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17FCD6" w14:textId="77777777" w:rsidR="0009038C" w:rsidRPr="001C50B9" w:rsidRDefault="00182FE6" w:rsidP="00F97143">
      <w:pPr>
        <w:shd w:val="clear" w:color="auto" w:fill="FFFFFF"/>
        <w:tabs>
          <w:tab w:val="left" w:pos="4111"/>
        </w:tabs>
        <w:spacing w:before="120" w:after="120" w:line="240" w:lineRule="auto"/>
        <w:jc w:val="center"/>
        <w:rPr>
          <w:rFonts w:ascii="Segoe UI" w:hAnsi="Segoe UI" w:cs="Segoe UI"/>
          <w:b/>
          <w:szCs w:val="20"/>
        </w:rPr>
      </w:pPr>
      <w:r w:rsidRPr="001C50B9">
        <w:rPr>
          <w:rFonts w:ascii="Segoe UI" w:hAnsi="Segoe UI" w:cs="Segoe UI"/>
          <w:b/>
          <w:szCs w:val="20"/>
        </w:rPr>
        <w:t>Anotācija pētījumam “</w:t>
      </w:r>
      <w:r w:rsidR="00F97143" w:rsidRPr="001C50B9">
        <w:rPr>
          <w:rFonts w:ascii="Segoe UI" w:hAnsi="Segoe UI" w:cs="Segoe UI"/>
          <w:b/>
          <w:szCs w:val="20"/>
        </w:rPr>
        <w:t>VID un VSAA iestāžu darbinieku, kuri strādā ar VPVKAC pieņemtajiem iesniegumiem</w:t>
      </w:r>
      <w:r w:rsidR="00FE6BEB" w:rsidRPr="001C50B9">
        <w:rPr>
          <w:rFonts w:ascii="Segoe UI" w:hAnsi="Segoe UI" w:cs="Segoe UI"/>
          <w:b/>
          <w:szCs w:val="20"/>
        </w:rPr>
        <w:t>,</w:t>
      </w:r>
      <w:r w:rsidR="00F97143" w:rsidRPr="001C50B9">
        <w:rPr>
          <w:rFonts w:ascii="Segoe UI" w:hAnsi="Segoe UI" w:cs="Segoe UI"/>
          <w:b/>
          <w:szCs w:val="20"/>
        </w:rPr>
        <w:t xml:space="preserve"> </w:t>
      </w:r>
      <w:r w:rsidR="00583580" w:rsidRPr="001C50B9">
        <w:rPr>
          <w:rFonts w:ascii="Segoe UI" w:hAnsi="Segoe UI" w:cs="Segoe UI"/>
          <w:b/>
          <w:szCs w:val="20"/>
        </w:rPr>
        <w:t>aptauja</w:t>
      </w:r>
      <w:r w:rsidRPr="001C50B9">
        <w:rPr>
          <w:rFonts w:ascii="Segoe UI" w:hAnsi="Segoe UI" w:cs="Segoe UI"/>
          <w:b/>
          <w:szCs w:val="20"/>
        </w:rPr>
        <w:t>”</w:t>
      </w:r>
      <w:r w:rsidR="002B1A99" w:rsidRPr="001C50B9">
        <w:rPr>
          <w:rFonts w:ascii="Segoe UI" w:hAnsi="Segoe UI" w:cs="Segoe UI"/>
          <w:b/>
          <w:szCs w:val="20"/>
        </w:rPr>
        <w:t>, kas īstenota projekta</w:t>
      </w:r>
    </w:p>
    <w:p w14:paraId="194B6800" w14:textId="77777777" w:rsidR="00182FE6" w:rsidRPr="001C50B9" w:rsidRDefault="002B1A99" w:rsidP="002B1A99">
      <w:pPr>
        <w:shd w:val="clear" w:color="auto" w:fill="FFFFFF"/>
        <w:spacing w:before="120" w:after="120" w:line="240" w:lineRule="auto"/>
        <w:jc w:val="center"/>
        <w:rPr>
          <w:rFonts w:ascii="Segoe UI" w:hAnsi="Segoe UI" w:cs="Segoe UI"/>
          <w:b/>
          <w:szCs w:val="20"/>
        </w:rPr>
      </w:pPr>
      <w:r w:rsidRPr="001C50B9">
        <w:rPr>
          <w:rFonts w:ascii="Segoe UI" w:hAnsi="Segoe UI" w:cs="Segoe UI"/>
          <w:b/>
          <w:szCs w:val="20"/>
        </w:rPr>
        <w:t>“Integrēts Publisko pakalpojumu sniegšanas un gala lietotāju vajadzību monitorings” ietvaros</w:t>
      </w:r>
    </w:p>
    <w:p w14:paraId="7CE17BB2" w14:textId="77777777" w:rsidR="00554A82" w:rsidRPr="001C50B9" w:rsidRDefault="00554A82" w:rsidP="002B1A99">
      <w:pPr>
        <w:shd w:val="clear" w:color="auto" w:fill="FFFFFF"/>
        <w:spacing w:before="120" w:after="120" w:line="240" w:lineRule="auto"/>
        <w:jc w:val="center"/>
        <w:rPr>
          <w:rFonts w:ascii="Segoe UI" w:hAnsi="Segoe UI" w:cs="Segoe UI"/>
          <w:b/>
          <w:szCs w:val="20"/>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561"/>
        <w:gridCol w:w="4111"/>
        <w:gridCol w:w="4672"/>
      </w:tblGrid>
      <w:tr w:rsidR="005455B0" w:rsidRPr="001C50B9" w14:paraId="2D7EC8BF" w14:textId="77777777" w:rsidTr="00434FEC">
        <w:trPr>
          <w:trHeight w:val="1294"/>
        </w:trPr>
        <w:tc>
          <w:tcPr>
            <w:tcW w:w="2500" w:type="pct"/>
            <w:gridSpan w:val="2"/>
            <w:tcBorders>
              <w:top w:val="outset" w:sz="6" w:space="0" w:color="414142"/>
              <w:left w:val="outset" w:sz="6" w:space="0" w:color="414142"/>
              <w:bottom w:val="outset" w:sz="6" w:space="0" w:color="414142"/>
              <w:right w:val="outset" w:sz="6" w:space="0" w:color="414142"/>
            </w:tcBorders>
            <w:hideMark/>
          </w:tcPr>
          <w:p w14:paraId="7153689A" w14:textId="77777777" w:rsidR="00F31B07" w:rsidRPr="001C50B9" w:rsidRDefault="0009038C" w:rsidP="00CD1DEC">
            <w:pPr>
              <w:jc w:val="both"/>
              <w:rPr>
                <w:rFonts w:ascii="Segoe UI" w:hAnsi="Segoe UI" w:cs="Segoe UI"/>
                <w:b/>
                <w:bCs/>
                <w:sz w:val="20"/>
                <w:szCs w:val="20"/>
                <w:bdr w:val="none" w:sz="0" w:space="0" w:color="auto" w:frame="1"/>
              </w:rPr>
            </w:pPr>
            <w:r w:rsidRPr="001C50B9">
              <w:rPr>
                <w:rFonts w:ascii="Segoe UI" w:hAnsi="Segoe UI" w:cs="Segoe UI"/>
                <w:b/>
                <w:bCs/>
                <w:sz w:val="20"/>
                <w:szCs w:val="20"/>
                <w:bdr w:val="none" w:sz="0" w:space="0" w:color="auto" w:frame="1"/>
              </w:rPr>
              <w:t>Pētījuma mērķis, uzdevumi un galvenie rezultāti latviešu valodā</w:t>
            </w:r>
          </w:p>
          <w:p w14:paraId="27E0CF69" w14:textId="77777777" w:rsidR="004857DB" w:rsidRPr="001C50B9" w:rsidRDefault="004857DB" w:rsidP="004857DB">
            <w:pPr>
              <w:jc w:val="both"/>
              <w:rPr>
                <w:rFonts w:ascii="Segoe UI" w:hAnsi="Segoe UI" w:cs="Segoe UI"/>
                <w:sz w:val="20"/>
                <w:szCs w:val="20"/>
              </w:rPr>
            </w:pPr>
            <w:r w:rsidRPr="001C50B9">
              <w:rPr>
                <w:rFonts w:ascii="Segoe UI" w:hAnsi="Segoe UI" w:cs="Segoe UI"/>
                <w:sz w:val="20"/>
                <w:szCs w:val="20"/>
              </w:rPr>
              <w:t xml:space="preserve">Pētījuma mērķis ir noskaidrot </w:t>
            </w:r>
            <w:r w:rsidRPr="001C50B9">
              <w:rPr>
                <w:rFonts w:ascii="Segoe UI" w:hAnsi="Segoe UI" w:cs="Segoe UI"/>
                <w:szCs w:val="20"/>
              </w:rPr>
              <w:t xml:space="preserve">Valsts ieņēmumu dienesta (VID) un Valsts sociālās apdrošināšanas aģentūras (VSAA) iestāžu darbinieku, kuri strādā ar </w:t>
            </w:r>
            <w:r w:rsidRPr="001C50B9">
              <w:rPr>
                <w:rFonts w:ascii="Segoe UI" w:hAnsi="Segoe UI" w:cs="Segoe UI"/>
                <w:sz w:val="20"/>
                <w:szCs w:val="20"/>
              </w:rPr>
              <w:t xml:space="preserve">Valsts un pašvaldību vienoto klientu apkalpošanas centru (VPVKAC) </w:t>
            </w:r>
            <w:r w:rsidRPr="001C50B9">
              <w:rPr>
                <w:rFonts w:ascii="Segoe UI" w:hAnsi="Segoe UI" w:cs="Segoe UI"/>
                <w:szCs w:val="20"/>
              </w:rPr>
              <w:t>pieņemtajiem iesniegumiem,</w:t>
            </w:r>
            <w:r w:rsidRPr="001C50B9">
              <w:rPr>
                <w:rFonts w:ascii="Segoe UI" w:hAnsi="Segoe UI" w:cs="Segoe UI"/>
                <w:sz w:val="20"/>
                <w:szCs w:val="20"/>
              </w:rPr>
              <w:t xml:space="preserve"> vajadzības un apmierinātību.</w:t>
            </w:r>
          </w:p>
          <w:p w14:paraId="7681C589" w14:textId="77777777" w:rsidR="004857DB" w:rsidRPr="001C50B9" w:rsidRDefault="004857DB" w:rsidP="004857DB">
            <w:pPr>
              <w:jc w:val="both"/>
              <w:rPr>
                <w:rFonts w:ascii="Segoe UI" w:hAnsi="Segoe UI" w:cs="Segoe UI"/>
                <w:sz w:val="20"/>
                <w:szCs w:val="20"/>
              </w:rPr>
            </w:pPr>
            <w:r w:rsidRPr="001C50B9">
              <w:rPr>
                <w:rFonts w:ascii="Segoe UI" w:hAnsi="Segoe UI" w:cs="Segoe UI"/>
                <w:sz w:val="20"/>
                <w:szCs w:val="20"/>
              </w:rPr>
              <w:t>Pētījuma rezultāti liecina, ka kopumā aptaujātie VID un VSAA darbinieki ir apmierināti ar savu darbu, strādājot ar VPVKAC darbinieku pieņemtajiem iesniegumiem, kā arī ar sadarbību ar VPVKAC. Aptaujātie darbinieki ļoti pozitīvi novērtēja VPVKAC darbinieku atsaucību, komunikāciju un gatavību risināt problēmsituācijas. Vienīgās kritiskās piezīmes tika veltītas VPVKAC darbinieku nepietiekamajām zināšanām un pieredzes trūkumam, pieņemot valsts iestādēm domātos iesniegumus.</w:t>
            </w:r>
          </w:p>
          <w:p w14:paraId="6B84032A" w14:textId="77777777" w:rsidR="00523253" w:rsidRPr="001C50B9" w:rsidRDefault="004857DB" w:rsidP="00F70C4B">
            <w:pPr>
              <w:jc w:val="both"/>
              <w:rPr>
                <w:rFonts w:ascii="Segoe UI" w:hAnsi="Segoe UI" w:cs="Segoe UI"/>
                <w:sz w:val="20"/>
                <w:szCs w:val="20"/>
              </w:rPr>
            </w:pPr>
            <w:r w:rsidRPr="001C50B9">
              <w:rPr>
                <w:rFonts w:ascii="Segoe UI" w:hAnsi="Segoe UI" w:cs="Segoe UI"/>
                <w:sz w:val="20"/>
                <w:szCs w:val="20"/>
              </w:rPr>
              <w:t xml:space="preserve">Lai uzlabotu VPVKAC darba kvalitāti, nepieciešamas nodrošināt konkrētas kontaktpersonas/ līnijas, kas sadarbības iestādēs atbildētu par VPVKAC un būtu sasniedzamas VPVKAC darba laikā, kā arī nepieciešams lielāku uzmanību pievērst VPVKAC darbinieku apmācībām, it īpaši jaunu darbinieku apmācīšanai un darbinieku izglītošanai par jaunumiem/ izmaiņām likumos (piemēram, nodokļu sistēmu 2018. gadā) un </w:t>
            </w:r>
            <w:r w:rsidR="00FE6BEB" w:rsidRPr="001C50B9">
              <w:rPr>
                <w:rFonts w:ascii="Segoe UI" w:hAnsi="Segoe UI" w:cs="Segoe UI"/>
                <w:sz w:val="20"/>
                <w:szCs w:val="20"/>
              </w:rPr>
              <w:t xml:space="preserve">vajadzīgas </w:t>
            </w:r>
            <w:r w:rsidRPr="001C50B9">
              <w:rPr>
                <w:rFonts w:ascii="Segoe UI" w:hAnsi="Segoe UI" w:cs="Segoe UI"/>
                <w:sz w:val="20"/>
                <w:szCs w:val="20"/>
              </w:rPr>
              <w:t>skaidras instrukcijas par VPVKAC sniedzamajiem pakalpojumiem.</w:t>
            </w:r>
          </w:p>
        </w:tc>
        <w:tc>
          <w:tcPr>
            <w:tcW w:w="2500" w:type="pct"/>
            <w:tcBorders>
              <w:top w:val="outset" w:sz="6" w:space="0" w:color="414142"/>
              <w:left w:val="outset" w:sz="6" w:space="0" w:color="414142"/>
              <w:bottom w:val="outset" w:sz="6" w:space="0" w:color="414142"/>
              <w:right w:val="outset" w:sz="6" w:space="0" w:color="414142"/>
            </w:tcBorders>
            <w:hideMark/>
          </w:tcPr>
          <w:p w14:paraId="427A5FC3" w14:textId="77777777" w:rsidR="00CD1DEC" w:rsidRPr="001C50B9" w:rsidRDefault="0009038C" w:rsidP="00CD1DEC">
            <w:pPr>
              <w:spacing w:after="0" w:line="240" w:lineRule="auto"/>
              <w:rPr>
                <w:rFonts w:ascii="Segoe UI" w:hAnsi="Segoe UI" w:cs="Segoe UI"/>
                <w:b/>
                <w:bCs/>
                <w:sz w:val="20"/>
                <w:szCs w:val="20"/>
                <w:bdr w:val="none" w:sz="0" w:space="0" w:color="auto" w:frame="1"/>
              </w:rPr>
            </w:pPr>
            <w:r w:rsidRPr="001C50B9">
              <w:rPr>
                <w:rFonts w:ascii="Segoe UI" w:hAnsi="Segoe UI" w:cs="Segoe UI"/>
                <w:b/>
                <w:bCs/>
                <w:sz w:val="20"/>
                <w:szCs w:val="20"/>
                <w:bdr w:val="none" w:sz="0" w:space="0" w:color="auto" w:frame="1"/>
              </w:rPr>
              <w:t>Pētījuma mērķis, uzdevumi un galvenie rezultāti angļu valodā</w:t>
            </w:r>
          </w:p>
          <w:p w14:paraId="6BB89F44" w14:textId="77777777" w:rsidR="00CB328A" w:rsidRPr="001C50B9" w:rsidRDefault="0009038C" w:rsidP="00CB328A">
            <w:pPr>
              <w:spacing w:after="0" w:line="240" w:lineRule="auto"/>
              <w:jc w:val="both"/>
              <w:rPr>
                <w:rFonts w:ascii="Segoe UI" w:hAnsi="Segoe UI" w:cs="Segoe UI"/>
                <w:sz w:val="20"/>
                <w:szCs w:val="20"/>
              </w:rPr>
            </w:pPr>
            <w:r w:rsidRPr="001C50B9">
              <w:rPr>
                <w:rFonts w:ascii="Segoe UI" w:hAnsi="Segoe UI" w:cs="Segoe UI"/>
                <w:b/>
                <w:bCs/>
                <w:sz w:val="20"/>
                <w:szCs w:val="20"/>
                <w:bdr w:val="none" w:sz="0" w:space="0" w:color="auto" w:frame="1"/>
              </w:rPr>
              <w:br/>
            </w:r>
            <w:r w:rsidR="006D6A6B" w:rsidRPr="001C50B9">
              <w:rPr>
                <w:rFonts w:ascii="Segoe UI" w:hAnsi="Segoe UI" w:cs="Segoe UI"/>
                <w:sz w:val="20"/>
                <w:szCs w:val="20"/>
              </w:rPr>
              <w:t>The purpose of the research is to determine the needs and satisfaction of State revenue service (VID) and State social insurance agency (VSAA) employees, who work with state and municipality united client service center (VPVKAC) applications.</w:t>
            </w:r>
          </w:p>
          <w:p w14:paraId="24C2F555" w14:textId="77777777" w:rsidR="006D6A6B" w:rsidRPr="001C50B9" w:rsidRDefault="006D6A6B" w:rsidP="00CB328A">
            <w:pPr>
              <w:spacing w:after="0" w:line="240" w:lineRule="auto"/>
              <w:jc w:val="both"/>
              <w:rPr>
                <w:rFonts w:ascii="Segoe UI" w:hAnsi="Segoe UI" w:cs="Segoe UI"/>
                <w:sz w:val="20"/>
                <w:szCs w:val="20"/>
              </w:rPr>
            </w:pPr>
          </w:p>
          <w:p w14:paraId="664A7AA5" w14:textId="77777777" w:rsidR="006D6A6B" w:rsidRPr="001C50B9" w:rsidRDefault="006D6A6B" w:rsidP="00CB328A">
            <w:pPr>
              <w:spacing w:after="0" w:line="240" w:lineRule="auto"/>
              <w:jc w:val="both"/>
              <w:rPr>
                <w:rFonts w:ascii="Segoe UI" w:hAnsi="Segoe UI" w:cs="Segoe UI"/>
                <w:sz w:val="20"/>
                <w:szCs w:val="20"/>
              </w:rPr>
            </w:pPr>
            <w:r w:rsidRPr="001C50B9">
              <w:rPr>
                <w:rFonts w:ascii="Segoe UI" w:hAnsi="Segoe UI" w:cs="Segoe UI"/>
                <w:sz w:val="20"/>
                <w:szCs w:val="20"/>
              </w:rPr>
              <w:t xml:space="preserve">The results of the research show that VID and VSAA employees are satisfied with their work, </w:t>
            </w:r>
            <w:r w:rsidR="001C50B9" w:rsidRPr="001C50B9">
              <w:rPr>
                <w:rFonts w:ascii="Segoe UI" w:hAnsi="Segoe UI" w:cs="Segoe UI"/>
                <w:sz w:val="20"/>
                <w:szCs w:val="20"/>
              </w:rPr>
              <w:t>working with</w:t>
            </w:r>
            <w:r w:rsidRPr="001C50B9">
              <w:rPr>
                <w:rFonts w:ascii="Segoe UI" w:hAnsi="Segoe UI" w:cs="Segoe UI"/>
                <w:sz w:val="20"/>
                <w:szCs w:val="20"/>
              </w:rPr>
              <w:t xml:space="preserve"> the VPVKAC employee applications, as well as their cooperation with VPVKAC’s. The interviewed employees </w:t>
            </w:r>
            <w:r w:rsidR="007356B6" w:rsidRPr="001C50B9">
              <w:rPr>
                <w:rFonts w:ascii="Segoe UI" w:hAnsi="Segoe UI" w:cs="Segoe UI"/>
                <w:sz w:val="20"/>
                <w:szCs w:val="20"/>
              </w:rPr>
              <w:t>highly rated</w:t>
            </w:r>
            <w:r w:rsidRPr="001C50B9">
              <w:rPr>
                <w:rFonts w:ascii="Segoe UI" w:hAnsi="Segoe UI" w:cs="Segoe UI"/>
                <w:sz w:val="20"/>
                <w:szCs w:val="20"/>
              </w:rPr>
              <w:t xml:space="preserve"> VPVKAC employee responsiveness, communication and preparedness t</w:t>
            </w:r>
            <w:r w:rsidR="007356B6" w:rsidRPr="001C50B9">
              <w:rPr>
                <w:rFonts w:ascii="Segoe UI" w:hAnsi="Segoe UI" w:cs="Segoe UI"/>
                <w:sz w:val="20"/>
                <w:szCs w:val="20"/>
              </w:rPr>
              <w:t xml:space="preserve">o solve problem situations. Employees were critical </w:t>
            </w:r>
            <w:r w:rsidR="001C50B9" w:rsidRPr="001C50B9">
              <w:rPr>
                <w:rFonts w:ascii="Segoe UI" w:hAnsi="Segoe UI" w:cs="Segoe UI"/>
                <w:sz w:val="20"/>
                <w:szCs w:val="20"/>
              </w:rPr>
              <w:t xml:space="preserve">just </w:t>
            </w:r>
            <w:r w:rsidR="007356B6" w:rsidRPr="001C50B9">
              <w:rPr>
                <w:rFonts w:ascii="Segoe UI" w:hAnsi="Segoe UI" w:cs="Segoe UI"/>
                <w:sz w:val="20"/>
                <w:szCs w:val="20"/>
              </w:rPr>
              <w:t>about VPVKAC employee lackluster knowledge and experience when receiving applications for state institutions.</w:t>
            </w:r>
          </w:p>
          <w:p w14:paraId="524FF1B1" w14:textId="77777777" w:rsidR="007356B6" w:rsidRPr="001C50B9" w:rsidRDefault="007356B6" w:rsidP="00CB328A">
            <w:pPr>
              <w:spacing w:after="0" w:line="240" w:lineRule="auto"/>
              <w:jc w:val="both"/>
              <w:rPr>
                <w:rFonts w:ascii="Segoe UI" w:hAnsi="Segoe UI" w:cs="Segoe UI"/>
                <w:sz w:val="20"/>
                <w:szCs w:val="20"/>
              </w:rPr>
            </w:pPr>
          </w:p>
          <w:p w14:paraId="5FF806C3" w14:textId="77777777" w:rsidR="007356B6" w:rsidRPr="001C50B9" w:rsidRDefault="007356B6" w:rsidP="00CB328A">
            <w:pPr>
              <w:spacing w:after="0" w:line="240" w:lineRule="auto"/>
              <w:jc w:val="both"/>
              <w:rPr>
                <w:rFonts w:ascii="Segoe UI" w:hAnsi="Segoe UI" w:cs="Segoe UI"/>
                <w:sz w:val="20"/>
                <w:szCs w:val="20"/>
              </w:rPr>
            </w:pPr>
            <w:r w:rsidRPr="001C50B9">
              <w:rPr>
                <w:rFonts w:ascii="Segoe UI" w:hAnsi="Segoe UI" w:cs="Segoe UI"/>
                <w:sz w:val="20"/>
                <w:szCs w:val="20"/>
              </w:rPr>
              <w:t xml:space="preserve">In order to improve the quality of work of VPVKAC, it’s necessary to </w:t>
            </w:r>
            <w:r w:rsidR="00AA46B5" w:rsidRPr="001C50B9">
              <w:rPr>
                <w:rFonts w:ascii="Segoe UI" w:hAnsi="Segoe UI" w:cs="Segoe UI"/>
                <w:sz w:val="20"/>
                <w:szCs w:val="20"/>
              </w:rPr>
              <w:t>determine specific contact</w:t>
            </w:r>
            <w:r w:rsidR="006D5549" w:rsidRPr="001C50B9">
              <w:rPr>
                <w:rFonts w:ascii="Segoe UI" w:hAnsi="Segoe UI" w:cs="Segoe UI"/>
                <w:sz w:val="20"/>
                <w:szCs w:val="20"/>
              </w:rPr>
              <w:t xml:space="preserve"> </w:t>
            </w:r>
            <w:r w:rsidR="00AA46B5" w:rsidRPr="001C50B9">
              <w:rPr>
                <w:rFonts w:ascii="Segoe UI" w:hAnsi="Segoe UI" w:cs="Segoe UI"/>
                <w:sz w:val="20"/>
                <w:szCs w:val="20"/>
              </w:rPr>
              <w:t xml:space="preserve">persons who would be responsible for VPVKAC in the partner institutions, and who would be available during the VPVKAC working hours. </w:t>
            </w:r>
            <w:r w:rsidR="006D5549" w:rsidRPr="001C50B9">
              <w:rPr>
                <w:rFonts w:ascii="Segoe UI" w:hAnsi="Segoe UI" w:cs="Segoe UI"/>
                <w:sz w:val="20"/>
                <w:szCs w:val="20"/>
              </w:rPr>
              <w:t>Focus should also be brought on VPVKAC employee training, especially training new employe</w:t>
            </w:r>
            <w:r w:rsidR="00A33906" w:rsidRPr="001C50B9">
              <w:rPr>
                <w:rFonts w:ascii="Segoe UI" w:hAnsi="Segoe UI" w:cs="Segoe UI"/>
                <w:sz w:val="20"/>
                <w:szCs w:val="20"/>
              </w:rPr>
              <w:t xml:space="preserve">es and educating workers on changes in </w:t>
            </w:r>
            <w:r w:rsidR="009F36E0" w:rsidRPr="001C50B9">
              <w:rPr>
                <w:rFonts w:ascii="Segoe UI" w:hAnsi="Segoe UI" w:cs="Segoe UI"/>
                <w:sz w:val="20"/>
                <w:szCs w:val="20"/>
              </w:rPr>
              <w:t>legislature (e.g. tax system reforms in 2018), as well as clear instructions on receivable services in VPVKAC.</w:t>
            </w:r>
          </w:p>
          <w:p w14:paraId="49286385" w14:textId="77777777" w:rsidR="0009038C" w:rsidRPr="001C50B9" w:rsidRDefault="0009038C" w:rsidP="00CB328A">
            <w:pPr>
              <w:spacing w:after="0" w:line="240" w:lineRule="auto"/>
              <w:jc w:val="both"/>
              <w:rPr>
                <w:rFonts w:ascii="Segoe UI" w:hAnsi="Segoe UI" w:cs="Segoe UI"/>
                <w:sz w:val="20"/>
                <w:szCs w:val="20"/>
              </w:rPr>
            </w:pPr>
          </w:p>
        </w:tc>
      </w:tr>
      <w:tr w:rsidR="005455B0" w:rsidRPr="001C50B9" w14:paraId="46AC2AF3" w14:textId="77777777" w:rsidTr="0009038C">
        <w:tc>
          <w:tcPr>
            <w:tcW w:w="2500" w:type="pct"/>
            <w:gridSpan w:val="2"/>
            <w:tcBorders>
              <w:top w:val="outset" w:sz="6" w:space="0" w:color="414142"/>
              <w:left w:val="outset" w:sz="6" w:space="0" w:color="414142"/>
              <w:bottom w:val="outset" w:sz="6" w:space="0" w:color="414142"/>
              <w:right w:val="outset" w:sz="6" w:space="0" w:color="414142"/>
            </w:tcBorders>
            <w:hideMark/>
          </w:tcPr>
          <w:p w14:paraId="73E822A6" w14:textId="77777777" w:rsidR="0009038C" w:rsidRPr="001C50B9" w:rsidRDefault="0009038C" w:rsidP="0009038C">
            <w:pPr>
              <w:spacing w:after="0" w:line="240" w:lineRule="auto"/>
              <w:rPr>
                <w:rFonts w:ascii="Segoe UI" w:hAnsi="Segoe UI" w:cs="Segoe UI"/>
                <w:b/>
                <w:bCs/>
                <w:sz w:val="20"/>
                <w:szCs w:val="20"/>
              </w:rPr>
            </w:pPr>
            <w:r w:rsidRPr="001C50B9">
              <w:rPr>
                <w:rFonts w:ascii="Segoe UI" w:hAnsi="Segoe UI" w:cs="Segoe UI"/>
                <w:b/>
                <w:bCs/>
                <w:sz w:val="20"/>
                <w:szCs w:val="20"/>
              </w:rPr>
              <w:t>Galvenās pētījumā aplūkotās tēmas</w:t>
            </w:r>
          </w:p>
        </w:tc>
        <w:tc>
          <w:tcPr>
            <w:tcW w:w="2500" w:type="pct"/>
            <w:tcBorders>
              <w:top w:val="outset" w:sz="6" w:space="0" w:color="414142"/>
              <w:left w:val="outset" w:sz="6" w:space="0" w:color="414142"/>
              <w:bottom w:val="outset" w:sz="6" w:space="0" w:color="414142"/>
              <w:right w:val="outset" w:sz="6" w:space="0" w:color="414142"/>
            </w:tcBorders>
            <w:hideMark/>
          </w:tcPr>
          <w:p w14:paraId="2B861D49" w14:textId="77777777" w:rsidR="007E04AC" w:rsidRPr="001C50B9" w:rsidRDefault="007E04AC" w:rsidP="007E04AC">
            <w:pPr>
              <w:pStyle w:val="ListParagraph"/>
              <w:numPr>
                <w:ilvl w:val="0"/>
                <w:numId w:val="5"/>
              </w:numPr>
              <w:spacing w:after="0" w:line="240" w:lineRule="auto"/>
              <w:rPr>
                <w:rFonts w:ascii="Segoe UI" w:hAnsi="Segoe UI" w:cs="Segoe UI"/>
                <w:bCs/>
                <w:sz w:val="20"/>
                <w:szCs w:val="20"/>
              </w:rPr>
            </w:pPr>
            <w:r w:rsidRPr="001C50B9">
              <w:rPr>
                <w:rFonts w:ascii="Segoe UI" w:hAnsi="Segoe UI" w:cs="Segoe UI"/>
                <w:bCs/>
                <w:sz w:val="20"/>
                <w:szCs w:val="20"/>
              </w:rPr>
              <w:t>sadarbīb</w:t>
            </w:r>
            <w:r w:rsidR="0047009A" w:rsidRPr="001C50B9">
              <w:rPr>
                <w:rFonts w:ascii="Segoe UI" w:hAnsi="Segoe UI" w:cs="Segoe UI"/>
                <w:bCs/>
                <w:sz w:val="20"/>
                <w:szCs w:val="20"/>
              </w:rPr>
              <w:t>a</w:t>
            </w:r>
            <w:r w:rsidRPr="001C50B9">
              <w:rPr>
                <w:rFonts w:ascii="Segoe UI" w:hAnsi="Segoe UI" w:cs="Segoe UI"/>
                <w:bCs/>
                <w:sz w:val="20"/>
                <w:szCs w:val="20"/>
              </w:rPr>
              <w:t xml:space="preserve"> ar VPVKAC kontaktpersonām,</w:t>
            </w:r>
          </w:p>
          <w:p w14:paraId="531E5169" w14:textId="77777777" w:rsidR="007E04AC" w:rsidRPr="001C50B9" w:rsidRDefault="007E04AC" w:rsidP="007E04AC">
            <w:pPr>
              <w:pStyle w:val="ListParagraph"/>
              <w:numPr>
                <w:ilvl w:val="0"/>
                <w:numId w:val="5"/>
              </w:numPr>
              <w:spacing w:after="0" w:line="240" w:lineRule="auto"/>
              <w:rPr>
                <w:rFonts w:ascii="Segoe UI" w:hAnsi="Segoe UI" w:cs="Segoe UI"/>
                <w:bCs/>
                <w:sz w:val="20"/>
                <w:szCs w:val="20"/>
              </w:rPr>
            </w:pPr>
            <w:r w:rsidRPr="001C50B9">
              <w:rPr>
                <w:rFonts w:ascii="Segoe UI" w:hAnsi="Segoe UI" w:cs="Segoe UI"/>
                <w:bCs/>
                <w:sz w:val="20"/>
                <w:szCs w:val="20"/>
              </w:rPr>
              <w:t>darb</w:t>
            </w:r>
            <w:r w:rsidR="0047009A" w:rsidRPr="001C50B9">
              <w:rPr>
                <w:rFonts w:ascii="Segoe UI" w:hAnsi="Segoe UI" w:cs="Segoe UI"/>
                <w:bCs/>
                <w:sz w:val="20"/>
                <w:szCs w:val="20"/>
              </w:rPr>
              <w:t>s</w:t>
            </w:r>
            <w:r w:rsidRPr="001C50B9">
              <w:rPr>
                <w:rFonts w:ascii="Segoe UI" w:hAnsi="Segoe UI" w:cs="Segoe UI"/>
                <w:bCs/>
                <w:sz w:val="20"/>
                <w:szCs w:val="20"/>
              </w:rPr>
              <w:t xml:space="preserve"> ar VPVKAC pakalpojumu vadības IT sistēmu, </w:t>
            </w:r>
          </w:p>
          <w:p w14:paraId="4D260575" w14:textId="77777777" w:rsidR="007B6545" w:rsidRPr="001C50B9" w:rsidRDefault="007E04AC" w:rsidP="007E04AC">
            <w:pPr>
              <w:pStyle w:val="ListParagraph"/>
              <w:numPr>
                <w:ilvl w:val="0"/>
                <w:numId w:val="5"/>
              </w:numPr>
              <w:spacing w:after="0" w:line="240" w:lineRule="auto"/>
              <w:rPr>
                <w:rFonts w:ascii="Segoe UI" w:hAnsi="Segoe UI" w:cs="Segoe UI"/>
                <w:bCs/>
                <w:sz w:val="20"/>
                <w:szCs w:val="20"/>
              </w:rPr>
            </w:pPr>
            <w:r w:rsidRPr="001C50B9">
              <w:rPr>
                <w:rFonts w:ascii="Segoe UI" w:hAnsi="Segoe UI" w:cs="Segoe UI"/>
                <w:bCs/>
                <w:sz w:val="20"/>
                <w:szCs w:val="20"/>
              </w:rPr>
              <w:t>pieejam</w:t>
            </w:r>
            <w:r w:rsidR="0047009A" w:rsidRPr="001C50B9">
              <w:rPr>
                <w:rFonts w:ascii="Segoe UI" w:hAnsi="Segoe UI" w:cs="Segoe UI"/>
                <w:bCs/>
                <w:sz w:val="20"/>
                <w:szCs w:val="20"/>
              </w:rPr>
              <w:t>ie</w:t>
            </w:r>
            <w:r w:rsidRPr="001C50B9">
              <w:rPr>
                <w:rFonts w:ascii="Segoe UI" w:hAnsi="Segoe UI" w:cs="Segoe UI"/>
                <w:bCs/>
                <w:sz w:val="20"/>
                <w:szCs w:val="20"/>
              </w:rPr>
              <w:t xml:space="preserve"> materiāl</w:t>
            </w:r>
            <w:r w:rsidR="0047009A" w:rsidRPr="001C50B9">
              <w:rPr>
                <w:rFonts w:ascii="Segoe UI" w:hAnsi="Segoe UI" w:cs="Segoe UI"/>
                <w:bCs/>
                <w:sz w:val="20"/>
                <w:szCs w:val="20"/>
              </w:rPr>
              <w:t>i</w:t>
            </w:r>
            <w:r w:rsidRPr="001C50B9">
              <w:rPr>
                <w:rFonts w:ascii="Segoe UI" w:hAnsi="Segoe UI" w:cs="Segoe UI"/>
                <w:bCs/>
                <w:sz w:val="20"/>
                <w:szCs w:val="20"/>
              </w:rPr>
              <w:t>, mācības un zināšanu datu bāz</w:t>
            </w:r>
            <w:r w:rsidR="0047009A" w:rsidRPr="001C50B9">
              <w:rPr>
                <w:rFonts w:ascii="Segoe UI" w:hAnsi="Segoe UI" w:cs="Segoe UI"/>
                <w:bCs/>
                <w:sz w:val="20"/>
                <w:szCs w:val="20"/>
              </w:rPr>
              <w:t>e</w:t>
            </w:r>
            <w:r w:rsidRPr="001C50B9">
              <w:rPr>
                <w:rFonts w:ascii="Segoe UI" w:hAnsi="Segoe UI" w:cs="Segoe UI"/>
                <w:bCs/>
                <w:sz w:val="20"/>
                <w:szCs w:val="20"/>
              </w:rPr>
              <w:t xml:space="preserve"> darbam ar VPVKAC.</w:t>
            </w:r>
          </w:p>
        </w:tc>
      </w:tr>
      <w:tr w:rsidR="005455B0" w:rsidRPr="001C50B9" w14:paraId="3FCBE59C" w14:textId="77777777" w:rsidTr="0009038C">
        <w:tc>
          <w:tcPr>
            <w:tcW w:w="2500" w:type="pct"/>
            <w:gridSpan w:val="2"/>
            <w:tcBorders>
              <w:top w:val="outset" w:sz="6" w:space="0" w:color="414142"/>
              <w:left w:val="outset" w:sz="6" w:space="0" w:color="414142"/>
              <w:bottom w:val="outset" w:sz="6" w:space="0" w:color="414142"/>
              <w:right w:val="outset" w:sz="6" w:space="0" w:color="414142"/>
            </w:tcBorders>
            <w:hideMark/>
          </w:tcPr>
          <w:p w14:paraId="55F89720" w14:textId="77777777" w:rsidR="0009038C" w:rsidRPr="001C50B9" w:rsidRDefault="0009038C" w:rsidP="0009038C">
            <w:pPr>
              <w:spacing w:after="0" w:line="240" w:lineRule="auto"/>
              <w:rPr>
                <w:rFonts w:ascii="Segoe UI" w:hAnsi="Segoe UI" w:cs="Segoe UI"/>
                <w:b/>
                <w:bCs/>
                <w:sz w:val="20"/>
                <w:szCs w:val="20"/>
              </w:rPr>
            </w:pPr>
            <w:r w:rsidRPr="001C50B9">
              <w:rPr>
                <w:rFonts w:ascii="Segoe UI" w:hAnsi="Segoe UI" w:cs="Segoe UI"/>
                <w:b/>
                <w:bCs/>
                <w:sz w:val="20"/>
                <w:szCs w:val="20"/>
              </w:rPr>
              <w:t>Pētījuma pasūtītājs</w:t>
            </w:r>
          </w:p>
        </w:tc>
        <w:tc>
          <w:tcPr>
            <w:tcW w:w="2500" w:type="pct"/>
            <w:tcBorders>
              <w:top w:val="outset" w:sz="6" w:space="0" w:color="414142"/>
              <w:left w:val="outset" w:sz="6" w:space="0" w:color="414142"/>
              <w:bottom w:val="outset" w:sz="6" w:space="0" w:color="414142"/>
              <w:right w:val="outset" w:sz="6" w:space="0" w:color="414142"/>
            </w:tcBorders>
            <w:hideMark/>
          </w:tcPr>
          <w:p w14:paraId="3CCA8137" w14:textId="77777777" w:rsidR="0009038C" w:rsidRPr="001C50B9" w:rsidRDefault="00182FE6" w:rsidP="007B6545">
            <w:pPr>
              <w:spacing w:after="0" w:line="240" w:lineRule="auto"/>
              <w:jc w:val="both"/>
              <w:rPr>
                <w:rFonts w:ascii="Segoe UI" w:hAnsi="Segoe UI" w:cs="Segoe UI"/>
                <w:bCs/>
                <w:sz w:val="20"/>
                <w:szCs w:val="20"/>
              </w:rPr>
            </w:pPr>
            <w:r w:rsidRPr="001C50B9">
              <w:rPr>
                <w:rFonts w:ascii="Segoe UI" w:hAnsi="Segoe UI" w:cs="Segoe UI"/>
                <w:bCs/>
                <w:sz w:val="20"/>
                <w:szCs w:val="20"/>
              </w:rPr>
              <w:t>Vides aizsardzības un reģionālās attīstības ministrija</w:t>
            </w:r>
          </w:p>
        </w:tc>
      </w:tr>
      <w:tr w:rsidR="005455B0" w:rsidRPr="001C50B9" w14:paraId="370CE43D" w14:textId="77777777" w:rsidTr="0009038C">
        <w:tc>
          <w:tcPr>
            <w:tcW w:w="2500" w:type="pct"/>
            <w:gridSpan w:val="2"/>
            <w:tcBorders>
              <w:top w:val="outset" w:sz="6" w:space="0" w:color="414142"/>
              <w:left w:val="outset" w:sz="6" w:space="0" w:color="414142"/>
              <w:bottom w:val="outset" w:sz="6" w:space="0" w:color="414142"/>
              <w:right w:val="outset" w:sz="6" w:space="0" w:color="414142"/>
            </w:tcBorders>
            <w:hideMark/>
          </w:tcPr>
          <w:p w14:paraId="0C346838" w14:textId="77777777" w:rsidR="0009038C" w:rsidRPr="001C50B9" w:rsidRDefault="0009038C" w:rsidP="0009038C">
            <w:pPr>
              <w:spacing w:after="0" w:line="240" w:lineRule="auto"/>
              <w:rPr>
                <w:rFonts w:ascii="Segoe UI" w:hAnsi="Segoe UI" w:cs="Segoe UI"/>
                <w:b/>
                <w:bCs/>
                <w:sz w:val="20"/>
                <w:szCs w:val="20"/>
              </w:rPr>
            </w:pPr>
            <w:r w:rsidRPr="001C50B9">
              <w:rPr>
                <w:rFonts w:ascii="Segoe UI" w:hAnsi="Segoe UI" w:cs="Segoe UI"/>
                <w:b/>
                <w:bCs/>
                <w:sz w:val="20"/>
                <w:szCs w:val="20"/>
              </w:rPr>
              <w:lastRenderedPageBreak/>
              <w:t>Pētījuma īstenotājs</w:t>
            </w:r>
          </w:p>
        </w:tc>
        <w:tc>
          <w:tcPr>
            <w:tcW w:w="2500" w:type="pct"/>
            <w:tcBorders>
              <w:top w:val="outset" w:sz="6" w:space="0" w:color="414142"/>
              <w:left w:val="outset" w:sz="6" w:space="0" w:color="414142"/>
              <w:bottom w:val="outset" w:sz="6" w:space="0" w:color="414142"/>
              <w:right w:val="outset" w:sz="6" w:space="0" w:color="414142"/>
            </w:tcBorders>
            <w:hideMark/>
          </w:tcPr>
          <w:p w14:paraId="518ED7F4" w14:textId="77777777" w:rsidR="00182FE6" w:rsidRPr="001C50B9" w:rsidRDefault="002B1A99" w:rsidP="007B6545">
            <w:pPr>
              <w:pStyle w:val="ListParagraph"/>
              <w:numPr>
                <w:ilvl w:val="0"/>
                <w:numId w:val="3"/>
              </w:numPr>
              <w:spacing w:after="0" w:line="240" w:lineRule="auto"/>
              <w:jc w:val="both"/>
              <w:rPr>
                <w:rFonts w:ascii="Segoe UI" w:hAnsi="Segoe UI" w:cs="Segoe UI"/>
                <w:bCs/>
                <w:sz w:val="20"/>
                <w:szCs w:val="20"/>
              </w:rPr>
            </w:pPr>
            <w:r w:rsidRPr="001C50B9">
              <w:rPr>
                <w:rFonts w:ascii="Segoe UI" w:hAnsi="Segoe UI" w:cs="Segoe UI"/>
                <w:bCs/>
                <w:sz w:val="20"/>
                <w:szCs w:val="20"/>
              </w:rPr>
              <w:t>SIA “TNS Latvia”</w:t>
            </w:r>
            <w:r w:rsidR="00182FE6" w:rsidRPr="001C50B9">
              <w:rPr>
                <w:rFonts w:ascii="Segoe UI" w:hAnsi="Segoe UI" w:cs="Segoe UI"/>
                <w:bCs/>
                <w:sz w:val="20"/>
                <w:szCs w:val="20"/>
              </w:rPr>
              <w:t xml:space="preserve"> – metodoloģijas izstrāde un lauka darba īstenošana;</w:t>
            </w:r>
          </w:p>
          <w:p w14:paraId="6FFF7A8A" w14:textId="77777777" w:rsidR="0009038C" w:rsidRPr="001C50B9" w:rsidRDefault="002B1A99" w:rsidP="007B6545">
            <w:pPr>
              <w:pStyle w:val="ListParagraph"/>
              <w:numPr>
                <w:ilvl w:val="0"/>
                <w:numId w:val="3"/>
              </w:numPr>
              <w:spacing w:after="0" w:line="240" w:lineRule="auto"/>
              <w:jc w:val="both"/>
              <w:rPr>
                <w:rFonts w:ascii="Segoe UI" w:hAnsi="Segoe UI" w:cs="Segoe UI"/>
                <w:b/>
                <w:bCs/>
                <w:sz w:val="20"/>
                <w:szCs w:val="20"/>
              </w:rPr>
            </w:pPr>
            <w:r w:rsidRPr="001C50B9">
              <w:rPr>
                <w:rFonts w:ascii="Segoe UI" w:hAnsi="Segoe UI" w:cs="Segoe UI"/>
                <w:bCs/>
                <w:sz w:val="20"/>
                <w:szCs w:val="20"/>
              </w:rPr>
              <w:t>SIA “</w:t>
            </w:r>
            <w:r w:rsidR="00182FE6" w:rsidRPr="001C50B9">
              <w:rPr>
                <w:rFonts w:ascii="Segoe UI" w:hAnsi="Segoe UI" w:cs="Segoe UI"/>
                <w:bCs/>
                <w:sz w:val="20"/>
                <w:szCs w:val="20"/>
              </w:rPr>
              <w:t>Jaunrades laboratorija</w:t>
            </w:r>
            <w:r w:rsidR="00A852F3" w:rsidRPr="001C50B9">
              <w:rPr>
                <w:rFonts w:ascii="Segoe UI" w:hAnsi="Segoe UI" w:cs="Segoe UI"/>
                <w:bCs/>
                <w:sz w:val="20"/>
                <w:szCs w:val="20"/>
              </w:rPr>
              <w:t>”</w:t>
            </w:r>
            <w:r w:rsidR="00182FE6" w:rsidRPr="001C50B9">
              <w:rPr>
                <w:rFonts w:ascii="Segoe UI" w:hAnsi="Segoe UI" w:cs="Segoe UI"/>
                <w:bCs/>
                <w:sz w:val="20"/>
                <w:szCs w:val="20"/>
              </w:rPr>
              <w:t xml:space="preserve"> – metodoloģijas izstrāde, datu apstrāde un analīze.</w:t>
            </w:r>
          </w:p>
        </w:tc>
      </w:tr>
      <w:tr w:rsidR="005455B0" w:rsidRPr="001C50B9" w14:paraId="0BC9F13F" w14:textId="77777777" w:rsidTr="0009038C">
        <w:tc>
          <w:tcPr>
            <w:tcW w:w="2500" w:type="pct"/>
            <w:gridSpan w:val="2"/>
            <w:tcBorders>
              <w:top w:val="outset" w:sz="6" w:space="0" w:color="414142"/>
              <w:left w:val="outset" w:sz="6" w:space="0" w:color="414142"/>
              <w:bottom w:val="outset" w:sz="6" w:space="0" w:color="414142"/>
              <w:right w:val="outset" w:sz="6" w:space="0" w:color="414142"/>
            </w:tcBorders>
            <w:hideMark/>
          </w:tcPr>
          <w:p w14:paraId="049CC56A" w14:textId="77777777" w:rsidR="0009038C" w:rsidRPr="001C50B9" w:rsidRDefault="0009038C" w:rsidP="0009038C">
            <w:pPr>
              <w:spacing w:after="0" w:line="240" w:lineRule="auto"/>
              <w:rPr>
                <w:rFonts w:ascii="Segoe UI" w:hAnsi="Segoe UI" w:cs="Segoe UI"/>
                <w:b/>
                <w:bCs/>
                <w:sz w:val="20"/>
                <w:szCs w:val="20"/>
              </w:rPr>
            </w:pPr>
            <w:r w:rsidRPr="001C50B9">
              <w:rPr>
                <w:rFonts w:ascii="Segoe UI" w:hAnsi="Segoe UI" w:cs="Segoe UI"/>
                <w:b/>
                <w:bCs/>
                <w:sz w:val="20"/>
                <w:szCs w:val="20"/>
              </w:rPr>
              <w:t>Pētījuma īstenošanas gads</w:t>
            </w:r>
          </w:p>
        </w:tc>
        <w:tc>
          <w:tcPr>
            <w:tcW w:w="2500" w:type="pct"/>
            <w:tcBorders>
              <w:top w:val="outset" w:sz="6" w:space="0" w:color="414142"/>
              <w:left w:val="outset" w:sz="6" w:space="0" w:color="414142"/>
              <w:bottom w:val="outset" w:sz="6" w:space="0" w:color="414142"/>
              <w:right w:val="outset" w:sz="6" w:space="0" w:color="414142"/>
            </w:tcBorders>
            <w:hideMark/>
          </w:tcPr>
          <w:p w14:paraId="0D4E3167" w14:textId="77777777" w:rsidR="0009038C" w:rsidRPr="001C50B9" w:rsidRDefault="00182FE6" w:rsidP="007B6545">
            <w:pPr>
              <w:spacing w:after="0" w:line="240" w:lineRule="auto"/>
              <w:jc w:val="both"/>
              <w:rPr>
                <w:rFonts w:ascii="Segoe UI" w:hAnsi="Segoe UI" w:cs="Segoe UI"/>
                <w:bCs/>
                <w:sz w:val="20"/>
                <w:szCs w:val="20"/>
              </w:rPr>
            </w:pPr>
            <w:r w:rsidRPr="001C50B9">
              <w:rPr>
                <w:rFonts w:ascii="Segoe UI" w:hAnsi="Segoe UI" w:cs="Segoe UI"/>
                <w:bCs/>
                <w:sz w:val="20"/>
                <w:szCs w:val="20"/>
              </w:rPr>
              <w:t>2017. gads</w:t>
            </w:r>
          </w:p>
        </w:tc>
      </w:tr>
      <w:tr w:rsidR="005455B0" w:rsidRPr="001C50B9" w14:paraId="5E25704C" w14:textId="77777777" w:rsidTr="0009038C">
        <w:tc>
          <w:tcPr>
            <w:tcW w:w="2500" w:type="pct"/>
            <w:gridSpan w:val="2"/>
            <w:tcBorders>
              <w:top w:val="outset" w:sz="6" w:space="0" w:color="414142"/>
              <w:left w:val="outset" w:sz="6" w:space="0" w:color="414142"/>
              <w:bottom w:val="outset" w:sz="6" w:space="0" w:color="414142"/>
              <w:right w:val="outset" w:sz="6" w:space="0" w:color="414142"/>
            </w:tcBorders>
            <w:hideMark/>
          </w:tcPr>
          <w:p w14:paraId="5D38B389" w14:textId="77777777" w:rsidR="0009038C" w:rsidRPr="001C50B9" w:rsidRDefault="0009038C" w:rsidP="0009038C">
            <w:pPr>
              <w:spacing w:after="0" w:line="240" w:lineRule="auto"/>
              <w:rPr>
                <w:rFonts w:ascii="Segoe UI" w:hAnsi="Segoe UI" w:cs="Segoe UI"/>
                <w:b/>
                <w:bCs/>
                <w:sz w:val="20"/>
                <w:szCs w:val="20"/>
              </w:rPr>
            </w:pPr>
            <w:r w:rsidRPr="001C50B9">
              <w:rPr>
                <w:rFonts w:ascii="Segoe UI" w:hAnsi="Segoe UI" w:cs="Segoe UI"/>
                <w:b/>
                <w:bCs/>
                <w:sz w:val="20"/>
                <w:szCs w:val="20"/>
              </w:rPr>
              <w:t>Pētījuma finansēšanas summa un finansēšanas avots</w:t>
            </w:r>
          </w:p>
        </w:tc>
        <w:tc>
          <w:tcPr>
            <w:tcW w:w="2500" w:type="pct"/>
            <w:tcBorders>
              <w:top w:val="outset" w:sz="6" w:space="0" w:color="414142"/>
              <w:left w:val="outset" w:sz="6" w:space="0" w:color="414142"/>
              <w:bottom w:val="outset" w:sz="6" w:space="0" w:color="414142"/>
              <w:right w:val="outset" w:sz="6" w:space="0" w:color="414142"/>
            </w:tcBorders>
            <w:hideMark/>
          </w:tcPr>
          <w:p w14:paraId="634C6AB4" w14:textId="77777777" w:rsidR="0009038C" w:rsidRPr="001C50B9" w:rsidRDefault="0047009A" w:rsidP="005E2FA9">
            <w:pPr>
              <w:spacing w:after="0" w:line="240" w:lineRule="auto"/>
              <w:jc w:val="both"/>
              <w:rPr>
                <w:rFonts w:ascii="Segoe UI" w:hAnsi="Segoe UI" w:cs="Segoe UI"/>
                <w:sz w:val="20"/>
                <w:szCs w:val="20"/>
              </w:rPr>
            </w:pPr>
            <w:r w:rsidRPr="001C50B9">
              <w:rPr>
                <w:rFonts w:ascii="Segoe UI" w:hAnsi="Segoe UI" w:cs="Segoe UI"/>
                <w:sz w:val="20"/>
                <w:szCs w:val="20"/>
              </w:rPr>
              <w:t xml:space="preserve">VID un VSAA iestāžu darbinieku, kuri strādā ar VPVKAC pieņemtajiem iesniegumiem, aptauja </w:t>
            </w:r>
            <w:r w:rsidR="007B6545" w:rsidRPr="001C50B9">
              <w:rPr>
                <w:rFonts w:ascii="Segoe UI" w:hAnsi="Segoe UI" w:cs="Segoe UI"/>
                <w:sz w:val="20"/>
                <w:szCs w:val="20"/>
              </w:rPr>
              <w:t>ir daļa no “Integrēta Publisko pakalpojumu sniegšanas un gala lietotāju vajadzību monitoringa”, kurš finansēts no valsts budžeta apakšprogrammas 62.07.00</w:t>
            </w:r>
            <w:r w:rsidR="00FE1D3B" w:rsidRPr="001C50B9">
              <w:rPr>
                <w:rFonts w:ascii="Segoe UI" w:hAnsi="Segoe UI" w:cs="Segoe UI"/>
                <w:sz w:val="20"/>
                <w:szCs w:val="20"/>
              </w:rPr>
              <w:t xml:space="preserve"> </w:t>
            </w:r>
            <w:r w:rsidR="007B6545" w:rsidRPr="001C50B9">
              <w:rPr>
                <w:rFonts w:ascii="Segoe UI" w:hAnsi="Segoe UI" w:cs="Segoe UI"/>
                <w:sz w:val="20"/>
                <w:szCs w:val="20"/>
              </w:rPr>
              <w:t>(ERAF darbības programmas „Izaugsme un nodarbinātība” 2.2.1. specifiskā atbalsta mērķa „Nodrošināt publisko datu atkalizmantošanas pieaugumu un efektīvu publiskās pārvaldes un privātā sektora mijiedarbību” 2.2.1.1. pasākuma „Centralizētu publiskās pārvaldes IKT platformu izveide, publiskās pārvaldes procesu optimizēšana un attīstība”) projekta „Publiskās pārvaldes informācijas un komunikāciju tehnoloģiju arhitektūras pārvaldības sistēma” (Nr.2.2.1.1/16/I/001 – „Publiskās pārvaldes informācijas un komunikācijas tehnoloģiju arhitektūras pārvaldības sistēma” (PIKTAPS)) līdzekļiem.</w:t>
            </w:r>
          </w:p>
          <w:p w14:paraId="05A676BA" w14:textId="77777777" w:rsidR="00CC6B6A" w:rsidRPr="001C50B9" w:rsidRDefault="002B1A99" w:rsidP="007B6545">
            <w:pPr>
              <w:spacing w:after="0" w:line="240" w:lineRule="auto"/>
              <w:jc w:val="both"/>
              <w:rPr>
                <w:rFonts w:ascii="Segoe UI" w:hAnsi="Segoe UI" w:cs="Segoe UI"/>
                <w:sz w:val="20"/>
                <w:szCs w:val="20"/>
              </w:rPr>
            </w:pPr>
            <w:r w:rsidRPr="001C50B9">
              <w:rPr>
                <w:rFonts w:ascii="Segoe UI" w:hAnsi="Segoe UI" w:cs="Segoe UI"/>
                <w:sz w:val="20"/>
                <w:szCs w:val="20"/>
              </w:rPr>
              <w:t>“Integrēts Publisko pakalpojumu sniegšanas un gala lietotāju vajadzību monitoringa” k</w:t>
            </w:r>
            <w:r w:rsidR="00DE3E91" w:rsidRPr="001C50B9">
              <w:rPr>
                <w:rFonts w:ascii="Segoe UI" w:hAnsi="Segoe UI" w:cs="Segoe UI"/>
                <w:sz w:val="20"/>
                <w:szCs w:val="20"/>
              </w:rPr>
              <w:t>opējā summa (trim gadiem) ir 120 000 EUR + PVN.</w:t>
            </w:r>
          </w:p>
        </w:tc>
      </w:tr>
      <w:tr w:rsidR="005455B0" w:rsidRPr="001C50B9" w14:paraId="0922AECF" w14:textId="77777777" w:rsidTr="0009038C">
        <w:tc>
          <w:tcPr>
            <w:tcW w:w="2500" w:type="pct"/>
            <w:gridSpan w:val="2"/>
            <w:tcBorders>
              <w:top w:val="outset" w:sz="6" w:space="0" w:color="414142"/>
              <w:left w:val="outset" w:sz="6" w:space="0" w:color="414142"/>
              <w:bottom w:val="outset" w:sz="6" w:space="0" w:color="414142"/>
              <w:right w:val="outset" w:sz="6" w:space="0" w:color="414142"/>
            </w:tcBorders>
            <w:hideMark/>
          </w:tcPr>
          <w:p w14:paraId="5D51EC53" w14:textId="77777777" w:rsidR="0009038C" w:rsidRPr="001C50B9" w:rsidRDefault="0009038C" w:rsidP="0009038C">
            <w:pPr>
              <w:spacing w:after="0" w:line="240" w:lineRule="auto"/>
              <w:rPr>
                <w:rFonts w:ascii="Segoe UI" w:hAnsi="Segoe UI" w:cs="Segoe UI"/>
                <w:b/>
                <w:bCs/>
                <w:sz w:val="20"/>
                <w:szCs w:val="20"/>
              </w:rPr>
            </w:pPr>
            <w:r w:rsidRPr="001C50B9">
              <w:rPr>
                <w:rFonts w:ascii="Segoe UI" w:hAnsi="Segoe UI" w:cs="Segoe UI"/>
                <w:b/>
                <w:bCs/>
                <w:sz w:val="20"/>
                <w:szCs w:val="20"/>
              </w:rPr>
              <w:t>Pētījuma klasifikācija*</w:t>
            </w:r>
          </w:p>
        </w:tc>
        <w:tc>
          <w:tcPr>
            <w:tcW w:w="2500" w:type="pct"/>
            <w:tcBorders>
              <w:top w:val="outset" w:sz="6" w:space="0" w:color="414142"/>
              <w:left w:val="outset" w:sz="6" w:space="0" w:color="414142"/>
              <w:bottom w:val="outset" w:sz="6" w:space="0" w:color="414142"/>
              <w:right w:val="outset" w:sz="6" w:space="0" w:color="414142"/>
            </w:tcBorders>
            <w:hideMark/>
          </w:tcPr>
          <w:p w14:paraId="2AE40864" w14:textId="77777777" w:rsidR="0009038C" w:rsidRPr="001C50B9" w:rsidRDefault="00653B7B" w:rsidP="007B6545">
            <w:pPr>
              <w:spacing w:after="0" w:line="240" w:lineRule="auto"/>
              <w:jc w:val="both"/>
              <w:rPr>
                <w:rFonts w:ascii="Segoe UI" w:hAnsi="Segoe UI" w:cs="Segoe UI"/>
                <w:bCs/>
                <w:sz w:val="20"/>
                <w:szCs w:val="20"/>
              </w:rPr>
            </w:pPr>
            <w:r w:rsidRPr="001C50B9">
              <w:rPr>
                <w:rFonts w:ascii="Segoe UI" w:hAnsi="Segoe UI" w:cs="Segoe UI"/>
                <w:bCs/>
                <w:sz w:val="20"/>
                <w:szCs w:val="20"/>
              </w:rPr>
              <w:t>Regulārs pētījums (tajā skaitā izpētes monitorings)</w:t>
            </w:r>
          </w:p>
        </w:tc>
      </w:tr>
      <w:tr w:rsidR="005455B0" w:rsidRPr="001C50B9" w14:paraId="24486629" w14:textId="77777777" w:rsidTr="0009038C">
        <w:tc>
          <w:tcPr>
            <w:tcW w:w="2500" w:type="pct"/>
            <w:gridSpan w:val="2"/>
            <w:tcBorders>
              <w:top w:val="outset" w:sz="6" w:space="0" w:color="414142"/>
              <w:left w:val="outset" w:sz="6" w:space="0" w:color="414142"/>
              <w:bottom w:val="outset" w:sz="6" w:space="0" w:color="414142"/>
              <w:right w:val="outset" w:sz="6" w:space="0" w:color="414142"/>
            </w:tcBorders>
            <w:hideMark/>
          </w:tcPr>
          <w:p w14:paraId="129903CF" w14:textId="77777777" w:rsidR="0009038C" w:rsidRPr="001C50B9" w:rsidRDefault="0009038C" w:rsidP="0009038C">
            <w:pPr>
              <w:spacing w:after="0" w:line="240" w:lineRule="auto"/>
              <w:rPr>
                <w:rFonts w:ascii="Segoe UI" w:hAnsi="Segoe UI" w:cs="Segoe UI"/>
                <w:b/>
                <w:bCs/>
                <w:sz w:val="20"/>
                <w:szCs w:val="20"/>
              </w:rPr>
            </w:pPr>
            <w:r w:rsidRPr="001C50B9">
              <w:rPr>
                <w:rFonts w:ascii="Segoe UI" w:hAnsi="Segoe UI" w:cs="Segoe UI"/>
                <w:b/>
                <w:bCs/>
                <w:sz w:val="20"/>
                <w:szCs w:val="20"/>
              </w:rPr>
              <w:t>Politikas joma, nozare**</w:t>
            </w:r>
          </w:p>
        </w:tc>
        <w:tc>
          <w:tcPr>
            <w:tcW w:w="2500" w:type="pct"/>
            <w:tcBorders>
              <w:top w:val="outset" w:sz="6" w:space="0" w:color="414142"/>
              <w:left w:val="outset" w:sz="6" w:space="0" w:color="414142"/>
              <w:bottom w:val="outset" w:sz="6" w:space="0" w:color="414142"/>
              <w:right w:val="outset" w:sz="6" w:space="0" w:color="414142"/>
            </w:tcBorders>
            <w:hideMark/>
          </w:tcPr>
          <w:p w14:paraId="1333D00D" w14:textId="77777777" w:rsidR="00FE1D3B" w:rsidRPr="001C50B9" w:rsidRDefault="00FE1D3B" w:rsidP="00FE1D3B">
            <w:pPr>
              <w:pStyle w:val="ListParagraph"/>
              <w:numPr>
                <w:ilvl w:val="0"/>
                <w:numId w:val="4"/>
              </w:numPr>
              <w:spacing w:after="0" w:line="240" w:lineRule="auto"/>
              <w:jc w:val="both"/>
              <w:rPr>
                <w:rFonts w:ascii="Segoe UI" w:hAnsi="Segoe UI" w:cs="Segoe UI"/>
                <w:bCs/>
                <w:sz w:val="20"/>
                <w:szCs w:val="20"/>
              </w:rPr>
            </w:pPr>
            <w:r w:rsidRPr="001C50B9">
              <w:rPr>
                <w:rFonts w:ascii="Segoe UI" w:hAnsi="Segoe UI" w:cs="Segoe UI"/>
                <w:bCs/>
                <w:sz w:val="20"/>
                <w:szCs w:val="20"/>
              </w:rPr>
              <w:t>Joma</w:t>
            </w:r>
            <w:r w:rsidR="003A218F" w:rsidRPr="001C50B9">
              <w:rPr>
                <w:rFonts w:ascii="Segoe UI" w:hAnsi="Segoe UI" w:cs="Segoe UI"/>
                <w:bCs/>
                <w:sz w:val="20"/>
                <w:szCs w:val="20"/>
              </w:rPr>
              <w:t xml:space="preserve">: </w:t>
            </w:r>
            <w:r w:rsidR="00653B7B" w:rsidRPr="001C50B9">
              <w:rPr>
                <w:rFonts w:ascii="Segoe UI" w:hAnsi="Segoe UI" w:cs="Segoe UI"/>
                <w:bCs/>
                <w:sz w:val="20"/>
                <w:szCs w:val="20"/>
              </w:rPr>
              <w:t xml:space="preserve">10. Publiskās pārvaldes politika; </w:t>
            </w:r>
          </w:p>
          <w:p w14:paraId="45C150DF" w14:textId="77777777" w:rsidR="0009038C" w:rsidRPr="001C50B9" w:rsidRDefault="00FE1D3B" w:rsidP="00FE1D3B">
            <w:pPr>
              <w:pStyle w:val="ListParagraph"/>
              <w:numPr>
                <w:ilvl w:val="0"/>
                <w:numId w:val="4"/>
              </w:numPr>
              <w:spacing w:after="0" w:line="240" w:lineRule="auto"/>
              <w:jc w:val="both"/>
              <w:rPr>
                <w:rFonts w:ascii="Segoe UI" w:hAnsi="Segoe UI" w:cs="Segoe UI"/>
                <w:bCs/>
                <w:sz w:val="20"/>
                <w:szCs w:val="20"/>
              </w:rPr>
            </w:pPr>
            <w:r w:rsidRPr="001C50B9">
              <w:rPr>
                <w:rFonts w:ascii="Segoe UI" w:hAnsi="Segoe UI" w:cs="Segoe UI"/>
                <w:bCs/>
                <w:sz w:val="20"/>
                <w:szCs w:val="20"/>
              </w:rPr>
              <w:t>Nozare</w:t>
            </w:r>
            <w:r w:rsidR="003A218F" w:rsidRPr="001C50B9">
              <w:rPr>
                <w:rFonts w:ascii="Segoe UI" w:hAnsi="Segoe UI" w:cs="Segoe UI"/>
                <w:bCs/>
                <w:sz w:val="20"/>
                <w:szCs w:val="20"/>
              </w:rPr>
              <w:t xml:space="preserve">: </w:t>
            </w:r>
            <w:r w:rsidR="00653B7B" w:rsidRPr="001C50B9">
              <w:rPr>
                <w:rFonts w:ascii="Segoe UI" w:hAnsi="Segoe UI" w:cs="Segoe UI"/>
                <w:bCs/>
                <w:sz w:val="20"/>
                <w:szCs w:val="20"/>
              </w:rPr>
              <w:t>10.2. E-pārvaldes attīstība</w:t>
            </w:r>
            <w:r w:rsidRPr="001C50B9">
              <w:rPr>
                <w:rFonts w:ascii="Segoe UI" w:hAnsi="Segoe UI" w:cs="Segoe UI"/>
                <w:bCs/>
                <w:sz w:val="20"/>
                <w:szCs w:val="20"/>
              </w:rPr>
              <w:t>.</w:t>
            </w:r>
          </w:p>
        </w:tc>
      </w:tr>
      <w:tr w:rsidR="005455B0" w:rsidRPr="001C50B9" w14:paraId="2F6B92B3" w14:textId="77777777" w:rsidTr="0009038C">
        <w:tc>
          <w:tcPr>
            <w:tcW w:w="2500" w:type="pct"/>
            <w:gridSpan w:val="2"/>
            <w:tcBorders>
              <w:top w:val="outset" w:sz="6" w:space="0" w:color="414142"/>
              <w:left w:val="outset" w:sz="6" w:space="0" w:color="414142"/>
              <w:bottom w:val="outset" w:sz="6" w:space="0" w:color="414142"/>
              <w:right w:val="outset" w:sz="6" w:space="0" w:color="414142"/>
            </w:tcBorders>
            <w:hideMark/>
          </w:tcPr>
          <w:p w14:paraId="088402FF" w14:textId="77777777" w:rsidR="0009038C" w:rsidRPr="001C50B9" w:rsidRDefault="0009038C" w:rsidP="0009038C">
            <w:pPr>
              <w:spacing w:after="0" w:line="240" w:lineRule="auto"/>
              <w:rPr>
                <w:rFonts w:ascii="Segoe UI" w:hAnsi="Segoe UI" w:cs="Segoe UI"/>
                <w:sz w:val="20"/>
                <w:szCs w:val="20"/>
              </w:rPr>
            </w:pPr>
            <w:r w:rsidRPr="001C50B9">
              <w:rPr>
                <w:rFonts w:ascii="Segoe UI" w:hAnsi="Segoe UI" w:cs="Segoe UI"/>
                <w:b/>
                <w:bCs/>
                <w:sz w:val="20"/>
                <w:szCs w:val="20"/>
                <w:bdr w:val="none" w:sz="0" w:space="0" w:color="auto" w:frame="1"/>
              </w:rPr>
              <w:t>Pētījuma ģeogrāfiskais aptvērums</w:t>
            </w:r>
            <w:r w:rsidRPr="001C50B9">
              <w:rPr>
                <w:rFonts w:ascii="Segoe UI" w:hAnsi="Segoe UI" w:cs="Segoe UI"/>
                <w:b/>
                <w:bCs/>
                <w:sz w:val="20"/>
                <w:szCs w:val="20"/>
                <w:bdr w:val="none" w:sz="0" w:space="0" w:color="auto" w:frame="1"/>
              </w:rPr>
              <w:br/>
            </w:r>
            <w:r w:rsidRPr="001C50B9">
              <w:rPr>
                <w:rFonts w:ascii="Segoe UI" w:hAnsi="Segoe UI" w:cs="Segoe UI"/>
                <w:sz w:val="20"/>
                <w:szCs w:val="20"/>
              </w:rPr>
              <w:t>(visa Latvija vai noteikts reģions/novads)</w:t>
            </w:r>
          </w:p>
        </w:tc>
        <w:tc>
          <w:tcPr>
            <w:tcW w:w="2500" w:type="pct"/>
            <w:tcBorders>
              <w:top w:val="outset" w:sz="6" w:space="0" w:color="414142"/>
              <w:left w:val="outset" w:sz="6" w:space="0" w:color="414142"/>
              <w:bottom w:val="outset" w:sz="6" w:space="0" w:color="414142"/>
              <w:right w:val="outset" w:sz="6" w:space="0" w:color="414142"/>
            </w:tcBorders>
            <w:hideMark/>
          </w:tcPr>
          <w:p w14:paraId="4B73AAC8" w14:textId="77777777" w:rsidR="0009038C" w:rsidRPr="001C50B9" w:rsidRDefault="00576F0B" w:rsidP="007B6545">
            <w:pPr>
              <w:spacing w:after="0" w:line="240" w:lineRule="auto"/>
              <w:jc w:val="both"/>
              <w:rPr>
                <w:rFonts w:ascii="Segoe UI" w:hAnsi="Segoe UI" w:cs="Segoe UI"/>
                <w:sz w:val="20"/>
                <w:szCs w:val="20"/>
              </w:rPr>
            </w:pPr>
            <w:r w:rsidRPr="001C50B9">
              <w:rPr>
                <w:rFonts w:ascii="Segoe UI" w:hAnsi="Segoe UI" w:cs="Segoe UI"/>
                <w:sz w:val="20"/>
                <w:szCs w:val="20"/>
              </w:rPr>
              <w:t>Vis</w:t>
            </w:r>
            <w:r w:rsidR="00FE6D98" w:rsidRPr="001C50B9">
              <w:rPr>
                <w:rFonts w:ascii="Segoe UI" w:hAnsi="Segoe UI" w:cs="Segoe UI"/>
                <w:sz w:val="20"/>
                <w:szCs w:val="20"/>
              </w:rPr>
              <w:t>a Latvija</w:t>
            </w:r>
          </w:p>
        </w:tc>
      </w:tr>
      <w:tr w:rsidR="005455B0" w:rsidRPr="001C50B9" w14:paraId="58CFD537" w14:textId="77777777" w:rsidTr="0009038C">
        <w:tc>
          <w:tcPr>
            <w:tcW w:w="2500" w:type="pct"/>
            <w:gridSpan w:val="2"/>
            <w:tcBorders>
              <w:top w:val="outset" w:sz="6" w:space="0" w:color="414142"/>
              <w:left w:val="outset" w:sz="6" w:space="0" w:color="414142"/>
              <w:bottom w:val="outset" w:sz="6" w:space="0" w:color="414142"/>
              <w:right w:val="outset" w:sz="6" w:space="0" w:color="414142"/>
            </w:tcBorders>
            <w:hideMark/>
          </w:tcPr>
          <w:p w14:paraId="4CE7A0E9" w14:textId="77777777" w:rsidR="0009038C" w:rsidRPr="001C50B9" w:rsidRDefault="0009038C" w:rsidP="0009038C">
            <w:pPr>
              <w:spacing w:after="0" w:line="240" w:lineRule="auto"/>
              <w:rPr>
                <w:rFonts w:ascii="Segoe UI" w:hAnsi="Segoe UI" w:cs="Segoe UI"/>
                <w:sz w:val="20"/>
                <w:szCs w:val="20"/>
              </w:rPr>
            </w:pPr>
            <w:r w:rsidRPr="001C50B9">
              <w:rPr>
                <w:rFonts w:ascii="Segoe UI" w:hAnsi="Segoe UI" w:cs="Segoe UI"/>
                <w:b/>
                <w:bCs/>
                <w:sz w:val="20"/>
                <w:szCs w:val="20"/>
                <w:bdr w:val="none" w:sz="0" w:space="0" w:color="auto" w:frame="1"/>
              </w:rPr>
              <w:t>Pētījuma mērķa grupa/-as</w:t>
            </w:r>
            <w:r w:rsidRPr="001C50B9">
              <w:rPr>
                <w:rFonts w:ascii="Segoe UI" w:hAnsi="Segoe UI" w:cs="Segoe UI"/>
                <w:b/>
                <w:bCs/>
                <w:sz w:val="20"/>
                <w:szCs w:val="20"/>
                <w:bdr w:val="none" w:sz="0" w:space="0" w:color="auto" w:frame="1"/>
              </w:rPr>
              <w:br/>
            </w:r>
            <w:r w:rsidRPr="001C50B9">
              <w:rPr>
                <w:rFonts w:ascii="Segoe UI" w:hAnsi="Segoe UI" w:cs="Segoe UI"/>
                <w:sz w:val="20"/>
                <w:szCs w:val="20"/>
              </w:rPr>
              <w:t>(piemēram, Latvijas iedzīvotāji darbspējas vecumā)</w:t>
            </w:r>
          </w:p>
        </w:tc>
        <w:tc>
          <w:tcPr>
            <w:tcW w:w="2500" w:type="pct"/>
            <w:tcBorders>
              <w:top w:val="outset" w:sz="6" w:space="0" w:color="414142"/>
              <w:left w:val="outset" w:sz="6" w:space="0" w:color="414142"/>
              <w:bottom w:val="outset" w:sz="6" w:space="0" w:color="414142"/>
              <w:right w:val="outset" w:sz="6" w:space="0" w:color="414142"/>
            </w:tcBorders>
            <w:hideMark/>
          </w:tcPr>
          <w:p w14:paraId="6D14FA36" w14:textId="77777777" w:rsidR="00434FEC" w:rsidRPr="001C50B9" w:rsidRDefault="0047009A" w:rsidP="007B6545">
            <w:pPr>
              <w:spacing w:after="0" w:line="240" w:lineRule="auto"/>
              <w:jc w:val="both"/>
              <w:rPr>
                <w:rFonts w:ascii="Segoe UI" w:hAnsi="Segoe UI" w:cs="Segoe UI"/>
                <w:sz w:val="20"/>
                <w:szCs w:val="20"/>
              </w:rPr>
            </w:pPr>
            <w:r w:rsidRPr="001C50B9">
              <w:rPr>
                <w:rFonts w:ascii="Segoe UI" w:hAnsi="Segoe UI" w:cs="Segoe UI"/>
                <w:sz w:val="20"/>
                <w:szCs w:val="20"/>
              </w:rPr>
              <w:t>Valsts iestāžu (VID, VSSA) darbinieki, kuri strādā ar VPVKAC pieņemtajiem iesniegumiem</w:t>
            </w:r>
          </w:p>
        </w:tc>
      </w:tr>
      <w:tr w:rsidR="005455B0" w:rsidRPr="001C50B9" w14:paraId="0604B4F2" w14:textId="77777777" w:rsidTr="0009038C">
        <w:tc>
          <w:tcPr>
            <w:tcW w:w="2500" w:type="pct"/>
            <w:gridSpan w:val="2"/>
            <w:tcBorders>
              <w:top w:val="outset" w:sz="6" w:space="0" w:color="414142"/>
              <w:left w:val="outset" w:sz="6" w:space="0" w:color="414142"/>
              <w:bottom w:val="outset" w:sz="6" w:space="0" w:color="414142"/>
              <w:right w:val="outset" w:sz="6" w:space="0" w:color="414142"/>
            </w:tcBorders>
            <w:hideMark/>
          </w:tcPr>
          <w:p w14:paraId="38337287" w14:textId="77777777" w:rsidR="0009038C" w:rsidRPr="001C50B9" w:rsidRDefault="0009038C" w:rsidP="0009038C">
            <w:pPr>
              <w:spacing w:after="0" w:line="240" w:lineRule="auto"/>
              <w:rPr>
                <w:rFonts w:ascii="Segoe UI" w:hAnsi="Segoe UI" w:cs="Segoe UI"/>
                <w:b/>
                <w:bCs/>
                <w:sz w:val="20"/>
                <w:szCs w:val="20"/>
              </w:rPr>
            </w:pPr>
            <w:r w:rsidRPr="001C50B9">
              <w:rPr>
                <w:rFonts w:ascii="Segoe UI" w:hAnsi="Segoe UI" w:cs="Segoe UI"/>
                <w:b/>
                <w:bCs/>
                <w:sz w:val="20"/>
                <w:szCs w:val="20"/>
              </w:rPr>
              <w:t>Pētījumā izmantotās metodes pēc informācijas ieguves veida:</w:t>
            </w:r>
          </w:p>
        </w:tc>
        <w:tc>
          <w:tcPr>
            <w:tcW w:w="2500" w:type="pct"/>
            <w:tcBorders>
              <w:top w:val="outset" w:sz="6" w:space="0" w:color="414142"/>
              <w:left w:val="outset" w:sz="6" w:space="0" w:color="414142"/>
              <w:bottom w:val="outset" w:sz="6" w:space="0" w:color="414142"/>
              <w:right w:val="outset" w:sz="6" w:space="0" w:color="414142"/>
            </w:tcBorders>
            <w:hideMark/>
          </w:tcPr>
          <w:p w14:paraId="28BD6CD3" w14:textId="77777777" w:rsidR="0009038C" w:rsidRPr="001C50B9" w:rsidRDefault="0009038C" w:rsidP="007B6545">
            <w:pPr>
              <w:spacing w:after="0" w:line="240" w:lineRule="auto"/>
              <w:jc w:val="both"/>
              <w:rPr>
                <w:rFonts w:ascii="Segoe UI" w:hAnsi="Segoe UI" w:cs="Segoe UI"/>
                <w:b/>
                <w:bCs/>
                <w:sz w:val="20"/>
                <w:szCs w:val="20"/>
              </w:rPr>
            </w:pPr>
          </w:p>
        </w:tc>
      </w:tr>
      <w:tr w:rsidR="005455B0" w:rsidRPr="001C50B9" w14:paraId="355247A7" w14:textId="77777777" w:rsidTr="0009038C">
        <w:tc>
          <w:tcPr>
            <w:tcW w:w="300" w:type="pct"/>
            <w:tcBorders>
              <w:top w:val="outset" w:sz="6" w:space="0" w:color="414142"/>
              <w:left w:val="outset" w:sz="6" w:space="0" w:color="414142"/>
              <w:bottom w:val="outset" w:sz="6" w:space="0" w:color="414142"/>
              <w:right w:val="nil"/>
            </w:tcBorders>
            <w:hideMark/>
          </w:tcPr>
          <w:p w14:paraId="7D9E56AA" w14:textId="77777777" w:rsidR="0009038C" w:rsidRPr="001C50B9" w:rsidRDefault="0009038C" w:rsidP="0009038C">
            <w:pPr>
              <w:spacing w:after="0" w:line="240" w:lineRule="auto"/>
              <w:rPr>
                <w:rFonts w:ascii="Segoe UI" w:hAnsi="Segoe UI" w:cs="Segoe UI"/>
                <w:sz w:val="20"/>
                <w:szCs w:val="20"/>
              </w:rPr>
            </w:pPr>
          </w:p>
        </w:tc>
        <w:tc>
          <w:tcPr>
            <w:tcW w:w="2200" w:type="pct"/>
            <w:tcBorders>
              <w:top w:val="outset" w:sz="6" w:space="0" w:color="414142"/>
              <w:left w:val="nil"/>
              <w:bottom w:val="outset" w:sz="6" w:space="0" w:color="414142"/>
              <w:right w:val="outset" w:sz="6" w:space="0" w:color="414142"/>
            </w:tcBorders>
            <w:hideMark/>
          </w:tcPr>
          <w:p w14:paraId="3E6FC526" w14:textId="77777777" w:rsidR="0009038C" w:rsidRPr="001C50B9" w:rsidRDefault="0009038C" w:rsidP="0009038C">
            <w:pPr>
              <w:spacing w:after="0" w:line="240" w:lineRule="auto"/>
              <w:rPr>
                <w:rFonts w:ascii="Segoe UI" w:hAnsi="Segoe UI" w:cs="Segoe UI"/>
                <w:sz w:val="20"/>
                <w:szCs w:val="20"/>
              </w:rPr>
            </w:pPr>
            <w:r w:rsidRPr="001C50B9">
              <w:rPr>
                <w:rFonts w:ascii="Segoe UI" w:hAnsi="Segoe UI" w:cs="Segoe UI"/>
                <w:sz w:val="20"/>
                <w:szCs w:val="20"/>
              </w:rPr>
              <w:t>1) tiesību aktu vai politikas plānošanas dokumentu analīze</w:t>
            </w:r>
          </w:p>
        </w:tc>
        <w:tc>
          <w:tcPr>
            <w:tcW w:w="2500" w:type="pct"/>
            <w:tcBorders>
              <w:top w:val="outset" w:sz="6" w:space="0" w:color="414142"/>
              <w:left w:val="outset" w:sz="6" w:space="0" w:color="414142"/>
              <w:bottom w:val="outset" w:sz="6" w:space="0" w:color="414142"/>
              <w:right w:val="outset" w:sz="6" w:space="0" w:color="414142"/>
            </w:tcBorders>
            <w:hideMark/>
          </w:tcPr>
          <w:p w14:paraId="60EB135A" w14:textId="77777777" w:rsidR="0009038C" w:rsidRPr="001C50B9" w:rsidRDefault="0009038C" w:rsidP="007B6545">
            <w:pPr>
              <w:spacing w:after="0" w:line="240" w:lineRule="auto"/>
              <w:jc w:val="both"/>
              <w:rPr>
                <w:rFonts w:ascii="Segoe UI" w:hAnsi="Segoe UI" w:cs="Segoe UI"/>
                <w:sz w:val="20"/>
                <w:szCs w:val="20"/>
              </w:rPr>
            </w:pPr>
          </w:p>
        </w:tc>
      </w:tr>
      <w:tr w:rsidR="005455B0" w:rsidRPr="001C50B9" w14:paraId="0BAC3D5D" w14:textId="77777777" w:rsidTr="0009038C">
        <w:tc>
          <w:tcPr>
            <w:tcW w:w="300" w:type="pct"/>
            <w:tcBorders>
              <w:top w:val="outset" w:sz="6" w:space="0" w:color="414142"/>
              <w:left w:val="outset" w:sz="6" w:space="0" w:color="414142"/>
              <w:bottom w:val="outset" w:sz="6" w:space="0" w:color="414142"/>
              <w:right w:val="nil"/>
            </w:tcBorders>
            <w:hideMark/>
          </w:tcPr>
          <w:p w14:paraId="309390FC" w14:textId="77777777" w:rsidR="0009038C" w:rsidRPr="001C50B9" w:rsidRDefault="0009038C" w:rsidP="0009038C">
            <w:pPr>
              <w:spacing w:after="0" w:line="240" w:lineRule="auto"/>
              <w:rPr>
                <w:rFonts w:ascii="Segoe UI" w:hAnsi="Segoe UI" w:cs="Segoe UI"/>
                <w:sz w:val="20"/>
                <w:szCs w:val="20"/>
              </w:rPr>
            </w:pPr>
          </w:p>
        </w:tc>
        <w:tc>
          <w:tcPr>
            <w:tcW w:w="2200" w:type="pct"/>
            <w:tcBorders>
              <w:top w:val="outset" w:sz="6" w:space="0" w:color="414142"/>
              <w:left w:val="nil"/>
              <w:bottom w:val="outset" w:sz="6" w:space="0" w:color="414142"/>
              <w:right w:val="outset" w:sz="6" w:space="0" w:color="414142"/>
            </w:tcBorders>
            <w:hideMark/>
          </w:tcPr>
          <w:p w14:paraId="282DD9AE" w14:textId="77777777" w:rsidR="0009038C" w:rsidRPr="001C50B9" w:rsidRDefault="0009038C" w:rsidP="0009038C">
            <w:pPr>
              <w:spacing w:after="0" w:line="240" w:lineRule="auto"/>
              <w:rPr>
                <w:rFonts w:ascii="Segoe UI" w:hAnsi="Segoe UI" w:cs="Segoe UI"/>
                <w:sz w:val="20"/>
                <w:szCs w:val="20"/>
              </w:rPr>
            </w:pPr>
            <w:r w:rsidRPr="001C50B9">
              <w:rPr>
                <w:rFonts w:ascii="Segoe UI" w:hAnsi="Segoe UI" w:cs="Segoe UI"/>
                <w:sz w:val="20"/>
                <w:szCs w:val="20"/>
              </w:rPr>
              <w:t>2) statistikas datu analīze</w:t>
            </w:r>
          </w:p>
        </w:tc>
        <w:tc>
          <w:tcPr>
            <w:tcW w:w="2500" w:type="pct"/>
            <w:tcBorders>
              <w:top w:val="outset" w:sz="6" w:space="0" w:color="414142"/>
              <w:left w:val="outset" w:sz="6" w:space="0" w:color="414142"/>
              <w:bottom w:val="outset" w:sz="6" w:space="0" w:color="414142"/>
              <w:right w:val="outset" w:sz="6" w:space="0" w:color="414142"/>
            </w:tcBorders>
            <w:hideMark/>
          </w:tcPr>
          <w:p w14:paraId="0204C2A7" w14:textId="77777777" w:rsidR="0009038C" w:rsidRPr="001C50B9" w:rsidRDefault="0009038C" w:rsidP="007B6545">
            <w:pPr>
              <w:spacing w:after="0" w:line="240" w:lineRule="auto"/>
              <w:jc w:val="both"/>
              <w:rPr>
                <w:rFonts w:ascii="Segoe UI" w:hAnsi="Segoe UI" w:cs="Segoe UI"/>
                <w:sz w:val="20"/>
                <w:szCs w:val="20"/>
              </w:rPr>
            </w:pPr>
          </w:p>
        </w:tc>
      </w:tr>
      <w:tr w:rsidR="005455B0" w:rsidRPr="001C50B9" w14:paraId="5FF45989" w14:textId="77777777" w:rsidTr="0009038C">
        <w:tc>
          <w:tcPr>
            <w:tcW w:w="300" w:type="pct"/>
            <w:tcBorders>
              <w:top w:val="outset" w:sz="6" w:space="0" w:color="414142"/>
              <w:left w:val="outset" w:sz="6" w:space="0" w:color="414142"/>
              <w:bottom w:val="outset" w:sz="6" w:space="0" w:color="414142"/>
              <w:right w:val="nil"/>
            </w:tcBorders>
            <w:hideMark/>
          </w:tcPr>
          <w:p w14:paraId="69BAD135" w14:textId="77777777" w:rsidR="0009038C" w:rsidRPr="001C50B9" w:rsidRDefault="0009038C" w:rsidP="0009038C">
            <w:pPr>
              <w:spacing w:after="0" w:line="240" w:lineRule="auto"/>
              <w:rPr>
                <w:rFonts w:ascii="Segoe UI" w:hAnsi="Segoe UI" w:cs="Segoe UI"/>
                <w:sz w:val="20"/>
                <w:szCs w:val="20"/>
              </w:rPr>
            </w:pPr>
          </w:p>
        </w:tc>
        <w:tc>
          <w:tcPr>
            <w:tcW w:w="2200" w:type="pct"/>
            <w:tcBorders>
              <w:top w:val="outset" w:sz="6" w:space="0" w:color="414142"/>
              <w:left w:val="nil"/>
              <w:bottom w:val="outset" w:sz="6" w:space="0" w:color="414142"/>
              <w:right w:val="outset" w:sz="6" w:space="0" w:color="414142"/>
            </w:tcBorders>
            <w:hideMark/>
          </w:tcPr>
          <w:p w14:paraId="3EF8C678" w14:textId="77777777" w:rsidR="0009038C" w:rsidRPr="001C50B9" w:rsidRDefault="0009038C" w:rsidP="0009038C">
            <w:pPr>
              <w:spacing w:after="0" w:line="240" w:lineRule="auto"/>
              <w:rPr>
                <w:rFonts w:ascii="Segoe UI" w:hAnsi="Segoe UI" w:cs="Segoe UI"/>
                <w:sz w:val="20"/>
                <w:szCs w:val="20"/>
              </w:rPr>
            </w:pPr>
            <w:r w:rsidRPr="001C50B9">
              <w:rPr>
                <w:rFonts w:ascii="Segoe UI" w:hAnsi="Segoe UI" w:cs="Segoe UI"/>
                <w:sz w:val="20"/>
                <w:szCs w:val="20"/>
              </w:rPr>
              <w:t>3) esošo pētījumu datu sekundārā analīze</w:t>
            </w:r>
          </w:p>
        </w:tc>
        <w:tc>
          <w:tcPr>
            <w:tcW w:w="2500" w:type="pct"/>
            <w:tcBorders>
              <w:top w:val="outset" w:sz="6" w:space="0" w:color="414142"/>
              <w:left w:val="outset" w:sz="6" w:space="0" w:color="414142"/>
              <w:bottom w:val="outset" w:sz="6" w:space="0" w:color="414142"/>
              <w:right w:val="outset" w:sz="6" w:space="0" w:color="414142"/>
            </w:tcBorders>
            <w:hideMark/>
          </w:tcPr>
          <w:p w14:paraId="68E2CD8C" w14:textId="77777777" w:rsidR="0009038C" w:rsidRPr="001C50B9" w:rsidRDefault="0009038C" w:rsidP="007B6545">
            <w:pPr>
              <w:spacing w:after="0" w:line="240" w:lineRule="auto"/>
              <w:jc w:val="both"/>
              <w:rPr>
                <w:rFonts w:ascii="Segoe UI" w:hAnsi="Segoe UI" w:cs="Segoe UI"/>
                <w:sz w:val="20"/>
                <w:szCs w:val="20"/>
              </w:rPr>
            </w:pPr>
          </w:p>
        </w:tc>
      </w:tr>
      <w:tr w:rsidR="005455B0" w:rsidRPr="001C50B9" w14:paraId="312FAF23" w14:textId="77777777" w:rsidTr="0009038C">
        <w:tc>
          <w:tcPr>
            <w:tcW w:w="300" w:type="pct"/>
            <w:tcBorders>
              <w:top w:val="outset" w:sz="6" w:space="0" w:color="414142"/>
              <w:left w:val="outset" w:sz="6" w:space="0" w:color="414142"/>
              <w:bottom w:val="outset" w:sz="6" w:space="0" w:color="414142"/>
              <w:right w:val="nil"/>
            </w:tcBorders>
            <w:hideMark/>
          </w:tcPr>
          <w:p w14:paraId="3C1BC944" w14:textId="77777777" w:rsidR="0009038C" w:rsidRPr="001C50B9" w:rsidRDefault="0009038C" w:rsidP="0009038C">
            <w:pPr>
              <w:spacing w:after="0" w:line="240" w:lineRule="auto"/>
              <w:rPr>
                <w:rFonts w:ascii="Segoe UI" w:hAnsi="Segoe UI" w:cs="Segoe UI"/>
                <w:sz w:val="20"/>
                <w:szCs w:val="20"/>
              </w:rPr>
            </w:pPr>
          </w:p>
        </w:tc>
        <w:tc>
          <w:tcPr>
            <w:tcW w:w="2200" w:type="pct"/>
            <w:tcBorders>
              <w:top w:val="outset" w:sz="6" w:space="0" w:color="414142"/>
              <w:left w:val="nil"/>
              <w:bottom w:val="outset" w:sz="6" w:space="0" w:color="414142"/>
              <w:right w:val="outset" w:sz="6" w:space="0" w:color="414142"/>
            </w:tcBorders>
            <w:hideMark/>
          </w:tcPr>
          <w:p w14:paraId="11051025" w14:textId="77777777" w:rsidR="0009038C" w:rsidRPr="001C50B9" w:rsidRDefault="0009038C" w:rsidP="0009038C">
            <w:pPr>
              <w:spacing w:after="0" w:line="240" w:lineRule="auto"/>
              <w:rPr>
                <w:rFonts w:ascii="Segoe UI" w:hAnsi="Segoe UI" w:cs="Segoe UI"/>
                <w:sz w:val="20"/>
                <w:szCs w:val="20"/>
              </w:rPr>
            </w:pPr>
            <w:r w:rsidRPr="001C50B9">
              <w:rPr>
                <w:rFonts w:ascii="Segoe UI" w:hAnsi="Segoe UI" w:cs="Segoe UI"/>
                <w:sz w:val="20"/>
                <w:szCs w:val="20"/>
              </w:rPr>
              <w:t>4) padziļināto/ekspertu interviju veikšana un analīze</w:t>
            </w:r>
          </w:p>
        </w:tc>
        <w:tc>
          <w:tcPr>
            <w:tcW w:w="2500" w:type="pct"/>
            <w:tcBorders>
              <w:top w:val="outset" w:sz="6" w:space="0" w:color="414142"/>
              <w:left w:val="outset" w:sz="6" w:space="0" w:color="414142"/>
              <w:bottom w:val="outset" w:sz="6" w:space="0" w:color="414142"/>
              <w:right w:val="outset" w:sz="6" w:space="0" w:color="414142"/>
            </w:tcBorders>
            <w:hideMark/>
          </w:tcPr>
          <w:p w14:paraId="0A491823" w14:textId="77777777" w:rsidR="0009038C" w:rsidRPr="001C50B9" w:rsidRDefault="0009038C" w:rsidP="007B6545">
            <w:pPr>
              <w:spacing w:after="0" w:line="240" w:lineRule="auto"/>
              <w:jc w:val="both"/>
              <w:rPr>
                <w:rFonts w:ascii="Segoe UI" w:hAnsi="Segoe UI" w:cs="Segoe UI"/>
                <w:sz w:val="20"/>
                <w:szCs w:val="20"/>
              </w:rPr>
            </w:pPr>
          </w:p>
        </w:tc>
      </w:tr>
      <w:tr w:rsidR="005455B0" w:rsidRPr="001C50B9" w14:paraId="21CF7E0F" w14:textId="77777777" w:rsidTr="0009038C">
        <w:tc>
          <w:tcPr>
            <w:tcW w:w="300" w:type="pct"/>
            <w:tcBorders>
              <w:top w:val="outset" w:sz="6" w:space="0" w:color="414142"/>
              <w:left w:val="outset" w:sz="6" w:space="0" w:color="414142"/>
              <w:bottom w:val="outset" w:sz="6" w:space="0" w:color="414142"/>
              <w:right w:val="nil"/>
            </w:tcBorders>
            <w:hideMark/>
          </w:tcPr>
          <w:p w14:paraId="0D5EA2F1" w14:textId="77777777" w:rsidR="0009038C" w:rsidRPr="001C50B9" w:rsidRDefault="0009038C" w:rsidP="0009038C">
            <w:pPr>
              <w:spacing w:after="0" w:line="240" w:lineRule="auto"/>
              <w:rPr>
                <w:rFonts w:ascii="Segoe UI" w:hAnsi="Segoe UI" w:cs="Segoe UI"/>
                <w:sz w:val="20"/>
                <w:szCs w:val="20"/>
              </w:rPr>
            </w:pPr>
          </w:p>
        </w:tc>
        <w:tc>
          <w:tcPr>
            <w:tcW w:w="2200" w:type="pct"/>
            <w:tcBorders>
              <w:top w:val="outset" w:sz="6" w:space="0" w:color="414142"/>
              <w:left w:val="nil"/>
              <w:bottom w:val="outset" w:sz="6" w:space="0" w:color="414142"/>
              <w:right w:val="outset" w:sz="6" w:space="0" w:color="414142"/>
            </w:tcBorders>
            <w:hideMark/>
          </w:tcPr>
          <w:p w14:paraId="029DA722" w14:textId="77777777" w:rsidR="0009038C" w:rsidRPr="001C50B9" w:rsidRDefault="0009038C" w:rsidP="0009038C">
            <w:pPr>
              <w:spacing w:after="0" w:line="240" w:lineRule="auto"/>
              <w:rPr>
                <w:rFonts w:ascii="Segoe UI" w:hAnsi="Segoe UI" w:cs="Segoe UI"/>
                <w:sz w:val="20"/>
                <w:szCs w:val="20"/>
              </w:rPr>
            </w:pPr>
            <w:r w:rsidRPr="001C50B9">
              <w:rPr>
                <w:rFonts w:ascii="Segoe UI" w:hAnsi="Segoe UI" w:cs="Segoe UI"/>
                <w:sz w:val="20"/>
                <w:szCs w:val="20"/>
              </w:rPr>
              <w:t>5) fokusa grupu diskusiju veikšana un analīze</w:t>
            </w:r>
          </w:p>
        </w:tc>
        <w:tc>
          <w:tcPr>
            <w:tcW w:w="2500" w:type="pct"/>
            <w:tcBorders>
              <w:top w:val="outset" w:sz="6" w:space="0" w:color="414142"/>
              <w:left w:val="outset" w:sz="6" w:space="0" w:color="414142"/>
              <w:bottom w:val="outset" w:sz="6" w:space="0" w:color="414142"/>
              <w:right w:val="outset" w:sz="6" w:space="0" w:color="414142"/>
            </w:tcBorders>
            <w:hideMark/>
          </w:tcPr>
          <w:p w14:paraId="752183F0" w14:textId="77777777" w:rsidR="0009038C" w:rsidRPr="001C50B9" w:rsidRDefault="0009038C" w:rsidP="007B6545">
            <w:pPr>
              <w:spacing w:after="0" w:line="240" w:lineRule="auto"/>
              <w:jc w:val="both"/>
              <w:rPr>
                <w:rFonts w:ascii="Segoe UI" w:hAnsi="Segoe UI" w:cs="Segoe UI"/>
                <w:sz w:val="20"/>
                <w:szCs w:val="20"/>
              </w:rPr>
            </w:pPr>
          </w:p>
        </w:tc>
      </w:tr>
      <w:tr w:rsidR="005455B0" w:rsidRPr="001C50B9" w14:paraId="6B1E9225" w14:textId="77777777" w:rsidTr="0009038C">
        <w:tc>
          <w:tcPr>
            <w:tcW w:w="300" w:type="pct"/>
            <w:tcBorders>
              <w:top w:val="outset" w:sz="6" w:space="0" w:color="414142"/>
              <w:left w:val="outset" w:sz="6" w:space="0" w:color="414142"/>
              <w:bottom w:val="outset" w:sz="6" w:space="0" w:color="414142"/>
              <w:right w:val="nil"/>
            </w:tcBorders>
            <w:hideMark/>
          </w:tcPr>
          <w:p w14:paraId="3023D733" w14:textId="77777777" w:rsidR="0009038C" w:rsidRPr="001C50B9" w:rsidRDefault="0009038C" w:rsidP="0009038C">
            <w:pPr>
              <w:spacing w:after="0" w:line="240" w:lineRule="auto"/>
              <w:rPr>
                <w:rFonts w:ascii="Segoe UI" w:hAnsi="Segoe UI" w:cs="Segoe UI"/>
                <w:sz w:val="20"/>
                <w:szCs w:val="20"/>
              </w:rPr>
            </w:pPr>
          </w:p>
        </w:tc>
        <w:tc>
          <w:tcPr>
            <w:tcW w:w="2200" w:type="pct"/>
            <w:tcBorders>
              <w:top w:val="outset" w:sz="6" w:space="0" w:color="414142"/>
              <w:left w:val="nil"/>
              <w:bottom w:val="outset" w:sz="6" w:space="0" w:color="414142"/>
              <w:right w:val="outset" w:sz="6" w:space="0" w:color="414142"/>
            </w:tcBorders>
            <w:hideMark/>
          </w:tcPr>
          <w:p w14:paraId="6A037985" w14:textId="77777777" w:rsidR="0009038C" w:rsidRPr="001C50B9" w:rsidRDefault="0009038C" w:rsidP="0009038C">
            <w:pPr>
              <w:spacing w:after="0" w:line="240" w:lineRule="auto"/>
              <w:rPr>
                <w:rFonts w:ascii="Segoe UI" w:hAnsi="Segoe UI" w:cs="Segoe UI"/>
                <w:sz w:val="20"/>
                <w:szCs w:val="20"/>
              </w:rPr>
            </w:pPr>
            <w:r w:rsidRPr="001C50B9">
              <w:rPr>
                <w:rFonts w:ascii="Segoe UI" w:hAnsi="Segoe UI" w:cs="Segoe UI"/>
                <w:sz w:val="20"/>
                <w:szCs w:val="20"/>
              </w:rPr>
              <w:t>6) gadījumu izpēte</w:t>
            </w:r>
          </w:p>
        </w:tc>
        <w:tc>
          <w:tcPr>
            <w:tcW w:w="2500" w:type="pct"/>
            <w:tcBorders>
              <w:top w:val="outset" w:sz="6" w:space="0" w:color="414142"/>
              <w:left w:val="outset" w:sz="6" w:space="0" w:color="414142"/>
              <w:bottom w:val="outset" w:sz="6" w:space="0" w:color="414142"/>
              <w:right w:val="outset" w:sz="6" w:space="0" w:color="414142"/>
            </w:tcBorders>
            <w:hideMark/>
          </w:tcPr>
          <w:p w14:paraId="2259D3C9" w14:textId="77777777" w:rsidR="0009038C" w:rsidRPr="001C50B9" w:rsidRDefault="0009038C" w:rsidP="007B6545">
            <w:pPr>
              <w:spacing w:after="0" w:line="240" w:lineRule="auto"/>
              <w:jc w:val="both"/>
              <w:rPr>
                <w:rFonts w:ascii="Segoe UI" w:hAnsi="Segoe UI" w:cs="Segoe UI"/>
                <w:sz w:val="20"/>
                <w:szCs w:val="20"/>
              </w:rPr>
            </w:pPr>
          </w:p>
        </w:tc>
      </w:tr>
      <w:tr w:rsidR="005455B0" w:rsidRPr="001C50B9" w14:paraId="2172CAAD" w14:textId="77777777" w:rsidTr="0009038C">
        <w:tc>
          <w:tcPr>
            <w:tcW w:w="300" w:type="pct"/>
            <w:tcBorders>
              <w:top w:val="outset" w:sz="6" w:space="0" w:color="414142"/>
              <w:left w:val="outset" w:sz="6" w:space="0" w:color="414142"/>
              <w:bottom w:val="outset" w:sz="6" w:space="0" w:color="414142"/>
              <w:right w:val="nil"/>
            </w:tcBorders>
            <w:hideMark/>
          </w:tcPr>
          <w:p w14:paraId="0ED98444" w14:textId="77777777" w:rsidR="002B1A99" w:rsidRPr="001C50B9" w:rsidRDefault="002B1A99" w:rsidP="002B1A99">
            <w:pPr>
              <w:spacing w:after="0" w:line="240" w:lineRule="auto"/>
              <w:rPr>
                <w:rFonts w:ascii="Segoe UI" w:hAnsi="Segoe UI" w:cs="Segoe UI"/>
                <w:sz w:val="20"/>
                <w:szCs w:val="20"/>
              </w:rPr>
            </w:pPr>
          </w:p>
        </w:tc>
        <w:tc>
          <w:tcPr>
            <w:tcW w:w="2200" w:type="pct"/>
            <w:tcBorders>
              <w:top w:val="outset" w:sz="6" w:space="0" w:color="414142"/>
              <w:left w:val="nil"/>
              <w:bottom w:val="outset" w:sz="6" w:space="0" w:color="414142"/>
              <w:right w:val="outset" w:sz="6" w:space="0" w:color="414142"/>
            </w:tcBorders>
            <w:hideMark/>
          </w:tcPr>
          <w:p w14:paraId="49B3CAB1" w14:textId="77777777" w:rsidR="002B1A99" w:rsidRPr="001C50B9" w:rsidRDefault="002B1A99" w:rsidP="002B1A99">
            <w:pPr>
              <w:spacing w:after="0" w:line="240" w:lineRule="auto"/>
              <w:rPr>
                <w:rFonts w:ascii="Segoe UI" w:hAnsi="Segoe UI" w:cs="Segoe UI"/>
                <w:sz w:val="20"/>
                <w:szCs w:val="20"/>
              </w:rPr>
            </w:pPr>
            <w:r w:rsidRPr="001C50B9">
              <w:rPr>
                <w:rFonts w:ascii="Segoe UI" w:hAnsi="Segoe UI" w:cs="Segoe UI"/>
                <w:sz w:val="20"/>
                <w:szCs w:val="20"/>
              </w:rPr>
              <w:t>7) kvantitatīvās aptaujas veikšana un datu analīze</w:t>
            </w:r>
          </w:p>
        </w:tc>
        <w:tc>
          <w:tcPr>
            <w:tcW w:w="2500" w:type="pct"/>
            <w:tcBorders>
              <w:top w:val="outset" w:sz="6" w:space="0" w:color="414142"/>
              <w:left w:val="outset" w:sz="6" w:space="0" w:color="414142"/>
              <w:bottom w:val="outset" w:sz="6" w:space="0" w:color="414142"/>
              <w:right w:val="outset" w:sz="6" w:space="0" w:color="414142"/>
            </w:tcBorders>
            <w:hideMark/>
          </w:tcPr>
          <w:p w14:paraId="1173C5AA" w14:textId="77777777" w:rsidR="002B1A99" w:rsidRPr="001C50B9" w:rsidRDefault="002B1A99" w:rsidP="002B1A99">
            <w:pPr>
              <w:spacing w:after="0" w:line="240" w:lineRule="auto"/>
              <w:jc w:val="both"/>
              <w:rPr>
                <w:rFonts w:ascii="Segoe UI" w:hAnsi="Segoe UI" w:cs="Segoe UI"/>
                <w:sz w:val="20"/>
                <w:szCs w:val="20"/>
              </w:rPr>
            </w:pPr>
          </w:p>
        </w:tc>
      </w:tr>
      <w:tr w:rsidR="005455B0" w:rsidRPr="001C50B9" w14:paraId="6B576915" w14:textId="77777777" w:rsidTr="0009038C">
        <w:tc>
          <w:tcPr>
            <w:tcW w:w="300" w:type="pct"/>
            <w:tcBorders>
              <w:top w:val="outset" w:sz="6" w:space="0" w:color="414142"/>
              <w:left w:val="outset" w:sz="6" w:space="0" w:color="414142"/>
              <w:bottom w:val="outset" w:sz="6" w:space="0" w:color="414142"/>
              <w:right w:val="nil"/>
            </w:tcBorders>
            <w:hideMark/>
          </w:tcPr>
          <w:p w14:paraId="4BD60000" w14:textId="77777777" w:rsidR="002B1A99" w:rsidRPr="001C50B9" w:rsidRDefault="002B1A99" w:rsidP="002B1A99">
            <w:pPr>
              <w:spacing w:after="0" w:line="240" w:lineRule="auto"/>
              <w:rPr>
                <w:rFonts w:ascii="Segoe UI" w:hAnsi="Segoe UI" w:cs="Segoe UI"/>
                <w:sz w:val="20"/>
                <w:szCs w:val="20"/>
              </w:rPr>
            </w:pPr>
          </w:p>
        </w:tc>
        <w:tc>
          <w:tcPr>
            <w:tcW w:w="2200" w:type="pct"/>
            <w:tcBorders>
              <w:top w:val="outset" w:sz="6" w:space="0" w:color="414142"/>
              <w:left w:val="nil"/>
              <w:bottom w:val="outset" w:sz="6" w:space="0" w:color="414142"/>
              <w:right w:val="outset" w:sz="6" w:space="0" w:color="414142"/>
            </w:tcBorders>
            <w:hideMark/>
          </w:tcPr>
          <w:p w14:paraId="6BCADFD5" w14:textId="77777777" w:rsidR="002B1A99" w:rsidRPr="001C50B9" w:rsidRDefault="002B1A99" w:rsidP="002B1A99">
            <w:pPr>
              <w:spacing w:after="0" w:line="240" w:lineRule="auto"/>
              <w:rPr>
                <w:rFonts w:ascii="Segoe UI" w:hAnsi="Segoe UI" w:cs="Segoe UI"/>
                <w:sz w:val="20"/>
                <w:szCs w:val="20"/>
              </w:rPr>
            </w:pPr>
            <w:r w:rsidRPr="001C50B9">
              <w:rPr>
                <w:rFonts w:ascii="Segoe UI" w:hAnsi="Segoe UI" w:cs="Segoe UI"/>
                <w:sz w:val="20"/>
                <w:szCs w:val="20"/>
              </w:rPr>
              <w:t>8) citas metodes (norādīt, kādas)</w:t>
            </w:r>
          </w:p>
        </w:tc>
        <w:tc>
          <w:tcPr>
            <w:tcW w:w="2500" w:type="pct"/>
            <w:tcBorders>
              <w:top w:val="outset" w:sz="6" w:space="0" w:color="414142"/>
              <w:left w:val="outset" w:sz="6" w:space="0" w:color="414142"/>
              <w:bottom w:val="outset" w:sz="6" w:space="0" w:color="414142"/>
              <w:right w:val="outset" w:sz="6" w:space="0" w:color="414142"/>
            </w:tcBorders>
            <w:hideMark/>
          </w:tcPr>
          <w:p w14:paraId="60F9D46E" w14:textId="77777777" w:rsidR="002B1A99" w:rsidRPr="001C50B9" w:rsidRDefault="002B1A99" w:rsidP="002B1A99">
            <w:pPr>
              <w:spacing w:after="0" w:line="240" w:lineRule="auto"/>
              <w:jc w:val="both"/>
              <w:rPr>
                <w:rFonts w:ascii="Segoe UI" w:hAnsi="Segoe UI" w:cs="Segoe UI"/>
                <w:sz w:val="20"/>
                <w:szCs w:val="20"/>
              </w:rPr>
            </w:pPr>
          </w:p>
        </w:tc>
      </w:tr>
      <w:tr w:rsidR="005455B0" w:rsidRPr="001C50B9" w14:paraId="6DD6CDB5" w14:textId="77777777" w:rsidTr="0009038C">
        <w:tc>
          <w:tcPr>
            <w:tcW w:w="2500" w:type="pct"/>
            <w:gridSpan w:val="2"/>
            <w:tcBorders>
              <w:top w:val="outset" w:sz="6" w:space="0" w:color="414142"/>
              <w:left w:val="outset" w:sz="6" w:space="0" w:color="414142"/>
              <w:bottom w:val="outset" w:sz="6" w:space="0" w:color="414142"/>
              <w:right w:val="outset" w:sz="6" w:space="0" w:color="414142"/>
            </w:tcBorders>
            <w:hideMark/>
          </w:tcPr>
          <w:p w14:paraId="136744C4" w14:textId="77777777" w:rsidR="002B1A99" w:rsidRPr="001C50B9" w:rsidRDefault="002B1A99" w:rsidP="002B1A99">
            <w:pPr>
              <w:spacing w:after="0" w:line="240" w:lineRule="auto"/>
              <w:rPr>
                <w:rFonts w:ascii="Segoe UI" w:hAnsi="Segoe UI" w:cs="Segoe UI"/>
                <w:sz w:val="20"/>
                <w:szCs w:val="20"/>
              </w:rPr>
            </w:pPr>
            <w:r w:rsidRPr="001C50B9">
              <w:rPr>
                <w:rFonts w:ascii="Segoe UI" w:hAnsi="Segoe UI" w:cs="Segoe UI"/>
                <w:b/>
                <w:bCs/>
                <w:sz w:val="20"/>
                <w:szCs w:val="20"/>
                <w:bdr w:val="none" w:sz="0" w:space="0" w:color="auto" w:frame="1"/>
              </w:rPr>
              <w:t>Kvantitatīvās pētījuma metodes</w:t>
            </w:r>
            <w:r w:rsidRPr="001C50B9">
              <w:rPr>
                <w:rFonts w:ascii="Segoe UI" w:hAnsi="Segoe UI" w:cs="Segoe UI"/>
                <w:b/>
                <w:bCs/>
                <w:sz w:val="20"/>
                <w:szCs w:val="20"/>
                <w:bdr w:val="none" w:sz="0" w:space="0" w:color="auto" w:frame="1"/>
              </w:rPr>
              <w:br/>
            </w:r>
            <w:r w:rsidRPr="001C50B9">
              <w:rPr>
                <w:rFonts w:ascii="Segoe UI" w:hAnsi="Segoe UI" w:cs="Segoe UI"/>
                <w:sz w:val="20"/>
                <w:szCs w:val="20"/>
              </w:rPr>
              <w:t>(ja attiecināms):</w:t>
            </w:r>
          </w:p>
        </w:tc>
        <w:tc>
          <w:tcPr>
            <w:tcW w:w="2500" w:type="pct"/>
            <w:tcBorders>
              <w:top w:val="outset" w:sz="6" w:space="0" w:color="414142"/>
              <w:left w:val="outset" w:sz="6" w:space="0" w:color="414142"/>
              <w:bottom w:val="outset" w:sz="6" w:space="0" w:color="414142"/>
              <w:right w:val="outset" w:sz="6" w:space="0" w:color="414142"/>
            </w:tcBorders>
            <w:hideMark/>
          </w:tcPr>
          <w:p w14:paraId="7BC5C9AC" w14:textId="77777777" w:rsidR="002B1A99" w:rsidRPr="001C50B9" w:rsidRDefault="002B1A99" w:rsidP="002B1A99">
            <w:pPr>
              <w:spacing w:after="0" w:line="240" w:lineRule="auto"/>
              <w:jc w:val="both"/>
              <w:rPr>
                <w:rFonts w:ascii="Segoe UI" w:hAnsi="Segoe UI" w:cs="Segoe UI"/>
                <w:sz w:val="20"/>
                <w:szCs w:val="20"/>
              </w:rPr>
            </w:pPr>
          </w:p>
        </w:tc>
      </w:tr>
      <w:tr w:rsidR="005455B0" w:rsidRPr="001C50B9" w14:paraId="2E7A2AA5" w14:textId="77777777" w:rsidTr="0009038C">
        <w:tc>
          <w:tcPr>
            <w:tcW w:w="300" w:type="pct"/>
            <w:tcBorders>
              <w:top w:val="outset" w:sz="6" w:space="0" w:color="414142"/>
              <w:left w:val="outset" w:sz="6" w:space="0" w:color="414142"/>
              <w:bottom w:val="outset" w:sz="6" w:space="0" w:color="414142"/>
              <w:right w:val="nil"/>
            </w:tcBorders>
            <w:hideMark/>
          </w:tcPr>
          <w:p w14:paraId="649E8D44" w14:textId="77777777" w:rsidR="002B1A99" w:rsidRPr="001C50B9" w:rsidRDefault="002B1A99" w:rsidP="002B1A99">
            <w:pPr>
              <w:spacing w:after="0" w:line="240" w:lineRule="auto"/>
              <w:rPr>
                <w:rFonts w:ascii="Segoe UI" w:hAnsi="Segoe UI" w:cs="Segoe UI"/>
                <w:sz w:val="20"/>
                <w:szCs w:val="20"/>
              </w:rPr>
            </w:pPr>
          </w:p>
        </w:tc>
        <w:tc>
          <w:tcPr>
            <w:tcW w:w="2200" w:type="pct"/>
            <w:tcBorders>
              <w:top w:val="outset" w:sz="6" w:space="0" w:color="414142"/>
              <w:left w:val="nil"/>
              <w:bottom w:val="outset" w:sz="6" w:space="0" w:color="414142"/>
              <w:right w:val="outset" w:sz="6" w:space="0" w:color="414142"/>
            </w:tcBorders>
            <w:hideMark/>
          </w:tcPr>
          <w:p w14:paraId="319E54ED" w14:textId="77777777" w:rsidR="002B1A99" w:rsidRPr="001C50B9" w:rsidRDefault="002B1A99" w:rsidP="002B1A99">
            <w:pPr>
              <w:spacing w:after="0" w:line="240" w:lineRule="auto"/>
              <w:rPr>
                <w:rFonts w:ascii="Segoe UI" w:hAnsi="Segoe UI" w:cs="Segoe UI"/>
                <w:sz w:val="20"/>
                <w:szCs w:val="20"/>
              </w:rPr>
            </w:pPr>
            <w:r w:rsidRPr="001C50B9">
              <w:rPr>
                <w:rFonts w:ascii="Segoe UI" w:hAnsi="Segoe UI" w:cs="Segoe UI"/>
                <w:sz w:val="20"/>
                <w:szCs w:val="20"/>
              </w:rPr>
              <w:t>1) aptaujas izlases metode</w:t>
            </w:r>
          </w:p>
        </w:tc>
        <w:tc>
          <w:tcPr>
            <w:tcW w:w="2500" w:type="pct"/>
            <w:tcBorders>
              <w:top w:val="outset" w:sz="6" w:space="0" w:color="414142"/>
              <w:left w:val="outset" w:sz="6" w:space="0" w:color="414142"/>
              <w:bottom w:val="outset" w:sz="6" w:space="0" w:color="414142"/>
              <w:right w:val="outset" w:sz="6" w:space="0" w:color="414142"/>
            </w:tcBorders>
            <w:hideMark/>
          </w:tcPr>
          <w:p w14:paraId="222CDF2B" w14:textId="77777777" w:rsidR="002B1A99" w:rsidRPr="001C50B9" w:rsidRDefault="0047009A" w:rsidP="002B1A99">
            <w:pPr>
              <w:spacing w:after="0" w:line="240" w:lineRule="auto"/>
              <w:jc w:val="both"/>
              <w:rPr>
                <w:rFonts w:ascii="Segoe UI" w:hAnsi="Segoe UI" w:cs="Segoe UI"/>
                <w:sz w:val="20"/>
                <w:szCs w:val="20"/>
              </w:rPr>
            </w:pPr>
            <w:r w:rsidRPr="001C50B9">
              <w:rPr>
                <w:rFonts w:ascii="Segoe UI" w:hAnsi="Segoe UI" w:cs="Segoe UI"/>
                <w:sz w:val="20"/>
                <w:szCs w:val="20"/>
              </w:rPr>
              <w:t>Nejaušā stratificētā izlases metode</w:t>
            </w:r>
          </w:p>
        </w:tc>
      </w:tr>
      <w:tr w:rsidR="005455B0" w:rsidRPr="001C50B9" w14:paraId="012DB4A8" w14:textId="77777777" w:rsidTr="0009038C">
        <w:tc>
          <w:tcPr>
            <w:tcW w:w="300" w:type="pct"/>
            <w:tcBorders>
              <w:top w:val="outset" w:sz="6" w:space="0" w:color="414142"/>
              <w:left w:val="outset" w:sz="6" w:space="0" w:color="414142"/>
              <w:bottom w:val="outset" w:sz="6" w:space="0" w:color="414142"/>
              <w:right w:val="nil"/>
            </w:tcBorders>
            <w:hideMark/>
          </w:tcPr>
          <w:p w14:paraId="1FC2D45C" w14:textId="77777777" w:rsidR="002B1A99" w:rsidRPr="001C50B9" w:rsidRDefault="002B1A99" w:rsidP="002B1A99">
            <w:pPr>
              <w:spacing w:after="0" w:line="240" w:lineRule="auto"/>
              <w:rPr>
                <w:rFonts w:ascii="Segoe UI" w:hAnsi="Segoe UI" w:cs="Segoe UI"/>
                <w:sz w:val="20"/>
                <w:szCs w:val="20"/>
              </w:rPr>
            </w:pPr>
          </w:p>
        </w:tc>
        <w:tc>
          <w:tcPr>
            <w:tcW w:w="2200" w:type="pct"/>
            <w:tcBorders>
              <w:top w:val="outset" w:sz="6" w:space="0" w:color="414142"/>
              <w:left w:val="nil"/>
              <w:bottom w:val="outset" w:sz="6" w:space="0" w:color="414142"/>
              <w:right w:val="outset" w:sz="6" w:space="0" w:color="414142"/>
            </w:tcBorders>
            <w:hideMark/>
          </w:tcPr>
          <w:p w14:paraId="10598DCA" w14:textId="77777777" w:rsidR="002B1A99" w:rsidRPr="001C50B9" w:rsidRDefault="002B1A99" w:rsidP="002B1A99">
            <w:pPr>
              <w:spacing w:after="0" w:line="240" w:lineRule="auto"/>
              <w:rPr>
                <w:rFonts w:ascii="Segoe UI" w:hAnsi="Segoe UI" w:cs="Segoe UI"/>
                <w:sz w:val="20"/>
                <w:szCs w:val="20"/>
              </w:rPr>
            </w:pPr>
            <w:r w:rsidRPr="001C50B9">
              <w:rPr>
                <w:rFonts w:ascii="Segoe UI" w:hAnsi="Segoe UI" w:cs="Segoe UI"/>
                <w:sz w:val="20"/>
                <w:szCs w:val="20"/>
              </w:rPr>
              <w:t>2) aptaujāto/anketēto respondentu/vienību skaits</w:t>
            </w:r>
          </w:p>
        </w:tc>
        <w:tc>
          <w:tcPr>
            <w:tcW w:w="2500" w:type="pct"/>
            <w:tcBorders>
              <w:top w:val="outset" w:sz="6" w:space="0" w:color="414142"/>
              <w:left w:val="outset" w:sz="6" w:space="0" w:color="414142"/>
              <w:bottom w:val="outset" w:sz="6" w:space="0" w:color="414142"/>
              <w:right w:val="outset" w:sz="6" w:space="0" w:color="414142"/>
            </w:tcBorders>
            <w:hideMark/>
          </w:tcPr>
          <w:p w14:paraId="56A132FB" w14:textId="77777777" w:rsidR="002B1A99" w:rsidRPr="001C50B9" w:rsidRDefault="002B1A99" w:rsidP="002B1A99">
            <w:pPr>
              <w:spacing w:after="0" w:line="240" w:lineRule="auto"/>
              <w:jc w:val="both"/>
              <w:rPr>
                <w:rFonts w:ascii="Segoe UI" w:hAnsi="Segoe UI" w:cs="Segoe UI"/>
                <w:sz w:val="20"/>
                <w:szCs w:val="20"/>
              </w:rPr>
            </w:pPr>
            <w:r w:rsidRPr="001C50B9">
              <w:rPr>
                <w:rFonts w:ascii="Segoe UI" w:hAnsi="Segoe UI" w:cs="Segoe UI"/>
                <w:sz w:val="20"/>
                <w:szCs w:val="20"/>
              </w:rPr>
              <w:t>n=</w:t>
            </w:r>
            <w:r w:rsidR="00FE6D98" w:rsidRPr="001C50B9">
              <w:rPr>
                <w:rFonts w:ascii="Segoe UI" w:hAnsi="Segoe UI" w:cs="Segoe UI"/>
                <w:sz w:val="20"/>
                <w:szCs w:val="20"/>
              </w:rPr>
              <w:t>16</w:t>
            </w:r>
          </w:p>
        </w:tc>
      </w:tr>
      <w:tr w:rsidR="005455B0" w:rsidRPr="001C50B9" w14:paraId="61EA314E" w14:textId="77777777" w:rsidTr="0009038C">
        <w:tc>
          <w:tcPr>
            <w:tcW w:w="2500" w:type="pct"/>
            <w:gridSpan w:val="2"/>
            <w:tcBorders>
              <w:top w:val="outset" w:sz="6" w:space="0" w:color="414142"/>
              <w:left w:val="outset" w:sz="6" w:space="0" w:color="414142"/>
              <w:bottom w:val="outset" w:sz="6" w:space="0" w:color="414142"/>
              <w:right w:val="outset" w:sz="6" w:space="0" w:color="414142"/>
            </w:tcBorders>
            <w:hideMark/>
          </w:tcPr>
          <w:p w14:paraId="517852F8" w14:textId="77777777" w:rsidR="002B1A99" w:rsidRPr="001C50B9" w:rsidRDefault="002B1A99" w:rsidP="002B1A99">
            <w:pPr>
              <w:spacing w:after="0" w:line="240" w:lineRule="auto"/>
              <w:rPr>
                <w:rFonts w:ascii="Segoe UI" w:hAnsi="Segoe UI" w:cs="Segoe UI"/>
                <w:sz w:val="20"/>
                <w:szCs w:val="20"/>
              </w:rPr>
            </w:pPr>
            <w:r w:rsidRPr="001C50B9">
              <w:rPr>
                <w:rFonts w:ascii="Segoe UI" w:hAnsi="Segoe UI" w:cs="Segoe UI"/>
                <w:b/>
                <w:bCs/>
                <w:sz w:val="20"/>
                <w:szCs w:val="20"/>
                <w:bdr w:val="none" w:sz="0" w:space="0" w:color="auto" w:frame="1"/>
              </w:rPr>
              <w:t>Kvalitatīvās pētījuma metodes</w:t>
            </w:r>
            <w:r w:rsidRPr="001C50B9">
              <w:rPr>
                <w:rFonts w:ascii="Segoe UI" w:hAnsi="Segoe UI" w:cs="Segoe UI"/>
                <w:b/>
                <w:bCs/>
                <w:sz w:val="20"/>
                <w:szCs w:val="20"/>
                <w:bdr w:val="none" w:sz="0" w:space="0" w:color="auto" w:frame="1"/>
              </w:rPr>
              <w:br/>
            </w:r>
            <w:r w:rsidRPr="001C50B9">
              <w:rPr>
                <w:rFonts w:ascii="Segoe UI" w:hAnsi="Segoe UI" w:cs="Segoe UI"/>
                <w:sz w:val="20"/>
                <w:szCs w:val="20"/>
              </w:rPr>
              <w:t>(ja attiecināms):</w:t>
            </w:r>
          </w:p>
        </w:tc>
        <w:tc>
          <w:tcPr>
            <w:tcW w:w="2500" w:type="pct"/>
            <w:tcBorders>
              <w:top w:val="outset" w:sz="6" w:space="0" w:color="414142"/>
              <w:left w:val="outset" w:sz="6" w:space="0" w:color="414142"/>
              <w:bottom w:val="outset" w:sz="6" w:space="0" w:color="414142"/>
              <w:right w:val="outset" w:sz="6" w:space="0" w:color="414142"/>
            </w:tcBorders>
            <w:hideMark/>
          </w:tcPr>
          <w:p w14:paraId="1013C7F1" w14:textId="77777777" w:rsidR="002B1A99" w:rsidRPr="001C50B9" w:rsidRDefault="002B1A99" w:rsidP="002B1A99">
            <w:pPr>
              <w:spacing w:after="0" w:line="240" w:lineRule="auto"/>
              <w:jc w:val="both"/>
              <w:rPr>
                <w:rFonts w:ascii="Segoe UI" w:hAnsi="Segoe UI" w:cs="Segoe UI"/>
                <w:sz w:val="20"/>
                <w:szCs w:val="20"/>
              </w:rPr>
            </w:pPr>
            <w:r w:rsidRPr="001C50B9">
              <w:rPr>
                <w:rFonts w:ascii="Segoe UI" w:hAnsi="Segoe UI" w:cs="Segoe UI"/>
                <w:sz w:val="20"/>
                <w:szCs w:val="20"/>
              </w:rPr>
              <w:t>-</w:t>
            </w:r>
          </w:p>
        </w:tc>
      </w:tr>
      <w:tr w:rsidR="005455B0" w:rsidRPr="001C50B9" w14:paraId="488DCE27" w14:textId="77777777" w:rsidTr="0009038C">
        <w:tc>
          <w:tcPr>
            <w:tcW w:w="300" w:type="pct"/>
            <w:tcBorders>
              <w:top w:val="outset" w:sz="6" w:space="0" w:color="414142"/>
              <w:left w:val="outset" w:sz="6" w:space="0" w:color="414142"/>
              <w:bottom w:val="outset" w:sz="6" w:space="0" w:color="414142"/>
              <w:right w:val="nil"/>
            </w:tcBorders>
            <w:hideMark/>
          </w:tcPr>
          <w:p w14:paraId="7072657C" w14:textId="77777777" w:rsidR="002B1A99" w:rsidRPr="001C50B9" w:rsidRDefault="002B1A99" w:rsidP="002B1A99">
            <w:pPr>
              <w:spacing w:after="0" w:line="240" w:lineRule="auto"/>
              <w:rPr>
                <w:rFonts w:ascii="Segoe UI" w:hAnsi="Segoe UI" w:cs="Segoe UI"/>
                <w:sz w:val="20"/>
                <w:szCs w:val="20"/>
              </w:rPr>
            </w:pPr>
          </w:p>
        </w:tc>
        <w:tc>
          <w:tcPr>
            <w:tcW w:w="2200" w:type="pct"/>
            <w:tcBorders>
              <w:top w:val="outset" w:sz="6" w:space="0" w:color="414142"/>
              <w:left w:val="nil"/>
              <w:bottom w:val="outset" w:sz="6" w:space="0" w:color="414142"/>
              <w:right w:val="outset" w:sz="6" w:space="0" w:color="414142"/>
            </w:tcBorders>
            <w:hideMark/>
          </w:tcPr>
          <w:p w14:paraId="6FAC3251" w14:textId="77777777" w:rsidR="002B1A99" w:rsidRPr="001C50B9" w:rsidRDefault="002B1A99" w:rsidP="002B1A99">
            <w:pPr>
              <w:spacing w:after="0" w:line="240" w:lineRule="auto"/>
              <w:rPr>
                <w:rFonts w:ascii="Segoe UI" w:hAnsi="Segoe UI" w:cs="Segoe UI"/>
                <w:sz w:val="20"/>
                <w:szCs w:val="20"/>
              </w:rPr>
            </w:pPr>
            <w:r w:rsidRPr="001C50B9">
              <w:rPr>
                <w:rFonts w:ascii="Segoe UI" w:hAnsi="Segoe UI" w:cs="Segoe UI"/>
                <w:sz w:val="20"/>
                <w:szCs w:val="20"/>
              </w:rPr>
              <w:t>1) padziļināto/ekspertu interviju skaits (ja attiecināms)</w:t>
            </w:r>
          </w:p>
        </w:tc>
        <w:tc>
          <w:tcPr>
            <w:tcW w:w="2500" w:type="pct"/>
            <w:tcBorders>
              <w:top w:val="outset" w:sz="6" w:space="0" w:color="414142"/>
              <w:left w:val="outset" w:sz="6" w:space="0" w:color="414142"/>
              <w:bottom w:val="outset" w:sz="6" w:space="0" w:color="414142"/>
              <w:right w:val="outset" w:sz="6" w:space="0" w:color="414142"/>
            </w:tcBorders>
            <w:hideMark/>
          </w:tcPr>
          <w:p w14:paraId="3C133966" w14:textId="77777777" w:rsidR="002B1A99" w:rsidRPr="001C50B9" w:rsidRDefault="002B1A99" w:rsidP="002B1A99">
            <w:pPr>
              <w:spacing w:after="0" w:line="240" w:lineRule="auto"/>
              <w:jc w:val="both"/>
              <w:rPr>
                <w:rFonts w:ascii="Segoe UI" w:hAnsi="Segoe UI" w:cs="Segoe UI"/>
                <w:sz w:val="20"/>
                <w:szCs w:val="20"/>
              </w:rPr>
            </w:pPr>
            <w:r w:rsidRPr="001C50B9">
              <w:rPr>
                <w:rFonts w:ascii="Segoe UI" w:hAnsi="Segoe UI" w:cs="Segoe UI"/>
                <w:sz w:val="20"/>
                <w:szCs w:val="20"/>
              </w:rPr>
              <w:t>-</w:t>
            </w:r>
          </w:p>
        </w:tc>
      </w:tr>
      <w:tr w:rsidR="005455B0" w:rsidRPr="001C50B9" w14:paraId="77716CAF" w14:textId="77777777" w:rsidTr="0009038C">
        <w:tc>
          <w:tcPr>
            <w:tcW w:w="300" w:type="pct"/>
            <w:tcBorders>
              <w:top w:val="outset" w:sz="6" w:space="0" w:color="414142"/>
              <w:left w:val="outset" w:sz="6" w:space="0" w:color="414142"/>
              <w:bottom w:val="outset" w:sz="6" w:space="0" w:color="414142"/>
              <w:right w:val="nil"/>
            </w:tcBorders>
            <w:hideMark/>
          </w:tcPr>
          <w:p w14:paraId="032A8EAE" w14:textId="77777777" w:rsidR="002B1A99" w:rsidRPr="001C50B9" w:rsidRDefault="002B1A99" w:rsidP="002B1A99">
            <w:pPr>
              <w:spacing w:after="0" w:line="240" w:lineRule="auto"/>
              <w:rPr>
                <w:rFonts w:ascii="Segoe UI" w:hAnsi="Segoe UI" w:cs="Segoe UI"/>
                <w:sz w:val="20"/>
                <w:szCs w:val="20"/>
              </w:rPr>
            </w:pPr>
          </w:p>
        </w:tc>
        <w:tc>
          <w:tcPr>
            <w:tcW w:w="2200" w:type="pct"/>
            <w:tcBorders>
              <w:top w:val="outset" w:sz="6" w:space="0" w:color="414142"/>
              <w:left w:val="nil"/>
              <w:bottom w:val="outset" w:sz="6" w:space="0" w:color="414142"/>
              <w:right w:val="outset" w:sz="6" w:space="0" w:color="414142"/>
            </w:tcBorders>
            <w:hideMark/>
          </w:tcPr>
          <w:p w14:paraId="12B05AE4" w14:textId="77777777" w:rsidR="002B1A99" w:rsidRPr="001C50B9" w:rsidRDefault="002B1A99" w:rsidP="002B1A99">
            <w:pPr>
              <w:spacing w:after="0" w:line="240" w:lineRule="auto"/>
              <w:rPr>
                <w:rFonts w:ascii="Segoe UI" w:hAnsi="Segoe UI" w:cs="Segoe UI"/>
                <w:sz w:val="20"/>
                <w:szCs w:val="20"/>
              </w:rPr>
            </w:pPr>
            <w:r w:rsidRPr="001C50B9">
              <w:rPr>
                <w:rFonts w:ascii="Segoe UI" w:hAnsi="Segoe UI" w:cs="Segoe UI"/>
                <w:sz w:val="20"/>
                <w:szCs w:val="20"/>
              </w:rPr>
              <w:t>2) fokusa grupu diskusiju skaits (ja attiecināms)</w:t>
            </w:r>
          </w:p>
        </w:tc>
        <w:tc>
          <w:tcPr>
            <w:tcW w:w="2500" w:type="pct"/>
            <w:tcBorders>
              <w:top w:val="outset" w:sz="6" w:space="0" w:color="414142"/>
              <w:left w:val="outset" w:sz="6" w:space="0" w:color="414142"/>
              <w:bottom w:val="outset" w:sz="6" w:space="0" w:color="414142"/>
              <w:right w:val="outset" w:sz="6" w:space="0" w:color="414142"/>
            </w:tcBorders>
            <w:hideMark/>
          </w:tcPr>
          <w:p w14:paraId="129BA0B8" w14:textId="77777777" w:rsidR="002B1A99" w:rsidRPr="001C50B9" w:rsidRDefault="002B1A99" w:rsidP="002B1A99">
            <w:pPr>
              <w:spacing w:after="0" w:line="240" w:lineRule="auto"/>
              <w:jc w:val="both"/>
              <w:rPr>
                <w:rFonts w:ascii="Segoe UI" w:hAnsi="Segoe UI" w:cs="Segoe UI"/>
                <w:sz w:val="20"/>
                <w:szCs w:val="20"/>
              </w:rPr>
            </w:pPr>
            <w:r w:rsidRPr="001C50B9">
              <w:rPr>
                <w:rFonts w:ascii="Segoe UI" w:hAnsi="Segoe UI" w:cs="Segoe UI"/>
                <w:sz w:val="20"/>
                <w:szCs w:val="20"/>
              </w:rPr>
              <w:t>-</w:t>
            </w:r>
          </w:p>
        </w:tc>
      </w:tr>
      <w:tr w:rsidR="005455B0" w:rsidRPr="001C50B9" w14:paraId="0901C1E7" w14:textId="77777777" w:rsidTr="0009038C">
        <w:tc>
          <w:tcPr>
            <w:tcW w:w="300" w:type="pct"/>
            <w:tcBorders>
              <w:top w:val="outset" w:sz="6" w:space="0" w:color="414142"/>
              <w:left w:val="outset" w:sz="6" w:space="0" w:color="414142"/>
              <w:bottom w:val="outset" w:sz="6" w:space="0" w:color="414142"/>
              <w:right w:val="nil"/>
            </w:tcBorders>
          </w:tcPr>
          <w:p w14:paraId="55637E78" w14:textId="77777777" w:rsidR="00B77A23" w:rsidRPr="001C50B9" w:rsidRDefault="00B77A23" w:rsidP="002B1A99">
            <w:pPr>
              <w:spacing w:after="0" w:line="240" w:lineRule="auto"/>
              <w:rPr>
                <w:rFonts w:ascii="Segoe UI" w:hAnsi="Segoe UI" w:cs="Segoe UI"/>
                <w:sz w:val="20"/>
                <w:szCs w:val="20"/>
              </w:rPr>
            </w:pPr>
          </w:p>
        </w:tc>
        <w:tc>
          <w:tcPr>
            <w:tcW w:w="2200" w:type="pct"/>
            <w:tcBorders>
              <w:top w:val="outset" w:sz="6" w:space="0" w:color="414142"/>
              <w:left w:val="nil"/>
              <w:bottom w:val="outset" w:sz="6" w:space="0" w:color="414142"/>
              <w:right w:val="outset" w:sz="6" w:space="0" w:color="414142"/>
            </w:tcBorders>
          </w:tcPr>
          <w:p w14:paraId="64F79609" w14:textId="77777777" w:rsidR="00B77A23" w:rsidRPr="001C50B9" w:rsidRDefault="00B77A23" w:rsidP="002B1A99">
            <w:pPr>
              <w:spacing w:after="0" w:line="240" w:lineRule="auto"/>
              <w:rPr>
                <w:rFonts w:ascii="Segoe UI" w:hAnsi="Segoe UI" w:cs="Segoe UI"/>
                <w:sz w:val="20"/>
                <w:szCs w:val="20"/>
              </w:rPr>
            </w:pPr>
            <w:r w:rsidRPr="001C50B9">
              <w:rPr>
                <w:rFonts w:ascii="Segoe UI" w:hAnsi="Segoe UI" w:cs="Segoe UI"/>
                <w:sz w:val="20"/>
                <w:szCs w:val="20"/>
              </w:rPr>
              <w:t>3) cits metodes (strukturētas padziļinātas intervijas)</w:t>
            </w:r>
          </w:p>
        </w:tc>
        <w:tc>
          <w:tcPr>
            <w:tcW w:w="2500" w:type="pct"/>
            <w:tcBorders>
              <w:top w:val="outset" w:sz="6" w:space="0" w:color="414142"/>
              <w:left w:val="outset" w:sz="6" w:space="0" w:color="414142"/>
              <w:bottom w:val="outset" w:sz="6" w:space="0" w:color="414142"/>
              <w:right w:val="outset" w:sz="6" w:space="0" w:color="414142"/>
            </w:tcBorders>
          </w:tcPr>
          <w:p w14:paraId="0943CC50" w14:textId="77777777" w:rsidR="00B77A23" w:rsidRPr="001C50B9" w:rsidRDefault="00B77A23" w:rsidP="002B1A99">
            <w:pPr>
              <w:spacing w:after="0" w:line="240" w:lineRule="auto"/>
              <w:jc w:val="both"/>
              <w:rPr>
                <w:rFonts w:ascii="Segoe UI" w:hAnsi="Segoe UI" w:cs="Segoe UI"/>
                <w:sz w:val="20"/>
                <w:szCs w:val="20"/>
              </w:rPr>
            </w:pPr>
            <w:r w:rsidRPr="001C50B9">
              <w:rPr>
                <w:rFonts w:ascii="Segoe UI" w:hAnsi="Segoe UI" w:cs="Segoe UI"/>
                <w:sz w:val="20"/>
                <w:szCs w:val="20"/>
              </w:rPr>
              <w:t>Datorizētas telefonintervijas jeb Computer Assisted Telephone Interviews (CATI) un kvalitatīvā datu analīze</w:t>
            </w:r>
          </w:p>
        </w:tc>
      </w:tr>
      <w:tr w:rsidR="005455B0" w:rsidRPr="001C50B9" w14:paraId="246B8D81" w14:textId="77777777" w:rsidTr="0009038C">
        <w:tc>
          <w:tcPr>
            <w:tcW w:w="2500" w:type="pct"/>
            <w:gridSpan w:val="2"/>
            <w:tcBorders>
              <w:top w:val="outset" w:sz="6" w:space="0" w:color="414142"/>
              <w:left w:val="outset" w:sz="6" w:space="0" w:color="414142"/>
              <w:bottom w:val="outset" w:sz="6" w:space="0" w:color="414142"/>
              <w:right w:val="outset" w:sz="6" w:space="0" w:color="414142"/>
            </w:tcBorders>
            <w:hideMark/>
          </w:tcPr>
          <w:p w14:paraId="23786E2C" w14:textId="77777777" w:rsidR="002B1A99" w:rsidRPr="001C50B9" w:rsidRDefault="002B1A99" w:rsidP="002B1A99">
            <w:pPr>
              <w:spacing w:after="0" w:line="240" w:lineRule="auto"/>
              <w:rPr>
                <w:rFonts w:ascii="Segoe UI" w:hAnsi="Segoe UI" w:cs="Segoe UI"/>
                <w:b/>
                <w:bCs/>
                <w:sz w:val="20"/>
                <w:szCs w:val="20"/>
              </w:rPr>
            </w:pPr>
            <w:r w:rsidRPr="001C50B9">
              <w:rPr>
                <w:rFonts w:ascii="Segoe UI" w:hAnsi="Segoe UI" w:cs="Segoe UI"/>
                <w:b/>
                <w:bCs/>
                <w:sz w:val="20"/>
                <w:szCs w:val="20"/>
              </w:rPr>
              <w:t>Izmantotās analīzes grupas (griezumi)</w:t>
            </w:r>
          </w:p>
        </w:tc>
        <w:tc>
          <w:tcPr>
            <w:tcW w:w="2500" w:type="pct"/>
            <w:tcBorders>
              <w:top w:val="outset" w:sz="6" w:space="0" w:color="414142"/>
              <w:left w:val="outset" w:sz="6" w:space="0" w:color="414142"/>
              <w:bottom w:val="outset" w:sz="6" w:space="0" w:color="414142"/>
              <w:right w:val="outset" w:sz="6" w:space="0" w:color="414142"/>
            </w:tcBorders>
            <w:hideMark/>
          </w:tcPr>
          <w:p w14:paraId="5E274AC0" w14:textId="77777777" w:rsidR="002B1A99" w:rsidRPr="001C50B9" w:rsidRDefault="004D4D31" w:rsidP="002B1A99">
            <w:pPr>
              <w:spacing w:after="0" w:line="240" w:lineRule="auto"/>
              <w:jc w:val="both"/>
              <w:rPr>
                <w:rFonts w:ascii="Segoe UI" w:hAnsi="Segoe UI" w:cs="Segoe UI"/>
                <w:bCs/>
                <w:sz w:val="20"/>
                <w:szCs w:val="20"/>
              </w:rPr>
            </w:pPr>
            <w:r w:rsidRPr="001C50B9">
              <w:rPr>
                <w:rFonts w:ascii="Segoe UI" w:hAnsi="Segoe UI" w:cs="Segoe UI"/>
                <w:bCs/>
                <w:sz w:val="20"/>
                <w:szCs w:val="20"/>
              </w:rPr>
              <w:t>Visi aptaujātie darbinieki</w:t>
            </w:r>
            <w:r w:rsidR="00016C86" w:rsidRPr="001C50B9">
              <w:rPr>
                <w:rFonts w:ascii="Segoe UI" w:hAnsi="Segoe UI" w:cs="Segoe UI"/>
                <w:bCs/>
                <w:sz w:val="20"/>
                <w:szCs w:val="20"/>
              </w:rPr>
              <w:t xml:space="preserve"> kopumā</w:t>
            </w:r>
            <w:r w:rsidR="00FE6D98" w:rsidRPr="001C50B9">
              <w:rPr>
                <w:rFonts w:ascii="Segoe UI" w:hAnsi="Segoe UI" w:cs="Segoe UI"/>
                <w:bCs/>
                <w:sz w:val="20"/>
                <w:szCs w:val="20"/>
              </w:rPr>
              <w:t xml:space="preserve"> un iestāžu </w:t>
            </w:r>
            <w:r w:rsidR="000E5953" w:rsidRPr="001C50B9">
              <w:rPr>
                <w:rFonts w:ascii="Segoe UI" w:hAnsi="Segoe UI" w:cs="Segoe UI"/>
                <w:bCs/>
                <w:sz w:val="20"/>
                <w:szCs w:val="20"/>
              </w:rPr>
              <w:t xml:space="preserve">- </w:t>
            </w:r>
            <w:r w:rsidR="00FE6D98" w:rsidRPr="001C50B9">
              <w:rPr>
                <w:rFonts w:ascii="Segoe UI" w:hAnsi="Segoe UI" w:cs="Segoe UI"/>
                <w:bCs/>
                <w:sz w:val="20"/>
                <w:szCs w:val="20"/>
              </w:rPr>
              <w:t xml:space="preserve">VID un VSAA </w:t>
            </w:r>
            <w:r w:rsidR="000E5953" w:rsidRPr="001C50B9">
              <w:rPr>
                <w:rFonts w:ascii="Segoe UI" w:hAnsi="Segoe UI" w:cs="Segoe UI"/>
                <w:bCs/>
                <w:sz w:val="20"/>
                <w:szCs w:val="20"/>
              </w:rPr>
              <w:t xml:space="preserve">- </w:t>
            </w:r>
            <w:r w:rsidR="00FE6D98" w:rsidRPr="001C50B9">
              <w:rPr>
                <w:rFonts w:ascii="Segoe UI" w:hAnsi="Segoe UI" w:cs="Segoe UI"/>
                <w:bCs/>
                <w:sz w:val="20"/>
                <w:szCs w:val="20"/>
              </w:rPr>
              <w:t>griezumā</w:t>
            </w:r>
          </w:p>
        </w:tc>
      </w:tr>
      <w:tr w:rsidR="005455B0" w:rsidRPr="001C50B9" w14:paraId="0D234D8F" w14:textId="77777777" w:rsidTr="0009038C">
        <w:tc>
          <w:tcPr>
            <w:tcW w:w="2500" w:type="pct"/>
            <w:gridSpan w:val="2"/>
            <w:tcBorders>
              <w:top w:val="outset" w:sz="6" w:space="0" w:color="414142"/>
              <w:left w:val="outset" w:sz="6" w:space="0" w:color="414142"/>
              <w:bottom w:val="outset" w:sz="6" w:space="0" w:color="414142"/>
              <w:right w:val="outset" w:sz="6" w:space="0" w:color="414142"/>
            </w:tcBorders>
            <w:hideMark/>
          </w:tcPr>
          <w:p w14:paraId="4D205AF7" w14:textId="77777777" w:rsidR="002B1A99" w:rsidRPr="001C50B9" w:rsidRDefault="002B1A99" w:rsidP="002B1A99">
            <w:pPr>
              <w:spacing w:after="0" w:line="240" w:lineRule="auto"/>
              <w:rPr>
                <w:rFonts w:ascii="Segoe UI" w:hAnsi="Segoe UI" w:cs="Segoe UI"/>
                <w:b/>
                <w:bCs/>
                <w:sz w:val="20"/>
                <w:szCs w:val="20"/>
              </w:rPr>
            </w:pPr>
            <w:r w:rsidRPr="001C50B9">
              <w:rPr>
                <w:rFonts w:ascii="Segoe UI" w:hAnsi="Segoe UI" w:cs="Segoe UI"/>
                <w:b/>
                <w:bCs/>
                <w:sz w:val="20"/>
                <w:szCs w:val="20"/>
              </w:rPr>
              <w:t>Pētījuma pasūtītāja kontaktinformācija</w:t>
            </w:r>
          </w:p>
        </w:tc>
        <w:tc>
          <w:tcPr>
            <w:tcW w:w="2500" w:type="pct"/>
            <w:tcBorders>
              <w:top w:val="outset" w:sz="6" w:space="0" w:color="414142"/>
              <w:left w:val="outset" w:sz="6" w:space="0" w:color="414142"/>
              <w:bottom w:val="outset" w:sz="6" w:space="0" w:color="414142"/>
              <w:right w:val="outset" w:sz="6" w:space="0" w:color="414142"/>
            </w:tcBorders>
            <w:hideMark/>
          </w:tcPr>
          <w:p w14:paraId="6D4E8C0C" w14:textId="77777777" w:rsidR="002B1A99" w:rsidRPr="001C50B9" w:rsidRDefault="002B1A99" w:rsidP="002B1A99">
            <w:pPr>
              <w:spacing w:after="0" w:line="240" w:lineRule="auto"/>
              <w:jc w:val="both"/>
              <w:rPr>
                <w:rFonts w:ascii="Segoe UI" w:hAnsi="Segoe UI" w:cs="Segoe UI"/>
                <w:bCs/>
                <w:sz w:val="20"/>
                <w:szCs w:val="20"/>
              </w:rPr>
            </w:pPr>
            <w:r w:rsidRPr="001C50B9">
              <w:rPr>
                <w:rFonts w:ascii="Segoe UI" w:hAnsi="Segoe UI" w:cs="Segoe UI"/>
                <w:bCs/>
                <w:sz w:val="20"/>
                <w:szCs w:val="20"/>
              </w:rPr>
              <w:t>Renārs Felcis</w:t>
            </w:r>
          </w:p>
          <w:p w14:paraId="795F8BC9" w14:textId="77777777" w:rsidR="002B1A99" w:rsidRPr="001C50B9" w:rsidRDefault="002B1A99" w:rsidP="002B1A99">
            <w:pPr>
              <w:spacing w:after="0" w:line="240" w:lineRule="auto"/>
              <w:jc w:val="both"/>
              <w:rPr>
                <w:rFonts w:ascii="Segoe UI" w:hAnsi="Segoe UI" w:cs="Segoe UI"/>
                <w:bCs/>
                <w:sz w:val="20"/>
                <w:szCs w:val="20"/>
              </w:rPr>
            </w:pPr>
            <w:r w:rsidRPr="001C50B9">
              <w:rPr>
                <w:rFonts w:ascii="Segoe UI" w:hAnsi="Segoe UI" w:cs="Segoe UI"/>
                <w:bCs/>
                <w:sz w:val="20"/>
                <w:szCs w:val="20"/>
              </w:rPr>
              <w:t>Publisko pakalpojumu departaments</w:t>
            </w:r>
          </w:p>
          <w:p w14:paraId="61829FB8" w14:textId="77777777" w:rsidR="002B1A99" w:rsidRPr="001C50B9" w:rsidRDefault="002B1A99" w:rsidP="002B1A99">
            <w:pPr>
              <w:spacing w:after="0" w:line="240" w:lineRule="auto"/>
              <w:jc w:val="both"/>
              <w:rPr>
                <w:rFonts w:ascii="Segoe UI" w:hAnsi="Segoe UI" w:cs="Segoe UI"/>
                <w:bCs/>
                <w:sz w:val="20"/>
                <w:szCs w:val="20"/>
              </w:rPr>
            </w:pPr>
            <w:r w:rsidRPr="001C50B9">
              <w:rPr>
                <w:rFonts w:ascii="Segoe UI" w:hAnsi="Segoe UI" w:cs="Segoe UI"/>
                <w:bCs/>
                <w:sz w:val="20"/>
                <w:szCs w:val="20"/>
              </w:rPr>
              <w:t>Vienas pieturas aģentūra, vecākais eksperts</w:t>
            </w:r>
          </w:p>
          <w:p w14:paraId="6B363FDD" w14:textId="77777777" w:rsidR="002B1A99" w:rsidRPr="001C50B9" w:rsidRDefault="002B1A99" w:rsidP="002B1A99">
            <w:pPr>
              <w:spacing w:after="0" w:line="240" w:lineRule="auto"/>
              <w:jc w:val="both"/>
              <w:rPr>
                <w:rFonts w:ascii="Segoe UI" w:hAnsi="Segoe UI" w:cs="Segoe UI"/>
                <w:bCs/>
                <w:sz w:val="20"/>
                <w:szCs w:val="20"/>
              </w:rPr>
            </w:pPr>
            <w:r w:rsidRPr="001C50B9">
              <w:rPr>
                <w:rFonts w:ascii="Segoe UI" w:hAnsi="Segoe UI" w:cs="Segoe UI"/>
                <w:bCs/>
                <w:sz w:val="20"/>
                <w:szCs w:val="20"/>
              </w:rPr>
              <w:t>Vides aizsardzības un reģionālās attīstības ministrija</w:t>
            </w:r>
          </w:p>
          <w:p w14:paraId="1B3D0250" w14:textId="77777777" w:rsidR="002B1A99" w:rsidRPr="001C50B9" w:rsidRDefault="002B1A99" w:rsidP="002B1A99">
            <w:pPr>
              <w:spacing w:after="0" w:line="240" w:lineRule="auto"/>
              <w:jc w:val="both"/>
              <w:rPr>
                <w:rFonts w:ascii="Segoe UI" w:hAnsi="Segoe UI" w:cs="Segoe UI"/>
                <w:bCs/>
                <w:sz w:val="20"/>
                <w:szCs w:val="20"/>
              </w:rPr>
            </w:pPr>
            <w:r w:rsidRPr="001C50B9">
              <w:rPr>
                <w:rFonts w:ascii="Segoe UI" w:hAnsi="Segoe UI" w:cs="Segoe UI"/>
                <w:bCs/>
                <w:sz w:val="20"/>
                <w:szCs w:val="20"/>
              </w:rPr>
              <w:t>tālr.: 67026947; 26136909</w:t>
            </w:r>
          </w:p>
          <w:p w14:paraId="0E8E88D0" w14:textId="77777777" w:rsidR="002B1A99" w:rsidRPr="001C50B9" w:rsidRDefault="002B1A99" w:rsidP="002B1A99">
            <w:pPr>
              <w:spacing w:after="0" w:line="240" w:lineRule="auto"/>
              <w:jc w:val="both"/>
              <w:rPr>
                <w:rFonts w:ascii="Segoe UI" w:hAnsi="Segoe UI" w:cs="Segoe UI"/>
                <w:b/>
                <w:bCs/>
                <w:sz w:val="20"/>
                <w:szCs w:val="20"/>
              </w:rPr>
            </w:pPr>
            <w:r w:rsidRPr="001C50B9">
              <w:rPr>
                <w:rFonts w:ascii="Segoe UI" w:hAnsi="Segoe UI" w:cs="Segoe UI"/>
                <w:bCs/>
                <w:sz w:val="20"/>
                <w:szCs w:val="20"/>
              </w:rPr>
              <w:t>renars.felcis@varam.gov.lv</w:t>
            </w:r>
          </w:p>
        </w:tc>
      </w:tr>
      <w:tr w:rsidR="002B1A99" w:rsidRPr="001C50B9" w14:paraId="4B8AB070" w14:textId="77777777" w:rsidTr="0009038C">
        <w:trPr>
          <w:trHeight w:val="312"/>
        </w:trPr>
        <w:tc>
          <w:tcPr>
            <w:tcW w:w="2500" w:type="pct"/>
            <w:gridSpan w:val="2"/>
            <w:tcBorders>
              <w:top w:val="outset" w:sz="6" w:space="0" w:color="414142"/>
              <w:left w:val="outset" w:sz="6" w:space="0" w:color="414142"/>
              <w:bottom w:val="outset" w:sz="6" w:space="0" w:color="414142"/>
              <w:right w:val="outset" w:sz="6" w:space="0" w:color="414142"/>
            </w:tcBorders>
            <w:hideMark/>
          </w:tcPr>
          <w:p w14:paraId="1E63310E" w14:textId="77777777" w:rsidR="002B1A99" w:rsidRPr="001C50B9" w:rsidRDefault="002B1A99" w:rsidP="002B1A99">
            <w:pPr>
              <w:spacing w:after="0" w:line="240" w:lineRule="auto"/>
              <w:rPr>
                <w:rFonts w:ascii="Segoe UI" w:hAnsi="Segoe UI" w:cs="Segoe UI"/>
                <w:b/>
                <w:bCs/>
                <w:sz w:val="20"/>
                <w:szCs w:val="20"/>
              </w:rPr>
            </w:pPr>
            <w:r w:rsidRPr="001C50B9">
              <w:rPr>
                <w:rFonts w:ascii="Segoe UI" w:hAnsi="Segoe UI" w:cs="Segoe UI"/>
                <w:b/>
                <w:bCs/>
                <w:sz w:val="20"/>
                <w:szCs w:val="20"/>
              </w:rPr>
              <w:t>Pētījuma autori*** (autortiesību subjekti)</w:t>
            </w:r>
          </w:p>
        </w:tc>
        <w:tc>
          <w:tcPr>
            <w:tcW w:w="2500" w:type="pct"/>
            <w:tcBorders>
              <w:top w:val="outset" w:sz="6" w:space="0" w:color="414142"/>
              <w:left w:val="outset" w:sz="6" w:space="0" w:color="414142"/>
              <w:bottom w:val="outset" w:sz="6" w:space="0" w:color="414142"/>
              <w:right w:val="outset" w:sz="6" w:space="0" w:color="414142"/>
            </w:tcBorders>
            <w:hideMark/>
          </w:tcPr>
          <w:p w14:paraId="5E5DB236" w14:textId="77777777" w:rsidR="002B1A99" w:rsidRPr="001C50B9" w:rsidRDefault="00194DD9" w:rsidP="002B1A99">
            <w:pPr>
              <w:spacing w:after="0" w:line="240" w:lineRule="auto"/>
              <w:jc w:val="both"/>
              <w:rPr>
                <w:rFonts w:ascii="Segoe UI" w:hAnsi="Segoe UI" w:cs="Segoe UI"/>
                <w:bCs/>
                <w:sz w:val="20"/>
                <w:szCs w:val="20"/>
              </w:rPr>
            </w:pPr>
            <w:r w:rsidRPr="001C50B9">
              <w:rPr>
                <w:rFonts w:ascii="Segoe UI" w:hAnsi="Segoe UI" w:cs="Segoe UI"/>
                <w:bCs/>
                <w:sz w:val="20"/>
                <w:szCs w:val="20"/>
              </w:rPr>
              <w:t>Vides aizsardzības un reģionālās attīstības ministrija</w:t>
            </w:r>
          </w:p>
        </w:tc>
      </w:tr>
    </w:tbl>
    <w:p w14:paraId="229F84F7" w14:textId="77777777" w:rsidR="00A36260" w:rsidRPr="001C50B9" w:rsidRDefault="00A36260">
      <w:pPr>
        <w:rPr>
          <w:rFonts w:ascii="Segoe UI" w:hAnsi="Segoe UI" w:cs="Segoe UI"/>
          <w:sz w:val="20"/>
          <w:szCs w:val="20"/>
        </w:rPr>
      </w:pPr>
    </w:p>
    <w:sectPr w:rsidR="00A36260" w:rsidRPr="001C50B9" w:rsidSect="004628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2" type="#_x0000_t75" style="width:22.2pt;height:31.2pt" o:bullet="t">
        <v:imagedata r:id="rId1" o:title="JL_Images-05"/>
      </v:shape>
    </w:pict>
  </w:numPicBullet>
  <w:numPicBullet w:numPicBulletId="1">
    <w:pict>
      <v:shape id="_x0000_i1053" type="#_x0000_t75" style="width:15.6pt;height:23.4pt" o:bullet="t">
        <v:imagedata r:id="rId2" o:title="imageedit_2_5296672355"/>
      </v:shape>
    </w:pict>
  </w:numPicBullet>
  <w:abstractNum w:abstractNumId="0" w15:restartNumberingAfterBreak="0">
    <w:nsid w:val="33865AFD"/>
    <w:multiLevelType w:val="hybridMultilevel"/>
    <w:tmpl w:val="BA2263A0"/>
    <w:lvl w:ilvl="0" w:tplc="0409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361C0088"/>
    <w:multiLevelType w:val="hybridMultilevel"/>
    <w:tmpl w:val="1CC4049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3FCF387A"/>
    <w:multiLevelType w:val="hybridMultilevel"/>
    <w:tmpl w:val="CD1C41C2"/>
    <w:lvl w:ilvl="0" w:tplc="0409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3FE2018C"/>
    <w:multiLevelType w:val="hybridMultilevel"/>
    <w:tmpl w:val="F3BE7A2E"/>
    <w:lvl w:ilvl="0" w:tplc="0409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702A4909"/>
    <w:multiLevelType w:val="hybridMultilevel"/>
    <w:tmpl w:val="56382CAC"/>
    <w:lvl w:ilvl="0" w:tplc="0409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1575311949">
    <w:abstractNumId w:val="1"/>
  </w:num>
  <w:num w:numId="2" w16cid:durableId="607085719">
    <w:abstractNumId w:val="2"/>
  </w:num>
  <w:num w:numId="3" w16cid:durableId="31808401">
    <w:abstractNumId w:val="4"/>
  </w:num>
  <w:num w:numId="4" w16cid:durableId="763114839">
    <w:abstractNumId w:val="0"/>
  </w:num>
  <w:num w:numId="5" w16cid:durableId="5454582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D11"/>
    <w:rsid w:val="00016C86"/>
    <w:rsid w:val="0009038C"/>
    <w:rsid w:val="000E5953"/>
    <w:rsid w:val="001004E4"/>
    <w:rsid w:val="001816A2"/>
    <w:rsid w:val="00182FE6"/>
    <w:rsid w:val="00194DD9"/>
    <w:rsid w:val="001C50B9"/>
    <w:rsid w:val="001E4D11"/>
    <w:rsid w:val="001F7A0E"/>
    <w:rsid w:val="00202CBA"/>
    <w:rsid w:val="00263D3A"/>
    <w:rsid w:val="0027725D"/>
    <w:rsid w:val="002B1A99"/>
    <w:rsid w:val="002B5390"/>
    <w:rsid w:val="002E1B06"/>
    <w:rsid w:val="00327F4D"/>
    <w:rsid w:val="00372FC9"/>
    <w:rsid w:val="00385776"/>
    <w:rsid w:val="003A218F"/>
    <w:rsid w:val="003A359F"/>
    <w:rsid w:val="003C11C5"/>
    <w:rsid w:val="0041139F"/>
    <w:rsid w:val="00434FEC"/>
    <w:rsid w:val="00462807"/>
    <w:rsid w:val="00465F27"/>
    <w:rsid w:val="0047009A"/>
    <w:rsid w:val="004857DB"/>
    <w:rsid w:val="004C00A9"/>
    <w:rsid w:val="004D4D31"/>
    <w:rsid w:val="00523253"/>
    <w:rsid w:val="005455B0"/>
    <w:rsid w:val="00554A82"/>
    <w:rsid w:val="00562461"/>
    <w:rsid w:val="005637AD"/>
    <w:rsid w:val="00576F0B"/>
    <w:rsid w:val="00583580"/>
    <w:rsid w:val="005E2FA9"/>
    <w:rsid w:val="00606EFB"/>
    <w:rsid w:val="006116A8"/>
    <w:rsid w:val="00617234"/>
    <w:rsid w:val="006218DA"/>
    <w:rsid w:val="00653B7B"/>
    <w:rsid w:val="006843F5"/>
    <w:rsid w:val="006D5549"/>
    <w:rsid w:val="006D6A6B"/>
    <w:rsid w:val="006E1E2C"/>
    <w:rsid w:val="007356B6"/>
    <w:rsid w:val="00777784"/>
    <w:rsid w:val="007B6545"/>
    <w:rsid w:val="007E04AC"/>
    <w:rsid w:val="008074FB"/>
    <w:rsid w:val="00894976"/>
    <w:rsid w:val="00894C36"/>
    <w:rsid w:val="008B6572"/>
    <w:rsid w:val="008F6FD3"/>
    <w:rsid w:val="009202B3"/>
    <w:rsid w:val="00925B20"/>
    <w:rsid w:val="00935BA1"/>
    <w:rsid w:val="00987A32"/>
    <w:rsid w:val="009926FB"/>
    <w:rsid w:val="009A4A1A"/>
    <w:rsid w:val="009E3E32"/>
    <w:rsid w:val="009F36E0"/>
    <w:rsid w:val="00A10135"/>
    <w:rsid w:val="00A16B45"/>
    <w:rsid w:val="00A21381"/>
    <w:rsid w:val="00A33906"/>
    <w:rsid w:val="00A36260"/>
    <w:rsid w:val="00A54496"/>
    <w:rsid w:val="00A852F3"/>
    <w:rsid w:val="00A870C5"/>
    <w:rsid w:val="00AA46B5"/>
    <w:rsid w:val="00AE12EC"/>
    <w:rsid w:val="00B20A59"/>
    <w:rsid w:val="00B41D80"/>
    <w:rsid w:val="00B77A23"/>
    <w:rsid w:val="00CB328A"/>
    <w:rsid w:val="00CC6B6A"/>
    <w:rsid w:val="00CD1DEC"/>
    <w:rsid w:val="00D05A53"/>
    <w:rsid w:val="00D11F09"/>
    <w:rsid w:val="00DE3E91"/>
    <w:rsid w:val="00DF5F45"/>
    <w:rsid w:val="00E23831"/>
    <w:rsid w:val="00E24B3E"/>
    <w:rsid w:val="00E27804"/>
    <w:rsid w:val="00EC1278"/>
    <w:rsid w:val="00EC7D4A"/>
    <w:rsid w:val="00F31B07"/>
    <w:rsid w:val="00F5721B"/>
    <w:rsid w:val="00F70C4B"/>
    <w:rsid w:val="00F906F8"/>
    <w:rsid w:val="00F97143"/>
    <w:rsid w:val="00FC0FE8"/>
    <w:rsid w:val="00FE1D3B"/>
    <w:rsid w:val="00FE6BEB"/>
    <w:rsid w:val="00FE6D98"/>
  </w:rsids>
  <m:mathPr>
    <m:mathFont m:val="Cambria Math"/>
    <m:brkBin m:val="before"/>
    <m:brkBinSub m:val="--"/>
    <m:smallFrac m:val="0"/>
    <m:dispDef/>
    <m:lMargin m:val="0"/>
    <m:rMargin m:val="0"/>
    <m:defJc m:val="centerGroup"/>
    <m:wrapIndent m:val="1440"/>
    <m:intLim m:val="subSup"/>
    <m:naryLim m:val="undOvr"/>
  </m:mathPr>
  <w:themeFontLang w:val="en-US" w:eastAsia="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C65A9"/>
  <w15:docId w15:val="{C174436A-1C52-409C-8FF4-655445B12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imes New Roman" w:cs="Times New Roman"/>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vhtml">
    <w:name w:val="tv_html"/>
    <w:basedOn w:val="Normal"/>
    <w:rsid w:val="0009038C"/>
    <w:pPr>
      <w:spacing w:before="100" w:beforeAutospacing="1" w:after="100" w:afterAutospacing="1" w:line="240" w:lineRule="auto"/>
    </w:pPr>
    <w:rPr>
      <w:rFonts w:ascii="Times New Roman"/>
      <w:sz w:val="24"/>
      <w:szCs w:val="24"/>
    </w:rPr>
  </w:style>
  <w:style w:type="character" w:styleId="Hyperlink">
    <w:name w:val="Hyperlink"/>
    <w:basedOn w:val="DefaultParagraphFont"/>
    <w:uiPriority w:val="99"/>
    <w:semiHidden/>
    <w:unhideWhenUsed/>
    <w:rsid w:val="0009038C"/>
    <w:rPr>
      <w:color w:val="0000FF"/>
      <w:u w:val="single"/>
    </w:rPr>
  </w:style>
  <w:style w:type="paragraph" w:styleId="ListParagraph">
    <w:name w:val="List Paragraph"/>
    <w:basedOn w:val="Normal"/>
    <w:uiPriority w:val="34"/>
    <w:qFormat/>
    <w:rsid w:val="007B6545"/>
    <w:pPr>
      <w:ind w:left="720"/>
      <w:contextualSpacing/>
    </w:pPr>
  </w:style>
  <w:style w:type="character" w:styleId="CommentReference">
    <w:name w:val="annotation reference"/>
    <w:basedOn w:val="DefaultParagraphFont"/>
    <w:uiPriority w:val="99"/>
    <w:semiHidden/>
    <w:unhideWhenUsed/>
    <w:rsid w:val="001F7A0E"/>
    <w:rPr>
      <w:sz w:val="16"/>
      <w:szCs w:val="16"/>
    </w:rPr>
  </w:style>
  <w:style w:type="paragraph" w:styleId="CommentText">
    <w:name w:val="annotation text"/>
    <w:basedOn w:val="Normal"/>
    <w:link w:val="CommentTextChar"/>
    <w:uiPriority w:val="99"/>
    <w:semiHidden/>
    <w:unhideWhenUsed/>
    <w:rsid w:val="001F7A0E"/>
    <w:pPr>
      <w:spacing w:line="240" w:lineRule="auto"/>
    </w:pPr>
    <w:rPr>
      <w:sz w:val="20"/>
      <w:szCs w:val="20"/>
    </w:rPr>
  </w:style>
  <w:style w:type="character" w:customStyle="1" w:styleId="CommentTextChar">
    <w:name w:val="Comment Text Char"/>
    <w:basedOn w:val="DefaultParagraphFont"/>
    <w:link w:val="CommentText"/>
    <w:uiPriority w:val="99"/>
    <w:semiHidden/>
    <w:rsid w:val="001F7A0E"/>
    <w:rPr>
      <w:sz w:val="20"/>
      <w:szCs w:val="20"/>
    </w:rPr>
  </w:style>
  <w:style w:type="paragraph" w:styleId="CommentSubject">
    <w:name w:val="annotation subject"/>
    <w:basedOn w:val="CommentText"/>
    <w:next w:val="CommentText"/>
    <w:link w:val="CommentSubjectChar"/>
    <w:uiPriority w:val="99"/>
    <w:semiHidden/>
    <w:unhideWhenUsed/>
    <w:rsid w:val="001F7A0E"/>
    <w:rPr>
      <w:b/>
      <w:bCs/>
    </w:rPr>
  </w:style>
  <w:style w:type="character" w:customStyle="1" w:styleId="CommentSubjectChar">
    <w:name w:val="Comment Subject Char"/>
    <w:basedOn w:val="CommentTextChar"/>
    <w:link w:val="CommentSubject"/>
    <w:uiPriority w:val="99"/>
    <w:semiHidden/>
    <w:rsid w:val="001F7A0E"/>
    <w:rPr>
      <w:b/>
      <w:bCs/>
      <w:sz w:val="20"/>
      <w:szCs w:val="20"/>
    </w:rPr>
  </w:style>
  <w:style w:type="paragraph" w:styleId="BalloonText">
    <w:name w:val="Balloon Text"/>
    <w:basedOn w:val="Normal"/>
    <w:link w:val="BalloonTextChar"/>
    <w:uiPriority w:val="99"/>
    <w:semiHidden/>
    <w:unhideWhenUsed/>
    <w:rsid w:val="001F7A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7A0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6187065">
      <w:bodyDiv w:val="1"/>
      <w:marLeft w:val="0"/>
      <w:marRight w:val="0"/>
      <w:marTop w:val="0"/>
      <w:marBottom w:val="0"/>
      <w:divBdr>
        <w:top w:val="none" w:sz="0" w:space="0" w:color="auto"/>
        <w:left w:val="none" w:sz="0" w:space="0" w:color="auto"/>
        <w:bottom w:val="none" w:sz="0" w:space="0" w:color="auto"/>
        <w:right w:val="none" w:sz="0" w:space="0" w:color="auto"/>
      </w:divBdr>
    </w:div>
    <w:div w:id="987369337">
      <w:bodyDiv w:val="1"/>
      <w:marLeft w:val="0"/>
      <w:marRight w:val="0"/>
      <w:marTop w:val="0"/>
      <w:marBottom w:val="0"/>
      <w:divBdr>
        <w:top w:val="none" w:sz="0" w:space="0" w:color="auto"/>
        <w:left w:val="none" w:sz="0" w:space="0" w:color="auto"/>
        <w:bottom w:val="none" w:sz="0" w:space="0" w:color="auto"/>
        <w:right w:val="none" w:sz="0" w:space="0" w:color="auto"/>
      </w:divBdr>
    </w:div>
    <w:div w:id="1115906108">
      <w:bodyDiv w:val="1"/>
      <w:marLeft w:val="0"/>
      <w:marRight w:val="0"/>
      <w:marTop w:val="0"/>
      <w:marBottom w:val="0"/>
      <w:divBdr>
        <w:top w:val="none" w:sz="0" w:space="0" w:color="auto"/>
        <w:left w:val="none" w:sz="0" w:space="0" w:color="auto"/>
        <w:bottom w:val="none" w:sz="0" w:space="0" w:color="auto"/>
        <w:right w:val="none" w:sz="0" w:space="0" w:color="auto"/>
      </w:divBdr>
      <w:divsChild>
        <w:div w:id="2118480696">
          <w:marLeft w:val="150"/>
          <w:marRight w:val="150"/>
          <w:marTop w:val="480"/>
          <w:marBottom w:val="0"/>
          <w:divBdr>
            <w:top w:val="single" w:sz="6" w:space="28" w:color="D4D4D4"/>
            <w:left w:val="none" w:sz="0" w:space="0" w:color="auto"/>
            <w:bottom w:val="none" w:sz="0" w:space="0" w:color="auto"/>
            <w:right w:val="none" w:sz="0" w:space="0" w:color="auto"/>
          </w:divBdr>
        </w:div>
        <w:div w:id="822820667">
          <w:marLeft w:val="0"/>
          <w:marRight w:val="0"/>
          <w:marTop w:val="240"/>
          <w:marBottom w:val="0"/>
          <w:divBdr>
            <w:top w:val="none" w:sz="0" w:space="0" w:color="auto"/>
            <w:left w:val="none" w:sz="0" w:space="0" w:color="auto"/>
            <w:bottom w:val="none" w:sz="0" w:space="0" w:color="auto"/>
            <w:right w:val="none" w:sz="0" w:space="0" w:color="auto"/>
          </w:divBdr>
          <w:divsChild>
            <w:div w:id="1447852323">
              <w:marLeft w:val="0"/>
              <w:marRight w:val="0"/>
              <w:marTop w:val="0"/>
              <w:marBottom w:val="0"/>
              <w:divBdr>
                <w:top w:val="none" w:sz="0" w:space="0" w:color="414142"/>
                <w:left w:val="none" w:sz="0" w:space="8" w:color="414142"/>
                <w:bottom w:val="none" w:sz="0" w:space="0" w:color="414142"/>
                <w:right w:val="none" w:sz="0" w:space="8" w:color="414142"/>
              </w:divBdr>
            </w:div>
          </w:divsChild>
        </w:div>
      </w:divsChild>
    </w:div>
    <w:div w:id="1862163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9736DECF7EAAB40A5047C98484A9863" ma:contentTypeVersion="" ma:contentTypeDescription="Create a new document." ma:contentTypeScope="" ma:versionID="a3264888d450f976929e789396e539a2">
  <xsd:schema xmlns:xsd="http://www.w3.org/2001/XMLSchema" xmlns:xs="http://www.w3.org/2001/XMLSchema" xmlns:p="http://schemas.microsoft.com/office/2006/metadata/properties" xmlns:ns2="aeebbc9d-1276-403b-9410-9a93c3793fb9" targetNamespace="http://schemas.microsoft.com/office/2006/metadata/properties" ma:root="true" ma:fieldsID="bdd8a4e00d04cba4c2ffaa1beb2358cb" ns2:_="">
    <xsd:import namespace="aeebbc9d-1276-403b-9410-9a93c3793fb9"/>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ebbc9d-1276-403b-9410-9a93c3793fb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54B24D7-35B2-413E-8868-1DD9A1315FB4}">
  <ds:schemaRefs>
    <ds:schemaRef ds:uri="http://schemas.openxmlformats.org/officeDocument/2006/bibliography"/>
  </ds:schemaRefs>
</ds:datastoreItem>
</file>

<file path=customXml/itemProps2.xml><?xml version="1.0" encoding="utf-8"?>
<ds:datastoreItem xmlns:ds="http://schemas.openxmlformats.org/officeDocument/2006/customXml" ds:itemID="{D8C5D756-9823-4D0F-B674-4A37780ED65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E031597-C00E-411D-BF9B-3C6EF38FF2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ebbc9d-1276-403b-9410-9a93c3793f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2491263-D362-4F01-B691-B4DB842ABF0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3839</Words>
  <Characters>2189</Characters>
  <Application>Microsoft Office Word</Application>
  <DocSecurity>0</DocSecurity>
  <Lines>18</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Čekavaja</dc:creator>
  <cp:lastModifiedBy>Sanita Kalnača</cp:lastModifiedBy>
  <cp:revision>2</cp:revision>
  <dcterms:created xsi:type="dcterms:W3CDTF">2023-08-29T09:43:00Z</dcterms:created>
  <dcterms:modified xsi:type="dcterms:W3CDTF">2023-08-29T09:43:00Z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0x01010029736DECF7EAAB40A5047C98484A9863</vt:lpwstr>
  </property>
</Properties>
</file>