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F2D69" w14:textId="77777777" w:rsidR="007F1A74" w:rsidRPr="007F1A74" w:rsidRDefault="007F1A74" w:rsidP="007F1A74">
      <w:pPr>
        <w:shd w:val="clear" w:color="auto" w:fill="FFFFFF"/>
        <w:spacing w:after="0" w:line="240" w:lineRule="auto"/>
        <w:jc w:val="right"/>
        <w:rPr>
          <w:rFonts w:ascii="Arial Narrow" w:eastAsia="Times New Roman" w:hAnsi="Arial Narrow" w:cs="Arial"/>
          <w:color w:val="414142"/>
          <w:kern w:val="0"/>
          <w:sz w:val="20"/>
          <w:szCs w:val="20"/>
          <w:lang w:val="lv-LV"/>
          <w14:ligatures w14:val="none"/>
        </w:rPr>
      </w:pPr>
      <w:r w:rsidRPr="007F1A74">
        <w:rPr>
          <w:rFonts w:ascii="Arial Narrow" w:eastAsia="Times New Roman" w:hAnsi="Arial Narrow" w:cs="Arial"/>
          <w:color w:val="414142"/>
          <w:kern w:val="0"/>
          <w:sz w:val="20"/>
          <w:szCs w:val="20"/>
          <w:lang w:val="lv-LV"/>
          <w14:ligatures w14:val="none"/>
        </w:rPr>
        <w:t>3. pielikums</w:t>
      </w:r>
      <w:r w:rsidRPr="007F1A74">
        <w:rPr>
          <w:rFonts w:ascii="Arial Narrow" w:eastAsia="Times New Roman" w:hAnsi="Arial Narrow" w:cs="Arial"/>
          <w:color w:val="414142"/>
          <w:kern w:val="0"/>
          <w:sz w:val="20"/>
          <w:szCs w:val="20"/>
          <w:lang w:val="lv-LV"/>
          <w14:ligatures w14:val="none"/>
        </w:rPr>
        <w:br/>
        <w:t>Ministru kabineta</w:t>
      </w:r>
      <w:r w:rsidRPr="007F1A74">
        <w:rPr>
          <w:rFonts w:ascii="Arial Narrow" w:eastAsia="Times New Roman" w:hAnsi="Arial Narrow" w:cs="Arial"/>
          <w:color w:val="414142"/>
          <w:kern w:val="0"/>
          <w:sz w:val="20"/>
          <w:szCs w:val="20"/>
          <w:lang w:val="lv-LV"/>
          <w14:ligatures w14:val="none"/>
        </w:rPr>
        <w:br/>
        <w:t>2013.gada 3.janvāra</w:t>
      </w:r>
      <w:r w:rsidRPr="007F1A74">
        <w:rPr>
          <w:rFonts w:ascii="Arial Narrow" w:eastAsia="Times New Roman" w:hAnsi="Arial Narrow" w:cs="Arial"/>
          <w:color w:val="414142"/>
          <w:kern w:val="0"/>
          <w:sz w:val="20"/>
          <w:szCs w:val="20"/>
          <w:lang w:val="lv-LV"/>
          <w14:ligatures w14:val="none"/>
        </w:rPr>
        <w:br/>
        <w:t>noteikumiem Nr. 1</w:t>
      </w:r>
      <w:bookmarkStart w:id="0" w:name="piel-1127847"/>
      <w:bookmarkEnd w:id="0"/>
    </w:p>
    <w:p w14:paraId="26ADFEB8" w14:textId="77777777" w:rsidR="007F1A74" w:rsidRDefault="007F1A74" w:rsidP="007F1A74">
      <w:pPr>
        <w:shd w:val="clear" w:color="auto" w:fill="FFFFFF"/>
        <w:spacing w:before="45" w:after="0" w:line="248" w:lineRule="atLeast"/>
        <w:ind w:firstLine="300"/>
        <w:jc w:val="right"/>
        <w:rPr>
          <w:rFonts w:ascii="Arial Narrow" w:eastAsia="Times New Roman" w:hAnsi="Arial Narrow" w:cs="Arial"/>
          <w:i/>
          <w:iCs/>
          <w:color w:val="414142"/>
          <w:kern w:val="0"/>
          <w:sz w:val="20"/>
          <w:szCs w:val="20"/>
          <w:lang w:val="lv-LV"/>
          <w14:ligatures w14:val="none"/>
        </w:rPr>
      </w:pPr>
      <w:r w:rsidRPr="007F1A74">
        <w:rPr>
          <w:rFonts w:ascii="Arial Narrow" w:eastAsia="Times New Roman" w:hAnsi="Arial Narrow" w:cs="Arial"/>
          <w:i/>
          <w:iCs/>
          <w:color w:val="414142"/>
          <w:kern w:val="0"/>
          <w:sz w:val="20"/>
          <w:szCs w:val="20"/>
          <w:lang w:val="lv-LV"/>
          <w14:ligatures w14:val="none"/>
        </w:rPr>
        <w:t>(Pielikums MK </w:t>
      </w:r>
      <w:hyperlink r:id="rId4" w:tgtFrame="_blank" w:history="1">
        <w:r w:rsidRPr="007F1A74">
          <w:rPr>
            <w:rFonts w:ascii="Arial Narrow" w:eastAsia="Times New Roman" w:hAnsi="Arial Narrow" w:cs="Arial"/>
            <w:i/>
            <w:iCs/>
            <w:color w:val="16497B"/>
            <w:kern w:val="0"/>
            <w:sz w:val="17"/>
            <w:szCs w:val="17"/>
            <w:u w:val="single"/>
            <w:lang w:val="lv-LV"/>
            <w14:ligatures w14:val="none"/>
          </w:rPr>
          <w:t>30.08.2022.</w:t>
        </w:r>
      </w:hyperlink>
      <w:r w:rsidRPr="007F1A74">
        <w:rPr>
          <w:rFonts w:ascii="Arial Narrow" w:eastAsia="Times New Roman" w:hAnsi="Arial Narrow" w:cs="Arial"/>
          <w:i/>
          <w:iCs/>
          <w:color w:val="414142"/>
          <w:kern w:val="0"/>
          <w:sz w:val="20"/>
          <w:szCs w:val="20"/>
          <w:lang w:val="lv-LV"/>
          <w14:ligatures w14:val="none"/>
        </w:rPr>
        <w:t> noteikumu Nr. 541 redakcijā)</w:t>
      </w:r>
    </w:p>
    <w:p w14:paraId="7E6C3011" w14:textId="77777777" w:rsidR="00D176E3" w:rsidRDefault="00D176E3" w:rsidP="007F1A74">
      <w:pPr>
        <w:shd w:val="clear" w:color="auto" w:fill="FFFFFF"/>
        <w:spacing w:before="45" w:after="0" w:line="248" w:lineRule="atLeast"/>
        <w:ind w:firstLine="300"/>
        <w:jc w:val="right"/>
        <w:rPr>
          <w:rFonts w:ascii="Arial Narrow" w:eastAsia="Times New Roman" w:hAnsi="Arial Narrow" w:cs="Arial"/>
          <w:i/>
          <w:iCs/>
          <w:color w:val="414142"/>
          <w:kern w:val="0"/>
          <w:sz w:val="20"/>
          <w:szCs w:val="20"/>
          <w:lang w:val="lv-LV"/>
          <w14:ligatures w14:val="none"/>
        </w:rPr>
      </w:pPr>
    </w:p>
    <w:p w14:paraId="56C2FE8B" w14:textId="77777777" w:rsidR="00D176E3" w:rsidRPr="007F1A74" w:rsidRDefault="00D176E3" w:rsidP="007F1A74">
      <w:pPr>
        <w:shd w:val="clear" w:color="auto" w:fill="FFFFFF"/>
        <w:spacing w:before="45" w:after="0" w:line="248" w:lineRule="atLeast"/>
        <w:ind w:firstLine="300"/>
        <w:jc w:val="right"/>
        <w:rPr>
          <w:rFonts w:ascii="Arial Narrow" w:eastAsia="Times New Roman" w:hAnsi="Arial Narrow" w:cs="Arial"/>
          <w:i/>
          <w:iCs/>
          <w:color w:val="414142"/>
          <w:kern w:val="0"/>
          <w:sz w:val="20"/>
          <w:szCs w:val="20"/>
          <w:lang w:val="lv-LV"/>
          <w14:ligatures w14:val="none"/>
        </w:rPr>
      </w:pPr>
    </w:p>
    <w:tbl>
      <w:tblPr>
        <w:tblW w:w="9008" w:type="dxa"/>
        <w:jc w:val="center"/>
        <w:tblCellMar>
          <w:top w:w="30" w:type="dxa"/>
          <w:left w:w="30" w:type="dxa"/>
          <w:bottom w:w="30" w:type="dxa"/>
          <w:right w:w="30" w:type="dxa"/>
        </w:tblCellMar>
        <w:tblLook w:val="04A0" w:firstRow="1" w:lastRow="0" w:firstColumn="1" w:lastColumn="0" w:noHBand="0" w:noVBand="1"/>
      </w:tblPr>
      <w:tblGrid>
        <w:gridCol w:w="7"/>
        <w:gridCol w:w="540"/>
        <w:gridCol w:w="2063"/>
        <w:gridCol w:w="1897"/>
        <w:gridCol w:w="3998"/>
        <w:gridCol w:w="503"/>
      </w:tblGrid>
      <w:tr w:rsidR="007F1A74" w:rsidRPr="007F1A74" w14:paraId="7895912D" w14:textId="77777777" w:rsidTr="00D176E3">
        <w:trPr>
          <w:gridAfter w:val="1"/>
          <w:wAfter w:w="279" w:type="pct"/>
          <w:jc w:val="center"/>
        </w:trPr>
        <w:tc>
          <w:tcPr>
            <w:tcW w:w="1449" w:type="pct"/>
            <w:gridSpan w:val="3"/>
            <w:tcBorders>
              <w:top w:val="nil"/>
              <w:left w:val="nil"/>
              <w:bottom w:val="nil"/>
              <w:right w:val="nil"/>
            </w:tcBorders>
            <w:hideMark/>
          </w:tcPr>
          <w:p w14:paraId="7C11B00F" w14:textId="77777777" w:rsidR="007F1A74" w:rsidRPr="007F1A74" w:rsidRDefault="007F1A74" w:rsidP="007F1A74">
            <w:pPr>
              <w:spacing w:before="100" w:beforeAutospacing="1" w:after="0" w:line="293" w:lineRule="atLeast"/>
              <w:jc w:val="right"/>
              <w:rPr>
                <w:rFonts w:ascii="Arial Narrow" w:eastAsia="Times New Roman" w:hAnsi="Arial Narrow" w:cs="Times New Roman"/>
                <w:color w:val="414142"/>
                <w:kern w:val="0"/>
                <w:sz w:val="20"/>
                <w:szCs w:val="20"/>
                <w:lang w:val="lv-LV"/>
                <w14:ligatures w14:val="none"/>
              </w:rPr>
            </w:pPr>
            <w:r w:rsidRPr="007F1A74">
              <w:rPr>
                <w:rFonts w:ascii="Arial Narrow" w:eastAsia="Times New Roman" w:hAnsi="Arial Narrow" w:cs="Times New Roman"/>
                <w:b/>
                <w:bCs/>
                <w:color w:val="414142"/>
                <w:kern w:val="0"/>
                <w:sz w:val="20"/>
                <w:szCs w:val="20"/>
                <w:lang w:val="lv-LV"/>
                <w14:ligatures w14:val="none"/>
              </w:rPr>
              <w:t>Anotācija pētījumam</w:t>
            </w:r>
          </w:p>
        </w:tc>
        <w:tc>
          <w:tcPr>
            <w:tcW w:w="3272" w:type="pct"/>
            <w:gridSpan w:val="2"/>
            <w:tcBorders>
              <w:top w:val="nil"/>
              <w:left w:val="nil"/>
              <w:bottom w:val="single" w:sz="6" w:space="0" w:color="414142"/>
              <w:right w:val="nil"/>
            </w:tcBorders>
            <w:hideMark/>
          </w:tcPr>
          <w:p w14:paraId="4D9C19C6" w14:textId="6AEE53BE" w:rsidR="007F1A74" w:rsidRPr="00D176E3" w:rsidRDefault="00C504E0" w:rsidP="00D176E3">
            <w:pPr>
              <w:spacing w:before="195" w:after="0" w:line="240" w:lineRule="auto"/>
              <w:jc w:val="center"/>
              <w:rPr>
                <w:rFonts w:ascii="Arial Narrow" w:eastAsia="Times New Roman" w:hAnsi="Arial Narrow" w:cs="Times New Roman"/>
                <w:color w:val="414142"/>
                <w:kern w:val="0"/>
                <w:sz w:val="24"/>
                <w:szCs w:val="24"/>
                <w:lang w:val="lv-LV"/>
                <w14:ligatures w14:val="none"/>
              </w:rPr>
            </w:pPr>
            <w:r>
              <w:rPr>
                <w:rFonts w:ascii="Arial Narrow" w:eastAsia="Times New Roman" w:hAnsi="Arial Narrow" w:cs="Times New Roman"/>
                <w:color w:val="414142"/>
                <w:kern w:val="0"/>
                <w:sz w:val="24"/>
                <w:szCs w:val="24"/>
                <w:lang w:val="lv-LV"/>
                <w14:ligatures w14:val="none"/>
              </w:rPr>
              <w:t>“</w:t>
            </w:r>
            <w:r w:rsidR="00BE3494" w:rsidRPr="00D176E3">
              <w:rPr>
                <w:rFonts w:ascii="Arial Narrow" w:eastAsia="Times New Roman" w:hAnsi="Arial Narrow" w:cs="Times New Roman"/>
                <w:color w:val="414142"/>
                <w:kern w:val="0"/>
                <w:sz w:val="24"/>
                <w:szCs w:val="24"/>
                <w:lang w:val="lv-LV"/>
                <w14:ligatures w14:val="none"/>
              </w:rPr>
              <w:t>Burinieka vraka kultūrvēsturiskā izpēte Rīgas līcī starp Ragaciemu un Enguri</w:t>
            </w:r>
            <w:r>
              <w:rPr>
                <w:rFonts w:ascii="Arial Narrow" w:eastAsia="Times New Roman" w:hAnsi="Arial Narrow" w:cs="Times New Roman"/>
                <w:color w:val="414142"/>
                <w:kern w:val="0"/>
                <w:sz w:val="24"/>
                <w:szCs w:val="24"/>
                <w:lang w:val="lv-LV"/>
                <w14:ligatures w14:val="none"/>
              </w:rPr>
              <w:t>”</w:t>
            </w:r>
          </w:p>
        </w:tc>
      </w:tr>
      <w:tr w:rsidR="007F1A74" w:rsidRPr="007F1A74" w14:paraId="383FCF3C" w14:textId="77777777" w:rsidTr="00D176E3">
        <w:trPr>
          <w:gridAfter w:val="1"/>
          <w:wAfter w:w="279" w:type="pct"/>
          <w:jc w:val="center"/>
        </w:trPr>
        <w:tc>
          <w:tcPr>
            <w:tcW w:w="1449" w:type="pct"/>
            <w:gridSpan w:val="3"/>
            <w:tcBorders>
              <w:top w:val="nil"/>
              <w:left w:val="nil"/>
              <w:bottom w:val="nil"/>
              <w:right w:val="nil"/>
            </w:tcBorders>
            <w:hideMark/>
          </w:tcPr>
          <w:p w14:paraId="1CEF59CB" w14:textId="77777777" w:rsidR="007F1A74" w:rsidRPr="007F1A74" w:rsidRDefault="007F1A74" w:rsidP="007F1A74">
            <w:pPr>
              <w:spacing w:before="195" w:after="0" w:line="240" w:lineRule="auto"/>
              <w:rPr>
                <w:rFonts w:ascii="Arial Narrow" w:eastAsia="Times New Roman" w:hAnsi="Arial Narrow" w:cs="Times New Roman"/>
                <w:color w:val="414142"/>
                <w:kern w:val="0"/>
                <w:sz w:val="20"/>
                <w:szCs w:val="20"/>
                <w:lang w:val="lv-LV"/>
                <w14:ligatures w14:val="none"/>
              </w:rPr>
            </w:pPr>
            <w:r w:rsidRPr="007F1A74">
              <w:rPr>
                <w:rFonts w:ascii="Arial Narrow" w:eastAsia="Times New Roman" w:hAnsi="Arial Narrow" w:cs="Times New Roman"/>
                <w:color w:val="414142"/>
                <w:kern w:val="0"/>
                <w:sz w:val="20"/>
                <w:szCs w:val="20"/>
                <w:lang w:val="lv-LV"/>
                <w14:ligatures w14:val="none"/>
              </w:rPr>
              <w:t> </w:t>
            </w:r>
          </w:p>
        </w:tc>
        <w:tc>
          <w:tcPr>
            <w:tcW w:w="3272" w:type="pct"/>
            <w:gridSpan w:val="2"/>
            <w:tcBorders>
              <w:top w:val="single" w:sz="6" w:space="0" w:color="414142"/>
              <w:left w:val="nil"/>
              <w:right w:val="nil"/>
            </w:tcBorders>
            <w:hideMark/>
          </w:tcPr>
          <w:p w14:paraId="255490B2" w14:textId="77777777" w:rsidR="007F1A74" w:rsidRPr="007F1A74" w:rsidRDefault="007F1A74" w:rsidP="007F1A74">
            <w:pPr>
              <w:spacing w:before="100" w:beforeAutospacing="1" w:after="0" w:line="293" w:lineRule="atLeast"/>
              <w:jc w:val="center"/>
              <w:rPr>
                <w:rFonts w:ascii="Arial Narrow" w:eastAsia="Times New Roman" w:hAnsi="Arial Narrow" w:cs="Times New Roman"/>
                <w:color w:val="414142"/>
                <w:kern w:val="0"/>
                <w:sz w:val="20"/>
                <w:szCs w:val="20"/>
                <w:lang w:val="lv-LV"/>
                <w14:ligatures w14:val="none"/>
              </w:rPr>
            </w:pPr>
            <w:r w:rsidRPr="007F1A74">
              <w:rPr>
                <w:rFonts w:ascii="Arial Narrow" w:eastAsia="Times New Roman" w:hAnsi="Arial Narrow" w:cs="Times New Roman"/>
                <w:color w:val="414142"/>
                <w:kern w:val="0"/>
                <w:sz w:val="20"/>
                <w:szCs w:val="20"/>
                <w:lang w:val="lv-LV"/>
                <w14:ligatures w14:val="none"/>
              </w:rPr>
              <w:t>(pētījuma nosaukums)</w:t>
            </w:r>
          </w:p>
        </w:tc>
      </w:tr>
      <w:tr w:rsidR="00D176E3" w:rsidRPr="007F1A74" w14:paraId="742A646C" w14:textId="77777777" w:rsidTr="00D176E3">
        <w:trPr>
          <w:gridAfter w:val="1"/>
          <w:wAfter w:w="279" w:type="pct"/>
          <w:jc w:val="center"/>
        </w:trPr>
        <w:tc>
          <w:tcPr>
            <w:tcW w:w="1449" w:type="pct"/>
            <w:gridSpan w:val="3"/>
            <w:tcBorders>
              <w:top w:val="nil"/>
              <w:left w:val="nil"/>
              <w:bottom w:val="nil"/>
              <w:right w:val="nil"/>
            </w:tcBorders>
          </w:tcPr>
          <w:p w14:paraId="62612B45" w14:textId="77777777" w:rsidR="00D176E3" w:rsidRPr="007F1A74" w:rsidRDefault="00D176E3" w:rsidP="007F1A74">
            <w:pPr>
              <w:spacing w:before="195" w:after="0" w:line="240" w:lineRule="auto"/>
              <w:rPr>
                <w:rFonts w:ascii="Arial Narrow" w:eastAsia="Times New Roman" w:hAnsi="Arial Narrow" w:cs="Times New Roman"/>
                <w:color w:val="414142"/>
                <w:kern w:val="0"/>
                <w:sz w:val="20"/>
                <w:szCs w:val="20"/>
                <w:lang w:val="lv-LV"/>
                <w14:ligatures w14:val="none"/>
              </w:rPr>
            </w:pPr>
          </w:p>
        </w:tc>
        <w:tc>
          <w:tcPr>
            <w:tcW w:w="3272" w:type="pct"/>
            <w:gridSpan w:val="2"/>
            <w:tcBorders>
              <w:left w:val="nil"/>
              <w:bottom w:val="nil"/>
              <w:right w:val="nil"/>
            </w:tcBorders>
          </w:tcPr>
          <w:p w14:paraId="44C5D287" w14:textId="77777777" w:rsidR="00D176E3" w:rsidRPr="007F1A74" w:rsidRDefault="00D176E3" w:rsidP="007F1A74">
            <w:pPr>
              <w:spacing w:before="100" w:beforeAutospacing="1" w:after="0" w:line="293" w:lineRule="atLeast"/>
              <w:jc w:val="center"/>
              <w:rPr>
                <w:rFonts w:ascii="Arial Narrow" w:eastAsia="Times New Roman" w:hAnsi="Arial Narrow" w:cs="Times New Roman"/>
                <w:color w:val="414142"/>
                <w:kern w:val="0"/>
                <w:sz w:val="20"/>
                <w:szCs w:val="20"/>
                <w:lang w:val="lv-LV"/>
                <w14:ligatures w14:val="none"/>
              </w:rPr>
            </w:pPr>
          </w:p>
        </w:tc>
      </w:tr>
      <w:tr w:rsidR="007F1A74" w:rsidRPr="007F1A74" w14:paraId="14B89752" w14:textId="77777777" w:rsidTr="00AC080E">
        <w:tblPrEx>
          <w:jc w:val="left"/>
          <w:tblBorders>
            <w:top w:val="outset" w:sz="6" w:space="0" w:color="414142"/>
            <w:left w:val="outset" w:sz="6" w:space="0" w:color="414142"/>
            <w:bottom w:val="outset" w:sz="6" w:space="0" w:color="414142"/>
            <w:right w:val="outset" w:sz="6" w:space="0" w:color="414142"/>
          </w:tblBorders>
        </w:tblPrEx>
        <w:trPr>
          <w:gridBefore w:val="1"/>
          <w:wBefore w:w="4" w:type="pct"/>
        </w:trPr>
        <w:tc>
          <w:tcPr>
            <w:tcW w:w="2498" w:type="pct"/>
            <w:gridSpan w:val="3"/>
            <w:tcBorders>
              <w:top w:val="outset" w:sz="6" w:space="0" w:color="414142"/>
              <w:left w:val="outset" w:sz="6" w:space="0" w:color="414142"/>
              <w:bottom w:val="outset" w:sz="6" w:space="0" w:color="414142"/>
              <w:right w:val="outset" w:sz="6" w:space="0" w:color="414142"/>
            </w:tcBorders>
            <w:hideMark/>
          </w:tcPr>
          <w:p w14:paraId="616ED139" w14:textId="460A4AFC" w:rsidR="007F1A74" w:rsidRPr="007F1A74" w:rsidRDefault="007F1A74" w:rsidP="007F1A74">
            <w:pPr>
              <w:spacing w:before="195" w:after="0" w:line="240" w:lineRule="auto"/>
              <w:rPr>
                <w:rFonts w:ascii="Arial Narrow" w:eastAsia="Times New Roman" w:hAnsi="Arial Narrow" w:cs="Times New Roman"/>
                <w:color w:val="414142"/>
                <w:kern w:val="0"/>
                <w:sz w:val="20"/>
                <w:szCs w:val="20"/>
                <w:lang w:val="lv-LV"/>
                <w14:ligatures w14:val="none"/>
              </w:rPr>
            </w:pPr>
            <w:r w:rsidRPr="007F1A74">
              <w:rPr>
                <w:rFonts w:ascii="Arial Narrow" w:eastAsia="Times New Roman" w:hAnsi="Arial Narrow" w:cs="Arial"/>
                <w:color w:val="414142"/>
                <w:kern w:val="0"/>
                <w:sz w:val="20"/>
                <w:szCs w:val="20"/>
                <w:lang w:val="lv-LV"/>
                <w14:ligatures w14:val="none"/>
              </w:rPr>
              <w:t>  </w:t>
            </w:r>
          </w:p>
          <w:p w14:paraId="735D64CD" w14:textId="77777777" w:rsidR="007F1A74" w:rsidRPr="007F1A74" w:rsidRDefault="007F1A74" w:rsidP="007F1A74">
            <w:pPr>
              <w:spacing w:before="100" w:beforeAutospacing="1" w:after="0" w:line="293" w:lineRule="atLeast"/>
              <w:rPr>
                <w:rFonts w:ascii="Arial Narrow" w:eastAsia="Times New Roman" w:hAnsi="Arial Narrow" w:cs="Times New Roman"/>
                <w:color w:val="414142"/>
                <w:kern w:val="0"/>
                <w:sz w:val="20"/>
                <w:szCs w:val="20"/>
                <w:lang w:val="lv-LV"/>
                <w14:ligatures w14:val="none"/>
              </w:rPr>
            </w:pPr>
            <w:r w:rsidRPr="007F1A74">
              <w:rPr>
                <w:rFonts w:ascii="Arial Narrow" w:eastAsia="Times New Roman" w:hAnsi="Arial Narrow" w:cs="Times New Roman"/>
                <w:b/>
                <w:bCs/>
                <w:color w:val="414142"/>
                <w:kern w:val="0"/>
                <w:sz w:val="20"/>
                <w:szCs w:val="20"/>
                <w:lang w:val="lv-LV"/>
                <w14:ligatures w14:val="none"/>
              </w:rPr>
              <w:t>Pētījuma mērķis, uzdevumi un galvenie rezultāti latviešu valodā</w:t>
            </w:r>
            <w:r w:rsidRPr="007F1A74">
              <w:rPr>
                <w:rFonts w:ascii="Arial Narrow" w:eastAsia="Times New Roman" w:hAnsi="Arial Narrow" w:cs="Times New Roman"/>
                <w:color w:val="414142"/>
                <w:kern w:val="0"/>
                <w:sz w:val="20"/>
                <w:szCs w:val="20"/>
                <w:lang w:val="lv-LV"/>
                <w14:ligatures w14:val="none"/>
              </w:rPr>
              <w:t> (brīvā tekstā, aptuveni 150 vārdu)</w:t>
            </w:r>
          </w:p>
          <w:p w14:paraId="60F0F84B" w14:textId="77777777" w:rsidR="007F1A74" w:rsidRPr="007F1A74" w:rsidRDefault="007F1A74" w:rsidP="007F1A74">
            <w:pPr>
              <w:spacing w:after="0" w:line="293" w:lineRule="atLeast"/>
              <w:rPr>
                <w:rFonts w:ascii="Arial Narrow" w:eastAsia="Times New Roman" w:hAnsi="Arial Narrow" w:cs="Times New Roman"/>
                <w:color w:val="414142"/>
                <w:kern w:val="0"/>
                <w:sz w:val="20"/>
                <w:szCs w:val="20"/>
                <w:lang w:val="lv-LV"/>
                <w14:ligatures w14:val="none"/>
              </w:rPr>
            </w:pPr>
            <w:r w:rsidRPr="007F1A74">
              <w:rPr>
                <w:rFonts w:ascii="Arial Narrow" w:eastAsia="Times New Roman" w:hAnsi="Arial Narrow" w:cs="Times New Roman"/>
                <w:color w:val="414142"/>
                <w:kern w:val="0"/>
                <w:sz w:val="20"/>
                <w:szCs w:val="20"/>
                <w:lang w:val="lv-LV"/>
                <w14:ligatures w14:val="none"/>
              </w:rPr>
              <w:t> </w:t>
            </w:r>
          </w:p>
        </w:tc>
        <w:tc>
          <w:tcPr>
            <w:tcW w:w="2498" w:type="pct"/>
            <w:gridSpan w:val="2"/>
            <w:tcBorders>
              <w:top w:val="outset" w:sz="6" w:space="0" w:color="414142"/>
              <w:left w:val="outset" w:sz="6" w:space="0" w:color="414142"/>
              <w:bottom w:val="outset" w:sz="6" w:space="0" w:color="414142"/>
              <w:right w:val="outset" w:sz="6" w:space="0" w:color="414142"/>
            </w:tcBorders>
            <w:hideMark/>
          </w:tcPr>
          <w:p w14:paraId="17723DC6" w14:textId="552214F8" w:rsidR="007F1A74" w:rsidRPr="007F1A74" w:rsidRDefault="00243BC8" w:rsidP="00BE3494">
            <w:pPr>
              <w:spacing w:before="195" w:after="0" w:line="240" w:lineRule="auto"/>
              <w:rPr>
                <w:rFonts w:ascii="Arial Narrow" w:eastAsia="Times New Roman" w:hAnsi="Arial Narrow" w:cs="Times New Roman"/>
                <w:color w:val="414142"/>
                <w:kern w:val="0"/>
                <w:sz w:val="20"/>
                <w:szCs w:val="20"/>
                <w:lang w:val="lv-LV"/>
                <w14:ligatures w14:val="none"/>
              </w:rPr>
            </w:pPr>
            <w:r>
              <w:rPr>
                <w:rFonts w:ascii="Arial Narrow" w:eastAsia="Times New Roman" w:hAnsi="Arial Narrow" w:cs="Times New Roman"/>
                <w:color w:val="414142"/>
                <w:kern w:val="0"/>
                <w:sz w:val="20"/>
                <w:szCs w:val="20"/>
                <w:lang w:val="lv-LV"/>
                <w14:ligatures w14:val="none"/>
              </w:rPr>
              <w:t>Pētījuma mērķis ir i</w:t>
            </w:r>
            <w:r w:rsidR="00BE3494" w:rsidRPr="00BE3494">
              <w:rPr>
                <w:rFonts w:ascii="Arial Narrow" w:eastAsia="Times New Roman" w:hAnsi="Arial Narrow" w:cs="Times New Roman"/>
                <w:color w:val="414142"/>
                <w:kern w:val="0"/>
                <w:sz w:val="20"/>
                <w:szCs w:val="20"/>
                <w:lang w:val="lv-LV"/>
                <w14:ligatures w14:val="none"/>
              </w:rPr>
              <w:t xml:space="preserve">egūt detalizētu informāciju </w:t>
            </w:r>
            <w:r>
              <w:rPr>
                <w:rFonts w:ascii="Arial Narrow" w:eastAsia="Times New Roman" w:hAnsi="Arial Narrow" w:cs="Times New Roman"/>
                <w:color w:val="414142"/>
                <w:kern w:val="0"/>
                <w:sz w:val="20"/>
                <w:szCs w:val="20"/>
                <w:lang w:val="lv-LV"/>
                <w14:ligatures w14:val="none"/>
              </w:rPr>
              <w:t xml:space="preserve">Ragaciema vraka I </w:t>
            </w:r>
            <w:r w:rsidR="00BE3494" w:rsidRPr="00BE3494">
              <w:rPr>
                <w:rFonts w:ascii="Arial Narrow" w:eastAsia="Times New Roman" w:hAnsi="Arial Narrow" w:cs="Times New Roman"/>
                <w:color w:val="414142"/>
                <w:kern w:val="0"/>
                <w:sz w:val="20"/>
                <w:szCs w:val="20"/>
                <w:lang w:val="lv-LV"/>
                <w14:ligatures w14:val="none"/>
              </w:rPr>
              <w:t>datējuma, izcelsmes, nogrimšanas apstākļu un kultūrvēsturiskās nozīmes noteikšanai.</w:t>
            </w:r>
            <w:r w:rsidR="00BE3494">
              <w:rPr>
                <w:rFonts w:ascii="Arial Narrow" w:eastAsia="Times New Roman" w:hAnsi="Arial Narrow" w:cs="Times New Roman"/>
                <w:color w:val="414142"/>
                <w:kern w:val="0"/>
                <w:sz w:val="20"/>
                <w:szCs w:val="20"/>
                <w:lang w:val="lv-LV"/>
                <w14:ligatures w14:val="none"/>
              </w:rPr>
              <w:t xml:space="preserve"> </w:t>
            </w:r>
            <w:r w:rsidR="00BE3494" w:rsidRPr="00BE3494">
              <w:rPr>
                <w:rFonts w:ascii="Arial Narrow" w:eastAsia="Times New Roman" w:hAnsi="Arial Narrow" w:cs="Times New Roman"/>
                <w:color w:val="414142"/>
                <w:kern w:val="0"/>
                <w:sz w:val="20"/>
                <w:szCs w:val="20"/>
                <w:lang w:val="lv-LV"/>
                <w14:ligatures w14:val="none"/>
              </w:rPr>
              <w:t>Pētījuma uzdevums</w:t>
            </w:r>
            <w:r w:rsidR="00BE3494">
              <w:rPr>
                <w:rFonts w:ascii="Arial Narrow" w:eastAsia="Times New Roman" w:hAnsi="Arial Narrow" w:cs="Times New Roman"/>
                <w:color w:val="414142"/>
                <w:kern w:val="0"/>
                <w:sz w:val="20"/>
                <w:szCs w:val="20"/>
                <w:lang w:val="lv-LV"/>
                <w14:ligatures w14:val="none"/>
              </w:rPr>
              <w:t xml:space="preserve"> </w:t>
            </w:r>
            <w:r>
              <w:rPr>
                <w:rFonts w:ascii="Arial Narrow" w:eastAsia="Times New Roman" w:hAnsi="Arial Narrow" w:cs="Times New Roman"/>
                <w:color w:val="414142"/>
                <w:kern w:val="0"/>
                <w:sz w:val="20"/>
                <w:szCs w:val="20"/>
                <w:lang w:val="lv-LV"/>
                <w14:ligatures w14:val="none"/>
              </w:rPr>
              <w:t>iekļauj</w:t>
            </w:r>
            <w:r w:rsidR="00BE3494">
              <w:rPr>
                <w:rFonts w:ascii="Arial Narrow" w:eastAsia="Times New Roman" w:hAnsi="Arial Narrow" w:cs="Times New Roman"/>
                <w:color w:val="414142"/>
                <w:kern w:val="0"/>
                <w:sz w:val="20"/>
                <w:szCs w:val="20"/>
                <w:lang w:val="lv-LV"/>
                <w14:ligatures w14:val="none"/>
              </w:rPr>
              <w:t xml:space="preserve"> zemūdens izpētes darbus, kuru laikā </w:t>
            </w:r>
            <w:r w:rsidR="00A332A8">
              <w:rPr>
                <w:rFonts w:ascii="Arial Narrow" w:eastAsia="Times New Roman" w:hAnsi="Arial Narrow" w:cs="Times New Roman"/>
                <w:color w:val="414142"/>
                <w:kern w:val="0"/>
                <w:sz w:val="20"/>
                <w:szCs w:val="20"/>
                <w:lang w:val="lv-LV"/>
                <w14:ligatures w14:val="none"/>
              </w:rPr>
              <w:t>veicama</w:t>
            </w:r>
            <w:r w:rsidR="00BE3494" w:rsidRPr="00BE3494">
              <w:rPr>
                <w:rFonts w:ascii="Arial Narrow" w:eastAsia="Times New Roman" w:hAnsi="Arial Narrow" w:cs="Times New Roman"/>
                <w:color w:val="414142"/>
                <w:kern w:val="0"/>
                <w:sz w:val="20"/>
                <w:szCs w:val="20"/>
                <w:lang w:val="lv-LV"/>
                <w14:ligatures w14:val="none"/>
              </w:rPr>
              <w:t xml:space="preserve"> kuģa vraka foto</w:t>
            </w:r>
            <w:r>
              <w:rPr>
                <w:rFonts w:ascii="Arial Narrow" w:eastAsia="Times New Roman" w:hAnsi="Arial Narrow" w:cs="Times New Roman"/>
                <w:color w:val="414142"/>
                <w:kern w:val="0"/>
                <w:sz w:val="20"/>
                <w:szCs w:val="20"/>
                <w:lang w:val="lv-LV"/>
                <w14:ligatures w14:val="none"/>
              </w:rPr>
              <w:t xml:space="preserve"> un videomateriāla uzņemšan</w:t>
            </w:r>
            <w:r w:rsidR="00A332A8">
              <w:rPr>
                <w:rFonts w:ascii="Arial Narrow" w:eastAsia="Times New Roman" w:hAnsi="Arial Narrow" w:cs="Times New Roman"/>
                <w:color w:val="414142"/>
                <w:kern w:val="0"/>
                <w:sz w:val="20"/>
                <w:szCs w:val="20"/>
                <w:lang w:val="lv-LV"/>
                <w14:ligatures w14:val="none"/>
              </w:rPr>
              <w:t>a</w:t>
            </w:r>
            <w:r>
              <w:rPr>
                <w:rFonts w:ascii="Arial Narrow" w:eastAsia="Times New Roman" w:hAnsi="Arial Narrow" w:cs="Times New Roman"/>
                <w:color w:val="414142"/>
                <w:kern w:val="0"/>
                <w:sz w:val="20"/>
                <w:szCs w:val="20"/>
                <w:lang w:val="lv-LV"/>
                <w14:ligatures w14:val="none"/>
              </w:rPr>
              <w:t>, akustisk</w:t>
            </w:r>
            <w:r w:rsidR="00A332A8">
              <w:rPr>
                <w:rFonts w:ascii="Arial Narrow" w:eastAsia="Times New Roman" w:hAnsi="Arial Narrow" w:cs="Times New Roman"/>
                <w:color w:val="414142"/>
                <w:kern w:val="0"/>
                <w:sz w:val="20"/>
                <w:szCs w:val="20"/>
                <w:lang w:val="lv-LV"/>
                <w14:ligatures w14:val="none"/>
              </w:rPr>
              <w:t>ā</w:t>
            </w:r>
            <w:r>
              <w:rPr>
                <w:rFonts w:ascii="Arial Narrow" w:eastAsia="Times New Roman" w:hAnsi="Arial Narrow" w:cs="Times New Roman"/>
                <w:color w:val="414142"/>
                <w:kern w:val="0"/>
                <w:sz w:val="20"/>
                <w:szCs w:val="20"/>
                <w:lang w:val="lv-LV"/>
                <w14:ligatures w14:val="none"/>
              </w:rPr>
              <w:t xml:space="preserve"> uzmērīšan</w:t>
            </w:r>
            <w:r w:rsidR="00A332A8">
              <w:rPr>
                <w:rFonts w:ascii="Arial Narrow" w:eastAsia="Times New Roman" w:hAnsi="Arial Narrow" w:cs="Times New Roman"/>
                <w:color w:val="414142"/>
                <w:kern w:val="0"/>
                <w:sz w:val="20"/>
                <w:szCs w:val="20"/>
                <w:lang w:val="lv-LV"/>
                <w14:ligatures w14:val="none"/>
              </w:rPr>
              <w:t>a</w:t>
            </w:r>
            <w:r w:rsidR="00BE3494">
              <w:rPr>
                <w:rFonts w:ascii="Arial Narrow" w:eastAsia="Times New Roman" w:hAnsi="Arial Narrow" w:cs="Times New Roman"/>
                <w:color w:val="414142"/>
                <w:kern w:val="0"/>
                <w:sz w:val="20"/>
                <w:szCs w:val="20"/>
                <w:lang w:val="lv-LV"/>
                <w14:ligatures w14:val="none"/>
              </w:rPr>
              <w:t xml:space="preserve"> un</w:t>
            </w:r>
            <w:r w:rsidR="00BE3494" w:rsidRPr="00BE3494">
              <w:rPr>
                <w:rFonts w:ascii="Arial Narrow" w:eastAsia="Times New Roman" w:hAnsi="Arial Narrow" w:cs="Times New Roman"/>
                <w:color w:val="414142"/>
                <w:kern w:val="0"/>
                <w:sz w:val="20"/>
                <w:szCs w:val="20"/>
                <w:lang w:val="lv-LV"/>
                <w14:ligatures w14:val="none"/>
              </w:rPr>
              <w:t xml:space="preserve"> atsevišķu detaļu</w:t>
            </w:r>
            <w:r w:rsidR="00D176E3">
              <w:rPr>
                <w:rFonts w:ascii="Arial Narrow" w:eastAsia="Times New Roman" w:hAnsi="Arial Narrow" w:cs="Times New Roman"/>
                <w:color w:val="414142"/>
                <w:kern w:val="0"/>
                <w:sz w:val="20"/>
                <w:szCs w:val="20"/>
                <w:lang w:val="lv-LV"/>
                <w14:ligatures w14:val="none"/>
              </w:rPr>
              <w:t xml:space="preserve"> aprakstīšan</w:t>
            </w:r>
            <w:r w:rsidR="00A332A8">
              <w:rPr>
                <w:rFonts w:ascii="Arial Narrow" w:eastAsia="Times New Roman" w:hAnsi="Arial Narrow" w:cs="Times New Roman"/>
                <w:color w:val="414142"/>
                <w:kern w:val="0"/>
                <w:sz w:val="20"/>
                <w:szCs w:val="20"/>
                <w:lang w:val="lv-LV"/>
                <w14:ligatures w14:val="none"/>
              </w:rPr>
              <w:t>a</w:t>
            </w:r>
            <w:r w:rsidR="00BE3494">
              <w:rPr>
                <w:rFonts w:ascii="Arial Narrow" w:eastAsia="Times New Roman" w:hAnsi="Arial Narrow" w:cs="Times New Roman"/>
                <w:color w:val="414142"/>
                <w:kern w:val="0"/>
                <w:sz w:val="20"/>
                <w:szCs w:val="20"/>
                <w:lang w:val="lv-LV"/>
                <w14:ligatures w14:val="none"/>
              </w:rPr>
              <w:t xml:space="preserve">, kā arī </w:t>
            </w:r>
            <w:r w:rsidR="00A332A8">
              <w:rPr>
                <w:rFonts w:ascii="Arial Narrow" w:eastAsia="Times New Roman" w:hAnsi="Arial Narrow" w:cs="Times New Roman"/>
                <w:color w:val="414142"/>
                <w:kern w:val="0"/>
                <w:sz w:val="20"/>
                <w:szCs w:val="20"/>
                <w:lang w:val="lv-LV"/>
                <w14:ligatures w14:val="none"/>
              </w:rPr>
              <w:t xml:space="preserve">datu apstrādes </w:t>
            </w:r>
            <w:r w:rsidR="00BE3494">
              <w:rPr>
                <w:rFonts w:ascii="Arial Narrow" w:eastAsia="Times New Roman" w:hAnsi="Arial Narrow" w:cs="Times New Roman"/>
                <w:color w:val="414142"/>
                <w:kern w:val="0"/>
                <w:sz w:val="20"/>
                <w:szCs w:val="20"/>
                <w:lang w:val="lv-LV"/>
                <w14:ligatures w14:val="none"/>
              </w:rPr>
              <w:t>posmā vei</w:t>
            </w:r>
            <w:r w:rsidR="00A332A8">
              <w:rPr>
                <w:rFonts w:ascii="Arial Narrow" w:eastAsia="Times New Roman" w:hAnsi="Arial Narrow" w:cs="Times New Roman"/>
                <w:color w:val="414142"/>
                <w:kern w:val="0"/>
                <w:sz w:val="20"/>
                <w:szCs w:val="20"/>
                <w:lang w:val="lv-LV"/>
                <w14:ligatures w14:val="none"/>
              </w:rPr>
              <w:t>cama</w:t>
            </w:r>
            <w:r w:rsidR="00BE3494">
              <w:rPr>
                <w:rFonts w:ascii="Arial Narrow" w:eastAsia="Times New Roman" w:hAnsi="Arial Narrow" w:cs="Times New Roman"/>
                <w:color w:val="414142"/>
                <w:kern w:val="0"/>
                <w:sz w:val="20"/>
                <w:szCs w:val="20"/>
                <w:lang w:val="lv-LV"/>
                <w14:ligatures w14:val="none"/>
              </w:rPr>
              <w:t xml:space="preserve"> iegūto datu analīz</w:t>
            </w:r>
            <w:r w:rsidR="00A332A8">
              <w:rPr>
                <w:rFonts w:ascii="Arial Narrow" w:eastAsia="Times New Roman" w:hAnsi="Arial Narrow" w:cs="Times New Roman"/>
                <w:color w:val="414142"/>
                <w:kern w:val="0"/>
                <w:sz w:val="20"/>
                <w:szCs w:val="20"/>
                <w:lang w:val="lv-LV"/>
                <w14:ligatures w14:val="none"/>
              </w:rPr>
              <w:t>e</w:t>
            </w:r>
            <w:r w:rsidR="00BE3494">
              <w:rPr>
                <w:rFonts w:ascii="Arial Narrow" w:eastAsia="Times New Roman" w:hAnsi="Arial Narrow" w:cs="Times New Roman"/>
                <w:color w:val="414142"/>
                <w:kern w:val="0"/>
                <w:sz w:val="20"/>
                <w:szCs w:val="20"/>
                <w:lang w:val="lv-LV"/>
                <w14:ligatures w14:val="none"/>
              </w:rPr>
              <w:t>. Rezultātā sastādīta atskaite, kas ietver abu darbu posmu datu</w:t>
            </w:r>
            <w:r w:rsidR="00D176E3">
              <w:rPr>
                <w:rFonts w:ascii="Arial Narrow" w:eastAsia="Times New Roman" w:hAnsi="Arial Narrow" w:cs="Times New Roman"/>
                <w:color w:val="414142"/>
                <w:kern w:val="0"/>
                <w:sz w:val="20"/>
                <w:szCs w:val="20"/>
                <w:lang w:val="lv-LV"/>
                <w14:ligatures w14:val="none"/>
              </w:rPr>
              <w:t xml:space="preserve"> apkopojumu</w:t>
            </w:r>
            <w:r w:rsidR="00BE3494">
              <w:rPr>
                <w:rFonts w:ascii="Arial Narrow" w:eastAsia="Times New Roman" w:hAnsi="Arial Narrow" w:cs="Times New Roman"/>
                <w:color w:val="414142"/>
                <w:kern w:val="0"/>
                <w:sz w:val="20"/>
                <w:szCs w:val="20"/>
                <w:lang w:val="lv-LV"/>
                <w14:ligatures w14:val="none"/>
              </w:rPr>
              <w:t xml:space="preserve"> un sniedz slēdzienu par vraka kultūrvēsturisko nozīmi.</w:t>
            </w:r>
            <w:r w:rsidR="00D176E3">
              <w:rPr>
                <w:rFonts w:ascii="Arial Narrow" w:eastAsia="Times New Roman" w:hAnsi="Arial Narrow" w:cs="Times New Roman"/>
                <w:color w:val="414142"/>
                <w:kern w:val="0"/>
                <w:sz w:val="20"/>
                <w:szCs w:val="20"/>
                <w:lang w:val="lv-LV"/>
                <w14:ligatures w14:val="none"/>
              </w:rPr>
              <w:t xml:space="preserve"> Objekts ir kultūrvēsturiski nozīmīgs 18.-19. gadsimta kuģa vraks, un </w:t>
            </w:r>
            <w:r w:rsidR="00D176E3" w:rsidRPr="00D176E3">
              <w:rPr>
                <w:rFonts w:ascii="Arial Narrow" w:eastAsia="Times New Roman" w:hAnsi="Arial Narrow" w:cs="Times New Roman"/>
                <w:color w:val="414142"/>
                <w:kern w:val="0"/>
                <w:sz w:val="20"/>
                <w:szCs w:val="20"/>
                <w:lang w:val="lv-LV"/>
                <w14:ligatures w14:val="none"/>
              </w:rPr>
              <w:t>tam piemīt zinātniska, kultūrvēsturiska un izglītojoša nozīme. Ragaciema vraks I atbilst likuma “Par kultūras pieminekļu aizsardzību” 14. panta ceturtajā daļā noteiktajam, kas paredz, ka valsts aizsargājamo kultūras pieminekļu sarakstā kā valsts nozīmes kultūras pieminekli var iekļaut starptautiskā vai Latvijas mērogā nozīmīgus objektus ar izcilu zinātnisku, kultūrvēsturisku vai izglītojošu nozīmi</w:t>
            </w:r>
            <w:r w:rsidR="00D176E3">
              <w:rPr>
                <w:rFonts w:ascii="Arial Narrow" w:eastAsia="Times New Roman" w:hAnsi="Arial Narrow" w:cs="Times New Roman"/>
                <w:color w:val="414142"/>
                <w:kern w:val="0"/>
                <w:sz w:val="20"/>
                <w:szCs w:val="20"/>
                <w:lang w:val="lv-LV"/>
                <w14:ligatures w14:val="none"/>
              </w:rPr>
              <w:t>.</w:t>
            </w:r>
          </w:p>
        </w:tc>
      </w:tr>
      <w:tr w:rsidR="007F1A74" w:rsidRPr="007F1A74" w14:paraId="46637DFB" w14:textId="77777777" w:rsidTr="00AC080E">
        <w:tblPrEx>
          <w:jc w:val="left"/>
          <w:tblBorders>
            <w:top w:val="outset" w:sz="6" w:space="0" w:color="414142"/>
            <w:left w:val="outset" w:sz="6" w:space="0" w:color="414142"/>
            <w:bottom w:val="outset" w:sz="6" w:space="0" w:color="414142"/>
            <w:right w:val="outset" w:sz="6" w:space="0" w:color="414142"/>
          </w:tblBorders>
        </w:tblPrEx>
        <w:trPr>
          <w:gridBefore w:val="1"/>
          <w:wBefore w:w="4" w:type="pct"/>
        </w:trPr>
        <w:tc>
          <w:tcPr>
            <w:tcW w:w="2498" w:type="pct"/>
            <w:gridSpan w:val="3"/>
            <w:tcBorders>
              <w:top w:val="outset" w:sz="6" w:space="0" w:color="414142"/>
              <w:left w:val="outset" w:sz="6" w:space="0" w:color="414142"/>
              <w:bottom w:val="outset" w:sz="6" w:space="0" w:color="414142"/>
              <w:right w:val="outset" w:sz="6" w:space="0" w:color="414142"/>
            </w:tcBorders>
            <w:hideMark/>
          </w:tcPr>
          <w:p w14:paraId="0891D5B9" w14:textId="77777777" w:rsidR="007F1A74" w:rsidRPr="007F1A74" w:rsidRDefault="007F1A74" w:rsidP="007F1A74">
            <w:pPr>
              <w:spacing w:before="195" w:after="0" w:line="240" w:lineRule="auto"/>
              <w:rPr>
                <w:rFonts w:ascii="Arial Narrow" w:eastAsia="Times New Roman" w:hAnsi="Arial Narrow" w:cs="Times New Roman"/>
                <w:color w:val="414142"/>
                <w:kern w:val="0"/>
                <w:sz w:val="20"/>
                <w:szCs w:val="20"/>
                <w:lang w:val="lv-LV"/>
                <w14:ligatures w14:val="none"/>
              </w:rPr>
            </w:pPr>
            <w:r w:rsidRPr="007F1A74">
              <w:rPr>
                <w:rFonts w:ascii="Arial Narrow" w:eastAsia="Times New Roman" w:hAnsi="Arial Narrow" w:cs="Times New Roman"/>
                <w:b/>
                <w:bCs/>
                <w:color w:val="414142"/>
                <w:kern w:val="0"/>
                <w:sz w:val="20"/>
                <w:szCs w:val="20"/>
                <w:lang w:val="lv-LV"/>
                <w14:ligatures w14:val="none"/>
              </w:rPr>
              <w:t>Galvenās pētījuma tēmas</w:t>
            </w:r>
          </w:p>
        </w:tc>
        <w:tc>
          <w:tcPr>
            <w:tcW w:w="2498" w:type="pct"/>
            <w:gridSpan w:val="2"/>
            <w:tcBorders>
              <w:top w:val="outset" w:sz="6" w:space="0" w:color="414142"/>
              <w:left w:val="outset" w:sz="6" w:space="0" w:color="414142"/>
              <w:bottom w:val="outset" w:sz="6" w:space="0" w:color="414142"/>
              <w:right w:val="outset" w:sz="6" w:space="0" w:color="414142"/>
            </w:tcBorders>
            <w:hideMark/>
          </w:tcPr>
          <w:p w14:paraId="5DC0BEC5" w14:textId="47A73E1E" w:rsidR="007F1A74" w:rsidRPr="007F1A74" w:rsidRDefault="00D176E3" w:rsidP="007F1A74">
            <w:pPr>
              <w:spacing w:before="195" w:after="0" w:line="240" w:lineRule="auto"/>
              <w:rPr>
                <w:rFonts w:ascii="Arial Narrow" w:eastAsia="Times New Roman" w:hAnsi="Arial Narrow" w:cs="Times New Roman"/>
                <w:color w:val="414142"/>
                <w:kern w:val="0"/>
                <w:sz w:val="20"/>
                <w:szCs w:val="20"/>
                <w:lang w:val="lv-LV"/>
                <w14:ligatures w14:val="none"/>
              </w:rPr>
            </w:pPr>
            <w:r>
              <w:rPr>
                <w:rFonts w:ascii="Arial Narrow" w:eastAsia="Times New Roman" w:hAnsi="Arial Narrow" w:cs="Times New Roman"/>
                <w:color w:val="414142"/>
                <w:kern w:val="0"/>
                <w:sz w:val="20"/>
                <w:szCs w:val="20"/>
                <w:lang w:val="lv-LV"/>
                <w14:ligatures w14:val="none"/>
              </w:rPr>
              <w:t>Zemūdens kultūras mantojum</w:t>
            </w:r>
            <w:r w:rsidR="00A332A8">
              <w:rPr>
                <w:rFonts w:ascii="Arial Narrow" w:eastAsia="Times New Roman" w:hAnsi="Arial Narrow" w:cs="Times New Roman"/>
                <w:color w:val="414142"/>
                <w:kern w:val="0"/>
                <w:sz w:val="20"/>
                <w:szCs w:val="20"/>
                <w:lang w:val="lv-LV"/>
                <w14:ligatures w14:val="none"/>
              </w:rPr>
              <w:t>s</w:t>
            </w:r>
          </w:p>
        </w:tc>
      </w:tr>
      <w:tr w:rsidR="007F1A74" w:rsidRPr="007F1A74" w14:paraId="0BD63938" w14:textId="77777777" w:rsidTr="00AC080E">
        <w:tblPrEx>
          <w:jc w:val="left"/>
          <w:tblBorders>
            <w:top w:val="outset" w:sz="6" w:space="0" w:color="414142"/>
            <w:left w:val="outset" w:sz="6" w:space="0" w:color="414142"/>
            <w:bottom w:val="outset" w:sz="6" w:space="0" w:color="414142"/>
            <w:right w:val="outset" w:sz="6" w:space="0" w:color="414142"/>
          </w:tblBorders>
        </w:tblPrEx>
        <w:trPr>
          <w:gridBefore w:val="1"/>
          <w:wBefore w:w="4" w:type="pct"/>
        </w:trPr>
        <w:tc>
          <w:tcPr>
            <w:tcW w:w="2498" w:type="pct"/>
            <w:gridSpan w:val="3"/>
            <w:tcBorders>
              <w:top w:val="outset" w:sz="6" w:space="0" w:color="414142"/>
              <w:left w:val="outset" w:sz="6" w:space="0" w:color="414142"/>
              <w:bottom w:val="outset" w:sz="6" w:space="0" w:color="414142"/>
              <w:right w:val="outset" w:sz="6" w:space="0" w:color="414142"/>
            </w:tcBorders>
            <w:hideMark/>
          </w:tcPr>
          <w:p w14:paraId="71E4EE08" w14:textId="77777777" w:rsidR="007F1A74" w:rsidRPr="007F1A74" w:rsidRDefault="007F1A74" w:rsidP="007F1A74">
            <w:pPr>
              <w:spacing w:before="195" w:after="0" w:line="240" w:lineRule="auto"/>
              <w:rPr>
                <w:rFonts w:ascii="Arial Narrow" w:eastAsia="Times New Roman" w:hAnsi="Arial Narrow" w:cs="Times New Roman"/>
                <w:color w:val="414142"/>
                <w:kern w:val="0"/>
                <w:sz w:val="20"/>
                <w:szCs w:val="20"/>
                <w:lang w:val="lv-LV"/>
                <w14:ligatures w14:val="none"/>
              </w:rPr>
            </w:pPr>
            <w:r w:rsidRPr="007F1A74">
              <w:rPr>
                <w:rFonts w:ascii="Arial Narrow" w:eastAsia="Times New Roman" w:hAnsi="Arial Narrow" w:cs="Times New Roman"/>
                <w:b/>
                <w:bCs/>
                <w:color w:val="414142"/>
                <w:kern w:val="0"/>
                <w:sz w:val="20"/>
                <w:szCs w:val="20"/>
                <w:lang w:val="lv-LV"/>
                <w14:ligatures w14:val="none"/>
              </w:rPr>
              <w:t>Pētījuma pasūtītājs</w:t>
            </w:r>
          </w:p>
        </w:tc>
        <w:tc>
          <w:tcPr>
            <w:tcW w:w="2498" w:type="pct"/>
            <w:gridSpan w:val="2"/>
            <w:tcBorders>
              <w:top w:val="outset" w:sz="6" w:space="0" w:color="414142"/>
              <w:left w:val="outset" w:sz="6" w:space="0" w:color="414142"/>
              <w:bottom w:val="outset" w:sz="6" w:space="0" w:color="414142"/>
              <w:right w:val="outset" w:sz="6" w:space="0" w:color="414142"/>
            </w:tcBorders>
            <w:hideMark/>
          </w:tcPr>
          <w:p w14:paraId="768C9FAA" w14:textId="19302574" w:rsidR="007F1A74" w:rsidRPr="007F1A74" w:rsidRDefault="00BE3494" w:rsidP="007F1A74">
            <w:pPr>
              <w:spacing w:before="195" w:after="0" w:line="240" w:lineRule="auto"/>
              <w:rPr>
                <w:rFonts w:ascii="Arial Narrow" w:eastAsia="Times New Roman" w:hAnsi="Arial Narrow" w:cs="Times New Roman"/>
                <w:color w:val="414142"/>
                <w:kern w:val="0"/>
                <w:sz w:val="20"/>
                <w:szCs w:val="20"/>
                <w:lang w:val="lv-LV"/>
                <w14:ligatures w14:val="none"/>
              </w:rPr>
            </w:pPr>
            <w:r w:rsidRPr="00BE3494">
              <w:rPr>
                <w:rFonts w:ascii="Arial Narrow" w:eastAsia="Times New Roman" w:hAnsi="Arial Narrow" w:cs="Times New Roman"/>
                <w:color w:val="414142"/>
                <w:kern w:val="0"/>
                <w:sz w:val="20"/>
                <w:szCs w:val="20"/>
                <w:lang w:val="lv-LV"/>
                <w14:ligatures w14:val="none"/>
              </w:rPr>
              <w:t>Nacionālā kultūras mantojuma pārvalde</w:t>
            </w:r>
          </w:p>
        </w:tc>
      </w:tr>
      <w:tr w:rsidR="007F1A74" w:rsidRPr="007F1A74" w14:paraId="011D5C29" w14:textId="77777777" w:rsidTr="00AC080E">
        <w:tblPrEx>
          <w:jc w:val="left"/>
          <w:tblBorders>
            <w:top w:val="outset" w:sz="6" w:space="0" w:color="414142"/>
            <w:left w:val="outset" w:sz="6" w:space="0" w:color="414142"/>
            <w:bottom w:val="outset" w:sz="6" w:space="0" w:color="414142"/>
            <w:right w:val="outset" w:sz="6" w:space="0" w:color="414142"/>
          </w:tblBorders>
        </w:tblPrEx>
        <w:trPr>
          <w:gridBefore w:val="1"/>
          <w:wBefore w:w="4" w:type="pct"/>
        </w:trPr>
        <w:tc>
          <w:tcPr>
            <w:tcW w:w="2498" w:type="pct"/>
            <w:gridSpan w:val="3"/>
            <w:tcBorders>
              <w:top w:val="outset" w:sz="6" w:space="0" w:color="414142"/>
              <w:left w:val="outset" w:sz="6" w:space="0" w:color="414142"/>
              <w:bottom w:val="outset" w:sz="6" w:space="0" w:color="414142"/>
              <w:right w:val="outset" w:sz="6" w:space="0" w:color="414142"/>
            </w:tcBorders>
            <w:hideMark/>
          </w:tcPr>
          <w:p w14:paraId="345DC195" w14:textId="77777777" w:rsidR="007F1A74" w:rsidRPr="007F1A74" w:rsidRDefault="007F1A74" w:rsidP="007F1A74">
            <w:pPr>
              <w:spacing w:before="195" w:after="0" w:line="240" w:lineRule="auto"/>
              <w:rPr>
                <w:rFonts w:ascii="Arial Narrow" w:eastAsia="Times New Roman" w:hAnsi="Arial Narrow" w:cs="Times New Roman"/>
                <w:color w:val="414142"/>
                <w:kern w:val="0"/>
                <w:sz w:val="20"/>
                <w:szCs w:val="20"/>
                <w:lang w:val="lv-LV"/>
                <w14:ligatures w14:val="none"/>
              </w:rPr>
            </w:pPr>
            <w:r w:rsidRPr="007F1A74">
              <w:rPr>
                <w:rFonts w:ascii="Arial Narrow" w:eastAsia="Times New Roman" w:hAnsi="Arial Narrow" w:cs="Times New Roman"/>
                <w:b/>
                <w:bCs/>
                <w:color w:val="414142"/>
                <w:kern w:val="0"/>
                <w:sz w:val="20"/>
                <w:szCs w:val="20"/>
                <w:lang w:val="lv-LV"/>
                <w14:ligatures w14:val="none"/>
              </w:rPr>
              <w:t>Pētījuma īstenotājs</w:t>
            </w:r>
          </w:p>
        </w:tc>
        <w:tc>
          <w:tcPr>
            <w:tcW w:w="2498" w:type="pct"/>
            <w:gridSpan w:val="2"/>
            <w:tcBorders>
              <w:top w:val="outset" w:sz="6" w:space="0" w:color="414142"/>
              <w:left w:val="outset" w:sz="6" w:space="0" w:color="414142"/>
              <w:bottom w:val="outset" w:sz="6" w:space="0" w:color="414142"/>
              <w:right w:val="outset" w:sz="6" w:space="0" w:color="414142"/>
            </w:tcBorders>
            <w:hideMark/>
          </w:tcPr>
          <w:p w14:paraId="0BD8395D" w14:textId="75A0141A" w:rsidR="007F1A74" w:rsidRPr="007F1A74" w:rsidRDefault="00BE3494" w:rsidP="007F1A74">
            <w:pPr>
              <w:spacing w:before="195" w:after="0" w:line="240" w:lineRule="auto"/>
              <w:rPr>
                <w:rFonts w:ascii="Arial Narrow" w:eastAsia="Times New Roman" w:hAnsi="Arial Narrow" w:cs="Times New Roman"/>
                <w:color w:val="414142"/>
                <w:kern w:val="0"/>
                <w:sz w:val="20"/>
                <w:szCs w:val="20"/>
                <w:lang w:val="lv-LV"/>
                <w14:ligatures w14:val="none"/>
              </w:rPr>
            </w:pPr>
            <w:r w:rsidRPr="00BE3494">
              <w:rPr>
                <w:rFonts w:ascii="Arial Narrow" w:eastAsia="Times New Roman" w:hAnsi="Arial Narrow" w:cs="Times New Roman"/>
                <w:color w:val="414142"/>
                <w:kern w:val="0"/>
                <w:sz w:val="20"/>
                <w:szCs w:val="20"/>
                <w:lang w:val="lv-LV"/>
                <w14:ligatures w14:val="none"/>
              </w:rPr>
              <w:t>Nacionālā kultūras mantojuma pārvalde</w:t>
            </w:r>
            <w:r>
              <w:rPr>
                <w:rFonts w:ascii="Arial Narrow" w:eastAsia="Times New Roman" w:hAnsi="Arial Narrow" w:cs="Times New Roman"/>
                <w:color w:val="414142"/>
                <w:kern w:val="0"/>
                <w:sz w:val="20"/>
                <w:szCs w:val="20"/>
                <w:lang w:val="lv-LV"/>
                <w14:ligatures w14:val="none"/>
              </w:rPr>
              <w:t>, Zemūdens kultūrvēsturiskā mantojuma asociācija</w:t>
            </w:r>
          </w:p>
        </w:tc>
      </w:tr>
      <w:tr w:rsidR="007F1A74" w:rsidRPr="007F1A74" w14:paraId="576DA2EA" w14:textId="77777777" w:rsidTr="00AC080E">
        <w:tblPrEx>
          <w:jc w:val="left"/>
          <w:tblBorders>
            <w:top w:val="outset" w:sz="6" w:space="0" w:color="414142"/>
            <w:left w:val="outset" w:sz="6" w:space="0" w:color="414142"/>
            <w:bottom w:val="outset" w:sz="6" w:space="0" w:color="414142"/>
            <w:right w:val="outset" w:sz="6" w:space="0" w:color="414142"/>
          </w:tblBorders>
        </w:tblPrEx>
        <w:trPr>
          <w:gridBefore w:val="1"/>
          <w:wBefore w:w="4" w:type="pct"/>
        </w:trPr>
        <w:tc>
          <w:tcPr>
            <w:tcW w:w="2498" w:type="pct"/>
            <w:gridSpan w:val="3"/>
            <w:tcBorders>
              <w:top w:val="outset" w:sz="6" w:space="0" w:color="414142"/>
              <w:left w:val="outset" w:sz="6" w:space="0" w:color="414142"/>
              <w:bottom w:val="outset" w:sz="6" w:space="0" w:color="414142"/>
              <w:right w:val="outset" w:sz="6" w:space="0" w:color="414142"/>
            </w:tcBorders>
            <w:hideMark/>
          </w:tcPr>
          <w:p w14:paraId="5E654D49" w14:textId="77777777" w:rsidR="007F1A74" w:rsidRPr="007F1A74" w:rsidRDefault="007F1A74" w:rsidP="007F1A74">
            <w:pPr>
              <w:spacing w:before="195" w:after="0" w:line="240" w:lineRule="auto"/>
              <w:rPr>
                <w:rFonts w:ascii="Arial Narrow" w:eastAsia="Times New Roman" w:hAnsi="Arial Narrow" w:cs="Times New Roman"/>
                <w:color w:val="414142"/>
                <w:kern w:val="0"/>
                <w:sz w:val="20"/>
                <w:szCs w:val="20"/>
                <w:lang w:val="lv-LV"/>
                <w14:ligatures w14:val="none"/>
              </w:rPr>
            </w:pPr>
            <w:r w:rsidRPr="007F1A74">
              <w:rPr>
                <w:rFonts w:ascii="Arial Narrow" w:eastAsia="Times New Roman" w:hAnsi="Arial Narrow" w:cs="Times New Roman"/>
                <w:b/>
                <w:bCs/>
                <w:color w:val="414142"/>
                <w:kern w:val="0"/>
                <w:sz w:val="20"/>
                <w:szCs w:val="20"/>
                <w:lang w:val="lv-LV"/>
                <w14:ligatures w14:val="none"/>
              </w:rPr>
              <w:t>Pētījuma īstenošanas gads</w:t>
            </w:r>
          </w:p>
        </w:tc>
        <w:tc>
          <w:tcPr>
            <w:tcW w:w="2498" w:type="pct"/>
            <w:gridSpan w:val="2"/>
            <w:tcBorders>
              <w:top w:val="outset" w:sz="6" w:space="0" w:color="414142"/>
              <w:left w:val="outset" w:sz="6" w:space="0" w:color="414142"/>
              <w:bottom w:val="outset" w:sz="6" w:space="0" w:color="414142"/>
              <w:right w:val="outset" w:sz="6" w:space="0" w:color="414142"/>
            </w:tcBorders>
            <w:hideMark/>
          </w:tcPr>
          <w:p w14:paraId="6F52D2CB" w14:textId="67199E4B" w:rsidR="007F1A74" w:rsidRPr="007F1A74" w:rsidRDefault="00BE3494" w:rsidP="007F1A74">
            <w:pPr>
              <w:spacing w:before="195" w:after="0" w:line="240" w:lineRule="auto"/>
              <w:rPr>
                <w:rFonts w:ascii="Arial Narrow" w:eastAsia="Times New Roman" w:hAnsi="Arial Narrow" w:cs="Times New Roman"/>
                <w:color w:val="414142"/>
                <w:kern w:val="0"/>
                <w:sz w:val="20"/>
                <w:szCs w:val="20"/>
                <w:lang w:val="lv-LV"/>
                <w14:ligatures w14:val="none"/>
              </w:rPr>
            </w:pPr>
            <w:r>
              <w:rPr>
                <w:rFonts w:ascii="Arial Narrow" w:eastAsia="Times New Roman" w:hAnsi="Arial Narrow" w:cs="Times New Roman"/>
                <w:color w:val="414142"/>
                <w:kern w:val="0"/>
                <w:sz w:val="20"/>
                <w:szCs w:val="20"/>
                <w:lang w:val="lv-LV"/>
                <w14:ligatures w14:val="none"/>
              </w:rPr>
              <w:t>2024</w:t>
            </w:r>
          </w:p>
        </w:tc>
      </w:tr>
      <w:tr w:rsidR="007F1A74" w:rsidRPr="007F1A74" w14:paraId="454F77BC" w14:textId="77777777" w:rsidTr="00AC080E">
        <w:tblPrEx>
          <w:jc w:val="left"/>
          <w:tblBorders>
            <w:top w:val="outset" w:sz="6" w:space="0" w:color="414142"/>
            <w:left w:val="outset" w:sz="6" w:space="0" w:color="414142"/>
            <w:bottom w:val="outset" w:sz="6" w:space="0" w:color="414142"/>
            <w:right w:val="outset" w:sz="6" w:space="0" w:color="414142"/>
          </w:tblBorders>
        </w:tblPrEx>
        <w:trPr>
          <w:gridBefore w:val="1"/>
          <w:wBefore w:w="4" w:type="pct"/>
        </w:trPr>
        <w:tc>
          <w:tcPr>
            <w:tcW w:w="2498" w:type="pct"/>
            <w:gridSpan w:val="3"/>
            <w:tcBorders>
              <w:top w:val="outset" w:sz="6" w:space="0" w:color="414142"/>
              <w:left w:val="outset" w:sz="6" w:space="0" w:color="414142"/>
              <w:bottom w:val="outset" w:sz="6" w:space="0" w:color="414142"/>
              <w:right w:val="outset" w:sz="6" w:space="0" w:color="414142"/>
            </w:tcBorders>
            <w:hideMark/>
          </w:tcPr>
          <w:p w14:paraId="240FDDE0" w14:textId="77777777" w:rsidR="007F1A74" w:rsidRPr="007F1A74" w:rsidRDefault="007F1A74" w:rsidP="007F1A74">
            <w:pPr>
              <w:spacing w:before="195" w:after="0" w:line="240" w:lineRule="auto"/>
              <w:rPr>
                <w:rFonts w:ascii="Arial Narrow" w:eastAsia="Times New Roman" w:hAnsi="Arial Narrow" w:cs="Times New Roman"/>
                <w:color w:val="414142"/>
                <w:kern w:val="0"/>
                <w:sz w:val="20"/>
                <w:szCs w:val="20"/>
                <w:lang w:val="lv-LV"/>
                <w14:ligatures w14:val="none"/>
              </w:rPr>
            </w:pPr>
            <w:r w:rsidRPr="007F1A74">
              <w:rPr>
                <w:rFonts w:ascii="Arial Narrow" w:eastAsia="Times New Roman" w:hAnsi="Arial Narrow" w:cs="Times New Roman"/>
                <w:b/>
                <w:bCs/>
                <w:color w:val="414142"/>
                <w:kern w:val="0"/>
                <w:sz w:val="20"/>
                <w:szCs w:val="20"/>
                <w:lang w:val="lv-LV"/>
                <w14:ligatures w14:val="none"/>
              </w:rPr>
              <w:t>Pētījuma finansēšanas summa un finansēšanas avots</w:t>
            </w:r>
          </w:p>
        </w:tc>
        <w:tc>
          <w:tcPr>
            <w:tcW w:w="2498" w:type="pct"/>
            <w:gridSpan w:val="2"/>
            <w:tcBorders>
              <w:top w:val="outset" w:sz="6" w:space="0" w:color="414142"/>
              <w:left w:val="outset" w:sz="6" w:space="0" w:color="414142"/>
              <w:bottom w:val="outset" w:sz="6" w:space="0" w:color="414142"/>
              <w:right w:val="outset" w:sz="6" w:space="0" w:color="414142"/>
            </w:tcBorders>
            <w:hideMark/>
          </w:tcPr>
          <w:p w14:paraId="0FBF9F50" w14:textId="157AD52D" w:rsidR="007F1A74" w:rsidRPr="007F1A74" w:rsidRDefault="00C64FA8" w:rsidP="007F1A74">
            <w:pPr>
              <w:spacing w:before="195" w:after="0" w:line="240" w:lineRule="auto"/>
              <w:rPr>
                <w:rFonts w:ascii="Arial Narrow" w:eastAsia="Times New Roman" w:hAnsi="Arial Narrow" w:cs="Times New Roman"/>
                <w:color w:val="414142"/>
                <w:kern w:val="0"/>
                <w:sz w:val="20"/>
                <w:szCs w:val="20"/>
                <w:lang w:val="lv-LV"/>
                <w14:ligatures w14:val="none"/>
              </w:rPr>
            </w:pPr>
            <w:r>
              <w:rPr>
                <w:rFonts w:ascii="Arial Narrow" w:eastAsia="Times New Roman" w:hAnsi="Arial Narrow" w:cs="Times New Roman"/>
                <w:color w:val="414142"/>
                <w:kern w:val="0"/>
                <w:sz w:val="20"/>
                <w:szCs w:val="20"/>
                <w:lang w:val="lv-LV"/>
                <w14:ligatures w14:val="none"/>
              </w:rPr>
              <w:t>2 500 EUR, Valsts budžets</w:t>
            </w:r>
          </w:p>
        </w:tc>
      </w:tr>
      <w:tr w:rsidR="007F1A74" w:rsidRPr="007F1A74" w14:paraId="2E6DD8A7" w14:textId="77777777" w:rsidTr="00AC080E">
        <w:tblPrEx>
          <w:jc w:val="left"/>
          <w:tblBorders>
            <w:top w:val="outset" w:sz="6" w:space="0" w:color="414142"/>
            <w:left w:val="outset" w:sz="6" w:space="0" w:color="414142"/>
            <w:bottom w:val="outset" w:sz="6" w:space="0" w:color="414142"/>
            <w:right w:val="outset" w:sz="6" w:space="0" w:color="414142"/>
          </w:tblBorders>
        </w:tblPrEx>
        <w:trPr>
          <w:gridBefore w:val="1"/>
          <w:wBefore w:w="4" w:type="pct"/>
        </w:trPr>
        <w:tc>
          <w:tcPr>
            <w:tcW w:w="2498" w:type="pct"/>
            <w:gridSpan w:val="3"/>
            <w:tcBorders>
              <w:top w:val="outset" w:sz="6" w:space="0" w:color="414142"/>
              <w:left w:val="outset" w:sz="6" w:space="0" w:color="414142"/>
              <w:bottom w:val="outset" w:sz="6" w:space="0" w:color="414142"/>
              <w:right w:val="outset" w:sz="6" w:space="0" w:color="414142"/>
            </w:tcBorders>
            <w:hideMark/>
          </w:tcPr>
          <w:p w14:paraId="14B13F91" w14:textId="77777777" w:rsidR="007F1A74" w:rsidRPr="007F1A74" w:rsidRDefault="007F1A74" w:rsidP="007F1A74">
            <w:pPr>
              <w:spacing w:before="195" w:after="0" w:line="240" w:lineRule="auto"/>
              <w:rPr>
                <w:rFonts w:ascii="Arial Narrow" w:eastAsia="Times New Roman" w:hAnsi="Arial Narrow" w:cs="Times New Roman"/>
                <w:color w:val="414142"/>
                <w:kern w:val="0"/>
                <w:sz w:val="20"/>
                <w:szCs w:val="20"/>
                <w:lang w:val="lv-LV"/>
                <w14:ligatures w14:val="none"/>
              </w:rPr>
            </w:pPr>
            <w:r w:rsidRPr="007F1A74">
              <w:rPr>
                <w:rFonts w:ascii="Arial Narrow" w:eastAsia="Times New Roman" w:hAnsi="Arial Narrow" w:cs="Times New Roman"/>
                <w:b/>
                <w:bCs/>
                <w:color w:val="414142"/>
                <w:kern w:val="0"/>
                <w:sz w:val="20"/>
                <w:szCs w:val="20"/>
                <w:lang w:val="lv-LV"/>
                <w14:ligatures w14:val="none"/>
              </w:rPr>
              <w:t>Pētījuma klasifikācija*</w:t>
            </w:r>
          </w:p>
        </w:tc>
        <w:tc>
          <w:tcPr>
            <w:tcW w:w="2498" w:type="pct"/>
            <w:gridSpan w:val="2"/>
            <w:tcBorders>
              <w:top w:val="outset" w:sz="6" w:space="0" w:color="414142"/>
              <w:left w:val="outset" w:sz="6" w:space="0" w:color="414142"/>
              <w:bottom w:val="outset" w:sz="6" w:space="0" w:color="414142"/>
              <w:right w:val="outset" w:sz="6" w:space="0" w:color="414142"/>
            </w:tcBorders>
            <w:hideMark/>
          </w:tcPr>
          <w:p w14:paraId="6EE0501A" w14:textId="40EFFC14" w:rsidR="007F1A74" w:rsidRPr="007F1A74" w:rsidRDefault="00BE3494" w:rsidP="007F1A74">
            <w:pPr>
              <w:spacing w:before="195" w:after="0" w:line="240" w:lineRule="auto"/>
              <w:rPr>
                <w:rFonts w:ascii="Arial Narrow" w:eastAsia="Times New Roman" w:hAnsi="Arial Narrow" w:cs="Times New Roman"/>
                <w:color w:val="414142"/>
                <w:kern w:val="0"/>
                <w:sz w:val="20"/>
                <w:szCs w:val="20"/>
                <w:lang w:val="lv-LV"/>
                <w14:ligatures w14:val="none"/>
              </w:rPr>
            </w:pPr>
            <w:r w:rsidRPr="00BE3494">
              <w:rPr>
                <w:rFonts w:ascii="Arial Narrow" w:eastAsia="Times New Roman" w:hAnsi="Arial Narrow" w:cs="Times New Roman"/>
                <w:color w:val="414142"/>
                <w:kern w:val="0"/>
                <w:sz w:val="20"/>
                <w:szCs w:val="20"/>
                <w:lang w:val="lv-LV"/>
                <w14:ligatures w14:val="none"/>
              </w:rPr>
              <w:t>Kompleksi analītisks pētījums</w:t>
            </w:r>
          </w:p>
        </w:tc>
      </w:tr>
      <w:tr w:rsidR="007F1A74" w:rsidRPr="007F1A74" w14:paraId="69B1795F" w14:textId="77777777" w:rsidTr="00AC080E">
        <w:tblPrEx>
          <w:jc w:val="left"/>
          <w:tblBorders>
            <w:top w:val="outset" w:sz="6" w:space="0" w:color="414142"/>
            <w:left w:val="outset" w:sz="6" w:space="0" w:color="414142"/>
            <w:bottom w:val="outset" w:sz="6" w:space="0" w:color="414142"/>
            <w:right w:val="outset" w:sz="6" w:space="0" w:color="414142"/>
          </w:tblBorders>
        </w:tblPrEx>
        <w:trPr>
          <w:gridBefore w:val="1"/>
          <w:wBefore w:w="4" w:type="pct"/>
        </w:trPr>
        <w:tc>
          <w:tcPr>
            <w:tcW w:w="2498" w:type="pct"/>
            <w:gridSpan w:val="3"/>
            <w:tcBorders>
              <w:top w:val="outset" w:sz="6" w:space="0" w:color="414142"/>
              <w:left w:val="outset" w:sz="6" w:space="0" w:color="414142"/>
              <w:bottom w:val="outset" w:sz="6" w:space="0" w:color="414142"/>
              <w:right w:val="outset" w:sz="6" w:space="0" w:color="414142"/>
            </w:tcBorders>
            <w:hideMark/>
          </w:tcPr>
          <w:p w14:paraId="471D4507" w14:textId="77777777" w:rsidR="007F1A74" w:rsidRPr="007F1A74" w:rsidRDefault="007F1A74" w:rsidP="007F1A74">
            <w:pPr>
              <w:spacing w:before="195" w:after="0" w:line="240" w:lineRule="auto"/>
              <w:rPr>
                <w:rFonts w:ascii="Arial Narrow" w:eastAsia="Times New Roman" w:hAnsi="Arial Narrow" w:cs="Times New Roman"/>
                <w:color w:val="414142"/>
                <w:kern w:val="0"/>
                <w:sz w:val="20"/>
                <w:szCs w:val="20"/>
                <w:lang w:val="lv-LV"/>
                <w14:ligatures w14:val="none"/>
              </w:rPr>
            </w:pPr>
            <w:r w:rsidRPr="007F1A74">
              <w:rPr>
                <w:rFonts w:ascii="Arial Narrow" w:eastAsia="Times New Roman" w:hAnsi="Arial Narrow" w:cs="Times New Roman"/>
                <w:b/>
                <w:bCs/>
                <w:color w:val="414142"/>
                <w:kern w:val="0"/>
                <w:sz w:val="20"/>
                <w:szCs w:val="20"/>
                <w:lang w:val="lv-LV"/>
                <w14:ligatures w14:val="none"/>
              </w:rPr>
              <w:t>Pētījuma ģeogrāfiskais aptvērums</w:t>
            </w:r>
            <w:r w:rsidRPr="007F1A74">
              <w:rPr>
                <w:rFonts w:ascii="Arial Narrow" w:eastAsia="Times New Roman" w:hAnsi="Arial Narrow" w:cs="Times New Roman"/>
                <w:color w:val="414142"/>
                <w:kern w:val="0"/>
                <w:sz w:val="20"/>
                <w:szCs w:val="20"/>
                <w:lang w:val="lv-LV"/>
                <w14:ligatures w14:val="none"/>
              </w:rPr>
              <w:br/>
              <w:t>(visa Latvija vai noteikts reģions/novads)</w:t>
            </w:r>
          </w:p>
        </w:tc>
        <w:tc>
          <w:tcPr>
            <w:tcW w:w="2498" w:type="pct"/>
            <w:gridSpan w:val="2"/>
            <w:tcBorders>
              <w:top w:val="outset" w:sz="6" w:space="0" w:color="414142"/>
              <w:left w:val="outset" w:sz="6" w:space="0" w:color="414142"/>
              <w:bottom w:val="outset" w:sz="6" w:space="0" w:color="414142"/>
              <w:right w:val="outset" w:sz="6" w:space="0" w:color="414142"/>
            </w:tcBorders>
            <w:hideMark/>
          </w:tcPr>
          <w:p w14:paraId="48EDE686" w14:textId="51A6588E" w:rsidR="007F1A74" w:rsidRPr="007F1A74" w:rsidRDefault="00BE3494" w:rsidP="007F1A74">
            <w:pPr>
              <w:spacing w:before="195" w:after="0" w:line="240" w:lineRule="auto"/>
              <w:rPr>
                <w:rFonts w:ascii="Arial Narrow" w:eastAsia="Times New Roman" w:hAnsi="Arial Narrow" w:cs="Times New Roman"/>
                <w:color w:val="414142"/>
                <w:kern w:val="0"/>
                <w:sz w:val="20"/>
                <w:szCs w:val="20"/>
                <w:lang w:val="lv-LV"/>
                <w14:ligatures w14:val="none"/>
              </w:rPr>
            </w:pPr>
            <w:r>
              <w:rPr>
                <w:rFonts w:ascii="Arial Narrow" w:eastAsia="Times New Roman" w:hAnsi="Arial Narrow" w:cs="Times New Roman"/>
                <w:color w:val="414142"/>
                <w:kern w:val="0"/>
                <w:sz w:val="20"/>
                <w:szCs w:val="20"/>
                <w:lang w:val="lv-LV"/>
                <w14:ligatures w14:val="none"/>
              </w:rPr>
              <w:t>Latvija, Rīgas līcis</w:t>
            </w:r>
          </w:p>
        </w:tc>
      </w:tr>
      <w:tr w:rsidR="007F1A74" w:rsidRPr="007F1A74" w14:paraId="630669AE" w14:textId="77777777" w:rsidTr="00AC080E">
        <w:tblPrEx>
          <w:jc w:val="left"/>
          <w:tblBorders>
            <w:top w:val="outset" w:sz="6" w:space="0" w:color="414142"/>
            <w:left w:val="outset" w:sz="6" w:space="0" w:color="414142"/>
            <w:bottom w:val="outset" w:sz="6" w:space="0" w:color="414142"/>
            <w:right w:val="outset" w:sz="6" w:space="0" w:color="414142"/>
          </w:tblBorders>
        </w:tblPrEx>
        <w:trPr>
          <w:gridBefore w:val="1"/>
          <w:wBefore w:w="4" w:type="pct"/>
        </w:trPr>
        <w:tc>
          <w:tcPr>
            <w:tcW w:w="2498" w:type="pct"/>
            <w:gridSpan w:val="3"/>
            <w:tcBorders>
              <w:top w:val="outset" w:sz="6" w:space="0" w:color="414142"/>
              <w:left w:val="outset" w:sz="6" w:space="0" w:color="414142"/>
              <w:bottom w:val="outset" w:sz="6" w:space="0" w:color="414142"/>
              <w:right w:val="outset" w:sz="6" w:space="0" w:color="414142"/>
            </w:tcBorders>
            <w:hideMark/>
          </w:tcPr>
          <w:p w14:paraId="588A116B" w14:textId="77777777" w:rsidR="007F1A74" w:rsidRPr="007F1A74" w:rsidRDefault="007F1A74" w:rsidP="007F1A74">
            <w:pPr>
              <w:spacing w:before="195" w:after="0" w:line="240" w:lineRule="auto"/>
              <w:rPr>
                <w:rFonts w:ascii="Arial Narrow" w:eastAsia="Times New Roman" w:hAnsi="Arial Narrow" w:cs="Times New Roman"/>
                <w:color w:val="414142"/>
                <w:kern w:val="0"/>
                <w:sz w:val="20"/>
                <w:szCs w:val="20"/>
                <w:lang w:val="lv-LV"/>
                <w14:ligatures w14:val="none"/>
              </w:rPr>
            </w:pPr>
            <w:r w:rsidRPr="007F1A74">
              <w:rPr>
                <w:rFonts w:ascii="Arial Narrow" w:eastAsia="Times New Roman" w:hAnsi="Arial Narrow" w:cs="Times New Roman"/>
                <w:b/>
                <w:bCs/>
                <w:color w:val="414142"/>
                <w:kern w:val="0"/>
                <w:sz w:val="20"/>
                <w:szCs w:val="20"/>
                <w:lang w:val="lv-LV"/>
                <w14:ligatures w14:val="none"/>
              </w:rPr>
              <w:t>Pētījuma mērķa grupa/-</w:t>
            </w:r>
            <w:proofErr w:type="spellStart"/>
            <w:r w:rsidRPr="007F1A74">
              <w:rPr>
                <w:rFonts w:ascii="Arial Narrow" w:eastAsia="Times New Roman" w:hAnsi="Arial Narrow" w:cs="Times New Roman"/>
                <w:b/>
                <w:bCs/>
                <w:color w:val="414142"/>
                <w:kern w:val="0"/>
                <w:sz w:val="20"/>
                <w:szCs w:val="20"/>
                <w:lang w:val="lv-LV"/>
                <w14:ligatures w14:val="none"/>
              </w:rPr>
              <w:t>as</w:t>
            </w:r>
            <w:proofErr w:type="spellEnd"/>
            <w:r w:rsidRPr="007F1A74">
              <w:rPr>
                <w:rFonts w:ascii="Arial Narrow" w:eastAsia="Times New Roman" w:hAnsi="Arial Narrow" w:cs="Times New Roman"/>
                <w:color w:val="414142"/>
                <w:kern w:val="0"/>
                <w:sz w:val="20"/>
                <w:szCs w:val="20"/>
                <w:lang w:val="lv-LV"/>
                <w14:ligatures w14:val="none"/>
              </w:rPr>
              <w:br/>
              <w:t>(piemēram, Latvijas iedzīvotāji darbspējas vecumā)</w:t>
            </w:r>
          </w:p>
        </w:tc>
        <w:tc>
          <w:tcPr>
            <w:tcW w:w="2498" w:type="pct"/>
            <w:gridSpan w:val="2"/>
            <w:tcBorders>
              <w:top w:val="outset" w:sz="6" w:space="0" w:color="414142"/>
              <w:left w:val="outset" w:sz="6" w:space="0" w:color="414142"/>
              <w:bottom w:val="outset" w:sz="6" w:space="0" w:color="414142"/>
              <w:right w:val="outset" w:sz="6" w:space="0" w:color="414142"/>
            </w:tcBorders>
            <w:hideMark/>
          </w:tcPr>
          <w:p w14:paraId="43CB22E4" w14:textId="73C20C35" w:rsidR="007F1A74" w:rsidRPr="007F1A74" w:rsidRDefault="00D176E3" w:rsidP="007F1A74">
            <w:pPr>
              <w:spacing w:before="195" w:after="0" w:line="240" w:lineRule="auto"/>
              <w:rPr>
                <w:rFonts w:ascii="Arial Narrow" w:eastAsia="Times New Roman" w:hAnsi="Arial Narrow" w:cs="Times New Roman"/>
                <w:color w:val="414142"/>
                <w:kern w:val="0"/>
                <w:sz w:val="20"/>
                <w:szCs w:val="20"/>
                <w:lang w:val="lv-LV"/>
                <w14:ligatures w14:val="none"/>
              </w:rPr>
            </w:pPr>
            <w:r>
              <w:rPr>
                <w:rFonts w:ascii="Arial Narrow" w:eastAsia="Times New Roman" w:hAnsi="Arial Narrow" w:cs="Times New Roman"/>
                <w:color w:val="414142"/>
                <w:kern w:val="0"/>
                <w:sz w:val="20"/>
                <w:szCs w:val="20"/>
                <w:lang w:val="lv-LV"/>
                <w14:ligatures w14:val="none"/>
              </w:rPr>
              <w:t>Zemūdens kultūras mantojuma apzināšanas un izpētes speciālisti</w:t>
            </w:r>
          </w:p>
        </w:tc>
      </w:tr>
      <w:tr w:rsidR="007F1A74" w:rsidRPr="007F1A74" w14:paraId="2F05BABF" w14:textId="77777777" w:rsidTr="00AC080E">
        <w:tblPrEx>
          <w:jc w:val="left"/>
          <w:tblBorders>
            <w:top w:val="outset" w:sz="6" w:space="0" w:color="414142"/>
            <w:left w:val="outset" w:sz="6" w:space="0" w:color="414142"/>
            <w:bottom w:val="outset" w:sz="6" w:space="0" w:color="414142"/>
            <w:right w:val="outset" w:sz="6" w:space="0" w:color="414142"/>
          </w:tblBorders>
        </w:tblPrEx>
        <w:trPr>
          <w:gridBefore w:val="1"/>
          <w:wBefore w:w="4" w:type="pct"/>
        </w:trPr>
        <w:tc>
          <w:tcPr>
            <w:tcW w:w="2498" w:type="pct"/>
            <w:gridSpan w:val="3"/>
            <w:tcBorders>
              <w:top w:val="outset" w:sz="6" w:space="0" w:color="414142"/>
              <w:left w:val="outset" w:sz="6" w:space="0" w:color="414142"/>
              <w:bottom w:val="outset" w:sz="6" w:space="0" w:color="414142"/>
              <w:right w:val="outset" w:sz="6" w:space="0" w:color="414142"/>
            </w:tcBorders>
            <w:hideMark/>
          </w:tcPr>
          <w:p w14:paraId="081124C9" w14:textId="77777777" w:rsidR="007F1A74" w:rsidRPr="007F1A74" w:rsidRDefault="007F1A74" w:rsidP="007F1A74">
            <w:pPr>
              <w:spacing w:before="195" w:after="0" w:line="240" w:lineRule="auto"/>
              <w:rPr>
                <w:rFonts w:ascii="Arial Narrow" w:eastAsia="Times New Roman" w:hAnsi="Arial Narrow" w:cs="Times New Roman"/>
                <w:color w:val="414142"/>
                <w:kern w:val="0"/>
                <w:sz w:val="20"/>
                <w:szCs w:val="20"/>
                <w:lang w:val="lv-LV"/>
                <w14:ligatures w14:val="none"/>
              </w:rPr>
            </w:pPr>
            <w:r w:rsidRPr="007F1A74">
              <w:rPr>
                <w:rFonts w:ascii="Arial Narrow" w:eastAsia="Times New Roman" w:hAnsi="Arial Narrow" w:cs="Times New Roman"/>
                <w:b/>
                <w:bCs/>
                <w:color w:val="414142"/>
                <w:kern w:val="0"/>
                <w:sz w:val="20"/>
                <w:szCs w:val="20"/>
                <w:lang w:val="lv-LV"/>
                <w14:ligatures w14:val="none"/>
              </w:rPr>
              <w:lastRenderedPageBreak/>
              <w:t>Pētījumā izmantotās metodes atbilstoši informācijas ieguves veidam:</w:t>
            </w:r>
          </w:p>
        </w:tc>
        <w:tc>
          <w:tcPr>
            <w:tcW w:w="2498" w:type="pct"/>
            <w:gridSpan w:val="2"/>
            <w:tcBorders>
              <w:top w:val="outset" w:sz="6" w:space="0" w:color="414142"/>
              <w:left w:val="outset" w:sz="6" w:space="0" w:color="414142"/>
              <w:bottom w:val="outset" w:sz="6" w:space="0" w:color="414142"/>
              <w:right w:val="outset" w:sz="6" w:space="0" w:color="414142"/>
            </w:tcBorders>
            <w:hideMark/>
          </w:tcPr>
          <w:p w14:paraId="14BCEE11" w14:textId="77777777" w:rsidR="007F1A74" w:rsidRPr="007F1A74" w:rsidRDefault="007F1A74" w:rsidP="007F1A74">
            <w:pPr>
              <w:spacing w:before="195" w:after="0" w:line="240" w:lineRule="auto"/>
              <w:rPr>
                <w:rFonts w:ascii="Arial Narrow" w:eastAsia="Times New Roman" w:hAnsi="Arial Narrow" w:cs="Times New Roman"/>
                <w:color w:val="414142"/>
                <w:kern w:val="0"/>
                <w:sz w:val="20"/>
                <w:szCs w:val="20"/>
                <w:lang w:val="lv-LV"/>
                <w14:ligatures w14:val="none"/>
              </w:rPr>
            </w:pPr>
            <w:r w:rsidRPr="007F1A74">
              <w:rPr>
                <w:rFonts w:ascii="Arial Narrow" w:eastAsia="Times New Roman" w:hAnsi="Arial Narrow" w:cs="Times New Roman"/>
                <w:color w:val="414142"/>
                <w:kern w:val="0"/>
                <w:sz w:val="20"/>
                <w:szCs w:val="20"/>
                <w:lang w:val="lv-LV"/>
                <w14:ligatures w14:val="none"/>
              </w:rPr>
              <w:t> </w:t>
            </w:r>
          </w:p>
        </w:tc>
      </w:tr>
      <w:tr w:rsidR="007F1A74" w:rsidRPr="007F1A74" w14:paraId="432D0221" w14:textId="77777777" w:rsidTr="00AC080E">
        <w:tblPrEx>
          <w:jc w:val="left"/>
          <w:tblBorders>
            <w:top w:val="outset" w:sz="6" w:space="0" w:color="414142"/>
            <w:left w:val="outset" w:sz="6" w:space="0" w:color="414142"/>
            <w:bottom w:val="outset" w:sz="6" w:space="0" w:color="414142"/>
            <w:right w:val="outset" w:sz="6" w:space="0" w:color="414142"/>
          </w:tblBorders>
        </w:tblPrEx>
        <w:trPr>
          <w:gridBefore w:val="1"/>
          <w:wBefore w:w="4" w:type="pct"/>
        </w:trPr>
        <w:tc>
          <w:tcPr>
            <w:tcW w:w="300" w:type="pct"/>
            <w:tcBorders>
              <w:top w:val="outset" w:sz="6" w:space="0" w:color="414142"/>
              <w:left w:val="outset" w:sz="6" w:space="0" w:color="414142"/>
              <w:bottom w:val="outset" w:sz="6" w:space="0" w:color="414142"/>
              <w:right w:val="nil"/>
            </w:tcBorders>
            <w:hideMark/>
          </w:tcPr>
          <w:p w14:paraId="09DA108D" w14:textId="77777777" w:rsidR="007F1A74" w:rsidRPr="00200A14" w:rsidRDefault="007F1A74" w:rsidP="007F1A74">
            <w:pPr>
              <w:spacing w:before="195" w:after="0" w:line="240" w:lineRule="auto"/>
              <w:rPr>
                <w:rFonts w:ascii="Arial Narrow" w:eastAsia="Times New Roman" w:hAnsi="Arial Narrow" w:cs="Times New Roman"/>
                <w:i/>
                <w:iCs/>
                <w:color w:val="414142"/>
                <w:kern w:val="0"/>
                <w:sz w:val="20"/>
                <w:szCs w:val="20"/>
                <w:lang w:val="lv-LV"/>
                <w14:ligatures w14:val="none"/>
              </w:rPr>
            </w:pPr>
            <w:r w:rsidRPr="00200A14">
              <w:rPr>
                <w:rFonts w:ascii="Arial Narrow" w:eastAsia="Times New Roman" w:hAnsi="Arial Narrow" w:cs="Times New Roman"/>
                <w:i/>
                <w:iCs/>
                <w:color w:val="414142"/>
                <w:kern w:val="0"/>
                <w:sz w:val="20"/>
                <w:szCs w:val="20"/>
                <w:lang w:val="lv-LV"/>
                <w14:ligatures w14:val="none"/>
              </w:rPr>
              <w:t> </w:t>
            </w:r>
          </w:p>
        </w:tc>
        <w:tc>
          <w:tcPr>
            <w:tcW w:w="2198" w:type="pct"/>
            <w:gridSpan w:val="2"/>
            <w:tcBorders>
              <w:top w:val="outset" w:sz="6" w:space="0" w:color="414142"/>
              <w:left w:val="nil"/>
              <w:bottom w:val="outset" w:sz="6" w:space="0" w:color="414142"/>
              <w:right w:val="outset" w:sz="6" w:space="0" w:color="414142"/>
            </w:tcBorders>
            <w:hideMark/>
          </w:tcPr>
          <w:p w14:paraId="6624AA08" w14:textId="77777777" w:rsidR="007F1A74" w:rsidRPr="00200A14" w:rsidRDefault="007F1A74" w:rsidP="007F1A74">
            <w:pPr>
              <w:spacing w:before="195" w:after="0" w:line="240" w:lineRule="auto"/>
              <w:rPr>
                <w:rFonts w:ascii="Arial Narrow" w:eastAsia="Times New Roman" w:hAnsi="Arial Narrow" w:cs="Times New Roman"/>
                <w:i/>
                <w:iCs/>
                <w:color w:val="414142"/>
                <w:kern w:val="0"/>
                <w:sz w:val="20"/>
                <w:szCs w:val="20"/>
                <w:lang w:val="lv-LV"/>
                <w14:ligatures w14:val="none"/>
              </w:rPr>
            </w:pPr>
            <w:r w:rsidRPr="00200A14">
              <w:rPr>
                <w:rFonts w:ascii="Arial Narrow" w:eastAsia="Times New Roman" w:hAnsi="Arial Narrow" w:cs="Times New Roman"/>
                <w:i/>
                <w:iCs/>
                <w:color w:val="414142"/>
                <w:kern w:val="0"/>
                <w:sz w:val="20"/>
                <w:szCs w:val="20"/>
                <w:lang w:val="lv-LV"/>
                <w14:ligatures w14:val="none"/>
              </w:rPr>
              <w:t>1) tiesību aktu vai politikas plānošanas dokumentu analīze</w:t>
            </w:r>
          </w:p>
          <w:p w14:paraId="1F21C9A4" w14:textId="77777777" w:rsidR="00200A14" w:rsidRPr="00200A14" w:rsidRDefault="00200A14" w:rsidP="007F1A74">
            <w:pPr>
              <w:spacing w:before="195" w:after="0" w:line="240" w:lineRule="auto"/>
              <w:rPr>
                <w:rFonts w:ascii="Arial Narrow" w:eastAsia="Times New Roman" w:hAnsi="Arial Narrow" w:cs="Times New Roman"/>
                <w:i/>
                <w:iCs/>
                <w:color w:val="414142"/>
                <w:kern w:val="0"/>
                <w:sz w:val="20"/>
                <w:szCs w:val="20"/>
                <w:lang w:val="lv-LV"/>
                <w14:ligatures w14:val="none"/>
              </w:rPr>
            </w:pPr>
            <w:r w:rsidRPr="00200A14">
              <w:rPr>
                <w:rFonts w:ascii="Arial Narrow" w:eastAsia="Times New Roman" w:hAnsi="Arial Narrow" w:cs="Times New Roman"/>
                <w:i/>
                <w:iCs/>
                <w:color w:val="414142"/>
                <w:kern w:val="0"/>
                <w:sz w:val="20"/>
                <w:szCs w:val="20"/>
                <w:lang w:val="lv-LV"/>
                <w14:ligatures w14:val="none"/>
              </w:rPr>
              <w:t>2) statistikas datu analīze</w:t>
            </w:r>
          </w:p>
          <w:p w14:paraId="6F97156E" w14:textId="77777777" w:rsidR="00200A14" w:rsidRPr="00200A14" w:rsidRDefault="00200A14" w:rsidP="007F1A74">
            <w:pPr>
              <w:spacing w:before="195" w:after="0" w:line="240" w:lineRule="auto"/>
              <w:rPr>
                <w:rFonts w:ascii="Arial Narrow" w:eastAsia="Times New Roman" w:hAnsi="Arial Narrow" w:cs="Times New Roman"/>
                <w:i/>
                <w:iCs/>
                <w:color w:val="414142"/>
                <w:kern w:val="0"/>
                <w:sz w:val="20"/>
                <w:szCs w:val="20"/>
                <w:lang w:val="lv-LV"/>
                <w14:ligatures w14:val="none"/>
              </w:rPr>
            </w:pPr>
            <w:r w:rsidRPr="00200A14">
              <w:rPr>
                <w:rFonts w:ascii="Arial Narrow" w:eastAsia="Times New Roman" w:hAnsi="Arial Narrow" w:cs="Times New Roman"/>
                <w:i/>
                <w:iCs/>
                <w:color w:val="414142"/>
                <w:kern w:val="0"/>
                <w:sz w:val="20"/>
                <w:szCs w:val="20"/>
                <w:lang w:val="lv-LV"/>
                <w14:ligatures w14:val="none"/>
              </w:rPr>
              <w:t>3) esošo pētījumu datu sekundārā analīze</w:t>
            </w:r>
          </w:p>
          <w:p w14:paraId="3D4BE6BE" w14:textId="5DBE7B8F" w:rsidR="00200A14" w:rsidRPr="00200A14" w:rsidRDefault="00200A14" w:rsidP="007F1A74">
            <w:pPr>
              <w:spacing w:before="195" w:after="0" w:line="240" w:lineRule="auto"/>
              <w:rPr>
                <w:rFonts w:ascii="Arial Narrow" w:eastAsia="Times New Roman" w:hAnsi="Arial Narrow" w:cs="Times New Roman"/>
                <w:i/>
                <w:iCs/>
                <w:color w:val="414142"/>
                <w:kern w:val="0"/>
                <w:sz w:val="20"/>
                <w:szCs w:val="20"/>
                <w:lang w:val="lv-LV"/>
                <w14:ligatures w14:val="none"/>
              </w:rPr>
            </w:pPr>
            <w:r w:rsidRPr="00200A14">
              <w:rPr>
                <w:rFonts w:ascii="Arial Narrow" w:eastAsia="Times New Roman" w:hAnsi="Arial Narrow" w:cs="Times New Roman"/>
                <w:i/>
                <w:iCs/>
                <w:color w:val="414142"/>
                <w:kern w:val="0"/>
                <w:sz w:val="20"/>
                <w:szCs w:val="20"/>
                <w:lang w:val="lv-LV"/>
                <w14:ligatures w14:val="none"/>
              </w:rPr>
              <w:t>4) padziļināto/ekspertu interviju veikšana un analīze</w:t>
            </w:r>
          </w:p>
          <w:p w14:paraId="28C4A0D5" w14:textId="2B5D8F6C" w:rsidR="00200A14" w:rsidRPr="00200A14" w:rsidRDefault="00200A14" w:rsidP="007F1A74">
            <w:pPr>
              <w:spacing w:before="195" w:after="0" w:line="240" w:lineRule="auto"/>
              <w:rPr>
                <w:rFonts w:ascii="Arial Narrow" w:eastAsia="Times New Roman" w:hAnsi="Arial Narrow" w:cs="Times New Roman"/>
                <w:i/>
                <w:iCs/>
                <w:color w:val="414142"/>
                <w:kern w:val="0"/>
                <w:sz w:val="20"/>
                <w:szCs w:val="20"/>
                <w:lang w:val="lv-LV"/>
                <w14:ligatures w14:val="none"/>
              </w:rPr>
            </w:pPr>
            <w:r w:rsidRPr="00200A14">
              <w:rPr>
                <w:rFonts w:ascii="Arial Narrow" w:eastAsia="Times New Roman" w:hAnsi="Arial Narrow" w:cs="Times New Roman"/>
                <w:i/>
                <w:iCs/>
                <w:color w:val="414142"/>
                <w:kern w:val="0"/>
                <w:sz w:val="20"/>
                <w:szCs w:val="20"/>
                <w:lang w:val="lv-LV"/>
                <w14:ligatures w14:val="none"/>
              </w:rPr>
              <w:t>5) fokusa grupu diskusiju veikšana un analīze</w:t>
            </w:r>
          </w:p>
          <w:p w14:paraId="25F04CEF" w14:textId="0EC420AE" w:rsidR="00200A14" w:rsidRPr="00200A14" w:rsidRDefault="00200A14" w:rsidP="007F1A74">
            <w:pPr>
              <w:spacing w:before="195" w:after="0" w:line="240" w:lineRule="auto"/>
              <w:rPr>
                <w:rFonts w:ascii="Arial Narrow" w:eastAsia="Times New Roman" w:hAnsi="Arial Narrow" w:cs="Times New Roman"/>
                <w:i/>
                <w:iCs/>
                <w:color w:val="414142"/>
                <w:kern w:val="0"/>
                <w:sz w:val="20"/>
                <w:szCs w:val="20"/>
                <w:lang w:val="lv-LV"/>
                <w14:ligatures w14:val="none"/>
              </w:rPr>
            </w:pPr>
            <w:r w:rsidRPr="00200A14">
              <w:rPr>
                <w:rFonts w:ascii="Arial Narrow" w:eastAsia="Times New Roman" w:hAnsi="Arial Narrow" w:cs="Times New Roman"/>
                <w:i/>
                <w:iCs/>
                <w:color w:val="414142"/>
                <w:kern w:val="0"/>
                <w:sz w:val="20"/>
                <w:szCs w:val="20"/>
                <w:lang w:val="lv-LV"/>
                <w14:ligatures w14:val="none"/>
              </w:rPr>
              <w:t>6) gadījumu izpēte</w:t>
            </w:r>
          </w:p>
          <w:p w14:paraId="20B5DD7C" w14:textId="7BFE96B0" w:rsidR="00200A14" w:rsidRPr="00200A14" w:rsidRDefault="00200A14" w:rsidP="007F1A74">
            <w:pPr>
              <w:spacing w:before="195" w:after="0" w:line="240" w:lineRule="auto"/>
              <w:rPr>
                <w:rFonts w:ascii="Arial Narrow" w:eastAsia="Times New Roman" w:hAnsi="Arial Narrow" w:cs="Times New Roman"/>
                <w:i/>
                <w:iCs/>
                <w:color w:val="414142"/>
                <w:kern w:val="0"/>
                <w:sz w:val="20"/>
                <w:szCs w:val="20"/>
                <w:lang w:val="lv-LV"/>
                <w14:ligatures w14:val="none"/>
              </w:rPr>
            </w:pPr>
            <w:r w:rsidRPr="00200A14">
              <w:rPr>
                <w:rFonts w:ascii="Arial Narrow" w:eastAsia="Times New Roman" w:hAnsi="Arial Narrow" w:cs="Times New Roman"/>
                <w:i/>
                <w:iCs/>
                <w:color w:val="414142"/>
                <w:kern w:val="0"/>
                <w:sz w:val="20"/>
                <w:szCs w:val="20"/>
                <w:lang w:val="lv-LV"/>
                <w14:ligatures w14:val="none"/>
              </w:rPr>
              <w:t>7) kvantitatīvās aptaujas veikšana un datu analīze</w:t>
            </w:r>
          </w:p>
          <w:p w14:paraId="0C19479E" w14:textId="135FC506" w:rsidR="00200A14" w:rsidRDefault="00200A14" w:rsidP="007F1A74">
            <w:pPr>
              <w:spacing w:before="195" w:after="0" w:line="240" w:lineRule="auto"/>
              <w:rPr>
                <w:rFonts w:ascii="Arial Narrow" w:eastAsia="Times New Roman" w:hAnsi="Arial Narrow" w:cs="Times New Roman"/>
                <w:color w:val="414142"/>
                <w:kern w:val="0"/>
                <w:sz w:val="20"/>
                <w:szCs w:val="20"/>
                <w:lang w:val="lv-LV"/>
                <w14:ligatures w14:val="none"/>
              </w:rPr>
            </w:pPr>
            <w:r w:rsidRPr="00200A14">
              <w:rPr>
                <w:rFonts w:ascii="Arial Narrow" w:eastAsia="Times New Roman" w:hAnsi="Arial Narrow" w:cs="Times New Roman"/>
                <w:i/>
                <w:iCs/>
                <w:color w:val="414142"/>
                <w:kern w:val="0"/>
                <w:sz w:val="20"/>
                <w:szCs w:val="20"/>
                <w:lang w:val="lv-LV"/>
                <w14:ligatures w14:val="none"/>
              </w:rPr>
              <w:t>8) citas metodes (norādīt, kādas)</w:t>
            </w:r>
          </w:p>
          <w:p w14:paraId="0DB99890" w14:textId="45F89392" w:rsidR="00200A14" w:rsidRPr="007F1A74" w:rsidRDefault="00200A14" w:rsidP="007F1A74">
            <w:pPr>
              <w:spacing w:before="195" w:after="0" w:line="240" w:lineRule="auto"/>
              <w:rPr>
                <w:rFonts w:ascii="Arial Narrow" w:eastAsia="Times New Roman" w:hAnsi="Arial Narrow" w:cs="Times New Roman"/>
                <w:color w:val="414142"/>
                <w:kern w:val="0"/>
                <w:sz w:val="20"/>
                <w:szCs w:val="20"/>
                <w:lang w:val="lv-LV"/>
                <w14:ligatures w14:val="none"/>
              </w:rPr>
            </w:pPr>
          </w:p>
        </w:tc>
        <w:tc>
          <w:tcPr>
            <w:tcW w:w="2498" w:type="pct"/>
            <w:gridSpan w:val="2"/>
            <w:tcBorders>
              <w:top w:val="outset" w:sz="6" w:space="0" w:color="414142"/>
              <w:left w:val="outset" w:sz="6" w:space="0" w:color="414142"/>
              <w:bottom w:val="outset" w:sz="6" w:space="0" w:color="414142"/>
              <w:right w:val="outset" w:sz="6" w:space="0" w:color="414142"/>
            </w:tcBorders>
            <w:hideMark/>
          </w:tcPr>
          <w:p w14:paraId="428CF5B5" w14:textId="77777777" w:rsidR="00C64FA8" w:rsidRDefault="007F1A74" w:rsidP="00C64FA8">
            <w:pPr>
              <w:spacing w:before="195" w:after="0" w:line="240" w:lineRule="auto"/>
              <w:rPr>
                <w:rFonts w:ascii="Arial Narrow" w:eastAsia="Times New Roman" w:hAnsi="Arial Narrow" w:cs="Times New Roman"/>
                <w:color w:val="414142"/>
                <w:kern w:val="0"/>
                <w:sz w:val="20"/>
                <w:szCs w:val="20"/>
                <w:lang w:val="lv-LV"/>
                <w14:ligatures w14:val="none"/>
              </w:rPr>
            </w:pPr>
            <w:r w:rsidRPr="007F1A74">
              <w:rPr>
                <w:rFonts w:ascii="Arial Narrow" w:eastAsia="Times New Roman" w:hAnsi="Arial Narrow" w:cs="Times New Roman"/>
                <w:color w:val="414142"/>
                <w:kern w:val="0"/>
                <w:sz w:val="20"/>
                <w:szCs w:val="20"/>
                <w:lang w:val="lv-LV"/>
                <w14:ligatures w14:val="none"/>
              </w:rPr>
              <w:t> </w:t>
            </w:r>
            <w:r w:rsidR="00D176E3">
              <w:rPr>
                <w:rFonts w:ascii="Arial Narrow" w:eastAsia="Times New Roman" w:hAnsi="Arial Narrow" w:cs="Times New Roman"/>
                <w:color w:val="414142"/>
                <w:kern w:val="0"/>
                <w:sz w:val="20"/>
                <w:szCs w:val="20"/>
                <w:lang w:val="lv-LV"/>
                <w14:ligatures w14:val="none"/>
              </w:rPr>
              <w:t>8) citas metodes:</w:t>
            </w:r>
          </w:p>
          <w:p w14:paraId="210A02BA" w14:textId="7716D8ED" w:rsidR="00C64FA8" w:rsidRPr="007F1A74" w:rsidRDefault="00A332A8" w:rsidP="00C64FA8">
            <w:pPr>
              <w:spacing w:before="195" w:after="0" w:line="240" w:lineRule="auto"/>
              <w:rPr>
                <w:rFonts w:ascii="Arial Narrow" w:eastAsia="Times New Roman" w:hAnsi="Arial Narrow" w:cs="Times New Roman"/>
                <w:color w:val="414142"/>
                <w:kern w:val="0"/>
                <w:sz w:val="20"/>
                <w:szCs w:val="20"/>
                <w:lang w:val="lv-LV"/>
                <w14:ligatures w14:val="none"/>
              </w:rPr>
            </w:pPr>
            <w:r>
              <w:rPr>
                <w:rFonts w:ascii="Arial Narrow" w:eastAsia="Times New Roman" w:hAnsi="Arial Narrow" w:cs="Times New Roman"/>
                <w:color w:val="414142"/>
                <w:kern w:val="0"/>
                <w:sz w:val="20"/>
                <w:szCs w:val="20"/>
                <w:lang w:val="lv-LV"/>
                <w14:ligatures w14:val="none"/>
              </w:rPr>
              <w:t>praktiskie darbi- niršana, vizuālais materiāl</w:t>
            </w:r>
            <w:r w:rsidR="00C64FA8">
              <w:rPr>
                <w:rFonts w:ascii="Arial Narrow" w:eastAsia="Times New Roman" w:hAnsi="Arial Narrow" w:cs="Times New Roman"/>
                <w:color w:val="414142"/>
                <w:kern w:val="0"/>
                <w:sz w:val="20"/>
                <w:szCs w:val="20"/>
                <w:lang w:val="lv-LV"/>
                <w14:ligatures w14:val="none"/>
              </w:rPr>
              <w:t>a fiksācija</w:t>
            </w:r>
          </w:p>
          <w:p w14:paraId="241E8DA7" w14:textId="2450EBA1" w:rsidR="00D176E3" w:rsidRPr="007F1A74" w:rsidRDefault="00D176E3" w:rsidP="007F1A74">
            <w:pPr>
              <w:spacing w:before="195" w:after="0" w:line="240" w:lineRule="auto"/>
              <w:rPr>
                <w:rFonts w:ascii="Arial Narrow" w:eastAsia="Times New Roman" w:hAnsi="Arial Narrow" w:cs="Times New Roman"/>
                <w:color w:val="414142"/>
                <w:kern w:val="0"/>
                <w:sz w:val="20"/>
                <w:szCs w:val="20"/>
                <w:lang w:val="lv-LV"/>
                <w14:ligatures w14:val="none"/>
              </w:rPr>
            </w:pPr>
          </w:p>
        </w:tc>
      </w:tr>
      <w:tr w:rsidR="007F1A74" w:rsidRPr="007F1A74" w14:paraId="19618646" w14:textId="77777777" w:rsidTr="00AC080E">
        <w:tblPrEx>
          <w:jc w:val="left"/>
          <w:tblBorders>
            <w:top w:val="outset" w:sz="6" w:space="0" w:color="414142"/>
            <w:left w:val="outset" w:sz="6" w:space="0" w:color="414142"/>
            <w:bottom w:val="outset" w:sz="6" w:space="0" w:color="414142"/>
            <w:right w:val="outset" w:sz="6" w:space="0" w:color="414142"/>
          </w:tblBorders>
        </w:tblPrEx>
        <w:trPr>
          <w:gridBefore w:val="1"/>
          <w:wBefore w:w="4" w:type="pct"/>
        </w:trPr>
        <w:tc>
          <w:tcPr>
            <w:tcW w:w="2498" w:type="pct"/>
            <w:gridSpan w:val="3"/>
            <w:tcBorders>
              <w:top w:val="outset" w:sz="6" w:space="0" w:color="414142"/>
              <w:left w:val="outset" w:sz="6" w:space="0" w:color="414142"/>
              <w:bottom w:val="outset" w:sz="6" w:space="0" w:color="414142"/>
              <w:right w:val="outset" w:sz="6" w:space="0" w:color="414142"/>
            </w:tcBorders>
            <w:hideMark/>
          </w:tcPr>
          <w:p w14:paraId="43DA1A03" w14:textId="77777777" w:rsidR="007F1A74" w:rsidRPr="007F1A74" w:rsidRDefault="007F1A74" w:rsidP="007F1A74">
            <w:pPr>
              <w:spacing w:before="195" w:after="0" w:line="240" w:lineRule="auto"/>
              <w:rPr>
                <w:rFonts w:ascii="Arial Narrow" w:eastAsia="Times New Roman" w:hAnsi="Arial Narrow" w:cs="Times New Roman"/>
                <w:color w:val="414142"/>
                <w:kern w:val="0"/>
                <w:sz w:val="20"/>
                <w:szCs w:val="20"/>
                <w:lang w:val="lv-LV"/>
                <w14:ligatures w14:val="none"/>
              </w:rPr>
            </w:pPr>
            <w:r w:rsidRPr="007F1A74">
              <w:rPr>
                <w:rFonts w:ascii="Arial Narrow" w:eastAsia="Times New Roman" w:hAnsi="Arial Narrow" w:cs="Times New Roman"/>
                <w:b/>
                <w:bCs/>
                <w:color w:val="414142"/>
                <w:kern w:val="0"/>
                <w:sz w:val="20"/>
                <w:szCs w:val="20"/>
                <w:lang w:val="lv-LV"/>
                <w14:ligatures w14:val="none"/>
              </w:rPr>
              <w:t>Izmantotās analīzes grupas (griezumi)</w:t>
            </w:r>
          </w:p>
        </w:tc>
        <w:tc>
          <w:tcPr>
            <w:tcW w:w="2498" w:type="pct"/>
            <w:gridSpan w:val="2"/>
            <w:tcBorders>
              <w:top w:val="outset" w:sz="6" w:space="0" w:color="414142"/>
              <w:left w:val="outset" w:sz="6" w:space="0" w:color="414142"/>
              <w:bottom w:val="outset" w:sz="6" w:space="0" w:color="414142"/>
              <w:right w:val="outset" w:sz="6" w:space="0" w:color="414142"/>
            </w:tcBorders>
            <w:hideMark/>
          </w:tcPr>
          <w:p w14:paraId="2124BC89" w14:textId="2FFA02E5" w:rsidR="007F1A74" w:rsidRPr="007F1A74" w:rsidRDefault="007F1A74" w:rsidP="007F1A74">
            <w:pPr>
              <w:spacing w:before="195" w:after="0" w:line="240" w:lineRule="auto"/>
              <w:rPr>
                <w:rFonts w:ascii="Arial Narrow" w:eastAsia="Times New Roman" w:hAnsi="Arial Narrow" w:cs="Times New Roman"/>
                <w:color w:val="414142"/>
                <w:kern w:val="0"/>
                <w:sz w:val="20"/>
                <w:szCs w:val="20"/>
                <w:lang w:val="lv-LV"/>
                <w14:ligatures w14:val="none"/>
              </w:rPr>
            </w:pPr>
            <w:r w:rsidRPr="007F1A74">
              <w:rPr>
                <w:rFonts w:ascii="Arial Narrow" w:eastAsia="Times New Roman" w:hAnsi="Arial Narrow" w:cs="Times New Roman"/>
                <w:color w:val="414142"/>
                <w:kern w:val="0"/>
                <w:sz w:val="20"/>
                <w:szCs w:val="20"/>
                <w:lang w:val="lv-LV"/>
                <w14:ligatures w14:val="none"/>
              </w:rPr>
              <w:t> </w:t>
            </w:r>
            <w:r w:rsidR="008B5312">
              <w:rPr>
                <w:rFonts w:ascii="Arial Narrow" w:eastAsia="Times New Roman" w:hAnsi="Arial Narrow" w:cs="Times New Roman"/>
                <w:color w:val="414142"/>
                <w:kern w:val="0"/>
                <w:sz w:val="20"/>
                <w:szCs w:val="20"/>
                <w:lang w:val="lv-LV"/>
                <w14:ligatures w14:val="none"/>
              </w:rPr>
              <w:t>-</w:t>
            </w:r>
          </w:p>
        </w:tc>
      </w:tr>
      <w:tr w:rsidR="007F1A74" w:rsidRPr="007F1A74" w14:paraId="48CB0532" w14:textId="77777777" w:rsidTr="00AC080E">
        <w:tblPrEx>
          <w:jc w:val="left"/>
          <w:tblBorders>
            <w:top w:val="outset" w:sz="6" w:space="0" w:color="414142"/>
            <w:left w:val="outset" w:sz="6" w:space="0" w:color="414142"/>
            <w:bottom w:val="outset" w:sz="6" w:space="0" w:color="414142"/>
            <w:right w:val="outset" w:sz="6" w:space="0" w:color="414142"/>
          </w:tblBorders>
        </w:tblPrEx>
        <w:trPr>
          <w:gridBefore w:val="1"/>
          <w:wBefore w:w="4" w:type="pct"/>
        </w:trPr>
        <w:tc>
          <w:tcPr>
            <w:tcW w:w="2498" w:type="pct"/>
            <w:gridSpan w:val="3"/>
            <w:tcBorders>
              <w:top w:val="outset" w:sz="6" w:space="0" w:color="414142"/>
              <w:left w:val="outset" w:sz="6" w:space="0" w:color="414142"/>
              <w:bottom w:val="outset" w:sz="6" w:space="0" w:color="414142"/>
              <w:right w:val="outset" w:sz="6" w:space="0" w:color="414142"/>
            </w:tcBorders>
            <w:hideMark/>
          </w:tcPr>
          <w:p w14:paraId="4D68EF3D" w14:textId="77777777" w:rsidR="007F1A74" w:rsidRPr="007F1A74" w:rsidRDefault="007F1A74" w:rsidP="007F1A74">
            <w:pPr>
              <w:spacing w:before="195" w:after="0" w:line="240" w:lineRule="auto"/>
              <w:rPr>
                <w:rFonts w:ascii="Arial Narrow" w:eastAsia="Times New Roman" w:hAnsi="Arial Narrow" w:cs="Times New Roman"/>
                <w:color w:val="414142"/>
                <w:kern w:val="0"/>
                <w:sz w:val="20"/>
                <w:szCs w:val="20"/>
                <w:lang w:val="lv-LV"/>
                <w14:ligatures w14:val="none"/>
              </w:rPr>
            </w:pPr>
            <w:r w:rsidRPr="007F1A74">
              <w:rPr>
                <w:rFonts w:ascii="Arial Narrow" w:eastAsia="Times New Roman" w:hAnsi="Arial Narrow" w:cs="Times New Roman"/>
                <w:b/>
                <w:bCs/>
                <w:color w:val="414142"/>
                <w:kern w:val="0"/>
                <w:sz w:val="20"/>
                <w:szCs w:val="20"/>
                <w:lang w:val="lv-LV"/>
                <w14:ligatures w14:val="none"/>
              </w:rPr>
              <w:t>Pētījuma pasūtītāja kontaktinformācija</w:t>
            </w:r>
          </w:p>
        </w:tc>
        <w:tc>
          <w:tcPr>
            <w:tcW w:w="2498" w:type="pct"/>
            <w:gridSpan w:val="2"/>
            <w:tcBorders>
              <w:top w:val="outset" w:sz="6" w:space="0" w:color="414142"/>
              <w:left w:val="outset" w:sz="6" w:space="0" w:color="414142"/>
              <w:bottom w:val="outset" w:sz="6" w:space="0" w:color="414142"/>
              <w:right w:val="outset" w:sz="6" w:space="0" w:color="414142"/>
            </w:tcBorders>
            <w:hideMark/>
          </w:tcPr>
          <w:p w14:paraId="4DAEDFC2" w14:textId="2FFCD590" w:rsidR="007F1A74" w:rsidRPr="007F1A74" w:rsidRDefault="00BE3494" w:rsidP="007F1A74">
            <w:pPr>
              <w:spacing w:before="195" w:after="0" w:line="240" w:lineRule="auto"/>
              <w:rPr>
                <w:rFonts w:ascii="Arial Narrow" w:eastAsia="Times New Roman" w:hAnsi="Arial Narrow" w:cs="Times New Roman"/>
                <w:color w:val="414142"/>
                <w:kern w:val="0"/>
                <w:sz w:val="20"/>
                <w:szCs w:val="20"/>
                <w:lang w:val="lv-LV"/>
                <w14:ligatures w14:val="none"/>
              </w:rPr>
            </w:pPr>
            <w:r>
              <w:rPr>
                <w:rFonts w:ascii="Arial Narrow" w:eastAsia="Times New Roman" w:hAnsi="Arial Narrow" w:cs="Times New Roman"/>
                <w:color w:val="414142"/>
                <w:kern w:val="0"/>
                <w:sz w:val="20"/>
                <w:szCs w:val="20"/>
                <w:lang w:val="lv-LV"/>
                <w14:ligatures w14:val="none"/>
              </w:rPr>
              <w:t>kaspars.markus.molls@nkmp.gov.lv</w:t>
            </w:r>
          </w:p>
        </w:tc>
      </w:tr>
      <w:tr w:rsidR="007F1A74" w:rsidRPr="007F1A74" w14:paraId="1BE9AB64" w14:textId="77777777" w:rsidTr="00AC080E">
        <w:tblPrEx>
          <w:jc w:val="left"/>
          <w:tblBorders>
            <w:top w:val="outset" w:sz="6" w:space="0" w:color="414142"/>
            <w:left w:val="outset" w:sz="6" w:space="0" w:color="414142"/>
            <w:bottom w:val="outset" w:sz="6" w:space="0" w:color="414142"/>
            <w:right w:val="outset" w:sz="6" w:space="0" w:color="414142"/>
          </w:tblBorders>
        </w:tblPrEx>
        <w:trPr>
          <w:gridBefore w:val="1"/>
          <w:wBefore w:w="4" w:type="pct"/>
          <w:trHeight w:val="390"/>
        </w:trPr>
        <w:tc>
          <w:tcPr>
            <w:tcW w:w="2498" w:type="pct"/>
            <w:gridSpan w:val="3"/>
            <w:tcBorders>
              <w:top w:val="outset" w:sz="6" w:space="0" w:color="414142"/>
              <w:left w:val="outset" w:sz="6" w:space="0" w:color="414142"/>
              <w:bottom w:val="outset" w:sz="6" w:space="0" w:color="414142"/>
              <w:right w:val="outset" w:sz="6" w:space="0" w:color="414142"/>
            </w:tcBorders>
            <w:hideMark/>
          </w:tcPr>
          <w:p w14:paraId="2F932256" w14:textId="77777777" w:rsidR="007F1A74" w:rsidRPr="007F1A74" w:rsidRDefault="007F1A74" w:rsidP="007F1A74">
            <w:pPr>
              <w:spacing w:before="195" w:after="0" w:line="240" w:lineRule="auto"/>
              <w:rPr>
                <w:rFonts w:ascii="Arial Narrow" w:eastAsia="Times New Roman" w:hAnsi="Arial Narrow" w:cs="Times New Roman"/>
                <w:color w:val="414142"/>
                <w:kern w:val="0"/>
                <w:sz w:val="20"/>
                <w:szCs w:val="20"/>
                <w:lang w:val="lv-LV"/>
                <w14:ligatures w14:val="none"/>
              </w:rPr>
            </w:pPr>
            <w:r w:rsidRPr="007F1A74">
              <w:rPr>
                <w:rFonts w:ascii="Arial Narrow" w:eastAsia="Times New Roman" w:hAnsi="Arial Narrow" w:cs="Times New Roman"/>
                <w:b/>
                <w:bCs/>
                <w:color w:val="414142"/>
                <w:kern w:val="0"/>
                <w:sz w:val="20"/>
                <w:szCs w:val="20"/>
                <w:lang w:val="lv-LV"/>
                <w14:ligatures w14:val="none"/>
              </w:rPr>
              <w:t>Pētījuma autori** (autortiesību subjekti)</w:t>
            </w:r>
          </w:p>
        </w:tc>
        <w:tc>
          <w:tcPr>
            <w:tcW w:w="2498" w:type="pct"/>
            <w:gridSpan w:val="2"/>
            <w:tcBorders>
              <w:top w:val="outset" w:sz="6" w:space="0" w:color="414142"/>
              <w:left w:val="outset" w:sz="6" w:space="0" w:color="414142"/>
              <w:bottom w:val="outset" w:sz="6" w:space="0" w:color="414142"/>
              <w:right w:val="outset" w:sz="6" w:space="0" w:color="414142"/>
            </w:tcBorders>
            <w:hideMark/>
          </w:tcPr>
          <w:p w14:paraId="3A99088C" w14:textId="2C75DEC5" w:rsidR="007F1A74" w:rsidRPr="007F1A74" w:rsidRDefault="00BE3494" w:rsidP="007F1A74">
            <w:pPr>
              <w:spacing w:before="195" w:after="0" w:line="240" w:lineRule="auto"/>
              <w:rPr>
                <w:rFonts w:ascii="Arial Narrow" w:eastAsia="Times New Roman" w:hAnsi="Arial Narrow" w:cs="Times New Roman"/>
                <w:color w:val="414142"/>
                <w:kern w:val="0"/>
                <w:sz w:val="20"/>
                <w:szCs w:val="20"/>
                <w:lang w:val="lv-LV"/>
                <w14:ligatures w14:val="none"/>
              </w:rPr>
            </w:pPr>
            <w:r w:rsidRPr="00BE3494">
              <w:rPr>
                <w:rFonts w:ascii="Arial Narrow" w:eastAsia="Times New Roman" w:hAnsi="Arial Narrow" w:cs="Times New Roman"/>
                <w:color w:val="414142"/>
                <w:kern w:val="0"/>
                <w:sz w:val="20"/>
                <w:szCs w:val="20"/>
                <w:lang w:val="lv-LV"/>
                <w14:ligatures w14:val="none"/>
              </w:rPr>
              <w:t>Nacionālā kultūras mantojuma pārvalde</w:t>
            </w:r>
            <w:r>
              <w:rPr>
                <w:rFonts w:ascii="Arial Narrow" w:eastAsia="Times New Roman" w:hAnsi="Arial Narrow" w:cs="Times New Roman"/>
                <w:color w:val="414142"/>
                <w:kern w:val="0"/>
                <w:sz w:val="20"/>
                <w:szCs w:val="20"/>
                <w:lang w:val="lv-LV"/>
                <w14:ligatures w14:val="none"/>
              </w:rPr>
              <w:t>, Zemūdens kultūrvēsturiskā mantojuma asociācija</w:t>
            </w:r>
          </w:p>
        </w:tc>
      </w:tr>
    </w:tbl>
    <w:p w14:paraId="17AD4FAD" w14:textId="3331ABAC" w:rsidR="007F1A74" w:rsidRPr="007F1A74" w:rsidRDefault="007F1A74" w:rsidP="007F1A74">
      <w:pPr>
        <w:shd w:val="clear" w:color="auto" w:fill="FFFFFF"/>
        <w:spacing w:before="100" w:beforeAutospacing="1" w:after="100" w:afterAutospacing="1" w:line="293" w:lineRule="atLeast"/>
        <w:ind w:firstLine="300"/>
        <w:rPr>
          <w:rFonts w:ascii="Arial Narrow" w:eastAsia="Times New Roman" w:hAnsi="Arial Narrow" w:cs="Arial"/>
          <w:color w:val="414142"/>
          <w:kern w:val="0"/>
          <w:sz w:val="20"/>
          <w:szCs w:val="20"/>
          <w:lang w:val="lv-LV"/>
          <w14:ligatures w14:val="none"/>
        </w:rPr>
      </w:pPr>
      <w:r w:rsidRPr="007F1A74">
        <w:rPr>
          <w:rFonts w:ascii="Arial Narrow" w:eastAsia="Times New Roman" w:hAnsi="Arial Narrow" w:cs="Arial"/>
          <w:color w:val="414142"/>
          <w:kern w:val="0"/>
          <w:sz w:val="20"/>
          <w:szCs w:val="20"/>
          <w:lang w:val="lv-LV"/>
          <w14:ligatures w14:val="none"/>
        </w:rPr>
        <w:t> Piezīmes.</w:t>
      </w:r>
    </w:p>
    <w:p w14:paraId="6ED66468" w14:textId="77777777" w:rsidR="007F1A74" w:rsidRPr="007F1A74" w:rsidRDefault="007F1A74" w:rsidP="007F1A74">
      <w:pPr>
        <w:shd w:val="clear" w:color="auto" w:fill="FFFFFF"/>
        <w:spacing w:before="100" w:beforeAutospacing="1" w:after="100" w:afterAutospacing="1" w:line="293" w:lineRule="atLeast"/>
        <w:ind w:firstLine="300"/>
        <w:rPr>
          <w:rFonts w:ascii="Arial Narrow" w:eastAsia="Times New Roman" w:hAnsi="Arial Narrow" w:cs="Arial"/>
          <w:color w:val="414142"/>
          <w:kern w:val="0"/>
          <w:sz w:val="20"/>
          <w:szCs w:val="20"/>
          <w:lang w:val="lv-LV"/>
          <w14:ligatures w14:val="none"/>
        </w:rPr>
      </w:pPr>
      <w:r w:rsidRPr="007F1A74">
        <w:rPr>
          <w:rFonts w:ascii="Arial Narrow" w:eastAsia="Times New Roman" w:hAnsi="Arial Narrow" w:cs="Arial"/>
          <w:color w:val="414142"/>
          <w:kern w:val="0"/>
          <w:sz w:val="20"/>
          <w:szCs w:val="20"/>
          <w:lang w:val="lv-LV"/>
          <w14:ligatures w14:val="none"/>
        </w:rPr>
        <w:t xml:space="preserve">1. * Pētījuma klasifikācijas grupa atbilstoši Ministru kabineta 2013. gada 3. janvāra noteikumu Nr. 1 "Kārtība, kādā publiska persona </w:t>
      </w:r>
      <w:proofErr w:type="spellStart"/>
      <w:r w:rsidRPr="007F1A74">
        <w:rPr>
          <w:rFonts w:ascii="Arial Narrow" w:eastAsia="Times New Roman" w:hAnsi="Arial Narrow" w:cs="Arial"/>
          <w:color w:val="414142"/>
          <w:kern w:val="0"/>
          <w:sz w:val="20"/>
          <w:szCs w:val="20"/>
          <w:lang w:val="lv-LV"/>
          <w14:ligatures w14:val="none"/>
        </w:rPr>
        <w:t>pasūta</w:t>
      </w:r>
      <w:proofErr w:type="spellEnd"/>
      <w:r w:rsidRPr="007F1A74">
        <w:rPr>
          <w:rFonts w:ascii="Arial Narrow" w:eastAsia="Times New Roman" w:hAnsi="Arial Narrow" w:cs="Arial"/>
          <w:color w:val="414142"/>
          <w:kern w:val="0"/>
          <w:sz w:val="20"/>
          <w:szCs w:val="20"/>
          <w:lang w:val="lv-LV"/>
          <w14:ligatures w14:val="none"/>
        </w:rPr>
        <w:t xml:space="preserve"> pētījumus"</w:t>
      </w:r>
      <w:hyperlink r:id="rId5" w:anchor="n2" w:history="1">
        <w:r w:rsidRPr="007F1A74">
          <w:rPr>
            <w:rFonts w:ascii="Arial Narrow" w:eastAsia="Times New Roman" w:hAnsi="Arial Narrow" w:cs="Arial"/>
            <w:color w:val="16497B"/>
            <w:kern w:val="0"/>
            <w:sz w:val="20"/>
            <w:szCs w:val="20"/>
            <w:u w:val="single"/>
            <w:lang w:val="lv-LV"/>
            <w14:ligatures w14:val="none"/>
          </w:rPr>
          <w:t> II nodaļai</w:t>
        </w:r>
      </w:hyperlink>
      <w:r w:rsidRPr="007F1A74">
        <w:rPr>
          <w:rFonts w:ascii="Arial Narrow" w:eastAsia="Times New Roman" w:hAnsi="Arial Narrow" w:cs="Arial"/>
          <w:color w:val="414142"/>
          <w:kern w:val="0"/>
          <w:sz w:val="20"/>
          <w:szCs w:val="20"/>
          <w:lang w:val="lv-LV"/>
          <w14:ligatures w14:val="none"/>
        </w:rPr>
        <w:t>.</w:t>
      </w:r>
    </w:p>
    <w:p w14:paraId="31D6CB57" w14:textId="77777777" w:rsidR="007F1A74" w:rsidRPr="007F1A74" w:rsidRDefault="007F1A74" w:rsidP="007F1A74">
      <w:pPr>
        <w:shd w:val="clear" w:color="auto" w:fill="FFFFFF"/>
        <w:spacing w:before="100" w:beforeAutospacing="1" w:after="100" w:afterAutospacing="1" w:line="293" w:lineRule="atLeast"/>
        <w:ind w:firstLine="300"/>
        <w:rPr>
          <w:rFonts w:ascii="Arial Narrow" w:eastAsia="Times New Roman" w:hAnsi="Arial Narrow" w:cs="Arial"/>
          <w:color w:val="414142"/>
          <w:kern w:val="0"/>
          <w:sz w:val="20"/>
          <w:szCs w:val="20"/>
          <w:lang w:val="lv-LV"/>
          <w14:ligatures w14:val="none"/>
        </w:rPr>
      </w:pPr>
      <w:r w:rsidRPr="007F1A74">
        <w:rPr>
          <w:rFonts w:ascii="Arial Narrow" w:eastAsia="Times New Roman" w:hAnsi="Arial Narrow" w:cs="Arial"/>
          <w:color w:val="414142"/>
          <w:kern w:val="0"/>
          <w:sz w:val="20"/>
          <w:szCs w:val="20"/>
          <w:lang w:val="lv-LV"/>
          <w14:ligatures w14:val="none"/>
        </w:rPr>
        <w:t>2. ** Atbilstoši pētījuma īstenotāja sniegtajai informācijai.</w:t>
      </w:r>
    </w:p>
    <w:p w14:paraId="64199B62" w14:textId="77777777" w:rsidR="00B01679" w:rsidRPr="00AC080E" w:rsidRDefault="00B01679">
      <w:pPr>
        <w:rPr>
          <w:rFonts w:ascii="Arial Narrow" w:hAnsi="Arial Narrow"/>
          <w:lang w:val="lv-LV"/>
        </w:rPr>
      </w:pPr>
    </w:p>
    <w:sectPr w:rsidR="00B01679" w:rsidRPr="00AC08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A74"/>
    <w:rsid w:val="00200A14"/>
    <w:rsid w:val="00221987"/>
    <w:rsid w:val="00243BC8"/>
    <w:rsid w:val="002C416A"/>
    <w:rsid w:val="00471BB4"/>
    <w:rsid w:val="006E0954"/>
    <w:rsid w:val="007F1A74"/>
    <w:rsid w:val="008406F8"/>
    <w:rsid w:val="008B5312"/>
    <w:rsid w:val="00950D27"/>
    <w:rsid w:val="00A332A8"/>
    <w:rsid w:val="00AC080E"/>
    <w:rsid w:val="00B01679"/>
    <w:rsid w:val="00BE3494"/>
    <w:rsid w:val="00C504E0"/>
    <w:rsid w:val="00C64FA8"/>
    <w:rsid w:val="00D1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410F"/>
  <w15:chartTrackingRefBased/>
  <w15:docId w15:val="{4FA8BAEC-F952-4FAB-95C2-7D6B1BE8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7F1A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ipersaite">
    <w:name w:val="Hyperlink"/>
    <w:basedOn w:val="Noklusjumarindkopasfonts"/>
    <w:uiPriority w:val="99"/>
    <w:semiHidden/>
    <w:unhideWhenUsed/>
    <w:rsid w:val="007F1A74"/>
    <w:rPr>
      <w:color w:val="0000FF"/>
      <w:u w:val="single"/>
    </w:rPr>
  </w:style>
  <w:style w:type="paragraph" w:styleId="Paraststmeklis">
    <w:name w:val="Normal (Web)"/>
    <w:basedOn w:val="Parasts"/>
    <w:uiPriority w:val="99"/>
    <w:semiHidden/>
    <w:unhideWhenUsed/>
    <w:rsid w:val="007F1A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Izteiksmgs">
    <w:name w:val="Strong"/>
    <w:basedOn w:val="Noklusjumarindkopasfonts"/>
    <w:uiPriority w:val="22"/>
    <w:qFormat/>
    <w:rsid w:val="007F1A74"/>
    <w:rPr>
      <w:b/>
      <w:bCs/>
    </w:rPr>
  </w:style>
  <w:style w:type="paragraph" w:customStyle="1" w:styleId="tv213">
    <w:name w:val="tv213"/>
    <w:basedOn w:val="Parasts"/>
    <w:rsid w:val="007F1A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Sarakstarindkopa">
    <w:name w:val="List Paragraph"/>
    <w:basedOn w:val="Parasts"/>
    <w:uiPriority w:val="34"/>
    <w:qFormat/>
    <w:rsid w:val="00200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83753">
      <w:bodyDiv w:val="1"/>
      <w:marLeft w:val="0"/>
      <w:marRight w:val="0"/>
      <w:marTop w:val="0"/>
      <w:marBottom w:val="0"/>
      <w:divBdr>
        <w:top w:val="none" w:sz="0" w:space="0" w:color="auto"/>
        <w:left w:val="none" w:sz="0" w:space="0" w:color="auto"/>
        <w:bottom w:val="none" w:sz="0" w:space="0" w:color="auto"/>
        <w:right w:val="none" w:sz="0" w:space="0" w:color="auto"/>
      </w:divBdr>
    </w:div>
    <w:div w:id="1076053271">
      <w:bodyDiv w:val="1"/>
      <w:marLeft w:val="0"/>
      <w:marRight w:val="0"/>
      <w:marTop w:val="0"/>
      <w:marBottom w:val="0"/>
      <w:divBdr>
        <w:top w:val="none" w:sz="0" w:space="0" w:color="auto"/>
        <w:left w:val="none" w:sz="0" w:space="0" w:color="auto"/>
        <w:bottom w:val="none" w:sz="0" w:space="0" w:color="auto"/>
        <w:right w:val="none" w:sz="0" w:space="0" w:color="auto"/>
      </w:divBdr>
      <w:divsChild>
        <w:div w:id="881093743">
          <w:marLeft w:val="0"/>
          <w:marRight w:val="0"/>
          <w:marTop w:val="0"/>
          <w:marBottom w:val="0"/>
          <w:divBdr>
            <w:top w:val="none" w:sz="0" w:space="0" w:color="auto"/>
            <w:left w:val="none" w:sz="0" w:space="0" w:color="auto"/>
            <w:bottom w:val="single" w:sz="6" w:space="11" w:color="BDC1C6"/>
            <w:right w:val="none" w:sz="0" w:space="0" w:color="auto"/>
          </w:divBdr>
          <w:divsChild>
            <w:div w:id="1254701795">
              <w:marLeft w:val="0"/>
              <w:marRight w:val="0"/>
              <w:marTop w:val="0"/>
              <w:marBottom w:val="0"/>
              <w:divBdr>
                <w:top w:val="none" w:sz="0" w:space="0" w:color="auto"/>
                <w:left w:val="none" w:sz="0" w:space="0" w:color="auto"/>
                <w:bottom w:val="none" w:sz="0" w:space="0" w:color="auto"/>
                <w:right w:val="none" w:sz="0" w:space="0" w:color="auto"/>
              </w:divBdr>
              <w:divsChild>
                <w:div w:id="19707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750204">
          <w:marLeft w:val="0"/>
          <w:marRight w:val="0"/>
          <w:marTop w:val="0"/>
          <w:marBottom w:val="0"/>
          <w:divBdr>
            <w:top w:val="none" w:sz="0" w:space="0" w:color="auto"/>
            <w:left w:val="none" w:sz="0" w:space="0" w:color="auto"/>
            <w:bottom w:val="single" w:sz="6" w:space="11" w:color="BDC1C6"/>
            <w:right w:val="none" w:sz="0" w:space="0" w:color="auto"/>
          </w:divBdr>
          <w:divsChild>
            <w:div w:id="532575482">
              <w:marLeft w:val="0"/>
              <w:marRight w:val="0"/>
              <w:marTop w:val="0"/>
              <w:marBottom w:val="0"/>
              <w:divBdr>
                <w:top w:val="none" w:sz="0" w:space="0" w:color="auto"/>
                <w:left w:val="none" w:sz="0" w:space="0" w:color="auto"/>
                <w:bottom w:val="none" w:sz="0" w:space="0" w:color="auto"/>
                <w:right w:val="none" w:sz="0" w:space="0" w:color="auto"/>
              </w:divBdr>
              <w:divsChild>
                <w:div w:id="123424200">
                  <w:marLeft w:val="0"/>
                  <w:marRight w:val="0"/>
                  <w:marTop w:val="0"/>
                  <w:marBottom w:val="0"/>
                  <w:divBdr>
                    <w:top w:val="none" w:sz="0" w:space="0" w:color="auto"/>
                    <w:left w:val="none" w:sz="0" w:space="0" w:color="auto"/>
                    <w:bottom w:val="none" w:sz="0" w:space="0" w:color="auto"/>
                    <w:right w:val="none" w:sz="0" w:space="0" w:color="auto"/>
                  </w:divBdr>
                </w:div>
                <w:div w:id="9460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30475">
      <w:bodyDiv w:val="1"/>
      <w:marLeft w:val="0"/>
      <w:marRight w:val="0"/>
      <w:marTop w:val="0"/>
      <w:marBottom w:val="0"/>
      <w:divBdr>
        <w:top w:val="none" w:sz="0" w:space="0" w:color="auto"/>
        <w:left w:val="none" w:sz="0" w:space="0" w:color="auto"/>
        <w:bottom w:val="none" w:sz="0" w:space="0" w:color="auto"/>
        <w:right w:val="none" w:sz="0" w:space="0" w:color="auto"/>
      </w:divBdr>
    </w:div>
    <w:div w:id="1506049986">
      <w:bodyDiv w:val="1"/>
      <w:marLeft w:val="0"/>
      <w:marRight w:val="0"/>
      <w:marTop w:val="0"/>
      <w:marBottom w:val="0"/>
      <w:divBdr>
        <w:top w:val="none" w:sz="0" w:space="0" w:color="auto"/>
        <w:left w:val="none" w:sz="0" w:space="0" w:color="auto"/>
        <w:bottom w:val="none" w:sz="0" w:space="0" w:color="auto"/>
        <w:right w:val="none" w:sz="0" w:space="0" w:color="auto"/>
      </w:divBdr>
      <w:divsChild>
        <w:div w:id="1034386995">
          <w:marLeft w:val="150"/>
          <w:marRight w:val="150"/>
          <w:marTop w:val="480"/>
          <w:marBottom w:val="0"/>
          <w:divBdr>
            <w:top w:val="none" w:sz="0" w:space="0" w:color="auto"/>
            <w:left w:val="none" w:sz="0" w:space="0" w:color="auto"/>
            <w:bottom w:val="none" w:sz="0" w:space="0" w:color="auto"/>
            <w:right w:val="none" w:sz="0" w:space="0" w:color="auto"/>
          </w:divBdr>
        </w:div>
        <w:div w:id="1509557294">
          <w:marLeft w:val="0"/>
          <w:marRight w:val="0"/>
          <w:marTop w:val="240"/>
          <w:marBottom w:val="0"/>
          <w:divBdr>
            <w:top w:val="none" w:sz="0" w:space="0" w:color="auto"/>
            <w:left w:val="none" w:sz="0" w:space="0" w:color="auto"/>
            <w:bottom w:val="none" w:sz="0" w:space="0" w:color="auto"/>
            <w:right w:val="none" w:sz="0" w:space="0" w:color="auto"/>
          </w:divBdr>
          <w:divsChild>
            <w:div w:id="280693752">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kumi.lv/ta/id/253865" TargetMode="External"/><Relationship Id="rId4" Type="http://schemas.openxmlformats.org/officeDocument/2006/relationships/hyperlink" Target="https://likumi.lv/ta/id/335130-grozijumi-ministru-kabineta-2013-gada-3-janvara-noteikumos-nr-1-kartiba-kada-publiska-persona-pasuta-petiju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Markus Molls</dc:creator>
  <cp:keywords/>
  <dc:description/>
  <cp:lastModifiedBy>Kitija Pūne</cp:lastModifiedBy>
  <cp:revision>2</cp:revision>
  <dcterms:created xsi:type="dcterms:W3CDTF">2025-01-31T12:40:00Z</dcterms:created>
  <dcterms:modified xsi:type="dcterms:W3CDTF">2025-01-31T12:40:00Z</dcterms:modified>
</cp:coreProperties>
</file>