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400C8" w:rsidRPr="00954D60" w:rsidRDefault="009055C8" w:rsidP="008F626A">
      <w:r w:rsidRPr="00954D60">
        <w:rPr>
          <w:noProof/>
          <w:lang w:eastAsia="en-US"/>
        </w:rPr>
        <mc:AlternateContent>
          <mc:Choice Requires="wpg">
            <w:drawing>
              <wp:anchor distT="0" distB="0" distL="0" distR="0" simplePos="0" relativeHeight="251658240" behindDoc="1" locked="0" layoutInCell="1" allowOverlap="1" wp14:anchorId="34BEEAA8" wp14:editId="1B3D0EB8">
                <wp:simplePos x="0" y="0"/>
                <wp:positionH relativeFrom="page">
                  <wp:align>center</wp:align>
                </wp:positionH>
                <wp:positionV relativeFrom="page">
                  <wp:align>center</wp:align>
                </wp:positionV>
                <wp:extent cx="6864824" cy="9123528"/>
                <wp:effectExtent l="0" t="0" r="0" b="0"/>
                <wp:wrapNone/>
                <wp:docPr id="2066679436" name="Grupa 2066679436"/>
                <wp:cNvGraphicFramePr/>
                <a:graphic xmlns:a="http://schemas.openxmlformats.org/drawingml/2006/main">
                  <a:graphicData uri="http://schemas.microsoft.com/office/word/2010/wordprocessingGroup">
                    <wpg:wgp>
                      <wpg:cNvGrpSpPr/>
                      <wpg:grpSpPr>
                        <a:xfrm>
                          <a:off x="0" y="0"/>
                          <a:ext cx="6864824" cy="9123528"/>
                          <a:chOff x="1913575" y="0"/>
                          <a:chExt cx="6864850" cy="7560000"/>
                        </a:xfrm>
                      </wpg:grpSpPr>
                      <wpg:grpSp>
                        <wpg:cNvPr id="1557259081" name="Grupa 1557259081"/>
                        <wpg:cNvGrpSpPr/>
                        <wpg:grpSpPr>
                          <a:xfrm>
                            <a:off x="1913588" y="0"/>
                            <a:ext cx="6864824" cy="7560000"/>
                            <a:chOff x="0" y="0"/>
                            <a:chExt cx="6864824" cy="9123528"/>
                          </a:xfrm>
                        </wpg:grpSpPr>
                        <wps:wsp>
                          <wps:cNvPr id="925448641" name="Taisnstūris 925448641"/>
                          <wps:cNvSpPr/>
                          <wps:spPr>
                            <a:xfrm>
                              <a:off x="0" y="0"/>
                              <a:ext cx="6864800" cy="9123525"/>
                            </a:xfrm>
                            <a:prstGeom prst="rect">
                              <a:avLst/>
                            </a:prstGeom>
                            <a:noFill/>
                            <a:ln>
                              <a:noFill/>
                            </a:ln>
                          </wps:spPr>
                          <wps:txbx>
                            <w:txbxContent>
                              <w:p w14:paraId="4FDE3608" w14:textId="77777777" w:rsidR="00D607FD" w:rsidRDefault="00D607FD"/>
                            </w:txbxContent>
                          </wps:txbx>
                          <wps:bodyPr spcFirstLastPara="1" wrap="square" lIns="91425" tIns="91425" rIns="91425" bIns="91425" anchor="ctr" anchorCtr="0"/>
                        </wps:wsp>
                        <wps:wsp>
                          <wps:cNvPr id="1637643778" name="Taisnstūris 1637643778"/>
                          <wps:cNvSpPr/>
                          <wps:spPr>
                            <a:xfrm>
                              <a:off x="0" y="0"/>
                              <a:ext cx="6858000" cy="1371600"/>
                            </a:xfrm>
                            <a:prstGeom prst="rect">
                              <a:avLst/>
                            </a:prstGeom>
                            <a:solidFill>
                              <a:schemeClr val="accent1"/>
                            </a:solidFill>
                            <a:ln>
                              <a:noFill/>
                            </a:ln>
                          </wps:spPr>
                          <wps:txbx>
                            <w:txbxContent>
                              <w:p w14:paraId="502998D0" w14:textId="77777777" w:rsidR="00D607FD" w:rsidRDefault="00D607FD"/>
                            </w:txbxContent>
                          </wps:txbx>
                          <wps:bodyPr spcFirstLastPara="1" wrap="square" lIns="91425" tIns="91425" rIns="91425" bIns="91425" anchor="ctr" anchorCtr="0"/>
                        </wps:wsp>
                        <wps:wsp>
                          <wps:cNvPr id="890161042" name="Taisnstūris 890161042"/>
                          <wps:cNvSpPr/>
                          <wps:spPr>
                            <a:xfrm>
                              <a:off x="0" y="4094328"/>
                              <a:ext cx="6858000" cy="5029200"/>
                            </a:xfrm>
                            <a:prstGeom prst="rect">
                              <a:avLst/>
                            </a:prstGeom>
                            <a:solidFill>
                              <a:schemeClr val="accent1"/>
                            </a:solidFill>
                            <a:ln>
                              <a:noFill/>
                            </a:ln>
                          </wps:spPr>
                          <wps:txbx>
                            <w:txbxContent>
                              <w:p w14:paraId="7FA0C58C" w14:textId="77777777" w:rsidR="00D607FD" w:rsidRDefault="009055C8">
                                <w:pPr>
                                  <w:spacing w:before="120"/>
                                  <w:jc w:val="center"/>
                                </w:pPr>
                                <w:r>
                                  <w:rPr>
                                    <w:color w:val="FFFFFF"/>
                                    <w:sz w:val="22"/>
                                  </w:rPr>
                                  <w:t>2024</w:t>
                                </w:r>
                              </w:p>
                              <w:p w14:paraId="55C77FC6" w14:textId="77777777" w:rsidR="00D607FD" w:rsidRDefault="009055C8">
                                <w:pPr>
                                  <w:spacing w:before="120"/>
                                  <w:jc w:val="center"/>
                                </w:pPr>
                                <w:r>
                                  <w:rPr>
                                    <w:smallCaps/>
                                    <w:color w:val="FFFFFF"/>
                                    <w:sz w:val="22"/>
                                  </w:rPr>
                                  <w:t>SIA JB CONSULTING</w:t>
                                </w:r>
                              </w:p>
                            </w:txbxContent>
                          </wps:txbx>
                          <wps:bodyPr spcFirstLastPara="1" wrap="square" lIns="457200" tIns="731500" rIns="457200" bIns="457200" anchor="b" anchorCtr="0"/>
                        </wps:wsp>
                        <wps:wsp>
                          <wps:cNvPr id="1638286366" name="Taisnstūris 1638286366"/>
                          <wps:cNvSpPr/>
                          <wps:spPr>
                            <a:xfrm>
                              <a:off x="6824" y="1371600"/>
                              <a:ext cx="6858000" cy="2722728"/>
                            </a:xfrm>
                            <a:prstGeom prst="rect">
                              <a:avLst/>
                            </a:prstGeom>
                            <a:solidFill>
                              <a:schemeClr val="lt1"/>
                            </a:solidFill>
                            <a:ln>
                              <a:noFill/>
                            </a:ln>
                          </wps:spPr>
                          <wps:txbx>
                            <w:txbxContent>
                              <w:p w14:paraId="6B12808C" w14:textId="77777777" w:rsidR="00D607FD" w:rsidRDefault="009055C8">
                                <w:pPr>
                                  <w:jc w:val="center"/>
                                  <w:rPr>
                                    <w:rFonts w:ascii="Play" w:eastAsia="Play" w:hAnsi="Play" w:cs="Play"/>
                                    <w:smallCaps/>
                                    <w:color w:val="156082"/>
                                    <w:sz w:val="72"/>
                                  </w:rPr>
                                </w:pPr>
                                <w:r>
                                  <w:rPr>
                                    <w:rFonts w:ascii="Play" w:eastAsia="Play" w:hAnsi="Play" w:cs="Play"/>
                                    <w:smallCaps/>
                                    <w:color w:val="156082"/>
                                    <w:sz w:val="72"/>
                                  </w:rPr>
                                  <w:t>AIZKRAUKLES NOVADA IZGLĪTĪBAS STRATĒĢIJA</w:t>
                                </w:r>
                              </w:p>
                              <w:p w14:paraId="3FDA6F73" w14:textId="77777777" w:rsidR="00D607FD" w:rsidRDefault="009055C8">
                                <w:pPr>
                                  <w:jc w:val="center"/>
                                </w:pPr>
                                <w:r>
                                  <w:rPr>
                                    <w:rFonts w:ascii="Play" w:eastAsia="Play" w:hAnsi="Play" w:cs="Play"/>
                                    <w:smallCaps/>
                                    <w:color w:val="156082"/>
                                    <w:sz w:val="72"/>
                                  </w:rPr>
                                  <w:t>2024</w:t>
                                </w:r>
                                <w:r w:rsidR="00023629">
                                  <w:rPr>
                                    <w:rFonts w:ascii="Play" w:eastAsia="Play" w:hAnsi="Play" w:cs="Play"/>
                                    <w:smallCaps/>
                                    <w:color w:val="156082"/>
                                    <w:sz w:val="72"/>
                                  </w:rPr>
                                  <w:t>.</w:t>
                                </w:r>
                                <w:r>
                                  <w:rPr>
                                    <w:rFonts w:ascii="Play" w:eastAsia="Play" w:hAnsi="Play" w:cs="Play"/>
                                    <w:smallCaps/>
                                    <w:color w:val="156082"/>
                                    <w:sz w:val="72"/>
                                  </w:rPr>
                                  <w:t>-2030</w:t>
                                </w:r>
                                <w:r w:rsidR="00023629">
                                  <w:rPr>
                                    <w:rFonts w:ascii="Play" w:eastAsia="Play" w:hAnsi="Play" w:cs="Play"/>
                                    <w:smallCaps/>
                                    <w:color w:val="156082"/>
                                    <w:sz w:val="72"/>
                                  </w:rPr>
                                  <w:t>.</w:t>
                                </w:r>
                              </w:p>
                            </w:txbxContent>
                          </wps:txbx>
                          <wps:bodyPr spcFirstLastPara="1" wrap="square" lIns="457200" tIns="91425" rIns="457200" bIns="91425" anchor="ctr" anchorCtr="0"/>
                        </wps:wsp>
                      </wpg:grpSp>
                    </wpg:wgp>
                  </a:graphicData>
                </a:graphic>
              </wp:anchor>
            </w:drawing>
          </mc:Choice>
          <mc:Fallback>
            <w:pict>
              <v:group w14:anchorId="34BEEAA8" id="Grupa 2066679436" o:spid="_x0000_s1026" style="position:absolute;margin-left:0;margin-top:0;width:540.55pt;height:718.4pt;z-index:-251658240;mso-wrap-distance-left:0;mso-wrap-distance-right:0;mso-position-horizontal:center;mso-position-horizontal-relative:page;mso-position-vertical:center;mso-position-vertical-relative:page" coordorigin="19135" coordsize="68648,7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GWUJQMAAM4LAAAOAAAAZHJzL2Uyb0RvYy54bWzkVllu2zAQ/S/QOxD8b7SviJ2PpAkKBG2A&#10;pAegacoSIIkqSS85U8/Re3VIrXZdtHaCokUNQ/ZwRHLmzZvl8mpXlWjDhCx4PcPOhY0RqylfFvVq&#10;hj8/3b6LMZKK1EtS8prN8DOT+Gr+9s3ltkmZy3NeLplAcEgt020zw7lSTWpZkuasIvKCN6wGZcZF&#10;RRSIYmUtBdnC6VVpubYdWlsulo3glEkJqzetEs/N+VnGqPqUZZIpVM4w2KbMU5jnQj+t+SVJV4I0&#10;eUE7M8gZVlSkqOHS4agboghai+KHo6qCCi55pi4oryyeZQVlxgfwxrEPvLkTfN0YX1bpdtUMMAG0&#10;BzidfSz9uLkTzWPzIACJbbMCLIykfdllotK/YCXaGcieB8jYTiEKi2Ec+rHrY0RBlziuF7hxCyrN&#10;AXm9z0kcL4gCjMbdNH8/3R9AZPT+KAht+Oj9Vn+9tWfUILTGgvUPAhVLuCQIIjdI7NjBqCYVMO1O&#10;rBuCJuudgyd4bCyPgcGj5Uf9nthN0sFvcGrcd+DxEcR+6jEkhhxjL18W+8ecNMxQSqYjeokb+D5E&#10;cgDviRSylurbV1FINGoNhGbjwBiZSiDPSXSBCE/oEuyFm6SNkOqO8QrpPzMsIIVNZpHNvVQtM/pX&#10;9K01vy3KEtZJWtZ7CwCoXgEC9Tbqf2q32HVuLPjyGegjG3pbwF33RKoHIiD9AYYtlIQZll/WRDCM&#10;yg814J44vgs0VlNBTIXFVCA1zTlUGqoERq1wrUzl0U5oUyCsmsZ/IL5O6EWh70URcLnNjr0AT9Qd&#10;NECNsyMcxDqHTYQdL3IgpV8WYcnLYqmDrKNrGgO7LgXaECjphFJWK6e7YO/N32ZDWz/0EToW/w8p&#10;4sR2Qsf23aOcGLWnU8K3E9/r+8BYMSfECGw3gfb9DxDDPZcYPjQknQdtuYg8J9BSWy96XVsweqmv&#10;GIu/oV7Ebhx6YXiUG1AvevUp5AjNoAA9cVIWSHqUH27kwtdMEkNfPLk17JWDg8JRvkbR8F6HG11f&#10;OUaNTtUz4xe9ZJyVTIcxQ6MZpboBV0+lU9m8NY7h8+8AAAD//wMAUEsDBBQABgAIAAAAIQCXOD8h&#10;3QAAAAcBAAAPAAAAZHJzL2Rvd25yZXYueG1sTI9BS8NAEIXvgv9hGcGb3azVEmI2pRT1VARbQbxN&#10;s9MkNDsbstsk/fduvdTL8IY3vPdNvpxsKwbqfeNYg5olIIhLZxquNHzt3h5SED4gG2wdk4YzeVgW&#10;tzc5ZsaN/EnDNlQihrDPUEMdQpdJ6cuaLPqZ64ijd3C9xRDXvpKmxzGG21Y+JslCWmw4NtTY0bqm&#10;8rg9WQ3vI46ruXodNsfD+vyze/743ijS+v5uWr2ACDSF6zFc8CM6FJFp705svGg1xEfC37x4SaoU&#10;iH1UT/NFCrLI5X/+4hcAAP//AwBQSwECLQAUAAYACAAAACEAtoM4kv4AAADhAQAAEwAAAAAAAAAA&#10;AAAAAAAAAAAAW0NvbnRlbnRfVHlwZXNdLnhtbFBLAQItABQABgAIAAAAIQA4/SH/1gAAAJQBAAAL&#10;AAAAAAAAAAAAAAAAAC8BAABfcmVscy8ucmVsc1BLAQItABQABgAIAAAAIQCtkGWUJQMAAM4LAAAO&#10;AAAAAAAAAAAAAAAAAC4CAABkcnMvZTJvRG9jLnhtbFBLAQItABQABgAIAAAAIQCXOD8h3QAAAAcB&#10;AAAPAAAAAAAAAAAAAAAAAH8FAABkcnMvZG93bnJldi54bWxQSwUGAAAAAAQABADzAAAAiQYAAAAA&#10;">
                <v:group id="Grupa 1557259081" o:spid="_x0000_s1027" style="position:absolute;left:19135;width:68649;height:75600" coordsize="68648,9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lgyQAAAOMAAAAPAAAAZHJzL2Rvd25yZXYueG1sRE9La8JA&#10;EL4X/A/LCN7qJpa0NmYVkSo9SKFaKN6G7OSB2dmQXZP477uFQo/zvSfbjKYRPXWutqwgnkcgiHOr&#10;ay4VfJ33j0sQziNrbCyTgjs52KwnDxmm2g78Sf3JlyKEsEtRQeV9m0rp8ooMurltiQNX2M6gD2dX&#10;St3hEMJNIxdR9CwN1hwaKmxpV1F+Pd2MgsOAw/YpfuuP12J3v5yTj+9jTErNpuN2BcLT6P/Ff+53&#10;HeYnycsieY2WMfz+FACQ6x8AAAD//wMAUEsBAi0AFAAGAAgAAAAhANvh9svuAAAAhQEAABMAAAAA&#10;AAAAAAAAAAAAAAAAAFtDb250ZW50X1R5cGVzXS54bWxQSwECLQAUAAYACAAAACEAWvQsW78AAAAV&#10;AQAACwAAAAAAAAAAAAAAAAAfAQAAX3JlbHMvLnJlbHNQSwECLQAUAAYACAAAACEAWh+JYMkAAADj&#10;AAAADwAAAAAAAAAAAAAAAAAHAgAAZHJzL2Rvd25yZXYueG1sUEsFBgAAAAADAAMAtwAAAP0CAAAA&#10;AA==&#10;">
                  <v:rect id="Taisnstūris 925448641" o:spid="_x0000_s1028" style="position:absolute;width:68648;height:91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zyQAAAOIAAAAPAAAAZHJzL2Rvd25yZXYueG1sRI/BbsIw&#10;EETvSPyDtUjcwCEKEaQY1FYgUU5t6Ads420cNV6nsYH07+tKSD2OZuaNZrMbbCuu1PvGsYLFPAFB&#10;XDndcK3g/XyYrUD4gKyxdUwKfsjDbjsebbDQ7sZvdC1DLSKEfYEKTAhdIaWvDFn0c9cRR+/T9RZD&#10;lH0tdY+3CLetTJMklxYbjgsGO3o2VH2VF6vgNXOU7lP/VNZ2bYaP8+nlG3OlppPh8QFEoCH8h+/t&#10;o1awTpdZtsqzBfxdindAbn8BAAD//wMAUEsBAi0AFAAGAAgAAAAhANvh9svuAAAAhQEAABMAAAAA&#10;AAAAAAAAAAAAAAAAAFtDb250ZW50X1R5cGVzXS54bWxQSwECLQAUAAYACAAAACEAWvQsW78AAAAV&#10;AQAACwAAAAAAAAAAAAAAAAAfAQAAX3JlbHMvLnJlbHNQSwECLQAUAAYACAAAACEAP/2Cs8kAAADi&#10;AAAADwAAAAAAAAAAAAAAAAAHAgAAZHJzL2Rvd25yZXYueG1sUEsFBgAAAAADAAMAtwAAAP0CAAAA&#10;AA==&#10;" filled="f" stroked="f">
                    <v:textbox inset="2.53958mm,2.53958mm,2.53958mm,2.53958mm">
                      <w:txbxContent>
                        <w:p w14:paraId="4FDE3608" w14:textId="77777777" w:rsidR="00D607FD" w:rsidRDefault="00D607FD"/>
                      </w:txbxContent>
                    </v:textbox>
                  </v:rect>
                  <v:rect id="Taisnstūris 1637643778" o:spid="_x0000_s1029"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jHBygAAAOMAAAAPAAAAZHJzL2Rvd25yZXYueG1sRI9BT8Mw&#10;DIXvSPsPkZG4sRTGWijLpmkT0i4I0fEDrMY0FY3TNaEr/34+TOJov+f3Pq82k+/USENsAxt4mGeg&#10;iOtgW24MfB3f7p9BxYRssQtMBv4owmY9u1lhacOZP2msUqMkhGOJBlxKfal1rB15jPPQE4v2HQaP&#10;Scah0XbAs4T7Tj9mWa49tiwNDnvaOap/ql9vYPmyjPtx+ujQueP+tCu2h/eqMebudtq+gko0pX/z&#10;9fpgBT9fFPnToigEWn6SBej1BQAA//8DAFBLAQItABQABgAIAAAAIQDb4fbL7gAAAIUBAAATAAAA&#10;AAAAAAAAAAAAAAAAAABbQ29udGVudF9UeXBlc10ueG1sUEsBAi0AFAAGAAgAAAAhAFr0LFu/AAAA&#10;FQEAAAsAAAAAAAAAAAAAAAAAHwEAAF9yZWxzLy5yZWxzUEsBAi0AFAAGAAgAAAAhABASMcHKAAAA&#10;4wAAAA8AAAAAAAAAAAAAAAAABwIAAGRycy9kb3ducmV2LnhtbFBLBQYAAAAAAwADALcAAAD+AgAA&#10;AAA=&#10;" fillcolor="#156082 [3204]" stroked="f">
                    <v:textbox inset="2.53958mm,2.53958mm,2.53958mm,2.53958mm">
                      <w:txbxContent>
                        <w:p w14:paraId="502998D0" w14:textId="77777777" w:rsidR="00D607FD" w:rsidRDefault="00D607FD"/>
                      </w:txbxContent>
                    </v:textbox>
                  </v:rect>
                  <v:rect id="Taisnstūris 890161042" o:spid="_x0000_s1030"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5mywAAAOIAAAAPAAAAZHJzL2Rvd25yZXYueG1sRI9PS8NA&#10;FMTvgt9heYKX0u6mSlpjt0WEYg5C/9LzI/tMotm3Ibttop/eFYQeh5n5DbNYDbYRF+p87VhDMlEg&#10;iAtnai41HA/r8RyED8gGG8ek4Zs8rJa3NwvMjOt5R5d9KEWEsM9QQxVCm0npi4os+olriaP34TqL&#10;IcqulKbDPsJtI6dKpdJizXGhwpZeKyq+9mer4XOWW37vh3wkN6c2/Rm9Jf32Qev7u+HlGUSgIVzD&#10;/+3caJg/qSRN1OMU/i7FOyCXvwAAAP//AwBQSwECLQAUAAYACAAAACEA2+H2y+4AAACFAQAAEwAA&#10;AAAAAAAAAAAAAAAAAAAAW0NvbnRlbnRfVHlwZXNdLnhtbFBLAQItABQABgAIAAAAIQBa9CxbvwAA&#10;ABUBAAALAAAAAAAAAAAAAAAAAB8BAABfcmVscy8ucmVsc1BLAQItABQABgAIAAAAIQBFNk5mywAA&#10;AOIAAAAPAAAAAAAAAAAAAAAAAAcCAABkcnMvZG93bnJldi54bWxQSwUGAAAAAAMAAwC3AAAA/wIA&#10;AAAA&#10;" fillcolor="#156082 [3204]" stroked="f">
                    <v:textbox inset="36pt,20.31944mm,36pt,36pt">
                      <w:txbxContent>
                        <w:p w14:paraId="7FA0C58C" w14:textId="77777777" w:rsidR="00D607FD" w:rsidRDefault="009055C8">
                          <w:pPr>
                            <w:spacing w:before="120"/>
                            <w:jc w:val="center"/>
                          </w:pPr>
                          <w:r>
                            <w:rPr>
                              <w:color w:val="FFFFFF"/>
                              <w:sz w:val="22"/>
                            </w:rPr>
                            <w:t>2024</w:t>
                          </w:r>
                        </w:p>
                        <w:p w14:paraId="55C77FC6" w14:textId="77777777" w:rsidR="00D607FD" w:rsidRDefault="009055C8">
                          <w:pPr>
                            <w:spacing w:before="120"/>
                            <w:jc w:val="center"/>
                          </w:pPr>
                          <w:r>
                            <w:rPr>
                              <w:smallCaps/>
                              <w:color w:val="FFFFFF"/>
                              <w:sz w:val="22"/>
                            </w:rPr>
                            <w:t>SIA JB CONSULTING</w:t>
                          </w:r>
                        </w:p>
                      </w:txbxContent>
                    </v:textbox>
                  </v:rect>
                  <v:rect id="Taisnstūris 1638286366" o:spid="_x0000_s1031"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trExAAAAOMAAAAPAAAAZHJzL2Rvd25yZXYueG1sRE9fS8Mw&#10;EH8X/A7hBN9cug5CqcvGKAjCnlbn+9HckmJzqU3sum+/CIKP9/t/2/3iBzHTFPvAGtarAgRxF0zP&#10;VsP54+2lAhETssEhMGm4UYT97vFhi7UJVz7R3CYrcgjHGjW4lMZaytg58hhXYSTO3CVMHlM+JyvN&#10;hNcc7gdZFoWSHnvODQ5Hahx1X+2P13D4HMKlmXtnzXFd2u67Lc7YaP38tBxeQSRa0r/4z/1u8ny1&#10;qcpKbZSC358yAHJ3BwAA//8DAFBLAQItABQABgAIAAAAIQDb4fbL7gAAAIUBAAATAAAAAAAAAAAA&#10;AAAAAAAAAABbQ29udGVudF9UeXBlc10ueG1sUEsBAi0AFAAGAAgAAAAhAFr0LFu/AAAAFQEAAAsA&#10;AAAAAAAAAAAAAAAAHwEAAF9yZWxzLy5yZWxzUEsBAi0AFAAGAAgAAAAhAMIK2sTEAAAA4wAAAA8A&#10;AAAAAAAAAAAAAAAABwIAAGRycy9kb3ducmV2LnhtbFBLBQYAAAAAAwADALcAAAD4AgAAAAA=&#10;" fillcolor="white [3201]" stroked="f">
                    <v:textbox inset="36pt,2.53958mm,36pt,2.53958mm">
                      <w:txbxContent>
                        <w:p w14:paraId="6B12808C" w14:textId="77777777" w:rsidR="00D607FD" w:rsidRDefault="009055C8">
                          <w:pPr>
                            <w:jc w:val="center"/>
                            <w:rPr>
                              <w:rFonts w:ascii="Play" w:eastAsia="Play" w:hAnsi="Play" w:cs="Play"/>
                              <w:smallCaps/>
                              <w:color w:val="156082"/>
                              <w:sz w:val="72"/>
                            </w:rPr>
                          </w:pPr>
                          <w:r>
                            <w:rPr>
                              <w:rFonts w:ascii="Play" w:eastAsia="Play" w:hAnsi="Play" w:cs="Play"/>
                              <w:smallCaps/>
                              <w:color w:val="156082"/>
                              <w:sz w:val="72"/>
                            </w:rPr>
                            <w:t>AIZKRAUKLES NOVADA IZGLĪTĪBAS STRATĒĢIJA</w:t>
                          </w:r>
                        </w:p>
                        <w:p w14:paraId="3FDA6F73" w14:textId="77777777" w:rsidR="00D607FD" w:rsidRDefault="009055C8">
                          <w:pPr>
                            <w:jc w:val="center"/>
                          </w:pPr>
                          <w:r>
                            <w:rPr>
                              <w:rFonts w:ascii="Play" w:eastAsia="Play" w:hAnsi="Play" w:cs="Play"/>
                              <w:smallCaps/>
                              <w:color w:val="156082"/>
                              <w:sz w:val="72"/>
                            </w:rPr>
                            <w:t>2024</w:t>
                          </w:r>
                          <w:r w:rsidR="00023629">
                            <w:rPr>
                              <w:rFonts w:ascii="Play" w:eastAsia="Play" w:hAnsi="Play" w:cs="Play"/>
                              <w:smallCaps/>
                              <w:color w:val="156082"/>
                              <w:sz w:val="72"/>
                            </w:rPr>
                            <w:t>.</w:t>
                          </w:r>
                          <w:r>
                            <w:rPr>
                              <w:rFonts w:ascii="Play" w:eastAsia="Play" w:hAnsi="Play" w:cs="Play"/>
                              <w:smallCaps/>
                              <w:color w:val="156082"/>
                              <w:sz w:val="72"/>
                            </w:rPr>
                            <w:t>-2030</w:t>
                          </w:r>
                          <w:r w:rsidR="00023629">
                            <w:rPr>
                              <w:rFonts w:ascii="Play" w:eastAsia="Play" w:hAnsi="Play" w:cs="Play"/>
                              <w:smallCaps/>
                              <w:color w:val="156082"/>
                              <w:sz w:val="72"/>
                            </w:rPr>
                            <w:t>.</w:t>
                          </w:r>
                        </w:p>
                      </w:txbxContent>
                    </v:textbox>
                  </v:rect>
                </v:group>
                <w10:wrap anchorx="page" anchory="page"/>
              </v:group>
            </w:pict>
          </mc:Fallback>
        </mc:AlternateContent>
      </w:r>
    </w:p>
    <w:p w14:paraId="00000002" w14:textId="77777777" w:rsidR="003400C8" w:rsidRPr="00954D60" w:rsidRDefault="009055C8" w:rsidP="008F626A">
      <w:r w:rsidRPr="00954D60">
        <w:br w:type="page"/>
      </w:r>
    </w:p>
    <w:p w14:paraId="207230CA" w14:textId="47DDA334" w:rsidR="006768F3" w:rsidRPr="00954D60" w:rsidRDefault="006768F3" w:rsidP="008F626A">
      <w:pPr>
        <w:rPr>
          <w:rFonts w:eastAsiaTheme="majorEastAsia"/>
          <w:color w:val="0F4761" w:themeColor="accent1" w:themeShade="BF"/>
        </w:rPr>
      </w:pPr>
    </w:p>
    <w:sdt>
      <w:sdtPr>
        <w:rPr>
          <w:rFonts w:ascii="Times New Roman" w:eastAsia="Aptos" w:hAnsi="Times New Roman" w:cs="Times New Roman"/>
          <w:color w:val="auto"/>
          <w:sz w:val="24"/>
          <w:szCs w:val="24"/>
        </w:rPr>
        <w:id w:val="-1283195821"/>
        <w:docPartObj>
          <w:docPartGallery w:val="Table of Contents"/>
          <w:docPartUnique/>
        </w:docPartObj>
      </w:sdtPr>
      <w:sdtEndPr>
        <w:rPr>
          <w:rFonts w:eastAsia="Times New Roman"/>
        </w:rPr>
      </w:sdtEndPr>
      <w:sdtContent>
        <w:p w14:paraId="57C66F87" w14:textId="5667735F" w:rsidR="006768F3" w:rsidRPr="00954D60" w:rsidRDefault="009055C8" w:rsidP="008F626A">
          <w:pPr>
            <w:pStyle w:val="Saturardtjavirsraksts"/>
            <w:spacing w:before="0" w:line="240" w:lineRule="auto"/>
            <w:rPr>
              <w:rFonts w:ascii="Times New Roman" w:hAnsi="Times New Roman" w:cs="Times New Roman"/>
              <w:sz w:val="24"/>
              <w:szCs w:val="24"/>
            </w:rPr>
          </w:pPr>
          <w:r w:rsidRPr="00954D60">
            <w:rPr>
              <w:rFonts w:ascii="Times New Roman" w:hAnsi="Times New Roman" w:cs="Times New Roman"/>
              <w:sz w:val="24"/>
              <w:szCs w:val="24"/>
            </w:rPr>
            <w:t>Saturs</w:t>
          </w:r>
        </w:p>
        <w:p w14:paraId="2914071C" w14:textId="63162A42" w:rsidR="00C860B9" w:rsidRPr="00954D60" w:rsidRDefault="009055C8">
          <w:pPr>
            <w:pStyle w:val="Saturs1"/>
            <w:rPr>
              <w:rFonts w:asciiTheme="minorHAnsi" w:eastAsiaTheme="minorEastAsia" w:hAnsiTheme="minorHAnsi" w:cstheme="minorBidi"/>
              <w:noProof/>
              <w:kern w:val="2"/>
              <w14:ligatures w14:val="standardContextual"/>
            </w:rPr>
          </w:pPr>
          <w:r w:rsidRPr="00954D60">
            <w:fldChar w:fldCharType="begin"/>
          </w:r>
          <w:r w:rsidRPr="00954D60">
            <w:instrText xml:space="preserve"> TOC \o "1-3" \h \z \u </w:instrText>
          </w:r>
          <w:r w:rsidRPr="00954D60">
            <w:fldChar w:fldCharType="separate"/>
          </w:r>
          <w:hyperlink w:anchor="_Toc185242189" w:history="1">
            <w:r w:rsidR="00C860B9" w:rsidRPr="00954D60">
              <w:rPr>
                <w:rStyle w:val="Hipersaite"/>
                <w:noProof/>
              </w:rPr>
              <w:t>Saīsinājumi</w:t>
            </w:r>
            <w:r w:rsidR="00C860B9" w:rsidRPr="00954D60">
              <w:rPr>
                <w:noProof/>
                <w:webHidden/>
              </w:rPr>
              <w:tab/>
            </w:r>
            <w:r w:rsidR="00C860B9" w:rsidRPr="00954D60">
              <w:rPr>
                <w:noProof/>
                <w:webHidden/>
              </w:rPr>
              <w:fldChar w:fldCharType="begin"/>
            </w:r>
            <w:r w:rsidR="00C860B9" w:rsidRPr="00954D60">
              <w:rPr>
                <w:noProof/>
                <w:webHidden/>
              </w:rPr>
              <w:instrText xml:space="preserve"> PAGEREF _Toc185242189 \h </w:instrText>
            </w:r>
            <w:r w:rsidR="00C860B9" w:rsidRPr="00954D60">
              <w:rPr>
                <w:noProof/>
                <w:webHidden/>
              </w:rPr>
            </w:r>
            <w:r w:rsidR="00C860B9" w:rsidRPr="00954D60">
              <w:rPr>
                <w:noProof/>
                <w:webHidden/>
              </w:rPr>
              <w:fldChar w:fldCharType="separate"/>
            </w:r>
            <w:r w:rsidR="009830A2">
              <w:rPr>
                <w:noProof/>
                <w:webHidden/>
              </w:rPr>
              <w:t>3</w:t>
            </w:r>
            <w:r w:rsidR="00C860B9" w:rsidRPr="00954D60">
              <w:rPr>
                <w:noProof/>
                <w:webHidden/>
              </w:rPr>
              <w:fldChar w:fldCharType="end"/>
            </w:r>
          </w:hyperlink>
        </w:p>
        <w:p w14:paraId="0061888E" w14:textId="57498885"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190" w:history="1">
            <w:r w:rsidRPr="00954D60">
              <w:rPr>
                <w:rStyle w:val="Hipersaite"/>
                <w:noProof/>
              </w:rPr>
              <w:t>1.</w:t>
            </w:r>
            <w:r w:rsidRPr="00954D60">
              <w:rPr>
                <w:rFonts w:asciiTheme="minorHAnsi" w:eastAsiaTheme="minorEastAsia" w:hAnsiTheme="minorHAnsi" w:cstheme="minorBidi"/>
                <w:noProof/>
                <w:kern w:val="2"/>
                <w14:ligatures w14:val="standardContextual"/>
              </w:rPr>
              <w:tab/>
            </w:r>
            <w:r w:rsidRPr="00954D60">
              <w:rPr>
                <w:rStyle w:val="Hipersaite"/>
                <w:noProof/>
              </w:rPr>
              <w:t>Ievads</w:t>
            </w:r>
            <w:r w:rsidRPr="00954D60">
              <w:rPr>
                <w:noProof/>
                <w:webHidden/>
              </w:rPr>
              <w:tab/>
            </w:r>
            <w:r w:rsidRPr="00954D60">
              <w:rPr>
                <w:noProof/>
                <w:webHidden/>
              </w:rPr>
              <w:fldChar w:fldCharType="begin"/>
            </w:r>
            <w:r w:rsidRPr="00954D60">
              <w:rPr>
                <w:noProof/>
                <w:webHidden/>
              </w:rPr>
              <w:instrText xml:space="preserve"> PAGEREF _Toc185242190 \h </w:instrText>
            </w:r>
            <w:r w:rsidRPr="00954D60">
              <w:rPr>
                <w:noProof/>
                <w:webHidden/>
              </w:rPr>
            </w:r>
            <w:r w:rsidRPr="00954D60">
              <w:rPr>
                <w:noProof/>
                <w:webHidden/>
              </w:rPr>
              <w:fldChar w:fldCharType="separate"/>
            </w:r>
            <w:r w:rsidR="009830A2">
              <w:rPr>
                <w:noProof/>
                <w:webHidden/>
              </w:rPr>
              <w:t>4</w:t>
            </w:r>
            <w:r w:rsidRPr="00954D60">
              <w:rPr>
                <w:noProof/>
                <w:webHidden/>
              </w:rPr>
              <w:fldChar w:fldCharType="end"/>
            </w:r>
          </w:hyperlink>
        </w:p>
        <w:p w14:paraId="38C058B9" w14:textId="2041E403"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1" w:history="1">
            <w:r w:rsidRPr="00954D60">
              <w:rPr>
                <w:rStyle w:val="Hipersaite"/>
                <w:noProof/>
              </w:rPr>
              <w:t>1.1.</w:t>
            </w:r>
            <w:r w:rsidRPr="00954D60">
              <w:rPr>
                <w:rFonts w:asciiTheme="minorHAnsi" w:eastAsiaTheme="minorEastAsia" w:hAnsiTheme="minorHAnsi" w:cstheme="minorBidi"/>
                <w:noProof/>
                <w:kern w:val="2"/>
                <w14:ligatures w14:val="standardContextual"/>
              </w:rPr>
              <w:tab/>
            </w:r>
            <w:r w:rsidRPr="00954D60">
              <w:rPr>
                <w:rStyle w:val="Hipersaite"/>
                <w:noProof/>
              </w:rPr>
              <w:t>Pamatojums</w:t>
            </w:r>
            <w:r w:rsidRPr="00954D60">
              <w:rPr>
                <w:noProof/>
                <w:webHidden/>
              </w:rPr>
              <w:tab/>
            </w:r>
            <w:r w:rsidRPr="00954D60">
              <w:rPr>
                <w:noProof/>
                <w:webHidden/>
              </w:rPr>
              <w:fldChar w:fldCharType="begin"/>
            </w:r>
            <w:r w:rsidRPr="00954D60">
              <w:rPr>
                <w:noProof/>
                <w:webHidden/>
              </w:rPr>
              <w:instrText xml:space="preserve"> PAGEREF _Toc185242191 \h </w:instrText>
            </w:r>
            <w:r w:rsidRPr="00954D60">
              <w:rPr>
                <w:noProof/>
                <w:webHidden/>
              </w:rPr>
            </w:r>
            <w:r w:rsidRPr="00954D60">
              <w:rPr>
                <w:noProof/>
                <w:webHidden/>
              </w:rPr>
              <w:fldChar w:fldCharType="separate"/>
            </w:r>
            <w:r w:rsidR="009830A2">
              <w:rPr>
                <w:noProof/>
                <w:webHidden/>
              </w:rPr>
              <w:t>4</w:t>
            </w:r>
            <w:r w:rsidRPr="00954D60">
              <w:rPr>
                <w:noProof/>
                <w:webHidden/>
              </w:rPr>
              <w:fldChar w:fldCharType="end"/>
            </w:r>
          </w:hyperlink>
        </w:p>
        <w:p w14:paraId="46188055" w14:textId="7AE4B895"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2" w:history="1">
            <w:r w:rsidRPr="00954D60">
              <w:rPr>
                <w:rStyle w:val="Hipersaite"/>
                <w:noProof/>
              </w:rPr>
              <w:t>1.2.</w:t>
            </w:r>
            <w:r w:rsidRPr="00954D60">
              <w:rPr>
                <w:rFonts w:asciiTheme="minorHAnsi" w:eastAsiaTheme="minorEastAsia" w:hAnsiTheme="minorHAnsi" w:cstheme="minorBidi"/>
                <w:noProof/>
                <w:kern w:val="2"/>
                <w14:ligatures w14:val="standardContextual"/>
              </w:rPr>
              <w:tab/>
            </w:r>
            <w:r w:rsidRPr="00954D60">
              <w:rPr>
                <w:rStyle w:val="Hipersaite"/>
                <w:noProof/>
              </w:rPr>
              <w:t>Metodoloģija</w:t>
            </w:r>
            <w:r w:rsidRPr="00954D60">
              <w:rPr>
                <w:noProof/>
                <w:webHidden/>
              </w:rPr>
              <w:tab/>
            </w:r>
            <w:r w:rsidRPr="00954D60">
              <w:rPr>
                <w:noProof/>
                <w:webHidden/>
              </w:rPr>
              <w:fldChar w:fldCharType="begin"/>
            </w:r>
            <w:r w:rsidRPr="00954D60">
              <w:rPr>
                <w:noProof/>
                <w:webHidden/>
              </w:rPr>
              <w:instrText xml:space="preserve"> PAGEREF _Toc185242192 \h </w:instrText>
            </w:r>
            <w:r w:rsidRPr="00954D60">
              <w:rPr>
                <w:noProof/>
                <w:webHidden/>
              </w:rPr>
            </w:r>
            <w:r w:rsidRPr="00954D60">
              <w:rPr>
                <w:noProof/>
                <w:webHidden/>
              </w:rPr>
              <w:fldChar w:fldCharType="separate"/>
            </w:r>
            <w:r w:rsidR="009830A2">
              <w:rPr>
                <w:noProof/>
                <w:webHidden/>
              </w:rPr>
              <w:t>4</w:t>
            </w:r>
            <w:r w:rsidRPr="00954D60">
              <w:rPr>
                <w:noProof/>
                <w:webHidden/>
              </w:rPr>
              <w:fldChar w:fldCharType="end"/>
            </w:r>
          </w:hyperlink>
        </w:p>
        <w:p w14:paraId="35001DE9" w14:textId="54A5E3B7"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193" w:history="1">
            <w:r w:rsidRPr="00954D60">
              <w:rPr>
                <w:rStyle w:val="Hipersaite"/>
                <w:noProof/>
              </w:rPr>
              <w:t>2.</w:t>
            </w:r>
            <w:r w:rsidRPr="00954D60">
              <w:rPr>
                <w:rFonts w:asciiTheme="minorHAnsi" w:eastAsiaTheme="minorEastAsia" w:hAnsiTheme="minorHAnsi" w:cstheme="minorBidi"/>
                <w:noProof/>
                <w:kern w:val="2"/>
                <w14:ligatures w14:val="standardContextual"/>
              </w:rPr>
              <w:tab/>
            </w:r>
            <w:r w:rsidRPr="00954D60">
              <w:rPr>
                <w:rStyle w:val="Hipersaite"/>
                <w:noProof/>
              </w:rPr>
              <w:t>Izglītības jomas sasaiste ar ES, nacionālā un reģiona līmeņa aktuālajiem plānošanas dokumentiem</w:t>
            </w:r>
            <w:r w:rsidRPr="00954D60">
              <w:rPr>
                <w:noProof/>
                <w:webHidden/>
              </w:rPr>
              <w:tab/>
            </w:r>
            <w:r w:rsidRPr="00954D60">
              <w:rPr>
                <w:noProof/>
                <w:webHidden/>
              </w:rPr>
              <w:fldChar w:fldCharType="begin"/>
            </w:r>
            <w:r w:rsidRPr="00954D60">
              <w:rPr>
                <w:noProof/>
                <w:webHidden/>
              </w:rPr>
              <w:instrText xml:space="preserve"> PAGEREF _Toc185242193 \h </w:instrText>
            </w:r>
            <w:r w:rsidRPr="00954D60">
              <w:rPr>
                <w:noProof/>
                <w:webHidden/>
              </w:rPr>
            </w:r>
            <w:r w:rsidRPr="00954D60">
              <w:rPr>
                <w:noProof/>
                <w:webHidden/>
              </w:rPr>
              <w:fldChar w:fldCharType="separate"/>
            </w:r>
            <w:r w:rsidR="009830A2">
              <w:rPr>
                <w:noProof/>
                <w:webHidden/>
              </w:rPr>
              <w:t>6</w:t>
            </w:r>
            <w:r w:rsidRPr="00954D60">
              <w:rPr>
                <w:noProof/>
                <w:webHidden/>
              </w:rPr>
              <w:fldChar w:fldCharType="end"/>
            </w:r>
          </w:hyperlink>
        </w:p>
        <w:p w14:paraId="60885619" w14:textId="3F0323D1"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194" w:history="1">
            <w:r w:rsidRPr="00954D60">
              <w:rPr>
                <w:rStyle w:val="Hipersaite"/>
                <w:noProof/>
              </w:rPr>
              <w:t>3.</w:t>
            </w:r>
            <w:r w:rsidRPr="00954D60">
              <w:rPr>
                <w:rFonts w:asciiTheme="minorHAnsi" w:eastAsiaTheme="minorEastAsia" w:hAnsiTheme="minorHAnsi" w:cstheme="minorBidi"/>
                <w:noProof/>
                <w:kern w:val="2"/>
                <w14:ligatures w14:val="standardContextual"/>
              </w:rPr>
              <w:tab/>
            </w:r>
            <w:r w:rsidRPr="00954D60">
              <w:rPr>
                <w:rStyle w:val="Hipersaite"/>
                <w:noProof/>
              </w:rPr>
              <w:t>Izglītības pakalpojumu novietojums, pārvaldība un pieejamība</w:t>
            </w:r>
            <w:r w:rsidRPr="00954D60">
              <w:rPr>
                <w:noProof/>
                <w:webHidden/>
              </w:rPr>
              <w:tab/>
            </w:r>
            <w:r w:rsidRPr="00954D60">
              <w:rPr>
                <w:noProof/>
                <w:webHidden/>
              </w:rPr>
              <w:fldChar w:fldCharType="begin"/>
            </w:r>
            <w:r w:rsidRPr="00954D60">
              <w:rPr>
                <w:noProof/>
                <w:webHidden/>
              </w:rPr>
              <w:instrText xml:space="preserve"> PAGEREF _Toc185242194 \h </w:instrText>
            </w:r>
            <w:r w:rsidRPr="00954D60">
              <w:rPr>
                <w:noProof/>
                <w:webHidden/>
              </w:rPr>
            </w:r>
            <w:r w:rsidRPr="00954D60">
              <w:rPr>
                <w:noProof/>
                <w:webHidden/>
              </w:rPr>
              <w:fldChar w:fldCharType="separate"/>
            </w:r>
            <w:r w:rsidR="009830A2">
              <w:rPr>
                <w:noProof/>
                <w:webHidden/>
              </w:rPr>
              <w:t>10</w:t>
            </w:r>
            <w:r w:rsidRPr="00954D60">
              <w:rPr>
                <w:noProof/>
                <w:webHidden/>
              </w:rPr>
              <w:fldChar w:fldCharType="end"/>
            </w:r>
          </w:hyperlink>
        </w:p>
        <w:p w14:paraId="695BF0D8" w14:textId="6CC06F15"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5" w:history="1">
            <w:r w:rsidRPr="00954D60">
              <w:rPr>
                <w:rStyle w:val="Hipersaite"/>
                <w:noProof/>
              </w:rPr>
              <w:t>3.1.</w:t>
            </w:r>
            <w:r w:rsidRPr="00954D60">
              <w:rPr>
                <w:rFonts w:asciiTheme="minorHAnsi" w:eastAsiaTheme="minorEastAsia" w:hAnsiTheme="minorHAnsi" w:cstheme="minorBidi"/>
                <w:noProof/>
                <w:kern w:val="2"/>
                <w14:ligatures w14:val="standardContextual"/>
              </w:rPr>
              <w:tab/>
            </w:r>
            <w:r w:rsidRPr="00954D60">
              <w:rPr>
                <w:rStyle w:val="Hipersaite"/>
                <w:noProof/>
              </w:rPr>
              <w:t>Izglītības nozares plānošana un pārvaldība</w:t>
            </w:r>
            <w:r w:rsidRPr="00954D60">
              <w:rPr>
                <w:noProof/>
                <w:webHidden/>
              </w:rPr>
              <w:tab/>
            </w:r>
            <w:r w:rsidRPr="00954D60">
              <w:rPr>
                <w:noProof/>
                <w:webHidden/>
              </w:rPr>
              <w:fldChar w:fldCharType="begin"/>
            </w:r>
            <w:r w:rsidRPr="00954D60">
              <w:rPr>
                <w:noProof/>
                <w:webHidden/>
              </w:rPr>
              <w:instrText xml:space="preserve"> PAGEREF _Toc185242195 \h </w:instrText>
            </w:r>
            <w:r w:rsidRPr="00954D60">
              <w:rPr>
                <w:noProof/>
                <w:webHidden/>
              </w:rPr>
            </w:r>
            <w:r w:rsidRPr="00954D60">
              <w:rPr>
                <w:noProof/>
                <w:webHidden/>
              </w:rPr>
              <w:fldChar w:fldCharType="separate"/>
            </w:r>
            <w:r w:rsidR="009830A2">
              <w:rPr>
                <w:noProof/>
                <w:webHidden/>
              </w:rPr>
              <w:t>12</w:t>
            </w:r>
            <w:r w:rsidRPr="00954D60">
              <w:rPr>
                <w:noProof/>
                <w:webHidden/>
              </w:rPr>
              <w:fldChar w:fldCharType="end"/>
            </w:r>
          </w:hyperlink>
        </w:p>
        <w:p w14:paraId="073380AA" w14:textId="1BF9D079"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6" w:history="1">
            <w:r w:rsidRPr="00954D60">
              <w:rPr>
                <w:rStyle w:val="Hipersaite"/>
                <w:noProof/>
              </w:rPr>
              <w:t>3.2.</w:t>
            </w:r>
            <w:r w:rsidRPr="00954D60">
              <w:rPr>
                <w:rFonts w:asciiTheme="minorHAnsi" w:eastAsiaTheme="minorEastAsia" w:hAnsiTheme="minorHAnsi" w:cstheme="minorBidi"/>
                <w:noProof/>
                <w:kern w:val="2"/>
                <w14:ligatures w14:val="standardContextual"/>
              </w:rPr>
              <w:tab/>
            </w:r>
            <w:r w:rsidRPr="00954D60">
              <w:rPr>
                <w:rStyle w:val="Hipersaite"/>
                <w:noProof/>
              </w:rPr>
              <w:t>Izglītības ekosistēma un vide Aizkraukles novadā</w:t>
            </w:r>
            <w:r w:rsidRPr="00954D60">
              <w:rPr>
                <w:noProof/>
                <w:webHidden/>
              </w:rPr>
              <w:tab/>
            </w:r>
            <w:r w:rsidRPr="00954D60">
              <w:rPr>
                <w:noProof/>
                <w:webHidden/>
              </w:rPr>
              <w:fldChar w:fldCharType="begin"/>
            </w:r>
            <w:r w:rsidRPr="00954D60">
              <w:rPr>
                <w:noProof/>
                <w:webHidden/>
              </w:rPr>
              <w:instrText xml:space="preserve"> PAGEREF _Toc185242196 \h </w:instrText>
            </w:r>
            <w:r w:rsidRPr="00954D60">
              <w:rPr>
                <w:noProof/>
                <w:webHidden/>
              </w:rPr>
            </w:r>
            <w:r w:rsidRPr="00954D60">
              <w:rPr>
                <w:noProof/>
                <w:webHidden/>
              </w:rPr>
              <w:fldChar w:fldCharType="separate"/>
            </w:r>
            <w:r w:rsidR="009830A2">
              <w:rPr>
                <w:noProof/>
                <w:webHidden/>
              </w:rPr>
              <w:t>18</w:t>
            </w:r>
            <w:r w:rsidRPr="00954D60">
              <w:rPr>
                <w:noProof/>
                <w:webHidden/>
              </w:rPr>
              <w:fldChar w:fldCharType="end"/>
            </w:r>
          </w:hyperlink>
        </w:p>
        <w:p w14:paraId="5DDBA657" w14:textId="2060B0F4"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197" w:history="1">
            <w:r w:rsidRPr="00954D60">
              <w:rPr>
                <w:rStyle w:val="Hipersaite"/>
                <w:noProof/>
              </w:rPr>
              <w:t>4.</w:t>
            </w:r>
            <w:r w:rsidRPr="00954D60">
              <w:rPr>
                <w:rFonts w:asciiTheme="minorHAnsi" w:eastAsiaTheme="minorEastAsia" w:hAnsiTheme="minorHAnsi" w:cstheme="minorBidi"/>
                <w:noProof/>
                <w:kern w:val="2"/>
                <w14:ligatures w14:val="standardContextual"/>
              </w:rPr>
              <w:tab/>
            </w:r>
            <w:r w:rsidRPr="00954D60">
              <w:rPr>
                <w:rStyle w:val="Hipersaite"/>
                <w:noProof/>
              </w:rPr>
              <w:t>Vispārējās izglītības apskats</w:t>
            </w:r>
            <w:r w:rsidRPr="00954D60">
              <w:rPr>
                <w:noProof/>
                <w:webHidden/>
              </w:rPr>
              <w:tab/>
            </w:r>
            <w:r w:rsidRPr="00954D60">
              <w:rPr>
                <w:noProof/>
                <w:webHidden/>
              </w:rPr>
              <w:fldChar w:fldCharType="begin"/>
            </w:r>
            <w:r w:rsidRPr="00954D60">
              <w:rPr>
                <w:noProof/>
                <w:webHidden/>
              </w:rPr>
              <w:instrText xml:space="preserve"> PAGEREF _Toc185242197 \h </w:instrText>
            </w:r>
            <w:r w:rsidRPr="00954D60">
              <w:rPr>
                <w:noProof/>
                <w:webHidden/>
              </w:rPr>
            </w:r>
            <w:r w:rsidRPr="00954D60">
              <w:rPr>
                <w:noProof/>
                <w:webHidden/>
              </w:rPr>
              <w:fldChar w:fldCharType="separate"/>
            </w:r>
            <w:r w:rsidR="009830A2">
              <w:rPr>
                <w:noProof/>
                <w:webHidden/>
              </w:rPr>
              <w:t>24</w:t>
            </w:r>
            <w:r w:rsidRPr="00954D60">
              <w:rPr>
                <w:noProof/>
                <w:webHidden/>
              </w:rPr>
              <w:fldChar w:fldCharType="end"/>
            </w:r>
          </w:hyperlink>
        </w:p>
        <w:p w14:paraId="4E89345E" w14:textId="6BDA7E32"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8" w:history="1">
            <w:r w:rsidRPr="00954D60">
              <w:rPr>
                <w:rStyle w:val="Hipersaite"/>
                <w:noProof/>
              </w:rPr>
              <w:t>4.1.</w:t>
            </w:r>
            <w:r w:rsidRPr="00954D60">
              <w:rPr>
                <w:rFonts w:asciiTheme="minorHAnsi" w:eastAsiaTheme="minorEastAsia" w:hAnsiTheme="minorHAnsi" w:cstheme="minorBidi"/>
                <w:noProof/>
                <w:kern w:val="2"/>
                <w14:ligatures w14:val="standardContextual"/>
              </w:rPr>
              <w:tab/>
            </w:r>
            <w:r w:rsidRPr="00954D60">
              <w:rPr>
                <w:rStyle w:val="Hipersaite"/>
                <w:noProof/>
              </w:rPr>
              <w:t>Pirmsskolas izglītība</w:t>
            </w:r>
            <w:r w:rsidRPr="00954D60">
              <w:rPr>
                <w:noProof/>
                <w:webHidden/>
              </w:rPr>
              <w:tab/>
            </w:r>
            <w:r w:rsidRPr="00954D60">
              <w:rPr>
                <w:noProof/>
                <w:webHidden/>
              </w:rPr>
              <w:fldChar w:fldCharType="begin"/>
            </w:r>
            <w:r w:rsidRPr="00954D60">
              <w:rPr>
                <w:noProof/>
                <w:webHidden/>
              </w:rPr>
              <w:instrText xml:space="preserve"> PAGEREF _Toc185242198 \h </w:instrText>
            </w:r>
            <w:r w:rsidRPr="00954D60">
              <w:rPr>
                <w:noProof/>
                <w:webHidden/>
              </w:rPr>
            </w:r>
            <w:r w:rsidRPr="00954D60">
              <w:rPr>
                <w:noProof/>
                <w:webHidden/>
              </w:rPr>
              <w:fldChar w:fldCharType="separate"/>
            </w:r>
            <w:r w:rsidR="009830A2">
              <w:rPr>
                <w:noProof/>
                <w:webHidden/>
              </w:rPr>
              <w:t>25</w:t>
            </w:r>
            <w:r w:rsidRPr="00954D60">
              <w:rPr>
                <w:noProof/>
                <w:webHidden/>
              </w:rPr>
              <w:fldChar w:fldCharType="end"/>
            </w:r>
          </w:hyperlink>
        </w:p>
        <w:p w14:paraId="00AACF0C" w14:textId="7866E369"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199" w:history="1">
            <w:r w:rsidRPr="00954D60">
              <w:rPr>
                <w:rStyle w:val="Hipersaite"/>
                <w:noProof/>
              </w:rPr>
              <w:t>4.2.</w:t>
            </w:r>
            <w:r w:rsidRPr="00954D60">
              <w:rPr>
                <w:rFonts w:asciiTheme="minorHAnsi" w:eastAsiaTheme="minorEastAsia" w:hAnsiTheme="minorHAnsi" w:cstheme="minorBidi"/>
                <w:noProof/>
                <w:kern w:val="2"/>
                <w14:ligatures w14:val="standardContextual"/>
              </w:rPr>
              <w:tab/>
            </w:r>
            <w:r w:rsidRPr="00954D60">
              <w:rPr>
                <w:rStyle w:val="Hipersaite"/>
                <w:noProof/>
              </w:rPr>
              <w:t>Vispārējā izglītība</w:t>
            </w:r>
            <w:r w:rsidRPr="00954D60">
              <w:rPr>
                <w:noProof/>
                <w:webHidden/>
              </w:rPr>
              <w:tab/>
            </w:r>
            <w:r w:rsidRPr="00954D60">
              <w:rPr>
                <w:noProof/>
                <w:webHidden/>
              </w:rPr>
              <w:fldChar w:fldCharType="begin"/>
            </w:r>
            <w:r w:rsidRPr="00954D60">
              <w:rPr>
                <w:noProof/>
                <w:webHidden/>
              </w:rPr>
              <w:instrText xml:space="preserve"> PAGEREF _Toc185242199 \h </w:instrText>
            </w:r>
            <w:r w:rsidRPr="00954D60">
              <w:rPr>
                <w:noProof/>
                <w:webHidden/>
              </w:rPr>
            </w:r>
            <w:r w:rsidRPr="00954D60">
              <w:rPr>
                <w:noProof/>
                <w:webHidden/>
              </w:rPr>
              <w:fldChar w:fldCharType="separate"/>
            </w:r>
            <w:r w:rsidR="009830A2">
              <w:rPr>
                <w:noProof/>
                <w:webHidden/>
              </w:rPr>
              <w:t>28</w:t>
            </w:r>
            <w:r w:rsidRPr="00954D60">
              <w:rPr>
                <w:noProof/>
                <w:webHidden/>
              </w:rPr>
              <w:fldChar w:fldCharType="end"/>
            </w:r>
          </w:hyperlink>
        </w:p>
        <w:p w14:paraId="33D5AB1E" w14:textId="147B4787"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0" w:history="1">
            <w:r w:rsidRPr="00954D60">
              <w:rPr>
                <w:rStyle w:val="Hipersaite"/>
                <w:noProof/>
              </w:rPr>
              <w:t>4.3.</w:t>
            </w:r>
            <w:r w:rsidRPr="00954D60">
              <w:rPr>
                <w:rFonts w:asciiTheme="minorHAnsi" w:eastAsiaTheme="minorEastAsia" w:hAnsiTheme="minorHAnsi" w:cstheme="minorBidi"/>
                <w:noProof/>
                <w:kern w:val="2"/>
                <w14:ligatures w14:val="standardContextual"/>
              </w:rPr>
              <w:tab/>
            </w:r>
            <w:r w:rsidRPr="00954D60">
              <w:rPr>
                <w:rStyle w:val="Hipersaite"/>
                <w:noProof/>
              </w:rPr>
              <w:t>Izglītojamo sasniegumi</w:t>
            </w:r>
            <w:r w:rsidRPr="00954D60">
              <w:rPr>
                <w:noProof/>
                <w:webHidden/>
              </w:rPr>
              <w:tab/>
            </w:r>
            <w:r w:rsidRPr="00954D60">
              <w:rPr>
                <w:noProof/>
                <w:webHidden/>
              </w:rPr>
              <w:fldChar w:fldCharType="begin"/>
            </w:r>
            <w:r w:rsidRPr="00954D60">
              <w:rPr>
                <w:noProof/>
                <w:webHidden/>
              </w:rPr>
              <w:instrText xml:space="preserve"> PAGEREF _Toc185242200 \h </w:instrText>
            </w:r>
            <w:r w:rsidRPr="00954D60">
              <w:rPr>
                <w:noProof/>
                <w:webHidden/>
              </w:rPr>
            </w:r>
            <w:r w:rsidRPr="00954D60">
              <w:rPr>
                <w:noProof/>
                <w:webHidden/>
              </w:rPr>
              <w:fldChar w:fldCharType="separate"/>
            </w:r>
            <w:r w:rsidR="009830A2">
              <w:rPr>
                <w:noProof/>
                <w:webHidden/>
              </w:rPr>
              <w:t>36</w:t>
            </w:r>
            <w:r w:rsidRPr="00954D60">
              <w:rPr>
                <w:noProof/>
                <w:webHidden/>
              </w:rPr>
              <w:fldChar w:fldCharType="end"/>
            </w:r>
          </w:hyperlink>
        </w:p>
        <w:p w14:paraId="27127ABD" w14:textId="6AB51415"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1" w:history="1">
            <w:r w:rsidRPr="00954D60">
              <w:rPr>
                <w:rStyle w:val="Hipersaite"/>
                <w:noProof/>
              </w:rPr>
              <w:t>4.4.</w:t>
            </w:r>
            <w:r w:rsidRPr="00954D60">
              <w:rPr>
                <w:rFonts w:asciiTheme="minorHAnsi" w:eastAsiaTheme="minorEastAsia" w:hAnsiTheme="minorHAnsi" w:cstheme="minorBidi"/>
                <w:noProof/>
                <w:kern w:val="2"/>
                <w14:ligatures w14:val="standardContextual"/>
              </w:rPr>
              <w:tab/>
            </w:r>
            <w:r w:rsidRPr="00954D60">
              <w:rPr>
                <w:rStyle w:val="Hipersaite"/>
                <w:noProof/>
              </w:rPr>
              <w:t>Izglītības iestāžu tīkls</w:t>
            </w:r>
            <w:r w:rsidRPr="00954D60">
              <w:rPr>
                <w:noProof/>
                <w:webHidden/>
              </w:rPr>
              <w:tab/>
            </w:r>
            <w:r w:rsidRPr="00954D60">
              <w:rPr>
                <w:noProof/>
                <w:webHidden/>
              </w:rPr>
              <w:fldChar w:fldCharType="begin"/>
            </w:r>
            <w:r w:rsidRPr="00954D60">
              <w:rPr>
                <w:noProof/>
                <w:webHidden/>
              </w:rPr>
              <w:instrText xml:space="preserve"> PAGEREF _Toc185242201 \h </w:instrText>
            </w:r>
            <w:r w:rsidRPr="00954D60">
              <w:rPr>
                <w:noProof/>
                <w:webHidden/>
              </w:rPr>
            </w:r>
            <w:r w:rsidRPr="00954D60">
              <w:rPr>
                <w:noProof/>
                <w:webHidden/>
              </w:rPr>
              <w:fldChar w:fldCharType="separate"/>
            </w:r>
            <w:r w:rsidR="009830A2">
              <w:rPr>
                <w:noProof/>
                <w:webHidden/>
              </w:rPr>
              <w:t>37</w:t>
            </w:r>
            <w:r w:rsidRPr="00954D60">
              <w:rPr>
                <w:noProof/>
                <w:webHidden/>
              </w:rPr>
              <w:fldChar w:fldCharType="end"/>
            </w:r>
          </w:hyperlink>
        </w:p>
        <w:p w14:paraId="0AFB65AA" w14:textId="3514F49E"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2" w:history="1">
            <w:r w:rsidRPr="00954D60">
              <w:rPr>
                <w:rStyle w:val="Hipersaite"/>
                <w:noProof/>
              </w:rPr>
              <w:t>4.5.</w:t>
            </w:r>
            <w:r w:rsidRPr="00954D60">
              <w:rPr>
                <w:rFonts w:asciiTheme="minorHAnsi" w:eastAsiaTheme="minorEastAsia" w:hAnsiTheme="minorHAnsi" w:cstheme="minorBidi"/>
                <w:noProof/>
                <w:kern w:val="2"/>
                <w14:ligatures w14:val="standardContextual"/>
              </w:rPr>
              <w:tab/>
            </w:r>
            <w:r w:rsidRPr="00954D60">
              <w:rPr>
                <w:rStyle w:val="Hipersaite"/>
                <w:noProof/>
              </w:rPr>
              <w:t>Vispārizglītojošo skolu pedagogu vecuma struktūra</w:t>
            </w:r>
            <w:r w:rsidRPr="00954D60">
              <w:rPr>
                <w:noProof/>
                <w:webHidden/>
              </w:rPr>
              <w:tab/>
            </w:r>
            <w:r w:rsidRPr="00954D60">
              <w:rPr>
                <w:noProof/>
                <w:webHidden/>
              </w:rPr>
              <w:fldChar w:fldCharType="begin"/>
            </w:r>
            <w:r w:rsidRPr="00954D60">
              <w:rPr>
                <w:noProof/>
                <w:webHidden/>
              </w:rPr>
              <w:instrText xml:space="preserve"> PAGEREF _Toc185242202 \h </w:instrText>
            </w:r>
            <w:r w:rsidRPr="00954D60">
              <w:rPr>
                <w:noProof/>
                <w:webHidden/>
              </w:rPr>
            </w:r>
            <w:r w:rsidRPr="00954D60">
              <w:rPr>
                <w:noProof/>
                <w:webHidden/>
              </w:rPr>
              <w:fldChar w:fldCharType="separate"/>
            </w:r>
            <w:r w:rsidR="009830A2">
              <w:rPr>
                <w:noProof/>
                <w:webHidden/>
              </w:rPr>
              <w:t>40</w:t>
            </w:r>
            <w:r w:rsidRPr="00954D60">
              <w:rPr>
                <w:noProof/>
                <w:webHidden/>
              </w:rPr>
              <w:fldChar w:fldCharType="end"/>
            </w:r>
          </w:hyperlink>
        </w:p>
        <w:p w14:paraId="6977E10B" w14:textId="14EE357B"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3" w:history="1">
            <w:r w:rsidRPr="00954D60">
              <w:rPr>
                <w:rStyle w:val="Hipersaite"/>
                <w:noProof/>
              </w:rPr>
              <w:t>4.6.</w:t>
            </w:r>
            <w:r w:rsidRPr="00954D60">
              <w:rPr>
                <w:rFonts w:asciiTheme="minorHAnsi" w:eastAsiaTheme="minorEastAsia" w:hAnsiTheme="minorHAnsi" w:cstheme="minorBidi"/>
                <w:noProof/>
                <w:kern w:val="2"/>
                <w14:ligatures w14:val="standardContextual"/>
              </w:rPr>
              <w:tab/>
            </w:r>
            <w:r w:rsidRPr="00954D60">
              <w:rPr>
                <w:rStyle w:val="Hipersaite"/>
                <w:noProof/>
              </w:rPr>
              <w:t>Metodiskā darba nodrošinājums</w:t>
            </w:r>
            <w:r w:rsidRPr="00954D60">
              <w:rPr>
                <w:noProof/>
                <w:webHidden/>
              </w:rPr>
              <w:tab/>
            </w:r>
            <w:r w:rsidRPr="00954D60">
              <w:rPr>
                <w:noProof/>
                <w:webHidden/>
              </w:rPr>
              <w:fldChar w:fldCharType="begin"/>
            </w:r>
            <w:r w:rsidRPr="00954D60">
              <w:rPr>
                <w:noProof/>
                <w:webHidden/>
              </w:rPr>
              <w:instrText xml:space="preserve"> PAGEREF _Toc185242203 \h </w:instrText>
            </w:r>
            <w:r w:rsidRPr="00954D60">
              <w:rPr>
                <w:noProof/>
                <w:webHidden/>
              </w:rPr>
            </w:r>
            <w:r w:rsidRPr="00954D60">
              <w:rPr>
                <w:noProof/>
                <w:webHidden/>
              </w:rPr>
              <w:fldChar w:fldCharType="separate"/>
            </w:r>
            <w:r w:rsidR="009830A2">
              <w:rPr>
                <w:noProof/>
                <w:webHidden/>
              </w:rPr>
              <w:t>41</w:t>
            </w:r>
            <w:r w:rsidRPr="00954D60">
              <w:rPr>
                <w:noProof/>
                <w:webHidden/>
              </w:rPr>
              <w:fldChar w:fldCharType="end"/>
            </w:r>
          </w:hyperlink>
        </w:p>
        <w:p w14:paraId="3701409F" w14:textId="6E9F0AA5"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4" w:history="1">
            <w:r w:rsidRPr="00954D60">
              <w:rPr>
                <w:rStyle w:val="Hipersaite"/>
                <w:noProof/>
              </w:rPr>
              <w:t>4.7.</w:t>
            </w:r>
            <w:r w:rsidRPr="00954D60">
              <w:rPr>
                <w:rFonts w:asciiTheme="minorHAnsi" w:eastAsiaTheme="minorEastAsia" w:hAnsiTheme="minorHAnsi" w:cstheme="minorBidi"/>
                <w:noProof/>
                <w:kern w:val="2"/>
                <w14:ligatures w14:val="standardContextual"/>
              </w:rPr>
              <w:tab/>
            </w:r>
            <w:r w:rsidRPr="00954D60">
              <w:rPr>
                <w:rStyle w:val="Hipersaite"/>
                <w:noProof/>
              </w:rPr>
              <w:t>Atbalsta mehānismi izglītojamiem, ģimenēm un pedagogiem</w:t>
            </w:r>
            <w:r w:rsidRPr="00954D60">
              <w:rPr>
                <w:noProof/>
                <w:webHidden/>
              </w:rPr>
              <w:tab/>
            </w:r>
            <w:r w:rsidRPr="00954D60">
              <w:rPr>
                <w:noProof/>
                <w:webHidden/>
              </w:rPr>
              <w:fldChar w:fldCharType="begin"/>
            </w:r>
            <w:r w:rsidRPr="00954D60">
              <w:rPr>
                <w:noProof/>
                <w:webHidden/>
              </w:rPr>
              <w:instrText xml:space="preserve"> PAGEREF _Toc185242204 \h </w:instrText>
            </w:r>
            <w:r w:rsidRPr="00954D60">
              <w:rPr>
                <w:noProof/>
                <w:webHidden/>
              </w:rPr>
            </w:r>
            <w:r w:rsidRPr="00954D60">
              <w:rPr>
                <w:noProof/>
                <w:webHidden/>
              </w:rPr>
              <w:fldChar w:fldCharType="separate"/>
            </w:r>
            <w:r w:rsidR="009830A2">
              <w:rPr>
                <w:noProof/>
                <w:webHidden/>
              </w:rPr>
              <w:t>43</w:t>
            </w:r>
            <w:r w:rsidRPr="00954D60">
              <w:rPr>
                <w:noProof/>
                <w:webHidden/>
              </w:rPr>
              <w:fldChar w:fldCharType="end"/>
            </w:r>
          </w:hyperlink>
        </w:p>
        <w:p w14:paraId="4618D8D8" w14:textId="4C8CCA39"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05" w:history="1">
            <w:r w:rsidRPr="00954D60">
              <w:rPr>
                <w:rStyle w:val="Hipersaite"/>
                <w:noProof/>
              </w:rPr>
              <w:t>5.</w:t>
            </w:r>
            <w:r w:rsidRPr="00954D60">
              <w:rPr>
                <w:rFonts w:asciiTheme="minorHAnsi" w:eastAsiaTheme="minorEastAsia" w:hAnsiTheme="minorHAnsi" w:cstheme="minorBidi"/>
                <w:noProof/>
                <w:kern w:val="2"/>
                <w14:ligatures w14:val="standardContextual"/>
              </w:rPr>
              <w:tab/>
            </w:r>
            <w:r w:rsidRPr="00954D60">
              <w:rPr>
                <w:rStyle w:val="Hipersaite"/>
                <w:noProof/>
              </w:rPr>
              <w:t>Profesionālā izglītība</w:t>
            </w:r>
            <w:r w:rsidRPr="00954D60">
              <w:rPr>
                <w:noProof/>
                <w:webHidden/>
              </w:rPr>
              <w:tab/>
            </w:r>
            <w:r w:rsidRPr="00954D60">
              <w:rPr>
                <w:noProof/>
                <w:webHidden/>
              </w:rPr>
              <w:fldChar w:fldCharType="begin"/>
            </w:r>
            <w:r w:rsidRPr="00954D60">
              <w:rPr>
                <w:noProof/>
                <w:webHidden/>
              </w:rPr>
              <w:instrText xml:space="preserve"> PAGEREF _Toc185242205 \h </w:instrText>
            </w:r>
            <w:r w:rsidRPr="00954D60">
              <w:rPr>
                <w:noProof/>
                <w:webHidden/>
              </w:rPr>
            </w:r>
            <w:r w:rsidRPr="00954D60">
              <w:rPr>
                <w:noProof/>
                <w:webHidden/>
              </w:rPr>
              <w:fldChar w:fldCharType="separate"/>
            </w:r>
            <w:r w:rsidR="009830A2">
              <w:rPr>
                <w:noProof/>
                <w:webHidden/>
              </w:rPr>
              <w:t>44</w:t>
            </w:r>
            <w:r w:rsidRPr="00954D60">
              <w:rPr>
                <w:noProof/>
                <w:webHidden/>
              </w:rPr>
              <w:fldChar w:fldCharType="end"/>
            </w:r>
          </w:hyperlink>
        </w:p>
        <w:p w14:paraId="4243C271" w14:textId="6096D897"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06" w:history="1">
            <w:r w:rsidRPr="00954D60">
              <w:rPr>
                <w:rStyle w:val="Hipersaite"/>
                <w:noProof/>
              </w:rPr>
              <w:t>6.</w:t>
            </w:r>
            <w:r w:rsidRPr="00954D60">
              <w:rPr>
                <w:rFonts w:asciiTheme="minorHAnsi" w:eastAsiaTheme="minorEastAsia" w:hAnsiTheme="minorHAnsi" w:cstheme="minorBidi"/>
                <w:noProof/>
                <w:kern w:val="2"/>
                <w14:ligatures w14:val="standardContextual"/>
              </w:rPr>
              <w:tab/>
            </w:r>
            <w:r w:rsidRPr="00954D60">
              <w:rPr>
                <w:rStyle w:val="Hipersaite"/>
                <w:noProof/>
              </w:rPr>
              <w:t>Interešu izglītība</w:t>
            </w:r>
            <w:r w:rsidRPr="00954D60">
              <w:rPr>
                <w:noProof/>
                <w:webHidden/>
              </w:rPr>
              <w:tab/>
            </w:r>
            <w:r w:rsidRPr="00954D60">
              <w:rPr>
                <w:noProof/>
                <w:webHidden/>
              </w:rPr>
              <w:fldChar w:fldCharType="begin"/>
            </w:r>
            <w:r w:rsidRPr="00954D60">
              <w:rPr>
                <w:noProof/>
                <w:webHidden/>
              </w:rPr>
              <w:instrText xml:space="preserve"> PAGEREF _Toc185242206 \h </w:instrText>
            </w:r>
            <w:r w:rsidRPr="00954D60">
              <w:rPr>
                <w:noProof/>
                <w:webHidden/>
              </w:rPr>
            </w:r>
            <w:r w:rsidRPr="00954D60">
              <w:rPr>
                <w:noProof/>
                <w:webHidden/>
              </w:rPr>
              <w:fldChar w:fldCharType="separate"/>
            </w:r>
            <w:r w:rsidR="009830A2">
              <w:rPr>
                <w:noProof/>
                <w:webHidden/>
              </w:rPr>
              <w:t>47</w:t>
            </w:r>
            <w:r w:rsidRPr="00954D60">
              <w:rPr>
                <w:noProof/>
                <w:webHidden/>
              </w:rPr>
              <w:fldChar w:fldCharType="end"/>
            </w:r>
          </w:hyperlink>
        </w:p>
        <w:p w14:paraId="3C873913" w14:textId="19392F61"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07" w:history="1">
            <w:r w:rsidRPr="00954D60">
              <w:rPr>
                <w:rStyle w:val="Hipersaite"/>
                <w:noProof/>
              </w:rPr>
              <w:t>6.1. Aizkraukles novada Interešu izglītības centrs</w:t>
            </w:r>
            <w:r w:rsidRPr="00954D60">
              <w:rPr>
                <w:noProof/>
                <w:webHidden/>
              </w:rPr>
              <w:tab/>
            </w:r>
            <w:r w:rsidRPr="00954D60">
              <w:rPr>
                <w:noProof/>
                <w:webHidden/>
              </w:rPr>
              <w:fldChar w:fldCharType="begin"/>
            </w:r>
            <w:r w:rsidRPr="00954D60">
              <w:rPr>
                <w:noProof/>
                <w:webHidden/>
              </w:rPr>
              <w:instrText xml:space="preserve"> PAGEREF _Toc185242207 \h </w:instrText>
            </w:r>
            <w:r w:rsidRPr="00954D60">
              <w:rPr>
                <w:noProof/>
                <w:webHidden/>
              </w:rPr>
            </w:r>
            <w:r w:rsidRPr="00954D60">
              <w:rPr>
                <w:noProof/>
                <w:webHidden/>
              </w:rPr>
              <w:fldChar w:fldCharType="separate"/>
            </w:r>
            <w:r w:rsidR="009830A2">
              <w:rPr>
                <w:noProof/>
                <w:webHidden/>
              </w:rPr>
              <w:t>49</w:t>
            </w:r>
            <w:r w:rsidRPr="00954D60">
              <w:rPr>
                <w:noProof/>
                <w:webHidden/>
              </w:rPr>
              <w:fldChar w:fldCharType="end"/>
            </w:r>
          </w:hyperlink>
        </w:p>
        <w:p w14:paraId="2AA56771" w14:textId="17068037"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08" w:history="1">
            <w:r w:rsidRPr="00954D60">
              <w:rPr>
                <w:rStyle w:val="Hipersaite"/>
                <w:noProof/>
              </w:rPr>
              <w:t>7.</w:t>
            </w:r>
            <w:r w:rsidRPr="00954D60">
              <w:rPr>
                <w:rFonts w:asciiTheme="minorHAnsi" w:eastAsiaTheme="minorEastAsia" w:hAnsiTheme="minorHAnsi" w:cstheme="minorBidi"/>
                <w:noProof/>
                <w:kern w:val="2"/>
                <w14:ligatures w14:val="standardContextual"/>
              </w:rPr>
              <w:tab/>
            </w:r>
            <w:r w:rsidRPr="00954D60">
              <w:rPr>
                <w:rStyle w:val="Hipersaite"/>
                <w:noProof/>
              </w:rPr>
              <w:t>Darbs ar jaunatni</w:t>
            </w:r>
            <w:r w:rsidRPr="00954D60">
              <w:rPr>
                <w:noProof/>
                <w:webHidden/>
              </w:rPr>
              <w:tab/>
            </w:r>
            <w:r w:rsidRPr="00954D60">
              <w:rPr>
                <w:noProof/>
                <w:webHidden/>
              </w:rPr>
              <w:fldChar w:fldCharType="begin"/>
            </w:r>
            <w:r w:rsidRPr="00954D60">
              <w:rPr>
                <w:noProof/>
                <w:webHidden/>
              </w:rPr>
              <w:instrText xml:space="preserve"> PAGEREF _Toc185242208 \h </w:instrText>
            </w:r>
            <w:r w:rsidRPr="00954D60">
              <w:rPr>
                <w:noProof/>
                <w:webHidden/>
              </w:rPr>
            </w:r>
            <w:r w:rsidRPr="00954D60">
              <w:rPr>
                <w:noProof/>
                <w:webHidden/>
              </w:rPr>
              <w:fldChar w:fldCharType="separate"/>
            </w:r>
            <w:r w:rsidR="009830A2">
              <w:rPr>
                <w:noProof/>
                <w:webHidden/>
              </w:rPr>
              <w:t>55</w:t>
            </w:r>
            <w:r w:rsidRPr="00954D60">
              <w:rPr>
                <w:noProof/>
                <w:webHidden/>
              </w:rPr>
              <w:fldChar w:fldCharType="end"/>
            </w:r>
          </w:hyperlink>
        </w:p>
        <w:p w14:paraId="267E3637" w14:textId="6D9ECCBC"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09" w:history="1">
            <w:r w:rsidRPr="00954D60">
              <w:rPr>
                <w:rStyle w:val="Hipersaite"/>
                <w:noProof/>
              </w:rPr>
              <w:t>8.</w:t>
            </w:r>
            <w:r w:rsidRPr="00954D60">
              <w:rPr>
                <w:rFonts w:asciiTheme="minorHAnsi" w:eastAsiaTheme="minorEastAsia" w:hAnsiTheme="minorHAnsi" w:cstheme="minorBidi"/>
                <w:noProof/>
                <w:kern w:val="2"/>
                <w14:ligatures w14:val="standardContextual"/>
              </w:rPr>
              <w:tab/>
            </w:r>
            <w:r w:rsidRPr="00954D60">
              <w:rPr>
                <w:rStyle w:val="Hipersaite"/>
                <w:noProof/>
              </w:rPr>
              <w:t>Pieaugušo tālākizglītība</w:t>
            </w:r>
            <w:r w:rsidRPr="00954D60">
              <w:rPr>
                <w:noProof/>
                <w:webHidden/>
              </w:rPr>
              <w:tab/>
            </w:r>
            <w:r w:rsidRPr="00954D60">
              <w:rPr>
                <w:noProof/>
                <w:webHidden/>
              </w:rPr>
              <w:fldChar w:fldCharType="begin"/>
            </w:r>
            <w:r w:rsidRPr="00954D60">
              <w:rPr>
                <w:noProof/>
                <w:webHidden/>
              </w:rPr>
              <w:instrText xml:space="preserve"> PAGEREF _Toc185242209 \h </w:instrText>
            </w:r>
            <w:r w:rsidRPr="00954D60">
              <w:rPr>
                <w:noProof/>
                <w:webHidden/>
              </w:rPr>
            </w:r>
            <w:r w:rsidRPr="00954D60">
              <w:rPr>
                <w:noProof/>
                <w:webHidden/>
              </w:rPr>
              <w:fldChar w:fldCharType="separate"/>
            </w:r>
            <w:r w:rsidR="009830A2">
              <w:rPr>
                <w:noProof/>
                <w:webHidden/>
              </w:rPr>
              <w:t>58</w:t>
            </w:r>
            <w:r w:rsidRPr="00954D60">
              <w:rPr>
                <w:noProof/>
                <w:webHidden/>
              </w:rPr>
              <w:fldChar w:fldCharType="end"/>
            </w:r>
          </w:hyperlink>
        </w:p>
        <w:p w14:paraId="52F29F7D" w14:textId="15A8421D"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10" w:history="1">
            <w:r w:rsidRPr="00954D60">
              <w:rPr>
                <w:rStyle w:val="Hipersaite"/>
                <w:noProof/>
              </w:rPr>
              <w:t>9.</w:t>
            </w:r>
            <w:r w:rsidRPr="00954D60">
              <w:rPr>
                <w:rFonts w:asciiTheme="minorHAnsi" w:eastAsiaTheme="minorEastAsia" w:hAnsiTheme="minorHAnsi" w:cstheme="minorBidi"/>
                <w:noProof/>
                <w:kern w:val="2"/>
                <w14:ligatures w14:val="standardContextual"/>
              </w:rPr>
              <w:tab/>
            </w:r>
            <w:r w:rsidRPr="00954D60">
              <w:rPr>
                <w:rStyle w:val="Hipersaite"/>
                <w:noProof/>
              </w:rPr>
              <w:t>Izglītības iestāžu infrastruktūra</w:t>
            </w:r>
            <w:r w:rsidRPr="00954D60">
              <w:rPr>
                <w:noProof/>
                <w:webHidden/>
              </w:rPr>
              <w:tab/>
            </w:r>
            <w:r w:rsidRPr="00954D60">
              <w:rPr>
                <w:noProof/>
                <w:webHidden/>
              </w:rPr>
              <w:fldChar w:fldCharType="begin"/>
            </w:r>
            <w:r w:rsidRPr="00954D60">
              <w:rPr>
                <w:noProof/>
                <w:webHidden/>
              </w:rPr>
              <w:instrText xml:space="preserve"> PAGEREF _Toc185242210 \h </w:instrText>
            </w:r>
            <w:r w:rsidRPr="00954D60">
              <w:rPr>
                <w:noProof/>
                <w:webHidden/>
              </w:rPr>
            </w:r>
            <w:r w:rsidRPr="00954D60">
              <w:rPr>
                <w:noProof/>
                <w:webHidden/>
              </w:rPr>
              <w:fldChar w:fldCharType="separate"/>
            </w:r>
            <w:r w:rsidR="009830A2">
              <w:rPr>
                <w:noProof/>
                <w:webHidden/>
              </w:rPr>
              <w:t>65</w:t>
            </w:r>
            <w:r w:rsidRPr="00954D60">
              <w:rPr>
                <w:noProof/>
                <w:webHidden/>
              </w:rPr>
              <w:fldChar w:fldCharType="end"/>
            </w:r>
          </w:hyperlink>
        </w:p>
        <w:p w14:paraId="40DD7180" w14:textId="739F75CD"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11" w:history="1">
            <w:r w:rsidRPr="00954D60">
              <w:rPr>
                <w:rStyle w:val="Hipersaite"/>
                <w:noProof/>
              </w:rPr>
              <w:t>9.1.</w:t>
            </w:r>
            <w:r w:rsidRPr="00954D60">
              <w:rPr>
                <w:rFonts w:asciiTheme="minorHAnsi" w:eastAsiaTheme="minorEastAsia" w:hAnsiTheme="minorHAnsi" w:cstheme="minorBidi"/>
                <w:noProof/>
                <w:kern w:val="2"/>
                <w14:ligatures w14:val="standardContextual"/>
              </w:rPr>
              <w:tab/>
            </w:r>
            <w:r w:rsidRPr="00954D60">
              <w:rPr>
                <w:rStyle w:val="Hipersaite"/>
                <w:noProof/>
              </w:rPr>
              <w:t>Izglītības iestāžu vajadzības</w:t>
            </w:r>
            <w:r w:rsidRPr="00954D60">
              <w:rPr>
                <w:noProof/>
                <w:webHidden/>
              </w:rPr>
              <w:tab/>
            </w:r>
            <w:r w:rsidRPr="00954D60">
              <w:rPr>
                <w:noProof/>
                <w:webHidden/>
              </w:rPr>
              <w:fldChar w:fldCharType="begin"/>
            </w:r>
            <w:r w:rsidRPr="00954D60">
              <w:rPr>
                <w:noProof/>
                <w:webHidden/>
              </w:rPr>
              <w:instrText xml:space="preserve"> PAGEREF _Toc185242211 \h </w:instrText>
            </w:r>
            <w:r w:rsidRPr="00954D60">
              <w:rPr>
                <w:noProof/>
                <w:webHidden/>
              </w:rPr>
            </w:r>
            <w:r w:rsidRPr="00954D60">
              <w:rPr>
                <w:noProof/>
                <w:webHidden/>
              </w:rPr>
              <w:fldChar w:fldCharType="separate"/>
            </w:r>
            <w:r w:rsidR="009830A2">
              <w:rPr>
                <w:noProof/>
                <w:webHidden/>
              </w:rPr>
              <w:t>67</w:t>
            </w:r>
            <w:r w:rsidRPr="00954D60">
              <w:rPr>
                <w:noProof/>
                <w:webHidden/>
              </w:rPr>
              <w:fldChar w:fldCharType="end"/>
            </w:r>
          </w:hyperlink>
        </w:p>
        <w:p w14:paraId="0A581558" w14:textId="44652E2A"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12" w:history="1">
            <w:r w:rsidRPr="00954D60">
              <w:rPr>
                <w:rStyle w:val="Hipersaite"/>
                <w:noProof/>
              </w:rPr>
              <w:t>9.2. Izglītības iestāžu IKT nodrošinājums</w:t>
            </w:r>
            <w:r w:rsidRPr="00954D60">
              <w:rPr>
                <w:noProof/>
                <w:webHidden/>
              </w:rPr>
              <w:tab/>
            </w:r>
            <w:r w:rsidRPr="00954D60">
              <w:rPr>
                <w:noProof/>
                <w:webHidden/>
              </w:rPr>
              <w:fldChar w:fldCharType="begin"/>
            </w:r>
            <w:r w:rsidRPr="00954D60">
              <w:rPr>
                <w:noProof/>
                <w:webHidden/>
              </w:rPr>
              <w:instrText xml:space="preserve"> PAGEREF _Toc185242212 \h </w:instrText>
            </w:r>
            <w:r w:rsidRPr="00954D60">
              <w:rPr>
                <w:noProof/>
                <w:webHidden/>
              </w:rPr>
            </w:r>
            <w:r w:rsidRPr="00954D60">
              <w:rPr>
                <w:noProof/>
                <w:webHidden/>
              </w:rPr>
              <w:fldChar w:fldCharType="separate"/>
            </w:r>
            <w:r w:rsidR="009830A2">
              <w:rPr>
                <w:noProof/>
                <w:webHidden/>
              </w:rPr>
              <w:t>79</w:t>
            </w:r>
            <w:r w:rsidRPr="00954D60">
              <w:rPr>
                <w:noProof/>
                <w:webHidden/>
              </w:rPr>
              <w:fldChar w:fldCharType="end"/>
            </w:r>
          </w:hyperlink>
        </w:p>
        <w:p w14:paraId="70377C46" w14:textId="7EF31662"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13" w:history="1">
            <w:r w:rsidRPr="00954D60">
              <w:rPr>
                <w:rStyle w:val="Hipersaite"/>
                <w:noProof/>
              </w:rPr>
              <w:t>10.</w:t>
            </w:r>
            <w:r w:rsidRPr="00954D60">
              <w:rPr>
                <w:rFonts w:asciiTheme="minorHAnsi" w:eastAsiaTheme="minorEastAsia" w:hAnsiTheme="minorHAnsi" w:cstheme="minorBidi"/>
                <w:noProof/>
                <w:kern w:val="2"/>
                <w14:ligatures w14:val="standardContextual"/>
              </w:rPr>
              <w:tab/>
            </w:r>
            <w:r w:rsidRPr="00954D60">
              <w:rPr>
                <w:rStyle w:val="Hipersaite"/>
                <w:noProof/>
              </w:rPr>
              <w:t>Izglītības iestāžu finansējums</w:t>
            </w:r>
            <w:r w:rsidRPr="00954D60">
              <w:rPr>
                <w:noProof/>
                <w:webHidden/>
              </w:rPr>
              <w:tab/>
            </w:r>
            <w:r w:rsidRPr="00954D60">
              <w:rPr>
                <w:noProof/>
                <w:webHidden/>
              </w:rPr>
              <w:fldChar w:fldCharType="begin"/>
            </w:r>
            <w:r w:rsidRPr="00954D60">
              <w:rPr>
                <w:noProof/>
                <w:webHidden/>
              </w:rPr>
              <w:instrText xml:space="preserve"> PAGEREF _Toc185242213 \h </w:instrText>
            </w:r>
            <w:r w:rsidRPr="00954D60">
              <w:rPr>
                <w:noProof/>
                <w:webHidden/>
              </w:rPr>
            </w:r>
            <w:r w:rsidRPr="00954D60">
              <w:rPr>
                <w:noProof/>
                <w:webHidden/>
              </w:rPr>
              <w:fldChar w:fldCharType="separate"/>
            </w:r>
            <w:r w:rsidR="009830A2">
              <w:rPr>
                <w:noProof/>
                <w:webHidden/>
              </w:rPr>
              <w:t>81</w:t>
            </w:r>
            <w:r w:rsidRPr="00954D60">
              <w:rPr>
                <w:noProof/>
                <w:webHidden/>
              </w:rPr>
              <w:fldChar w:fldCharType="end"/>
            </w:r>
          </w:hyperlink>
        </w:p>
        <w:p w14:paraId="1BA7892F" w14:textId="1D18178D"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14" w:history="1">
            <w:r w:rsidRPr="00954D60">
              <w:rPr>
                <w:rStyle w:val="Hipersaite"/>
                <w:noProof/>
              </w:rPr>
              <w:t>11.</w:t>
            </w:r>
            <w:r w:rsidRPr="00954D60">
              <w:rPr>
                <w:rFonts w:asciiTheme="minorHAnsi" w:eastAsiaTheme="minorEastAsia" w:hAnsiTheme="minorHAnsi" w:cstheme="minorBidi"/>
                <w:noProof/>
                <w:kern w:val="2"/>
                <w14:ligatures w14:val="standardContextual"/>
              </w:rPr>
              <w:tab/>
            </w:r>
            <w:r w:rsidRPr="00954D60">
              <w:rPr>
                <w:rStyle w:val="Hipersaite"/>
                <w:noProof/>
              </w:rPr>
              <w:t>Izglītības jomas SVID analīze</w:t>
            </w:r>
            <w:r w:rsidRPr="00954D60">
              <w:rPr>
                <w:noProof/>
                <w:webHidden/>
              </w:rPr>
              <w:tab/>
            </w:r>
            <w:r w:rsidRPr="00954D60">
              <w:rPr>
                <w:noProof/>
                <w:webHidden/>
              </w:rPr>
              <w:fldChar w:fldCharType="begin"/>
            </w:r>
            <w:r w:rsidRPr="00954D60">
              <w:rPr>
                <w:noProof/>
                <w:webHidden/>
              </w:rPr>
              <w:instrText xml:space="preserve"> PAGEREF _Toc185242214 \h </w:instrText>
            </w:r>
            <w:r w:rsidRPr="00954D60">
              <w:rPr>
                <w:noProof/>
                <w:webHidden/>
              </w:rPr>
            </w:r>
            <w:r w:rsidRPr="00954D60">
              <w:rPr>
                <w:noProof/>
                <w:webHidden/>
              </w:rPr>
              <w:fldChar w:fldCharType="separate"/>
            </w:r>
            <w:r w:rsidR="009830A2">
              <w:rPr>
                <w:noProof/>
                <w:webHidden/>
              </w:rPr>
              <w:t>84</w:t>
            </w:r>
            <w:r w:rsidRPr="00954D60">
              <w:rPr>
                <w:noProof/>
                <w:webHidden/>
              </w:rPr>
              <w:fldChar w:fldCharType="end"/>
            </w:r>
          </w:hyperlink>
        </w:p>
        <w:p w14:paraId="05469E61" w14:textId="4A3E249D"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15" w:history="1">
            <w:r w:rsidRPr="00954D60">
              <w:rPr>
                <w:rStyle w:val="Hipersaite"/>
                <w:noProof/>
              </w:rPr>
              <w:t>12.</w:t>
            </w:r>
            <w:r w:rsidRPr="00954D60">
              <w:rPr>
                <w:rFonts w:asciiTheme="minorHAnsi" w:eastAsiaTheme="minorEastAsia" w:hAnsiTheme="minorHAnsi" w:cstheme="minorBidi"/>
                <w:noProof/>
                <w:kern w:val="2"/>
                <w14:ligatures w14:val="standardContextual"/>
              </w:rPr>
              <w:tab/>
            </w:r>
            <w:r w:rsidRPr="00954D60">
              <w:rPr>
                <w:rStyle w:val="Hipersaite"/>
                <w:noProof/>
              </w:rPr>
              <w:t>Secinājumi un ierosinājumi Aizkraukles izglītības ekosistēmas pilnveidošanai un efektīvai darbībai</w:t>
            </w:r>
            <w:r w:rsidRPr="00954D60">
              <w:rPr>
                <w:noProof/>
                <w:webHidden/>
              </w:rPr>
              <w:tab/>
            </w:r>
            <w:r w:rsidRPr="00954D60">
              <w:rPr>
                <w:noProof/>
                <w:webHidden/>
              </w:rPr>
              <w:fldChar w:fldCharType="begin"/>
            </w:r>
            <w:r w:rsidRPr="00954D60">
              <w:rPr>
                <w:noProof/>
                <w:webHidden/>
              </w:rPr>
              <w:instrText xml:space="preserve"> PAGEREF _Toc185242215 \h </w:instrText>
            </w:r>
            <w:r w:rsidRPr="00954D60">
              <w:rPr>
                <w:noProof/>
                <w:webHidden/>
              </w:rPr>
            </w:r>
            <w:r w:rsidRPr="00954D60">
              <w:rPr>
                <w:noProof/>
                <w:webHidden/>
              </w:rPr>
              <w:fldChar w:fldCharType="separate"/>
            </w:r>
            <w:r w:rsidR="009830A2">
              <w:rPr>
                <w:noProof/>
                <w:webHidden/>
              </w:rPr>
              <w:t>96</w:t>
            </w:r>
            <w:r w:rsidRPr="00954D60">
              <w:rPr>
                <w:noProof/>
                <w:webHidden/>
              </w:rPr>
              <w:fldChar w:fldCharType="end"/>
            </w:r>
          </w:hyperlink>
        </w:p>
        <w:p w14:paraId="01369B9A" w14:textId="6836C230"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16" w:history="1">
            <w:r w:rsidRPr="00954D60">
              <w:rPr>
                <w:rStyle w:val="Hipersaite"/>
                <w:noProof/>
              </w:rPr>
              <w:t>13.</w:t>
            </w:r>
            <w:r w:rsidRPr="00954D60">
              <w:rPr>
                <w:rFonts w:asciiTheme="minorHAnsi" w:eastAsiaTheme="minorEastAsia" w:hAnsiTheme="minorHAnsi" w:cstheme="minorBidi"/>
                <w:noProof/>
                <w:kern w:val="2"/>
                <w14:ligatures w14:val="standardContextual"/>
              </w:rPr>
              <w:tab/>
            </w:r>
            <w:r w:rsidRPr="00954D60">
              <w:rPr>
                <w:rStyle w:val="Hipersaite"/>
                <w:noProof/>
              </w:rPr>
              <w:t>Stratēģiskais ietvars</w:t>
            </w:r>
            <w:r w:rsidRPr="00954D60">
              <w:rPr>
                <w:noProof/>
                <w:webHidden/>
              </w:rPr>
              <w:tab/>
            </w:r>
            <w:r w:rsidRPr="00954D60">
              <w:rPr>
                <w:noProof/>
                <w:webHidden/>
              </w:rPr>
              <w:fldChar w:fldCharType="begin"/>
            </w:r>
            <w:r w:rsidRPr="00954D60">
              <w:rPr>
                <w:noProof/>
                <w:webHidden/>
              </w:rPr>
              <w:instrText xml:space="preserve"> PAGEREF _Toc185242216 \h </w:instrText>
            </w:r>
            <w:r w:rsidRPr="00954D60">
              <w:rPr>
                <w:noProof/>
                <w:webHidden/>
              </w:rPr>
            </w:r>
            <w:r w:rsidRPr="00954D60">
              <w:rPr>
                <w:noProof/>
                <w:webHidden/>
              </w:rPr>
              <w:fldChar w:fldCharType="separate"/>
            </w:r>
            <w:r w:rsidR="009830A2">
              <w:rPr>
                <w:noProof/>
                <w:webHidden/>
              </w:rPr>
              <w:t>100</w:t>
            </w:r>
            <w:r w:rsidRPr="00954D60">
              <w:rPr>
                <w:noProof/>
                <w:webHidden/>
              </w:rPr>
              <w:fldChar w:fldCharType="end"/>
            </w:r>
          </w:hyperlink>
        </w:p>
        <w:p w14:paraId="26FC0471" w14:textId="6B5ECDC3"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17" w:history="1">
            <w:r w:rsidRPr="00954D60">
              <w:rPr>
                <w:rStyle w:val="Hipersaite"/>
                <w:noProof/>
              </w:rPr>
              <w:t>13.1. Vīzija, stratēģiskie mērķi un rīcības virzieni</w:t>
            </w:r>
            <w:r w:rsidRPr="00954D60">
              <w:rPr>
                <w:noProof/>
                <w:webHidden/>
              </w:rPr>
              <w:tab/>
            </w:r>
            <w:r w:rsidRPr="00954D60">
              <w:rPr>
                <w:noProof/>
                <w:webHidden/>
              </w:rPr>
              <w:fldChar w:fldCharType="begin"/>
            </w:r>
            <w:r w:rsidRPr="00954D60">
              <w:rPr>
                <w:noProof/>
                <w:webHidden/>
              </w:rPr>
              <w:instrText xml:space="preserve"> PAGEREF _Toc185242217 \h </w:instrText>
            </w:r>
            <w:r w:rsidRPr="00954D60">
              <w:rPr>
                <w:noProof/>
                <w:webHidden/>
              </w:rPr>
            </w:r>
            <w:r w:rsidRPr="00954D60">
              <w:rPr>
                <w:noProof/>
                <w:webHidden/>
              </w:rPr>
              <w:fldChar w:fldCharType="separate"/>
            </w:r>
            <w:r w:rsidR="009830A2">
              <w:rPr>
                <w:noProof/>
                <w:webHidden/>
              </w:rPr>
              <w:t>101</w:t>
            </w:r>
            <w:r w:rsidRPr="00954D60">
              <w:rPr>
                <w:noProof/>
                <w:webHidden/>
              </w:rPr>
              <w:fldChar w:fldCharType="end"/>
            </w:r>
          </w:hyperlink>
        </w:p>
        <w:p w14:paraId="2D431DF2" w14:textId="789824B6"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18" w:history="1">
            <w:r w:rsidRPr="00954D60">
              <w:rPr>
                <w:rStyle w:val="Hipersaite"/>
                <w:noProof/>
              </w:rPr>
              <w:t>13.2. Izglītības pakalpojuma tīkla attīstības virzītājspēki</w:t>
            </w:r>
            <w:r w:rsidRPr="00954D60">
              <w:rPr>
                <w:noProof/>
                <w:webHidden/>
              </w:rPr>
              <w:tab/>
            </w:r>
            <w:r w:rsidRPr="00954D60">
              <w:rPr>
                <w:noProof/>
                <w:webHidden/>
              </w:rPr>
              <w:fldChar w:fldCharType="begin"/>
            </w:r>
            <w:r w:rsidRPr="00954D60">
              <w:rPr>
                <w:noProof/>
                <w:webHidden/>
              </w:rPr>
              <w:instrText xml:space="preserve"> PAGEREF _Toc185242218 \h </w:instrText>
            </w:r>
            <w:r w:rsidRPr="00954D60">
              <w:rPr>
                <w:noProof/>
                <w:webHidden/>
              </w:rPr>
            </w:r>
            <w:r w:rsidRPr="00954D60">
              <w:rPr>
                <w:noProof/>
                <w:webHidden/>
              </w:rPr>
              <w:fldChar w:fldCharType="separate"/>
            </w:r>
            <w:r w:rsidR="009830A2">
              <w:rPr>
                <w:noProof/>
                <w:webHidden/>
              </w:rPr>
              <w:t>104</w:t>
            </w:r>
            <w:r w:rsidRPr="00954D60">
              <w:rPr>
                <w:noProof/>
                <w:webHidden/>
              </w:rPr>
              <w:fldChar w:fldCharType="end"/>
            </w:r>
          </w:hyperlink>
        </w:p>
        <w:p w14:paraId="02E0A96B" w14:textId="51B96704"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19" w:history="1">
            <w:r w:rsidRPr="00954D60">
              <w:rPr>
                <w:rStyle w:val="Hipersaite"/>
                <w:noProof/>
              </w:rPr>
              <w:t>13.4. Izglītības pakalpojuma attīstība vai attīstības scenāriji, struktūra</w:t>
            </w:r>
            <w:r w:rsidRPr="00954D60">
              <w:rPr>
                <w:noProof/>
                <w:webHidden/>
              </w:rPr>
              <w:tab/>
            </w:r>
            <w:r w:rsidRPr="00954D60">
              <w:rPr>
                <w:noProof/>
                <w:webHidden/>
              </w:rPr>
              <w:fldChar w:fldCharType="begin"/>
            </w:r>
            <w:r w:rsidRPr="00954D60">
              <w:rPr>
                <w:noProof/>
                <w:webHidden/>
              </w:rPr>
              <w:instrText xml:space="preserve"> PAGEREF _Toc185242219 \h </w:instrText>
            </w:r>
            <w:r w:rsidRPr="00954D60">
              <w:rPr>
                <w:noProof/>
                <w:webHidden/>
              </w:rPr>
            </w:r>
            <w:r w:rsidRPr="00954D60">
              <w:rPr>
                <w:noProof/>
                <w:webHidden/>
              </w:rPr>
              <w:fldChar w:fldCharType="separate"/>
            </w:r>
            <w:r w:rsidR="009830A2">
              <w:rPr>
                <w:noProof/>
                <w:webHidden/>
              </w:rPr>
              <w:t>105</w:t>
            </w:r>
            <w:r w:rsidRPr="00954D60">
              <w:rPr>
                <w:noProof/>
                <w:webHidden/>
              </w:rPr>
              <w:fldChar w:fldCharType="end"/>
            </w:r>
          </w:hyperlink>
        </w:p>
        <w:p w14:paraId="7FD01731" w14:textId="51F1BD32"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0" w:history="1">
            <w:r w:rsidRPr="00954D60">
              <w:rPr>
                <w:rStyle w:val="Hipersaite"/>
                <w:noProof/>
              </w:rPr>
              <w:t>13.4.1. Aizkraukles novads kā talantu centrs</w:t>
            </w:r>
            <w:r w:rsidRPr="00954D60">
              <w:rPr>
                <w:noProof/>
                <w:webHidden/>
              </w:rPr>
              <w:tab/>
            </w:r>
            <w:r w:rsidRPr="00954D60">
              <w:rPr>
                <w:noProof/>
                <w:webHidden/>
              </w:rPr>
              <w:fldChar w:fldCharType="begin"/>
            </w:r>
            <w:r w:rsidRPr="00954D60">
              <w:rPr>
                <w:noProof/>
                <w:webHidden/>
              </w:rPr>
              <w:instrText xml:space="preserve"> PAGEREF _Toc185242220 \h </w:instrText>
            </w:r>
            <w:r w:rsidRPr="00954D60">
              <w:rPr>
                <w:noProof/>
                <w:webHidden/>
              </w:rPr>
            </w:r>
            <w:r w:rsidRPr="00954D60">
              <w:rPr>
                <w:noProof/>
                <w:webHidden/>
              </w:rPr>
              <w:fldChar w:fldCharType="separate"/>
            </w:r>
            <w:r w:rsidR="009830A2">
              <w:rPr>
                <w:noProof/>
                <w:webHidden/>
              </w:rPr>
              <w:t>105</w:t>
            </w:r>
            <w:r w:rsidRPr="00954D60">
              <w:rPr>
                <w:noProof/>
                <w:webHidden/>
              </w:rPr>
              <w:fldChar w:fldCharType="end"/>
            </w:r>
          </w:hyperlink>
        </w:p>
        <w:p w14:paraId="6D16A687" w14:textId="480E1E16"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1" w:history="1">
            <w:r w:rsidRPr="00954D60">
              <w:rPr>
                <w:rStyle w:val="Hipersaite"/>
                <w:noProof/>
              </w:rPr>
              <w:t>13.4.2. Pieaugušo izglītības iespējas, darba tirgum nodrošinot prasmes ar augstāko pievienoto vērtību</w:t>
            </w:r>
            <w:r w:rsidRPr="00954D60">
              <w:rPr>
                <w:noProof/>
                <w:webHidden/>
              </w:rPr>
              <w:tab/>
            </w:r>
            <w:r w:rsidRPr="00954D60">
              <w:rPr>
                <w:noProof/>
                <w:webHidden/>
              </w:rPr>
              <w:fldChar w:fldCharType="begin"/>
            </w:r>
            <w:r w:rsidRPr="00954D60">
              <w:rPr>
                <w:noProof/>
                <w:webHidden/>
              </w:rPr>
              <w:instrText xml:space="preserve"> PAGEREF _Toc185242221 \h </w:instrText>
            </w:r>
            <w:r w:rsidRPr="00954D60">
              <w:rPr>
                <w:noProof/>
                <w:webHidden/>
              </w:rPr>
            </w:r>
            <w:r w:rsidRPr="00954D60">
              <w:rPr>
                <w:noProof/>
                <w:webHidden/>
              </w:rPr>
              <w:fldChar w:fldCharType="separate"/>
            </w:r>
            <w:r w:rsidR="009830A2">
              <w:rPr>
                <w:noProof/>
                <w:webHidden/>
              </w:rPr>
              <w:t>107</w:t>
            </w:r>
            <w:r w:rsidRPr="00954D60">
              <w:rPr>
                <w:noProof/>
                <w:webHidden/>
              </w:rPr>
              <w:fldChar w:fldCharType="end"/>
            </w:r>
          </w:hyperlink>
        </w:p>
        <w:p w14:paraId="18FF7B9C" w14:textId="39AF1A6D"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2" w:history="1">
            <w:r w:rsidRPr="00954D60">
              <w:rPr>
                <w:rStyle w:val="Hipersaite"/>
                <w:noProof/>
              </w:rPr>
              <w:t>13.4.3. Karjeras izglītības pakalpojumi, pamatojoties uz zināšanu un prasmju monitoringu, sadarbību starp izglītības iestādēm un uzņēmējdarbības sektoru novadā</w:t>
            </w:r>
            <w:r w:rsidRPr="00954D60">
              <w:rPr>
                <w:noProof/>
                <w:webHidden/>
              </w:rPr>
              <w:tab/>
            </w:r>
            <w:r w:rsidRPr="00954D60">
              <w:rPr>
                <w:noProof/>
                <w:webHidden/>
              </w:rPr>
              <w:fldChar w:fldCharType="begin"/>
            </w:r>
            <w:r w:rsidRPr="00954D60">
              <w:rPr>
                <w:noProof/>
                <w:webHidden/>
              </w:rPr>
              <w:instrText xml:space="preserve"> PAGEREF _Toc185242222 \h </w:instrText>
            </w:r>
            <w:r w:rsidRPr="00954D60">
              <w:rPr>
                <w:noProof/>
                <w:webHidden/>
              </w:rPr>
            </w:r>
            <w:r w:rsidRPr="00954D60">
              <w:rPr>
                <w:noProof/>
                <w:webHidden/>
              </w:rPr>
              <w:fldChar w:fldCharType="separate"/>
            </w:r>
            <w:r w:rsidR="009830A2">
              <w:rPr>
                <w:noProof/>
                <w:webHidden/>
              </w:rPr>
              <w:t>109</w:t>
            </w:r>
            <w:r w:rsidRPr="00954D60">
              <w:rPr>
                <w:noProof/>
                <w:webHidden/>
              </w:rPr>
              <w:fldChar w:fldCharType="end"/>
            </w:r>
          </w:hyperlink>
        </w:p>
        <w:p w14:paraId="1C35DF2C" w14:textId="40B5537B"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3" w:history="1">
            <w:r w:rsidRPr="00954D60">
              <w:rPr>
                <w:rStyle w:val="Hipersaite"/>
                <w:noProof/>
              </w:rPr>
              <w:t>13.4.4. Uzņēmējspēju sekmēšanai nepieciešamo zināšanu un prasmju apguves iespējas posmos no pirmsskolas līdz mūžizglītībai</w:t>
            </w:r>
            <w:r w:rsidRPr="00954D60">
              <w:rPr>
                <w:noProof/>
                <w:webHidden/>
              </w:rPr>
              <w:tab/>
            </w:r>
            <w:r w:rsidRPr="00954D60">
              <w:rPr>
                <w:noProof/>
                <w:webHidden/>
              </w:rPr>
              <w:fldChar w:fldCharType="begin"/>
            </w:r>
            <w:r w:rsidRPr="00954D60">
              <w:rPr>
                <w:noProof/>
                <w:webHidden/>
              </w:rPr>
              <w:instrText xml:space="preserve"> PAGEREF _Toc185242223 \h </w:instrText>
            </w:r>
            <w:r w:rsidRPr="00954D60">
              <w:rPr>
                <w:noProof/>
                <w:webHidden/>
              </w:rPr>
            </w:r>
            <w:r w:rsidRPr="00954D60">
              <w:rPr>
                <w:noProof/>
                <w:webHidden/>
              </w:rPr>
              <w:fldChar w:fldCharType="separate"/>
            </w:r>
            <w:r w:rsidR="009830A2">
              <w:rPr>
                <w:noProof/>
                <w:webHidden/>
              </w:rPr>
              <w:t>110</w:t>
            </w:r>
            <w:r w:rsidRPr="00954D60">
              <w:rPr>
                <w:noProof/>
                <w:webHidden/>
              </w:rPr>
              <w:fldChar w:fldCharType="end"/>
            </w:r>
          </w:hyperlink>
        </w:p>
        <w:p w14:paraId="59BF6A1B" w14:textId="327A48DF"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4" w:history="1">
            <w:r w:rsidRPr="00954D60">
              <w:rPr>
                <w:rStyle w:val="Hipersaite"/>
                <w:noProof/>
              </w:rPr>
              <w:t>13.4.5. Profesionālā un augstākā izglītība</w:t>
            </w:r>
            <w:r w:rsidRPr="00954D60">
              <w:rPr>
                <w:noProof/>
                <w:webHidden/>
              </w:rPr>
              <w:tab/>
            </w:r>
            <w:r w:rsidRPr="00954D60">
              <w:rPr>
                <w:noProof/>
                <w:webHidden/>
              </w:rPr>
              <w:fldChar w:fldCharType="begin"/>
            </w:r>
            <w:r w:rsidRPr="00954D60">
              <w:rPr>
                <w:noProof/>
                <w:webHidden/>
              </w:rPr>
              <w:instrText xml:space="preserve"> PAGEREF _Toc185242224 \h </w:instrText>
            </w:r>
            <w:r w:rsidRPr="00954D60">
              <w:rPr>
                <w:noProof/>
                <w:webHidden/>
              </w:rPr>
            </w:r>
            <w:r w:rsidRPr="00954D60">
              <w:rPr>
                <w:noProof/>
                <w:webHidden/>
              </w:rPr>
              <w:fldChar w:fldCharType="separate"/>
            </w:r>
            <w:r w:rsidR="009830A2">
              <w:rPr>
                <w:noProof/>
                <w:webHidden/>
              </w:rPr>
              <w:t>114</w:t>
            </w:r>
            <w:r w:rsidRPr="00954D60">
              <w:rPr>
                <w:noProof/>
                <w:webHidden/>
              </w:rPr>
              <w:fldChar w:fldCharType="end"/>
            </w:r>
          </w:hyperlink>
        </w:p>
        <w:p w14:paraId="1F5686D2" w14:textId="798C80E2" w:rsidR="00C860B9" w:rsidRPr="00954D60" w:rsidRDefault="00C860B9">
          <w:pPr>
            <w:pStyle w:val="Saturs3"/>
            <w:tabs>
              <w:tab w:val="right" w:leader="dot" w:pos="9016"/>
            </w:tabs>
            <w:rPr>
              <w:rFonts w:asciiTheme="minorHAnsi" w:eastAsiaTheme="minorEastAsia" w:hAnsiTheme="minorHAnsi" w:cstheme="minorBidi"/>
              <w:noProof/>
              <w:kern w:val="2"/>
              <w14:ligatures w14:val="standardContextual"/>
            </w:rPr>
          </w:pPr>
          <w:hyperlink w:anchor="_Toc185242225" w:history="1">
            <w:r w:rsidRPr="00954D60">
              <w:rPr>
                <w:rStyle w:val="Hipersaite"/>
                <w:noProof/>
              </w:rPr>
              <w:t>13.4.6. Profesionālās ievirzes izglītības iestāžu sistēma</w:t>
            </w:r>
            <w:r w:rsidRPr="00954D60">
              <w:rPr>
                <w:noProof/>
                <w:webHidden/>
              </w:rPr>
              <w:tab/>
            </w:r>
            <w:r w:rsidRPr="00954D60">
              <w:rPr>
                <w:noProof/>
                <w:webHidden/>
              </w:rPr>
              <w:fldChar w:fldCharType="begin"/>
            </w:r>
            <w:r w:rsidRPr="00954D60">
              <w:rPr>
                <w:noProof/>
                <w:webHidden/>
              </w:rPr>
              <w:instrText xml:space="preserve"> PAGEREF _Toc185242225 \h </w:instrText>
            </w:r>
            <w:r w:rsidRPr="00954D60">
              <w:rPr>
                <w:noProof/>
                <w:webHidden/>
              </w:rPr>
            </w:r>
            <w:r w:rsidRPr="00954D60">
              <w:rPr>
                <w:noProof/>
                <w:webHidden/>
              </w:rPr>
              <w:fldChar w:fldCharType="separate"/>
            </w:r>
            <w:r w:rsidR="009830A2">
              <w:rPr>
                <w:noProof/>
                <w:webHidden/>
              </w:rPr>
              <w:t>115</w:t>
            </w:r>
            <w:r w:rsidRPr="00954D60">
              <w:rPr>
                <w:noProof/>
                <w:webHidden/>
              </w:rPr>
              <w:fldChar w:fldCharType="end"/>
            </w:r>
          </w:hyperlink>
        </w:p>
        <w:p w14:paraId="557EE72D" w14:textId="17DE3F5D"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26" w:history="1">
            <w:r w:rsidRPr="00954D60">
              <w:rPr>
                <w:rStyle w:val="Hipersaite"/>
                <w:noProof/>
              </w:rPr>
              <w:t>13.5. Vadlīnijas mērķorientētai un kvalitatīvai sadarbībai starp izglītības iestādēm un darba devējiem, darba vidē balstītas mācību vides un prakses iespēju nostiprināšanai</w:t>
            </w:r>
            <w:r w:rsidRPr="00954D60">
              <w:rPr>
                <w:noProof/>
                <w:webHidden/>
              </w:rPr>
              <w:tab/>
            </w:r>
            <w:r w:rsidRPr="00954D60">
              <w:rPr>
                <w:noProof/>
                <w:webHidden/>
              </w:rPr>
              <w:fldChar w:fldCharType="begin"/>
            </w:r>
            <w:r w:rsidRPr="00954D60">
              <w:rPr>
                <w:noProof/>
                <w:webHidden/>
              </w:rPr>
              <w:instrText xml:space="preserve"> PAGEREF _Toc185242226 \h </w:instrText>
            </w:r>
            <w:r w:rsidRPr="00954D60">
              <w:rPr>
                <w:noProof/>
                <w:webHidden/>
              </w:rPr>
            </w:r>
            <w:r w:rsidRPr="00954D60">
              <w:rPr>
                <w:noProof/>
                <w:webHidden/>
              </w:rPr>
              <w:fldChar w:fldCharType="separate"/>
            </w:r>
            <w:r w:rsidR="009830A2">
              <w:rPr>
                <w:noProof/>
                <w:webHidden/>
              </w:rPr>
              <w:t>116</w:t>
            </w:r>
            <w:r w:rsidRPr="00954D60">
              <w:rPr>
                <w:noProof/>
                <w:webHidden/>
              </w:rPr>
              <w:fldChar w:fldCharType="end"/>
            </w:r>
          </w:hyperlink>
        </w:p>
        <w:p w14:paraId="00778EBB" w14:textId="3DE10884"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27" w:history="1">
            <w:r w:rsidRPr="00954D60">
              <w:rPr>
                <w:rStyle w:val="Hipersaite"/>
                <w:noProof/>
              </w:rPr>
              <w:t>13.6. Metodiskā darba pārvaldības attīstība vai attīstības scenāriji</w:t>
            </w:r>
            <w:r w:rsidRPr="00954D60">
              <w:rPr>
                <w:noProof/>
                <w:webHidden/>
              </w:rPr>
              <w:tab/>
            </w:r>
            <w:r w:rsidRPr="00954D60">
              <w:rPr>
                <w:noProof/>
                <w:webHidden/>
              </w:rPr>
              <w:fldChar w:fldCharType="begin"/>
            </w:r>
            <w:r w:rsidRPr="00954D60">
              <w:rPr>
                <w:noProof/>
                <w:webHidden/>
              </w:rPr>
              <w:instrText xml:space="preserve"> PAGEREF _Toc185242227 \h </w:instrText>
            </w:r>
            <w:r w:rsidRPr="00954D60">
              <w:rPr>
                <w:noProof/>
                <w:webHidden/>
              </w:rPr>
            </w:r>
            <w:r w:rsidRPr="00954D60">
              <w:rPr>
                <w:noProof/>
                <w:webHidden/>
              </w:rPr>
              <w:fldChar w:fldCharType="separate"/>
            </w:r>
            <w:r w:rsidR="009830A2">
              <w:rPr>
                <w:noProof/>
                <w:webHidden/>
              </w:rPr>
              <w:t>120</w:t>
            </w:r>
            <w:r w:rsidRPr="00954D60">
              <w:rPr>
                <w:noProof/>
                <w:webHidden/>
              </w:rPr>
              <w:fldChar w:fldCharType="end"/>
            </w:r>
          </w:hyperlink>
        </w:p>
        <w:p w14:paraId="05AB4632" w14:textId="7F77576C"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28" w:history="1">
            <w:r w:rsidRPr="00954D60">
              <w:rPr>
                <w:rStyle w:val="Hipersaite"/>
                <w:noProof/>
              </w:rPr>
              <w:t>14.</w:t>
            </w:r>
            <w:r w:rsidRPr="00954D60">
              <w:rPr>
                <w:rFonts w:asciiTheme="minorHAnsi" w:eastAsiaTheme="minorEastAsia" w:hAnsiTheme="minorHAnsi" w:cstheme="minorBidi"/>
                <w:noProof/>
                <w:kern w:val="2"/>
                <w14:ligatures w14:val="standardContextual"/>
              </w:rPr>
              <w:tab/>
            </w:r>
            <w:r w:rsidRPr="00954D60">
              <w:rPr>
                <w:rStyle w:val="Hipersaite"/>
                <w:noProof/>
              </w:rPr>
              <w:t>Rīcības plāns</w:t>
            </w:r>
            <w:r w:rsidRPr="00954D60">
              <w:rPr>
                <w:noProof/>
                <w:webHidden/>
              </w:rPr>
              <w:tab/>
            </w:r>
            <w:r w:rsidRPr="00954D60">
              <w:rPr>
                <w:noProof/>
                <w:webHidden/>
              </w:rPr>
              <w:fldChar w:fldCharType="begin"/>
            </w:r>
            <w:r w:rsidRPr="00954D60">
              <w:rPr>
                <w:noProof/>
                <w:webHidden/>
              </w:rPr>
              <w:instrText xml:space="preserve"> PAGEREF _Toc185242228 \h </w:instrText>
            </w:r>
            <w:r w:rsidRPr="00954D60">
              <w:rPr>
                <w:noProof/>
                <w:webHidden/>
              </w:rPr>
            </w:r>
            <w:r w:rsidRPr="00954D60">
              <w:rPr>
                <w:noProof/>
                <w:webHidden/>
              </w:rPr>
              <w:fldChar w:fldCharType="separate"/>
            </w:r>
            <w:r w:rsidR="009830A2">
              <w:rPr>
                <w:noProof/>
                <w:webHidden/>
              </w:rPr>
              <w:t>125</w:t>
            </w:r>
            <w:r w:rsidRPr="00954D60">
              <w:rPr>
                <w:noProof/>
                <w:webHidden/>
              </w:rPr>
              <w:fldChar w:fldCharType="end"/>
            </w:r>
          </w:hyperlink>
        </w:p>
        <w:p w14:paraId="16B0B0BA" w14:textId="61D105BE"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29" w:history="1">
            <w:r w:rsidRPr="00954D60">
              <w:rPr>
                <w:rStyle w:val="Hipersaite"/>
                <w:noProof/>
              </w:rPr>
              <w:t>15.</w:t>
            </w:r>
            <w:r w:rsidRPr="00954D60">
              <w:rPr>
                <w:rFonts w:asciiTheme="minorHAnsi" w:eastAsiaTheme="minorEastAsia" w:hAnsiTheme="minorHAnsi" w:cstheme="minorBidi"/>
                <w:noProof/>
                <w:kern w:val="2"/>
                <w14:ligatures w14:val="standardContextual"/>
              </w:rPr>
              <w:tab/>
            </w:r>
            <w:r w:rsidRPr="00954D60">
              <w:rPr>
                <w:rStyle w:val="Hipersaite"/>
                <w:noProof/>
              </w:rPr>
              <w:t>Risku analīze un pasākumi to novēršanai</w:t>
            </w:r>
            <w:r w:rsidRPr="00954D60">
              <w:rPr>
                <w:noProof/>
                <w:webHidden/>
              </w:rPr>
              <w:tab/>
            </w:r>
            <w:r w:rsidRPr="00954D60">
              <w:rPr>
                <w:noProof/>
                <w:webHidden/>
              </w:rPr>
              <w:fldChar w:fldCharType="begin"/>
            </w:r>
            <w:r w:rsidRPr="00954D60">
              <w:rPr>
                <w:noProof/>
                <w:webHidden/>
              </w:rPr>
              <w:instrText xml:space="preserve"> PAGEREF _Toc185242229 \h </w:instrText>
            </w:r>
            <w:r w:rsidRPr="00954D60">
              <w:rPr>
                <w:noProof/>
                <w:webHidden/>
              </w:rPr>
            </w:r>
            <w:r w:rsidRPr="00954D60">
              <w:rPr>
                <w:noProof/>
                <w:webHidden/>
              </w:rPr>
              <w:fldChar w:fldCharType="separate"/>
            </w:r>
            <w:r w:rsidR="009830A2">
              <w:rPr>
                <w:noProof/>
                <w:webHidden/>
              </w:rPr>
              <w:t>153</w:t>
            </w:r>
            <w:r w:rsidRPr="00954D60">
              <w:rPr>
                <w:noProof/>
                <w:webHidden/>
              </w:rPr>
              <w:fldChar w:fldCharType="end"/>
            </w:r>
          </w:hyperlink>
        </w:p>
        <w:p w14:paraId="13789643" w14:textId="795D8B13"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30" w:history="1">
            <w:r w:rsidRPr="00954D60">
              <w:rPr>
                <w:rStyle w:val="Hipersaite"/>
                <w:noProof/>
              </w:rPr>
              <w:t>16.</w:t>
            </w:r>
            <w:r w:rsidRPr="00954D60">
              <w:rPr>
                <w:rFonts w:asciiTheme="minorHAnsi" w:eastAsiaTheme="minorEastAsia" w:hAnsiTheme="minorHAnsi" w:cstheme="minorBidi"/>
                <w:noProof/>
                <w:kern w:val="2"/>
                <w14:ligatures w14:val="standardContextual"/>
              </w:rPr>
              <w:tab/>
            </w:r>
            <w:r w:rsidRPr="00954D60">
              <w:rPr>
                <w:rStyle w:val="Hipersaite"/>
                <w:noProof/>
              </w:rPr>
              <w:t>Stratēģijas īstenošanas galvenie rezultatīvie rādītāji</w:t>
            </w:r>
            <w:r w:rsidRPr="00954D60">
              <w:rPr>
                <w:noProof/>
                <w:webHidden/>
              </w:rPr>
              <w:tab/>
            </w:r>
            <w:r w:rsidRPr="00954D60">
              <w:rPr>
                <w:noProof/>
                <w:webHidden/>
              </w:rPr>
              <w:fldChar w:fldCharType="begin"/>
            </w:r>
            <w:r w:rsidRPr="00954D60">
              <w:rPr>
                <w:noProof/>
                <w:webHidden/>
              </w:rPr>
              <w:instrText xml:space="preserve"> PAGEREF _Toc185242230 \h </w:instrText>
            </w:r>
            <w:r w:rsidRPr="00954D60">
              <w:rPr>
                <w:noProof/>
                <w:webHidden/>
              </w:rPr>
            </w:r>
            <w:r w:rsidRPr="00954D60">
              <w:rPr>
                <w:noProof/>
                <w:webHidden/>
              </w:rPr>
              <w:fldChar w:fldCharType="separate"/>
            </w:r>
            <w:r w:rsidR="009830A2">
              <w:rPr>
                <w:noProof/>
                <w:webHidden/>
              </w:rPr>
              <w:t>156</w:t>
            </w:r>
            <w:r w:rsidRPr="00954D60">
              <w:rPr>
                <w:noProof/>
                <w:webHidden/>
              </w:rPr>
              <w:fldChar w:fldCharType="end"/>
            </w:r>
          </w:hyperlink>
        </w:p>
        <w:p w14:paraId="142955E0" w14:textId="5A8CA4CC"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31" w:history="1">
            <w:r w:rsidRPr="00954D60">
              <w:rPr>
                <w:rStyle w:val="Hipersaite"/>
                <w:noProof/>
              </w:rPr>
              <w:t>17.</w:t>
            </w:r>
            <w:r w:rsidRPr="00954D60">
              <w:rPr>
                <w:rFonts w:asciiTheme="minorHAnsi" w:eastAsiaTheme="minorEastAsia" w:hAnsiTheme="minorHAnsi" w:cstheme="minorBidi"/>
                <w:noProof/>
                <w:kern w:val="2"/>
                <w14:ligatures w14:val="standardContextual"/>
              </w:rPr>
              <w:tab/>
            </w:r>
            <w:r w:rsidRPr="00954D60">
              <w:rPr>
                <w:rStyle w:val="Hipersaite"/>
                <w:noProof/>
              </w:rPr>
              <w:t>Stratēģijas īstenošanas un uzraudzības kārtība</w:t>
            </w:r>
            <w:r w:rsidRPr="00954D60">
              <w:rPr>
                <w:noProof/>
                <w:webHidden/>
              </w:rPr>
              <w:tab/>
            </w:r>
            <w:r w:rsidRPr="00954D60">
              <w:rPr>
                <w:noProof/>
                <w:webHidden/>
              </w:rPr>
              <w:fldChar w:fldCharType="begin"/>
            </w:r>
            <w:r w:rsidRPr="00954D60">
              <w:rPr>
                <w:noProof/>
                <w:webHidden/>
              </w:rPr>
              <w:instrText xml:space="preserve"> PAGEREF _Toc185242231 \h </w:instrText>
            </w:r>
            <w:r w:rsidRPr="00954D60">
              <w:rPr>
                <w:noProof/>
                <w:webHidden/>
              </w:rPr>
            </w:r>
            <w:r w:rsidRPr="00954D60">
              <w:rPr>
                <w:noProof/>
                <w:webHidden/>
              </w:rPr>
              <w:fldChar w:fldCharType="separate"/>
            </w:r>
            <w:r w:rsidR="009830A2">
              <w:rPr>
                <w:noProof/>
                <w:webHidden/>
              </w:rPr>
              <w:t>159</w:t>
            </w:r>
            <w:r w:rsidRPr="00954D60">
              <w:rPr>
                <w:noProof/>
                <w:webHidden/>
              </w:rPr>
              <w:fldChar w:fldCharType="end"/>
            </w:r>
          </w:hyperlink>
        </w:p>
        <w:p w14:paraId="10D02DA1" w14:textId="361A7649" w:rsidR="00C860B9" w:rsidRPr="00954D60" w:rsidRDefault="00C860B9">
          <w:pPr>
            <w:pStyle w:val="Saturs1"/>
            <w:rPr>
              <w:rFonts w:asciiTheme="minorHAnsi" w:eastAsiaTheme="minorEastAsia" w:hAnsiTheme="minorHAnsi" w:cstheme="minorBidi"/>
              <w:noProof/>
              <w:kern w:val="2"/>
              <w14:ligatures w14:val="standardContextual"/>
            </w:rPr>
          </w:pPr>
          <w:hyperlink w:anchor="_Toc185242232" w:history="1">
            <w:r w:rsidRPr="00954D60">
              <w:rPr>
                <w:rStyle w:val="Hipersaite"/>
                <w:noProof/>
              </w:rPr>
              <w:t>Pielikumi</w:t>
            </w:r>
            <w:r w:rsidRPr="00954D60">
              <w:rPr>
                <w:noProof/>
                <w:webHidden/>
              </w:rPr>
              <w:tab/>
            </w:r>
            <w:r w:rsidRPr="00954D60">
              <w:rPr>
                <w:noProof/>
                <w:webHidden/>
              </w:rPr>
              <w:fldChar w:fldCharType="begin"/>
            </w:r>
            <w:r w:rsidRPr="00954D60">
              <w:rPr>
                <w:noProof/>
                <w:webHidden/>
              </w:rPr>
              <w:instrText xml:space="preserve"> PAGEREF _Toc185242232 \h </w:instrText>
            </w:r>
            <w:r w:rsidRPr="00954D60">
              <w:rPr>
                <w:noProof/>
                <w:webHidden/>
              </w:rPr>
            </w:r>
            <w:r w:rsidRPr="00954D60">
              <w:rPr>
                <w:noProof/>
                <w:webHidden/>
              </w:rPr>
              <w:fldChar w:fldCharType="separate"/>
            </w:r>
            <w:r w:rsidR="009830A2">
              <w:rPr>
                <w:noProof/>
                <w:webHidden/>
              </w:rPr>
              <w:t>160</w:t>
            </w:r>
            <w:r w:rsidRPr="00954D60">
              <w:rPr>
                <w:noProof/>
                <w:webHidden/>
              </w:rPr>
              <w:fldChar w:fldCharType="end"/>
            </w:r>
          </w:hyperlink>
        </w:p>
        <w:p w14:paraId="1D732874" w14:textId="076C10EF"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33" w:history="1">
            <w:r w:rsidRPr="00954D60">
              <w:rPr>
                <w:rStyle w:val="Hipersaite"/>
                <w:noProof/>
              </w:rPr>
              <w:t>1.pielikums Izglītības iestāžu vadītāju un darbinieku aptaujas kopsavilkums</w:t>
            </w:r>
            <w:r w:rsidRPr="00954D60">
              <w:rPr>
                <w:noProof/>
                <w:webHidden/>
              </w:rPr>
              <w:tab/>
            </w:r>
            <w:r w:rsidRPr="00954D60">
              <w:rPr>
                <w:noProof/>
                <w:webHidden/>
              </w:rPr>
              <w:fldChar w:fldCharType="begin"/>
            </w:r>
            <w:r w:rsidRPr="00954D60">
              <w:rPr>
                <w:noProof/>
                <w:webHidden/>
              </w:rPr>
              <w:instrText xml:space="preserve"> PAGEREF _Toc185242233 \h </w:instrText>
            </w:r>
            <w:r w:rsidRPr="00954D60">
              <w:rPr>
                <w:noProof/>
                <w:webHidden/>
              </w:rPr>
            </w:r>
            <w:r w:rsidRPr="00954D60">
              <w:rPr>
                <w:noProof/>
                <w:webHidden/>
              </w:rPr>
              <w:fldChar w:fldCharType="separate"/>
            </w:r>
            <w:r w:rsidR="009830A2">
              <w:rPr>
                <w:noProof/>
                <w:webHidden/>
              </w:rPr>
              <w:t>160</w:t>
            </w:r>
            <w:r w:rsidRPr="00954D60">
              <w:rPr>
                <w:noProof/>
                <w:webHidden/>
              </w:rPr>
              <w:fldChar w:fldCharType="end"/>
            </w:r>
          </w:hyperlink>
        </w:p>
        <w:p w14:paraId="65E3A131" w14:textId="3DBEDFB4"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34" w:history="1">
            <w:r w:rsidRPr="00954D60">
              <w:rPr>
                <w:rStyle w:val="Hipersaite"/>
                <w:noProof/>
              </w:rPr>
              <w:t>2.pielikums Izglītības iestāžu audzēkņu vecāku aptaujas kopsavilkums</w:t>
            </w:r>
            <w:r w:rsidRPr="00954D60">
              <w:rPr>
                <w:noProof/>
                <w:webHidden/>
              </w:rPr>
              <w:tab/>
            </w:r>
            <w:r w:rsidRPr="00954D60">
              <w:rPr>
                <w:noProof/>
                <w:webHidden/>
              </w:rPr>
              <w:fldChar w:fldCharType="begin"/>
            </w:r>
            <w:r w:rsidRPr="00954D60">
              <w:rPr>
                <w:noProof/>
                <w:webHidden/>
              </w:rPr>
              <w:instrText xml:space="preserve"> PAGEREF _Toc185242234 \h </w:instrText>
            </w:r>
            <w:r w:rsidRPr="00954D60">
              <w:rPr>
                <w:noProof/>
                <w:webHidden/>
              </w:rPr>
            </w:r>
            <w:r w:rsidRPr="00954D60">
              <w:rPr>
                <w:noProof/>
                <w:webHidden/>
              </w:rPr>
              <w:fldChar w:fldCharType="separate"/>
            </w:r>
            <w:r w:rsidR="009830A2">
              <w:rPr>
                <w:noProof/>
                <w:webHidden/>
              </w:rPr>
              <w:t>184</w:t>
            </w:r>
            <w:r w:rsidRPr="00954D60">
              <w:rPr>
                <w:noProof/>
                <w:webHidden/>
              </w:rPr>
              <w:fldChar w:fldCharType="end"/>
            </w:r>
          </w:hyperlink>
        </w:p>
        <w:p w14:paraId="68ABC9E9" w14:textId="253D6B30"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35" w:history="1">
            <w:r w:rsidRPr="00954D60">
              <w:rPr>
                <w:rStyle w:val="Hipersaite"/>
                <w:noProof/>
              </w:rPr>
              <w:t>3.pielikums Aizkraukles novada izglītības iestāžu atbilstība valsts ģimnāzijas</w:t>
            </w:r>
            <w:r w:rsidRPr="00954D60">
              <w:rPr>
                <w:noProof/>
                <w:webHidden/>
              </w:rPr>
              <w:tab/>
            </w:r>
            <w:r w:rsidRPr="00954D60">
              <w:rPr>
                <w:noProof/>
                <w:webHidden/>
              </w:rPr>
              <w:fldChar w:fldCharType="begin"/>
            </w:r>
            <w:r w:rsidRPr="00954D60">
              <w:rPr>
                <w:noProof/>
                <w:webHidden/>
              </w:rPr>
              <w:instrText xml:space="preserve"> PAGEREF _Toc185242235 \h </w:instrText>
            </w:r>
            <w:r w:rsidRPr="00954D60">
              <w:rPr>
                <w:noProof/>
                <w:webHidden/>
              </w:rPr>
            </w:r>
            <w:r w:rsidRPr="00954D60">
              <w:rPr>
                <w:noProof/>
                <w:webHidden/>
              </w:rPr>
              <w:fldChar w:fldCharType="separate"/>
            </w:r>
            <w:r w:rsidR="009830A2">
              <w:rPr>
                <w:noProof/>
                <w:webHidden/>
              </w:rPr>
              <w:t>189</w:t>
            </w:r>
            <w:r w:rsidRPr="00954D60">
              <w:rPr>
                <w:noProof/>
                <w:webHidden/>
              </w:rPr>
              <w:fldChar w:fldCharType="end"/>
            </w:r>
          </w:hyperlink>
        </w:p>
        <w:p w14:paraId="216DEC2D" w14:textId="54FD1A2E" w:rsidR="00C860B9" w:rsidRPr="00954D60" w:rsidRDefault="00C860B9">
          <w:pPr>
            <w:pStyle w:val="Saturs2"/>
            <w:rPr>
              <w:rFonts w:asciiTheme="minorHAnsi" w:eastAsiaTheme="minorEastAsia" w:hAnsiTheme="minorHAnsi" w:cstheme="minorBidi"/>
              <w:noProof/>
              <w:kern w:val="2"/>
              <w14:ligatures w14:val="standardContextual"/>
            </w:rPr>
          </w:pPr>
          <w:hyperlink w:anchor="_Toc185242236" w:history="1">
            <w:r w:rsidRPr="00954D60">
              <w:rPr>
                <w:rStyle w:val="Hipersaite"/>
                <w:noProof/>
              </w:rPr>
              <w:t>statusa iegūšanai</w:t>
            </w:r>
            <w:r w:rsidRPr="00954D60">
              <w:rPr>
                <w:noProof/>
                <w:webHidden/>
              </w:rPr>
              <w:tab/>
            </w:r>
            <w:r w:rsidRPr="00954D60">
              <w:rPr>
                <w:noProof/>
                <w:webHidden/>
              </w:rPr>
              <w:fldChar w:fldCharType="begin"/>
            </w:r>
            <w:r w:rsidRPr="00954D60">
              <w:rPr>
                <w:noProof/>
                <w:webHidden/>
              </w:rPr>
              <w:instrText xml:space="preserve"> PAGEREF _Toc185242236 \h </w:instrText>
            </w:r>
            <w:r w:rsidRPr="00954D60">
              <w:rPr>
                <w:noProof/>
                <w:webHidden/>
              </w:rPr>
            </w:r>
            <w:r w:rsidRPr="00954D60">
              <w:rPr>
                <w:noProof/>
                <w:webHidden/>
              </w:rPr>
              <w:fldChar w:fldCharType="separate"/>
            </w:r>
            <w:r w:rsidR="009830A2">
              <w:rPr>
                <w:noProof/>
                <w:webHidden/>
              </w:rPr>
              <w:t>189</w:t>
            </w:r>
            <w:r w:rsidRPr="00954D60">
              <w:rPr>
                <w:noProof/>
                <w:webHidden/>
              </w:rPr>
              <w:fldChar w:fldCharType="end"/>
            </w:r>
          </w:hyperlink>
        </w:p>
        <w:p w14:paraId="72B16615" w14:textId="110A4FD8" w:rsidR="006768F3" w:rsidRPr="00954D60" w:rsidRDefault="009055C8" w:rsidP="008F626A">
          <w:r w:rsidRPr="00954D60">
            <w:fldChar w:fldCharType="end"/>
          </w:r>
        </w:p>
      </w:sdtContent>
    </w:sdt>
    <w:p w14:paraId="1863DB1A" w14:textId="1AADC9A3" w:rsidR="002E0193" w:rsidRPr="00954D60" w:rsidRDefault="009055C8" w:rsidP="008F626A">
      <w:pPr>
        <w:rPr>
          <w:rFonts w:eastAsiaTheme="majorEastAsia"/>
          <w:color w:val="0F4761" w:themeColor="accent1" w:themeShade="BF"/>
          <w:sz w:val="28"/>
          <w:szCs w:val="28"/>
        </w:rPr>
      </w:pPr>
      <w:r w:rsidRPr="00954D60">
        <w:rPr>
          <w:rFonts w:eastAsiaTheme="majorEastAsia"/>
          <w:color w:val="0F4761" w:themeColor="accent1" w:themeShade="BF"/>
          <w:sz w:val="28"/>
          <w:szCs w:val="28"/>
        </w:rPr>
        <w:br w:type="page"/>
      </w:r>
    </w:p>
    <w:p w14:paraId="00000017" w14:textId="3B4D1D25" w:rsidR="003400C8" w:rsidRPr="00954D60" w:rsidRDefault="009055C8" w:rsidP="008F626A">
      <w:pPr>
        <w:pStyle w:val="Virsraksts1"/>
        <w:spacing w:before="0"/>
        <w:jc w:val="center"/>
        <w:rPr>
          <w:rFonts w:ascii="Times New Roman" w:hAnsi="Times New Roman" w:cs="Times New Roman"/>
          <w:b/>
          <w:bCs/>
          <w:sz w:val="28"/>
          <w:szCs w:val="28"/>
        </w:rPr>
      </w:pPr>
      <w:bookmarkStart w:id="0" w:name="_Toc185242189"/>
      <w:r w:rsidRPr="00954D60">
        <w:rPr>
          <w:rFonts w:ascii="Times New Roman" w:hAnsi="Times New Roman" w:cs="Times New Roman"/>
          <w:b/>
          <w:bCs/>
          <w:sz w:val="28"/>
          <w:szCs w:val="28"/>
        </w:rPr>
        <w:lastRenderedPageBreak/>
        <w:t>Saīsinājumi</w:t>
      </w:r>
      <w:bookmarkEnd w:id="0"/>
    </w:p>
    <w:p w14:paraId="1D5B60D7" w14:textId="77777777" w:rsidR="00D34635" w:rsidRPr="00954D60" w:rsidRDefault="00D34635" w:rsidP="00D34635"/>
    <w:tbl>
      <w:tblPr>
        <w:tblStyle w:val="a"/>
        <w:tblW w:w="9016" w:type="dxa"/>
        <w:tblLayout w:type="fixed"/>
        <w:tblLook w:val="0000" w:firstRow="0" w:lastRow="0" w:firstColumn="0" w:lastColumn="0" w:noHBand="0" w:noVBand="0"/>
      </w:tblPr>
      <w:tblGrid>
        <w:gridCol w:w="2263"/>
        <w:gridCol w:w="6753"/>
      </w:tblGrid>
      <w:tr w:rsidR="00F12187" w14:paraId="171B78CB" w14:textId="77777777" w:rsidTr="00D34635">
        <w:tc>
          <w:tcPr>
            <w:tcW w:w="2263" w:type="dxa"/>
            <w:shd w:val="clear" w:color="auto" w:fill="184761"/>
            <w:tcMar>
              <w:top w:w="0" w:type="dxa"/>
              <w:left w:w="108" w:type="dxa"/>
              <w:bottom w:w="0" w:type="dxa"/>
              <w:right w:w="108" w:type="dxa"/>
            </w:tcMar>
          </w:tcPr>
          <w:p w14:paraId="00000018" w14:textId="77777777" w:rsidR="003400C8" w:rsidRPr="00954D60" w:rsidRDefault="009055C8" w:rsidP="008F626A">
            <w:pPr>
              <w:pBdr>
                <w:top w:val="nil"/>
                <w:left w:val="nil"/>
                <w:bottom w:val="nil"/>
                <w:right w:val="nil"/>
                <w:between w:val="nil"/>
              </w:pBdr>
              <w:jc w:val="center"/>
              <w:rPr>
                <w:b/>
                <w:color w:val="FFFFFF" w:themeColor="background1"/>
                <w:sz w:val="22"/>
                <w:szCs w:val="22"/>
              </w:rPr>
            </w:pPr>
            <w:r w:rsidRPr="00954D60">
              <w:rPr>
                <w:b/>
                <w:color w:val="FFFFFF" w:themeColor="background1"/>
                <w:sz w:val="22"/>
                <w:szCs w:val="22"/>
              </w:rPr>
              <w:t>Saīsinājums</w:t>
            </w:r>
          </w:p>
        </w:tc>
        <w:tc>
          <w:tcPr>
            <w:tcW w:w="6753" w:type="dxa"/>
            <w:shd w:val="clear" w:color="auto" w:fill="184761"/>
            <w:tcMar>
              <w:top w:w="0" w:type="dxa"/>
              <w:left w:w="108" w:type="dxa"/>
              <w:bottom w:w="0" w:type="dxa"/>
              <w:right w:w="108" w:type="dxa"/>
            </w:tcMar>
          </w:tcPr>
          <w:p w14:paraId="00000019" w14:textId="77777777" w:rsidR="003400C8" w:rsidRPr="00954D60" w:rsidRDefault="009055C8" w:rsidP="008F626A">
            <w:pPr>
              <w:pBdr>
                <w:top w:val="nil"/>
                <w:left w:val="nil"/>
                <w:bottom w:val="nil"/>
                <w:right w:val="nil"/>
                <w:between w:val="nil"/>
              </w:pBdr>
              <w:jc w:val="center"/>
              <w:rPr>
                <w:b/>
                <w:color w:val="FFFFFF" w:themeColor="background1"/>
                <w:sz w:val="22"/>
                <w:szCs w:val="22"/>
              </w:rPr>
            </w:pPr>
            <w:r w:rsidRPr="00954D60">
              <w:rPr>
                <w:b/>
                <w:color w:val="FFFFFF" w:themeColor="background1"/>
                <w:sz w:val="22"/>
                <w:szCs w:val="22"/>
              </w:rPr>
              <w:t>Atšifrējums, skaidrojums</w:t>
            </w:r>
          </w:p>
        </w:tc>
      </w:tr>
      <w:tr w:rsidR="00F12187" w14:paraId="13F5C17D" w14:textId="77777777" w:rsidTr="00D34635">
        <w:tc>
          <w:tcPr>
            <w:tcW w:w="226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A"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AII</w:t>
            </w:r>
          </w:p>
        </w:tc>
        <w:tc>
          <w:tcPr>
            <w:tcW w:w="6753"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B"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Augstākās izglītības iestādes</w:t>
            </w:r>
          </w:p>
        </w:tc>
      </w:tr>
      <w:tr w:rsidR="00F12187" w14:paraId="560CA5A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C"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ANIIC</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D"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novada Interešu izglītības centrs</w:t>
            </w:r>
          </w:p>
        </w:tc>
      </w:tr>
      <w:tr w:rsidR="00F12187" w14:paraId="3E3C28A6"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E"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AJD</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1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Jauniešu dome</w:t>
            </w:r>
          </w:p>
        </w:tc>
      </w:tr>
      <w:tr w:rsidR="00F12187" w14:paraId="24F0437F"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AJM</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jauniešu māja</w:t>
            </w:r>
          </w:p>
        </w:tc>
      </w:tr>
      <w:tr w:rsidR="00F12187" w14:paraId="305A14C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2"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ANP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novada pašvaldība</w:t>
            </w:r>
          </w:p>
        </w:tc>
      </w:tr>
      <w:tr w:rsidR="00F12187" w14:paraId="0ADC3EF6"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ATR</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Administratīvi teritoriālā reforma</w:t>
            </w:r>
          </w:p>
        </w:tc>
      </w:tr>
      <w:tr w:rsidR="00F12187" w14:paraId="3E6811F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6"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BD</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7"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Brīvprātīgais darbs</w:t>
            </w:r>
          </w:p>
        </w:tc>
      </w:tr>
      <w:tr w:rsidR="00F12187" w14:paraId="3986568C"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8"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 xml:space="preserve">CE </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9"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Centralizētie eksāmeni</w:t>
            </w:r>
          </w:p>
        </w:tc>
      </w:tr>
      <w:tr w:rsidR="00F12187" w14:paraId="71B31192"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A"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ES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B"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Eiropas Savienība</w:t>
            </w:r>
          </w:p>
        </w:tc>
      </w:tr>
      <w:tr w:rsidR="00F12187" w14:paraId="7DB610A3"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C"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ESF</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D"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Eiropas Sociālais fonds</w:t>
            </w:r>
          </w:p>
        </w:tc>
      </w:tr>
      <w:tr w:rsidR="00F12187" w14:paraId="4CA92E22"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E"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IAP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2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Izglītības attīstības pamatnostādnes</w:t>
            </w:r>
          </w:p>
        </w:tc>
      </w:tr>
      <w:tr w:rsidR="00F12187" w14:paraId="6E8FEC21"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B3F60" w14:textId="5121B51A" w:rsidR="006B5C79" w:rsidRPr="00954D60" w:rsidRDefault="009055C8" w:rsidP="008F626A">
            <w:pPr>
              <w:pBdr>
                <w:top w:val="nil"/>
                <w:left w:val="nil"/>
                <w:bottom w:val="nil"/>
                <w:right w:val="nil"/>
                <w:between w:val="nil"/>
              </w:pBdr>
              <w:rPr>
                <w:color w:val="000000"/>
                <w:sz w:val="22"/>
                <w:szCs w:val="22"/>
              </w:rPr>
            </w:pPr>
            <w:r w:rsidRPr="00954D60">
              <w:rPr>
                <w:color w:val="000000"/>
                <w:sz w:val="22"/>
                <w:szCs w:val="22"/>
              </w:rPr>
              <w:t>IKP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EB5104" w14:textId="17BAE172" w:rsidR="006B5C79" w:rsidRPr="00954D60" w:rsidRDefault="009055C8" w:rsidP="008F626A">
            <w:pPr>
              <w:pBdr>
                <w:top w:val="nil"/>
                <w:left w:val="nil"/>
                <w:bottom w:val="nil"/>
                <w:right w:val="nil"/>
                <w:between w:val="nil"/>
              </w:pBdr>
              <w:rPr>
                <w:color w:val="000000"/>
                <w:sz w:val="22"/>
                <w:szCs w:val="22"/>
              </w:rPr>
            </w:pPr>
            <w:r w:rsidRPr="00954D60">
              <w:rPr>
                <w:color w:val="000000"/>
                <w:sz w:val="22"/>
                <w:szCs w:val="22"/>
              </w:rPr>
              <w:t>Iekšzemes kopprodukts</w:t>
            </w:r>
          </w:p>
        </w:tc>
      </w:tr>
      <w:tr w:rsidR="00F12187" w14:paraId="115B9E01"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IZM</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Izglītības un zinātnes ministrija</w:t>
            </w:r>
          </w:p>
        </w:tc>
      </w:tr>
      <w:tr w:rsidR="00F12187" w14:paraId="02C94311"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2"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JD</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Jaunatnes darbinieks</w:t>
            </w:r>
          </w:p>
        </w:tc>
      </w:tr>
      <w:tr w:rsidR="00F12187" w14:paraId="7E1E8736"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JLK</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Jaunatnes lietu komisija</w:t>
            </w:r>
          </w:p>
        </w:tc>
      </w:tr>
      <w:tr w:rsidR="00F12187" w14:paraId="743630FB"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6"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JLS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7"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Jaunatnes lietu speciālists</w:t>
            </w:r>
          </w:p>
        </w:tc>
      </w:tr>
      <w:tr w:rsidR="00F12187" w14:paraId="5E020298"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8"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JLKK</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9"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novada pašvaldības lietu konsultatīvā komisija</w:t>
            </w:r>
          </w:p>
        </w:tc>
      </w:tr>
      <w:tr w:rsidR="00F12187" w14:paraId="0E2A735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A" w14:textId="77777777" w:rsidR="003400C8" w:rsidRPr="00954D60" w:rsidRDefault="009055C8" w:rsidP="008F626A">
            <w:pPr>
              <w:pBdr>
                <w:top w:val="nil"/>
                <w:left w:val="nil"/>
                <w:bottom w:val="nil"/>
                <w:right w:val="nil"/>
                <w:between w:val="nil"/>
              </w:pBdr>
              <w:rPr>
                <w:color w:val="000000"/>
                <w:sz w:val="22"/>
                <w:szCs w:val="22"/>
              </w:rPr>
            </w:pPr>
            <w:proofErr w:type="spellStart"/>
            <w:r w:rsidRPr="00954D60">
              <w:rPr>
                <w:color w:val="000000"/>
                <w:sz w:val="22"/>
                <w:szCs w:val="22"/>
              </w:rPr>
              <w:t>m.g</w:t>
            </w:r>
            <w:proofErr w:type="spellEnd"/>
            <w:r w:rsidRPr="00954D60">
              <w:rPr>
                <w:color w:val="000000"/>
                <w:sz w:val="22"/>
                <w:szCs w:val="22"/>
              </w:rPr>
              <w:t>.</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B"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Mācību gads</w:t>
            </w:r>
          </w:p>
        </w:tc>
      </w:tr>
      <w:tr w:rsidR="00F12187" w14:paraId="0D97763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C" w14:textId="77777777" w:rsidR="003400C8" w:rsidRPr="00954D60" w:rsidRDefault="009055C8" w:rsidP="008F626A">
            <w:pPr>
              <w:pBdr>
                <w:top w:val="nil"/>
                <w:left w:val="nil"/>
                <w:bottom w:val="nil"/>
                <w:right w:val="nil"/>
                <w:between w:val="nil"/>
              </w:pBdr>
              <w:rPr>
                <w:color w:val="000000"/>
                <w:sz w:val="22"/>
                <w:szCs w:val="22"/>
              </w:rPr>
            </w:pPr>
            <w:proofErr w:type="spellStart"/>
            <w:r w:rsidRPr="00954D60">
              <w:rPr>
                <w:color w:val="000000"/>
                <w:sz w:val="22"/>
                <w:szCs w:val="22"/>
              </w:rPr>
              <w:t>Milj.EUR</w:t>
            </w:r>
            <w:proofErr w:type="spellEnd"/>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D"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Miljons eiro</w:t>
            </w:r>
          </w:p>
        </w:tc>
      </w:tr>
      <w:tr w:rsidR="00F12187" w14:paraId="069F233B"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E"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NAP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3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Latvijas Nacionālais attīstības plāns</w:t>
            </w:r>
          </w:p>
        </w:tc>
      </w:tr>
      <w:tr w:rsidR="00F12187" w14:paraId="22173C97"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NVA</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Nodarbinātības valsts aģentūra</w:t>
            </w:r>
          </w:p>
        </w:tc>
      </w:tr>
      <w:tr w:rsidR="00F12187" w14:paraId="707C427F"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2"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NVO</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Nevalstiskās organizācijas</w:t>
            </w:r>
          </w:p>
        </w:tc>
      </w:tr>
      <w:tr w:rsidR="00F12187" w14:paraId="6A0FF393"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PF</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Pašvaldības finansējums</w:t>
            </w:r>
          </w:p>
        </w:tc>
      </w:tr>
      <w:tr w:rsidR="00F12187" w14:paraId="01004EE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6"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PII</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7" w14:textId="362CD67F"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Pirm</w:t>
            </w:r>
            <w:r w:rsidR="00237FCD" w:rsidRPr="00954D60">
              <w:rPr>
                <w:color w:val="000000"/>
                <w:sz w:val="22"/>
                <w:szCs w:val="22"/>
              </w:rPr>
              <w:t>s</w:t>
            </w:r>
            <w:r w:rsidRPr="00954D60">
              <w:rPr>
                <w:color w:val="000000"/>
                <w:sz w:val="22"/>
                <w:szCs w:val="22"/>
              </w:rPr>
              <w:t>skolas izglītības iestāde</w:t>
            </w:r>
          </w:p>
        </w:tc>
      </w:tr>
      <w:tr w:rsidR="00F12187" w14:paraId="03DFE178"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8"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SMU</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9"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Skolēnu mācību uzņēmums</w:t>
            </w:r>
          </w:p>
        </w:tc>
      </w:tr>
      <w:tr w:rsidR="00F12187" w14:paraId="3ED95B23"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A"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STEAM</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B" w14:textId="6408F41A"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 xml:space="preserve">Zinātne, tehnoloģijas, inženierzinātnes, māksla un matemātika (no angļu valodas – </w:t>
            </w:r>
            <w:proofErr w:type="spellStart"/>
            <w:r w:rsidRPr="00954D60">
              <w:rPr>
                <w:color w:val="000000"/>
                <w:sz w:val="22"/>
                <w:szCs w:val="22"/>
              </w:rPr>
              <w:t>Science</w:t>
            </w:r>
            <w:proofErr w:type="spellEnd"/>
            <w:r w:rsidRPr="00954D60">
              <w:rPr>
                <w:color w:val="000000"/>
                <w:sz w:val="22"/>
                <w:szCs w:val="22"/>
              </w:rPr>
              <w:t xml:space="preserve">, </w:t>
            </w:r>
            <w:proofErr w:type="spellStart"/>
            <w:r w:rsidRPr="00954D60">
              <w:rPr>
                <w:color w:val="000000"/>
                <w:sz w:val="22"/>
                <w:szCs w:val="22"/>
              </w:rPr>
              <w:t>Technology</w:t>
            </w:r>
            <w:proofErr w:type="spellEnd"/>
            <w:r w:rsidRPr="00954D60">
              <w:rPr>
                <w:color w:val="000000"/>
                <w:sz w:val="22"/>
                <w:szCs w:val="22"/>
              </w:rPr>
              <w:t xml:space="preserve">, Engineering, Arts </w:t>
            </w:r>
            <w:proofErr w:type="spellStart"/>
            <w:r w:rsidRPr="00954D60">
              <w:rPr>
                <w:color w:val="000000"/>
                <w:sz w:val="22"/>
                <w:szCs w:val="22"/>
              </w:rPr>
              <w:t>and</w:t>
            </w:r>
            <w:proofErr w:type="spellEnd"/>
            <w:r w:rsidRPr="00954D60">
              <w:rPr>
                <w:color w:val="000000"/>
                <w:sz w:val="22"/>
                <w:szCs w:val="22"/>
              </w:rPr>
              <w:t xml:space="preserve"> </w:t>
            </w:r>
            <w:proofErr w:type="spellStart"/>
            <w:r w:rsidRPr="00954D60">
              <w:rPr>
                <w:color w:val="000000"/>
                <w:sz w:val="22"/>
                <w:szCs w:val="22"/>
              </w:rPr>
              <w:t>Mathematics</w:t>
            </w:r>
            <w:proofErr w:type="spellEnd"/>
            <w:r w:rsidRPr="00954D60">
              <w:rPr>
                <w:color w:val="000000"/>
                <w:sz w:val="22"/>
                <w:szCs w:val="22"/>
              </w:rPr>
              <w:t>)</w:t>
            </w:r>
          </w:p>
        </w:tc>
      </w:tr>
      <w:tr w:rsidR="00F12187" w14:paraId="338A28F0"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C"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STEM</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D" w14:textId="6AAB1E10"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 xml:space="preserve">Zinātne, tehnoloģijas, inženierzinātnes un matemātika (no angļu valodas – </w:t>
            </w:r>
            <w:proofErr w:type="spellStart"/>
            <w:r w:rsidRPr="00954D60">
              <w:rPr>
                <w:color w:val="000000"/>
                <w:sz w:val="22"/>
                <w:szCs w:val="22"/>
              </w:rPr>
              <w:t>Science</w:t>
            </w:r>
            <w:proofErr w:type="spellEnd"/>
            <w:r w:rsidRPr="00954D60">
              <w:rPr>
                <w:color w:val="000000"/>
                <w:sz w:val="22"/>
                <w:szCs w:val="22"/>
              </w:rPr>
              <w:t xml:space="preserve">, </w:t>
            </w:r>
            <w:proofErr w:type="spellStart"/>
            <w:r w:rsidRPr="00954D60">
              <w:rPr>
                <w:color w:val="000000"/>
                <w:sz w:val="22"/>
                <w:szCs w:val="22"/>
              </w:rPr>
              <w:t>Technology</w:t>
            </w:r>
            <w:proofErr w:type="spellEnd"/>
            <w:r w:rsidRPr="00954D60">
              <w:rPr>
                <w:color w:val="000000"/>
                <w:sz w:val="22"/>
                <w:szCs w:val="22"/>
              </w:rPr>
              <w:t xml:space="preserve">, Engineering, </w:t>
            </w:r>
            <w:proofErr w:type="spellStart"/>
            <w:r w:rsidRPr="00954D60">
              <w:rPr>
                <w:color w:val="000000"/>
                <w:sz w:val="22"/>
                <w:szCs w:val="22"/>
              </w:rPr>
              <w:t>and</w:t>
            </w:r>
            <w:proofErr w:type="spellEnd"/>
            <w:r w:rsidRPr="00954D60">
              <w:rPr>
                <w:color w:val="000000"/>
                <w:sz w:val="22"/>
                <w:szCs w:val="22"/>
              </w:rPr>
              <w:t xml:space="preserve"> </w:t>
            </w:r>
            <w:proofErr w:type="spellStart"/>
            <w:r w:rsidRPr="00954D60">
              <w:rPr>
                <w:color w:val="000000"/>
                <w:sz w:val="22"/>
                <w:szCs w:val="22"/>
              </w:rPr>
              <w:t>Mathematics</w:t>
            </w:r>
            <w:proofErr w:type="spellEnd"/>
            <w:r w:rsidRPr="00954D60">
              <w:rPr>
                <w:color w:val="000000"/>
                <w:sz w:val="22"/>
                <w:szCs w:val="22"/>
              </w:rPr>
              <w:t>)</w:t>
            </w:r>
          </w:p>
        </w:tc>
      </w:tr>
      <w:tr w:rsidR="00F12187" w14:paraId="565143E5"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E"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VF</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4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Valsts finansējums</w:t>
            </w:r>
          </w:p>
        </w:tc>
      </w:tr>
      <w:tr w:rsidR="00F12187" w14:paraId="06A697B0"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VII</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Vispārējās izglītības iestāde</w:t>
            </w:r>
          </w:p>
        </w:tc>
      </w:tr>
      <w:tr w:rsidR="00F12187" w14:paraId="4015F934"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2"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VIIS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Valsts izglītības informācijas sistēma</w:t>
            </w:r>
          </w:p>
        </w:tc>
      </w:tr>
      <w:tr w:rsidR="00F12187" w14:paraId="2606178F"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VISC</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Valsts izglītības satura centrs</w:t>
            </w:r>
          </w:p>
        </w:tc>
      </w:tr>
      <w:tr w:rsidR="00F12187" w14:paraId="52C2905B"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6" w14:textId="0ABAE359"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MJK</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7" w14:textId="352C93DB"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Mācību jomu koordinatori</w:t>
            </w:r>
          </w:p>
        </w:tc>
      </w:tr>
    </w:tbl>
    <w:p w14:paraId="0000005A" w14:textId="77777777" w:rsidR="003400C8" w:rsidRPr="00954D60" w:rsidRDefault="003400C8" w:rsidP="008F626A">
      <w:pPr>
        <w:pBdr>
          <w:top w:val="nil"/>
          <w:left w:val="nil"/>
          <w:bottom w:val="nil"/>
          <w:right w:val="nil"/>
          <w:between w:val="nil"/>
        </w:pBdr>
        <w:rPr>
          <w:color w:val="000000"/>
        </w:rPr>
      </w:pPr>
    </w:p>
    <w:tbl>
      <w:tblPr>
        <w:tblStyle w:val="a0"/>
        <w:tblW w:w="9016" w:type="dxa"/>
        <w:tblLayout w:type="fixed"/>
        <w:tblLook w:val="0000" w:firstRow="0" w:lastRow="0" w:firstColumn="0" w:lastColumn="0" w:noHBand="0" w:noVBand="0"/>
      </w:tblPr>
      <w:tblGrid>
        <w:gridCol w:w="2263"/>
        <w:gridCol w:w="6753"/>
      </w:tblGrid>
      <w:tr w:rsidR="00F12187" w14:paraId="71E1BE5F"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B" w14:textId="77777777" w:rsidR="003400C8" w:rsidRPr="00954D60" w:rsidRDefault="009055C8" w:rsidP="008F626A">
            <w:pPr>
              <w:pBdr>
                <w:top w:val="nil"/>
                <w:left w:val="nil"/>
                <w:bottom w:val="nil"/>
                <w:right w:val="nil"/>
                <w:between w:val="nil"/>
              </w:pBdr>
              <w:rPr>
                <w:b/>
                <w:color w:val="000000"/>
                <w:sz w:val="22"/>
                <w:szCs w:val="22"/>
              </w:rPr>
            </w:pPr>
            <w:r w:rsidRPr="00954D60">
              <w:rPr>
                <w:b/>
                <w:color w:val="000000"/>
                <w:sz w:val="22"/>
                <w:szCs w:val="22"/>
              </w:rPr>
              <w:t>Saīsinājums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C" w14:textId="77777777" w:rsidR="003400C8" w:rsidRPr="00954D60" w:rsidRDefault="009055C8" w:rsidP="008F626A">
            <w:pPr>
              <w:pBdr>
                <w:top w:val="nil"/>
                <w:left w:val="nil"/>
                <w:bottom w:val="nil"/>
                <w:right w:val="nil"/>
                <w:between w:val="nil"/>
              </w:pBdr>
              <w:rPr>
                <w:b/>
                <w:color w:val="000000"/>
                <w:sz w:val="22"/>
                <w:szCs w:val="22"/>
              </w:rPr>
            </w:pPr>
            <w:r w:rsidRPr="00954D60">
              <w:rPr>
                <w:b/>
                <w:color w:val="000000"/>
                <w:sz w:val="22"/>
                <w:szCs w:val="22"/>
              </w:rPr>
              <w:t>Izglītības iestādes nosaukums</w:t>
            </w:r>
          </w:p>
        </w:tc>
      </w:tr>
      <w:tr w:rsidR="00F12187" w14:paraId="7C5127A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D"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ANV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E"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novada vidusskola</w:t>
            </w:r>
          </w:p>
        </w:tc>
      </w:tr>
      <w:tr w:rsidR="00F12187" w14:paraId="506B86FD"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5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APS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Aizkraukles pagasta sākumskola</w:t>
            </w:r>
          </w:p>
        </w:tc>
      </w:tr>
      <w:tr w:rsidR="00F12187" w14:paraId="56819D40"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ANIIC</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2" w14:textId="6EF8E64A" w:rsidR="003400C8" w:rsidRPr="00954D60" w:rsidRDefault="007D1B67" w:rsidP="008F626A">
            <w:pPr>
              <w:pBdr>
                <w:top w:val="nil"/>
                <w:left w:val="nil"/>
                <w:bottom w:val="nil"/>
                <w:right w:val="nil"/>
                <w:between w:val="nil"/>
              </w:pBdr>
              <w:rPr>
                <w:color w:val="000000"/>
                <w:sz w:val="22"/>
                <w:szCs w:val="22"/>
              </w:rPr>
            </w:pPr>
            <w:sdt>
              <w:sdtPr>
                <w:rPr>
                  <w:sz w:val="22"/>
                  <w:szCs w:val="22"/>
                </w:rPr>
                <w:tag w:val="goog_rdk_19"/>
                <w:id w:val="-1874064044"/>
              </w:sdtPr>
              <w:sdtEndPr/>
              <w:sdtContent/>
            </w:sdt>
            <w:sdt>
              <w:sdtPr>
                <w:rPr>
                  <w:sz w:val="22"/>
                  <w:szCs w:val="22"/>
                </w:rPr>
                <w:tag w:val="goog_rdk_27"/>
                <w:id w:val="-1914383712"/>
              </w:sdtPr>
              <w:sdtEndPr/>
              <w:sdtContent/>
            </w:sdt>
            <w:sdt>
              <w:sdtPr>
                <w:rPr>
                  <w:sz w:val="22"/>
                  <w:szCs w:val="22"/>
                </w:rPr>
                <w:tag w:val="goog_rdk_34"/>
                <w:id w:val="-1268228021"/>
              </w:sdtPr>
              <w:sdtEndPr/>
              <w:sdtContent/>
            </w:sdt>
            <w:sdt>
              <w:sdtPr>
                <w:rPr>
                  <w:sz w:val="22"/>
                  <w:szCs w:val="22"/>
                </w:rPr>
                <w:tag w:val="goog_rdk_42"/>
                <w:id w:val="2089116854"/>
              </w:sdtPr>
              <w:sdtEndPr/>
              <w:sdtContent/>
            </w:sdt>
            <w:sdt>
              <w:sdtPr>
                <w:rPr>
                  <w:sz w:val="22"/>
                  <w:szCs w:val="22"/>
                </w:rPr>
                <w:tag w:val="goog_rdk_51"/>
                <w:id w:val="87976991"/>
              </w:sdtPr>
              <w:sdtEndPr/>
              <w:sdtContent/>
            </w:sdt>
            <w:sdt>
              <w:sdtPr>
                <w:rPr>
                  <w:sz w:val="22"/>
                  <w:szCs w:val="22"/>
                </w:rPr>
                <w:tag w:val="goog_rdk_61"/>
                <w:id w:val="1275676018"/>
              </w:sdtPr>
              <w:sdtEndPr/>
              <w:sdtContent/>
            </w:sdt>
            <w:sdt>
              <w:sdtPr>
                <w:rPr>
                  <w:sz w:val="22"/>
                  <w:szCs w:val="22"/>
                </w:rPr>
                <w:tag w:val="goog_rdk_72"/>
                <w:id w:val="1816989473"/>
              </w:sdtPr>
              <w:sdtEndPr/>
              <w:sdtContent/>
            </w:sdt>
            <w:sdt>
              <w:sdtPr>
                <w:rPr>
                  <w:sz w:val="22"/>
                  <w:szCs w:val="22"/>
                </w:rPr>
                <w:tag w:val="goog_rdk_85"/>
                <w:id w:val="-1132248314"/>
              </w:sdtPr>
              <w:sdtEndPr/>
              <w:sdtContent/>
            </w:sdt>
            <w:sdt>
              <w:sdtPr>
                <w:rPr>
                  <w:sz w:val="22"/>
                  <w:szCs w:val="22"/>
                </w:rPr>
                <w:tag w:val="goog_rdk_99"/>
                <w:id w:val="-1749418201"/>
              </w:sdtPr>
              <w:sdtEndPr/>
              <w:sdtContent/>
            </w:sdt>
            <w:sdt>
              <w:sdtPr>
                <w:rPr>
                  <w:sz w:val="22"/>
                  <w:szCs w:val="22"/>
                </w:rPr>
                <w:tag w:val="goog_rdk_115"/>
                <w:id w:val="-492101701"/>
              </w:sdtPr>
              <w:sdtEndPr/>
              <w:sdtContent/>
            </w:sdt>
            <w:sdt>
              <w:sdtPr>
                <w:rPr>
                  <w:sz w:val="22"/>
                  <w:szCs w:val="22"/>
                </w:rPr>
                <w:tag w:val="goog_rdk_132"/>
                <w:id w:val="-1583520531"/>
              </w:sdtPr>
              <w:sdtEndPr/>
              <w:sdtContent/>
            </w:sdt>
            <w:sdt>
              <w:sdtPr>
                <w:rPr>
                  <w:sz w:val="22"/>
                  <w:szCs w:val="22"/>
                </w:rPr>
                <w:tag w:val="goog_rdk_155"/>
                <w:id w:val="746691693"/>
              </w:sdtPr>
              <w:sdtEndPr/>
              <w:sdtContent/>
            </w:sdt>
            <w:sdt>
              <w:sdtPr>
                <w:rPr>
                  <w:sz w:val="22"/>
                  <w:szCs w:val="22"/>
                </w:rPr>
                <w:tag w:val="goog_rdk_175"/>
                <w:id w:val="1892380698"/>
              </w:sdtPr>
              <w:sdtEndPr/>
              <w:sdtContent/>
            </w:sdt>
            <w:sdt>
              <w:sdtPr>
                <w:rPr>
                  <w:sz w:val="22"/>
                  <w:szCs w:val="22"/>
                </w:rPr>
                <w:tag w:val="goog_rdk_197"/>
                <w:id w:val="-418634920"/>
              </w:sdtPr>
              <w:sdtEndPr/>
              <w:sdtContent/>
            </w:sdt>
            <w:sdt>
              <w:sdtPr>
                <w:rPr>
                  <w:sz w:val="22"/>
                  <w:szCs w:val="22"/>
                </w:rPr>
                <w:tag w:val="goog_rdk_219"/>
                <w:id w:val="677238688"/>
              </w:sdtPr>
              <w:sdtEndPr/>
              <w:sdtContent/>
            </w:sdt>
            <w:sdt>
              <w:sdtPr>
                <w:rPr>
                  <w:sz w:val="22"/>
                  <w:szCs w:val="22"/>
                </w:rPr>
                <w:tag w:val="goog_rdk_243"/>
                <w:id w:val="-2070496012"/>
              </w:sdtPr>
              <w:sdtEndPr/>
              <w:sdtContent/>
            </w:sdt>
            <w:sdt>
              <w:sdtPr>
                <w:rPr>
                  <w:sz w:val="22"/>
                  <w:szCs w:val="22"/>
                </w:rPr>
                <w:tag w:val="goog_rdk_268"/>
                <w:id w:val="1032075782"/>
              </w:sdtPr>
              <w:sdtEndPr/>
              <w:sdtContent/>
            </w:sdt>
            <w:sdt>
              <w:sdtPr>
                <w:rPr>
                  <w:sz w:val="22"/>
                  <w:szCs w:val="22"/>
                </w:rPr>
                <w:tag w:val="goog_rdk_295"/>
                <w:id w:val="1081258220"/>
              </w:sdtPr>
              <w:sdtEndPr/>
              <w:sdtContent/>
            </w:sdt>
            <w:sdt>
              <w:sdtPr>
                <w:rPr>
                  <w:sz w:val="22"/>
                  <w:szCs w:val="22"/>
                </w:rPr>
                <w:tag w:val="goog_rdk_322"/>
                <w:id w:val="-1494565864"/>
              </w:sdtPr>
              <w:sdtEndPr/>
              <w:sdtContent/>
            </w:sdt>
            <w:sdt>
              <w:sdtPr>
                <w:rPr>
                  <w:sz w:val="22"/>
                  <w:szCs w:val="22"/>
                </w:rPr>
                <w:tag w:val="goog_rdk_352"/>
                <w:id w:val="954442607"/>
              </w:sdtPr>
              <w:sdtEndPr/>
              <w:sdtContent/>
            </w:sdt>
            <w:sdt>
              <w:sdtPr>
                <w:rPr>
                  <w:sz w:val="22"/>
                  <w:szCs w:val="22"/>
                </w:rPr>
                <w:tag w:val="goog_rdk_383"/>
                <w:id w:val="729193374"/>
              </w:sdtPr>
              <w:sdtEndPr/>
              <w:sdtContent/>
            </w:sdt>
            <w:sdt>
              <w:sdtPr>
                <w:rPr>
                  <w:sz w:val="22"/>
                  <w:szCs w:val="22"/>
                </w:rPr>
                <w:tag w:val="goog_rdk_413"/>
                <w:id w:val="1776127702"/>
              </w:sdtPr>
              <w:sdtEndPr/>
              <w:sdtContent/>
            </w:sdt>
            <w:r w:rsidR="00894A40" w:rsidRPr="00954D60">
              <w:rPr>
                <w:color w:val="000000"/>
                <w:sz w:val="22"/>
                <w:szCs w:val="22"/>
              </w:rPr>
              <w:t>Aizkrauk</w:t>
            </w:r>
            <w:r w:rsidR="00420D9E" w:rsidRPr="00954D60">
              <w:rPr>
                <w:color w:val="000000"/>
                <w:sz w:val="22"/>
                <w:szCs w:val="22"/>
              </w:rPr>
              <w:t>l</w:t>
            </w:r>
            <w:r w:rsidR="00894A40" w:rsidRPr="00954D60">
              <w:rPr>
                <w:color w:val="000000"/>
                <w:sz w:val="22"/>
                <w:szCs w:val="22"/>
              </w:rPr>
              <w:t xml:space="preserve">es novada </w:t>
            </w:r>
            <w:r w:rsidR="007031C1" w:rsidRPr="00954D60">
              <w:rPr>
                <w:color w:val="000000"/>
                <w:sz w:val="22"/>
                <w:szCs w:val="22"/>
              </w:rPr>
              <w:t>I</w:t>
            </w:r>
            <w:r w:rsidR="00894A40" w:rsidRPr="00954D60">
              <w:rPr>
                <w:color w:val="000000"/>
                <w:sz w:val="22"/>
                <w:szCs w:val="22"/>
              </w:rPr>
              <w:t>nterešu izglītības centrs</w:t>
            </w:r>
          </w:p>
        </w:tc>
      </w:tr>
      <w:tr w:rsidR="00F12187" w14:paraId="457A8435"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AUSV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Andreja Upīša Skrīveru vidusskola</w:t>
            </w:r>
          </w:p>
        </w:tc>
      </w:tr>
      <w:tr w:rsidR="00F12187" w14:paraId="082EBB93"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6"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Jaunjelgavas vidusskola</w:t>
            </w:r>
          </w:p>
        </w:tc>
      </w:tr>
      <w:tr w:rsidR="00F12187" w14:paraId="03DEB379"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7"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NJJV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8"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Neretas Jāņa Jaunsudrabiņa vidusskola</w:t>
            </w:r>
          </w:p>
        </w:tc>
      </w:tr>
      <w:tr w:rsidR="00F12187" w14:paraId="1197DDDC"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9"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IGKV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A"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Ilmāra Gaiša Kokneses vidusskola</w:t>
            </w:r>
          </w:p>
        </w:tc>
      </w:tr>
      <w:tr w:rsidR="00F12187" w14:paraId="0A26FD8B"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B"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PV</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C"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Pļaviņu vidusskola</w:t>
            </w:r>
          </w:p>
        </w:tc>
      </w:tr>
      <w:tr w:rsidR="00F12187" w14:paraId="14D96EF4"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D"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KPAC</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E" w14:textId="593B1C89"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Kokneses pamatskola</w:t>
            </w:r>
            <w:r w:rsidR="007031C1" w:rsidRPr="00954D60">
              <w:rPr>
                <w:color w:val="000000"/>
                <w:sz w:val="22"/>
                <w:szCs w:val="22"/>
              </w:rPr>
              <w:t xml:space="preserve"> -</w:t>
            </w:r>
            <w:r w:rsidR="004800DF" w:rsidRPr="00954D60">
              <w:rPr>
                <w:color w:val="000000"/>
                <w:sz w:val="22"/>
                <w:szCs w:val="22"/>
              </w:rPr>
              <w:t xml:space="preserve"> </w:t>
            </w:r>
            <w:r w:rsidRPr="00954D60">
              <w:rPr>
                <w:color w:val="000000"/>
                <w:sz w:val="22"/>
                <w:szCs w:val="22"/>
              </w:rPr>
              <w:t>attīstības centrs</w:t>
            </w:r>
          </w:p>
        </w:tc>
      </w:tr>
      <w:tr w:rsidR="00F12187" w14:paraId="7482359E"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6F"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0"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Seces pamatskola</w:t>
            </w:r>
          </w:p>
        </w:tc>
      </w:tr>
      <w:tr w:rsidR="00F12187" w14:paraId="424FEA54"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1"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BP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2"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Bebru pamatskola</w:t>
            </w:r>
          </w:p>
        </w:tc>
      </w:tr>
      <w:tr w:rsidR="00F12187" w14:paraId="0EDD8324"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3"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DP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4"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Daudzeses pamatskola</w:t>
            </w:r>
          </w:p>
        </w:tc>
      </w:tr>
      <w:tr w:rsidR="00F12187" w14:paraId="62FCC1C2"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5"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MP</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6"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Mazzalves pamatskola</w:t>
            </w:r>
          </w:p>
        </w:tc>
      </w:tr>
      <w:tr w:rsidR="00F12187" w14:paraId="15A22CD6" w14:textId="77777777">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7" w14:textId="77777777"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PS</w:t>
            </w:r>
          </w:p>
        </w:tc>
        <w:tc>
          <w:tcPr>
            <w:tcW w:w="6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78" w14:textId="30B6462B" w:rsidR="003400C8" w:rsidRPr="00954D60" w:rsidRDefault="009055C8" w:rsidP="008F626A">
            <w:pPr>
              <w:pBdr>
                <w:top w:val="nil"/>
                <w:left w:val="nil"/>
                <w:bottom w:val="nil"/>
                <w:right w:val="nil"/>
                <w:between w:val="nil"/>
              </w:pBdr>
              <w:rPr>
                <w:color w:val="000000"/>
                <w:sz w:val="22"/>
                <w:szCs w:val="22"/>
              </w:rPr>
            </w:pPr>
            <w:r w:rsidRPr="00954D60">
              <w:rPr>
                <w:color w:val="000000"/>
                <w:sz w:val="22"/>
                <w:szCs w:val="22"/>
              </w:rPr>
              <w:t>Pērses sākumskola</w:t>
            </w:r>
          </w:p>
        </w:tc>
      </w:tr>
    </w:tbl>
    <w:p w14:paraId="0000007A" w14:textId="77777777" w:rsidR="003400C8" w:rsidRPr="00954D60" w:rsidRDefault="009055C8" w:rsidP="008F626A">
      <w:pPr>
        <w:rPr>
          <w:color w:val="0F4761"/>
          <w:sz w:val="40"/>
          <w:szCs w:val="40"/>
        </w:rPr>
      </w:pPr>
      <w:r w:rsidRPr="00954D60">
        <w:br w:type="page"/>
      </w:r>
    </w:p>
    <w:p w14:paraId="2A23F1AB" w14:textId="50CC5BFC" w:rsidR="00270588" w:rsidRDefault="009055C8" w:rsidP="00262795">
      <w:pPr>
        <w:pStyle w:val="Virsraksts1"/>
        <w:numPr>
          <w:ilvl w:val="0"/>
          <w:numId w:val="73"/>
        </w:numPr>
        <w:spacing w:before="0"/>
        <w:rPr>
          <w:rFonts w:ascii="Times New Roman" w:eastAsia="Times New Roman" w:hAnsi="Times New Roman" w:cs="Times New Roman"/>
          <w:b/>
          <w:bCs/>
          <w:sz w:val="28"/>
          <w:szCs w:val="28"/>
        </w:rPr>
      </w:pPr>
      <w:bookmarkStart w:id="1" w:name="_Toc185242190"/>
      <w:r w:rsidRPr="00954D60">
        <w:rPr>
          <w:rFonts w:ascii="Times New Roman" w:eastAsia="Times New Roman" w:hAnsi="Times New Roman" w:cs="Times New Roman"/>
          <w:b/>
          <w:bCs/>
          <w:sz w:val="28"/>
          <w:szCs w:val="28"/>
        </w:rPr>
        <w:lastRenderedPageBreak/>
        <w:t>Ievads</w:t>
      </w:r>
      <w:bookmarkEnd w:id="1"/>
    </w:p>
    <w:p w14:paraId="333D9F6B" w14:textId="77777777" w:rsidR="00854945" w:rsidRPr="00854945" w:rsidRDefault="00854945" w:rsidP="00854945"/>
    <w:p w14:paraId="268D5780" w14:textId="3973F14D" w:rsidR="00680606" w:rsidRPr="00954D60" w:rsidRDefault="009055C8" w:rsidP="00262795">
      <w:pPr>
        <w:pStyle w:val="Sarakstarindkopa"/>
        <w:numPr>
          <w:ilvl w:val="1"/>
          <w:numId w:val="73"/>
        </w:numPr>
        <w:ind w:left="720"/>
        <w:jc w:val="both"/>
        <w:outlineLvl w:val="1"/>
        <w:rPr>
          <w:b/>
          <w:bCs/>
          <w:color w:val="184761"/>
          <w:sz w:val="26"/>
          <w:szCs w:val="26"/>
        </w:rPr>
      </w:pPr>
      <w:bookmarkStart w:id="2" w:name="_Toc185242191"/>
      <w:r w:rsidRPr="00954D60">
        <w:rPr>
          <w:b/>
          <w:bCs/>
          <w:color w:val="184761"/>
          <w:sz w:val="26"/>
          <w:szCs w:val="26"/>
        </w:rPr>
        <w:t>Pamatojums</w:t>
      </w:r>
      <w:bookmarkEnd w:id="2"/>
    </w:p>
    <w:tbl>
      <w:tblPr>
        <w:tblStyle w:val="Reatabula"/>
        <w:tblW w:w="0" w:type="auto"/>
        <w:tblLook w:val="04A0" w:firstRow="1" w:lastRow="0" w:firstColumn="1" w:lastColumn="0" w:noHBand="0" w:noVBand="1"/>
      </w:tblPr>
      <w:tblGrid>
        <w:gridCol w:w="9016"/>
      </w:tblGrid>
      <w:tr w:rsidR="00F12187" w14:paraId="52A5238E" w14:textId="77777777" w:rsidTr="00270588">
        <w:tc>
          <w:tcPr>
            <w:tcW w:w="9016" w:type="dxa"/>
            <w:tcBorders>
              <w:top w:val="nil"/>
              <w:left w:val="nil"/>
              <w:bottom w:val="nil"/>
              <w:right w:val="nil"/>
            </w:tcBorders>
            <w:shd w:val="clear" w:color="auto" w:fill="184761"/>
          </w:tcPr>
          <w:p w14:paraId="6145ED15" w14:textId="77777777" w:rsidR="00270588" w:rsidRPr="00954D60" w:rsidRDefault="00270588" w:rsidP="008F626A">
            <w:pPr>
              <w:jc w:val="both"/>
              <w:outlineLvl w:val="1"/>
              <w:rPr>
                <w:b/>
                <w:bCs/>
                <w:color w:val="000000" w:themeColor="text1"/>
                <w:sz w:val="26"/>
                <w:szCs w:val="26"/>
              </w:rPr>
            </w:pPr>
          </w:p>
        </w:tc>
      </w:tr>
    </w:tbl>
    <w:p w14:paraId="769C9909" w14:textId="77777777" w:rsidR="00270588" w:rsidRPr="00954D60" w:rsidRDefault="00270588" w:rsidP="008F626A">
      <w:pPr>
        <w:pBdr>
          <w:top w:val="nil"/>
          <w:left w:val="nil"/>
          <w:bottom w:val="nil"/>
          <w:right w:val="nil"/>
          <w:between w:val="nil"/>
        </w:pBdr>
        <w:jc w:val="both"/>
        <w:rPr>
          <w:color w:val="000000"/>
        </w:rPr>
      </w:pPr>
    </w:p>
    <w:p w14:paraId="05D16F42" w14:textId="300789BD" w:rsidR="00B738CA" w:rsidRDefault="009055C8" w:rsidP="008F626A">
      <w:pPr>
        <w:pBdr>
          <w:top w:val="nil"/>
          <w:left w:val="nil"/>
          <w:bottom w:val="nil"/>
          <w:right w:val="nil"/>
          <w:between w:val="nil"/>
        </w:pBdr>
        <w:jc w:val="both"/>
      </w:pPr>
      <w:r>
        <w:rPr>
          <w:color w:val="000000"/>
        </w:rPr>
        <w:t>R</w:t>
      </w:r>
      <w:r w:rsidR="00894A40" w:rsidRPr="00F564CF">
        <w:rPr>
          <w:color w:val="000000"/>
        </w:rPr>
        <w:t>eaģējot uz globalizācijas, tehnoloģiju attīstības un sabiedrības mainīgajām prasībām</w:t>
      </w:r>
      <w:r>
        <w:rPr>
          <w:color w:val="000000"/>
        </w:rPr>
        <w:t>,</w:t>
      </w:r>
      <w:r w:rsidRPr="00B738CA">
        <w:rPr>
          <w:color w:val="000000"/>
        </w:rPr>
        <w:t xml:space="preserve"> </w:t>
      </w:r>
      <w:r w:rsidRPr="00F564CF">
        <w:rPr>
          <w:color w:val="000000"/>
        </w:rPr>
        <w:t>Latvijas izglītības sistēma 21. gadsimtā piedzīvojusi ievērojamas izmaiņas un attīstību</w:t>
      </w:r>
      <w:r w:rsidR="00894A40" w:rsidRPr="00F564CF">
        <w:rPr>
          <w:color w:val="000000"/>
        </w:rPr>
        <w:t xml:space="preserve">. Aizkraukles novada pašvaldības būtiska funkcija ir gādāt par iedzīvotāju izglītību. </w:t>
      </w:r>
      <w:r>
        <w:t>Atbilstoši novada ilgtermiņa redzējumam, izglītība ir iekļauta ilgtermiņa prioritātē 4 – "Attīstīt kvalitatīvu dzīves telpu, vidi un pakalpojumus".</w:t>
      </w:r>
    </w:p>
    <w:p w14:paraId="4EB2CF37" w14:textId="77777777" w:rsidR="00B738CA" w:rsidRDefault="00B738CA" w:rsidP="008F626A">
      <w:pPr>
        <w:pBdr>
          <w:top w:val="nil"/>
          <w:left w:val="nil"/>
          <w:bottom w:val="nil"/>
          <w:right w:val="nil"/>
          <w:between w:val="nil"/>
        </w:pBdr>
        <w:jc w:val="both"/>
      </w:pPr>
    </w:p>
    <w:p w14:paraId="0000007E" w14:textId="4EA5EE46" w:rsidR="003400C8" w:rsidRPr="00B738CA" w:rsidRDefault="009055C8" w:rsidP="008F626A">
      <w:pPr>
        <w:pBdr>
          <w:top w:val="nil"/>
          <w:left w:val="nil"/>
          <w:bottom w:val="nil"/>
          <w:right w:val="nil"/>
          <w:between w:val="nil"/>
        </w:pBdr>
        <w:jc w:val="both"/>
      </w:pPr>
      <w:r w:rsidRPr="00F564CF">
        <w:rPr>
          <w:color w:val="000000"/>
        </w:rPr>
        <w:t xml:space="preserve">Izglītības stratēģija veidota, balstoties uz: </w:t>
      </w:r>
    </w:p>
    <w:p w14:paraId="0000007F" w14:textId="1E621423" w:rsidR="003400C8" w:rsidRPr="00F564CF" w:rsidRDefault="009055C8" w:rsidP="00E42F66">
      <w:pPr>
        <w:numPr>
          <w:ilvl w:val="0"/>
          <w:numId w:val="13"/>
        </w:numPr>
        <w:pBdr>
          <w:top w:val="nil"/>
          <w:left w:val="nil"/>
          <w:bottom w:val="nil"/>
          <w:right w:val="nil"/>
          <w:between w:val="nil"/>
        </w:pBdr>
        <w:jc w:val="both"/>
        <w:rPr>
          <w:color w:val="000000"/>
        </w:rPr>
      </w:pPr>
      <w:r w:rsidRPr="00F564CF">
        <w:rPr>
          <w:color w:val="000000"/>
        </w:rPr>
        <w:t>Izglītības likumu, t.sk. grozījumiem Izglītības likumā</w:t>
      </w:r>
      <w:r>
        <w:rPr>
          <w:color w:val="000000"/>
          <w:vertAlign w:val="superscript"/>
        </w:rPr>
        <w:footnoteReference w:id="1"/>
      </w:r>
      <w:r w:rsidRPr="00F564CF">
        <w:rPr>
          <w:color w:val="000000"/>
        </w:rPr>
        <w:t>;</w:t>
      </w:r>
    </w:p>
    <w:p w14:paraId="00000080" w14:textId="33CD5EFD" w:rsidR="003400C8" w:rsidRPr="00F564CF" w:rsidRDefault="009055C8" w:rsidP="00E42F66">
      <w:pPr>
        <w:numPr>
          <w:ilvl w:val="0"/>
          <w:numId w:val="13"/>
        </w:numPr>
        <w:pBdr>
          <w:top w:val="nil"/>
          <w:left w:val="nil"/>
          <w:bottom w:val="nil"/>
          <w:right w:val="nil"/>
          <w:between w:val="nil"/>
        </w:pBdr>
        <w:jc w:val="both"/>
        <w:rPr>
          <w:color w:val="000000"/>
        </w:rPr>
      </w:pPr>
      <w:r w:rsidRPr="00F564CF">
        <w:rPr>
          <w:color w:val="000000"/>
        </w:rPr>
        <w:t>Aizkraukles novada ilgtspējīgas attīstības stratēģiju 2021.</w:t>
      </w:r>
      <w:r w:rsidR="00355A4E" w:rsidRPr="00F564CF">
        <w:rPr>
          <w:color w:val="000000"/>
        </w:rPr>
        <w:t xml:space="preserve"> </w:t>
      </w:r>
      <w:r w:rsidRPr="00F564CF">
        <w:rPr>
          <w:color w:val="000000"/>
        </w:rPr>
        <w:t>-</w:t>
      </w:r>
      <w:r w:rsidR="00392EC3" w:rsidRPr="00F564CF">
        <w:rPr>
          <w:color w:val="000000"/>
        </w:rPr>
        <w:t xml:space="preserve"> </w:t>
      </w:r>
      <w:r w:rsidRPr="00F564CF">
        <w:rPr>
          <w:color w:val="000000"/>
        </w:rPr>
        <w:t>2034.</w:t>
      </w:r>
      <w:r w:rsidR="00355A4E" w:rsidRPr="00F564CF">
        <w:rPr>
          <w:color w:val="000000"/>
        </w:rPr>
        <w:t xml:space="preserve"> </w:t>
      </w:r>
      <w:r w:rsidRPr="00F564CF">
        <w:rPr>
          <w:color w:val="000000"/>
        </w:rPr>
        <w:t>gadam</w:t>
      </w:r>
      <w:r>
        <w:rPr>
          <w:color w:val="000000"/>
          <w:vertAlign w:val="superscript"/>
        </w:rPr>
        <w:footnoteReference w:id="2"/>
      </w:r>
      <w:r w:rsidRPr="00F564CF">
        <w:rPr>
          <w:color w:val="000000"/>
        </w:rPr>
        <w:t xml:space="preserve"> un attīstības programmu 2021.</w:t>
      </w:r>
      <w:r w:rsidR="00355A4E" w:rsidRPr="00F564CF">
        <w:rPr>
          <w:color w:val="000000"/>
        </w:rPr>
        <w:t xml:space="preserve"> </w:t>
      </w:r>
      <w:r w:rsidRPr="00F564CF">
        <w:rPr>
          <w:color w:val="000000"/>
        </w:rPr>
        <w:t>-</w:t>
      </w:r>
      <w:r w:rsidR="00355A4E" w:rsidRPr="00F564CF">
        <w:rPr>
          <w:color w:val="000000"/>
        </w:rPr>
        <w:t xml:space="preserve"> </w:t>
      </w:r>
      <w:r w:rsidRPr="00F564CF">
        <w:rPr>
          <w:color w:val="000000"/>
        </w:rPr>
        <w:t>2028.</w:t>
      </w:r>
      <w:r w:rsidR="00355A4E" w:rsidRPr="00F564CF">
        <w:rPr>
          <w:color w:val="000000"/>
        </w:rPr>
        <w:t xml:space="preserve"> </w:t>
      </w:r>
      <w:r w:rsidRPr="00F564CF">
        <w:rPr>
          <w:color w:val="000000"/>
        </w:rPr>
        <w:t>gadam</w:t>
      </w:r>
      <w:r>
        <w:rPr>
          <w:rStyle w:val="Vresatsauce"/>
          <w:color w:val="000000"/>
        </w:rPr>
        <w:footnoteReference w:id="3"/>
      </w:r>
      <w:r w:rsidR="00A47061" w:rsidRPr="00F564CF">
        <w:rPr>
          <w:color w:val="000000"/>
        </w:rPr>
        <w:t>;</w:t>
      </w:r>
    </w:p>
    <w:p w14:paraId="38A44B4E" w14:textId="0C17BFF5" w:rsidR="00A47061" w:rsidRPr="00F564CF" w:rsidRDefault="009055C8" w:rsidP="00E42F66">
      <w:pPr>
        <w:numPr>
          <w:ilvl w:val="0"/>
          <w:numId w:val="13"/>
        </w:numPr>
        <w:pBdr>
          <w:top w:val="nil"/>
          <w:left w:val="nil"/>
          <w:bottom w:val="nil"/>
          <w:right w:val="nil"/>
          <w:between w:val="nil"/>
        </w:pBdr>
        <w:jc w:val="both"/>
        <w:rPr>
          <w:color w:val="000000"/>
        </w:rPr>
      </w:pPr>
      <w:r w:rsidRPr="00F564CF">
        <w:rPr>
          <w:color w:val="000000"/>
        </w:rPr>
        <w:t>Starptautiskā, nacionālā un vietējā līmeņa politikas plānošanas dokumentiem.</w:t>
      </w:r>
    </w:p>
    <w:p w14:paraId="40ED53DD" w14:textId="77777777" w:rsidR="00CB21C3" w:rsidRPr="00F564CF" w:rsidRDefault="00CB21C3" w:rsidP="008F626A">
      <w:pPr>
        <w:pBdr>
          <w:top w:val="nil"/>
          <w:left w:val="nil"/>
          <w:bottom w:val="nil"/>
          <w:right w:val="nil"/>
          <w:between w:val="nil"/>
        </w:pBdr>
        <w:ind w:left="720"/>
        <w:jc w:val="both"/>
        <w:rPr>
          <w:color w:val="000000"/>
        </w:rPr>
      </w:pPr>
    </w:p>
    <w:p w14:paraId="00000081" w14:textId="5963DEFB" w:rsidR="003400C8" w:rsidRPr="00F564CF" w:rsidRDefault="009055C8" w:rsidP="008F626A">
      <w:pPr>
        <w:pBdr>
          <w:top w:val="nil"/>
          <w:left w:val="nil"/>
          <w:bottom w:val="nil"/>
          <w:right w:val="nil"/>
          <w:between w:val="nil"/>
        </w:pBdr>
        <w:jc w:val="both"/>
        <w:rPr>
          <w:color w:val="000000"/>
        </w:rPr>
      </w:pPr>
      <w:r>
        <w:rPr>
          <w:color w:val="000000"/>
        </w:rPr>
        <w:t>Stratēģijas mērķis</w:t>
      </w:r>
      <w:r w:rsidR="00894A40" w:rsidRPr="00F564CF">
        <w:rPr>
          <w:color w:val="000000"/>
        </w:rPr>
        <w:t xml:space="preserve"> </w:t>
      </w:r>
      <w:r>
        <w:rPr>
          <w:color w:val="000000"/>
        </w:rPr>
        <w:t>ir izpētīt</w:t>
      </w:r>
      <w:r w:rsidR="00894A40" w:rsidRPr="00F564CF">
        <w:rPr>
          <w:color w:val="000000"/>
        </w:rPr>
        <w:t xml:space="preserve"> </w:t>
      </w:r>
      <w:r w:rsidR="00854945" w:rsidRPr="00F564CF">
        <w:rPr>
          <w:color w:val="000000"/>
        </w:rPr>
        <w:t xml:space="preserve">izglītības ekosistēmas </w:t>
      </w:r>
      <w:r w:rsidR="00894A40" w:rsidRPr="00F564CF">
        <w:rPr>
          <w:color w:val="000000"/>
        </w:rPr>
        <w:t>esošo situāciju Aizkraukles novadā, nodrošināt efektīvu, ilgtspējīgu, kvalitātē un vienlīdzības principos balstītu izglītības ekosistēmas attīstības plānošanu</w:t>
      </w:r>
      <w:r>
        <w:rPr>
          <w:color w:val="000000"/>
        </w:rPr>
        <w:t xml:space="preserve"> un</w:t>
      </w:r>
      <w:r w:rsidR="00894A40" w:rsidRPr="00F564CF">
        <w:rPr>
          <w:color w:val="000000"/>
        </w:rPr>
        <w:t xml:space="preserve"> izvirzīt attīstības prioritāte</w:t>
      </w:r>
      <w:r>
        <w:rPr>
          <w:color w:val="000000"/>
        </w:rPr>
        <w:t>s</w:t>
      </w:r>
      <w:r w:rsidR="00894A40" w:rsidRPr="00F564CF">
        <w:rPr>
          <w:color w:val="000000"/>
        </w:rPr>
        <w:t>.</w:t>
      </w:r>
    </w:p>
    <w:p w14:paraId="021E84B0" w14:textId="77777777" w:rsidR="00CB21C3" w:rsidRPr="00954D60" w:rsidRDefault="00CB21C3" w:rsidP="008F626A">
      <w:pPr>
        <w:pBdr>
          <w:top w:val="nil"/>
          <w:left w:val="nil"/>
          <w:bottom w:val="nil"/>
          <w:right w:val="nil"/>
          <w:between w:val="nil"/>
        </w:pBdr>
        <w:jc w:val="both"/>
        <w:rPr>
          <w:color w:val="000000"/>
        </w:rPr>
      </w:pPr>
    </w:p>
    <w:p w14:paraId="00000083" w14:textId="2E9EF414"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novada izglītības stratēģija 2024. - 2030. gadam </w:t>
      </w:r>
      <w:r>
        <w:rPr>
          <w:color w:val="000000"/>
        </w:rPr>
        <w:t>iekļauj</w:t>
      </w:r>
      <w:r w:rsidR="00894A40" w:rsidRPr="00954D60">
        <w:rPr>
          <w:color w:val="000000"/>
        </w:rPr>
        <w:t xml:space="preserve"> </w:t>
      </w:r>
      <w:r w:rsidR="00A47061" w:rsidRPr="00954D60">
        <w:rPr>
          <w:color w:val="000000"/>
        </w:rPr>
        <w:t>e</w:t>
      </w:r>
      <w:r w:rsidR="00894A40" w:rsidRPr="00954D60">
        <w:rPr>
          <w:color w:val="000000"/>
        </w:rPr>
        <w:t xml:space="preserve">sošās situācijas </w:t>
      </w:r>
      <w:r>
        <w:rPr>
          <w:color w:val="000000"/>
        </w:rPr>
        <w:t>raksturojumu</w:t>
      </w:r>
      <w:r w:rsidR="00854945">
        <w:rPr>
          <w:color w:val="000000"/>
        </w:rPr>
        <w:t>, stratēģisk</w:t>
      </w:r>
      <w:r>
        <w:rPr>
          <w:color w:val="000000"/>
        </w:rPr>
        <w:t>o</w:t>
      </w:r>
      <w:r w:rsidR="00854945">
        <w:rPr>
          <w:color w:val="000000"/>
        </w:rPr>
        <w:t xml:space="preserve"> ietvar</w:t>
      </w:r>
      <w:r>
        <w:rPr>
          <w:color w:val="000000"/>
        </w:rPr>
        <w:t>u</w:t>
      </w:r>
      <w:r w:rsidR="00854945">
        <w:rPr>
          <w:color w:val="000000"/>
        </w:rPr>
        <w:t xml:space="preserve"> un rīcības plān</w:t>
      </w:r>
      <w:r>
        <w:rPr>
          <w:color w:val="000000"/>
        </w:rPr>
        <w:t>u</w:t>
      </w:r>
      <w:r w:rsidR="00A47061" w:rsidRPr="00954D60">
        <w:rPr>
          <w:color w:val="000000"/>
        </w:rPr>
        <w:t xml:space="preserve">. Esošās situācijas </w:t>
      </w:r>
      <w:proofErr w:type="spellStart"/>
      <w:r w:rsidR="00A47061" w:rsidRPr="00954D60">
        <w:rPr>
          <w:color w:val="000000"/>
        </w:rPr>
        <w:t>izvērtējums</w:t>
      </w:r>
      <w:proofErr w:type="spellEnd"/>
      <w:r w:rsidR="00A47061" w:rsidRPr="00954D60">
        <w:rPr>
          <w:color w:val="000000"/>
        </w:rPr>
        <w:t xml:space="preserve"> </w:t>
      </w:r>
      <w:r w:rsidR="00894A40" w:rsidRPr="00954D60">
        <w:rPr>
          <w:color w:val="000000"/>
        </w:rPr>
        <w:t xml:space="preserve">ir visaptveroša Aizkraukles novada pašvaldības izglītības ekosistēmas izpēte, kurā </w:t>
      </w:r>
      <w:r w:rsidR="00854945">
        <w:rPr>
          <w:color w:val="000000"/>
        </w:rPr>
        <w:t>apskatītas</w:t>
      </w:r>
      <w:r w:rsidR="00894A40" w:rsidRPr="00954D60">
        <w:rPr>
          <w:color w:val="000000"/>
        </w:rPr>
        <w:t xml:space="preserve"> izglītības </w:t>
      </w:r>
      <w:r w:rsidR="004143C9">
        <w:rPr>
          <w:color w:val="000000"/>
        </w:rPr>
        <w:t>jomas</w:t>
      </w:r>
      <w:r>
        <w:rPr>
          <w:color w:val="000000"/>
        </w:rPr>
        <w:t xml:space="preserve"> - </w:t>
      </w:r>
      <w:r w:rsidR="00894A40" w:rsidRPr="00954D60">
        <w:rPr>
          <w:color w:val="000000"/>
        </w:rPr>
        <w:t>vispārējā, speciālā, interešu, profesionālā</w:t>
      </w:r>
      <w:r>
        <w:rPr>
          <w:color w:val="000000"/>
        </w:rPr>
        <w:t>s</w:t>
      </w:r>
      <w:r w:rsidR="00894A40" w:rsidRPr="00954D60">
        <w:rPr>
          <w:color w:val="000000"/>
        </w:rPr>
        <w:t xml:space="preserve"> ievirzes un profesionālā izglītība, kā arī </w:t>
      </w:r>
      <w:r w:rsidR="00F02652" w:rsidRPr="00954D60">
        <w:rPr>
          <w:color w:val="000000"/>
        </w:rPr>
        <w:t>pieaugušo izglītība</w:t>
      </w:r>
      <w:r w:rsidR="00894A40" w:rsidRPr="00954D60">
        <w:rPr>
          <w:color w:val="000000"/>
        </w:rPr>
        <w:t xml:space="preserve"> un darb</w:t>
      </w:r>
      <w:r w:rsidR="00B738CA">
        <w:rPr>
          <w:color w:val="000000"/>
        </w:rPr>
        <w:t>s</w:t>
      </w:r>
      <w:r w:rsidR="00894A40" w:rsidRPr="00954D60">
        <w:rPr>
          <w:color w:val="000000"/>
        </w:rPr>
        <w:t xml:space="preserve"> ar jaunatni</w:t>
      </w:r>
      <w:r w:rsidR="004143C9">
        <w:rPr>
          <w:color w:val="000000"/>
        </w:rPr>
        <w:t>, a</w:t>
      </w:r>
      <w:r w:rsidR="00894A40" w:rsidRPr="00954D60">
        <w:rPr>
          <w:color w:val="000000"/>
        </w:rPr>
        <w:t>nalizēti izglītības ekosistēmu raksturojoši un ietekmējoši rādītāji, t.sk. izglītojamo skaita tendences un prognozes,</w:t>
      </w:r>
      <w:r w:rsidR="00F02652" w:rsidRPr="00954D60">
        <w:rPr>
          <w:color w:val="000000"/>
        </w:rPr>
        <w:t xml:space="preserve"> </w:t>
      </w:r>
      <w:r w:rsidR="00894A40" w:rsidRPr="00954D60">
        <w:rPr>
          <w:color w:val="000000"/>
        </w:rPr>
        <w:t xml:space="preserve">izglītojamo mācību sniegums, resursu nodrošinājums vispārējās izglītības īstenošanai, izglītības pakalpojumu attīstības iespējas un vajadzības nākotnē. </w:t>
      </w:r>
      <w:proofErr w:type="spellStart"/>
      <w:r w:rsidR="00F02652" w:rsidRPr="00954D60">
        <w:rPr>
          <w:color w:val="000000"/>
        </w:rPr>
        <w:t>Izvērtējums</w:t>
      </w:r>
      <w:proofErr w:type="spellEnd"/>
      <w:r w:rsidR="00F02652" w:rsidRPr="00954D60">
        <w:rPr>
          <w:color w:val="000000"/>
        </w:rPr>
        <w:t xml:space="preserve"> </w:t>
      </w:r>
      <w:r w:rsidR="00894A40" w:rsidRPr="00954D60">
        <w:rPr>
          <w:color w:val="000000"/>
        </w:rPr>
        <w:t xml:space="preserve">aptver laika periodu </w:t>
      </w:r>
      <w:r w:rsidR="00420D9E" w:rsidRPr="00954D60">
        <w:rPr>
          <w:color w:val="000000"/>
        </w:rPr>
        <w:t>no</w:t>
      </w:r>
      <w:r w:rsidR="00894A40" w:rsidRPr="00954D60">
        <w:rPr>
          <w:color w:val="000000"/>
        </w:rPr>
        <w:t xml:space="preserve"> 2021. gada</w:t>
      </w:r>
      <w:r w:rsidR="00F02652" w:rsidRPr="00954D60">
        <w:rPr>
          <w:color w:val="000000"/>
        </w:rPr>
        <w:t xml:space="preserve"> jeb</w:t>
      </w:r>
      <w:r w:rsidR="00894A40" w:rsidRPr="00954D60">
        <w:rPr>
          <w:color w:val="000000"/>
        </w:rPr>
        <w:t xml:space="preserve"> </w:t>
      </w:r>
      <w:r w:rsidR="00F02652" w:rsidRPr="00954D60">
        <w:rPr>
          <w:color w:val="000000"/>
        </w:rPr>
        <w:t>no</w:t>
      </w:r>
      <w:r w:rsidR="00894A40" w:rsidRPr="00954D60">
        <w:rPr>
          <w:color w:val="000000"/>
        </w:rPr>
        <w:t xml:space="preserve"> administratīvi teritoriālās reformas ieviešanas līdz </w:t>
      </w:r>
      <w:r w:rsidR="00F02652" w:rsidRPr="00954D60">
        <w:rPr>
          <w:color w:val="000000"/>
        </w:rPr>
        <w:t>2024. gadam</w:t>
      </w:r>
      <w:r w:rsidR="00837B8C">
        <w:rPr>
          <w:color w:val="000000"/>
        </w:rPr>
        <w:t>, atsevišķos gadījumos iekļaujot datus arī par 2024. gadu.</w:t>
      </w:r>
    </w:p>
    <w:p w14:paraId="0E1AF995" w14:textId="175EF49C" w:rsidR="00F02652" w:rsidRPr="00954D60" w:rsidRDefault="009055C8" w:rsidP="008F626A">
      <w:pPr>
        <w:pBdr>
          <w:top w:val="nil"/>
          <w:left w:val="nil"/>
          <w:bottom w:val="nil"/>
          <w:right w:val="nil"/>
          <w:between w:val="nil"/>
        </w:pBdr>
        <w:jc w:val="both"/>
        <w:rPr>
          <w:color w:val="000000"/>
        </w:rPr>
      </w:pPr>
      <w:r w:rsidRPr="00954D60">
        <w:rPr>
          <w:color w:val="000000"/>
        </w:rPr>
        <w:t xml:space="preserve">Stratēģiskā </w:t>
      </w:r>
      <w:r w:rsidR="00837B8C">
        <w:rPr>
          <w:color w:val="000000"/>
        </w:rPr>
        <w:t>daļa</w:t>
      </w:r>
      <w:r w:rsidR="00A47061" w:rsidRPr="00954D60">
        <w:rPr>
          <w:color w:val="000000"/>
        </w:rPr>
        <w:t xml:space="preserve"> </w:t>
      </w:r>
      <w:r w:rsidRPr="00954D60">
        <w:rPr>
          <w:color w:val="000000"/>
        </w:rPr>
        <w:t>ietver Aizkraukles novada izglītības ekosistēmas attīstības vīziju, stratēģiskos mērķus, rīcības virzienus</w:t>
      </w:r>
      <w:r w:rsidR="00023629" w:rsidRPr="00954D60">
        <w:rPr>
          <w:color w:val="000000"/>
        </w:rPr>
        <w:t>,</w:t>
      </w:r>
      <w:r w:rsidRPr="00954D60">
        <w:rPr>
          <w:color w:val="000000"/>
        </w:rPr>
        <w:t xml:space="preserve"> kā arī nosaka konkrētas rīcības noteikto mērķu sasniegšanai. </w:t>
      </w:r>
    </w:p>
    <w:p w14:paraId="28D14BC4" w14:textId="77777777" w:rsidR="00CB31F6" w:rsidRPr="00954D60" w:rsidRDefault="00CB31F6" w:rsidP="008F626A">
      <w:pPr>
        <w:pBdr>
          <w:top w:val="nil"/>
          <w:left w:val="nil"/>
          <w:bottom w:val="nil"/>
          <w:right w:val="nil"/>
          <w:between w:val="nil"/>
        </w:pBdr>
        <w:jc w:val="both"/>
        <w:rPr>
          <w:color w:val="000000"/>
        </w:rPr>
      </w:pPr>
    </w:p>
    <w:p w14:paraId="00000084" w14:textId="6333D754" w:rsidR="003400C8" w:rsidRPr="00954D60" w:rsidRDefault="009055C8" w:rsidP="00262795">
      <w:pPr>
        <w:pStyle w:val="Virsraksts2"/>
        <w:numPr>
          <w:ilvl w:val="1"/>
          <w:numId w:val="73"/>
        </w:numPr>
        <w:spacing w:before="0"/>
        <w:ind w:left="426" w:hanging="426"/>
        <w:rPr>
          <w:rFonts w:ascii="Times New Roman" w:eastAsia="Times New Roman" w:hAnsi="Times New Roman" w:cs="Times New Roman"/>
          <w:b/>
        </w:rPr>
      </w:pPr>
      <w:r w:rsidRPr="00954D60">
        <w:rPr>
          <w:rFonts w:ascii="Times New Roman" w:eastAsia="Times New Roman" w:hAnsi="Times New Roman" w:cs="Times New Roman"/>
          <w:b/>
        </w:rPr>
        <w:t xml:space="preserve">  </w:t>
      </w:r>
      <w:bookmarkStart w:id="5" w:name="_Toc185242192"/>
      <w:r w:rsidR="00D874FF" w:rsidRPr="00954D60">
        <w:rPr>
          <w:rFonts w:ascii="Times New Roman" w:eastAsia="Times New Roman" w:hAnsi="Times New Roman" w:cs="Times New Roman"/>
          <w:b/>
        </w:rPr>
        <w:t>Metodoloģija</w:t>
      </w:r>
      <w:bookmarkEnd w:id="5"/>
    </w:p>
    <w:tbl>
      <w:tblPr>
        <w:tblStyle w:val="Reatabula"/>
        <w:tblW w:w="0" w:type="auto"/>
        <w:tblLook w:val="04A0" w:firstRow="1" w:lastRow="0" w:firstColumn="1" w:lastColumn="0" w:noHBand="0" w:noVBand="1"/>
      </w:tblPr>
      <w:tblGrid>
        <w:gridCol w:w="9016"/>
      </w:tblGrid>
      <w:tr w:rsidR="00F12187" w14:paraId="40B11190" w14:textId="77777777" w:rsidTr="00270588">
        <w:tc>
          <w:tcPr>
            <w:tcW w:w="9016" w:type="dxa"/>
            <w:tcBorders>
              <w:top w:val="nil"/>
              <w:left w:val="nil"/>
              <w:bottom w:val="nil"/>
              <w:right w:val="nil"/>
            </w:tcBorders>
            <w:shd w:val="clear" w:color="auto" w:fill="184761"/>
          </w:tcPr>
          <w:p w14:paraId="43341908" w14:textId="77777777" w:rsidR="00270588" w:rsidRPr="00954D60" w:rsidRDefault="00270588" w:rsidP="008F626A">
            <w:pPr>
              <w:jc w:val="both"/>
              <w:rPr>
                <w:color w:val="000000"/>
              </w:rPr>
            </w:pPr>
          </w:p>
        </w:tc>
      </w:tr>
    </w:tbl>
    <w:p w14:paraId="00000085" w14:textId="2F777FBD" w:rsidR="003400C8" w:rsidRPr="00954D60" w:rsidRDefault="009055C8" w:rsidP="008F626A">
      <w:pPr>
        <w:jc w:val="both"/>
        <w:rPr>
          <w:color w:val="000000"/>
        </w:rPr>
      </w:pPr>
      <w:r w:rsidRPr="00954D60">
        <w:rPr>
          <w:color w:val="000000"/>
        </w:rPr>
        <w:br/>
      </w:r>
      <w:r w:rsidR="00DA6DC5" w:rsidRPr="00954D60">
        <w:rPr>
          <w:color w:val="000000"/>
        </w:rPr>
        <w:t>Aizkraukles novada izglītības stratēģija 2024. - 2030. gadam</w:t>
      </w:r>
      <w:r w:rsidR="00DA6DC5">
        <w:rPr>
          <w:color w:val="000000"/>
        </w:rPr>
        <w:t xml:space="preserve"> (turpmāk tekstā – Stratēģija)</w:t>
      </w:r>
      <w:r w:rsidR="00DA6DC5" w:rsidRPr="00954D60">
        <w:rPr>
          <w:color w:val="000000"/>
        </w:rPr>
        <w:t xml:space="preserve"> </w:t>
      </w:r>
      <w:r w:rsidRPr="00954D60">
        <w:rPr>
          <w:color w:val="000000"/>
        </w:rPr>
        <w:t>izstrādāta</w:t>
      </w:r>
      <w:r w:rsidR="00DA6DC5">
        <w:rPr>
          <w:color w:val="000000"/>
        </w:rPr>
        <w:t xml:space="preserve">, </w:t>
      </w:r>
      <w:r w:rsidRPr="00954D60">
        <w:rPr>
          <w:color w:val="000000"/>
        </w:rPr>
        <w:t xml:space="preserve">izmantojot daudzpusīgas pētnieciskās metodes un plānošanas pieejas, lai nodrošinātu esošās situācijas analīzi, iesaistīto pušu viedokļu pārstāvību un saskaņotību ar citiem plānošanas dokumentiem dažādos līmeņos. </w:t>
      </w:r>
    </w:p>
    <w:p w14:paraId="244D08A1" w14:textId="77777777" w:rsidR="00690AF3" w:rsidRPr="00954D60" w:rsidRDefault="00690AF3" w:rsidP="008F626A">
      <w:pPr>
        <w:jc w:val="both"/>
        <w:rPr>
          <w:color w:val="000000"/>
        </w:rPr>
      </w:pPr>
    </w:p>
    <w:p w14:paraId="00000087" w14:textId="1E8D0D89" w:rsidR="003400C8" w:rsidRPr="00954D60" w:rsidRDefault="009055C8" w:rsidP="008F626A">
      <w:pPr>
        <w:jc w:val="both"/>
        <w:rPr>
          <w:color w:val="000000"/>
        </w:rPr>
      </w:pPr>
      <w:r w:rsidRPr="00954D60">
        <w:rPr>
          <w:color w:val="000000"/>
        </w:rPr>
        <w:t>Dokumentu izstrādē tika izmantotas vairākas metodoloģiskās pieejas:</w:t>
      </w:r>
    </w:p>
    <w:p w14:paraId="664C7626" w14:textId="77777777" w:rsidR="00690AF3" w:rsidRPr="00954D60" w:rsidRDefault="00690AF3" w:rsidP="008F626A">
      <w:pPr>
        <w:jc w:val="both"/>
        <w:rPr>
          <w:b/>
          <w:color w:val="000000"/>
        </w:rPr>
      </w:pPr>
    </w:p>
    <w:p w14:paraId="00000088" w14:textId="410430AF" w:rsidR="003400C8" w:rsidRPr="00954D60" w:rsidRDefault="009055C8" w:rsidP="008F626A">
      <w:pPr>
        <w:jc w:val="both"/>
        <w:rPr>
          <w:color w:val="000000"/>
        </w:rPr>
      </w:pPr>
      <w:r w:rsidRPr="00954D60">
        <w:rPr>
          <w:b/>
          <w:color w:val="000000"/>
        </w:rPr>
        <w:t>Dokumentu analīze</w:t>
      </w:r>
      <w:r w:rsidR="00D02270" w:rsidRPr="00954D60">
        <w:rPr>
          <w:b/>
          <w:color w:val="000000"/>
        </w:rPr>
        <w:t>:</w:t>
      </w:r>
      <w:r w:rsidRPr="00954D60">
        <w:rPr>
          <w:b/>
          <w:color w:val="000000"/>
        </w:rPr>
        <w:t xml:space="preserve"> </w:t>
      </w:r>
      <w:r w:rsidRPr="00954D60">
        <w:rPr>
          <w:color w:val="000000"/>
        </w:rPr>
        <w:t xml:space="preserve">Stratēģijā ņemti vērā starptautiski, nacionāli un </w:t>
      </w:r>
      <w:r w:rsidR="00837B8C">
        <w:rPr>
          <w:color w:val="000000"/>
        </w:rPr>
        <w:t>vietējie</w:t>
      </w:r>
      <w:r w:rsidRPr="00954D60">
        <w:rPr>
          <w:color w:val="000000"/>
        </w:rPr>
        <w:t xml:space="preserve"> plānošanas dokumenti, kas ietekmē un veido izglītības pakalpojumu attīstību. Šī pieeja ļauj nodrošināt, ka stratēģija ir saskaņota ar aktuālajiem tiesību aktiem un plānošanas dokumentiem.</w:t>
      </w:r>
    </w:p>
    <w:p w14:paraId="00000089" w14:textId="77777777" w:rsidR="003400C8" w:rsidRPr="00954D60" w:rsidRDefault="003400C8" w:rsidP="008F626A">
      <w:pPr>
        <w:jc w:val="both"/>
        <w:rPr>
          <w:color w:val="000000"/>
        </w:rPr>
      </w:pPr>
    </w:p>
    <w:p w14:paraId="0000008A" w14:textId="50FD3049" w:rsidR="003400C8" w:rsidRPr="00954D60" w:rsidRDefault="009055C8" w:rsidP="008F626A">
      <w:pPr>
        <w:jc w:val="both"/>
        <w:rPr>
          <w:color w:val="000000"/>
        </w:rPr>
      </w:pPr>
      <w:r w:rsidRPr="00954D60">
        <w:rPr>
          <w:b/>
          <w:color w:val="000000"/>
        </w:rPr>
        <w:t>Sekundāro datu analīze</w:t>
      </w:r>
      <w:r w:rsidRPr="00954D60">
        <w:rPr>
          <w:color w:val="000000"/>
        </w:rPr>
        <w:t>: Veikta esošās situācijas raksturojuma izstrāde, analizējot un apkopojot datus dažādos griezumos. Izmantoti dati no publiski pieejamiem datu avotiem un dati, kas iegūti pēc pieprasījuma no Aizkraukles</w:t>
      </w:r>
      <w:r w:rsidR="00C860B9" w:rsidRPr="00954D60">
        <w:rPr>
          <w:color w:val="000000"/>
        </w:rPr>
        <w:t xml:space="preserve"> novada</w:t>
      </w:r>
      <w:r w:rsidRPr="00954D60">
        <w:rPr>
          <w:color w:val="000000"/>
        </w:rPr>
        <w:t xml:space="preserve"> </w:t>
      </w:r>
      <w:r w:rsidR="00C860B9" w:rsidRPr="00954D60">
        <w:rPr>
          <w:color w:val="000000"/>
        </w:rPr>
        <w:t>I</w:t>
      </w:r>
      <w:r w:rsidRPr="00954D60">
        <w:rPr>
          <w:color w:val="000000"/>
        </w:rPr>
        <w:t>zglītības pārvaldes</w:t>
      </w:r>
      <w:r w:rsidR="009D26B3">
        <w:rPr>
          <w:color w:val="000000"/>
        </w:rPr>
        <w:t xml:space="preserve">, citām pašvaldības iestādēm un nodaļām. </w:t>
      </w:r>
    </w:p>
    <w:p w14:paraId="0000008B" w14:textId="77777777" w:rsidR="003400C8" w:rsidRPr="00954D60" w:rsidRDefault="003400C8" w:rsidP="008F626A">
      <w:pPr>
        <w:jc w:val="both"/>
        <w:rPr>
          <w:color w:val="000000"/>
        </w:rPr>
      </w:pPr>
    </w:p>
    <w:p w14:paraId="0000008C" w14:textId="2B52816E" w:rsidR="003400C8" w:rsidRPr="00954D60" w:rsidRDefault="009055C8" w:rsidP="008F626A">
      <w:pPr>
        <w:jc w:val="both"/>
        <w:rPr>
          <w:color w:val="000000"/>
        </w:rPr>
      </w:pPr>
      <w:r w:rsidRPr="00954D60">
        <w:rPr>
          <w:b/>
          <w:color w:val="000000"/>
        </w:rPr>
        <w:t>Aptaujas un intervijas:</w:t>
      </w:r>
      <w:r w:rsidR="00DA6DC5">
        <w:rPr>
          <w:color w:val="000000"/>
        </w:rPr>
        <w:t xml:space="preserve"> </w:t>
      </w:r>
      <w:r w:rsidR="00837B8C">
        <w:rPr>
          <w:color w:val="000000"/>
        </w:rPr>
        <w:t>2024. gada augustā un septembrī</w:t>
      </w:r>
      <w:r w:rsidR="007F1E41" w:rsidRPr="00954D60">
        <w:rPr>
          <w:color w:val="000000"/>
        </w:rPr>
        <w:t xml:space="preserve"> veikta izglītības iestāžu vadītāju aptauja, pedagogu un izglītības iestāžu darbinieku aptauja, kā arī</w:t>
      </w:r>
      <w:r w:rsidRPr="00954D60">
        <w:rPr>
          <w:color w:val="000000"/>
        </w:rPr>
        <w:t xml:space="preserve"> </w:t>
      </w:r>
      <w:r w:rsidR="00837B8C">
        <w:rPr>
          <w:color w:val="000000"/>
        </w:rPr>
        <w:t xml:space="preserve">izglītības iestāžu audzēkņu </w:t>
      </w:r>
      <w:r w:rsidR="007F1E41" w:rsidRPr="00954D60">
        <w:rPr>
          <w:color w:val="000000"/>
        </w:rPr>
        <w:t xml:space="preserve">vecāku aptauja. Kopā aptaujās piedalījās 950 respondentu. </w:t>
      </w:r>
      <w:r w:rsidRPr="00954D60">
        <w:rPr>
          <w:color w:val="000000"/>
        </w:rPr>
        <w:t>Aptaujas un intervijas palīdzēja iegūt iesaistīt</w:t>
      </w:r>
      <w:r w:rsidR="00837B8C">
        <w:rPr>
          <w:color w:val="000000"/>
        </w:rPr>
        <w:t>o</w:t>
      </w:r>
      <w:r w:rsidRPr="00954D60">
        <w:rPr>
          <w:color w:val="000000"/>
        </w:rPr>
        <w:t xml:space="preserve"> pu</w:t>
      </w:r>
      <w:r w:rsidR="00837B8C">
        <w:rPr>
          <w:color w:val="000000"/>
        </w:rPr>
        <w:t>šu viedokli</w:t>
      </w:r>
      <w:r w:rsidRPr="00954D60">
        <w:rPr>
          <w:color w:val="000000"/>
        </w:rPr>
        <w:t xml:space="preserve">, tostarp </w:t>
      </w:r>
      <w:r w:rsidR="00837B8C">
        <w:rPr>
          <w:color w:val="000000"/>
        </w:rPr>
        <w:t xml:space="preserve">no </w:t>
      </w:r>
      <w:r w:rsidRPr="00954D60">
        <w:rPr>
          <w:color w:val="000000"/>
        </w:rPr>
        <w:t>izglītības iestādēm, pedagogiem, pašvaldības pārstāvjiem un citiem interesentiem.</w:t>
      </w:r>
    </w:p>
    <w:p w14:paraId="0000008D" w14:textId="77777777" w:rsidR="003400C8" w:rsidRPr="00954D60" w:rsidRDefault="003400C8" w:rsidP="008F626A">
      <w:pPr>
        <w:jc w:val="both"/>
        <w:rPr>
          <w:b/>
          <w:color w:val="000000"/>
        </w:rPr>
      </w:pPr>
    </w:p>
    <w:p w14:paraId="0000008E" w14:textId="1D88E156" w:rsidR="003400C8" w:rsidRPr="00954D60" w:rsidRDefault="009055C8" w:rsidP="008F626A">
      <w:pPr>
        <w:jc w:val="both"/>
        <w:rPr>
          <w:color w:val="000000"/>
        </w:rPr>
      </w:pPr>
      <w:r w:rsidRPr="00954D60">
        <w:rPr>
          <w:b/>
          <w:color w:val="000000"/>
        </w:rPr>
        <w:t>Vadības grupu sanāksmes un tematiskās diskusijas:</w:t>
      </w:r>
      <w:r w:rsidRPr="00954D60">
        <w:rPr>
          <w:color w:val="000000"/>
        </w:rPr>
        <w:t xml:space="preserve"> Pašvaldībā</w:t>
      </w:r>
      <w:r w:rsidR="00837B8C">
        <w:rPr>
          <w:color w:val="000000"/>
        </w:rPr>
        <w:t xml:space="preserve"> tika</w:t>
      </w:r>
      <w:r w:rsidRPr="00954D60">
        <w:rPr>
          <w:color w:val="000000"/>
        </w:rPr>
        <w:t xml:space="preserve"> izveidota vadības grupa, kas nodrošina darbu plānoša</w:t>
      </w:r>
      <w:r w:rsidR="004143C9">
        <w:rPr>
          <w:color w:val="000000"/>
        </w:rPr>
        <w:t>nu</w:t>
      </w:r>
      <w:r w:rsidRPr="00954D60">
        <w:rPr>
          <w:color w:val="000000"/>
        </w:rPr>
        <w:t>, virzīb</w:t>
      </w:r>
      <w:r w:rsidR="004143C9">
        <w:rPr>
          <w:color w:val="000000"/>
        </w:rPr>
        <w:t>u</w:t>
      </w:r>
      <w:r w:rsidRPr="00954D60">
        <w:rPr>
          <w:color w:val="000000"/>
        </w:rPr>
        <w:t xml:space="preserve"> un uzraudzīb</w:t>
      </w:r>
      <w:r w:rsidR="004143C9">
        <w:rPr>
          <w:color w:val="000000"/>
        </w:rPr>
        <w:t>u</w:t>
      </w:r>
      <w:r w:rsidRPr="00954D60">
        <w:rPr>
          <w:color w:val="000000"/>
        </w:rPr>
        <w:t xml:space="preserve">. Vadības grupa </w:t>
      </w:r>
      <w:r w:rsidR="00837B8C">
        <w:rPr>
          <w:color w:val="000000"/>
        </w:rPr>
        <w:t>tika</w:t>
      </w:r>
      <w:r w:rsidRPr="00954D60">
        <w:rPr>
          <w:color w:val="000000"/>
        </w:rPr>
        <w:t xml:space="preserve"> iesaistīta izpētē</w:t>
      </w:r>
      <w:r w:rsidR="009D26B3">
        <w:rPr>
          <w:color w:val="000000"/>
        </w:rPr>
        <w:t>,</w:t>
      </w:r>
      <w:r w:rsidRPr="00954D60">
        <w:rPr>
          <w:color w:val="000000"/>
        </w:rPr>
        <w:t xml:space="preserve"> gūto atziņu</w:t>
      </w:r>
      <w:r w:rsidR="00837B8C">
        <w:rPr>
          <w:color w:val="000000"/>
        </w:rPr>
        <w:t xml:space="preserve"> </w:t>
      </w:r>
      <w:r w:rsidRPr="00954D60">
        <w:rPr>
          <w:color w:val="000000"/>
        </w:rPr>
        <w:t xml:space="preserve">validēšanā, prioritāšu noteikšanā un </w:t>
      </w:r>
      <w:r w:rsidR="00837B8C">
        <w:rPr>
          <w:color w:val="000000"/>
        </w:rPr>
        <w:t>svarīgāko</w:t>
      </w:r>
      <w:r w:rsidRPr="00954D60">
        <w:rPr>
          <w:color w:val="000000"/>
        </w:rPr>
        <w:t xml:space="preserve"> jautājumu apspriešanā. Stratēģisko uzstādījumu un rīcības plāna formulēšanas procesā rīkotas vadības grupas sanāksmes, kurās apspriesti galvenie jautājumi un izstrādāti priekšlikumi. </w:t>
      </w:r>
    </w:p>
    <w:p w14:paraId="6725E3B8" w14:textId="77777777" w:rsidR="00730D4F" w:rsidRPr="00954D60" w:rsidRDefault="00730D4F" w:rsidP="008F626A">
      <w:pPr>
        <w:jc w:val="both"/>
        <w:rPr>
          <w:color w:val="000000"/>
        </w:rPr>
      </w:pPr>
    </w:p>
    <w:p w14:paraId="778EE486" w14:textId="77777777" w:rsidR="00F02652" w:rsidRPr="00954D60" w:rsidRDefault="009055C8" w:rsidP="00837B8C">
      <w:pPr>
        <w:jc w:val="both"/>
        <w:rPr>
          <w:color w:val="000000"/>
        </w:rPr>
      </w:pPr>
      <w:r w:rsidRPr="00954D60">
        <w:rPr>
          <w:color w:val="000000"/>
        </w:rPr>
        <w:t>Tematiskās diskusijas tika rīkotas 2024. gada augustā un septembrī</w:t>
      </w:r>
      <w:r w:rsidR="00CD62A0" w:rsidRPr="00954D60">
        <w:rPr>
          <w:color w:val="000000"/>
        </w:rPr>
        <w:t xml:space="preserve"> ar kopējo reģistrēto dalībnieku skaitu 41</w:t>
      </w:r>
      <w:r w:rsidRPr="00954D60">
        <w:rPr>
          <w:color w:val="000000"/>
        </w:rPr>
        <w:t>. Kopā tika organizētas 5 tematiskās diskusijas par pirmsskolas izglītību, vispārējo izglītību, interešu izglītību, profesionālās ievirzes izglītību un pieaugušo izglītību.</w:t>
      </w:r>
    </w:p>
    <w:p w14:paraId="6B2F6BBA" w14:textId="77777777" w:rsidR="009D26B3" w:rsidRDefault="009D26B3" w:rsidP="008F626A">
      <w:pPr>
        <w:jc w:val="both"/>
        <w:rPr>
          <w:color w:val="000000"/>
        </w:rPr>
      </w:pPr>
    </w:p>
    <w:p w14:paraId="028360D8" w14:textId="4C40C0C0" w:rsidR="00886915" w:rsidRPr="00954D60" w:rsidRDefault="009055C8" w:rsidP="008F626A">
      <w:pPr>
        <w:jc w:val="both"/>
        <w:rPr>
          <w:color w:val="000000"/>
        </w:rPr>
      </w:pPr>
      <w:r w:rsidRPr="00954D60">
        <w:rPr>
          <w:color w:val="000000"/>
        </w:rPr>
        <w:t xml:space="preserve">2024. gada 3. oktobrī notika Vadības grupas sanāksme, kurā tika apstiprināta </w:t>
      </w:r>
      <w:r w:rsidR="00837B8C">
        <w:rPr>
          <w:color w:val="000000"/>
        </w:rPr>
        <w:t>Aizkraukles novada i</w:t>
      </w:r>
      <w:r w:rsidRPr="00954D60">
        <w:rPr>
          <w:color w:val="000000"/>
        </w:rPr>
        <w:t xml:space="preserve">zglītības ekosistēmas vīzija, stratēģiskie mērķi un iezīmēti rīcības virzieni. </w:t>
      </w:r>
      <w:r w:rsidR="00D02270" w:rsidRPr="00954D60">
        <w:rPr>
          <w:color w:val="000000"/>
        </w:rPr>
        <w:t xml:space="preserve">2024. gada </w:t>
      </w:r>
      <w:r w:rsidR="00974D9E" w:rsidRPr="00954D60">
        <w:rPr>
          <w:color w:val="000000"/>
        </w:rPr>
        <w:t>16. oktobrī notika rīcības virzienu apspriešanas sanāksme, kurā piedalījās 27</w:t>
      </w:r>
      <w:r w:rsidR="00023629" w:rsidRPr="00954D60">
        <w:rPr>
          <w:color w:val="000000"/>
        </w:rPr>
        <w:t xml:space="preserve"> </w:t>
      </w:r>
      <w:r w:rsidR="00974D9E" w:rsidRPr="00954D60">
        <w:rPr>
          <w:color w:val="000000"/>
        </w:rPr>
        <w:t>dalībnieki</w:t>
      </w:r>
      <w:r w:rsidR="00023629" w:rsidRPr="00954D60">
        <w:rPr>
          <w:color w:val="000000"/>
        </w:rPr>
        <w:t>,</w:t>
      </w:r>
      <w:r w:rsidR="00974D9E" w:rsidRPr="00954D60">
        <w:rPr>
          <w:color w:val="000000"/>
        </w:rPr>
        <w:t xml:space="preserve"> pārstāvot dažādas pakāpes izglītības iestādes, novada domes vadību un citas novada iestādes. </w:t>
      </w:r>
    </w:p>
    <w:p w14:paraId="0000008F" w14:textId="77777777" w:rsidR="003400C8" w:rsidRPr="00954D60" w:rsidRDefault="003400C8" w:rsidP="008F626A">
      <w:pPr>
        <w:jc w:val="both"/>
        <w:rPr>
          <w:color w:val="000000"/>
        </w:rPr>
      </w:pPr>
    </w:p>
    <w:p w14:paraId="00000090" w14:textId="77777777" w:rsidR="003400C8" w:rsidRPr="00954D60" w:rsidRDefault="009055C8" w:rsidP="008F626A">
      <w:pPr>
        <w:jc w:val="both"/>
        <w:rPr>
          <w:color w:val="000000"/>
        </w:rPr>
      </w:pPr>
      <w:r w:rsidRPr="00954D60">
        <w:rPr>
          <w:color w:val="000000"/>
        </w:rPr>
        <w:t>Šī metodoloģiskā pieeja nodrošina visaptverošu un iekļaujošu stratēģijas izstrādes procesu, kas balstās uz dokumentu analīzi, sekundāro datu apstrādi, aptaujām un detalizētu diskusiju un analīzi ar iesaistītajām pusēm.</w:t>
      </w:r>
    </w:p>
    <w:p w14:paraId="00000091" w14:textId="77777777" w:rsidR="003400C8" w:rsidRPr="00954D60" w:rsidRDefault="003400C8" w:rsidP="008F626A">
      <w:pPr>
        <w:jc w:val="both"/>
        <w:rPr>
          <w:color w:val="000000"/>
        </w:rPr>
      </w:pPr>
    </w:p>
    <w:p w14:paraId="00000092" w14:textId="77777777" w:rsidR="003400C8" w:rsidRPr="00954D60" w:rsidRDefault="003400C8" w:rsidP="008F626A">
      <w:pPr>
        <w:jc w:val="both"/>
        <w:rPr>
          <w:color w:val="000000"/>
        </w:rPr>
      </w:pPr>
    </w:p>
    <w:p w14:paraId="00000093" w14:textId="77777777" w:rsidR="003400C8" w:rsidRPr="00954D60" w:rsidRDefault="003400C8" w:rsidP="008F626A">
      <w:pPr>
        <w:jc w:val="both"/>
        <w:rPr>
          <w:color w:val="000000"/>
        </w:rPr>
      </w:pPr>
    </w:p>
    <w:p w14:paraId="00000094" w14:textId="77777777" w:rsidR="003400C8" w:rsidRPr="00954D60" w:rsidRDefault="003400C8" w:rsidP="008F626A">
      <w:pPr>
        <w:jc w:val="both"/>
        <w:rPr>
          <w:color w:val="000000"/>
        </w:rPr>
      </w:pPr>
    </w:p>
    <w:p w14:paraId="00000095" w14:textId="77777777" w:rsidR="003400C8" w:rsidRPr="00954D60" w:rsidRDefault="003400C8" w:rsidP="008F626A">
      <w:pPr>
        <w:jc w:val="both"/>
        <w:rPr>
          <w:color w:val="000000"/>
        </w:rPr>
      </w:pPr>
    </w:p>
    <w:p w14:paraId="00000096" w14:textId="77777777" w:rsidR="003400C8" w:rsidRPr="00954D60" w:rsidRDefault="003400C8" w:rsidP="008F626A">
      <w:pPr>
        <w:jc w:val="both"/>
        <w:rPr>
          <w:color w:val="000000"/>
        </w:rPr>
      </w:pPr>
    </w:p>
    <w:p w14:paraId="00000097" w14:textId="570F0A0A" w:rsidR="00B9237D" w:rsidRPr="00954D60" w:rsidRDefault="009055C8" w:rsidP="008F626A">
      <w:pPr>
        <w:jc w:val="both"/>
        <w:rPr>
          <w:color w:val="000000"/>
        </w:rPr>
      </w:pPr>
      <w:r w:rsidRPr="00954D60">
        <w:rPr>
          <w:color w:val="000000"/>
        </w:rPr>
        <w:br/>
      </w:r>
      <w:r w:rsidRPr="00954D60">
        <w:rPr>
          <w:color w:val="000000"/>
        </w:rPr>
        <w:br/>
      </w:r>
      <w:r w:rsidRPr="00954D60">
        <w:rPr>
          <w:color w:val="000000"/>
        </w:rPr>
        <w:br/>
      </w:r>
    </w:p>
    <w:p w14:paraId="770118EA" w14:textId="77777777" w:rsidR="00B9237D" w:rsidRPr="00954D60" w:rsidRDefault="009055C8" w:rsidP="008F626A">
      <w:pPr>
        <w:rPr>
          <w:color w:val="000000"/>
        </w:rPr>
      </w:pPr>
      <w:r w:rsidRPr="00954D60">
        <w:rPr>
          <w:color w:val="000000"/>
        </w:rPr>
        <w:br w:type="page"/>
      </w:r>
    </w:p>
    <w:p w14:paraId="3B653723" w14:textId="08834A19" w:rsidR="00E2530C" w:rsidRPr="00954D60" w:rsidRDefault="009055C8" w:rsidP="00262795">
      <w:pPr>
        <w:pStyle w:val="Virsraksts1"/>
        <w:numPr>
          <w:ilvl w:val="0"/>
          <w:numId w:val="73"/>
        </w:numPr>
        <w:spacing w:before="0"/>
        <w:rPr>
          <w:rFonts w:ascii="Times New Roman" w:eastAsia="Times New Roman" w:hAnsi="Times New Roman" w:cs="Times New Roman"/>
          <w:b/>
          <w:sz w:val="28"/>
          <w:szCs w:val="28"/>
        </w:rPr>
      </w:pPr>
      <w:bookmarkStart w:id="6" w:name="_Toc185242193"/>
      <w:r w:rsidRPr="00954D60">
        <w:rPr>
          <w:rFonts w:ascii="Times New Roman" w:eastAsia="Times New Roman" w:hAnsi="Times New Roman" w:cs="Times New Roman"/>
          <w:b/>
          <w:sz w:val="28"/>
          <w:szCs w:val="28"/>
        </w:rPr>
        <w:lastRenderedPageBreak/>
        <w:t>Izglītības jomas sasaiste ar ES, nacionālā un reģiona līmeņa aktuālajiem plānošanas dokumentiem</w:t>
      </w:r>
      <w:bookmarkEnd w:id="6"/>
    </w:p>
    <w:tbl>
      <w:tblPr>
        <w:tblStyle w:val="Reatabula"/>
        <w:tblW w:w="0" w:type="auto"/>
        <w:tblLook w:val="04A0" w:firstRow="1" w:lastRow="0" w:firstColumn="1" w:lastColumn="0" w:noHBand="0" w:noVBand="1"/>
      </w:tblPr>
      <w:tblGrid>
        <w:gridCol w:w="9016"/>
      </w:tblGrid>
      <w:tr w:rsidR="00F12187" w14:paraId="47187ED2" w14:textId="77777777" w:rsidTr="00270588">
        <w:tc>
          <w:tcPr>
            <w:tcW w:w="9016" w:type="dxa"/>
            <w:tcBorders>
              <w:top w:val="nil"/>
              <w:left w:val="nil"/>
              <w:bottom w:val="nil"/>
              <w:right w:val="nil"/>
            </w:tcBorders>
            <w:shd w:val="clear" w:color="auto" w:fill="184761"/>
          </w:tcPr>
          <w:p w14:paraId="7302A247" w14:textId="77777777" w:rsidR="00270588" w:rsidRPr="00954D60" w:rsidRDefault="00270588" w:rsidP="008F626A"/>
        </w:tc>
      </w:tr>
    </w:tbl>
    <w:p w14:paraId="30E008BC" w14:textId="77777777" w:rsidR="00270588" w:rsidRPr="00954D60" w:rsidRDefault="00270588" w:rsidP="008F626A">
      <w:pPr>
        <w:jc w:val="both"/>
      </w:pPr>
    </w:p>
    <w:p w14:paraId="1677AA36" w14:textId="2D673CBD" w:rsidR="00F02652" w:rsidRDefault="009055C8" w:rsidP="008F626A">
      <w:pPr>
        <w:jc w:val="both"/>
      </w:pPr>
      <w:r w:rsidRPr="00954D60">
        <w:t xml:space="preserve">Esošajā sadaļā ir analizēti dažāda līmeņa plānošanas dokumenti, lai nodrošinātu Aizkraukles novada izglītības stratēģijas saskaņotību ar globālajām, Eiropas Savienības un Latvijas nacionālajām izglītības prioritātēm un attīstības virzieniem. Dokumentu analīze palīdz izprast, kā novada izglītības sistēma var efektīvi reaģēt uz starptautiskajiem izglītības standartiem, ilgtspējīgas attīstības mērķiem un nacionālajām </w:t>
      </w:r>
      <w:r w:rsidR="00837B8C">
        <w:t>vajadzībā</w:t>
      </w:r>
      <w:r w:rsidRPr="00954D60">
        <w:t xml:space="preserve">, piemēram, mūžizglītības veicināšanu, digitālo prasmju attīstību, izglītības kvalitātes uzlabošanu un iekļaujošas izglītības nodrošināšanu visiem sabiedrības locekļiem. Tas ļauj plānot un īstenot stratēģiskus pasākumus, lai izglītības sistēma būtu efektīva, pieejama un atbilstu gan vietējām, gan globālām vajadzībām. </w:t>
      </w:r>
    </w:p>
    <w:p w14:paraId="3BE58C48" w14:textId="77777777" w:rsidR="0044438B" w:rsidRPr="00954D60" w:rsidRDefault="0044438B" w:rsidP="008F626A">
      <w:pPr>
        <w:jc w:val="both"/>
      </w:pPr>
    </w:p>
    <w:p w14:paraId="5A074F9A" w14:textId="36577A26" w:rsidR="00A47061" w:rsidRPr="00954D60" w:rsidRDefault="009055C8" w:rsidP="00262795">
      <w:pPr>
        <w:pStyle w:val="Sarakstarindkopa"/>
        <w:numPr>
          <w:ilvl w:val="1"/>
          <w:numId w:val="99"/>
        </w:numPr>
        <w:jc w:val="right"/>
        <w:rPr>
          <w:sz w:val="20"/>
          <w:szCs w:val="20"/>
        </w:rPr>
      </w:pPr>
      <w:r w:rsidRPr="00954D60">
        <w:rPr>
          <w:sz w:val="20"/>
          <w:szCs w:val="20"/>
        </w:rPr>
        <w:t xml:space="preserve"> tabula. </w:t>
      </w:r>
      <w:r w:rsidR="00D120B0" w:rsidRPr="00954D60">
        <w:rPr>
          <w:sz w:val="20"/>
          <w:szCs w:val="20"/>
        </w:rPr>
        <w:t>Starptautiska, nacionāla, reģionāla un lokāla līmeņa politikas plānošanas dokumentos izvirzītie izglītības attīstības uzstādījumi</w:t>
      </w:r>
    </w:p>
    <w:tbl>
      <w:tblPr>
        <w:tblStyle w:val="a1"/>
        <w:tblW w:w="9072" w:type="dxa"/>
        <w:tblInd w:w="-5" w:type="dxa"/>
        <w:tblLayout w:type="fixed"/>
        <w:tblLook w:val="0000" w:firstRow="0" w:lastRow="0" w:firstColumn="0" w:lastColumn="0" w:noHBand="0" w:noVBand="0"/>
      </w:tblPr>
      <w:tblGrid>
        <w:gridCol w:w="1898"/>
        <w:gridCol w:w="7174"/>
      </w:tblGrid>
      <w:tr w:rsidR="00F12187" w14:paraId="4A478F49" w14:textId="77777777" w:rsidTr="00570BD4">
        <w:trPr>
          <w:tblHeader/>
        </w:trPr>
        <w:tc>
          <w:tcPr>
            <w:tcW w:w="1898" w:type="dxa"/>
            <w:tcBorders>
              <w:top w:val="single" w:sz="4" w:space="0" w:color="auto"/>
              <w:left w:val="single" w:sz="4" w:space="0" w:color="auto"/>
              <w:bottom w:val="single" w:sz="4" w:space="0" w:color="auto"/>
              <w:right w:val="single" w:sz="4" w:space="0" w:color="auto"/>
            </w:tcBorders>
            <w:shd w:val="clear" w:color="auto" w:fill="A4D2F5"/>
            <w:tcMar>
              <w:top w:w="0" w:type="dxa"/>
              <w:left w:w="108" w:type="dxa"/>
              <w:bottom w:w="0" w:type="dxa"/>
              <w:right w:w="108" w:type="dxa"/>
            </w:tcMar>
          </w:tcPr>
          <w:p w14:paraId="21662E2C" w14:textId="3C132420" w:rsidR="00AE2E1C" w:rsidRPr="00954D60" w:rsidRDefault="009055C8" w:rsidP="00AE2E1C">
            <w:pPr>
              <w:pBdr>
                <w:top w:val="nil"/>
                <w:left w:val="nil"/>
                <w:bottom w:val="nil"/>
                <w:right w:val="nil"/>
                <w:between w:val="nil"/>
              </w:pBdr>
              <w:jc w:val="center"/>
              <w:rPr>
                <w:b/>
                <w:bCs/>
                <w:color w:val="000000"/>
                <w:sz w:val="20"/>
                <w:szCs w:val="20"/>
              </w:rPr>
            </w:pPr>
            <w:r w:rsidRPr="00954D60">
              <w:rPr>
                <w:b/>
                <w:bCs/>
                <w:color w:val="000000"/>
                <w:sz w:val="20"/>
                <w:szCs w:val="20"/>
              </w:rPr>
              <w:t>Politikas plānošanas dokuments</w:t>
            </w:r>
          </w:p>
        </w:tc>
        <w:tc>
          <w:tcPr>
            <w:tcW w:w="7174" w:type="dxa"/>
            <w:tcBorders>
              <w:top w:val="single" w:sz="4" w:space="0" w:color="auto"/>
              <w:left w:val="single" w:sz="4" w:space="0" w:color="auto"/>
              <w:bottom w:val="single" w:sz="4" w:space="0" w:color="auto"/>
              <w:right w:val="single" w:sz="4" w:space="0" w:color="auto"/>
            </w:tcBorders>
            <w:shd w:val="clear" w:color="auto" w:fill="A4D2F5"/>
            <w:tcMar>
              <w:top w:w="0" w:type="dxa"/>
              <w:left w:w="108" w:type="dxa"/>
              <w:bottom w:w="0" w:type="dxa"/>
              <w:right w:w="108" w:type="dxa"/>
            </w:tcMar>
          </w:tcPr>
          <w:p w14:paraId="31A954D7" w14:textId="77777777" w:rsidR="00AE2E1C" w:rsidRPr="00954D60" w:rsidRDefault="00AE2E1C" w:rsidP="00AE2E1C">
            <w:pPr>
              <w:pBdr>
                <w:top w:val="nil"/>
                <w:left w:val="nil"/>
                <w:bottom w:val="nil"/>
                <w:right w:val="nil"/>
                <w:between w:val="nil"/>
              </w:pBdr>
              <w:jc w:val="center"/>
              <w:rPr>
                <w:b/>
                <w:bCs/>
                <w:color w:val="000000"/>
                <w:sz w:val="20"/>
                <w:szCs w:val="20"/>
              </w:rPr>
            </w:pPr>
          </w:p>
          <w:p w14:paraId="6806183C" w14:textId="17339A0B" w:rsidR="00AE2E1C" w:rsidRPr="00954D60" w:rsidRDefault="009055C8" w:rsidP="00AE2E1C">
            <w:pPr>
              <w:pBdr>
                <w:top w:val="nil"/>
                <w:left w:val="nil"/>
                <w:bottom w:val="nil"/>
                <w:right w:val="nil"/>
                <w:between w:val="nil"/>
              </w:pBdr>
              <w:jc w:val="center"/>
              <w:rPr>
                <w:b/>
                <w:bCs/>
                <w:color w:val="000000"/>
                <w:sz w:val="20"/>
                <w:szCs w:val="20"/>
              </w:rPr>
            </w:pPr>
            <w:r w:rsidRPr="00954D60">
              <w:rPr>
                <w:b/>
                <w:bCs/>
                <w:color w:val="000000"/>
                <w:sz w:val="20"/>
                <w:szCs w:val="20"/>
              </w:rPr>
              <w:t>Izglītības attīstības uzstādījumi</w:t>
            </w:r>
          </w:p>
        </w:tc>
      </w:tr>
      <w:tr w:rsidR="00F12187" w14:paraId="37BB6A3D"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0" w14:textId="2633F439" w:rsidR="00AE2E1C" w:rsidRPr="00954D60" w:rsidRDefault="009055C8" w:rsidP="008F626A">
            <w:pPr>
              <w:pBdr>
                <w:top w:val="nil"/>
                <w:left w:val="nil"/>
                <w:bottom w:val="nil"/>
                <w:right w:val="nil"/>
                <w:between w:val="nil"/>
              </w:pBdr>
              <w:rPr>
                <w:color w:val="000000"/>
              </w:rPr>
            </w:pPr>
            <w:r w:rsidRPr="00954D60">
              <w:rPr>
                <w:color w:val="000000"/>
                <w:sz w:val="20"/>
                <w:szCs w:val="20"/>
              </w:rPr>
              <w:t>ANO asamblejas rezolūcija “Mūsu pasaules pārveidošana: ilgtspējīgas attīstības programma 2030.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1"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Ilgtspējīgas attīstības mērķi:</w:t>
            </w:r>
          </w:p>
          <w:p w14:paraId="3E05F9E8" w14:textId="028E6CFA" w:rsidR="000071EE" w:rsidRPr="00954D60" w:rsidRDefault="009055C8" w:rsidP="000071EE">
            <w:pPr>
              <w:pBdr>
                <w:top w:val="nil"/>
                <w:left w:val="nil"/>
                <w:bottom w:val="nil"/>
                <w:right w:val="nil"/>
                <w:between w:val="nil"/>
              </w:pBdr>
              <w:jc w:val="both"/>
              <w:rPr>
                <w:b/>
                <w:color w:val="000000"/>
                <w:sz w:val="20"/>
                <w:szCs w:val="20"/>
              </w:rPr>
            </w:pPr>
            <w:r w:rsidRPr="00954D60">
              <w:rPr>
                <w:color w:val="000000"/>
                <w:sz w:val="20"/>
                <w:szCs w:val="20"/>
              </w:rPr>
              <w:t> </w:t>
            </w:r>
            <w:r w:rsidRPr="00954D60">
              <w:rPr>
                <w:b/>
                <w:color w:val="000000"/>
                <w:sz w:val="20"/>
                <w:szCs w:val="20"/>
              </w:rPr>
              <w:t>“Nr. 4: Kvalitatīva izglītība”</w:t>
            </w:r>
            <w:r w:rsidRPr="00954D60">
              <w:rPr>
                <w:color w:val="000000"/>
                <w:sz w:val="20"/>
                <w:szCs w:val="20"/>
              </w:rPr>
              <w:t xml:space="preserve"> Līdz 2030. gadam nepieciešams nodrošināt, lai visas meitenes un zēni iegūtu bezmaksas un kvalitatīvu pamatizglītību un vidējo izglītību, kā arī pieejamu agrīno pirmsskolas izglītību. Sievietēm un vīriešiem jābūt vienlīdzīgai piekļuvei tehniskajai, profesionālajai un terciārajai izglītībai. Būtiski ir palielināt jauniešu un pieaugušo ar nodarbinātībai atbilstošām prasmēm skaitu, izskaust dzimumu atšķirības izglītībā, nodrošinot neaizsargātiem iedzīvotājiem vienlīdzīgu piekļuvi izglītībai. Tāpat jāgarantē, ka visi jaunieši un ievērojama daļa pieaugušo apgūst rakstpratību un rēķināt prasmi, kā arī zināšanas un prasmes ilgtspējīgas attīstības veicināšanai. Jāveido un jāmodernizē izglītības iestādes, nodrošinot drošu un efektīvu mācību vidi visiem, palielinot stipendiju skaitu jaunattīstības valstīm un kvalificētu pedagogu skaitu starptautiskās sadarbības ceļā</w:t>
            </w:r>
            <w:r w:rsidRPr="00954D60">
              <w:rPr>
                <w:color w:val="000000"/>
              </w:rPr>
              <w:t>.</w:t>
            </w:r>
            <w:r w:rsidRPr="00954D60">
              <w:rPr>
                <w:color w:val="000000"/>
                <w:sz w:val="20"/>
                <w:szCs w:val="20"/>
              </w:rPr>
              <w:t xml:space="preserve"> </w:t>
            </w:r>
          </w:p>
          <w:p w14:paraId="000000A2" w14:textId="72017C2F" w:rsidR="00AE2E1C" w:rsidRPr="00954D60" w:rsidRDefault="009055C8" w:rsidP="000071EE">
            <w:pPr>
              <w:pBdr>
                <w:top w:val="nil"/>
                <w:left w:val="nil"/>
                <w:bottom w:val="nil"/>
                <w:right w:val="nil"/>
                <w:between w:val="nil"/>
              </w:pBdr>
              <w:jc w:val="both"/>
              <w:rPr>
                <w:color w:val="000000"/>
              </w:rPr>
            </w:pPr>
            <w:r w:rsidRPr="00954D60">
              <w:rPr>
                <w:b/>
                <w:color w:val="000000"/>
                <w:sz w:val="20"/>
                <w:szCs w:val="20"/>
              </w:rPr>
              <w:t>“Nr. 11</w:t>
            </w:r>
            <w:r w:rsidRPr="00954D60">
              <w:rPr>
                <w:color w:val="000000"/>
                <w:sz w:val="20"/>
                <w:szCs w:val="20"/>
              </w:rPr>
              <w:t xml:space="preserve">: Līdz 2030. gadam ir jānodrošina visiem piekļuve pienācīgiem un </w:t>
            </w:r>
            <w:r w:rsidRPr="00954D60">
              <w:rPr>
                <w:b/>
                <w:color w:val="000000"/>
                <w:sz w:val="20"/>
                <w:szCs w:val="20"/>
              </w:rPr>
              <w:t>drošiem mājokļiem un pamatpakalpojumiem, jāuzlabo sabiedriskais transports un ceļu drošība,</w:t>
            </w:r>
            <w:r w:rsidRPr="00954D60">
              <w:rPr>
                <w:color w:val="000000"/>
                <w:sz w:val="20"/>
                <w:szCs w:val="20"/>
              </w:rPr>
              <w:t xml:space="preserve"> jāveicina ilgtspējīga urbanizācija un jāaizsargā kultūras un dabas mantojums. Jāsamazina dabas katastrofu radītie zaudējumi, jāuzlabo gaisa kvalitāte un atkritumu apsaimniekošana, kā arī jānodrošina pieejamas zaļās zonas. Ir jāstiprina ekonomiskās, sociālās un ekoloģiskās saites starp dažādām teritorijām un jāpalielina pilsētu noturība pret katastrofām, atbalstot ilgtspējīgu ēku būvniecību vismazāk attīstītajās valstīs ar finansiālu un tehnisku palīdzību. </w:t>
            </w:r>
          </w:p>
        </w:tc>
      </w:tr>
      <w:tr w:rsidR="00F12187" w14:paraId="2BE7877E"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4"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Eiropas izglītības telpa 2025</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5"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Komisija ierosina attīstīt Eiropas Izglītības telpu sešās dimensijās:</w:t>
            </w:r>
          </w:p>
          <w:p w14:paraId="000000A6" w14:textId="77777777" w:rsidR="00AE2E1C" w:rsidRPr="00954D60" w:rsidRDefault="009055C8" w:rsidP="008F626A">
            <w:pPr>
              <w:pBdr>
                <w:top w:val="nil"/>
                <w:left w:val="nil"/>
                <w:bottom w:val="nil"/>
                <w:right w:val="nil"/>
                <w:between w:val="nil"/>
              </w:pBdr>
              <w:rPr>
                <w:color w:val="000000"/>
              </w:rPr>
            </w:pPr>
            <w:r w:rsidRPr="00954D60">
              <w:rPr>
                <w:b/>
                <w:color w:val="000000"/>
                <w:sz w:val="20"/>
                <w:szCs w:val="20"/>
              </w:rPr>
              <w:t>1. Kvalitāte.</w:t>
            </w:r>
            <w:r w:rsidRPr="00954D60">
              <w:rPr>
                <w:color w:val="000000"/>
                <w:sz w:val="20"/>
                <w:szCs w:val="20"/>
              </w:rPr>
              <w:t xml:space="preserve"> Kvalitatīva izglītība sniedz jauniešiem zināšanas, prasmes un attieksmi, lai viņi varētu gūt panākumus dzīvē un tikt galā ar daudzveidīgām problēmām. </w:t>
            </w:r>
          </w:p>
          <w:p w14:paraId="000000A7" w14:textId="10E7BDA7" w:rsidR="00AE2E1C" w:rsidRPr="00954D60" w:rsidRDefault="009055C8" w:rsidP="008F626A">
            <w:pPr>
              <w:pBdr>
                <w:top w:val="nil"/>
                <w:left w:val="nil"/>
                <w:bottom w:val="nil"/>
                <w:right w:val="nil"/>
                <w:between w:val="nil"/>
              </w:pBdr>
              <w:rPr>
                <w:color w:val="000000"/>
              </w:rPr>
            </w:pPr>
            <w:r w:rsidRPr="00954D60">
              <w:rPr>
                <w:b/>
                <w:color w:val="000000"/>
                <w:sz w:val="20"/>
                <w:szCs w:val="20"/>
              </w:rPr>
              <w:t>2. Iekļaušana un dzimumu līdztiesība</w:t>
            </w:r>
            <w:r w:rsidRPr="00954D60">
              <w:rPr>
                <w:color w:val="000000"/>
                <w:sz w:val="20"/>
                <w:szCs w:val="20"/>
              </w:rPr>
              <w:t>. Izglītība samazina nevienlīdzību, kas saistīta ar sociālekonomisko statusu. </w:t>
            </w:r>
          </w:p>
          <w:p w14:paraId="000000A8" w14:textId="77777777" w:rsidR="00AE2E1C" w:rsidRPr="00954D60" w:rsidRDefault="009055C8" w:rsidP="008F626A">
            <w:pPr>
              <w:pBdr>
                <w:top w:val="nil"/>
                <w:left w:val="nil"/>
                <w:bottom w:val="nil"/>
                <w:right w:val="nil"/>
                <w:between w:val="nil"/>
              </w:pBdr>
              <w:rPr>
                <w:color w:val="000000"/>
              </w:rPr>
            </w:pPr>
            <w:r w:rsidRPr="00954D60">
              <w:rPr>
                <w:b/>
                <w:color w:val="000000"/>
                <w:sz w:val="20"/>
                <w:szCs w:val="20"/>
              </w:rPr>
              <w:t>3. Zaļā un digitālā pārkārtošanās</w:t>
            </w:r>
            <w:r w:rsidRPr="00954D60">
              <w:rPr>
                <w:color w:val="000000"/>
                <w:sz w:val="20"/>
                <w:szCs w:val="20"/>
              </w:rPr>
              <w:t>. Izglītības un apmācības politikas jomām un ieguldījumiem, kas vērsti uz iekļaujošu zaļo un digitālo pārkārtošanos. </w:t>
            </w:r>
          </w:p>
          <w:p w14:paraId="000000A9" w14:textId="77777777" w:rsidR="00AE2E1C" w:rsidRPr="00954D60" w:rsidRDefault="009055C8" w:rsidP="008F626A">
            <w:pPr>
              <w:pBdr>
                <w:top w:val="nil"/>
                <w:left w:val="nil"/>
                <w:bottom w:val="nil"/>
                <w:right w:val="nil"/>
                <w:between w:val="nil"/>
              </w:pBdr>
              <w:rPr>
                <w:color w:val="000000"/>
              </w:rPr>
            </w:pPr>
            <w:r w:rsidRPr="00954D60">
              <w:rPr>
                <w:b/>
                <w:color w:val="000000"/>
                <w:sz w:val="20"/>
                <w:szCs w:val="20"/>
              </w:rPr>
              <w:t xml:space="preserve">4. Skolotāji un pasniedzēji. </w:t>
            </w:r>
            <w:r w:rsidRPr="00954D60">
              <w:rPr>
                <w:color w:val="000000"/>
                <w:sz w:val="20"/>
                <w:szCs w:val="20"/>
              </w:rPr>
              <w:t>Izglītības centrā ir skolotāji, pasniedzēji un mācībspēki. Viņiem ir vissvarīgākā nozīme, lai padarītu izglītību par auglīgu pieredzi visiem izglītojamajiem. Izteikti kompetents, entuziastisks un apņēmīgs, profesionāls darbaspēks.  </w:t>
            </w:r>
          </w:p>
        </w:tc>
      </w:tr>
      <w:tr w:rsidR="00F12187" w14:paraId="6C45C4BD"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B"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highlight w:val="white"/>
              </w:rPr>
              <w:t>ES Politikas iniciatīva Digitālās izglītības rīcības plāns (2021–2027)</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AC" w14:textId="2BC89004"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Rīcības plānā izvirzītas divas stratēģiskās prioritātes un noteiktas 14 atbalsta darbības. Pirmā prioritāte ir veicināt augstas veiktspējas digitālās izglītības ekosistēmu attīstību. Lai to sasniegtu, Komisija plāno veikt strukturēto dialogu ar dalībvalstīm par digitālo izglītību un prasmēm, izstrādāt Padomes ieteikumus par digitālās izglītības un mācību veicināšanas faktoriem, kā arī par kombinētās mācīšanās pieejām. Tiks izveidots Eiropas digitālās izglītības satura satvars, uzlabota savienojamība un digitālais aprīkojums izglītībai, izstrādāti </w:t>
            </w:r>
            <w:proofErr w:type="spellStart"/>
            <w:r w:rsidRPr="00954D60">
              <w:rPr>
                <w:color w:val="000000"/>
                <w:sz w:val="20"/>
                <w:szCs w:val="20"/>
              </w:rPr>
              <w:t>digitalizācijas</w:t>
            </w:r>
            <w:proofErr w:type="spellEnd"/>
            <w:r w:rsidRPr="00954D60">
              <w:rPr>
                <w:color w:val="000000"/>
                <w:sz w:val="20"/>
                <w:szCs w:val="20"/>
              </w:rPr>
              <w:t xml:space="preserve"> plāni un ētikas pamatnostādnes par MI un datu izmantošanu pedagogiem. Otrā prioritāte ir uzlabot digitālās prasmes un kompetences digitālās pārveides īstenošanai. Komisija plāno izstrādāt pamatnostādnes skolotājiem par digitālās </w:t>
            </w:r>
            <w:proofErr w:type="spellStart"/>
            <w:r w:rsidRPr="00954D60">
              <w:rPr>
                <w:color w:val="000000"/>
                <w:sz w:val="20"/>
                <w:szCs w:val="20"/>
              </w:rPr>
              <w:t>pratības</w:t>
            </w:r>
            <w:proofErr w:type="spellEnd"/>
            <w:r w:rsidRPr="00954D60">
              <w:rPr>
                <w:color w:val="000000"/>
                <w:sz w:val="20"/>
                <w:szCs w:val="20"/>
              </w:rPr>
              <w:t xml:space="preserve"> veicināšanu un cīņu pret dezinformāciju, atjaunināt </w:t>
            </w:r>
            <w:r w:rsidRPr="00954D60">
              <w:rPr>
                <w:color w:val="000000"/>
                <w:sz w:val="20"/>
                <w:szCs w:val="20"/>
              </w:rPr>
              <w:lastRenderedPageBreak/>
              <w:t xml:space="preserve">Eiropas digitālās kompetences satvaru, ieviest Eiropas digitālo prasmju sertifikātu, uzlabot digitālo prasmju nodrošināšanu izglītībā, veikt pārrobežu datu vākšanu un noteikt ES līmeņa mērķus, attīstīt stažēšanās programmu </w:t>
            </w:r>
            <w:r w:rsidR="00AA732B" w:rsidRPr="00954D60">
              <w:rPr>
                <w:color w:val="000000"/>
                <w:sz w:val="20"/>
                <w:szCs w:val="20"/>
              </w:rPr>
              <w:t>“</w:t>
            </w:r>
            <w:r w:rsidRPr="00954D60">
              <w:rPr>
                <w:color w:val="000000"/>
                <w:sz w:val="20"/>
                <w:szCs w:val="20"/>
              </w:rPr>
              <w:t>Digitālā iespēja</w:t>
            </w:r>
            <w:r w:rsidR="00AA732B" w:rsidRPr="00954D60">
              <w:rPr>
                <w:color w:val="000000"/>
                <w:sz w:val="20"/>
                <w:szCs w:val="20"/>
              </w:rPr>
              <w:t>”</w:t>
            </w:r>
            <w:r w:rsidRPr="00954D60">
              <w:rPr>
                <w:color w:val="000000"/>
                <w:sz w:val="20"/>
                <w:szCs w:val="20"/>
              </w:rPr>
              <w:t xml:space="preserve"> un veicināt sieviešu līdzdalību STEM jomās.</w:t>
            </w:r>
          </w:p>
        </w:tc>
      </w:tr>
      <w:tr w:rsidR="00F12187" w14:paraId="57820FF3"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1"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lastRenderedPageBreak/>
              <w:t>Latvijas ilgtspējīgas attīstības stratēģija 2030.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2" w14:textId="4E6EC198" w:rsidR="00AE2E1C" w:rsidRPr="00954D60" w:rsidRDefault="009055C8" w:rsidP="008F626A">
            <w:pPr>
              <w:pBdr>
                <w:top w:val="nil"/>
                <w:left w:val="nil"/>
                <w:bottom w:val="nil"/>
                <w:right w:val="nil"/>
                <w:between w:val="nil"/>
              </w:pBdr>
              <w:rPr>
                <w:color w:val="000000"/>
              </w:rPr>
            </w:pPr>
            <w:r w:rsidRPr="00954D60">
              <w:rPr>
                <w:b/>
                <w:color w:val="000000"/>
                <w:sz w:val="20"/>
                <w:szCs w:val="20"/>
              </w:rPr>
              <w:t>Prioritāte</w:t>
            </w:r>
            <w:r w:rsidR="000071EE" w:rsidRPr="00954D60">
              <w:rPr>
                <w:b/>
                <w:color w:val="000000"/>
                <w:sz w:val="20"/>
                <w:szCs w:val="20"/>
              </w:rPr>
              <w:t xml:space="preserve"> “</w:t>
            </w:r>
            <w:r w:rsidRPr="00954D60">
              <w:rPr>
                <w:b/>
                <w:color w:val="000000"/>
                <w:sz w:val="20"/>
                <w:szCs w:val="20"/>
              </w:rPr>
              <w:t>Paradigmas maiņa izglītībā</w:t>
            </w:r>
            <w:r w:rsidR="000071EE" w:rsidRPr="00954D60">
              <w:rPr>
                <w:b/>
                <w:color w:val="000000"/>
                <w:sz w:val="20"/>
                <w:szCs w:val="20"/>
              </w:rPr>
              <w:t>”</w:t>
            </w:r>
            <w:r w:rsidRPr="00954D60">
              <w:rPr>
                <w:b/>
                <w:color w:val="000000"/>
                <w:sz w:val="20"/>
                <w:szCs w:val="20"/>
              </w:rPr>
              <w:t> </w:t>
            </w:r>
          </w:p>
          <w:p w14:paraId="000000B3" w14:textId="193698AD"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Prioritāte izglītībā ir veicināt paradigmas maiņu ar mērķi nodrošināt kvalitatīvu un pieejamu izglītību visiem mūža garumā. Ilgtermiņā prioritārie rīcības virzieni ietver izglītības pieejamības uzlabošanu un izglītības procesa organizācijas pārmaiņas, piemēram, ieviešot kuponu sistēmu </w:t>
            </w:r>
            <w:r w:rsidR="000071EE" w:rsidRPr="00954D60">
              <w:rPr>
                <w:color w:val="000000"/>
                <w:sz w:val="20"/>
                <w:szCs w:val="20"/>
              </w:rPr>
              <w:t>“</w:t>
            </w:r>
            <w:r w:rsidRPr="00954D60">
              <w:rPr>
                <w:color w:val="000000"/>
                <w:sz w:val="20"/>
                <w:szCs w:val="20"/>
              </w:rPr>
              <w:t>nauda seko skolēnam</w:t>
            </w:r>
            <w:r w:rsidR="000071EE" w:rsidRPr="00954D60">
              <w:rPr>
                <w:color w:val="000000"/>
                <w:sz w:val="20"/>
                <w:szCs w:val="20"/>
              </w:rPr>
              <w:t>”</w:t>
            </w:r>
            <w:r w:rsidRPr="00954D60">
              <w:rPr>
                <w:color w:val="000000"/>
                <w:sz w:val="20"/>
                <w:szCs w:val="20"/>
              </w:rPr>
              <w:t xml:space="preserve">, padarot vidējo izglītību obligātu, saglabājot mazās lauku pamatskolas un veicinot izglītības iestāžu internacionalizāciju. Skolas tiks attīstītas kā sociālā tīklojuma centri, veicinot vecāku iesaisti, izveidojot līdzgaitnieku darba grupas, brīvprātīgo </w:t>
            </w:r>
            <w:proofErr w:type="spellStart"/>
            <w:r w:rsidRPr="00954D60">
              <w:rPr>
                <w:color w:val="000000"/>
                <w:sz w:val="20"/>
                <w:szCs w:val="20"/>
              </w:rPr>
              <w:t>mentoru</w:t>
            </w:r>
            <w:proofErr w:type="spellEnd"/>
            <w:r w:rsidRPr="00954D60">
              <w:rPr>
                <w:color w:val="000000"/>
                <w:sz w:val="20"/>
                <w:szCs w:val="20"/>
              </w:rPr>
              <w:t xml:space="preserve"> programmas un pieejamus sociālos atbalsta tīklus. Tiks uzlabota pirmsskolas izglītības kvalitāte, veicinātas zeļļu programmas, integrētas uzņēmējdarbības programmas un radošā domāšana mācību procesā. E-skola un informācijas tehnoloģiju izmantošana tiks veicināta ar skolu un bibliotēku </w:t>
            </w:r>
            <w:proofErr w:type="spellStart"/>
            <w:r w:rsidRPr="00954D60">
              <w:rPr>
                <w:color w:val="000000"/>
                <w:sz w:val="20"/>
                <w:szCs w:val="20"/>
              </w:rPr>
              <w:t>digitalizāciju</w:t>
            </w:r>
            <w:proofErr w:type="spellEnd"/>
            <w:r w:rsidRPr="00954D60">
              <w:rPr>
                <w:color w:val="000000"/>
                <w:sz w:val="20"/>
                <w:szCs w:val="20"/>
              </w:rPr>
              <w:t>, e-stundu ieviešanu un mācību e-grāmatām. Izglītošanās mūža garumā tiks atbalstīta ar atvērtās universitātes izveidi, tālākizglītības integrāciju formālajā izglītības sistēmā un izglītojošiem pasākumiem komersantiem.</w:t>
            </w:r>
          </w:p>
        </w:tc>
      </w:tr>
      <w:tr w:rsidR="00F12187" w14:paraId="33AACF78"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5"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Latvijas Nacionālais attīstības plāns 2021. – 2027.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6" w14:textId="378EE776" w:rsidR="00AE2E1C" w:rsidRPr="00954D60" w:rsidRDefault="009055C8" w:rsidP="008F626A">
            <w:pPr>
              <w:pBdr>
                <w:top w:val="nil"/>
                <w:left w:val="nil"/>
                <w:bottom w:val="nil"/>
                <w:right w:val="nil"/>
                <w:between w:val="nil"/>
              </w:pBdr>
              <w:jc w:val="both"/>
              <w:rPr>
                <w:color w:val="000000"/>
              </w:rPr>
            </w:pPr>
            <w:r w:rsidRPr="00954D60">
              <w:rPr>
                <w:b/>
                <w:color w:val="000000"/>
                <w:sz w:val="20"/>
                <w:szCs w:val="20"/>
              </w:rPr>
              <w:t xml:space="preserve">Prioritāte </w:t>
            </w:r>
            <w:r w:rsidR="00392EC3" w:rsidRPr="00954D60">
              <w:rPr>
                <w:b/>
                <w:color w:val="000000"/>
                <w:sz w:val="20"/>
                <w:szCs w:val="20"/>
              </w:rPr>
              <w:t>“</w:t>
            </w:r>
            <w:r w:rsidRPr="00954D60">
              <w:rPr>
                <w:b/>
                <w:color w:val="000000"/>
                <w:sz w:val="20"/>
                <w:szCs w:val="20"/>
              </w:rPr>
              <w:t>Zināšanas un prasmes personības un valsts izaugsmei</w:t>
            </w:r>
            <w:r w:rsidR="00392EC3" w:rsidRPr="00954D60">
              <w:rPr>
                <w:b/>
                <w:color w:val="000000"/>
                <w:sz w:val="20"/>
                <w:szCs w:val="20"/>
              </w:rPr>
              <w:t>”</w:t>
            </w:r>
            <w:r w:rsidRPr="00954D60">
              <w:rPr>
                <w:color w:val="000000"/>
                <w:sz w:val="20"/>
                <w:szCs w:val="20"/>
              </w:rPr>
              <w:t xml:space="preserve"> mērķēta uz zinošas, iekļaujošas un radošas sabiedrības veidošanu, kas veicina efektīvu, inovatīvu un ražīgu tautsaimniecību. Lai īstenotu šo prioritāti, būtiska ir kvalitatīva izglītība mūža garumā, nodrošinot prasmju un zināšanu ieguvi visām </w:t>
            </w:r>
            <w:proofErr w:type="spellStart"/>
            <w:r w:rsidRPr="00954D60">
              <w:rPr>
                <w:color w:val="000000"/>
                <w:sz w:val="20"/>
                <w:szCs w:val="20"/>
              </w:rPr>
              <w:t>mērķgrupām</w:t>
            </w:r>
            <w:proofErr w:type="spellEnd"/>
            <w:r w:rsidRPr="00954D60">
              <w:rPr>
                <w:color w:val="000000"/>
                <w:sz w:val="20"/>
                <w:szCs w:val="20"/>
              </w:rPr>
              <w:t xml:space="preserve">, iekļaujot digitālās un karjeras vadības prasmes, mediju un informācijas </w:t>
            </w:r>
            <w:proofErr w:type="spellStart"/>
            <w:r w:rsidRPr="00954D60">
              <w:rPr>
                <w:color w:val="000000"/>
                <w:sz w:val="20"/>
                <w:szCs w:val="20"/>
              </w:rPr>
              <w:t>pratību</w:t>
            </w:r>
            <w:proofErr w:type="spellEnd"/>
            <w:r w:rsidRPr="00954D60">
              <w:rPr>
                <w:color w:val="000000"/>
                <w:sz w:val="20"/>
                <w:szCs w:val="20"/>
              </w:rPr>
              <w:t>, kā arī personības attīstībai un produktīvai darba dzīvei nepieciešamās prasmes. Zinātnes attīstība un sniegums tiek veicināts, veidojot radošus cilvēkus, radot un pielietojot jaunas zināšanas un izstrādājot augstas pievienotās vērtības produktus un pakalpojumus. Rīcības virzieni ietver kvalitatīvu, pieejamu un iekļaujošu izglītību, kas koncentrējas uz izglītības kvalitāti, sistēmas efektīvu pārvaldību, ekonomikas izaugsmi, pieaugušo izglītību un iekļaujošas izglītības vides nodrošināšanu.</w:t>
            </w:r>
          </w:p>
        </w:tc>
      </w:tr>
      <w:tr w:rsidR="00F12187" w14:paraId="3AE6018A"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8"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Reģionālās attīstības pamatnostādnes 2021. - 2027.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9" w14:textId="1205536C"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Reģionālās politikas mērķis ir attīstīt visu reģionu potenciālu un mazināt sociālekonomiskās atšķirības, stiprinot to konkurētspēju un nodrošinot risinājumus, kas atbilst teritoriju specifikai, lai veicinātu apdzīvojamu un kvalitatīvu dzīves vidi. </w:t>
            </w:r>
            <w:proofErr w:type="spellStart"/>
            <w:r w:rsidRPr="00954D60">
              <w:rPr>
                <w:b/>
                <w:color w:val="000000"/>
                <w:sz w:val="20"/>
                <w:szCs w:val="20"/>
              </w:rPr>
              <w:t>Apakšmērķis</w:t>
            </w:r>
            <w:proofErr w:type="spellEnd"/>
            <w:r w:rsidRPr="00954D60">
              <w:rPr>
                <w:b/>
                <w:color w:val="000000"/>
                <w:sz w:val="20"/>
                <w:szCs w:val="20"/>
              </w:rPr>
              <w:t xml:space="preserve"> “Pakalpojumu efektivitātes uzlabošana reģionos”. </w:t>
            </w:r>
            <w:r w:rsidRPr="00954D60">
              <w:rPr>
                <w:color w:val="000000"/>
                <w:sz w:val="20"/>
                <w:szCs w:val="20"/>
              </w:rPr>
              <w:t>Rīcības virziens “Pakalpojumu nodrošināšana reģionos atbilstoši demogrāfiskajiem izaicinājumiem”, kur galvenie uzdevumi ir uzlabot pašvaldību ēku energoefektivitāti pakalpojumu sniegšanai, nodrošināt pirmsskolas izglītības un bērnu pieskatīšanas pakalpojumu pieejamību, kā arī veicināt viedo pašvaldību attīstību, lai uzlabotu pakalpojumu efektivitāti.</w:t>
            </w:r>
          </w:p>
        </w:tc>
      </w:tr>
      <w:tr w:rsidR="00F12187" w14:paraId="24D5E7E5"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B"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Izglītības attīstības pamatnostādnes 2021. – 2027.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BC" w14:textId="2EB085A6" w:rsidR="00AE2E1C" w:rsidRPr="00954D60" w:rsidRDefault="009055C8" w:rsidP="008F626A">
            <w:pPr>
              <w:pBdr>
                <w:top w:val="nil"/>
                <w:left w:val="nil"/>
                <w:bottom w:val="nil"/>
                <w:right w:val="nil"/>
                <w:between w:val="nil"/>
              </w:pBdr>
              <w:jc w:val="both"/>
              <w:rPr>
                <w:color w:val="000000"/>
              </w:rPr>
            </w:pPr>
            <w:r w:rsidRPr="00954D60">
              <w:rPr>
                <w:b/>
                <w:color w:val="000000"/>
                <w:sz w:val="20"/>
                <w:szCs w:val="20"/>
              </w:rPr>
              <w:t>1.</w:t>
            </w:r>
            <w:r w:rsidR="00392EC3" w:rsidRPr="00954D60">
              <w:rPr>
                <w:b/>
                <w:color w:val="000000"/>
                <w:sz w:val="20"/>
                <w:szCs w:val="20"/>
              </w:rPr>
              <w:t xml:space="preserve"> </w:t>
            </w:r>
            <w:r w:rsidRPr="00954D60">
              <w:rPr>
                <w:b/>
                <w:color w:val="000000"/>
                <w:sz w:val="20"/>
                <w:szCs w:val="20"/>
              </w:rPr>
              <w:t xml:space="preserve">mērķis: </w:t>
            </w:r>
            <w:r w:rsidRPr="00954D60">
              <w:rPr>
                <w:b/>
                <w:color w:val="000000"/>
                <w:sz w:val="20"/>
                <w:szCs w:val="20"/>
                <w:highlight w:val="white"/>
              </w:rPr>
              <w:t>Augsti kvalificēti, kompetenti un uz izcilību orientēti pedagogi un akadēmiskais personāls.</w:t>
            </w:r>
          </w:p>
          <w:p w14:paraId="000000BD"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Mērķa uzdevums ir veicināt augsti kvalificētu, kompetentu un uz izcilību orientētu pedagogu un akadēmiskā personāla attīstību, koncentrējoties uz sagatavošanas, profesionālās pilnveides, attīstības un motivācijas jautājumiem. Rīcības virzienos ietilpst pedagogu sagatavošanas, piesaistes un attīstības uzlabošana, kas ietver pedagogu sagatavošanas sistēmas attīstību, regulāru kompetences novērtēšanu, metodiskā atbalsta sniegšanu, profesionālās pieredzes apmaiņas tīklu veidošanu un konkurētspējīga atalgojuma nodrošināšanu. Savukārt akadēmiskā personāla sagatavošanas, piesaistes un attīstības virzienā paredzēts ieviest jaunas sagatavošanas un pilnveides sistēmas, kā arī konkurētspējīgas atalgojuma sistēmas.</w:t>
            </w:r>
          </w:p>
          <w:p w14:paraId="000000BE" w14:textId="77777777" w:rsidR="00AE2E1C" w:rsidRPr="00954D60" w:rsidRDefault="009055C8" w:rsidP="008F626A">
            <w:pPr>
              <w:pBdr>
                <w:top w:val="nil"/>
                <w:left w:val="nil"/>
                <w:bottom w:val="nil"/>
                <w:right w:val="nil"/>
                <w:between w:val="nil"/>
              </w:pBdr>
              <w:jc w:val="both"/>
              <w:rPr>
                <w:color w:val="000000"/>
              </w:rPr>
            </w:pPr>
            <w:r w:rsidRPr="00954D60">
              <w:rPr>
                <w:b/>
                <w:color w:val="000000"/>
                <w:sz w:val="20"/>
                <w:szCs w:val="20"/>
              </w:rPr>
              <w:t>2. mērķis: Mūsdienīgs, kvalitatīvs un uz darba tirgū augsti novērtētu prasmju attīstīšanu orientēts izglītības piedāvājums.</w:t>
            </w:r>
          </w:p>
          <w:p w14:paraId="452EB52B" w14:textId="7043726E" w:rsidR="00AA732B" w:rsidRPr="0044438B" w:rsidRDefault="009055C8" w:rsidP="008F626A">
            <w:pPr>
              <w:pBdr>
                <w:top w:val="nil"/>
                <w:left w:val="nil"/>
                <w:bottom w:val="nil"/>
                <w:right w:val="nil"/>
                <w:between w:val="nil"/>
              </w:pBdr>
              <w:jc w:val="both"/>
              <w:rPr>
                <w:color w:val="000000"/>
                <w:sz w:val="20"/>
                <w:szCs w:val="20"/>
              </w:rPr>
            </w:pPr>
            <w:r w:rsidRPr="00954D60">
              <w:rPr>
                <w:color w:val="000000"/>
                <w:sz w:val="20"/>
                <w:szCs w:val="20"/>
              </w:rPr>
              <w:t xml:space="preserve">Mērķa uzdevums ir nodrošināt mūsdienīgu, kvalitatīvu izglītības piedāvājumu, kas atbilst darba tirgus prasībām un attīsta augsti novērtētas prasmes. Tas ietver izglītības satura un procesa pilnveidi vispārējā izglītībā (ieskaitot pirmsskolu), uzsverot iekļaujošu pieeju, </w:t>
            </w:r>
            <w:proofErr w:type="spellStart"/>
            <w:r w:rsidRPr="00954D60">
              <w:rPr>
                <w:color w:val="000000"/>
                <w:sz w:val="20"/>
                <w:szCs w:val="20"/>
              </w:rPr>
              <w:t>starpdisciplinaritāti</w:t>
            </w:r>
            <w:proofErr w:type="spellEnd"/>
            <w:r w:rsidRPr="00954D60">
              <w:rPr>
                <w:color w:val="000000"/>
                <w:sz w:val="20"/>
                <w:szCs w:val="20"/>
              </w:rPr>
              <w:t xml:space="preserve">, STEAM jomu, caurviju prasmes, un sociāli emocionālo mācīšanos. Tāpat ir paredzēts kvalitatīvas profesionālās izglītības nodrošinājums, kas atbilst darba tirgus prasībām, kā arī moderns augstākās izglītības piedāvājums, balstīts pētniecībā un mākslinieciskajā darbībā. Rīcības virzieni ietver arī izglītības vides attīstību, stiprinot resursus un infrastruktūru visās izglītības pakāpēs, un </w:t>
            </w:r>
            <w:r w:rsidRPr="00954D60">
              <w:rPr>
                <w:color w:val="000000"/>
                <w:sz w:val="20"/>
                <w:szCs w:val="20"/>
              </w:rPr>
              <w:lastRenderedPageBreak/>
              <w:t>izglītības piedāvājuma attīstībai nozīmīgu partnerību veidošanu, īpaši starptautiskās sadarbības un tautsaimniecības nozaru sadarbības jomā.</w:t>
            </w:r>
          </w:p>
          <w:p w14:paraId="000000C0" w14:textId="77777777" w:rsidR="00AE2E1C" w:rsidRPr="00954D60" w:rsidRDefault="009055C8" w:rsidP="008F626A">
            <w:pPr>
              <w:pBdr>
                <w:top w:val="nil"/>
                <w:left w:val="nil"/>
                <w:bottom w:val="nil"/>
                <w:right w:val="nil"/>
                <w:between w:val="nil"/>
              </w:pBdr>
              <w:jc w:val="both"/>
              <w:rPr>
                <w:color w:val="000000"/>
              </w:rPr>
            </w:pPr>
            <w:r w:rsidRPr="00954D60">
              <w:rPr>
                <w:b/>
                <w:color w:val="000000"/>
                <w:sz w:val="20"/>
                <w:szCs w:val="20"/>
              </w:rPr>
              <w:t>3. mērķis: Atbalsts ikviena izaugsmei. </w:t>
            </w:r>
          </w:p>
          <w:p w14:paraId="000000C1"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Mērķis ietver institucionālus risinājumus iekļaujošas izglītības nodrošināšanai visos līmeņos, augstas kvalitātes speciālās izglītības pieejamību un individuālo kompetenču attīstību. Rīcības virzieni ietver sadarbību ar vietējo kopienu un vecāku iesaistīšanu izglītības mērķu sasniegšanā, kā arī kopienas mēroga sadarbības stiprināšanu indivīda izaugsmei. Turklāt pieaugušo izglītības attīstība paredz kvalitatīvu un pieejamu izglītības piedāvājumu un ilgtspējīgas pieaugušo izglītības sistēmas izveidi.</w:t>
            </w:r>
          </w:p>
          <w:p w14:paraId="000000C2" w14:textId="77777777" w:rsidR="00AE2E1C" w:rsidRPr="00954D60" w:rsidRDefault="009055C8" w:rsidP="008F626A">
            <w:pPr>
              <w:pBdr>
                <w:top w:val="nil"/>
                <w:left w:val="nil"/>
                <w:bottom w:val="nil"/>
                <w:right w:val="nil"/>
                <w:between w:val="nil"/>
              </w:pBdr>
              <w:jc w:val="both"/>
              <w:rPr>
                <w:color w:val="000000"/>
              </w:rPr>
            </w:pPr>
            <w:r w:rsidRPr="00954D60">
              <w:rPr>
                <w:b/>
                <w:color w:val="000000"/>
                <w:sz w:val="20"/>
                <w:szCs w:val="20"/>
              </w:rPr>
              <w:t>4. mērķis: Ilgtspējīga un efektīva izglītības sistēmas un resursu pārvaldība.</w:t>
            </w:r>
          </w:p>
          <w:p w14:paraId="000000C3"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Mērķis akcentē nepieciešamību pilnveidot izglītības sistēmas un iestāžu pārvaldību. Rīcības virzieni ietver izglītības sistēmas un iestāžu efektīvas pārvaldības veidošanu, kur uzdevumi ir pilnveidot izglītības sistēmas dalībnieku funkcijas un atbildību, attīstīt efektīvus izglītības iestāžu pārvaldības modeļus, stiprināt vadības kapacitāti pārmaiņu vadībai un veicināt izglītības resursu koplietošanu. Otrs rīcības virziens ir pētniecībā un pierādījumos balstīta, </w:t>
            </w:r>
            <w:proofErr w:type="spellStart"/>
            <w:r w:rsidRPr="00954D60">
              <w:rPr>
                <w:color w:val="000000"/>
                <w:sz w:val="20"/>
                <w:szCs w:val="20"/>
              </w:rPr>
              <w:t>lietotājcentrēta</w:t>
            </w:r>
            <w:proofErr w:type="spellEnd"/>
            <w:r w:rsidRPr="00954D60">
              <w:rPr>
                <w:color w:val="000000"/>
                <w:sz w:val="20"/>
                <w:szCs w:val="20"/>
              </w:rPr>
              <w:t xml:space="preserve"> izglītības politika, kas paredz izglītības politikas veidotāju un īstenotāju stratēģiskās un analītiskās kapacitātes attīstīšanu un izglītības kvalitātes vadības un monitoringa sistēmas pilnveidošanu.</w:t>
            </w:r>
          </w:p>
        </w:tc>
      </w:tr>
      <w:tr w:rsidR="00F12187" w14:paraId="3D2E1116"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C5"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lastRenderedPageBreak/>
              <w:t>Digitālās transformācijas pamatnostādnes 2021.- 2027.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C6"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Digitālās transformācijas pamatnostādņu mērķis ir izveidot tādu sabiedrību, tautsaimniecību un valsts pārvaldi, kas mērķtiecīgi izmanto esošās un veido jaunas digitālo tehnoloģiju iespējas, kā arī to radīto vidi, uzlabojot dzīves kvalitāti ikvienam indivīdam un sabiedrībai kopumā, ceļot valsts un tautsaimniecības konkurētspēju.</w:t>
            </w:r>
          </w:p>
          <w:p w14:paraId="000000C7" w14:textId="0F2ABE3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4.1</w:t>
            </w:r>
            <w:r w:rsidR="002E798E" w:rsidRPr="00954D60">
              <w:rPr>
                <w:color w:val="000000"/>
                <w:sz w:val="20"/>
                <w:szCs w:val="20"/>
              </w:rPr>
              <w:t>.</w:t>
            </w:r>
            <w:r w:rsidRPr="00954D60">
              <w:rPr>
                <w:color w:val="000000"/>
                <w:sz w:val="20"/>
                <w:szCs w:val="20"/>
              </w:rPr>
              <w:t xml:space="preserve"> Rīcības virziena </w:t>
            </w:r>
            <w:r w:rsidRPr="00954D60">
              <w:rPr>
                <w:b/>
                <w:color w:val="000000"/>
                <w:sz w:val="20"/>
                <w:szCs w:val="20"/>
              </w:rPr>
              <w:t>„Digitālās prasmes un izglītība”</w:t>
            </w:r>
            <w:r w:rsidRPr="00954D60">
              <w:rPr>
                <w:color w:val="000000"/>
                <w:sz w:val="20"/>
                <w:szCs w:val="20"/>
              </w:rPr>
              <w:t xml:space="preserve"> mērķis ir nodrošināt iespēju pastāvīgi un pēc individualizēta pieprasījuma apgūt digitālās prasmes ikdienai, uzņēmējdarbībai, zinātnei un izpētei, lai virzītos uz sabiedrību, kas balsta savu labklājību digitālo tehnoloģiju efektīvā izmantošanā un radošā attīstībā.</w:t>
            </w:r>
          </w:p>
          <w:p w14:paraId="000000C8" w14:textId="74A6CA03" w:rsidR="00AE2E1C" w:rsidRPr="00954D60" w:rsidRDefault="009055C8" w:rsidP="008F626A">
            <w:pPr>
              <w:pBdr>
                <w:top w:val="nil"/>
                <w:left w:val="nil"/>
                <w:bottom w:val="nil"/>
                <w:right w:val="nil"/>
                <w:between w:val="nil"/>
              </w:pBdr>
              <w:rPr>
                <w:color w:val="000000"/>
              </w:rPr>
            </w:pPr>
            <w:r w:rsidRPr="00954D60">
              <w:rPr>
                <w:b/>
                <w:color w:val="000000"/>
                <w:sz w:val="20"/>
                <w:szCs w:val="20"/>
              </w:rPr>
              <w:t xml:space="preserve">Rīcības virzieni attīstības jomā </w:t>
            </w:r>
            <w:r w:rsidR="002E798E" w:rsidRPr="00954D60">
              <w:rPr>
                <w:b/>
                <w:color w:val="000000"/>
                <w:sz w:val="20"/>
                <w:szCs w:val="20"/>
              </w:rPr>
              <w:t>“</w:t>
            </w:r>
            <w:r w:rsidRPr="00954D60">
              <w:rPr>
                <w:b/>
                <w:color w:val="000000"/>
                <w:sz w:val="20"/>
                <w:szCs w:val="20"/>
              </w:rPr>
              <w:t>Digitālās prasmes un izglītība</w:t>
            </w:r>
            <w:r w:rsidR="002E798E" w:rsidRPr="00954D60">
              <w:rPr>
                <w:b/>
                <w:color w:val="000000"/>
                <w:sz w:val="20"/>
                <w:szCs w:val="20"/>
              </w:rPr>
              <w:t>”</w:t>
            </w:r>
            <w:r w:rsidRPr="00954D60">
              <w:rPr>
                <w:b/>
                <w:color w:val="000000"/>
                <w:sz w:val="20"/>
                <w:szCs w:val="20"/>
              </w:rPr>
              <w:t>:</w:t>
            </w:r>
          </w:p>
          <w:p w14:paraId="000000C9" w14:textId="77777777" w:rsidR="00AE2E1C" w:rsidRPr="00954D60" w:rsidRDefault="009055C8" w:rsidP="00E42F66">
            <w:pPr>
              <w:numPr>
                <w:ilvl w:val="0"/>
                <w:numId w:val="15"/>
              </w:numPr>
              <w:pBdr>
                <w:top w:val="nil"/>
                <w:left w:val="nil"/>
                <w:bottom w:val="nil"/>
                <w:right w:val="nil"/>
                <w:between w:val="nil"/>
              </w:pBdr>
              <w:rPr>
                <w:color w:val="000000"/>
                <w:sz w:val="20"/>
                <w:szCs w:val="20"/>
              </w:rPr>
            </w:pPr>
            <w:r w:rsidRPr="00954D60">
              <w:rPr>
                <w:color w:val="000000"/>
                <w:sz w:val="20"/>
                <w:szCs w:val="20"/>
              </w:rPr>
              <w:t>Sabiedrības digitālo prasmju attīstība izglītības procesā.</w:t>
            </w:r>
          </w:p>
          <w:p w14:paraId="000000CA" w14:textId="77777777" w:rsidR="00AE2E1C" w:rsidRPr="00954D60" w:rsidRDefault="009055C8" w:rsidP="00E42F66">
            <w:pPr>
              <w:numPr>
                <w:ilvl w:val="0"/>
                <w:numId w:val="15"/>
              </w:numPr>
              <w:pBdr>
                <w:top w:val="nil"/>
                <w:left w:val="nil"/>
                <w:bottom w:val="nil"/>
                <w:right w:val="nil"/>
                <w:between w:val="nil"/>
              </w:pBdr>
              <w:rPr>
                <w:color w:val="000000"/>
                <w:sz w:val="20"/>
                <w:szCs w:val="20"/>
              </w:rPr>
            </w:pPr>
            <w:r w:rsidRPr="00954D60">
              <w:rPr>
                <w:color w:val="000000"/>
                <w:sz w:val="20"/>
                <w:szCs w:val="20"/>
              </w:rPr>
              <w:t xml:space="preserve">Sabiedrības digitālo prasmju attīstība no </w:t>
            </w:r>
            <w:proofErr w:type="spellStart"/>
            <w:r w:rsidRPr="00954D60">
              <w:rPr>
                <w:color w:val="000000"/>
                <w:sz w:val="20"/>
                <w:szCs w:val="20"/>
              </w:rPr>
              <w:t>pamatprasmēm</w:t>
            </w:r>
            <w:proofErr w:type="spellEnd"/>
            <w:r w:rsidRPr="00954D60">
              <w:rPr>
                <w:color w:val="000000"/>
                <w:sz w:val="20"/>
                <w:szCs w:val="20"/>
              </w:rPr>
              <w:t xml:space="preserve"> līdz augsta līmeņa prasmēm.</w:t>
            </w:r>
          </w:p>
          <w:p w14:paraId="000000CB" w14:textId="77777777" w:rsidR="00AE2E1C" w:rsidRPr="00954D60" w:rsidRDefault="009055C8" w:rsidP="00E42F66">
            <w:pPr>
              <w:numPr>
                <w:ilvl w:val="0"/>
                <w:numId w:val="15"/>
              </w:numPr>
              <w:pBdr>
                <w:top w:val="nil"/>
                <w:left w:val="nil"/>
                <w:bottom w:val="nil"/>
                <w:right w:val="nil"/>
                <w:between w:val="nil"/>
              </w:pBdr>
              <w:rPr>
                <w:color w:val="000000"/>
                <w:sz w:val="20"/>
                <w:szCs w:val="20"/>
              </w:rPr>
            </w:pPr>
            <w:r w:rsidRPr="00954D60">
              <w:rPr>
                <w:color w:val="000000"/>
                <w:sz w:val="20"/>
                <w:szCs w:val="20"/>
              </w:rPr>
              <w:t>Pakalpojumu un sistēmu veidošana, pakalpojumu sniegšana.</w:t>
            </w:r>
          </w:p>
          <w:p w14:paraId="000000CC" w14:textId="77777777" w:rsidR="00AE2E1C" w:rsidRPr="00954D60" w:rsidRDefault="009055C8" w:rsidP="00E42F66">
            <w:pPr>
              <w:numPr>
                <w:ilvl w:val="0"/>
                <w:numId w:val="15"/>
              </w:numPr>
              <w:pBdr>
                <w:top w:val="nil"/>
                <w:left w:val="nil"/>
                <w:bottom w:val="nil"/>
                <w:right w:val="nil"/>
                <w:between w:val="nil"/>
              </w:pBdr>
              <w:rPr>
                <w:color w:val="000000"/>
                <w:sz w:val="20"/>
                <w:szCs w:val="20"/>
              </w:rPr>
            </w:pPr>
            <w:r w:rsidRPr="00954D60">
              <w:rPr>
                <w:color w:val="000000"/>
                <w:sz w:val="20"/>
                <w:szCs w:val="20"/>
              </w:rPr>
              <w:t>Digitālās prasmes inovāciju radīšanai un komercializēšanai.</w:t>
            </w:r>
          </w:p>
          <w:p w14:paraId="000000CE" w14:textId="57AB8849" w:rsidR="00AE2E1C" w:rsidRPr="00954D60" w:rsidRDefault="009055C8" w:rsidP="00E42F66">
            <w:pPr>
              <w:numPr>
                <w:ilvl w:val="0"/>
                <w:numId w:val="15"/>
              </w:numPr>
              <w:pBdr>
                <w:top w:val="nil"/>
                <w:left w:val="nil"/>
                <w:bottom w:val="nil"/>
                <w:right w:val="nil"/>
                <w:between w:val="nil"/>
              </w:pBdr>
              <w:rPr>
                <w:color w:val="000000"/>
                <w:sz w:val="20"/>
                <w:szCs w:val="20"/>
              </w:rPr>
            </w:pPr>
            <w:r w:rsidRPr="00954D60">
              <w:rPr>
                <w:color w:val="000000"/>
                <w:sz w:val="20"/>
                <w:szCs w:val="20"/>
              </w:rPr>
              <w:t>Digitālās prasmes veselības sektorā.</w:t>
            </w:r>
          </w:p>
        </w:tc>
      </w:tr>
      <w:tr w:rsidR="00F12187" w14:paraId="2B524B1D"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0"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Nacionālās industriālās politikas pamatnostādnes 2021.-2027.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1" w14:textId="5BD35905"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Pamatnostādņu mērķis ir veicināt ilgtspējīgu ekonomikas izaugsmi un tautsaimniecības starptautisko konkurētspēju. Latvijas konkurētspējas priekšrocības jābalsta uz zināšanām, tehnoloģijām, inovāciju un eksportspēju. Pamatnostādnes izvirza piecus rīcības virzienus, tostarp rīcības virziens </w:t>
            </w:r>
            <w:r w:rsidR="002E798E" w:rsidRPr="00954D60">
              <w:rPr>
                <w:b/>
                <w:color w:val="000000"/>
                <w:sz w:val="20"/>
                <w:szCs w:val="20"/>
              </w:rPr>
              <w:t>“</w:t>
            </w:r>
            <w:proofErr w:type="spellStart"/>
            <w:r w:rsidRPr="00954D60">
              <w:rPr>
                <w:b/>
                <w:color w:val="000000"/>
                <w:sz w:val="20"/>
                <w:szCs w:val="20"/>
              </w:rPr>
              <w:t>Cilvēkkapitāla</w:t>
            </w:r>
            <w:proofErr w:type="spellEnd"/>
            <w:r w:rsidRPr="00954D60">
              <w:rPr>
                <w:b/>
                <w:color w:val="000000"/>
                <w:sz w:val="20"/>
                <w:szCs w:val="20"/>
              </w:rPr>
              <w:t xml:space="preserve"> stiprināšana</w:t>
            </w:r>
            <w:r w:rsidR="002E798E" w:rsidRPr="00954D60">
              <w:rPr>
                <w:color w:val="000000"/>
                <w:sz w:val="20"/>
                <w:szCs w:val="20"/>
              </w:rPr>
              <w:t>”</w:t>
            </w:r>
            <w:r w:rsidRPr="00954D60">
              <w:rPr>
                <w:color w:val="000000"/>
                <w:sz w:val="20"/>
                <w:szCs w:val="20"/>
              </w:rPr>
              <w:t xml:space="preserve"> paredz celt darbaspēka konkurētspēju, turpinot izglītības sistēmā iesāktās reformas, iedzīvinot mūžizglītības sistēmu un pilnveidojot gan bērnu un jauniešu, gan pieaugušo izglītības sistēmas, kā arī veicinot straujāku </w:t>
            </w:r>
            <w:proofErr w:type="spellStart"/>
            <w:r w:rsidRPr="00954D60">
              <w:rPr>
                <w:color w:val="000000"/>
                <w:sz w:val="20"/>
                <w:szCs w:val="20"/>
              </w:rPr>
              <w:t>pārkvalifikācijas</w:t>
            </w:r>
            <w:proofErr w:type="spellEnd"/>
            <w:r w:rsidRPr="00954D60">
              <w:rPr>
                <w:color w:val="000000"/>
                <w:sz w:val="20"/>
                <w:szCs w:val="20"/>
              </w:rPr>
              <w:t xml:space="preserve"> iespēju. Vispārējā izglītībā ir jāveicina STEM un caurviju prasmju apguve, jāstiprina bāzes zināšanas eksaktajos priekšmetos (fizika, ķīmija, bioloģija, matemātika) un vides aizsardzības zinātnēs. Eksaktās jomas ir jāpopularizē arī ārpusskolas interešu izglītībā un jaunrades pulciņos. Jānodrošina atbalsts nozaru iniciētiem jaunatnes piesaistes un motivācijas projektiem.</w:t>
            </w:r>
          </w:p>
        </w:tc>
      </w:tr>
      <w:tr w:rsidR="00F12187" w14:paraId="38353C60"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6"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Zemgales plānošanas reģiona ilgtspējīgas attīstības stratēģija 2015-2030</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7"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Zemgales plānošanas reģiona ilgtermiņa attīstības 4.  prioritāte </w:t>
            </w:r>
            <w:r w:rsidRPr="00954D60">
              <w:rPr>
                <w:b/>
                <w:color w:val="000000"/>
                <w:sz w:val="20"/>
                <w:szCs w:val="20"/>
              </w:rPr>
              <w:t>Zemgale - izglītības, zinātnes un inovāciju reģions</w:t>
            </w:r>
            <w:r w:rsidRPr="00954D60">
              <w:rPr>
                <w:color w:val="000000"/>
                <w:sz w:val="20"/>
                <w:szCs w:val="20"/>
              </w:rPr>
              <w:t xml:space="preserve"> ar Latvijas Lauksaimniecības universitāti kā intelektuālo potenciālu Latvijas un Zemgales, īpaši lauku, attīstībai un spēcīgām profesionālās izglītības iestādēm.</w:t>
            </w:r>
          </w:p>
        </w:tc>
      </w:tr>
      <w:tr w:rsidR="00F12187" w14:paraId="6D59FCDF"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9"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Zemgales plānošanas reģiona attīstības programma 2020-2027</w:t>
            </w:r>
          </w:p>
          <w:p w14:paraId="000000DA" w14:textId="77777777" w:rsidR="00AE2E1C" w:rsidRPr="00954D60" w:rsidRDefault="00AE2E1C" w:rsidP="008F626A">
            <w:pPr>
              <w:pBdr>
                <w:top w:val="nil"/>
                <w:left w:val="nil"/>
                <w:bottom w:val="nil"/>
                <w:right w:val="nil"/>
                <w:between w:val="nil"/>
              </w:pBdr>
              <w:rPr>
                <w:color w:val="000000"/>
              </w:rPr>
            </w:pP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DB" w14:textId="1B49F9DB"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Zemgales reģiona ilgtermiņa prioritāšu sasniegšanai un prioritāro nozaru attīstībai plānošanas periodam 2021.</w:t>
            </w:r>
            <w:r w:rsidR="00392EC3" w:rsidRPr="00954D60">
              <w:rPr>
                <w:color w:val="000000"/>
                <w:sz w:val="20"/>
                <w:szCs w:val="20"/>
              </w:rPr>
              <w:t xml:space="preserve"> </w:t>
            </w:r>
            <w:r w:rsidRPr="00954D60">
              <w:rPr>
                <w:color w:val="000000"/>
                <w:sz w:val="20"/>
                <w:szCs w:val="20"/>
              </w:rPr>
              <w:t>-</w:t>
            </w:r>
            <w:r w:rsidR="00392EC3" w:rsidRPr="00954D60">
              <w:rPr>
                <w:color w:val="000000"/>
                <w:sz w:val="20"/>
                <w:szCs w:val="20"/>
              </w:rPr>
              <w:t xml:space="preserve"> </w:t>
            </w:r>
            <w:r w:rsidRPr="00954D60">
              <w:rPr>
                <w:color w:val="000000"/>
                <w:sz w:val="20"/>
                <w:szCs w:val="20"/>
              </w:rPr>
              <w:t xml:space="preserve">2027. ir noteiktas integrētas vidēja termiņa attīstības prioritātes: </w:t>
            </w:r>
            <w:r w:rsidRPr="00954D60">
              <w:rPr>
                <w:b/>
                <w:color w:val="000000"/>
                <w:sz w:val="20"/>
                <w:szCs w:val="20"/>
              </w:rPr>
              <w:t>Izglītība, mūžizglītība un zinātne,</w:t>
            </w:r>
            <w:r w:rsidRPr="00954D60">
              <w:rPr>
                <w:color w:val="000000"/>
                <w:sz w:val="20"/>
                <w:szCs w:val="20"/>
              </w:rPr>
              <w:t xml:space="preserve"> Sociālā iekļaušana un veselības veicināšana, Uzņēmējdarbības konkurētspēja, inovācijas un eksportspēja, </w:t>
            </w:r>
            <w:r w:rsidRPr="00954D60">
              <w:rPr>
                <w:b/>
                <w:color w:val="000000"/>
                <w:sz w:val="20"/>
                <w:szCs w:val="20"/>
              </w:rPr>
              <w:t>Viedā mobilitāte un infrastruktūra,</w:t>
            </w:r>
            <w:r w:rsidRPr="00954D60">
              <w:rPr>
                <w:color w:val="000000"/>
                <w:sz w:val="20"/>
                <w:szCs w:val="20"/>
              </w:rPr>
              <w:t xml:space="preserve"> Vide, daba, klimata pārmaiņas, </w:t>
            </w:r>
            <w:r w:rsidRPr="00954D60">
              <w:rPr>
                <w:b/>
                <w:color w:val="000000"/>
                <w:sz w:val="20"/>
                <w:szCs w:val="20"/>
              </w:rPr>
              <w:t>Moderna un pieejama pakalpojumu sistēma, Kultūrvide un identitāte,</w:t>
            </w:r>
            <w:r w:rsidRPr="00954D60">
              <w:rPr>
                <w:color w:val="000000"/>
                <w:sz w:val="20"/>
                <w:szCs w:val="20"/>
              </w:rPr>
              <w:t xml:space="preserve"> Drošība, </w:t>
            </w:r>
            <w:r w:rsidRPr="00954D60">
              <w:rPr>
                <w:b/>
                <w:color w:val="000000"/>
                <w:sz w:val="20"/>
                <w:szCs w:val="20"/>
              </w:rPr>
              <w:t>Aktīvas un iekļaujošas kopienas</w:t>
            </w:r>
            <w:r w:rsidRPr="00954D60">
              <w:rPr>
                <w:color w:val="000000"/>
                <w:sz w:val="20"/>
                <w:szCs w:val="20"/>
              </w:rPr>
              <w:t>, </w:t>
            </w:r>
          </w:p>
          <w:p w14:paraId="000000DC" w14:textId="77777777" w:rsidR="00AE2E1C" w:rsidRPr="00954D60" w:rsidRDefault="00AE2E1C" w:rsidP="008F626A">
            <w:pPr>
              <w:pBdr>
                <w:top w:val="nil"/>
                <w:left w:val="nil"/>
                <w:bottom w:val="nil"/>
                <w:right w:val="nil"/>
                <w:between w:val="nil"/>
              </w:pBdr>
              <w:rPr>
                <w:color w:val="000000"/>
              </w:rPr>
            </w:pPr>
          </w:p>
          <w:p w14:paraId="000000DD"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P1 Prioritāte </w:t>
            </w:r>
            <w:r w:rsidRPr="00954D60">
              <w:rPr>
                <w:b/>
                <w:color w:val="000000"/>
                <w:sz w:val="20"/>
                <w:szCs w:val="20"/>
              </w:rPr>
              <w:t>Kvalitatīva, pieejama, daudzpusīga izglītība mūža garumā.</w:t>
            </w:r>
            <w:r w:rsidRPr="00954D60">
              <w:rPr>
                <w:color w:val="000000"/>
                <w:sz w:val="20"/>
                <w:szCs w:val="20"/>
              </w:rPr>
              <w:t xml:space="preserve"> Prioritāte paredz nodrošināt kvalitatīvas, mūsdienīgas izglītības iespējas un tās vienlīdzīgu pieejamību reģiona iedzīvotājiem visa mūža garumā. </w:t>
            </w:r>
          </w:p>
          <w:p w14:paraId="000000DE" w14:textId="0EC0B183"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Prioritātes ietvaros izvirzīti 5 rīcības virzieni: </w:t>
            </w:r>
          </w:p>
          <w:p w14:paraId="000000DF"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1.1. Modernas, inovatīvas izglītības vides attīstība, </w:t>
            </w:r>
          </w:p>
          <w:p w14:paraId="000000E0"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lastRenderedPageBreak/>
              <w:t>RV 1.2. Izglītības procesa individualizācija un starpnozaru sadarbība izglītības izcilībai, izglītojamo inovācijas, tehnoloģiju prasmju un radošumu attīstībai, </w:t>
            </w:r>
          </w:p>
          <w:p w14:paraId="000000E1"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1.3. Vienlīdzīgas izglītības iespējas visiem, </w:t>
            </w:r>
          </w:p>
          <w:p w14:paraId="000000E2"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1.4. Mūžizglītības kultūras veicināšana nodarbinātībai un iedzīvotāju dzīves kvalitātes nodrošināšanai, </w:t>
            </w:r>
          </w:p>
          <w:p w14:paraId="000000E3"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1.5. Pētniecības un zinātnes potenciāla attīstība. </w:t>
            </w:r>
          </w:p>
        </w:tc>
      </w:tr>
      <w:tr w:rsidR="00F12187" w14:paraId="2E0824D6"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E8" w14:textId="560AF553" w:rsidR="00AE2E1C" w:rsidRPr="00954D60" w:rsidRDefault="009055C8" w:rsidP="008F626A">
            <w:pPr>
              <w:pBdr>
                <w:top w:val="nil"/>
                <w:left w:val="nil"/>
                <w:bottom w:val="nil"/>
                <w:right w:val="nil"/>
                <w:between w:val="nil"/>
              </w:pBdr>
              <w:rPr>
                <w:color w:val="000000"/>
              </w:rPr>
            </w:pPr>
            <w:r w:rsidRPr="00954D60">
              <w:rPr>
                <w:color w:val="000000"/>
                <w:sz w:val="20"/>
                <w:szCs w:val="20"/>
              </w:rPr>
              <w:lastRenderedPageBreak/>
              <w:t xml:space="preserve">Aizkraukles novada Ilgtspējīgas attīstības stratēģija 2021.-2034. </w:t>
            </w:r>
            <w:r w:rsidR="002E798E" w:rsidRPr="00954D60">
              <w:rPr>
                <w:color w:val="000000"/>
                <w:sz w:val="20"/>
                <w:szCs w:val="20"/>
              </w:rPr>
              <w:t>g</w:t>
            </w:r>
            <w:r w:rsidRPr="00954D60">
              <w:rPr>
                <w:color w:val="000000"/>
                <w:sz w:val="20"/>
                <w:szCs w:val="20"/>
              </w:rPr>
              <w:t xml:space="preserve">adam </w:t>
            </w:r>
          </w:p>
          <w:p w14:paraId="000000E9" w14:textId="77777777" w:rsidR="00AE2E1C" w:rsidRPr="00954D60" w:rsidRDefault="00AE2E1C" w:rsidP="008F626A">
            <w:pPr>
              <w:pBdr>
                <w:top w:val="nil"/>
                <w:left w:val="nil"/>
                <w:bottom w:val="nil"/>
                <w:right w:val="nil"/>
                <w:between w:val="nil"/>
              </w:pBdr>
              <w:rPr>
                <w:color w:val="000000"/>
              </w:rPr>
            </w:pP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EA"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Aizkraukles novads kā savu attīstības pamatu ir izvirzījis gan iedzīvotājus, gan uzņēmējus un nākotnē plāno attīstību trijos virzienos: (1) Dzīves un darba vide (2) Ekonomika (3) Sabiedrība. Saskaņā ar novada vīziju un attīstības virzieniem, kā arī balstoties uz teritorijas priekšrocībām, Aizkraukles novads ir izvirzījis trīs ilgtermiņa stratēģiskos mērķus, kur izglītība tiek iekļauta  SM1: </w:t>
            </w:r>
            <w:r w:rsidRPr="00954D60">
              <w:rPr>
                <w:b/>
                <w:color w:val="000000"/>
                <w:sz w:val="20"/>
                <w:szCs w:val="20"/>
              </w:rPr>
              <w:t>Attīstīt kvalitatīvu dzīves telpu, vidi un pakalpojumus.</w:t>
            </w:r>
          </w:p>
          <w:p w14:paraId="000000EB" w14:textId="29A1369A" w:rsidR="00AE2E1C" w:rsidRPr="00954D60" w:rsidRDefault="009055C8" w:rsidP="00AE2E1C">
            <w:pPr>
              <w:pBdr>
                <w:top w:val="nil"/>
                <w:left w:val="nil"/>
                <w:bottom w:val="nil"/>
                <w:right w:val="nil"/>
                <w:between w:val="nil"/>
              </w:pBdr>
              <w:jc w:val="both"/>
              <w:rPr>
                <w:color w:val="000000"/>
              </w:rPr>
            </w:pPr>
            <w:r w:rsidRPr="00954D60">
              <w:rPr>
                <w:color w:val="000000"/>
                <w:sz w:val="20"/>
                <w:szCs w:val="20"/>
              </w:rPr>
              <w:t xml:space="preserve">Pašvaldība nodrošina infrastruktūru, efektīvus un viedus pakalpojumus tuvu iedzīvotāju dzīvesvietai, </w:t>
            </w:r>
            <w:r w:rsidRPr="00954D60">
              <w:rPr>
                <w:b/>
                <w:color w:val="000000"/>
                <w:sz w:val="20"/>
                <w:szCs w:val="20"/>
              </w:rPr>
              <w:t>saglabā un uzlabo pakalpojumus izglītības,</w:t>
            </w:r>
            <w:r w:rsidRPr="00954D60">
              <w:rPr>
                <w:color w:val="000000"/>
                <w:sz w:val="20"/>
                <w:szCs w:val="20"/>
              </w:rPr>
              <w:t xml:space="preserve"> kultūras, sociālās, veselības kā arī citās jomās. </w:t>
            </w:r>
            <w:r w:rsidRPr="00954D60">
              <w:rPr>
                <w:b/>
                <w:color w:val="000000"/>
                <w:sz w:val="20"/>
                <w:szCs w:val="20"/>
              </w:rPr>
              <w:t>Pašvaldība nodrošina kvalitatīvu un pieejamu izglītību visa mūža garumā</w:t>
            </w:r>
            <w:r w:rsidRPr="00954D60">
              <w:rPr>
                <w:color w:val="000000"/>
                <w:sz w:val="20"/>
                <w:szCs w:val="20"/>
              </w:rPr>
              <w:t xml:space="preserve">, veicina kultūras piedāvājuma attīstību un sasaisti ar kultūras mantojumu un radošajām iniciatīvām. Pašvaldība rada viedos risinājumus teritorijas infrastruktūras attīstībā (zaļā, pelēkā, zilā), veicina degradēto teritoriju apzināšanu un sakārtošanu. Pašvaldība sakārto transporta infrastruktūru un veicina iedzīvotāju mobilitāti. Pašvaldība spēj nodrošināt kvalitatīvu dzīves vidi dažādām iedzīvotāju vajadzībām, pielāgojot un attīstot komunālos pakalpojumus. Zaļš novads ar saglabātām dabas un kultūrvēsturiskā mantojuma vērtībām apvienojumā ar inovatīviem risinājumiem tūrisma attīstībai. </w:t>
            </w:r>
            <w:r w:rsidRPr="00954D60">
              <w:rPr>
                <w:b/>
                <w:color w:val="000000"/>
                <w:sz w:val="20"/>
                <w:szCs w:val="20"/>
              </w:rPr>
              <w:t>IP2 Pakalpojumu kvalitāte un pieejamība</w:t>
            </w:r>
          </w:p>
          <w:p w14:paraId="000000EC" w14:textId="77777777" w:rsidR="00AE2E1C" w:rsidRPr="00954D60" w:rsidRDefault="00AE2E1C" w:rsidP="008F626A">
            <w:pPr>
              <w:pBdr>
                <w:top w:val="nil"/>
                <w:left w:val="nil"/>
                <w:bottom w:val="nil"/>
                <w:right w:val="nil"/>
                <w:between w:val="nil"/>
              </w:pBdr>
              <w:rPr>
                <w:color w:val="000000"/>
              </w:rPr>
            </w:pPr>
          </w:p>
        </w:tc>
      </w:tr>
      <w:tr w:rsidR="00F12187" w14:paraId="0979DF24" w14:textId="77777777" w:rsidTr="00AE2E1C">
        <w:tc>
          <w:tcPr>
            <w:tcW w:w="18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EE" w14:textId="77777777" w:rsidR="00AE2E1C" w:rsidRPr="00954D60" w:rsidRDefault="009055C8" w:rsidP="008F626A">
            <w:pPr>
              <w:pBdr>
                <w:top w:val="nil"/>
                <w:left w:val="nil"/>
                <w:bottom w:val="nil"/>
                <w:right w:val="nil"/>
                <w:between w:val="nil"/>
              </w:pBdr>
              <w:rPr>
                <w:color w:val="000000"/>
              </w:rPr>
            </w:pPr>
            <w:r w:rsidRPr="00954D60">
              <w:rPr>
                <w:color w:val="000000"/>
                <w:sz w:val="20"/>
                <w:szCs w:val="20"/>
              </w:rPr>
              <w:t>Aizkraukles novada Attīstības programma 2021. - 2028. gadam</w:t>
            </w:r>
          </w:p>
        </w:tc>
        <w:tc>
          <w:tcPr>
            <w:tcW w:w="7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0EF"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Attīstības programmā tiek noteiktas vidēja termiņa prioritātes, kur izglītības joma tiek ietverta </w:t>
            </w:r>
            <w:r w:rsidRPr="00954D60">
              <w:rPr>
                <w:b/>
                <w:color w:val="000000"/>
                <w:sz w:val="20"/>
                <w:szCs w:val="20"/>
              </w:rPr>
              <w:t>1.</w:t>
            </w:r>
            <w:r w:rsidRPr="00954D60">
              <w:rPr>
                <w:color w:val="000000"/>
                <w:sz w:val="20"/>
                <w:szCs w:val="20"/>
              </w:rPr>
              <w:t xml:space="preserve"> </w:t>
            </w:r>
            <w:r w:rsidRPr="00954D60">
              <w:rPr>
                <w:b/>
                <w:color w:val="000000"/>
                <w:sz w:val="20"/>
                <w:szCs w:val="20"/>
              </w:rPr>
              <w:t>vidējā termiņa prioritātē  “Pieejama izglītība visa mūža garumā”.</w:t>
            </w:r>
          </w:p>
          <w:p w14:paraId="000000F0"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Prioritātē noteikts, ka iedzīvotāju izglītības līmenis un iespējas ir būtiski teritorijas konkurētspējai un attīstībai. Mērķis ir nodrošināt ilgtermiņa tirgus prasībām atbilstošu, daudzveidīgu izglītību, veicināt profesionālo un sociālo prasmju attīstību, kā arī uzlabot izglītības iestāžu izcilību. Pieaugušo izglītība mūža garumā sekmē personības izaugsmi un palielina izredzes darba tirgū. Jauniešu iesaiste un jaunatnes politikas attīstība ir kritiska. Izglītības spēja mainīties un virzīt digitālās pārmaiņas nodrošina mūsdienīgu mācību procesu, kas balstīts uz digitāliem risinājumiem, ko veicina atbilstoša mācībspēku kapacitāte.</w:t>
            </w:r>
            <w:r w:rsidRPr="00954D60">
              <w:rPr>
                <w:b/>
                <w:color w:val="000000"/>
              </w:rPr>
              <w:t xml:space="preserve"> </w:t>
            </w:r>
            <w:r w:rsidRPr="00954D60">
              <w:rPr>
                <w:color w:val="000000"/>
                <w:sz w:val="20"/>
                <w:szCs w:val="20"/>
              </w:rPr>
              <w:t>Prioritātes ietvaros ir izvirzīti 6 rīcības virzieni:</w:t>
            </w:r>
          </w:p>
          <w:p w14:paraId="000000F1"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RV1.1: Izglītības infrastruktūras attīstība un pilnveide</w:t>
            </w:r>
          </w:p>
          <w:p w14:paraId="000000F2"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RV1.2: Materiālās bāzes pilnveide izglītības iestādēs</w:t>
            </w:r>
          </w:p>
          <w:p w14:paraId="000000F3"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RV1.3: Izglītības procesa nodrošināšana mūža garumā</w:t>
            </w:r>
          </w:p>
          <w:p w14:paraId="000000F4"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RV1.4: Digitālo prasmju attīstība</w:t>
            </w:r>
          </w:p>
          <w:p w14:paraId="000000F5"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RV1.5: Metodiskā atbalsta sistēmas attīstība</w:t>
            </w:r>
          </w:p>
          <w:p w14:paraId="000000F6"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RV1.6: Jaunatnes politikas pilnveide</w:t>
            </w:r>
          </w:p>
          <w:p w14:paraId="000000F7" w14:textId="11A08DB5"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Izglītības iestāžu infrastruktūras un vides attīstība tiek ietverta </w:t>
            </w:r>
            <w:r w:rsidRPr="00954D60">
              <w:rPr>
                <w:b/>
                <w:color w:val="000000"/>
                <w:sz w:val="20"/>
                <w:szCs w:val="20"/>
              </w:rPr>
              <w:t>4. Vidēja termiņa prioritātē ”Kvalitatīva dzīves vide un mājokļi”,</w:t>
            </w:r>
            <w:r w:rsidRPr="00954D60">
              <w:rPr>
                <w:color w:val="000000"/>
                <w:sz w:val="20"/>
                <w:szCs w:val="20"/>
              </w:rPr>
              <w:t xml:space="preserve"> kur novada prioritāte ir turpināt novada vides labiekārtošanu, padarot to ērtu, pievilcīgu un modernu dzīvei un darbam, īpaši attīstot infrastruktūru ģimenēm ar bērniem. Kvalitatīvu dzīves vidi raksturo vides kvalitāte, tīrība un svarīgāko pakalpojumu pieejamība, piemēram, transports, mājoklis, elektroenerģija un digitālie pakalpojumi, kas uzlabo iespēju vienlīdzību, darba ražīgumu un dzīves kvalitāti. Izglītības jomai atbilstoši ir šādi rīcības virzieni: </w:t>
            </w:r>
          </w:p>
          <w:p w14:paraId="000000F8"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4.2 Viedo pakalpojumu attīstība </w:t>
            </w:r>
          </w:p>
          <w:p w14:paraId="000000F9"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4.3 Ēku energoefektivitātes uzlabošana un mājokļu attīstība </w:t>
            </w:r>
          </w:p>
          <w:p w14:paraId="000000FA"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RV 4.4 Labiekārtotas publiskās </w:t>
            </w:r>
            <w:proofErr w:type="spellStart"/>
            <w:r w:rsidRPr="00954D60">
              <w:rPr>
                <w:color w:val="000000"/>
                <w:sz w:val="20"/>
                <w:szCs w:val="20"/>
              </w:rPr>
              <w:t>ārtelpas</w:t>
            </w:r>
            <w:proofErr w:type="spellEnd"/>
            <w:r w:rsidRPr="00954D60">
              <w:rPr>
                <w:color w:val="000000"/>
                <w:sz w:val="20"/>
                <w:szCs w:val="20"/>
              </w:rPr>
              <w:t xml:space="preserve"> attīstība </w:t>
            </w:r>
          </w:p>
          <w:p w14:paraId="000000FB" w14:textId="77777777"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RV 4.5 Drošas vides veidošana</w:t>
            </w:r>
          </w:p>
          <w:p w14:paraId="000000FC" w14:textId="73186FD6" w:rsidR="00AE2E1C" w:rsidRPr="00954D60" w:rsidRDefault="009055C8" w:rsidP="008F626A">
            <w:pPr>
              <w:pBdr>
                <w:top w:val="nil"/>
                <w:left w:val="nil"/>
                <w:bottom w:val="nil"/>
                <w:right w:val="nil"/>
                <w:between w:val="nil"/>
              </w:pBdr>
              <w:jc w:val="both"/>
              <w:rPr>
                <w:color w:val="000000"/>
              </w:rPr>
            </w:pPr>
            <w:r w:rsidRPr="00954D60">
              <w:rPr>
                <w:color w:val="000000"/>
                <w:sz w:val="20"/>
                <w:szCs w:val="20"/>
              </w:rPr>
              <w:t xml:space="preserve">Izglītības jomai ir svarīga gan transporta infrastruktūra, gan arī mobilitātes iespējas, kas ir ietverts </w:t>
            </w:r>
            <w:r w:rsidRPr="00954D60">
              <w:rPr>
                <w:b/>
                <w:color w:val="000000"/>
                <w:sz w:val="20"/>
                <w:szCs w:val="20"/>
              </w:rPr>
              <w:t>5. Vidēja termiņa prioritātē “Mobilitāte un ērta sasniedzamība</w:t>
            </w:r>
            <w:r w:rsidRPr="00954D60">
              <w:rPr>
                <w:color w:val="000000"/>
                <w:sz w:val="20"/>
                <w:szCs w:val="20"/>
              </w:rPr>
              <w:t>” un īp</w:t>
            </w:r>
            <w:r w:rsidRPr="00954D60">
              <w:rPr>
                <w:sz w:val="20"/>
                <w:szCs w:val="20"/>
              </w:rPr>
              <w:t>aš</w:t>
            </w:r>
            <w:r w:rsidRPr="00954D60">
              <w:rPr>
                <w:color w:val="000000"/>
                <w:sz w:val="20"/>
                <w:szCs w:val="20"/>
              </w:rPr>
              <w:t>i sv</w:t>
            </w:r>
            <w:r w:rsidRPr="00954D60">
              <w:rPr>
                <w:sz w:val="20"/>
                <w:szCs w:val="20"/>
              </w:rPr>
              <w:t>a</w:t>
            </w:r>
            <w:r w:rsidRPr="00954D60">
              <w:rPr>
                <w:color w:val="000000"/>
                <w:sz w:val="20"/>
                <w:szCs w:val="20"/>
              </w:rPr>
              <w:t>rīga RV 5.1 Novada nozīmes centru sasniedzamības nodrošināšana. </w:t>
            </w:r>
          </w:p>
        </w:tc>
      </w:tr>
    </w:tbl>
    <w:p w14:paraId="243A5939" w14:textId="6001CFD1" w:rsidR="00D72924" w:rsidRPr="00954D60" w:rsidRDefault="00D72924" w:rsidP="008F626A">
      <w:pPr>
        <w:rPr>
          <w:color w:val="000000"/>
        </w:rPr>
      </w:pPr>
    </w:p>
    <w:p w14:paraId="0391B7C2" w14:textId="77777777" w:rsidR="0080286B" w:rsidRPr="00954D60" w:rsidRDefault="0080286B" w:rsidP="008F626A">
      <w:pPr>
        <w:rPr>
          <w:color w:val="000000"/>
        </w:rPr>
      </w:pPr>
    </w:p>
    <w:p w14:paraId="725DC98B" w14:textId="77777777" w:rsidR="00690AF3" w:rsidRPr="00954D60" w:rsidRDefault="009055C8">
      <w:pPr>
        <w:spacing w:after="160" w:line="276" w:lineRule="auto"/>
        <w:rPr>
          <w:b/>
          <w:color w:val="0F4761" w:themeColor="accent1" w:themeShade="BF"/>
          <w:sz w:val="28"/>
          <w:szCs w:val="28"/>
        </w:rPr>
      </w:pPr>
      <w:r w:rsidRPr="00954D60">
        <w:rPr>
          <w:b/>
          <w:sz w:val="28"/>
          <w:szCs w:val="28"/>
        </w:rPr>
        <w:br w:type="page"/>
      </w:r>
    </w:p>
    <w:p w14:paraId="68ABA943" w14:textId="1FA404ED" w:rsidR="00D874FF" w:rsidRPr="00954D60" w:rsidRDefault="009055C8" w:rsidP="00262795">
      <w:pPr>
        <w:pStyle w:val="Virsraksts1"/>
        <w:numPr>
          <w:ilvl w:val="0"/>
          <w:numId w:val="73"/>
        </w:numPr>
        <w:spacing w:before="0"/>
        <w:rPr>
          <w:rFonts w:ascii="Times New Roman" w:eastAsia="Times New Roman" w:hAnsi="Times New Roman" w:cs="Times New Roman"/>
          <w:b/>
          <w:sz w:val="28"/>
          <w:szCs w:val="28"/>
        </w:rPr>
      </w:pPr>
      <w:bookmarkStart w:id="7" w:name="_Toc185242194"/>
      <w:r w:rsidRPr="00954D60">
        <w:rPr>
          <w:rFonts w:ascii="Times New Roman" w:eastAsia="Times New Roman" w:hAnsi="Times New Roman" w:cs="Times New Roman"/>
          <w:b/>
          <w:sz w:val="28"/>
          <w:szCs w:val="28"/>
        </w:rPr>
        <w:lastRenderedPageBreak/>
        <w:t>Izglītības pakalpojumu novietojums, pārvaldība un pieejamība</w:t>
      </w:r>
      <w:bookmarkEnd w:id="7"/>
    </w:p>
    <w:tbl>
      <w:tblPr>
        <w:tblStyle w:val="Reatabula"/>
        <w:tblW w:w="0" w:type="auto"/>
        <w:tblLook w:val="04A0" w:firstRow="1" w:lastRow="0" w:firstColumn="1" w:lastColumn="0" w:noHBand="0" w:noVBand="1"/>
      </w:tblPr>
      <w:tblGrid>
        <w:gridCol w:w="9016"/>
      </w:tblGrid>
      <w:tr w:rsidR="00F12187" w14:paraId="5F0EC43F" w14:textId="77777777" w:rsidTr="0080286B">
        <w:tc>
          <w:tcPr>
            <w:tcW w:w="9016" w:type="dxa"/>
            <w:tcBorders>
              <w:top w:val="nil"/>
              <w:left w:val="nil"/>
              <w:bottom w:val="nil"/>
              <w:right w:val="nil"/>
            </w:tcBorders>
            <w:shd w:val="clear" w:color="auto" w:fill="184761"/>
          </w:tcPr>
          <w:p w14:paraId="1687492B" w14:textId="77777777" w:rsidR="0080286B" w:rsidRPr="00954D60" w:rsidRDefault="0080286B" w:rsidP="008F626A"/>
        </w:tc>
      </w:tr>
    </w:tbl>
    <w:p w14:paraId="1450B01C" w14:textId="77777777" w:rsidR="0080286B" w:rsidRPr="00954D60" w:rsidRDefault="0080286B" w:rsidP="008F626A">
      <w:pPr>
        <w:pBdr>
          <w:top w:val="nil"/>
          <w:left w:val="nil"/>
          <w:bottom w:val="nil"/>
          <w:right w:val="nil"/>
          <w:between w:val="nil"/>
        </w:pBdr>
        <w:jc w:val="both"/>
        <w:rPr>
          <w:color w:val="000000"/>
        </w:rPr>
      </w:pPr>
    </w:p>
    <w:p w14:paraId="00000101" w14:textId="684893F4"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novads atrodas Latvijas vidienē, izvietojies abos Daugavas krastos. </w:t>
      </w:r>
      <w:r w:rsidR="009D26B3">
        <w:rPr>
          <w:color w:val="000000"/>
        </w:rPr>
        <w:t xml:space="preserve">Esošais </w:t>
      </w:r>
      <w:r w:rsidRPr="00954D60">
        <w:rPr>
          <w:color w:val="000000"/>
        </w:rPr>
        <w:t xml:space="preserve">Aizkraukles novads ir </w:t>
      </w:r>
      <w:r w:rsidR="00730D4F" w:rsidRPr="00954D60">
        <w:rPr>
          <w:color w:val="000000"/>
        </w:rPr>
        <w:t xml:space="preserve">izveidots </w:t>
      </w:r>
      <w:r w:rsidRPr="00954D60">
        <w:rPr>
          <w:color w:val="000000"/>
        </w:rPr>
        <w:t>Latvijas 2021. gada administratīvi teritoriālās reformas gaitā</w:t>
      </w:r>
      <w:r w:rsidR="002E798E" w:rsidRPr="00954D60">
        <w:rPr>
          <w:color w:val="000000"/>
        </w:rPr>
        <w:t>.</w:t>
      </w:r>
      <w:r w:rsidRPr="00954D60">
        <w:rPr>
          <w:color w:val="000000"/>
        </w:rPr>
        <w:t xml:space="preserve"> 2021. gada 1. jūlijā izveidota pašvaldība, kurā tika apvienots Aizkraukles novads, Jaunjelgavas novads, Kokneses novads, Neretas novads, Pļaviņu novads un Skrīveru novads.</w:t>
      </w:r>
      <w:r w:rsidR="00FC2CFA" w:rsidRPr="00954D60">
        <w:rPr>
          <w:color w:val="000000"/>
        </w:rPr>
        <w:t xml:space="preserve"> Novada administratīvais centrs ir Aizkraukles pilsēta. </w:t>
      </w:r>
      <w:r w:rsidR="002E798E" w:rsidRPr="00954D60">
        <w:rPr>
          <w:color w:val="000000"/>
        </w:rPr>
        <w:t>Aizkraukles novads r</w:t>
      </w:r>
      <w:r w:rsidRPr="00954D60">
        <w:rPr>
          <w:color w:val="000000"/>
        </w:rPr>
        <w:t xml:space="preserve">obežojas ar Bauskas novadu rietumos, Ogres novadu rietumos un ziemeļos, Madonas novadu ziemeļos, Jēkabpils novadu austrumos un Lietuvas Paņevežas </w:t>
      </w:r>
      <w:proofErr w:type="spellStart"/>
      <w:r w:rsidRPr="00954D60">
        <w:rPr>
          <w:color w:val="000000"/>
        </w:rPr>
        <w:t>apriņķi</w:t>
      </w:r>
      <w:proofErr w:type="spellEnd"/>
      <w:r w:rsidRPr="00954D60">
        <w:rPr>
          <w:color w:val="000000"/>
        </w:rPr>
        <w:t xml:space="preserve"> dienvidos. Novada centrs atrodas Aizkraukles pilsētā. </w:t>
      </w:r>
    </w:p>
    <w:p w14:paraId="7F9D012B" w14:textId="77777777" w:rsidR="00CB31F6" w:rsidRPr="00954D60" w:rsidRDefault="00CB31F6" w:rsidP="008F626A">
      <w:pPr>
        <w:pBdr>
          <w:top w:val="nil"/>
          <w:left w:val="nil"/>
          <w:bottom w:val="nil"/>
          <w:right w:val="nil"/>
          <w:between w:val="nil"/>
        </w:pBdr>
        <w:jc w:val="both"/>
        <w:rPr>
          <w:color w:val="000000"/>
        </w:rPr>
      </w:pPr>
    </w:p>
    <w:p w14:paraId="00000102" w14:textId="4841946E"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novada teritorija ir apdzīvota nevienmērīgi, izteikta iedzīvotāju koncentrēšanās gar Daugavas labo krastu un galvenajiem transporta koridoriem, retāks </w:t>
      </w:r>
      <w:r w:rsidR="002E0193" w:rsidRPr="00954D60">
        <w:rPr>
          <w:color w:val="000000"/>
        </w:rPr>
        <w:t>apdzīvojams</w:t>
      </w:r>
      <w:r w:rsidRPr="00954D60">
        <w:rPr>
          <w:color w:val="000000"/>
        </w:rPr>
        <w:t xml:space="preserve"> ir virzienā uz Lietuvas robežu, kas skaidrojams ar izteikti mežainām teritorijām. </w:t>
      </w:r>
      <w:r w:rsidR="00DA6DC5">
        <w:rPr>
          <w:color w:val="000000"/>
        </w:rPr>
        <w:t xml:space="preserve">Aizkraukles novadā </w:t>
      </w:r>
      <w:r w:rsidRPr="00954D60">
        <w:rPr>
          <w:color w:val="000000"/>
        </w:rPr>
        <w:t>iedzīvotāju skaits ik gadu samazinās un prognozējams, ka līdz 2030. g</w:t>
      </w:r>
      <w:r w:rsidR="00665648" w:rsidRPr="00954D60">
        <w:rPr>
          <w:color w:val="000000"/>
        </w:rPr>
        <w:t>adam tas saruks aptuveni par 16</w:t>
      </w:r>
      <w:r w:rsidRPr="00954D60">
        <w:rPr>
          <w:color w:val="000000"/>
        </w:rPr>
        <w:t>%.</w:t>
      </w:r>
    </w:p>
    <w:p w14:paraId="48F02B7F" w14:textId="77777777" w:rsidR="005F5151" w:rsidRPr="00954D60" w:rsidRDefault="005F5151" w:rsidP="008F626A">
      <w:pPr>
        <w:pBdr>
          <w:top w:val="nil"/>
          <w:left w:val="nil"/>
          <w:bottom w:val="nil"/>
          <w:right w:val="nil"/>
          <w:between w:val="nil"/>
        </w:pBdr>
        <w:jc w:val="both"/>
        <w:rPr>
          <w:color w:val="000000"/>
        </w:rPr>
      </w:pPr>
    </w:p>
    <w:p w14:paraId="00000103" w14:textId="414739E1" w:rsidR="003400C8" w:rsidRPr="00954D60" w:rsidRDefault="009055C8" w:rsidP="008F626A">
      <w:pPr>
        <w:pBdr>
          <w:top w:val="nil"/>
          <w:left w:val="nil"/>
          <w:bottom w:val="nil"/>
          <w:right w:val="nil"/>
          <w:between w:val="nil"/>
        </w:pBdr>
        <w:jc w:val="both"/>
        <w:rPr>
          <w:color w:val="000000"/>
        </w:rPr>
      </w:pPr>
      <w:r w:rsidRPr="00954D60">
        <w:rPr>
          <w:color w:val="000000"/>
        </w:rPr>
        <w:t>Kopējais iedzīvotāju skaits apvienotā Aizkraukles novada teritorijā 2023. gada sākumā bija 28 950</w:t>
      </w:r>
      <w:r>
        <w:rPr>
          <w:rStyle w:val="Vresatsauce"/>
          <w:color w:val="000000"/>
        </w:rPr>
        <w:footnoteReference w:id="4"/>
      </w:r>
      <w:r w:rsidRPr="00954D60">
        <w:rPr>
          <w:color w:val="000000"/>
        </w:rPr>
        <w:t xml:space="preserve">. Gada laikā </w:t>
      </w:r>
      <w:r w:rsidR="00DA6DC5">
        <w:rPr>
          <w:color w:val="000000"/>
        </w:rPr>
        <w:t>iedzīvotāju</w:t>
      </w:r>
      <w:r w:rsidRPr="00954D60">
        <w:rPr>
          <w:color w:val="000000"/>
        </w:rPr>
        <w:t xml:space="preserve"> skaits samazinājies par 105 iedzīvotājiem (dati uz 2022. gada sākumu), bet kopš 2020. gada tas samazinājies par 417 iedzīvotājiem (dati uz 2021. gada sākumu). Tas nozīmē, ka pēdējo divu gadu laikā iedzīvot</w:t>
      </w:r>
      <w:r w:rsidR="00665648" w:rsidRPr="00954D60">
        <w:rPr>
          <w:color w:val="000000"/>
        </w:rPr>
        <w:t>āju skaits samazinājies par 1,4</w:t>
      </w:r>
      <w:r w:rsidRPr="00954D60">
        <w:rPr>
          <w:color w:val="000000"/>
        </w:rPr>
        <w:t>%.</w:t>
      </w:r>
      <w:r w:rsidR="00135F54" w:rsidRPr="00954D60">
        <w:rPr>
          <w:color w:val="000000"/>
        </w:rPr>
        <w:t xml:space="preserve"> </w:t>
      </w:r>
    </w:p>
    <w:p w14:paraId="2FBD3E20" w14:textId="77777777" w:rsidR="00CB31F6" w:rsidRPr="00954D60" w:rsidRDefault="00CB31F6" w:rsidP="008F626A">
      <w:pPr>
        <w:pBdr>
          <w:top w:val="nil"/>
          <w:left w:val="nil"/>
          <w:bottom w:val="nil"/>
          <w:right w:val="nil"/>
          <w:between w:val="nil"/>
        </w:pBdr>
        <w:jc w:val="both"/>
        <w:rPr>
          <w:color w:val="000000"/>
        </w:rPr>
      </w:pPr>
    </w:p>
    <w:p w14:paraId="00000104" w14:textId="3B1DBC0E" w:rsidR="003400C8" w:rsidRPr="00954D60" w:rsidRDefault="009055C8" w:rsidP="008F626A">
      <w:pPr>
        <w:pBdr>
          <w:top w:val="nil"/>
          <w:left w:val="nil"/>
          <w:bottom w:val="nil"/>
          <w:right w:val="nil"/>
          <w:between w:val="nil"/>
        </w:pBdr>
        <w:jc w:val="both"/>
        <w:rPr>
          <w:color w:val="000000"/>
        </w:rPr>
      </w:pPr>
      <w:r>
        <w:t xml:space="preserve">Prognozēts, ka 2030. gadā Aizkraukles novadā iedzīvotāju skaits būs 24 957, kas ir par 4 410 jeb 15% mazāk nekā 2021. gada sākumā. Vislielākais iedzīvotāju skaita samazinājums paredzēts Pļaviņu novada teritorijā, bet vismazākais </w:t>
      </w:r>
      <w:r w:rsidR="009D26B3">
        <w:t>paredzēts</w:t>
      </w:r>
      <w:r>
        <w:t xml:space="preserve"> Kokneses novadā.</w:t>
      </w:r>
    </w:p>
    <w:p w14:paraId="7F539496" w14:textId="77777777" w:rsidR="00CB31F6" w:rsidRPr="00954D60" w:rsidRDefault="00CB31F6" w:rsidP="008F626A">
      <w:pPr>
        <w:pBdr>
          <w:top w:val="nil"/>
          <w:left w:val="nil"/>
          <w:bottom w:val="nil"/>
          <w:right w:val="nil"/>
          <w:between w:val="nil"/>
        </w:pBdr>
        <w:jc w:val="both"/>
        <w:rPr>
          <w:color w:val="000000"/>
        </w:rPr>
      </w:pPr>
    </w:p>
    <w:p w14:paraId="5A136D47" w14:textId="1166F87C" w:rsidR="005F5151" w:rsidRPr="00954D60" w:rsidRDefault="009055C8" w:rsidP="008F626A">
      <w:pPr>
        <w:pBdr>
          <w:top w:val="nil"/>
          <w:left w:val="nil"/>
          <w:bottom w:val="nil"/>
          <w:right w:val="nil"/>
          <w:between w:val="nil"/>
        </w:pBdr>
        <w:jc w:val="both"/>
        <w:rPr>
          <w:color w:val="000000"/>
        </w:rPr>
      </w:pPr>
      <w:r w:rsidRPr="00954D60">
        <w:rPr>
          <w:color w:val="000000"/>
        </w:rPr>
        <w:t>Aizkraukles novadu veido 22 teritoriālās vienības.</w:t>
      </w:r>
      <w:r w:rsidR="00BC2B85" w:rsidRPr="00954D60">
        <w:rPr>
          <w:color w:val="000000"/>
        </w:rPr>
        <w:t xml:space="preserve"> 2024.</w:t>
      </w:r>
      <w:r w:rsidR="00023629" w:rsidRPr="00954D60">
        <w:rPr>
          <w:color w:val="000000"/>
        </w:rPr>
        <w:t xml:space="preserve"> </w:t>
      </w:r>
      <w:r w:rsidR="00BC2B85" w:rsidRPr="00954D60">
        <w:rPr>
          <w:color w:val="000000"/>
        </w:rPr>
        <w:t>gadā 6853</w:t>
      </w:r>
      <w:r w:rsidRPr="00954D60">
        <w:rPr>
          <w:color w:val="000000"/>
        </w:rPr>
        <w:t xml:space="preserve"> iedzīvotājs jeb </w:t>
      </w:r>
      <w:r w:rsidR="00BC2B85" w:rsidRPr="00954D60">
        <w:rPr>
          <w:color w:val="000000"/>
        </w:rPr>
        <w:t>23,95</w:t>
      </w:r>
      <w:r w:rsidRPr="00954D60">
        <w:rPr>
          <w:color w:val="000000"/>
        </w:rPr>
        <w:t>% dzīvo Aizkraukle</w:t>
      </w:r>
      <w:r w:rsidR="00BC2B85" w:rsidRPr="00954D60">
        <w:rPr>
          <w:color w:val="000000"/>
        </w:rPr>
        <w:t>s pilsētā</w:t>
      </w:r>
      <w:r w:rsidRPr="00954D60">
        <w:rPr>
          <w:color w:val="000000"/>
        </w:rPr>
        <w:t xml:space="preserve">, </w:t>
      </w:r>
      <w:r w:rsidR="00BC2B85" w:rsidRPr="00954D60">
        <w:rPr>
          <w:color w:val="000000"/>
        </w:rPr>
        <w:t>1713</w:t>
      </w:r>
      <w:r w:rsidRPr="00954D60">
        <w:rPr>
          <w:color w:val="000000"/>
        </w:rPr>
        <w:t xml:space="preserve"> jeb </w:t>
      </w:r>
      <w:r w:rsidR="00BC2B85" w:rsidRPr="00954D60">
        <w:rPr>
          <w:color w:val="000000"/>
        </w:rPr>
        <w:t>5,99</w:t>
      </w:r>
      <w:r w:rsidRPr="00954D60">
        <w:rPr>
          <w:color w:val="000000"/>
        </w:rPr>
        <w:t>% Jaunjelgav</w:t>
      </w:r>
      <w:r w:rsidR="00BC2B85" w:rsidRPr="00954D60">
        <w:rPr>
          <w:color w:val="000000"/>
        </w:rPr>
        <w:t>ā</w:t>
      </w:r>
      <w:r w:rsidRPr="00954D60">
        <w:rPr>
          <w:color w:val="000000"/>
        </w:rPr>
        <w:t>,</w:t>
      </w:r>
      <w:r w:rsidR="00BC2B85" w:rsidRPr="00954D60">
        <w:rPr>
          <w:color w:val="000000"/>
        </w:rPr>
        <w:t xml:space="preserve"> 2427</w:t>
      </w:r>
      <w:r w:rsidRPr="00954D60">
        <w:rPr>
          <w:color w:val="000000"/>
        </w:rPr>
        <w:t xml:space="preserve"> jeb </w:t>
      </w:r>
      <w:r w:rsidR="00BC2B85" w:rsidRPr="00954D60">
        <w:rPr>
          <w:color w:val="000000"/>
        </w:rPr>
        <w:t>8,48</w:t>
      </w:r>
      <w:r w:rsidRPr="00954D60">
        <w:rPr>
          <w:color w:val="000000"/>
        </w:rPr>
        <w:t>% Kokne</w:t>
      </w:r>
      <w:r w:rsidR="00BC2B85" w:rsidRPr="00954D60">
        <w:rPr>
          <w:color w:val="000000"/>
        </w:rPr>
        <w:t>sē</w:t>
      </w:r>
      <w:r w:rsidRPr="00954D60">
        <w:rPr>
          <w:color w:val="000000"/>
        </w:rPr>
        <w:t xml:space="preserve">, </w:t>
      </w:r>
      <w:r w:rsidR="00BC2B85" w:rsidRPr="00954D60">
        <w:rPr>
          <w:color w:val="000000"/>
        </w:rPr>
        <w:t>2823</w:t>
      </w:r>
      <w:r w:rsidRPr="00954D60">
        <w:rPr>
          <w:color w:val="000000"/>
        </w:rPr>
        <w:t xml:space="preserve"> jeb </w:t>
      </w:r>
      <w:r w:rsidR="00BC2B85" w:rsidRPr="00954D60">
        <w:rPr>
          <w:color w:val="000000"/>
        </w:rPr>
        <w:t>9,86</w:t>
      </w:r>
      <w:r w:rsidRPr="00954D60">
        <w:rPr>
          <w:color w:val="000000"/>
        </w:rPr>
        <w:t xml:space="preserve">% </w:t>
      </w:r>
      <w:r w:rsidR="00BC2B85" w:rsidRPr="00954D60">
        <w:rPr>
          <w:color w:val="000000"/>
        </w:rPr>
        <w:t>Pļaviņās</w:t>
      </w:r>
      <w:r w:rsidRPr="00954D60">
        <w:rPr>
          <w:color w:val="000000"/>
        </w:rPr>
        <w:t>, 3375 jeb 11,</w:t>
      </w:r>
      <w:r w:rsidR="00BC2B85" w:rsidRPr="00954D60">
        <w:rPr>
          <w:color w:val="000000"/>
        </w:rPr>
        <w:t>8</w:t>
      </w:r>
      <w:r w:rsidR="00665648" w:rsidRPr="00954D60">
        <w:rPr>
          <w:color w:val="000000"/>
        </w:rPr>
        <w:t>6</w:t>
      </w:r>
      <w:r w:rsidRPr="00954D60">
        <w:rPr>
          <w:color w:val="000000"/>
        </w:rPr>
        <w:t xml:space="preserve">% Skrīveru </w:t>
      </w:r>
      <w:r w:rsidR="00BC2B85" w:rsidRPr="00954D60">
        <w:rPr>
          <w:color w:val="000000"/>
        </w:rPr>
        <w:t>pagastā</w:t>
      </w:r>
      <w:r w:rsidRPr="00954D60">
        <w:rPr>
          <w:color w:val="000000"/>
        </w:rPr>
        <w:t xml:space="preserve"> un </w:t>
      </w:r>
      <w:r w:rsidR="00BC2B85" w:rsidRPr="00954D60">
        <w:rPr>
          <w:color w:val="000000"/>
        </w:rPr>
        <w:t>1374</w:t>
      </w:r>
      <w:r w:rsidRPr="00954D60">
        <w:rPr>
          <w:color w:val="000000"/>
        </w:rPr>
        <w:t xml:space="preserve"> jeb </w:t>
      </w:r>
      <w:r w:rsidR="00BC2B85" w:rsidRPr="00954D60">
        <w:rPr>
          <w:color w:val="000000"/>
        </w:rPr>
        <w:t>4,8</w:t>
      </w:r>
      <w:r w:rsidRPr="00954D60">
        <w:rPr>
          <w:color w:val="000000"/>
        </w:rPr>
        <w:t xml:space="preserve">% Neretas </w:t>
      </w:r>
      <w:r w:rsidR="00BC2B85" w:rsidRPr="00954D60">
        <w:rPr>
          <w:color w:val="000000"/>
        </w:rPr>
        <w:t>pagastā</w:t>
      </w:r>
      <w:r w:rsidRPr="00954D60">
        <w:rPr>
          <w:color w:val="000000"/>
        </w:rPr>
        <w:t>.</w:t>
      </w:r>
    </w:p>
    <w:p w14:paraId="52BE78FB" w14:textId="77777777" w:rsidR="005F5151" w:rsidRPr="00954D60" w:rsidRDefault="005F5151" w:rsidP="008F626A">
      <w:pPr>
        <w:pBdr>
          <w:top w:val="nil"/>
          <w:left w:val="nil"/>
          <w:bottom w:val="nil"/>
          <w:right w:val="nil"/>
          <w:between w:val="nil"/>
        </w:pBdr>
        <w:jc w:val="both"/>
        <w:rPr>
          <w:color w:val="000000"/>
        </w:rPr>
      </w:pPr>
    </w:p>
    <w:p w14:paraId="00000105" w14:textId="1BE061DE" w:rsidR="003400C8" w:rsidRPr="00954D60" w:rsidRDefault="009055C8" w:rsidP="008F626A">
      <w:pPr>
        <w:pBdr>
          <w:top w:val="nil"/>
          <w:left w:val="nil"/>
          <w:bottom w:val="nil"/>
          <w:right w:val="nil"/>
          <w:between w:val="nil"/>
        </w:pBdr>
        <w:jc w:val="both"/>
        <w:rPr>
          <w:color w:val="000000"/>
        </w:rPr>
      </w:pPr>
      <w:r w:rsidRPr="00954D60">
        <w:rPr>
          <w:color w:val="000000"/>
        </w:rPr>
        <w:t>Lielākā no teritoriālām vienībām pēc iedzīvotāju skaita 202</w:t>
      </w:r>
      <w:r w:rsidR="00BC2B85" w:rsidRPr="00954D60">
        <w:rPr>
          <w:color w:val="000000"/>
        </w:rPr>
        <w:t>4</w:t>
      </w:r>
      <w:r w:rsidRPr="00954D60">
        <w:rPr>
          <w:color w:val="000000"/>
        </w:rPr>
        <w:t>. gada sākumā bija Aizkraukles pilsēta ar 6</w:t>
      </w:r>
      <w:r w:rsidR="00BC2B85" w:rsidRPr="00954D60">
        <w:rPr>
          <w:color w:val="000000"/>
        </w:rPr>
        <w:t>853</w:t>
      </w:r>
      <w:r w:rsidRPr="00954D60">
        <w:rPr>
          <w:color w:val="000000"/>
        </w:rPr>
        <w:t xml:space="preserve"> iedzīvotājiem, mazākā – Jaunjelgavas pagasts (Jaunjelgavas novadā) ar 7</w:t>
      </w:r>
      <w:r w:rsidR="00BC2B85" w:rsidRPr="00954D60">
        <w:rPr>
          <w:color w:val="000000"/>
        </w:rPr>
        <w:t>4</w:t>
      </w:r>
      <w:r w:rsidRPr="00954D60">
        <w:rPr>
          <w:color w:val="000000"/>
        </w:rPr>
        <w:t xml:space="preserve"> iedzīvotājie</w:t>
      </w:r>
      <w:r w:rsidR="00222286">
        <w:rPr>
          <w:color w:val="000000"/>
        </w:rPr>
        <w:t>m. Aizkraukles novada</w:t>
      </w:r>
      <w:r w:rsidRPr="00954D60">
        <w:rPr>
          <w:color w:val="000000"/>
        </w:rPr>
        <w:t xml:space="preserve"> </w:t>
      </w:r>
      <w:proofErr w:type="spellStart"/>
      <w:r w:rsidRPr="00954D60">
        <w:rPr>
          <w:color w:val="000000"/>
        </w:rPr>
        <w:t>apdzīvojuma</w:t>
      </w:r>
      <w:proofErr w:type="spellEnd"/>
      <w:r w:rsidRPr="00954D60">
        <w:rPr>
          <w:color w:val="000000"/>
        </w:rPr>
        <w:t xml:space="preserve"> struktūra ir daudzveidīga un izteikti nevienmērīga</w:t>
      </w:r>
      <w:r w:rsidR="00222286">
        <w:rPr>
          <w:color w:val="000000"/>
        </w:rPr>
        <w:t>. L</w:t>
      </w:r>
      <w:r w:rsidRPr="00954D60">
        <w:rPr>
          <w:color w:val="000000"/>
        </w:rPr>
        <w:t>ielākā daļa iedzīvotāju koncentrējas ap Daugavu un lielajiem autoceļiem</w:t>
      </w:r>
      <w:r w:rsidR="00222286">
        <w:rPr>
          <w:color w:val="000000"/>
        </w:rPr>
        <w:t>.</w:t>
      </w:r>
      <w:r w:rsidRPr="00954D60">
        <w:rPr>
          <w:color w:val="000000"/>
        </w:rPr>
        <w:t xml:space="preserve"> Demogrāfiskie rādītāji kopš 2000. gada parāda, ka tendence apvienotā Aizkraukles novada teritorijā ir pastāvīgi negatīva. Visstraujāk iedzīvotāju skaits sarucis </w:t>
      </w:r>
      <w:r w:rsidR="00FA746D" w:rsidRPr="00954D60">
        <w:rPr>
          <w:color w:val="000000"/>
        </w:rPr>
        <w:t>Seces, Daudzeses, Vietalvas,</w:t>
      </w:r>
      <w:r w:rsidRPr="00954D60">
        <w:rPr>
          <w:color w:val="000000"/>
        </w:rPr>
        <w:t xml:space="preserve"> Neretas </w:t>
      </w:r>
      <w:r w:rsidR="00FA746D" w:rsidRPr="00954D60">
        <w:rPr>
          <w:color w:val="000000"/>
        </w:rPr>
        <w:t xml:space="preserve">pagastos, </w:t>
      </w:r>
      <w:r w:rsidRPr="00954D60">
        <w:rPr>
          <w:color w:val="000000"/>
        </w:rPr>
        <w:t xml:space="preserve">vismazākās izmaiņas vērojamas </w:t>
      </w:r>
      <w:r w:rsidR="00FA746D" w:rsidRPr="00954D60">
        <w:rPr>
          <w:color w:val="000000"/>
        </w:rPr>
        <w:t>Iršu pagastā, Sērenes un Kokneses pagastos. Iedzīvotāju skaita pieaugums vērojams Kokneses pilsētā.</w:t>
      </w:r>
      <w:r w:rsidRPr="00954D60">
        <w:rPr>
          <w:color w:val="000000"/>
        </w:rPr>
        <w:t xml:space="preserve"> Teritorijas demogrāfiskās tendences atbilst kopējām Zemgales</w:t>
      </w:r>
      <w:r w:rsidR="00222286">
        <w:rPr>
          <w:color w:val="000000"/>
        </w:rPr>
        <w:t xml:space="preserve"> plānošanas reģiona</w:t>
      </w:r>
      <w:r w:rsidRPr="00954D60">
        <w:rPr>
          <w:color w:val="000000"/>
        </w:rPr>
        <w:t xml:space="preserve"> un Latvijas tendencēm.</w:t>
      </w:r>
      <w:r>
        <w:rPr>
          <w:color w:val="000000"/>
          <w:vertAlign w:val="superscript"/>
        </w:rPr>
        <w:footnoteReference w:id="5"/>
      </w:r>
    </w:p>
    <w:p w14:paraId="00000106" w14:textId="77777777" w:rsidR="003400C8" w:rsidRPr="00954D60" w:rsidRDefault="009055C8" w:rsidP="008F626A">
      <w:r w:rsidRPr="00954D60">
        <w:br w:type="page"/>
      </w:r>
    </w:p>
    <w:tbl>
      <w:tblPr>
        <w:tblStyle w:val="a2"/>
        <w:tblW w:w="9072" w:type="dxa"/>
        <w:tblLayout w:type="fixed"/>
        <w:tblLook w:val="0000" w:firstRow="0" w:lastRow="0" w:firstColumn="0" w:lastColumn="0" w:noHBand="0" w:noVBand="0"/>
      </w:tblPr>
      <w:tblGrid>
        <w:gridCol w:w="2268"/>
        <w:gridCol w:w="1980"/>
        <w:gridCol w:w="992"/>
        <w:gridCol w:w="992"/>
        <w:gridCol w:w="993"/>
        <w:gridCol w:w="850"/>
        <w:gridCol w:w="716"/>
        <w:gridCol w:w="281"/>
      </w:tblGrid>
      <w:tr w:rsidR="00F12187" w14:paraId="6C611F34" w14:textId="49CFA0CE" w:rsidTr="0097632E">
        <w:trPr>
          <w:trHeight w:val="300"/>
        </w:trPr>
        <w:tc>
          <w:tcPr>
            <w:tcW w:w="9072" w:type="dxa"/>
            <w:gridSpan w:val="8"/>
            <w:tcBorders>
              <w:bottom w:val="single" w:sz="4" w:space="0" w:color="000000"/>
            </w:tcBorders>
            <w:shd w:val="clear" w:color="auto" w:fill="auto"/>
            <w:tcMar>
              <w:top w:w="0" w:type="dxa"/>
              <w:left w:w="108" w:type="dxa"/>
              <w:bottom w:w="0" w:type="dxa"/>
              <w:right w:w="108" w:type="dxa"/>
            </w:tcMar>
            <w:vAlign w:val="bottom"/>
          </w:tcPr>
          <w:p w14:paraId="3D58C9D7" w14:textId="7087C179" w:rsidR="00D120B0" w:rsidRPr="00954D60" w:rsidRDefault="009055C8" w:rsidP="00262795">
            <w:pPr>
              <w:pStyle w:val="Sarakstarindkopa"/>
              <w:numPr>
                <w:ilvl w:val="1"/>
                <w:numId w:val="99"/>
              </w:numPr>
              <w:pBdr>
                <w:top w:val="nil"/>
                <w:left w:val="nil"/>
                <w:bottom w:val="nil"/>
                <w:right w:val="nil"/>
                <w:between w:val="nil"/>
              </w:pBdr>
              <w:jc w:val="right"/>
              <w:rPr>
                <w:color w:val="000000"/>
                <w:sz w:val="20"/>
                <w:szCs w:val="20"/>
              </w:rPr>
            </w:pPr>
            <w:r w:rsidRPr="00954D60">
              <w:rPr>
                <w:color w:val="000000"/>
                <w:sz w:val="20"/>
                <w:szCs w:val="20"/>
              </w:rPr>
              <w:lastRenderedPageBreak/>
              <w:t>tabula. Aizkraukles novada iedzīvotāju skaits pilsētās un pagastos (avots: CSP)</w:t>
            </w:r>
          </w:p>
        </w:tc>
      </w:tr>
      <w:tr w:rsidR="00F12187" w14:paraId="64F6F9B6" w14:textId="12441021" w:rsidTr="00FA746D">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0E"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0F"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992"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10"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2020</w:t>
            </w:r>
          </w:p>
        </w:tc>
        <w:tc>
          <w:tcPr>
            <w:tcW w:w="992"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11"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2021</w:t>
            </w:r>
          </w:p>
        </w:tc>
        <w:tc>
          <w:tcPr>
            <w:tcW w:w="993"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12"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2022</w:t>
            </w:r>
          </w:p>
        </w:tc>
        <w:tc>
          <w:tcPr>
            <w:tcW w:w="850"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0000113"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2023</w:t>
            </w:r>
          </w:p>
        </w:tc>
        <w:tc>
          <w:tcPr>
            <w:tcW w:w="716" w:type="dxa"/>
            <w:tcBorders>
              <w:top w:val="single" w:sz="4" w:space="0" w:color="000000"/>
              <w:left w:val="single" w:sz="4" w:space="0" w:color="000000"/>
              <w:bottom w:val="single" w:sz="4" w:space="0" w:color="000000"/>
              <w:right w:val="single" w:sz="4" w:space="0" w:color="auto"/>
            </w:tcBorders>
            <w:shd w:val="clear" w:color="auto" w:fill="A4D2F5"/>
            <w:tcMar>
              <w:top w:w="0" w:type="dxa"/>
              <w:left w:w="108" w:type="dxa"/>
              <w:bottom w:w="0" w:type="dxa"/>
              <w:right w:w="108" w:type="dxa"/>
            </w:tcMar>
            <w:vAlign w:val="bottom"/>
          </w:tcPr>
          <w:p w14:paraId="00000114"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2024</w:t>
            </w:r>
          </w:p>
        </w:tc>
        <w:tc>
          <w:tcPr>
            <w:tcW w:w="281" w:type="dxa"/>
            <w:tcBorders>
              <w:top w:val="single" w:sz="4" w:space="0" w:color="auto"/>
              <w:left w:val="single" w:sz="4" w:space="0" w:color="auto"/>
              <w:bottom w:val="single" w:sz="4" w:space="0" w:color="auto"/>
              <w:right w:val="single" w:sz="4" w:space="0" w:color="auto"/>
            </w:tcBorders>
            <w:shd w:val="clear" w:color="auto" w:fill="A4D2F5"/>
          </w:tcPr>
          <w:p w14:paraId="582B7F5A" w14:textId="0E519730" w:rsidR="00BC2B85" w:rsidRPr="00954D60" w:rsidRDefault="007D1B67" w:rsidP="008F626A">
            <w:pPr>
              <w:pBdr>
                <w:top w:val="nil"/>
                <w:left w:val="nil"/>
                <w:bottom w:val="nil"/>
                <w:right w:val="nil"/>
                <w:between w:val="nil"/>
              </w:pBdr>
              <w:jc w:val="center"/>
              <w:rPr>
                <w:b/>
                <w:color w:val="000000"/>
                <w:sz w:val="14"/>
                <w:szCs w:val="14"/>
              </w:rPr>
            </w:pPr>
            <w:sdt>
              <w:sdtPr>
                <w:rPr>
                  <w:sz w:val="14"/>
                  <w:szCs w:val="14"/>
                </w:rPr>
                <w:tag w:val="goog_rdk_1"/>
                <w:id w:val="869034236"/>
              </w:sdtPr>
              <w:sdtEndPr/>
              <w:sdtContent>
                <w:r w:rsidR="009055C8" w:rsidRPr="00954D60">
                  <w:rPr>
                    <w:rFonts w:eastAsia="Cardo"/>
                    <w:color w:val="FF0000"/>
                    <w:sz w:val="14"/>
                    <w:szCs w:val="14"/>
                  </w:rPr>
                  <w:t>↓</w:t>
                </w:r>
                <w:r w:rsidR="00FA746D" w:rsidRPr="00954D60">
                  <w:rPr>
                    <w:rFonts w:eastAsia="Cardo"/>
                    <w:color w:val="FF0000"/>
                    <w:sz w:val="14"/>
                    <w:szCs w:val="14"/>
                  </w:rPr>
                  <w:t xml:space="preserve"> </w:t>
                </w:r>
                <w:sdt>
                  <w:sdtPr>
                    <w:tag w:val="goog_rdk_3"/>
                    <w:id w:val="-944761419"/>
                  </w:sdtPr>
                  <w:sdtEndPr/>
                  <w:sdtContent>
                    <w:r w:rsidR="00FA746D" w:rsidRPr="00954D60">
                      <w:rPr>
                        <w:rFonts w:eastAsia="Cardo"/>
                        <w:color w:val="00B050"/>
                        <w:sz w:val="20"/>
                        <w:szCs w:val="20"/>
                      </w:rPr>
                      <w:t>↑</w:t>
                    </w:r>
                  </w:sdtContent>
                </w:sdt>
              </w:sdtContent>
            </w:sdt>
          </w:p>
        </w:tc>
      </w:tr>
      <w:tr w:rsidR="00F12187" w14:paraId="71D6A3A4" w14:textId="17C196D6" w:rsidTr="00FA746D">
        <w:trPr>
          <w:trHeight w:val="300"/>
        </w:trPr>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5"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Iedzīvotāju skaits gada sākumā</w:t>
            </w:r>
          </w:p>
        </w:tc>
        <w:tc>
          <w:tcPr>
            <w:tcW w:w="198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6" w14:textId="77777777" w:rsidR="00BC2B85"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Aizkraukles novads</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7"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29750</w:t>
            </w:r>
          </w:p>
        </w:tc>
        <w:tc>
          <w:tcPr>
            <w:tcW w:w="99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8"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29367</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9"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29055</w:t>
            </w:r>
          </w:p>
        </w:tc>
        <w:tc>
          <w:tcPr>
            <w:tcW w:w="8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A"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28950</w:t>
            </w:r>
          </w:p>
        </w:tc>
        <w:tc>
          <w:tcPr>
            <w:tcW w:w="716" w:type="dxa"/>
            <w:tcBorders>
              <w:top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0000011B" w14:textId="77777777" w:rsidR="00BC2B85"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28618</w:t>
            </w:r>
          </w:p>
        </w:tc>
        <w:tc>
          <w:tcPr>
            <w:tcW w:w="281" w:type="dxa"/>
            <w:tcBorders>
              <w:top w:val="single" w:sz="4" w:space="0" w:color="auto"/>
              <w:left w:val="single" w:sz="4" w:space="0" w:color="auto"/>
              <w:bottom w:val="single" w:sz="4" w:space="0" w:color="auto"/>
              <w:right w:val="single" w:sz="4" w:space="0" w:color="auto"/>
            </w:tcBorders>
          </w:tcPr>
          <w:p w14:paraId="78C43BDF" w14:textId="77777777" w:rsidR="00BC2B85" w:rsidRPr="00954D60" w:rsidRDefault="00BC2B85" w:rsidP="008F626A">
            <w:pPr>
              <w:pBdr>
                <w:top w:val="nil"/>
                <w:left w:val="nil"/>
                <w:bottom w:val="nil"/>
                <w:right w:val="nil"/>
                <w:between w:val="nil"/>
              </w:pBdr>
              <w:jc w:val="center"/>
              <w:rPr>
                <w:color w:val="000000"/>
                <w:sz w:val="14"/>
                <w:szCs w:val="14"/>
              </w:rPr>
            </w:pPr>
          </w:p>
        </w:tc>
      </w:tr>
      <w:tr w:rsidR="00F12187" w14:paraId="5250B354" w14:textId="1B39D9B1"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1C"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1D" w14:textId="77777777" w:rsidR="00FA746D"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1E"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7000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1F"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7044</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0"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6973</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1"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6947</w:t>
            </w: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0000122"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6853</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1561228F" w14:textId="321A1660"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1.72</w:t>
            </w:r>
          </w:p>
        </w:tc>
      </w:tr>
      <w:tr w:rsidR="00F12187" w14:paraId="7CFC74F4" w14:textId="4A7797D3"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23"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4" w14:textId="77777777" w:rsidR="00FA746D"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Jaunjelgava</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5"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1805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6"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1768</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7"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1750</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8"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1789</w:t>
            </w: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0000129"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1713</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69084541" w14:textId="2DD93E9D"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2.11</w:t>
            </w:r>
          </w:p>
        </w:tc>
      </w:tr>
      <w:tr w:rsidR="00F12187" w14:paraId="7C1FB3DE" w14:textId="7D55B304"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2A"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B" w14:textId="77777777" w:rsidR="00FA746D"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Koknese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C"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2488</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D"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2441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E"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2405</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2F"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2450</w:t>
            </w: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0000130"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2427</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5BC18993" w14:textId="6B21CB13" w:rsidR="00FA746D" w:rsidRPr="00954D60" w:rsidRDefault="009055C8" w:rsidP="008F626A">
            <w:pPr>
              <w:pBdr>
                <w:top w:val="nil"/>
                <w:left w:val="nil"/>
                <w:bottom w:val="nil"/>
                <w:right w:val="nil"/>
                <w:between w:val="nil"/>
              </w:pBdr>
              <w:jc w:val="center"/>
              <w:rPr>
                <w:color w:val="000000"/>
                <w:sz w:val="14"/>
                <w:szCs w:val="14"/>
              </w:rPr>
            </w:pPr>
            <w:r w:rsidRPr="00954D60">
              <w:rPr>
                <w:color w:val="00B050"/>
                <w:sz w:val="14"/>
                <w:szCs w:val="14"/>
              </w:rPr>
              <w:t>0.91</w:t>
            </w:r>
          </w:p>
        </w:tc>
      </w:tr>
      <w:tr w:rsidR="00F12187" w14:paraId="1A262F0D" w14:textId="2AC7C69D"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31"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32" w14:textId="77777777" w:rsidR="00FA746D" w:rsidRPr="00954D60" w:rsidRDefault="007D1B67" w:rsidP="008F626A">
            <w:pPr>
              <w:pBdr>
                <w:top w:val="nil"/>
                <w:left w:val="nil"/>
                <w:bottom w:val="nil"/>
                <w:right w:val="nil"/>
                <w:between w:val="nil"/>
              </w:pBdr>
              <w:jc w:val="center"/>
              <w:rPr>
                <w:b/>
                <w:color w:val="000000"/>
                <w:sz w:val="20"/>
                <w:szCs w:val="20"/>
              </w:rPr>
            </w:pPr>
            <w:sdt>
              <w:sdtPr>
                <w:rPr>
                  <w:sz w:val="20"/>
                  <w:szCs w:val="20"/>
                </w:rPr>
                <w:tag w:val="goog_rdk_18"/>
                <w:id w:val="-829981266"/>
              </w:sdtPr>
              <w:sdtEndPr/>
              <w:sdtContent/>
            </w:sdt>
            <w:sdt>
              <w:sdtPr>
                <w:rPr>
                  <w:sz w:val="20"/>
                  <w:szCs w:val="20"/>
                </w:rPr>
                <w:tag w:val="goog_rdk_26"/>
                <w:id w:val="-812172453"/>
              </w:sdtPr>
              <w:sdtEndPr/>
              <w:sdtContent/>
            </w:sdt>
            <w:sdt>
              <w:sdtPr>
                <w:rPr>
                  <w:sz w:val="20"/>
                  <w:szCs w:val="20"/>
                </w:rPr>
                <w:tag w:val="goog_rdk_464"/>
                <w:id w:val="1801646820"/>
              </w:sdtPr>
              <w:sdtEndPr/>
              <w:sdtContent/>
            </w:sdt>
            <w:r w:rsidR="009055C8" w:rsidRPr="00954D60">
              <w:rPr>
                <w:b/>
                <w:color w:val="000000"/>
                <w:sz w:val="20"/>
                <w:szCs w:val="20"/>
              </w:rPr>
              <w:t>Pļaviņas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33"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2958</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34"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2908</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35"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2865</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36"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2821</w:t>
            </w: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0000137" w14:textId="7777777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2823</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4D1B3253" w14:textId="7D9343DE"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1.47</w:t>
            </w:r>
          </w:p>
        </w:tc>
      </w:tr>
      <w:tr w:rsidR="00F12187" w14:paraId="571B3E7E" w14:textId="27668A52"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5BFAC8"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B08242" w14:textId="725EC2FC" w:rsidR="00FA746D" w:rsidRPr="00954D60" w:rsidRDefault="009055C8" w:rsidP="008F626A">
            <w:pPr>
              <w:pBdr>
                <w:top w:val="nil"/>
                <w:left w:val="nil"/>
                <w:bottom w:val="nil"/>
                <w:right w:val="nil"/>
                <w:between w:val="nil"/>
              </w:pBdr>
              <w:jc w:val="center"/>
              <w:rPr>
                <w:sz w:val="20"/>
                <w:szCs w:val="20"/>
              </w:rPr>
            </w:pPr>
            <w:r w:rsidRPr="00954D60">
              <w:rPr>
                <w:sz w:val="20"/>
                <w:szCs w:val="20"/>
              </w:rPr>
              <w:t>Aiviekstes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281C8EA"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8056F8E"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3957D6C" w14:textId="3B329796"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593</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8F952C0"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3FE88AA2" w14:textId="0564518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584</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23D54269" w14:textId="159FA3B9"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1.52</w:t>
            </w:r>
          </w:p>
        </w:tc>
      </w:tr>
      <w:tr w:rsidR="00F12187" w14:paraId="75E9D1DF" w14:textId="476168B9"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2E384A"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53238FD" w14:textId="2893876D" w:rsidR="00FA746D" w:rsidRPr="00954D60" w:rsidRDefault="009055C8" w:rsidP="008F626A">
            <w:pPr>
              <w:pBdr>
                <w:top w:val="nil"/>
                <w:left w:val="nil"/>
                <w:bottom w:val="nil"/>
                <w:right w:val="nil"/>
                <w:between w:val="nil"/>
              </w:pBdr>
              <w:jc w:val="center"/>
              <w:rPr>
                <w:sz w:val="20"/>
                <w:szCs w:val="20"/>
              </w:rPr>
            </w:pPr>
            <w:r w:rsidRPr="00954D60">
              <w:rPr>
                <w:sz w:val="20"/>
                <w:szCs w:val="20"/>
              </w:rPr>
              <w:t>Aizkraukles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2C10E09"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3445E17"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0DA64A3" w14:textId="37ACE573"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1025</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553713F"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D2C41ED" w14:textId="0E6D452D"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989</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7EFB4BFB" w14:textId="2858B55E"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3.51</w:t>
            </w:r>
          </w:p>
        </w:tc>
      </w:tr>
      <w:tr w:rsidR="00F12187" w14:paraId="50597FB1" w14:textId="099EE708"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EFE544"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63B366A" w14:textId="459560EF" w:rsidR="00FA746D" w:rsidRPr="00954D60" w:rsidRDefault="009055C8" w:rsidP="008F626A">
            <w:pPr>
              <w:pBdr>
                <w:top w:val="nil"/>
                <w:left w:val="nil"/>
                <w:bottom w:val="nil"/>
                <w:right w:val="nil"/>
                <w:between w:val="nil"/>
              </w:pBdr>
              <w:jc w:val="center"/>
              <w:rPr>
                <w:sz w:val="20"/>
                <w:szCs w:val="20"/>
              </w:rPr>
            </w:pPr>
            <w:r w:rsidRPr="00954D60">
              <w:rPr>
                <w:sz w:val="20"/>
                <w:szCs w:val="20"/>
              </w:rPr>
              <w:t>Bebru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8A32E11"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72B0670"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8A2BC5E" w14:textId="0636B049"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1141</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6215F81"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959AD49" w14:textId="0242276C"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1106</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3011C159" w14:textId="6E32A3B9"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3.07</w:t>
            </w:r>
          </w:p>
        </w:tc>
      </w:tr>
      <w:tr w:rsidR="00F12187" w14:paraId="01A672A8" w14:textId="343349F3"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8B10EB" w14:textId="700E2A92"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D14FE49" w14:textId="431D68A7" w:rsidR="00FA746D" w:rsidRPr="00954D60" w:rsidRDefault="009055C8" w:rsidP="008F626A">
            <w:pPr>
              <w:pBdr>
                <w:top w:val="nil"/>
                <w:left w:val="nil"/>
                <w:bottom w:val="nil"/>
                <w:right w:val="nil"/>
                <w:between w:val="nil"/>
              </w:pBdr>
              <w:jc w:val="center"/>
              <w:rPr>
                <w:sz w:val="20"/>
                <w:szCs w:val="20"/>
              </w:rPr>
            </w:pPr>
            <w:r w:rsidRPr="00954D60">
              <w:rPr>
                <w:sz w:val="20"/>
                <w:szCs w:val="20"/>
              </w:rPr>
              <w:t>Daudzeses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96BF41B"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D80BBDA"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EB36068" w14:textId="7B91A2DE"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969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28630D4"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410BED96" w14:textId="3CC1A662"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922</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2EA8C838" w14:textId="27BFE279"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4.85</w:t>
            </w:r>
          </w:p>
        </w:tc>
      </w:tr>
      <w:tr w:rsidR="00F12187" w14:paraId="7F5AE762" w14:textId="1C15D720"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CCFA7F"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4B289F0" w14:textId="589A29F6" w:rsidR="00FA746D" w:rsidRPr="00954D60" w:rsidRDefault="009055C8" w:rsidP="008F626A">
            <w:pPr>
              <w:pBdr>
                <w:top w:val="nil"/>
                <w:left w:val="nil"/>
                <w:bottom w:val="nil"/>
                <w:right w:val="nil"/>
                <w:between w:val="nil"/>
              </w:pBdr>
              <w:jc w:val="center"/>
              <w:rPr>
                <w:sz w:val="20"/>
                <w:szCs w:val="20"/>
              </w:rPr>
            </w:pPr>
            <w:r w:rsidRPr="00954D60">
              <w:rPr>
                <w:sz w:val="20"/>
                <w:szCs w:val="20"/>
              </w:rPr>
              <w:t>Iršu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62B80C"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63B6193"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F1B2D9B" w14:textId="3B944226"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447</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0B15612"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4E3FC44F" w14:textId="2A7C8CDD"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447</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0CEAA4BE" w14:textId="076015F3" w:rsidR="00FA746D" w:rsidRPr="00954D60" w:rsidRDefault="009055C8" w:rsidP="008F626A">
            <w:pPr>
              <w:pBdr>
                <w:top w:val="nil"/>
                <w:left w:val="nil"/>
                <w:bottom w:val="nil"/>
                <w:right w:val="nil"/>
                <w:between w:val="nil"/>
              </w:pBdr>
              <w:jc w:val="center"/>
              <w:rPr>
                <w:color w:val="FF0000"/>
                <w:sz w:val="14"/>
                <w:szCs w:val="14"/>
              </w:rPr>
            </w:pPr>
            <w:r w:rsidRPr="00954D60">
              <w:rPr>
                <w:sz w:val="14"/>
                <w:szCs w:val="14"/>
              </w:rPr>
              <w:t>0.00</w:t>
            </w:r>
          </w:p>
        </w:tc>
      </w:tr>
      <w:tr w:rsidR="00F12187" w14:paraId="538E1B7B" w14:textId="20BED6C1"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AF4C86"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E179E26" w14:textId="34F94C63" w:rsidR="00FA746D" w:rsidRPr="00954D60" w:rsidRDefault="009055C8" w:rsidP="008F626A">
            <w:pPr>
              <w:pBdr>
                <w:top w:val="nil"/>
                <w:left w:val="nil"/>
                <w:bottom w:val="nil"/>
                <w:right w:val="nil"/>
                <w:between w:val="nil"/>
              </w:pBdr>
              <w:jc w:val="center"/>
              <w:rPr>
                <w:sz w:val="20"/>
                <w:szCs w:val="20"/>
              </w:rPr>
            </w:pPr>
            <w:r w:rsidRPr="00954D60">
              <w:rPr>
                <w:sz w:val="20"/>
                <w:szCs w:val="20"/>
              </w:rPr>
              <w:t>Jaunjelgavas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B1B001C"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5DFDFA7"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893ED53" w14:textId="663E4FD6"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77</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E04531B"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16F5175D" w14:textId="50E57CF0"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74</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544179C3" w14:textId="0C36C487"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3.90</w:t>
            </w:r>
          </w:p>
        </w:tc>
      </w:tr>
      <w:tr w:rsidR="00F12187" w14:paraId="0BEB59D1" w14:textId="6EE90AE6"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EA7F39"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11F811B" w14:textId="5D2A0498" w:rsidR="00FA746D" w:rsidRPr="00954D60" w:rsidRDefault="009055C8" w:rsidP="008F626A">
            <w:pPr>
              <w:pBdr>
                <w:top w:val="nil"/>
                <w:left w:val="nil"/>
                <w:bottom w:val="nil"/>
                <w:right w:val="nil"/>
                <w:between w:val="nil"/>
              </w:pBdr>
              <w:jc w:val="center"/>
              <w:rPr>
                <w:sz w:val="20"/>
                <w:szCs w:val="20"/>
              </w:rPr>
            </w:pPr>
            <w:r w:rsidRPr="00954D60">
              <w:rPr>
                <w:sz w:val="20"/>
                <w:szCs w:val="20"/>
              </w:rPr>
              <w:t>Klintenes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0A8A2A8"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074C333"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A715B66" w14:textId="728BA655"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643</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9CC2E5F"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91BD5F2" w14:textId="0D3D1BF4"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623</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7D540A51" w14:textId="2C1E19D4"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3.11</w:t>
            </w:r>
          </w:p>
        </w:tc>
      </w:tr>
      <w:tr w:rsidR="00F12187" w14:paraId="11C8D3DB" w14:textId="1C1CD3DE"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C27820"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B870C77" w14:textId="238B32BD" w:rsidR="00FA746D" w:rsidRPr="00954D60" w:rsidRDefault="009055C8" w:rsidP="008F626A">
            <w:pPr>
              <w:pBdr>
                <w:top w:val="nil"/>
                <w:left w:val="nil"/>
                <w:bottom w:val="nil"/>
                <w:right w:val="nil"/>
                <w:between w:val="nil"/>
              </w:pBdr>
              <w:jc w:val="center"/>
              <w:rPr>
                <w:sz w:val="20"/>
                <w:szCs w:val="20"/>
              </w:rPr>
            </w:pPr>
            <w:r w:rsidRPr="00954D60">
              <w:rPr>
                <w:sz w:val="20"/>
                <w:szCs w:val="20"/>
              </w:rPr>
              <w:t>Kokneses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6F5E47C"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24B25D0"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7F68250" w14:textId="402E4935"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1047</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6F22A87"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3356535D" w14:textId="236519E6"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1042</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18F8AAAA" w14:textId="19D1A8FE"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0.48</w:t>
            </w:r>
          </w:p>
        </w:tc>
      </w:tr>
      <w:tr w:rsidR="00F12187" w14:paraId="4B7EDD6B" w14:textId="16B80C62"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D995BA"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851C55B" w14:textId="4613A632" w:rsidR="00FA746D" w:rsidRPr="00954D60" w:rsidRDefault="009055C8" w:rsidP="008F626A">
            <w:pPr>
              <w:pBdr>
                <w:top w:val="nil"/>
                <w:left w:val="nil"/>
                <w:bottom w:val="nil"/>
                <w:right w:val="nil"/>
                <w:between w:val="nil"/>
              </w:pBdr>
              <w:jc w:val="center"/>
              <w:rPr>
                <w:sz w:val="20"/>
                <w:szCs w:val="20"/>
              </w:rPr>
            </w:pPr>
            <w:r w:rsidRPr="00954D60">
              <w:rPr>
                <w:sz w:val="20"/>
                <w:szCs w:val="20"/>
              </w:rPr>
              <w:t>Mazzalves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0D0429"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265530B"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2F7EAD" w14:textId="5B8A8710"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979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D1B76BD"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11A6EA80" w14:textId="2FDA39FB"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949</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2DBFD02A" w14:textId="1B4CDCFC"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3.06</w:t>
            </w:r>
          </w:p>
        </w:tc>
      </w:tr>
      <w:tr w:rsidR="00F12187" w14:paraId="2D5F72AB" w14:textId="32A19674"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E1F104"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6E817AC" w14:textId="160DC004" w:rsidR="00FA746D" w:rsidRPr="00954D60" w:rsidRDefault="009055C8" w:rsidP="008F626A">
            <w:pPr>
              <w:pBdr>
                <w:top w:val="nil"/>
                <w:left w:val="nil"/>
                <w:bottom w:val="nil"/>
                <w:right w:val="nil"/>
                <w:between w:val="nil"/>
              </w:pBdr>
              <w:jc w:val="center"/>
              <w:rPr>
                <w:sz w:val="20"/>
                <w:szCs w:val="20"/>
              </w:rPr>
            </w:pPr>
            <w:r w:rsidRPr="00954D60">
              <w:rPr>
                <w:sz w:val="20"/>
                <w:szCs w:val="20"/>
              </w:rPr>
              <w:t>Neretas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0E0E6A5"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EFD1485"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E08FE39" w14:textId="375AF943"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1456</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A0D8443"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4397B09E" w14:textId="1C4917D9"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1374</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7C15A6A5" w14:textId="6EC678AD"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5.63</w:t>
            </w:r>
          </w:p>
        </w:tc>
      </w:tr>
      <w:tr w:rsidR="00F12187" w14:paraId="5CCBD61F" w14:textId="65A70538"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9EDA07"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C1F27AB" w14:textId="445EF020" w:rsidR="00FA746D" w:rsidRPr="00954D60" w:rsidRDefault="009055C8" w:rsidP="008F626A">
            <w:pPr>
              <w:pBdr>
                <w:top w:val="nil"/>
                <w:left w:val="nil"/>
                <w:bottom w:val="nil"/>
                <w:right w:val="nil"/>
                <w:between w:val="nil"/>
              </w:pBdr>
              <w:jc w:val="center"/>
              <w:rPr>
                <w:sz w:val="20"/>
                <w:szCs w:val="20"/>
              </w:rPr>
            </w:pPr>
            <w:r w:rsidRPr="00954D60">
              <w:rPr>
                <w:sz w:val="20"/>
                <w:szCs w:val="20"/>
              </w:rPr>
              <w:t>Pilskalnes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2419EF8"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A7C4D62"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DB198C6" w14:textId="7159E540"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340</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13E9441"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08CA87E3" w14:textId="4488C42D"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307</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53802A28" w14:textId="4F10697A"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9.71</w:t>
            </w:r>
          </w:p>
        </w:tc>
      </w:tr>
      <w:tr w:rsidR="00F12187" w14:paraId="63128D29" w14:textId="76DE2130"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1EA9DA"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766C34C" w14:textId="4A3923A8" w:rsidR="00FA746D" w:rsidRPr="00954D60" w:rsidRDefault="009055C8" w:rsidP="008F626A">
            <w:pPr>
              <w:pBdr>
                <w:top w:val="nil"/>
                <w:left w:val="nil"/>
                <w:bottom w:val="nil"/>
                <w:right w:val="nil"/>
                <w:between w:val="nil"/>
              </w:pBdr>
              <w:jc w:val="center"/>
              <w:rPr>
                <w:sz w:val="20"/>
                <w:szCs w:val="20"/>
              </w:rPr>
            </w:pPr>
            <w:r w:rsidRPr="00954D60">
              <w:rPr>
                <w:sz w:val="20"/>
                <w:szCs w:val="20"/>
              </w:rPr>
              <w:t>Seces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C5F0FCD"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5EE1977"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A53DCF2" w14:textId="4257C3FE"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962</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E500D5A"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301CFC94" w14:textId="2157C9DA"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894</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42AC146A" w14:textId="43AB4510"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7.07</w:t>
            </w:r>
          </w:p>
        </w:tc>
      </w:tr>
      <w:tr w:rsidR="00F12187" w14:paraId="3CEB4E48" w14:textId="5E980896"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10E9E6"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FEA27EC" w14:textId="4F6E8E3C" w:rsidR="00FA746D" w:rsidRPr="00954D60" w:rsidRDefault="009055C8" w:rsidP="008F626A">
            <w:pPr>
              <w:pBdr>
                <w:top w:val="nil"/>
                <w:left w:val="nil"/>
                <w:bottom w:val="nil"/>
                <w:right w:val="nil"/>
                <w:between w:val="nil"/>
              </w:pBdr>
              <w:jc w:val="center"/>
              <w:rPr>
                <w:sz w:val="20"/>
                <w:szCs w:val="20"/>
              </w:rPr>
            </w:pPr>
            <w:r w:rsidRPr="00954D60">
              <w:rPr>
                <w:sz w:val="20"/>
                <w:szCs w:val="20"/>
              </w:rPr>
              <w:t>Sērenes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50A5CE1"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999FCE7"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3880999" w14:textId="55C2AD3E"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767</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4E5310F"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1797FDAB" w14:textId="01C54E4D"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764</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098E59C8" w14:textId="1C854531"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0.39</w:t>
            </w:r>
          </w:p>
        </w:tc>
      </w:tr>
      <w:tr w:rsidR="00F12187" w14:paraId="1E817BD6" w14:textId="351707BA"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88DE47"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6C41099" w14:textId="772C5B75" w:rsidR="00FA746D" w:rsidRPr="00954D60" w:rsidRDefault="009055C8" w:rsidP="008F626A">
            <w:pPr>
              <w:pBdr>
                <w:top w:val="nil"/>
                <w:left w:val="nil"/>
                <w:bottom w:val="nil"/>
                <w:right w:val="nil"/>
                <w:between w:val="nil"/>
              </w:pBdr>
              <w:jc w:val="center"/>
              <w:rPr>
                <w:sz w:val="20"/>
                <w:szCs w:val="20"/>
              </w:rPr>
            </w:pPr>
            <w:r w:rsidRPr="00954D60">
              <w:rPr>
                <w:sz w:val="20"/>
                <w:szCs w:val="20"/>
              </w:rPr>
              <w:t>Skrīveru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ABDB05F"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A2410D7"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4A6EA44" w14:textId="020B46BD"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3488</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275E43B"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5FC187BE" w14:textId="60BD27D7"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3393</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4F903BA4" w14:textId="3FBC1C21"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2.72</w:t>
            </w:r>
          </w:p>
        </w:tc>
      </w:tr>
      <w:tr w:rsidR="00F12187" w14:paraId="335908CE" w14:textId="6B4CF0F2"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C91A96"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00DBADE" w14:textId="722CEC27" w:rsidR="00FA746D" w:rsidRPr="00954D60" w:rsidRDefault="009055C8" w:rsidP="008F626A">
            <w:pPr>
              <w:pBdr>
                <w:top w:val="nil"/>
                <w:left w:val="nil"/>
                <w:bottom w:val="nil"/>
                <w:right w:val="nil"/>
                <w:between w:val="nil"/>
              </w:pBdr>
              <w:jc w:val="center"/>
              <w:rPr>
                <w:sz w:val="20"/>
                <w:szCs w:val="20"/>
              </w:rPr>
            </w:pPr>
            <w:r w:rsidRPr="00954D60">
              <w:rPr>
                <w:sz w:val="20"/>
                <w:szCs w:val="20"/>
              </w:rPr>
              <w:t>Staburaga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9C6B057"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667BD56"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4D7943E" w14:textId="61735F11"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356</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D5EB5B6"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156DE0E2" w14:textId="16047D10"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342</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01C4631D" w14:textId="2E8FE1BA"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3.93</w:t>
            </w:r>
          </w:p>
        </w:tc>
      </w:tr>
      <w:tr w:rsidR="00F12187" w14:paraId="5A9F34A3" w14:textId="661AF1ED"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8F430A"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40BC201" w14:textId="3AB72801" w:rsidR="00FA746D" w:rsidRPr="00954D60" w:rsidRDefault="009055C8" w:rsidP="008F626A">
            <w:pPr>
              <w:pBdr>
                <w:top w:val="nil"/>
                <w:left w:val="nil"/>
                <w:bottom w:val="nil"/>
                <w:right w:val="nil"/>
                <w:between w:val="nil"/>
              </w:pBdr>
              <w:jc w:val="center"/>
              <w:rPr>
                <w:sz w:val="20"/>
                <w:szCs w:val="20"/>
              </w:rPr>
            </w:pPr>
            <w:r w:rsidRPr="00954D60">
              <w:rPr>
                <w:sz w:val="20"/>
                <w:szCs w:val="20"/>
              </w:rPr>
              <w:t>Sunākstes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21E855F"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7EF3B4A"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FC28569" w14:textId="31A6666A"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379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48503D5"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3DF0D16E" w14:textId="4204B2CB"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376</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32BFF940" w14:textId="60D357D6"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0.79</w:t>
            </w:r>
          </w:p>
        </w:tc>
      </w:tr>
      <w:tr w:rsidR="00F12187" w14:paraId="190B7F6C" w14:textId="09C9E92A"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A5F0C6"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212D52B" w14:textId="4731162D" w:rsidR="00FA746D" w:rsidRPr="00954D60" w:rsidRDefault="009055C8" w:rsidP="008F626A">
            <w:pPr>
              <w:pBdr>
                <w:top w:val="nil"/>
                <w:left w:val="nil"/>
                <w:bottom w:val="nil"/>
                <w:right w:val="nil"/>
                <w:between w:val="nil"/>
              </w:pBdr>
              <w:jc w:val="center"/>
              <w:rPr>
                <w:sz w:val="20"/>
                <w:szCs w:val="20"/>
              </w:rPr>
            </w:pPr>
            <w:r w:rsidRPr="00954D60">
              <w:rPr>
                <w:sz w:val="20"/>
                <w:szCs w:val="20"/>
              </w:rPr>
              <w:t>Vietalvas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7888233"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AF7C57A"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E5FC957" w14:textId="64D33C5E"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708</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BBBD749"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503EECB3" w14:textId="135399AB"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672</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2202ACBA" w14:textId="26DDA095"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5.08</w:t>
            </w:r>
          </w:p>
        </w:tc>
      </w:tr>
      <w:tr w:rsidR="00F12187" w14:paraId="4278C2A1" w14:textId="5BA92573" w:rsidTr="00FA746D">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52E7DC" w14:textId="77777777" w:rsidR="00FA746D" w:rsidRPr="00954D60" w:rsidRDefault="00FA746D" w:rsidP="008F626A">
            <w:pPr>
              <w:pBdr>
                <w:top w:val="nil"/>
                <w:left w:val="nil"/>
                <w:bottom w:val="nil"/>
                <w:right w:val="nil"/>
                <w:between w:val="nil"/>
              </w:pBdr>
              <w:jc w:val="center"/>
              <w:rPr>
                <w:color w:val="000000"/>
                <w:sz w:val="20"/>
                <w:szCs w:val="20"/>
              </w:rPr>
            </w:pP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095CA06" w14:textId="137B7D1A" w:rsidR="00FA746D" w:rsidRPr="00954D60" w:rsidRDefault="009055C8" w:rsidP="008F626A">
            <w:pPr>
              <w:pBdr>
                <w:top w:val="nil"/>
                <w:left w:val="nil"/>
                <w:bottom w:val="nil"/>
                <w:right w:val="nil"/>
                <w:between w:val="nil"/>
              </w:pBdr>
              <w:jc w:val="center"/>
              <w:rPr>
                <w:sz w:val="20"/>
                <w:szCs w:val="20"/>
              </w:rPr>
            </w:pPr>
            <w:r w:rsidRPr="00954D60">
              <w:rPr>
                <w:sz w:val="20"/>
                <w:szCs w:val="20"/>
              </w:rPr>
              <w:t>Zalves pagasts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D741FA0" w14:textId="77777777" w:rsidR="00FA746D" w:rsidRPr="00954D60" w:rsidRDefault="00FA746D" w:rsidP="008F626A">
            <w:pPr>
              <w:pBdr>
                <w:top w:val="nil"/>
                <w:left w:val="nil"/>
                <w:bottom w:val="nil"/>
                <w:right w:val="nil"/>
                <w:between w:val="nil"/>
              </w:pBdr>
              <w:jc w:val="center"/>
              <w:rPr>
                <w:color w:val="000000"/>
                <w:sz w:val="20"/>
                <w:szCs w:val="20"/>
              </w:rPr>
            </w:pP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AEDEFA1" w14:textId="77777777" w:rsidR="00FA746D" w:rsidRPr="00954D60" w:rsidRDefault="00FA746D" w:rsidP="008F626A">
            <w:pPr>
              <w:pBdr>
                <w:top w:val="nil"/>
                <w:left w:val="nil"/>
                <w:bottom w:val="nil"/>
                <w:right w:val="nil"/>
                <w:between w:val="nil"/>
              </w:pBdr>
              <w:jc w:val="center"/>
              <w:rPr>
                <w:color w:val="000000"/>
                <w:sz w:val="20"/>
                <w:szCs w:val="20"/>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50EB74C" w14:textId="5F1B9A4B"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538</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9AC737" w14:textId="77777777" w:rsidR="00FA746D" w:rsidRPr="00954D60" w:rsidRDefault="00FA746D" w:rsidP="008F626A">
            <w:pPr>
              <w:pBdr>
                <w:top w:val="nil"/>
                <w:left w:val="nil"/>
                <w:bottom w:val="nil"/>
                <w:right w:val="nil"/>
                <w:between w:val="nil"/>
              </w:pBdr>
              <w:jc w:val="center"/>
              <w:rPr>
                <w:color w:val="000000"/>
                <w:sz w:val="20"/>
                <w:szCs w:val="20"/>
              </w:rPr>
            </w:pPr>
          </w:p>
        </w:tc>
        <w:tc>
          <w:tcPr>
            <w:tcW w:w="716" w:type="dxa"/>
            <w:tcBorders>
              <w:bottom w:val="single" w:sz="4" w:space="0" w:color="000000"/>
              <w:right w:val="single" w:sz="4" w:space="0" w:color="auto"/>
            </w:tcBorders>
            <w:shd w:val="clear" w:color="auto" w:fill="auto"/>
            <w:tcMar>
              <w:top w:w="0" w:type="dxa"/>
              <w:left w:w="108" w:type="dxa"/>
              <w:bottom w:w="0" w:type="dxa"/>
              <w:right w:w="108" w:type="dxa"/>
            </w:tcMar>
            <w:vAlign w:val="bottom"/>
          </w:tcPr>
          <w:p w14:paraId="4CD92BF9" w14:textId="132A7758" w:rsidR="00FA746D"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522</w:t>
            </w:r>
          </w:p>
        </w:tc>
        <w:tc>
          <w:tcPr>
            <w:tcW w:w="281" w:type="dxa"/>
            <w:tcBorders>
              <w:top w:val="single" w:sz="4" w:space="0" w:color="auto"/>
              <w:left w:val="single" w:sz="4" w:space="0" w:color="auto"/>
              <w:bottom w:val="single" w:sz="4" w:space="0" w:color="auto"/>
              <w:right w:val="single" w:sz="4" w:space="0" w:color="auto"/>
            </w:tcBorders>
            <w:shd w:val="clear" w:color="auto" w:fill="auto"/>
            <w:vAlign w:val="bottom"/>
          </w:tcPr>
          <w:p w14:paraId="030E8A5E" w14:textId="1F6646ED" w:rsidR="00FA746D" w:rsidRPr="00954D60" w:rsidRDefault="009055C8" w:rsidP="008F626A">
            <w:pPr>
              <w:pBdr>
                <w:top w:val="nil"/>
                <w:left w:val="nil"/>
                <w:bottom w:val="nil"/>
                <w:right w:val="nil"/>
                <w:between w:val="nil"/>
              </w:pBdr>
              <w:jc w:val="center"/>
              <w:rPr>
                <w:color w:val="FF0000"/>
                <w:sz w:val="14"/>
                <w:szCs w:val="14"/>
              </w:rPr>
            </w:pPr>
            <w:r w:rsidRPr="00954D60">
              <w:rPr>
                <w:color w:val="FF0000"/>
                <w:sz w:val="14"/>
                <w:szCs w:val="14"/>
              </w:rPr>
              <w:t>2.97</w:t>
            </w:r>
          </w:p>
        </w:tc>
      </w:tr>
      <w:tr w:rsidR="00F12187" w14:paraId="675C776F" w14:textId="04B217FD"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5B"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Iedzīvotāju dabiskais pieaugums</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5C"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Aizkraukles novads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5D"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-252</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5E"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-326</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5F"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-279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0"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-269</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F4EEF3F" w14:textId="571F1D8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615ECC37" w14:textId="523D0F6A"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62"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3"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4"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5"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6"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-53</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7"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-60</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B8532F2" w14:textId="61FBB29C"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0CCD5398" w14:textId="100034CD"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69"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A"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Jaunjelgava</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B"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C"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D"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-22</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6E"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2F64980" w14:textId="184C07AA"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3C0C9A21" w14:textId="6D6EBA12"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70"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1"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Koknese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2"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3"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-15</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4"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5"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-21</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BE52712" w14:textId="1D42CDFC"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4A81A866" w14:textId="3118B1FC"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77"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8"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Pļaviņas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9"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A"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-54</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B"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-43</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C"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-31</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B70DF39" w14:textId="14D5E404"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6B2624AC" w14:textId="54305CE8"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7E"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Migrācijas saldo</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7F"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Aizkraukles novads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0"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-131</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1"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14</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2"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174</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3"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-63</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5E6909E5" w14:textId="3C2A8B76"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3159CF99" w14:textId="7EAD7951"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85"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6"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7"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8"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9"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27</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A"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-34</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6014248A" w14:textId="73B39003"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5D7DF6D3" w14:textId="7FCAB5BE"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8C"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D"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Jaunjelgava</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E"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8F"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0"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61</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1"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-52</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EAB44A5" w14:textId="0EDBC559"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4472D91D" w14:textId="2B7522EB"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93"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4"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Koknese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5"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6"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7"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54</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8"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7C954F5" w14:textId="28FB0A1E"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05000CEC" w14:textId="11CD0EB4"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9A"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B"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Pļaviņas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C"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-25</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D"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E"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9F"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33</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2B9BEC0" w14:textId="119A6EFB"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6DFC75F9" w14:textId="2AD7776F"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A1"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Iedzīvotāju skaita izmaiņas - pavisam</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2"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Aizkraukles novads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3"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-383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4"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-312</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5"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-105</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6"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-332</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70DB332" w14:textId="5F0C4FA2"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0946D329" w14:textId="53A055C9"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A8"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9"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Aizkraukle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A"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44</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B"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-71</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C"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-26</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AD"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-94</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907EAF1" w14:textId="2DEE976F"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7D1F8F8D" w14:textId="4FCD011B"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AF"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0"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Jaunjelgava</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1"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2"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-18</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3"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39</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4"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-76</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6B055AF" w14:textId="65AC682B"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3ED31540" w14:textId="35D3CB21"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B6"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7" w14:textId="77777777" w:rsidR="009627B2"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Koknese</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8"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-47</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9"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-36</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A"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45</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B" w14:textId="77777777"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-23</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9247F71" w14:textId="359FDAAD" w:rsidR="009627B2"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r w:rsidR="00F12187" w14:paraId="42E309FF" w14:textId="2839CC59" w:rsidTr="00831DA2">
        <w:trPr>
          <w:trHeight w:val="300"/>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0001BD" w14:textId="77777777"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 </w:t>
            </w:r>
          </w:p>
        </w:tc>
        <w:tc>
          <w:tcPr>
            <w:tcW w:w="198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E" w14:textId="77777777" w:rsidR="00F93259"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Pļaviņas</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BF" w14:textId="77777777"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C0" w14:textId="77777777"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C1" w14:textId="77777777"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-44</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000001C2" w14:textId="77777777"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2</w:t>
            </w:r>
          </w:p>
        </w:tc>
        <w:tc>
          <w:tcPr>
            <w:tcW w:w="997" w:type="dxa"/>
            <w:gridSpan w:val="2"/>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4C6131F2" w14:textId="0AA73646" w:rsidR="00F93259"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w:t>
            </w:r>
          </w:p>
        </w:tc>
      </w:tr>
    </w:tbl>
    <w:p w14:paraId="1FF0E517" w14:textId="77777777" w:rsidR="006326CC" w:rsidRPr="00954D60" w:rsidRDefault="006326CC" w:rsidP="008F626A">
      <w:pPr>
        <w:pBdr>
          <w:top w:val="nil"/>
          <w:left w:val="nil"/>
          <w:bottom w:val="nil"/>
          <w:right w:val="nil"/>
          <w:between w:val="nil"/>
        </w:pBdr>
        <w:jc w:val="both"/>
        <w:rPr>
          <w:color w:val="000000"/>
        </w:rPr>
      </w:pPr>
    </w:p>
    <w:p w14:paraId="6F9A4434" w14:textId="54F5DA1F" w:rsidR="0057077B" w:rsidRPr="00954D60" w:rsidRDefault="009055C8" w:rsidP="008F626A">
      <w:pPr>
        <w:pBdr>
          <w:top w:val="nil"/>
          <w:left w:val="nil"/>
          <w:bottom w:val="nil"/>
          <w:right w:val="nil"/>
          <w:between w:val="nil"/>
        </w:pBdr>
        <w:jc w:val="both"/>
        <w:rPr>
          <w:color w:val="000000"/>
        </w:rPr>
      </w:pPr>
      <w:r w:rsidRPr="00954D60">
        <w:rPr>
          <w:color w:val="000000"/>
        </w:rPr>
        <w:t>Pēc CSP datiem kopējais novada iedzīvotāju skaits 2024.</w:t>
      </w:r>
      <w:r w:rsidR="00023629" w:rsidRPr="00954D60">
        <w:rPr>
          <w:color w:val="000000"/>
        </w:rPr>
        <w:t xml:space="preserve"> </w:t>
      </w:r>
      <w:r w:rsidRPr="00954D60">
        <w:rPr>
          <w:color w:val="000000"/>
        </w:rPr>
        <w:t>gadā bija ~29000</w:t>
      </w:r>
      <w:sdt>
        <w:sdtPr>
          <w:tag w:val="goog_rdk_0"/>
          <w:id w:val="906417625"/>
        </w:sdtPr>
        <w:sdtEndPr/>
        <w:sdtContent>
          <w:r w:rsidRPr="00954D60">
            <w:rPr>
              <w:rFonts w:eastAsia="Cardo"/>
              <w:color w:val="FF0000"/>
            </w:rPr>
            <w:t>↓</w:t>
          </w:r>
        </w:sdtContent>
      </w:sdt>
      <w:r w:rsidRPr="00954D60">
        <w:rPr>
          <w:color w:val="000000"/>
        </w:rPr>
        <w:t xml:space="preserve"> iedzīvotāji, no tiem ~ 5000 bērni vecumā līdz 17 gadiem (17%). Pēc iedzīvotāju tautību iedalījuma 79,53% ir latvieši, 11,30% krievu tautības, 2,11% ukraiņu tautības un 2,04% baltkrievu tautības</w:t>
      </w:r>
      <w:r>
        <w:rPr>
          <w:rStyle w:val="Vresatsauce"/>
          <w:color w:val="000000"/>
        </w:rPr>
        <w:footnoteReference w:id="6"/>
      </w:r>
      <w:r w:rsidRPr="00954D60">
        <w:rPr>
          <w:color w:val="000000"/>
        </w:rPr>
        <w:t>.</w:t>
      </w:r>
    </w:p>
    <w:p w14:paraId="34D19446" w14:textId="77777777" w:rsidR="0057077B" w:rsidRPr="00954D60" w:rsidRDefault="0057077B" w:rsidP="008F626A">
      <w:pPr>
        <w:pBdr>
          <w:top w:val="nil"/>
          <w:left w:val="nil"/>
          <w:bottom w:val="nil"/>
          <w:right w:val="nil"/>
          <w:between w:val="nil"/>
        </w:pBdr>
        <w:jc w:val="both"/>
        <w:rPr>
          <w:color w:val="000000"/>
        </w:rPr>
      </w:pPr>
    </w:p>
    <w:p w14:paraId="221038A4" w14:textId="16C1A360" w:rsidR="00D72924" w:rsidRPr="00954D60" w:rsidRDefault="009055C8" w:rsidP="008F626A">
      <w:pPr>
        <w:pBdr>
          <w:top w:val="nil"/>
          <w:left w:val="nil"/>
          <w:bottom w:val="nil"/>
          <w:right w:val="nil"/>
          <w:between w:val="nil"/>
        </w:pBdr>
        <w:jc w:val="both"/>
        <w:rPr>
          <w:color w:val="000000"/>
        </w:rPr>
      </w:pPr>
      <w:r w:rsidRPr="00954D60">
        <w:rPr>
          <w:color w:val="000000"/>
        </w:rPr>
        <w:t>Kopējais bērnu skaits pēdējos 5 gados ir samazinājies par 3,19%, pieaugums vērojums sākumskolas vecum</w:t>
      </w:r>
      <w:r w:rsidR="00B42195" w:rsidRPr="00954D60">
        <w:rPr>
          <w:color w:val="000000"/>
        </w:rPr>
        <w:t>a posmā</w:t>
      </w:r>
      <w:r w:rsidRPr="00954D60">
        <w:rPr>
          <w:color w:val="000000"/>
        </w:rPr>
        <w:t xml:space="preserve">, ko varētu izskaidrot ar </w:t>
      </w:r>
      <w:r w:rsidR="002E0193" w:rsidRPr="00954D60">
        <w:rPr>
          <w:color w:val="000000"/>
        </w:rPr>
        <w:t>reemigranta</w:t>
      </w:r>
      <w:r w:rsidRPr="00954D60">
        <w:rPr>
          <w:color w:val="000000"/>
        </w:rPr>
        <w:t xml:space="preserve"> skaita pieaugumu pēdējos 5 gados šajā vecumposmā, lai gan izglītības iestāžu datos neparādās skolēnu reemigrantu skaits.</w:t>
      </w:r>
      <w:r w:rsidR="00F93259" w:rsidRPr="00954D60">
        <w:rPr>
          <w:color w:val="000000"/>
        </w:rPr>
        <w:t xml:space="preserve"> </w:t>
      </w:r>
    </w:p>
    <w:p w14:paraId="69058DD5" w14:textId="7EC4339B" w:rsidR="00B42195" w:rsidRPr="00954D60" w:rsidRDefault="009055C8" w:rsidP="008F626A">
      <w:pPr>
        <w:pBdr>
          <w:top w:val="nil"/>
          <w:left w:val="nil"/>
          <w:bottom w:val="nil"/>
          <w:right w:val="nil"/>
          <w:between w:val="nil"/>
        </w:pBdr>
        <w:jc w:val="both"/>
        <w:rPr>
          <w:color w:val="000000"/>
        </w:rPr>
      </w:pPr>
      <w:r w:rsidRPr="00954D60">
        <w:rPr>
          <w:color w:val="000000"/>
        </w:rPr>
        <w:t>Skatot esošo tabulu un Ekonomikas ministrijas demogrāfijas prognozi Latvijai</w:t>
      </w:r>
      <w:r>
        <w:rPr>
          <w:rStyle w:val="Vresatsauce"/>
          <w:color w:val="000000"/>
        </w:rPr>
        <w:footnoteReference w:id="7"/>
      </w:r>
      <w:r w:rsidRPr="00954D60">
        <w:rPr>
          <w:color w:val="000000"/>
        </w:rPr>
        <w:t xml:space="preserve"> nākamajiem gadiem, bērnus skaitam 0-5 gadu vecuma posmā nākamajos gados prognozēts samazinājums par 3,6% gadā. </w:t>
      </w:r>
    </w:p>
    <w:p w14:paraId="2765FB05" w14:textId="77777777" w:rsidR="005F5151" w:rsidRPr="00954D60" w:rsidRDefault="005F5151" w:rsidP="008F626A">
      <w:pPr>
        <w:pBdr>
          <w:top w:val="nil"/>
          <w:left w:val="nil"/>
          <w:bottom w:val="nil"/>
          <w:right w:val="nil"/>
          <w:between w:val="nil"/>
        </w:pBdr>
        <w:jc w:val="both"/>
        <w:rPr>
          <w:color w:val="000000"/>
        </w:rPr>
      </w:pPr>
    </w:p>
    <w:tbl>
      <w:tblPr>
        <w:tblStyle w:val="a3"/>
        <w:tblW w:w="8897" w:type="dxa"/>
        <w:jc w:val="center"/>
        <w:tblLayout w:type="fixed"/>
        <w:tblLook w:val="0400" w:firstRow="0" w:lastRow="0" w:firstColumn="0" w:lastColumn="0" w:noHBand="0" w:noVBand="1"/>
      </w:tblPr>
      <w:tblGrid>
        <w:gridCol w:w="1985"/>
        <w:gridCol w:w="850"/>
        <w:gridCol w:w="851"/>
        <w:gridCol w:w="850"/>
        <w:gridCol w:w="851"/>
        <w:gridCol w:w="992"/>
        <w:gridCol w:w="1134"/>
        <w:gridCol w:w="1134"/>
        <w:gridCol w:w="250"/>
      </w:tblGrid>
      <w:tr w:rsidR="00F12187" w14:paraId="2381B827" w14:textId="77777777" w:rsidTr="001F7DDA">
        <w:trPr>
          <w:gridAfter w:val="1"/>
          <w:wAfter w:w="250" w:type="dxa"/>
          <w:trHeight w:val="290"/>
          <w:jc w:val="center"/>
        </w:trPr>
        <w:tc>
          <w:tcPr>
            <w:tcW w:w="8647" w:type="dxa"/>
            <w:gridSpan w:val="8"/>
            <w:tcBorders>
              <w:bottom w:val="single" w:sz="4" w:space="0" w:color="000000"/>
            </w:tcBorders>
            <w:shd w:val="clear" w:color="auto" w:fill="auto"/>
            <w:vAlign w:val="bottom"/>
          </w:tcPr>
          <w:p w14:paraId="000001C7" w14:textId="00FDADB7" w:rsidR="003400C8" w:rsidRPr="00954D60" w:rsidRDefault="009055C8" w:rsidP="00262795">
            <w:pPr>
              <w:pStyle w:val="Sarakstarindkopa"/>
              <w:numPr>
                <w:ilvl w:val="1"/>
                <w:numId w:val="99"/>
              </w:numPr>
              <w:jc w:val="right"/>
              <w:rPr>
                <w:color w:val="000000"/>
                <w:sz w:val="20"/>
                <w:szCs w:val="20"/>
              </w:rPr>
            </w:pPr>
            <w:r w:rsidRPr="00954D60">
              <w:rPr>
                <w:color w:val="000000"/>
                <w:sz w:val="20"/>
                <w:szCs w:val="20"/>
              </w:rPr>
              <w:t>tabula</w:t>
            </w:r>
            <w:r w:rsidR="00743772" w:rsidRPr="00954D60">
              <w:rPr>
                <w:color w:val="000000"/>
                <w:sz w:val="20"/>
                <w:szCs w:val="20"/>
              </w:rPr>
              <w:t>.</w:t>
            </w:r>
            <w:r w:rsidR="00F93259" w:rsidRPr="00954D60">
              <w:rPr>
                <w:color w:val="000000"/>
                <w:sz w:val="20"/>
                <w:szCs w:val="20"/>
              </w:rPr>
              <w:t xml:space="preserve"> </w:t>
            </w:r>
            <w:r w:rsidRPr="00954D60">
              <w:rPr>
                <w:color w:val="000000"/>
                <w:sz w:val="20"/>
                <w:szCs w:val="20"/>
              </w:rPr>
              <w:t xml:space="preserve">Bērnu skaita izmaiņas pēdējos 5 gados </w:t>
            </w:r>
            <w:r w:rsidR="00F93259" w:rsidRPr="00954D60">
              <w:rPr>
                <w:color w:val="000000"/>
                <w:sz w:val="20"/>
                <w:szCs w:val="20"/>
              </w:rPr>
              <w:t>(</w:t>
            </w:r>
            <w:r w:rsidR="00DB5B55" w:rsidRPr="00954D60">
              <w:rPr>
                <w:color w:val="000000"/>
                <w:sz w:val="20"/>
                <w:szCs w:val="20"/>
              </w:rPr>
              <w:t>a</w:t>
            </w:r>
            <w:r w:rsidRPr="00954D60">
              <w:rPr>
                <w:color w:val="000000"/>
                <w:sz w:val="20"/>
                <w:szCs w:val="20"/>
              </w:rPr>
              <w:t>vots: CSP</w:t>
            </w:r>
            <w:r w:rsidR="00F93259" w:rsidRPr="00954D60">
              <w:rPr>
                <w:color w:val="000000"/>
                <w:sz w:val="20"/>
                <w:szCs w:val="20"/>
              </w:rPr>
              <w:t>)</w:t>
            </w:r>
          </w:p>
        </w:tc>
      </w:tr>
      <w:tr w:rsidR="00F12187" w14:paraId="428278A0" w14:textId="77777777" w:rsidTr="001F7DDA">
        <w:trPr>
          <w:gridAfter w:val="1"/>
          <w:wAfter w:w="250" w:type="dxa"/>
          <w:trHeight w:val="290"/>
          <w:jc w:val="center"/>
        </w:trPr>
        <w:tc>
          <w:tcPr>
            <w:tcW w:w="1985" w:type="dxa"/>
            <w:tcBorders>
              <w:top w:val="single" w:sz="4" w:space="0" w:color="000000"/>
              <w:left w:val="single" w:sz="4" w:space="0" w:color="000000"/>
              <w:bottom w:val="single" w:sz="4" w:space="0" w:color="000000"/>
              <w:right w:val="single" w:sz="4" w:space="0" w:color="000000"/>
            </w:tcBorders>
            <w:shd w:val="clear" w:color="auto" w:fill="A4D2F5"/>
            <w:vAlign w:val="bottom"/>
          </w:tcPr>
          <w:p w14:paraId="000001CF" w14:textId="1733B8B1" w:rsidR="003400C8" w:rsidRPr="00954D60" w:rsidRDefault="003400C8" w:rsidP="00665648">
            <w:pPr>
              <w:jc w:val="center"/>
              <w:rPr>
                <w:color w:val="000000"/>
                <w:sz w:val="20"/>
                <w:szCs w:val="20"/>
              </w:rPr>
            </w:pPr>
          </w:p>
        </w:tc>
        <w:tc>
          <w:tcPr>
            <w:tcW w:w="850" w:type="dxa"/>
            <w:tcBorders>
              <w:top w:val="single" w:sz="4" w:space="0" w:color="000000"/>
              <w:left w:val="nil"/>
              <w:bottom w:val="single" w:sz="4" w:space="0" w:color="000000"/>
              <w:right w:val="single" w:sz="4" w:space="0" w:color="000000"/>
            </w:tcBorders>
            <w:shd w:val="clear" w:color="auto" w:fill="A4D2F5"/>
            <w:vAlign w:val="bottom"/>
          </w:tcPr>
          <w:p w14:paraId="000001D0" w14:textId="77777777" w:rsidR="003400C8" w:rsidRPr="00954D60" w:rsidRDefault="009055C8" w:rsidP="00665648">
            <w:pPr>
              <w:jc w:val="center"/>
              <w:rPr>
                <w:b/>
                <w:color w:val="000000"/>
                <w:sz w:val="20"/>
                <w:szCs w:val="20"/>
              </w:rPr>
            </w:pPr>
            <w:r w:rsidRPr="00954D60">
              <w:rPr>
                <w:b/>
                <w:color w:val="000000"/>
                <w:sz w:val="20"/>
                <w:szCs w:val="20"/>
              </w:rPr>
              <w:t>2020</w:t>
            </w:r>
          </w:p>
        </w:tc>
        <w:tc>
          <w:tcPr>
            <w:tcW w:w="851" w:type="dxa"/>
            <w:tcBorders>
              <w:top w:val="single" w:sz="4" w:space="0" w:color="000000"/>
              <w:left w:val="nil"/>
              <w:bottom w:val="single" w:sz="4" w:space="0" w:color="000000"/>
              <w:right w:val="single" w:sz="4" w:space="0" w:color="000000"/>
            </w:tcBorders>
            <w:shd w:val="clear" w:color="auto" w:fill="A4D2F5"/>
            <w:vAlign w:val="bottom"/>
          </w:tcPr>
          <w:p w14:paraId="000001D1" w14:textId="77777777" w:rsidR="003400C8" w:rsidRPr="00954D60" w:rsidRDefault="009055C8" w:rsidP="00665648">
            <w:pPr>
              <w:jc w:val="center"/>
              <w:rPr>
                <w:b/>
                <w:color w:val="000000"/>
                <w:sz w:val="20"/>
                <w:szCs w:val="20"/>
              </w:rPr>
            </w:pPr>
            <w:r w:rsidRPr="00954D60">
              <w:rPr>
                <w:b/>
                <w:color w:val="000000"/>
                <w:sz w:val="20"/>
                <w:szCs w:val="20"/>
              </w:rPr>
              <w:t>2021</w:t>
            </w:r>
          </w:p>
        </w:tc>
        <w:tc>
          <w:tcPr>
            <w:tcW w:w="850" w:type="dxa"/>
            <w:tcBorders>
              <w:top w:val="single" w:sz="4" w:space="0" w:color="000000"/>
              <w:left w:val="nil"/>
              <w:bottom w:val="single" w:sz="4" w:space="0" w:color="000000"/>
              <w:right w:val="single" w:sz="4" w:space="0" w:color="000000"/>
            </w:tcBorders>
            <w:shd w:val="clear" w:color="auto" w:fill="A4D2F5"/>
            <w:vAlign w:val="bottom"/>
          </w:tcPr>
          <w:p w14:paraId="000001D2" w14:textId="77777777" w:rsidR="003400C8" w:rsidRPr="00954D60" w:rsidRDefault="009055C8" w:rsidP="00665648">
            <w:pPr>
              <w:jc w:val="center"/>
              <w:rPr>
                <w:b/>
                <w:color w:val="000000"/>
                <w:sz w:val="20"/>
                <w:szCs w:val="20"/>
              </w:rPr>
            </w:pPr>
            <w:r w:rsidRPr="00954D60">
              <w:rPr>
                <w:b/>
                <w:color w:val="000000"/>
                <w:sz w:val="20"/>
                <w:szCs w:val="20"/>
              </w:rPr>
              <w:t>2022</w:t>
            </w:r>
          </w:p>
        </w:tc>
        <w:tc>
          <w:tcPr>
            <w:tcW w:w="851" w:type="dxa"/>
            <w:tcBorders>
              <w:top w:val="single" w:sz="4" w:space="0" w:color="000000"/>
              <w:left w:val="nil"/>
              <w:bottom w:val="single" w:sz="4" w:space="0" w:color="000000"/>
              <w:right w:val="single" w:sz="4" w:space="0" w:color="000000"/>
            </w:tcBorders>
            <w:shd w:val="clear" w:color="auto" w:fill="A4D2F5"/>
            <w:vAlign w:val="bottom"/>
          </w:tcPr>
          <w:p w14:paraId="000001D3" w14:textId="77777777" w:rsidR="003400C8" w:rsidRPr="00954D60" w:rsidRDefault="009055C8" w:rsidP="00665648">
            <w:pPr>
              <w:jc w:val="center"/>
              <w:rPr>
                <w:b/>
                <w:color w:val="000000"/>
                <w:sz w:val="20"/>
                <w:szCs w:val="20"/>
              </w:rPr>
            </w:pPr>
            <w:r w:rsidRPr="00954D60">
              <w:rPr>
                <w:b/>
                <w:color w:val="000000"/>
                <w:sz w:val="20"/>
                <w:szCs w:val="20"/>
              </w:rPr>
              <w:t>2023</w:t>
            </w:r>
          </w:p>
        </w:tc>
        <w:tc>
          <w:tcPr>
            <w:tcW w:w="992" w:type="dxa"/>
            <w:tcBorders>
              <w:top w:val="single" w:sz="4" w:space="0" w:color="000000"/>
              <w:left w:val="nil"/>
              <w:bottom w:val="single" w:sz="4" w:space="0" w:color="000000"/>
              <w:right w:val="single" w:sz="4" w:space="0" w:color="000000"/>
            </w:tcBorders>
            <w:shd w:val="clear" w:color="auto" w:fill="A4D2F5"/>
            <w:vAlign w:val="bottom"/>
          </w:tcPr>
          <w:p w14:paraId="000001D4" w14:textId="77777777" w:rsidR="003400C8" w:rsidRPr="00954D60" w:rsidRDefault="009055C8" w:rsidP="00665648">
            <w:pPr>
              <w:jc w:val="center"/>
              <w:rPr>
                <w:b/>
                <w:color w:val="000000"/>
                <w:sz w:val="20"/>
                <w:szCs w:val="20"/>
              </w:rPr>
            </w:pPr>
            <w:r w:rsidRPr="00954D60">
              <w:rPr>
                <w:b/>
                <w:color w:val="000000"/>
                <w:sz w:val="20"/>
                <w:szCs w:val="20"/>
              </w:rPr>
              <w:t>2024</w:t>
            </w:r>
          </w:p>
        </w:tc>
        <w:tc>
          <w:tcPr>
            <w:tcW w:w="1134" w:type="dxa"/>
            <w:tcBorders>
              <w:top w:val="single" w:sz="4" w:space="0" w:color="000000"/>
              <w:left w:val="nil"/>
              <w:bottom w:val="single" w:sz="4" w:space="0" w:color="000000"/>
              <w:right w:val="single" w:sz="4" w:space="0" w:color="000000"/>
            </w:tcBorders>
            <w:shd w:val="clear" w:color="auto" w:fill="A4D2F5"/>
            <w:vAlign w:val="bottom"/>
          </w:tcPr>
          <w:p w14:paraId="000001D5" w14:textId="77777777" w:rsidR="003400C8" w:rsidRPr="00954D60" w:rsidRDefault="009055C8" w:rsidP="00665648">
            <w:pPr>
              <w:jc w:val="center"/>
              <w:rPr>
                <w:b/>
                <w:color w:val="000000"/>
                <w:sz w:val="20"/>
                <w:szCs w:val="20"/>
              </w:rPr>
            </w:pPr>
            <w:r w:rsidRPr="00954D60">
              <w:rPr>
                <w:b/>
                <w:color w:val="000000"/>
                <w:sz w:val="20"/>
                <w:szCs w:val="20"/>
              </w:rPr>
              <w:t>Izmaiņas pēdējos 5 gados</w:t>
            </w:r>
          </w:p>
        </w:tc>
        <w:tc>
          <w:tcPr>
            <w:tcW w:w="1134" w:type="dxa"/>
            <w:tcBorders>
              <w:top w:val="single" w:sz="4" w:space="0" w:color="000000"/>
              <w:left w:val="nil"/>
              <w:bottom w:val="single" w:sz="4" w:space="0" w:color="000000"/>
              <w:right w:val="single" w:sz="4" w:space="0" w:color="000000"/>
            </w:tcBorders>
            <w:shd w:val="clear" w:color="auto" w:fill="A4D2F5"/>
            <w:vAlign w:val="bottom"/>
          </w:tcPr>
          <w:p w14:paraId="000001D6" w14:textId="77777777" w:rsidR="003400C8" w:rsidRPr="00954D60" w:rsidRDefault="009055C8" w:rsidP="00665648">
            <w:pPr>
              <w:jc w:val="center"/>
              <w:rPr>
                <w:color w:val="000000"/>
                <w:sz w:val="20"/>
                <w:szCs w:val="20"/>
              </w:rPr>
            </w:pPr>
            <w:r w:rsidRPr="00954D60">
              <w:rPr>
                <w:b/>
                <w:color w:val="000000"/>
                <w:sz w:val="20"/>
                <w:szCs w:val="20"/>
              </w:rPr>
              <w:t>Procentos</w:t>
            </w:r>
          </w:p>
        </w:tc>
      </w:tr>
      <w:tr w:rsidR="00F12187" w14:paraId="7908CE98" w14:textId="77777777" w:rsidTr="001F7DDA">
        <w:trPr>
          <w:trHeight w:val="29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14:paraId="000001D7" w14:textId="77777777" w:rsidR="003400C8" w:rsidRPr="00954D60" w:rsidRDefault="009055C8" w:rsidP="008F626A">
            <w:pPr>
              <w:rPr>
                <w:b/>
                <w:color w:val="000000"/>
                <w:sz w:val="20"/>
                <w:szCs w:val="20"/>
              </w:rPr>
            </w:pPr>
            <w:r w:rsidRPr="00954D60">
              <w:rPr>
                <w:b/>
                <w:color w:val="000000"/>
                <w:sz w:val="20"/>
                <w:szCs w:val="20"/>
              </w:rPr>
              <w:t>Pavisam</w:t>
            </w:r>
          </w:p>
        </w:tc>
        <w:tc>
          <w:tcPr>
            <w:tcW w:w="850" w:type="dxa"/>
            <w:tcBorders>
              <w:top w:val="nil"/>
              <w:left w:val="nil"/>
              <w:bottom w:val="single" w:sz="4" w:space="0" w:color="000000"/>
              <w:right w:val="single" w:sz="4" w:space="0" w:color="000000"/>
            </w:tcBorders>
            <w:shd w:val="clear" w:color="auto" w:fill="auto"/>
            <w:vAlign w:val="bottom"/>
          </w:tcPr>
          <w:p w14:paraId="000001D8" w14:textId="77777777" w:rsidR="003400C8" w:rsidRPr="00954D60" w:rsidRDefault="009055C8" w:rsidP="008F626A">
            <w:pPr>
              <w:jc w:val="right"/>
              <w:rPr>
                <w:color w:val="000000"/>
                <w:sz w:val="20"/>
                <w:szCs w:val="20"/>
              </w:rPr>
            </w:pPr>
            <w:r w:rsidRPr="00954D60">
              <w:rPr>
                <w:color w:val="000000"/>
                <w:sz w:val="20"/>
                <w:szCs w:val="20"/>
              </w:rPr>
              <w:t>4982</w:t>
            </w:r>
          </w:p>
        </w:tc>
        <w:tc>
          <w:tcPr>
            <w:tcW w:w="851" w:type="dxa"/>
            <w:tcBorders>
              <w:top w:val="nil"/>
              <w:left w:val="nil"/>
              <w:bottom w:val="single" w:sz="4" w:space="0" w:color="000000"/>
              <w:right w:val="single" w:sz="4" w:space="0" w:color="000000"/>
            </w:tcBorders>
            <w:shd w:val="clear" w:color="auto" w:fill="auto"/>
            <w:vAlign w:val="bottom"/>
          </w:tcPr>
          <w:p w14:paraId="000001D9" w14:textId="77777777" w:rsidR="003400C8" w:rsidRPr="00954D60" w:rsidRDefault="009055C8" w:rsidP="008F626A">
            <w:pPr>
              <w:jc w:val="right"/>
              <w:rPr>
                <w:color w:val="000000"/>
                <w:sz w:val="20"/>
                <w:szCs w:val="20"/>
              </w:rPr>
            </w:pPr>
            <w:r w:rsidRPr="00954D60">
              <w:rPr>
                <w:color w:val="000000"/>
                <w:sz w:val="20"/>
                <w:szCs w:val="20"/>
              </w:rPr>
              <w:t>4908</w:t>
            </w:r>
          </w:p>
        </w:tc>
        <w:tc>
          <w:tcPr>
            <w:tcW w:w="850" w:type="dxa"/>
            <w:tcBorders>
              <w:top w:val="nil"/>
              <w:left w:val="nil"/>
              <w:bottom w:val="single" w:sz="4" w:space="0" w:color="000000"/>
              <w:right w:val="single" w:sz="4" w:space="0" w:color="000000"/>
            </w:tcBorders>
            <w:shd w:val="clear" w:color="auto" w:fill="auto"/>
            <w:vAlign w:val="bottom"/>
          </w:tcPr>
          <w:p w14:paraId="000001DA" w14:textId="77777777" w:rsidR="003400C8" w:rsidRPr="00954D60" w:rsidRDefault="009055C8" w:rsidP="008F626A">
            <w:pPr>
              <w:jc w:val="right"/>
              <w:rPr>
                <w:color w:val="000000"/>
                <w:sz w:val="20"/>
                <w:szCs w:val="20"/>
              </w:rPr>
            </w:pPr>
            <w:r w:rsidRPr="00954D60">
              <w:rPr>
                <w:color w:val="000000"/>
                <w:sz w:val="20"/>
                <w:szCs w:val="20"/>
              </w:rPr>
              <w:t>4907</w:t>
            </w:r>
          </w:p>
        </w:tc>
        <w:tc>
          <w:tcPr>
            <w:tcW w:w="851" w:type="dxa"/>
            <w:tcBorders>
              <w:top w:val="nil"/>
              <w:left w:val="nil"/>
              <w:bottom w:val="single" w:sz="4" w:space="0" w:color="000000"/>
              <w:right w:val="single" w:sz="4" w:space="0" w:color="000000"/>
            </w:tcBorders>
            <w:shd w:val="clear" w:color="auto" w:fill="auto"/>
            <w:vAlign w:val="bottom"/>
          </w:tcPr>
          <w:p w14:paraId="000001DB" w14:textId="77777777" w:rsidR="003400C8" w:rsidRPr="00954D60" w:rsidRDefault="009055C8" w:rsidP="008F626A">
            <w:pPr>
              <w:jc w:val="right"/>
              <w:rPr>
                <w:color w:val="000000"/>
                <w:sz w:val="20"/>
                <w:szCs w:val="20"/>
              </w:rPr>
            </w:pPr>
            <w:r w:rsidRPr="00954D60">
              <w:rPr>
                <w:color w:val="000000"/>
                <w:sz w:val="20"/>
                <w:szCs w:val="20"/>
              </w:rPr>
              <w:t>4842</w:t>
            </w:r>
          </w:p>
        </w:tc>
        <w:tc>
          <w:tcPr>
            <w:tcW w:w="992" w:type="dxa"/>
            <w:tcBorders>
              <w:top w:val="nil"/>
              <w:left w:val="nil"/>
              <w:bottom w:val="single" w:sz="4" w:space="0" w:color="000000"/>
              <w:right w:val="single" w:sz="4" w:space="0" w:color="000000"/>
            </w:tcBorders>
            <w:shd w:val="clear" w:color="auto" w:fill="auto"/>
            <w:vAlign w:val="bottom"/>
          </w:tcPr>
          <w:p w14:paraId="000001DC" w14:textId="77777777" w:rsidR="003400C8" w:rsidRPr="00954D60" w:rsidRDefault="009055C8" w:rsidP="008F626A">
            <w:pPr>
              <w:jc w:val="right"/>
              <w:rPr>
                <w:color w:val="000000"/>
                <w:sz w:val="20"/>
                <w:szCs w:val="20"/>
              </w:rPr>
            </w:pPr>
            <w:r w:rsidRPr="00954D60">
              <w:rPr>
                <w:color w:val="000000"/>
                <w:sz w:val="20"/>
                <w:szCs w:val="20"/>
              </w:rPr>
              <w:t>4823</w:t>
            </w:r>
          </w:p>
        </w:tc>
        <w:tc>
          <w:tcPr>
            <w:tcW w:w="1134" w:type="dxa"/>
            <w:tcBorders>
              <w:top w:val="nil"/>
              <w:left w:val="nil"/>
              <w:bottom w:val="single" w:sz="4" w:space="0" w:color="000000"/>
              <w:right w:val="single" w:sz="4" w:space="0" w:color="000000"/>
            </w:tcBorders>
            <w:shd w:val="clear" w:color="auto" w:fill="auto"/>
            <w:vAlign w:val="bottom"/>
          </w:tcPr>
          <w:p w14:paraId="000001DD" w14:textId="77777777" w:rsidR="003400C8" w:rsidRPr="00954D60" w:rsidRDefault="009055C8" w:rsidP="008F626A">
            <w:pPr>
              <w:jc w:val="right"/>
              <w:rPr>
                <w:color w:val="000000"/>
                <w:sz w:val="20"/>
                <w:szCs w:val="20"/>
              </w:rPr>
            </w:pPr>
            <w:r w:rsidRPr="00954D60">
              <w:rPr>
                <w:color w:val="000000"/>
                <w:sz w:val="20"/>
                <w:szCs w:val="20"/>
              </w:rPr>
              <w:t>-159</w:t>
            </w:r>
          </w:p>
        </w:tc>
        <w:tc>
          <w:tcPr>
            <w:tcW w:w="1134" w:type="dxa"/>
            <w:tcBorders>
              <w:top w:val="nil"/>
              <w:left w:val="nil"/>
              <w:bottom w:val="single" w:sz="4" w:space="0" w:color="000000"/>
              <w:right w:val="single" w:sz="4" w:space="0" w:color="000000"/>
            </w:tcBorders>
            <w:shd w:val="clear" w:color="auto" w:fill="auto"/>
            <w:vAlign w:val="bottom"/>
          </w:tcPr>
          <w:p w14:paraId="000001DE" w14:textId="77777777" w:rsidR="003400C8" w:rsidRPr="00954D60" w:rsidRDefault="009055C8" w:rsidP="008F626A">
            <w:pPr>
              <w:jc w:val="right"/>
              <w:rPr>
                <w:b/>
                <w:color w:val="FF0000"/>
                <w:sz w:val="20"/>
                <w:szCs w:val="20"/>
              </w:rPr>
            </w:pPr>
            <w:r w:rsidRPr="00954D60">
              <w:rPr>
                <w:b/>
                <w:color w:val="FF0000"/>
                <w:sz w:val="20"/>
                <w:szCs w:val="20"/>
              </w:rPr>
              <w:t>3.19</w:t>
            </w:r>
          </w:p>
        </w:tc>
        <w:tc>
          <w:tcPr>
            <w:tcW w:w="250" w:type="dxa"/>
            <w:vAlign w:val="bottom"/>
          </w:tcPr>
          <w:p w14:paraId="000001DF" w14:textId="77777777" w:rsidR="003400C8" w:rsidRPr="00954D60" w:rsidRDefault="007D1B67" w:rsidP="008F626A">
            <w:pPr>
              <w:rPr>
                <w:sz w:val="20"/>
                <w:szCs w:val="20"/>
              </w:rPr>
            </w:pPr>
            <w:sdt>
              <w:sdtPr>
                <w:tag w:val="goog_rdk_1"/>
                <w:id w:val="1152712647"/>
              </w:sdtPr>
              <w:sdtEndPr/>
              <w:sdtContent>
                <w:r w:rsidR="00894A40" w:rsidRPr="00954D60">
                  <w:rPr>
                    <w:rFonts w:eastAsia="Cardo"/>
                    <w:color w:val="FF0000"/>
                    <w:sz w:val="20"/>
                    <w:szCs w:val="20"/>
                  </w:rPr>
                  <w:t>↓</w:t>
                </w:r>
              </w:sdtContent>
            </w:sdt>
          </w:p>
        </w:tc>
      </w:tr>
      <w:tr w:rsidR="00F12187" w14:paraId="7AF2DE79" w14:textId="77777777" w:rsidTr="001F7DDA">
        <w:trPr>
          <w:trHeight w:val="29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14:paraId="000001E0" w14:textId="77777777" w:rsidR="003400C8" w:rsidRPr="00954D60" w:rsidRDefault="009055C8" w:rsidP="008F626A">
            <w:pPr>
              <w:rPr>
                <w:b/>
                <w:color w:val="000000"/>
                <w:sz w:val="20"/>
                <w:szCs w:val="20"/>
              </w:rPr>
            </w:pPr>
            <w:r w:rsidRPr="00954D60">
              <w:rPr>
                <w:b/>
                <w:color w:val="000000"/>
                <w:sz w:val="20"/>
                <w:szCs w:val="20"/>
              </w:rPr>
              <w:t>0–5 gadi</w:t>
            </w:r>
          </w:p>
        </w:tc>
        <w:tc>
          <w:tcPr>
            <w:tcW w:w="850" w:type="dxa"/>
            <w:tcBorders>
              <w:top w:val="nil"/>
              <w:left w:val="nil"/>
              <w:bottom w:val="single" w:sz="4" w:space="0" w:color="000000"/>
              <w:right w:val="single" w:sz="4" w:space="0" w:color="000000"/>
            </w:tcBorders>
            <w:shd w:val="clear" w:color="auto" w:fill="auto"/>
            <w:vAlign w:val="bottom"/>
          </w:tcPr>
          <w:p w14:paraId="000001E1" w14:textId="77777777" w:rsidR="003400C8" w:rsidRPr="00954D60" w:rsidRDefault="009055C8" w:rsidP="008F626A">
            <w:pPr>
              <w:jc w:val="right"/>
              <w:rPr>
                <w:color w:val="000000"/>
                <w:sz w:val="20"/>
                <w:szCs w:val="20"/>
              </w:rPr>
            </w:pPr>
            <w:r w:rsidRPr="00954D60">
              <w:rPr>
                <w:color w:val="000000"/>
                <w:sz w:val="20"/>
                <w:szCs w:val="20"/>
              </w:rPr>
              <w:t>1677</w:t>
            </w:r>
          </w:p>
        </w:tc>
        <w:tc>
          <w:tcPr>
            <w:tcW w:w="851" w:type="dxa"/>
            <w:tcBorders>
              <w:top w:val="nil"/>
              <w:left w:val="nil"/>
              <w:bottom w:val="single" w:sz="4" w:space="0" w:color="000000"/>
              <w:right w:val="single" w:sz="4" w:space="0" w:color="000000"/>
            </w:tcBorders>
            <w:shd w:val="clear" w:color="auto" w:fill="auto"/>
            <w:vAlign w:val="bottom"/>
          </w:tcPr>
          <w:p w14:paraId="000001E2" w14:textId="77777777" w:rsidR="003400C8" w:rsidRPr="00954D60" w:rsidRDefault="009055C8" w:rsidP="008F626A">
            <w:pPr>
              <w:jc w:val="right"/>
              <w:rPr>
                <w:color w:val="000000"/>
                <w:sz w:val="20"/>
                <w:szCs w:val="20"/>
              </w:rPr>
            </w:pPr>
            <w:r w:rsidRPr="00954D60">
              <w:rPr>
                <w:color w:val="000000"/>
                <w:sz w:val="20"/>
                <w:szCs w:val="20"/>
              </w:rPr>
              <w:t>1625</w:t>
            </w:r>
          </w:p>
        </w:tc>
        <w:tc>
          <w:tcPr>
            <w:tcW w:w="850" w:type="dxa"/>
            <w:tcBorders>
              <w:top w:val="nil"/>
              <w:left w:val="nil"/>
              <w:bottom w:val="single" w:sz="4" w:space="0" w:color="000000"/>
              <w:right w:val="single" w:sz="4" w:space="0" w:color="000000"/>
            </w:tcBorders>
            <w:shd w:val="clear" w:color="auto" w:fill="auto"/>
            <w:vAlign w:val="bottom"/>
          </w:tcPr>
          <w:p w14:paraId="000001E3" w14:textId="77777777" w:rsidR="003400C8" w:rsidRPr="00954D60" w:rsidRDefault="009055C8" w:rsidP="008F626A">
            <w:pPr>
              <w:jc w:val="right"/>
              <w:rPr>
                <w:color w:val="000000"/>
                <w:sz w:val="20"/>
                <w:szCs w:val="20"/>
              </w:rPr>
            </w:pPr>
            <w:r w:rsidRPr="00954D60">
              <w:rPr>
                <w:color w:val="000000"/>
                <w:sz w:val="20"/>
                <w:szCs w:val="20"/>
              </w:rPr>
              <w:t>1605</w:t>
            </w:r>
          </w:p>
        </w:tc>
        <w:tc>
          <w:tcPr>
            <w:tcW w:w="851" w:type="dxa"/>
            <w:tcBorders>
              <w:top w:val="nil"/>
              <w:left w:val="nil"/>
              <w:bottom w:val="single" w:sz="4" w:space="0" w:color="000000"/>
              <w:right w:val="single" w:sz="4" w:space="0" w:color="000000"/>
            </w:tcBorders>
            <w:shd w:val="clear" w:color="auto" w:fill="auto"/>
            <w:vAlign w:val="bottom"/>
          </w:tcPr>
          <w:p w14:paraId="000001E4" w14:textId="77777777" w:rsidR="003400C8" w:rsidRPr="00954D60" w:rsidRDefault="009055C8" w:rsidP="008F626A">
            <w:pPr>
              <w:jc w:val="right"/>
              <w:rPr>
                <w:color w:val="000000"/>
                <w:sz w:val="20"/>
                <w:szCs w:val="20"/>
              </w:rPr>
            </w:pPr>
            <w:r w:rsidRPr="00954D60">
              <w:rPr>
                <w:color w:val="000000"/>
                <w:sz w:val="20"/>
                <w:szCs w:val="20"/>
              </w:rPr>
              <w:t>1520</w:t>
            </w:r>
          </w:p>
        </w:tc>
        <w:tc>
          <w:tcPr>
            <w:tcW w:w="992" w:type="dxa"/>
            <w:tcBorders>
              <w:top w:val="nil"/>
              <w:left w:val="nil"/>
              <w:bottom w:val="single" w:sz="4" w:space="0" w:color="000000"/>
              <w:right w:val="single" w:sz="4" w:space="0" w:color="000000"/>
            </w:tcBorders>
            <w:shd w:val="clear" w:color="auto" w:fill="auto"/>
            <w:vAlign w:val="bottom"/>
          </w:tcPr>
          <w:p w14:paraId="000001E5" w14:textId="77777777" w:rsidR="003400C8" w:rsidRPr="00954D60" w:rsidRDefault="009055C8" w:rsidP="008F626A">
            <w:pPr>
              <w:jc w:val="right"/>
              <w:rPr>
                <w:color w:val="000000"/>
                <w:sz w:val="20"/>
                <w:szCs w:val="20"/>
              </w:rPr>
            </w:pPr>
            <w:r w:rsidRPr="00954D60">
              <w:rPr>
                <w:color w:val="000000"/>
                <w:sz w:val="20"/>
                <w:szCs w:val="20"/>
              </w:rPr>
              <w:t>1448</w:t>
            </w:r>
          </w:p>
        </w:tc>
        <w:tc>
          <w:tcPr>
            <w:tcW w:w="1134" w:type="dxa"/>
            <w:tcBorders>
              <w:top w:val="nil"/>
              <w:left w:val="nil"/>
              <w:bottom w:val="single" w:sz="4" w:space="0" w:color="000000"/>
              <w:right w:val="single" w:sz="4" w:space="0" w:color="000000"/>
            </w:tcBorders>
            <w:shd w:val="clear" w:color="auto" w:fill="auto"/>
            <w:vAlign w:val="bottom"/>
          </w:tcPr>
          <w:p w14:paraId="000001E6" w14:textId="77777777" w:rsidR="003400C8" w:rsidRPr="00954D60" w:rsidRDefault="009055C8" w:rsidP="008F626A">
            <w:pPr>
              <w:jc w:val="right"/>
              <w:rPr>
                <w:color w:val="000000"/>
                <w:sz w:val="20"/>
                <w:szCs w:val="20"/>
              </w:rPr>
            </w:pPr>
            <w:r w:rsidRPr="00954D60">
              <w:rPr>
                <w:color w:val="000000"/>
                <w:sz w:val="20"/>
                <w:szCs w:val="20"/>
              </w:rPr>
              <w:t>-229</w:t>
            </w:r>
          </w:p>
        </w:tc>
        <w:tc>
          <w:tcPr>
            <w:tcW w:w="1134" w:type="dxa"/>
            <w:tcBorders>
              <w:top w:val="nil"/>
              <w:left w:val="nil"/>
              <w:bottom w:val="single" w:sz="4" w:space="0" w:color="000000"/>
              <w:right w:val="single" w:sz="4" w:space="0" w:color="000000"/>
            </w:tcBorders>
            <w:shd w:val="clear" w:color="auto" w:fill="auto"/>
            <w:vAlign w:val="bottom"/>
          </w:tcPr>
          <w:p w14:paraId="000001E7" w14:textId="77777777" w:rsidR="003400C8" w:rsidRPr="00954D60" w:rsidRDefault="009055C8" w:rsidP="008F626A">
            <w:pPr>
              <w:jc w:val="right"/>
              <w:rPr>
                <w:b/>
                <w:color w:val="FF0000"/>
                <w:sz w:val="20"/>
                <w:szCs w:val="20"/>
              </w:rPr>
            </w:pPr>
            <w:r w:rsidRPr="00954D60">
              <w:rPr>
                <w:b/>
                <w:color w:val="FF0000"/>
                <w:sz w:val="20"/>
                <w:szCs w:val="20"/>
              </w:rPr>
              <w:t>13.66</w:t>
            </w:r>
          </w:p>
        </w:tc>
        <w:tc>
          <w:tcPr>
            <w:tcW w:w="250" w:type="dxa"/>
            <w:vAlign w:val="bottom"/>
          </w:tcPr>
          <w:p w14:paraId="000001E8" w14:textId="77777777" w:rsidR="003400C8" w:rsidRPr="00954D60" w:rsidRDefault="007D1B67" w:rsidP="008F626A">
            <w:pPr>
              <w:rPr>
                <w:sz w:val="20"/>
                <w:szCs w:val="20"/>
              </w:rPr>
            </w:pPr>
            <w:sdt>
              <w:sdtPr>
                <w:tag w:val="goog_rdk_2"/>
                <w:id w:val="-1009516419"/>
              </w:sdtPr>
              <w:sdtEndPr/>
              <w:sdtContent>
                <w:r w:rsidR="00894A40" w:rsidRPr="00954D60">
                  <w:rPr>
                    <w:rFonts w:eastAsia="Cardo"/>
                    <w:color w:val="FF0000"/>
                    <w:sz w:val="20"/>
                    <w:szCs w:val="20"/>
                  </w:rPr>
                  <w:t>↓</w:t>
                </w:r>
              </w:sdtContent>
            </w:sdt>
          </w:p>
        </w:tc>
      </w:tr>
      <w:tr w:rsidR="00F12187" w14:paraId="14FD37C5" w14:textId="77777777" w:rsidTr="001F7DDA">
        <w:trPr>
          <w:trHeight w:val="29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14:paraId="000001E9" w14:textId="77777777" w:rsidR="003400C8" w:rsidRPr="00954D60" w:rsidRDefault="009055C8" w:rsidP="008F626A">
            <w:pPr>
              <w:rPr>
                <w:b/>
                <w:color w:val="000000"/>
                <w:sz w:val="20"/>
                <w:szCs w:val="20"/>
              </w:rPr>
            </w:pPr>
            <w:r w:rsidRPr="00954D60">
              <w:rPr>
                <w:b/>
                <w:color w:val="000000"/>
                <w:sz w:val="20"/>
                <w:szCs w:val="20"/>
              </w:rPr>
              <w:t>6–11 gadi</w:t>
            </w:r>
          </w:p>
        </w:tc>
        <w:tc>
          <w:tcPr>
            <w:tcW w:w="850" w:type="dxa"/>
            <w:tcBorders>
              <w:top w:val="nil"/>
              <w:left w:val="nil"/>
              <w:bottom w:val="single" w:sz="4" w:space="0" w:color="000000"/>
              <w:right w:val="single" w:sz="4" w:space="0" w:color="000000"/>
            </w:tcBorders>
            <w:shd w:val="clear" w:color="auto" w:fill="auto"/>
            <w:vAlign w:val="bottom"/>
          </w:tcPr>
          <w:p w14:paraId="000001EA" w14:textId="77777777" w:rsidR="003400C8" w:rsidRPr="00954D60" w:rsidRDefault="009055C8" w:rsidP="008F626A">
            <w:pPr>
              <w:jc w:val="right"/>
              <w:rPr>
                <w:color w:val="000000"/>
                <w:sz w:val="20"/>
                <w:szCs w:val="20"/>
              </w:rPr>
            </w:pPr>
            <w:r w:rsidRPr="00954D60">
              <w:rPr>
                <w:color w:val="000000"/>
                <w:sz w:val="20"/>
                <w:szCs w:val="20"/>
              </w:rPr>
              <w:t>1633</w:t>
            </w:r>
          </w:p>
        </w:tc>
        <w:tc>
          <w:tcPr>
            <w:tcW w:w="851" w:type="dxa"/>
            <w:tcBorders>
              <w:top w:val="nil"/>
              <w:left w:val="nil"/>
              <w:bottom w:val="single" w:sz="4" w:space="0" w:color="000000"/>
              <w:right w:val="single" w:sz="4" w:space="0" w:color="000000"/>
            </w:tcBorders>
            <w:shd w:val="clear" w:color="auto" w:fill="auto"/>
            <w:vAlign w:val="bottom"/>
          </w:tcPr>
          <w:p w14:paraId="000001EB" w14:textId="77777777" w:rsidR="003400C8" w:rsidRPr="00954D60" w:rsidRDefault="009055C8" w:rsidP="008F626A">
            <w:pPr>
              <w:jc w:val="right"/>
              <w:rPr>
                <w:color w:val="000000"/>
                <w:sz w:val="20"/>
                <w:szCs w:val="20"/>
              </w:rPr>
            </w:pPr>
            <w:r w:rsidRPr="00954D60">
              <w:rPr>
                <w:color w:val="000000"/>
                <w:sz w:val="20"/>
                <w:szCs w:val="20"/>
              </w:rPr>
              <w:t>1625</w:t>
            </w:r>
          </w:p>
        </w:tc>
        <w:tc>
          <w:tcPr>
            <w:tcW w:w="850" w:type="dxa"/>
            <w:tcBorders>
              <w:top w:val="nil"/>
              <w:left w:val="nil"/>
              <w:bottom w:val="single" w:sz="4" w:space="0" w:color="000000"/>
              <w:right w:val="single" w:sz="4" w:space="0" w:color="000000"/>
            </w:tcBorders>
            <w:shd w:val="clear" w:color="auto" w:fill="auto"/>
            <w:vAlign w:val="bottom"/>
          </w:tcPr>
          <w:p w14:paraId="000001EC" w14:textId="77777777" w:rsidR="003400C8" w:rsidRPr="00954D60" w:rsidRDefault="009055C8" w:rsidP="008F626A">
            <w:pPr>
              <w:jc w:val="right"/>
              <w:rPr>
                <w:color w:val="000000"/>
                <w:sz w:val="20"/>
                <w:szCs w:val="20"/>
              </w:rPr>
            </w:pPr>
            <w:r w:rsidRPr="00954D60">
              <w:rPr>
                <w:color w:val="000000"/>
                <w:sz w:val="20"/>
                <w:szCs w:val="20"/>
              </w:rPr>
              <w:t>1679</w:t>
            </w:r>
          </w:p>
        </w:tc>
        <w:tc>
          <w:tcPr>
            <w:tcW w:w="851" w:type="dxa"/>
            <w:tcBorders>
              <w:top w:val="nil"/>
              <w:left w:val="nil"/>
              <w:bottom w:val="single" w:sz="4" w:space="0" w:color="000000"/>
              <w:right w:val="single" w:sz="4" w:space="0" w:color="000000"/>
            </w:tcBorders>
            <w:shd w:val="clear" w:color="auto" w:fill="auto"/>
            <w:vAlign w:val="bottom"/>
          </w:tcPr>
          <w:p w14:paraId="000001ED" w14:textId="77777777" w:rsidR="003400C8" w:rsidRPr="00954D60" w:rsidRDefault="009055C8" w:rsidP="008F626A">
            <w:pPr>
              <w:jc w:val="right"/>
              <w:rPr>
                <w:color w:val="000000"/>
                <w:sz w:val="20"/>
                <w:szCs w:val="20"/>
              </w:rPr>
            </w:pPr>
            <w:r w:rsidRPr="00954D60">
              <w:rPr>
                <w:color w:val="000000"/>
                <w:sz w:val="20"/>
                <w:szCs w:val="20"/>
              </w:rPr>
              <w:t>1744</w:t>
            </w:r>
          </w:p>
        </w:tc>
        <w:tc>
          <w:tcPr>
            <w:tcW w:w="992" w:type="dxa"/>
            <w:tcBorders>
              <w:top w:val="nil"/>
              <w:left w:val="nil"/>
              <w:bottom w:val="single" w:sz="4" w:space="0" w:color="000000"/>
              <w:right w:val="single" w:sz="4" w:space="0" w:color="000000"/>
            </w:tcBorders>
            <w:shd w:val="clear" w:color="auto" w:fill="auto"/>
            <w:vAlign w:val="bottom"/>
          </w:tcPr>
          <w:p w14:paraId="000001EE" w14:textId="77777777" w:rsidR="003400C8" w:rsidRPr="00954D60" w:rsidRDefault="009055C8" w:rsidP="008F626A">
            <w:pPr>
              <w:jc w:val="right"/>
              <w:rPr>
                <w:color w:val="000000"/>
                <w:sz w:val="20"/>
                <w:szCs w:val="20"/>
              </w:rPr>
            </w:pPr>
            <w:r w:rsidRPr="00954D60">
              <w:rPr>
                <w:color w:val="000000"/>
                <w:sz w:val="20"/>
                <w:szCs w:val="20"/>
              </w:rPr>
              <w:t>1804</w:t>
            </w:r>
          </w:p>
        </w:tc>
        <w:tc>
          <w:tcPr>
            <w:tcW w:w="1134" w:type="dxa"/>
            <w:tcBorders>
              <w:top w:val="nil"/>
              <w:left w:val="nil"/>
              <w:bottom w:val="single" w:sz="4" w:space="0" w:color="000000"/>
              <w:right w:val="single" w:sz="4" w:space="0" w:color="000000"/>
            </w:tcBorders>
            <w:shd w:val="clear" w:color="auto" w:fill="auto"/>
            <w:vAlign w:val="bottom"/>
          </w:tcPr>
          <w:p w14:paraId="000001EF" w14:textId="77777777" w:rsidR="003400C8" w:rsidRPr="00954D60" w:rsidRDefault="009055C8" w:rsidP="008F626A">
            <w:pPr>
              <w:jc w:val="right"/>
              <w:rPr>
                <w:color w:val="000000"/>
                <w:sz w:val="20"/>
                <w:szCs w:val="20"/>
              </w:rPr>
            </w:pPr>
            <w:r w:rsidRPr="00954D60">
              <w:rPr>
                <w:color w:val="000000"/>
                <w:sz w:val="20"/>
                <w:szCs w:val="20"/>
              </w:rPr>
              <w:t>+171</w:t>
            </w:r>
          </w:p>
        </w:tc>
        <w:tc>
          <w:tcPr>
            <w:tcW w:w="1134" w:type="dxa"/>
            <w:tcBorders>
              <w:top w:val="nil"/>
              <w:left w:val="nil"/>
              <w:bottom w:val="single" w:sz="4" w:space="0" w:color="000000"/>
              <w:right w:val="single" w:sz="4" w:space="0" w:color="000000"/>
            </w:tcBorders>
            <w:shd w:val="clear" w:color="auto" w:fill="auto"/>
            <w:vAlign w:val="bottom"/>
          </w:tcPr>
          <w:p w14:paraId="000001F0" w14:textId="77777777" w:rsidR="003400C8" w:rsidRPr="00954D60" w:rsidRDefault="009055C8" w:rsidP="008F626A">
            <w:pPr>
              <w:jc w:val="right"/>
              <w:rPr>
                <w:b/>
                <w:color w:val="00B050"/>
                <w:sz w:val="20"/>
                <w:szCs w:val="20"/>
              </w:rPr>
            </w:pPr>
            <w:r w:rsidRPr="00954D60">
              <w:rPr>
                <w:b/>
                <w:color w:val="00B050"/>
                <w:sz w:val="20"/>
                <w:szCs w:val="20"/>
              </w:rPr>
              <w:t>10.47</w:t>
            </w:r>
          </w:p>
        </w:tc>
        <w:tc>
          <w:tcPr>
            <w:tcW w:w="250" w:type="dxa"/>
            <w:vAlign w:val="bottom"/>
          </w:tcPr>
          <w:p w14:paraId="000001F1" w14:textId="77777777" w:rsidR="003400C8" w:rsidRPr="00954D60" w:rsidRDefault="007D1B67" w:rsidP="008F626A">
            <w:pPr>
              <w:rPr>
                <w:sz w:val="20"/>
                <w:szCs w:val="20"/>
              </w:rPr>
            </w:pPr>
            <w:sdt>
              <w:sdtPr>
                <w:tag w:val="goog_rdk_3"/>
                <w:id w:val="-1533403962"/>
              </w:sdtPr>
              <w:sdtEndPr/>
              <w:sdtContent>
                <w:r w:rsidR="00894A40" w:rsidRPr="00954D60">
                  <w:rPr>
                    <w:rFonts w:eastAsia="Cardo"/>
                    <w:color w:val="00B050"/>
                    <w:sz w:val="20"/>
                    <w:szCs w:val="20"/>
                  </w:rPr>
                  <w:t>↑</w:t>
                </w:r>
              </w:sdtContent>
            </w:sdt>
          </w:p>
        </w:tc>
      </w:tr>
      <w:tr w:rsidR="00F12187" w14:paraId="23389FC4" w14:textId="77777777" w:rsidTr="001F7DDA">
        <w:trPr>
          <w:trHeight w:val="29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14:paraId="000001F2" w14:textId="77777777" w:rsidR="003400C8" w:rsidRPr="00954D60" w:rsidRDefault="009055C8" w:rsidP="008F626A">
            <w:pPr>
              <w:rPr>
                <w:b/>
                <w:color w:val="000000"/>
                <w:sz w:val="20"/>
                <w:szCs w:val="20"/>
              </w:rPr>
            </w:pPr>
            <w:r w:rsidRPr="00954D60">
              <w:rPr>
                <w:b/>
                <w:color w:val="000000"/>
                <w:sz w:val="20"/>
                <w:szCs w:val="20"/>
              </w:rPr>
              <w:t>12–14 gadi</w:t>
            </w:r>
          </w:p>
        </w:tc>
        <w:tc>
          <w:tcPr>
            <w:tcW w:w="850" w:type="dxa"/>
            <w:tcBorders>
              <w:top w:val="nil"/>
              <w:left w:val="nil"/>
              <w:bottom w:val="single" w:sz="4" w:space="0" w:color="000000"/>
              <w:right w:val="single" w:sz="4" w:space="0" w:color="000000"/>
            </w:tcBorders>
            <w:shd w:val="clear" w:color="auto" w:fill="auto"/>
            <w:vAlign w:val="bottom"/>
          </w:tcPr>
          <w:p w14:paraId="000001F3" w14:textId="77777777" w:rsidR="003400C8" w:rsidRPr="00954D60" w:rsidRDefault="009055C8" w:rsidP="008F626A">
            <w:pPr>
              <w:jc w:val="right"/>
              <w:rPr>
                <w:color w:val="000000"/>
                <w:sz w:val="20"/>
                <w:szCs w:val="20"/>
              </w:rPr>
            </w:pPr>
            <w:r w:rsidRPr="00954D60">
              <w:rPr>
                <w:color w:val="000000"/>
                <w:sz w:val="20"/>
                <w:szCs w:val="20"/>
              </w:rPr>
              <w:t>843</w:t>
            </w:r>
          </w:p>
        </w:tc>
        <w:tc>
          <w:tcPr>
            <w:tcW w:w="851" w:type="dxa"/>
            <w:tcBorders>
              <w:top w:val="nil"/>
              <w:left w:val="nil"/>
              <w:bottom w:val="single" w:sz="4" w:space="0" w:color="000000"/>
              <w:right w:val="single" w:sz="4" w:space="0" w:color="000000"/>
            </w:tcBorders>
            <w:shd w:val="clear" w:color="auto" w:fill="auto"/>
            <w:vAlign w:val="bottom"/>
          </w:tcPr>
          <w:p w14:paraId="000001F4" w14:textId="77777777" w:rsidR="003400C8" w:rsidRPr="00954D60" w:rsidRDefault="009055C8" w:rsidP="008F626A">
            <w:pPr>
              <w:jc w:val="right"/>
              <w:rPr>
                <w:color w:val="000000"/>
                <w:sz w:val="20"/>
                <w:szCs w:val="20"/>
              </w:rPr>
            </w:pPr>
            <w:r w:rsidRPr="00954D60">
              <w:rPr>
                <w:color w:val="000000"/>
                <w:sz w:val="20"/>
                <w:szCs w:val="20"/>
              </w:rPr>
              <w:t>864</w:t>
            </w:r>
          </w:p>
        </w:tc>
        <w:tc>
          <w:tcPr>
            <w:tcW w:w="850" w:type="dxa"/>
            <w:tcBorders>
              <w:top w:val="nil"/>
              <w:left w:val="nil"/>
              <w:bottom w:val="single" w:sz="4" w:space="0" w:color="000000"/>
              <w:right w:val="single" w:sz="4" w:space="0" w:color="000000"/>
            </w:tcBorders>
            <w:shd w:val="clear" w:color="auto" w:fill="auto"/>
            <w:vAlign w:val="bottom"/>
          </w:tcPr>
          <w:p w14:paraId="000001F5" w14:textId="77777777" w:rsidR="003400C8" w:rsidRPr="00954D60" w:rsidRDefault="009055C8" w:rsidP="008F626A">
            <w:pPr>
              <w:jc w:val="right"/>
              <w:rPr>
                <w:color w:val="000000"/>
                <w:sz w:val="20"/>
                <w:szCs w:val="20"/>
              </w:rPr>
            </w:pPr>
            <w:r w:rsidRPr="00954D60">
              <w:rPr>
                <w:color w:val="000000"/>
                <w:sz w:val="20"/>
                <w:szCs w:val="20"/>
              </w:rPr>
              <w:t>834</w:t>
            </w:r>
          </w:p>
        </w:tc>
        <w:tc>
          <w:tcPr>
            <w:tcW w:w="851" w:type="dxa"/>
            <w:tcBorders>
              <w:top w:val="nil"/>
              <w:left w:val="nil"/>
              <w:bottom w:val="single" w:sz="4" w:space="0" w:color="000000"/>
              <w:right w:val="single" w:sz="4" w:space="0" w:color="000000"/>
            </w:tcBorders>
            <w:shd w:val="clear" w:color="auto" w:fill="auto"/>
            <w:vAlign w:val="bottom"/>
          </w:tcPr>
          <w:p w14:paraId="000001F6" w14:textId="77777777" w:rsidR="003400C8" w:rsidRPr="00954D60" w:rsidRDefault="009055C8" w:rsidP="008F626A">
            <w:pPr>
              <w:jc w:val="right"/>
              <w:rPr>
                <w:color w:val="000000"/>
                <w:sz w:val="20"/>
                <w:szCs w:val="20"/>
              </w:rPr>
            </w:pPr>
            <w:r w:rsidRPr="00954D60">
              <w:rPr>
                <w:color w:val="000000"/>
                <w:sz w:val="20"/>
                <w:szCs w:val="20"/>
              </w:rPr>
              <w:t>825</w:t>
            </w:r>
          </w:p>
        </w:tc>
        <w:tc>
          <w:tcPr>
            <w:tcW w:w="992" w:type="dxa"/>
            <w:tcBorders>
              <w:top w:val="nil"/>
              <w:left w:val="nil"/>
              <w:bottom w:val="single" w:sz="4" w:space="0" w:color="000000"/>
              <w:right w:val="single" w:sz="4" w:space="0" w:color="000000"/>
            </w:tcBorders>
            <w:shd w:val="clear" w:color="auto" w:fill="auto"/>
            <w:vAlign w:val="bottom"/>
          </w:tcPr>
          <w:p w14:paraId="000001F7" w14:textId="77777777" w:rsidR="003400C8" w:rsidRPr="00954D60" w:rsidRDefault="009055C8" w:rsidP="008F626A">
            <w:pPr>
              <w:jc w:val="right"/>
              <w:rPr>
                <w:color w:val="000000"/>
                <w:sz w:val="20"/>
                <w:szCs w:val="20"/>
              </w:rPr>
            </w:pPr>
            <w:r w:rsidRPr="00954D60">
              <w:rPr>
                <w:color w:val="000000"/>
                <w:sz w:val="20"/>
                <w:szCs w:val="20"/>
              </w:rPr>
              <w:t>786</w:t>
            </w:r>
          </w:p>
        </w:tc>
        <w:tc>
          <w:tcPr>
            <w:tcW w:w="1134" w:type="dxa"/>
            <w:tcBorders>
              <w:top w:val="nil"/>
              <w:left w:val="nil"/>
              <w:bottom w:val="single" w:sz="4" w:space="0" w:color="000000"/>
              <w:right w:val="single" w:sz="4" w:space="0" w:color="000000"/>
            </w:tcBorders>
            <w:shd w:val="clear" w:color="auto" w:fill="auto"/>
            <w:vAlign w:val="bottom"/>
          </w:tcPr>
          <w:p w14:paraId="000001F8" w14:textId="77777777" w:rsidR="003400C8" w:rsidRPr="00954D60" w:rsidRDefault="009055C8" w:rsidP="008F626A">
            <w:pPr>
              <w:jc w:val="right"/>
              <w:rPr>
                <w:color w:val="000000"/>
                <w:sz w:val="20"/>
                <w:szCs w:val="20"/>
              </w:rPr>
            </w:pPr>
            <w:r w:rsidRPr="00954D60">
              <w:rPr>
                <w:color w:val="000000"/>
                <w:sz w:val="20"/>
                <w:szCs w:val="20"/>
              </w:rPr>
              <w:t>-57</w:t>
            </w:r>
          </w:p>
        </w:tc>
        <w:tc>
          <w:tcPr>
            <w:tcW w:w="1134" w:type="dxa"/>
            <w:tcBorders>
              <w:top w:val="nil"/>
              <w:left w:val="nil"/>
              <w:bottom w:val="single" w:sz="4" w:space="0" w:color="000000"/>
              <w:right w:val="single" w:sz="4" w:space="0" w:color="000000"/>
            </w:tcBorders>
            <w:shd w:val="clear" w:color="auto" w:fill="auto"/>
            <w:vAlign w:val="bottom"/>
          </w:tcPr>
          <w:p w14:paraId="000001F9" w14:textId="77777777" w:rsidR="003400C8" w:rsidRPr="00954D60" w:rsidRDefault="009055C8" w:rsidP="008F626A">
            <w:pPr>
              <w:jc w:val="right"/>
              <w:rPr>
                <w:b/>
                <w:color w:val="FF0000"/>
                <w:sz w:val="20"/>
                <w:szCs w:val="20"/>
              </w:rPr>
            </w:pPr>
            <w:r w:rsidRPr="00954D60">
              <w:rPr>
                <w:b/>
                <w:color w:val="FF0000"/>
                <w:sz w:val="20"/>
                <w:szCs w:val="20"/>
              </w:rPr>
              <w:t>6.76</w:t>
            </w:r>
          </w:p>
        </w:tc>
        <w:tc>
          <w:tcPr>
            <w:tcW w:w="250" w:type="dxa"/>
            <w:vAlign w:val="bottom"/>
          </w:tcPr>
          <w:p w14:paraId="000001FA" w14:textId="77777777" w:rsidR="003400C8" w:rsidRPr="00954D60" w:rsidRDefault="007D1B67" w:rsidP="008F626A">
            <w:pPr>
              <w:rPr>
                <w:sz w:val="20"/>
                <w:szCs w:val="20"/>
              </w:rPr>
            </w:pPr>
            <w:sdt>
              <w:sdtPr>
                <w:tag w:val="goog_rdk_4"/>
                <w:id w:val="-1566480296"/>
              </w:sdtPr>
              <w:sdtEndPr/>
              <w:sdtContent>
                <w:r w:rsidR="00894A40" w:rsidRPr="00954D60">
                  <w:rPr>
                    <w:rFonts w:eastAsia="Cardo"/>
                    <w:color w:val="FF0000"/>
                    <w:sz w:val="20"/>
                    <w:szCs w:val="20"/>
                  </w:rPr>
                  <w:t>↓</w:t>
                </w:r>
              </w:sdtContent>
            </w:sdt>
          </w:p>
        </w:tc>
      </w:tr>
      <w:tr w:rsidR="00F12187" w14:paraId="12301FB5" w14:textId="77777777" w:rsidTr="001F7DDA">
        <w:trPr>
          <w:trHeight w:val="290"/>
          <w:jc w:val="center"/>
        </w:trPr>
        <w:tc>
          <w:tcPr>
            <w:tcW w:w="1985" w:type="dxa"/>
            <w:tcBorders>
              <w:top w:val="nil"/>
              <w:left w:val="single" w:sz="4" w:space="0" w:color="000000"/>
              <w:bottom w:val="single" w:sz="4" w:space="0" w:color="000000"/>
              <w:right w:val="single" w:sz="4" w:space="0" w:color="000000"/>
            </w:tcBorders>
            <w:shd w:val="clear" w:color="auto" w:fill="auto"/>
            <w:vAlign w:val="bottom"/>
          </w:tcPr>
          <w:p w14:paraId="000001FB" w14:textId="77777777" w:rsidR="003400C8" w:rsidRPr="00954D60" w:rsidRDefault="009055C8" w:rsidP="008F626A">
            <w:pPr>
              <w:rPr>
                <w:b/>
                <w:color w:val="000000"/>
                <w:sz w:val="20"/>
                <w:szCs w:val="20"/>
              </w:rPr>
            </w:pPr>
            <w:r w:rsidRPr="00954D60">
              <w:rPr>
                <w:b/>
                <w:color w:val="000000"/>
                <w:sz w:val="20"/>
                <w:szCs w:val="20"/>
              </w:rPr>
              <w:t>15–17 gadi</w:t>
            </w:r>
          </w:p>
        </w:tc>
        <w:tc>
          <w:tcPr>
            <w:tcW w:w="850" w:type="dxa"/>
            <w:tcBorders>
              <w:top w:val="nil"/>
              <w:left w:val="nil"/>
              <w:bottom w:val="single" w:sz="4" w:space="0" w:color="000000"/>
              <w:right w:val="single" w:sz="4" w:space="0" w:color="000000"/>
            </w:tcBorders>
            <w:shd w:val="clear" w:color="auto" w:fill="auto"/>
            <w:vAlign w:val="bottom"/>
          </w:tcPr>
          <w:p w14:paraId="000001FC" w14:textId="77777777" w:rsidR="003400C8" w:rsidRPr="00954D60" w:rsidRDefault="009055C8" w:rsidP="008F626A">
            <w:pPr>
              <w:jc w:val="right"/>
              <w:rPr>
                <w:color w:val="000000"/>
                <w:sz w:val="20"/>
                <w:szCs w:val="20"/>
              </w:rPr>
            </w:pPr>
            <w:r w:rsidRPr="00954D60">
              <w:rPr>
                <w:color w:val="000000"/>
                <w:sz w:val="20"/>
                <w:szCs w:val="20"/>
              </w:rPr>
              <w:t>829</w:t>
            </w:r>
          </w:p>
        </w:tc>
        <w:tc>
          <w:tcPr>
            <w:tcW w:w="851" w:type="dxa"/>
            <w:tcBorders>
              <w:top w:val="nil"/>
              <w:left w:val="nil"/>
              <w:bottom w:val="single" w:sz="4" w:space="0" w:color="000000"/>
              <w:right w:val="single" w:sz="4" w:space="0" w:color="000000"/>
            </w:tcBorders>
            <w:shd w:val="clear" w:color="auto" w:fill="auto"/>
            <w:vAlign w:val="bottom"/>
          </w:tcPr>
          <w:p w14:paraId="000001FD" w14:textId="77777777" w:rsidR="003400C8" w:rsidRPr="00954D60" w:rsidRDefault="009055C8" w:rsidP="008F626A">
            <w:pPr>
              <w:jc w:val="right"/>
              <w:rPr>
                <w:color w:val="000000"/>
                <w:sz w:val="20"/>
                <w:szCs w:val="20"/>
              </w:rPr>
            </w:pPr>
            <w:r w:rsidRPr="00954D60">
              <w:rPr>
                <w:color w:val="000000"/>
                <w:sz w:val="20"/>
                <w:szCs w:val="20"/>
              </w:rPr>
              <w:t>794</w:t>
            </w:r>
          </w:p>
        </w:tc>
        <w:tc>
          <w:tcPr>
            <w:tcW w:w="850" w:type="dxa"/>
            <w:tcBorders>
              <w:top w:val="nil"/>
              <w:left w:val="nil"/>
              <w:bottom w:val="single" w:sz="4" w:space="0" w:color="000000"/>
              <w:right w:val="single" w:sz="4" w:space="0" w:color="000000"/>
            </w:tcBorders>
            <w:shd w:val="clear" w:color="auto" w:fill="auto"/>
            <w:vAlign w:val="bottom"/>
          </w:tcPr>
          <w:p w14:paraId="000001FE" w14:textId="77777777" w:rsidR="003400C8" w:rsidRPr="00954D60" w:rsidRDefault="009055C8" w:rsidP="008F626A">
            <w:pPr>
              <w:jc w:val="right"/>
              <w:rPr>
                <w:color w:val="000000"/>
                <w:sz w:val="20"/>
                <w:szCs w:val="20"/>
              </w:rPr>
            </w:pPr>
            <w:r w:rsidRPr="00954D60">
              <w:rPr>
                <w:color w:val="000000"/>
                <w:sz w:val="20"/>
                <w:szCs w:val="20"/>
              </w:rPr>
              <w:t>789</w:t>
            </w:r>
          </w:p>
        </w:tc>
        <w:tc>
          <w:tcPr>
            <w:tcW w:w="851" w:type="dxa"/>
            <w:tcBorders>
              <w:top w:val="nil"/>
              <w:left w:val="nil"/>
              <w:bottom w:val="single" w:sz="4" w:space="0" w:color="000000"/>
              <w:right w:val="single" w:sz="4" w:space="0" w:color="000000"/>
            </w:tcBorders>
            <w:shd w:val="clear" w:color="auto" w:fill="auto"/>
            <w:vAlign w:val="bottom"/>
          </w:tcPr>
          <w:p w14:paraId="000001FF" w14:textId="77777777" w:rsidR="003400C8" w:rsidRPr="00954D60" w:rsidRDefault="009055C8" w:rsidP="008F626A">
            <w:pPr>
              <w:jc w:val="right"/>
              <w:rPr>
                <w:color w:val="000000"/>
                <w:sz w:val="20"/>
                <w:szCs w:val="20"/>
              </w:rPr>
            </w:pPr>
            <w:r w:rsidRPr="00954D60">
              <w:rPr>
                <w:color w:val="000000"/>
                <w:sz w:val="20"/>
                <w:szCs w:val="20"/>
              </w:rPr>
              <w:t>753</w:t>
            </w:r>
          </w:p>
        </w:tc>
        <w:tc>
          <w:tcPr>
            <w:tcW w:w="992" w:type="dxa"/>
            <w:tcBorders>
              <w:top w:val="nil"/>
              <w:left w:val="nil"/>
              <w:bottom w:val="single" w:sz="4" w:space="0" w:color="000000"/>
              <w:right w:val="single" w:sz="4" w:space="0" w:color="000000"/>
            </w:tcBorders>
            <w:shd w:val="clear" w:color="auto" w:fill="auto"/>
            <w:vAlign w:val="bottom"/>
          </w:tcPr>
          <w:p w14:paraId="00000200" w14:textId="77777777" w:rsidR="003400C8" w:rsidRPr="00954D60" w:rsidRDefault="009055C8" w:rsidP="008F626A">
            <w:pPr>
              <w:jc w:val="right"/>
              <w:rPr>
                <w:color w:val="000000"/>
                <w:sz w:val="20"/>
                <w:szCs w:val="20"/>
              </w:rPr>
            </w:pPr>
            <w:r w:rsidRPr="00954D60">
              <w:rPr>
                <w:color w:val="000000"/>
                <w:sz w:val="20"/>
                <w:szCs w:val="20"/>
              </w:rPr>
              <w:t>785</w:t>
            </w:r>
          </w:p>
        </w:tc>
        <w:tc>
          <w:tcPr>
            <w:tcW w:w="1134" w:type="dxa"/>
            <w:tcBorders>
              <w:top w:val="nil"/>
              <w:left w:val="nil"/>
              <w:bottom w:val="single" w:sz="4" w:space="0" w:color="000000"/>
              <w:right w:val="single" w:sz="4" w:space="0" w:color="000000"/>
            </w:tcBorders>
            <w:shd w:val="clear" w:color="auto" w:fill="auto"/>
            <w:vAlign w:val="bottom"/>
          </w:tcPr>
          <w:p w14:paraId="00000201" w14:textId="77777777" w:rsidR="003400C8" w:rsidRPr="00954D60" w:rsidRDefault="009055C8" w:rsidP="008F626A">
            <w:pPr>
              <w:jc w:val="right"/>
              <w:rPr>
                <w:color w:val="000000"/>
                <w:sz w:val="20"/>
                <w:szCs w:val="20"/>
              </w:rPr>
            </w:pPr>
            <w:r w:rsidRPr="00954D60">
              <w:rPr>
                <w:color w:val="000000"/>
                <w:sz w:val="20"/>
                <w:szCs w:val="20"/>
              </w:rPr>
              <w:t>-44</w:t>
            </w:r>
          </w:p>
        </w:tc>
        <w:tc>
          <w:tcPr>
            <w:tcW w:w="1134" w:type="dxa"/>
            <w:tcBorders>
              <w:top w:val="nil"/>
              <w:left w:val="nil"/>
              <w:bottom w:val="single" w:sz="4" w:space="0" w:color="000000"/>
              <w:right w:val="single" w:sz="4" w:space="0" w:color="000000"/>
            </w:tcBorders>
            <w:shd w:val="clear" w:color="auto" w:fill="auto"/>
            <w:vAlign w:val="bottom"/>
          </w:tcPr>
          <w:p w14:paraId="00000202" w14:textId="77777777" w:rsidR="003400C8" w:rsidRPr="00954D60" w:rsidRDefault="009055C8" w:rsidP="008F626A">
            <w:pPr>
              <w:jc w:val="right"/>
              <w:rPr>
                <w:b/>
                <w:color w:val="FF0000"/>
                <w:sz w:val="20"/>
                <w:szCs w:val="20"/>
              </w:rPr>
            </w:pPr>
            <w:r w:rsidRPr="00954D60">
              <w:rPr>
                <w:b/>
                <w:color w:val="FF0000"/>
                <w:sz w:val="20"/>
                <w:szCs w:val="20"/>
              </w:rPr>
              <w:t>5.31</w:t>
            </w:r>
          </w:p>
        </w:tc>
        <w:tc>
          <w:tcPr>
            <w:tcW w:w="250" w:type="dxa"/>
            <w:vAlign w:val="bottom"/>
          </w:tcPr>
          <w:p w14:paraId="00000203" w14:textId="77777777" w:rsidR="003400C8" w:rsidRPr="00954D60" w:rsidRDefault="007D1B67" w:rsidP="008F626A">
            <w:pPr>
              <w:rPr>
                <w:sz w:val="20"/>
                <w:szCs w:val="20"/>
              </w:rPr>
            </w:pPr>
            <w:sdt>
              <w:sdtPr>
                <w:tag w:val="goog_rdk_5"/>
                <w:id w:val="-1666473626"/>
              </w:sdtPr>
              <w:sdtEndPr/>
              <w:sdtContent>
                <w:r w:rsidR="00894A40" w:rsidRPr="00954D60">
                  <w:rPr>
                    <w:rFonts w:eastAsia="Cardo"/>
                    <w:color w:val="FF0000"/>
                    <w:sz w:val="20"/>
                    <w:szCs w:val="20"/>
                  </w:rPr>
                  <w:t>↓</w:t>
                </w:r>
              </w:sdtContent>
            </w:sdt>
          </w:p>
        </w:tc>
      </w:tr>
    </w:tbl>
    <w:p w14:paraId="1669186F" w14:textId="77777777" w:rsidR="00F93259" w:rsidRPr="00954D60" w:rsidRDefault="00F93259" w:rsidP="008F626A">
      <w:pPr>
        <w:pBdr>
          <w:top w:val="nil"/>
          <w:left w:val="nil"/>
          <w:bottom w:val="nil"/>
          <w:right w:val="nil"/>
          <w:between w:val="nil"/>
        </w:pBdr>
        <w:jc w:val="both"/>
        <w:rPr>
          <w:color w:val="000000"/>
        </w:rPr>
      </w:pPr>
    </w:p>
    <w:p w14:paraId="0000021C" w14:textId="76BDBAB0"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novada teritorijā pašvaldības izglītības iestādes </w:t>
      </w:r>
      <w:r w:rsidR="004E29A0" w:rsidRPr="00954D60">
        <w:rPr>
          <w:color w:val="000000"/>
        </w:rPr>
        <w:t>2023./2024.</w:t>
      </w:r>
      <w:r w:rsidR="00023629" w:rsidRPr="00954D60">
        <w:rPr>
          <w:color w:val="000000"/>
        </w:rPr>
        <w:t xml:space="preserve"> </w:t>
      </w:r>
      <w:proofErr w:type="spellStart"/>
      <w:r w:rsidR="004E29A0" w:rsidRPr="00954D60">
        <w:rPr>
          <w:color w:val="000000"/>
        </w:rPr>
        <w:t>m.g</w:t>
      </w:r>
      <w:proofErr w:type="spellEnd"/>
      <w:r w:rsidR="004E29A0" w:rsidRPr="00954D60">
        <w:rPr>
          <w:color w:val="000000"/>
        </w:rPr>
        <w:t xml:space="preserve">. </w:t>
      </w:r>
      <w:r w:rsidRPr="00954D60">
        <w:rPr>
          <w:color w:val="000000"/>
        </w:rPr>
        <w:t xml:space="preserve">nodrošina vispārējās izglītības pakalpojumus 13 apdzīvotās vietās: 4 pilsētās – Aizkrauklē, Jaunjelgavā, Koknesē un Pļaviņās, </w:t>
      </w:r>
      <w:r w:rsidR="00FC2CFA" w:rsidRPr="00954D60">
        <w:rPr>
          <w:color w:val="000000"/>
        </w:rPr>
        <w:t>10</w:t>
      </w:r>
      <w:r w:rsidRPr="00954D60">
        <w:rPr>
          <w:color w:val="000000"/>
        </w:rPr>
        <w:t xml:space="preserve"> pagastos – Aizkraukles, Bebru, Daudzeses, Iršu, Kokneses, Mazzalves, Neretas, Seces</w:t>
      </w:r>
      <w:r w:rsidR="00FC2CFA" w:rsidRPr="00954D60">
        <w:rPr>
          <w:color w:val="000000"/>
        </w:rPr>
        <w:t xml:space="preserve">, </w:t>
      </w:r>
      <w:r w:rsidRPr="00954D60">
        <w:rPr>
          <w:color w:val="000000"/>
        </w:rPr>
        <w:t>Skrīveru</w:t>
      </w:r>
      <w:r w:rsidR="00FC2CFA" w:rsidRPr="00954D60">
        <w:rPr>
          <w:color w:val="000000"/>
        </w:rPr>
        <w:t xml:space="preserve"> un Vietalvas</w:t>
      </w:r>
      <w:r w:rsidR="005F5151" w:rsidRPr="00954D60">
        <w:rPr>
          <w:color w:val="000000"/>
        </w:rPr>
        <w:t xml:space="preserve"> pagastos</w:t>
      </w:r>
      <w:r w:rsidRPr="00954D60">
        <w:rPr>
          <w:color w:val="000000"/>
        </w:rPr>
        <w:t>.</w:t>
      </w:r>
    </w:p>
    <w:p w14:paraId="64669CB6" w14:textId="77777777" w:rsidR="00270588" w:rsidRPr="00954D60" w:rsidRDefault="00270588" w:rsidP="008F626A">
      <w:pPr>
        <w:pStyle w:val="Virsraksts2"/>
        <w:spacing w:before="0"/>
        <w:rPr>
          <w:rFonts w:ascii="Times New Roman" w:eastAsia="Times New Roman" w:hAnsi="Times New Roman" w:cs="Times New Roman"/>
          <w:b/>
          <w:sz w:val="24"/>
          <w:szCs w:val="24"/>
        </w:rPr>
      </w:pPr>
    </w:p>
    <w:p w14:paraId="672A5D8A" w14:textId="31558D2E" w:rsidR="00D874FF" w:rsidRPr="00954D60" w:rsidRDefault="009055C8" w:rsidP="00262795">
      <w:pPr>
        <w:pStyle w:val="Virsraksts2"/>
        <w:numPr>
          <w:ilvl w:val="1"/>
          <w:numId w:val="73"/>
        </w:numPr>
        <w:spacing w:before="0"/>
        <w:ind w:left="709" w:hanging="709"/>
        <w:jc w:val="both"/>
        <w:rPr>
          <w:rFonts w:ascii="Times New Roman" w:eastAsia="Times New Roman" w:hAnsi="Times New Roman" w:cs="Times New Roman"/>
          <w:b/>
          <w:color w:val="184761"/>
          <w:sz w:val="24"/>
          <w:szCs w:val="24"/>
        </w:rPr>
      </w:pPr>
      <w:bookmarkStart w:id="8" w:name="_Toc185242195"/>
      <w:r w:rsidRPr="00954D60">
        <w:rPr>
          <w:rFonts w:ascii="Times New Roman" w:eastAsia="Times New Roman" w:hAnsi="Times New Roman" w:cs="Times New Roman"/>
          <w:b/>
          <w:color w:val="184761"/>
          <w:sz w:val="24"/>
          <w:szCs w:val="24"/>
        </w:rPr>
        <w:t xml:space="preserve">Izglītības nozares </w:t>
      </w:r>
      <w:r w:rsidR="00E2530C" w:rsidRPr="00954D60">
        <w:rPr>
          <w:rFonts w:ascii="Times New Roman" w:eastAsia="Times New Roman" w:hAnsi="Times New Roman" w:cs="Times New Roman"/>
          <w:b/>
          <w:color w:val="184761"/>
          <w:sz w:val="24"/>
          <w:szCs w:val="24"/>
        </w:rPr>
        <w:t xml:space="preserve">plānošana un </w:t>
      </w:r>
      <w:r w:rsidRPr="00954D60">
        <w:rPr>
          <w:rFonts w:ascii="Times New Roman" w:eastAsia="Times New Roman" w:hAnsi="Times New Roman" w:cs="Times New Roman"/>
          <w:b/>
          <w:color w:val="184761"/>
          <w:sz w:val="24"/>
          <w:szCs w:val="24"/>
        </w:rPr>
        <w:t>pārvaldība</w:t>
      </w:r>
      <w:bookmarkEnd w:id="8"/>
    </w:p>
    <w:tbl>
      <w:tblPr>
        <w:tblStyle w:val="Reatabula"/>
        <w:tblW w:w="0" w:type="auto"/>
        <w:tblLook w:val="04A0" w:firstRow="1" w:lastRow="0" w:firstColumn="1" w:lastColumn="0" w:noHBand="0" w:noVBand="1"/>
      </w:tblPr>
      <w:tblGrid>
        <w:gridCol w:w="9016"/>
      </w:tblGrid>
      <w:tr w:rsidR="00F12187" w14:paraId="77636275" w14:textId="77777777" w:rsidTr="0080286B">
        <w:tc>
          <w:tcPr>
            <w:tcW w:w="9016" w:type="dxa"/>
            <w:tcBorders>
              <w:top w:val="nil"/>
              <w:left w:val="nil"/>
              <w:bottom w:val="nil"/>
              <w:right w:val="nil"/>
            </w:tcBorders>
            <w:shd w:val="clear" w:color="auto" w:fill="184761"/>
          </w:tcPr>
          <w:p w14:paraId="0ECD5C87" w14:textId="77777777" w:rsidR="0080286B" w:rsidRPr="00954D60" w:rsidRDefault="0080286B" w:rsidP="008F626A"/>
        </w:tc>
      </w:tr>
    </w:tbl>
    <w:p w14:paraId="4B97B87A" w14:textId="77777777" w:rsidR="0080286B" w:rsidRPr="00954D60" w:rsidRDefault="0080286B" w:rsidP="008F626A">
      <w:pPr>
        <w:pBdr>
          <w:top w:val="nil"/>
          <w:left w:val="nil"/>
          <w:bottom w:val="nil"/>
          <w:right w:val="nil"/>
          <w:between w:val="nil"/>
        </w:pBdr>
        <w:jc w:val="both"/>
        <w:rPr>
          <w:color w:val="000000"/>
        </w:rPr>
      </w:pPr>
    </w:p>
    <w:p w14:paraId="0000021F" w14:textId="1E15F654" w:rsidR="003400C8" w:rsidRPr="00954D60" w:rsidRDefault="009055C8" w:rsidP="008F626A">
      <w:pPr>
        <w:pBdr>
          <w:top w:val="nil"/>
          <w:left w:val="nil"/>
          <w:bottom w:val="nil"/>
          <w:right w:val="nil"/>
          <w:between w:val="nil"/>
        </w:pBdr>
        <w:jc w:val="both"/>
        <w:rPr>
          <w:color w:val="000000"/>
        </w:rPr>
      </w:pPr>
      <w:r w:rsidRPr="00954D60">
        <w:rPr>
          <w:color w:val="000000"/>
        </w:rPr>
        <w:t>Izglītības nozares pārvaldība aptver pašvaldības pienākumu īstenošanu atbilstoši normatīvajiem aktiem izglītības sfērā. Tajā iesaistās vairākas nozīmīgas puses, kas spēlē svarīgu lomu izglītības jomas vadībā.</w:t>
      </w:r>
    </w:p>
    <w:p w14:paraId="00000220" w14:textId="7ABD7EA7" w:rsidR="003400C8" w:rsidRPr="00954D60" w:rsidRDefault="003400C8" w:rsidP="008F626A">
      <w:pPr>
        <w:pBdr>
          <w:top w:val="nil"/>
          <w:left w:val="nil"/>
          <w:bottom w:val="nil"/>
          <w:right w:val="nil"/>
          <w:between w:val="nil"/>
        </w:pBdr>
        <w:jc w:val="both"/>
        <w:rPr>
          <w:color w:val="000000"/>
        </w:rPr>
      </w:pPr>
    </w:p>
    <w:p w14:paraId="00000222" w14:textId="67AFF390" w:rsidR="003400C8" w:rsidRPr="00954D60" w:rsidRDefault="009055C8" w:rsidP="008F626A">
      <w:pPr>
        <w:pBdr>
          <w:top w:val="nil"/>
          <w:left w:val="nil"/>
          <w:bottom w:val="nil"/>
          <w:right w:val="nil"/>
          <w:between w:val="nil"/>
        </w:pBdr>
        <w:jc w:val="both"/>
        <w:rPr>
          <w:color w:val="000000"/>
        </w:rPr>
      </w:pPr>
      <w:r w:rsidRPr="00954D60">
        <w:rPr>
          <w:color w:val="000000"/>
        </w:rPr>
        <w:t>Atbilstoši Aizkraukles novada attīstības programmai 2021.</w:t>
      </w:r>
      <w:r w:rsidR="002337B3" w:rsidRPr="00954D60">
        <w:rPr>
          <w:color w:val="000000"/>
        </w:rPr>
        <w:t xml:space="preserve"> </w:t>
      </w:r>
      <w:r w:rsidRPr="00954D60">
        <w:rPr>
          <w:color w:val="000000"/>
        </w:rPr>
        <w:t>-</w:t>
      </w:r>
      <w:r w:rsidR="002337B3" w:rsidRPr="00954D60">
        <w:rPr>
          <w:color w:val="000000"/>
        </w:rPr>
        <w:t xml:space="preserve"> </w:t>
      </w:r>
      <w:r w:rsidRPr="00954D60">
        <w:rPr>
          <w:color w:val="000000"/>
        </w:rPr>
        <w:t>2028.</w:t>
      </w:r>
      <w:r w:rsidR="00E2530C" w:rsidRPr="00954D60">
        <w:rPr>
          <w:color w:val="000000"/>
        </w:rPr>
        <w:t xml:space="preserve"> </w:t>
      </w:r>
      <w:r w:rsidRPr="00954D60">
        <w:rPr>
          <w:color w:val="000000"/>
        </w:rPr>
        <w:t xml:space="preserve">gadam ir noteikta </w:t>
      </w:r>
      <w:r w:rsidR="00E2530C" w:rsidRPr="00954D60">
        <w:rPr>
          <w:color w:val="000000"/>
        </w:rPr>
        <w:t>viena</w:t>
      </w:r>
      <w:r w:rsidRPr="00954D60">
        <w:rPr>
          <w:color w:val="000000"/>
        </w:rPr>
        <w:t xml:space="preserve"> prioritāte izglītības jomā: </w:t>
      </w:r>
      <w:r w:rsidRPr="00954D60">
        <w:rPr>
          <w:b/>
          <w:color w:val="000000"/>
        </w:rPr>
        <w:t>VTP</w:t>
      </w:r>
      <w:r w:rsidR="00A47061" w:rsidRPr="00954D60">
        <w:rPr>
          <w:b/>
          <w:color w:val="000000"/>
        </w:rPr>
        <w:t xml:space="preserve"> (vidēja termiņa prioritāte)</w:t>
      </w:r>
      <w:r w:rsidR="00023629" w:rsidRPr="00954D60">
        <w:rPr>
          <w:b/>
          <w:color w:val="000000"/>
        </w:rPr>
        <w:t xml:space="preserve"> </w:t>
      </w:r>
      <w:r w:rsidRPr="00954D60">
        <w:rPr>
          <w:b/>
          <w:color w:val="000000"/>
        </w:rPr>
        <w:t>1 Pieejama izglītība visa mūža garumā</w:t>
      </w:r>
      <w:r w:rsidRPr="00954D60">
        <w:rPr>
          <w:color w:val="000000"/>
        </w:rPr>
        <w:t>.</w:t>
      </w:r>
    </w:p>
    <w:p w14:paraId="75A0136C" w14:textId="77777777" w:rsidR="00D72924" w:rsidRPr="00954D60" w:rsidRDefault="00D72924" w:rsidP="008F626A">
      <w:pPr>
        <w:pBdr>
          <w:top w:val="nil"/>
          <w:left w:val="nil"/>
          <w:bottom w:val="nil"/>
          <w:right w:val="nil"/>
          <w:between w:val="nil"/>
        </w:pBdr>
        <w:jc w:val="both"/>
        <w:rPr>
          <w:color w:val="000000"/>
        </w:rPr>
      </w:pPr>
    </w:p>
    <w:p w14:paraId="00000223" w14:textId="2D839A13" w:rsidR="003400C8" w:rsidRPr="00954D60" w:rsidRDefault="009055C8" w:rsidP="00A47061">
      <w:pPr>
        <w:pBdr>
          <w:top w:val="nil"/>
          <w:left w:val="nil"/>
          <w:bottom w:val="nil"/>
          <w:right w:val="nil"/>
          <w:between w:val="nil"/>
        </w:pBdr>
        <w:shd w:val="clear" w:color="auto" w:fill="184761"/>
        <w:jc w:val="center"/>
        <w:rPr>
          <w:b/>
          <w:bCs/>
          <w:color w:val="FFFFFF" w:themeColor="background1"/>
        </w:rPr>
      </w:pPr>
      <w:r w:rsidRPr="00954D60">
        <w:rPr>
          <w:b/>
          <w:bCs/>
          <w:color w:val="FFFFFF" w:themeColor="background1"/>
        </w:rPr>
        <w:t>Vidēja termiņa prioritātes 1 ietvars:</w:t>
      </w:r>
    </w:p>
    <w:p w14:paraId="1D18B8E4" w14:textId="77777777" w:rsidR="00DB5B55" w:rsidRPr="00954D60" w:rsidRDefault="00DB5B55" w:rsidP="008F626A">
      <w:pPr>
        <w:pBdr>
          <w:top w:val="nil"/>
          <w:left w:val="nil"/>
          <w:bottom w:val="nil"/>
          <w:right w:val="nil"/>
          <w:between w:val="nil"/>
        </w:pBdr>
        <w:jc w:val="both"/>
        <w:rPr>
          <w:color w:val="000000"/>
        </w:rPr>
      </w:pPr>
    </w:p>
    <w:p w14:paraId="700E85A4" w14:textId="214869BA" w:rsidR="00D72924" w:rsidRPr="00954D60" w:rsidRDefault="009055C8" w:rsidP="008F626A">
      <w:pPr>
        <w:pBdr>
          <w:top w:val="nil"/>
          <w:left w:val="nil"/>
          <w:bottom w:val="nil"/>
          <w:right w:val="nil"/>
          <w:between w:val="nil"/>
        </w:pBdr>
        <w:jc w:val="both"/>
        <w:rPr>
          <w:color w:val="000000"/>
        </w:rPr>
      </w:pPr>
      <w:r w:rsidRPr="00954D60">
        <w:rPr>
          <w:color w:val="000000"/>
        </w:rPr>
        <w:t>Iedzīvotāju izglītības līmenis un izglītības iespējas ir nozīmīgs teritorijas konkurētspējas un attīstības rādītājs. Prioritātes mērķis ir ilgtermiņa tirgus prasībām atbilstoša</w:t>
      </w:r>
      <w:r w:rsidR="005F5151" w:rsidRPr="00954D60">
        <w:rPr>
          <w:color w:val="000000"/>
        </w:rPr>
        <w:t>,</w:t>
      </w:r>
      <w:r w:rsidRPr="00954D60">
        <w:rPr>
          <w:color w:val="000000"/>
        </w:rPr>
        <w:t xml:space="preserve"> daudzveidīga visu līmeņu izglītība, indivīda profesionālo un sociālo prasmju attīstība dzīvei un konkurējošai darba videi</w:t>
      </w:r>
      <w:r w:rsidR="005F5151" w:rsidRPr="00954D60">
        <w:rPr>
          <w:color w:val="000000"/>
        </w:rPr>
        <w:t>,</w:t>
      </w:r>
      <w:r w:rsidRPr="00954D60">
        <w:rPr>
          <w:color w:val="000000"/>
        </w:rPr>
        <w:t xml:space="preserve"> un izglītības iestāžu izcilības uzlabošana. Pieaugušo izglītošana mūža garumā palīdz iedzīvotājiem ne tikai personības izaugsmē un </w:t>
      </w:r>
      <w:proofErr w:type="spellStart"/>
      <w:r w:rsidRPr="00954D60">
        <w:rPr>
          <w:color w:val="000000"/>
        </w:rPr>
        <w:t>pašrealizācijā</w:t>
      </w:r>
      <w:proofErr w:type="spellEnd"/>
      <w:r w:rsidRPr="00954D60">
        <w:rPr>
          <w:color w:val="000000"/>
        </w:rPr>
        <w:t xml:space="preserve">, bet ir arī kā </w:t>
      </w:r>
      <w:proofErr w:type="spellStart"/>
      <w:r w:rsidRPr="00954D60">
        <w:rPr>
          <w:color w:val="000000"/>
        </w:rPr>
        <w:t>prevencijas</w:t>
      </w:r>
      <w:proofErr w:type="spellEnd"/>
      <w:r w:rsidRPr="00954D60">
        <w:rPr>
          <w:color w:val="000000"/>
        </w:rPr>
        <w:t xml:space="preserve"> pasākums, kas nodrošina lielākas izredzes mainīgajos darba tirgus apstākļos. Jaunatne ir nākotnes potenciāls, svarīgi veikt ieguldījumus jaunatnes politikas attīstībā un jaunatnes iesaistei dažādu nozaru attīstībā. Svarīga ir izglītības jomas spēja mainīties un virzīt digitālās pārmaiņas, nodrošinot mūsdienīgu, individualizētu un atvērtu mācību procesu, ieviešot un attīstot modernus digitālus risinājumus un mācību līdzekļus. Šādu pārmaiņu priekšnosacījums ir atbilstoša mācībspēku un izglītības iestāžu vadības kapacitāte.</w:t>
      </w:r>
    </w:p>
    <w:p w14:paraId="720CC767" w14:textId="3E8A3B16" w:rsidR="002337B3" w:rsidRPr="00954D60" w:rsidRDefault="002337B3" w:rsidP="008F626A">
      <w:pPr>
        <w:pBdr>
          <w:top w:val="nil"/>
          <w:left w:val="nil"/>
          <w:bottom w:val="nil"/>
          <w:right w:val="nil"/>
          <w:between w:val="nil"/>
        </w:pBdr>
        <w:jc w:val="both"/>
        <w:rPr>
          <w:color w:val="000000"/>
        </w:rPr>
      </w:pPr>
    </w:p>
    <w:p w14:paraId="580981E0" w14:textId="77777777" w:rsidR="002337B3" w:rsidRPr="00954D60" w:rsidRDefault="002337B3" w:rsidP="008F626A">
      <w:pPr>
        <w:pBdr>
          <w:top w:val="nil"/>
          <w:left w:val="nil"/>
          <w:bottom w:val="nil"/>
          <w:right w:val="nil"/>
          <w:between w:val="nil"/>
        </w:pBdr>
        <w:jc w:val="both"/>
        <w:rPr>
          <w:color w:val="000000"/>
        </w:rPr>
      </w:pPr>
    </w:p>
    <w:p w14:paraId="7A322775" w14:textId="77777777" w:rsidR="00D120B0" w:rsidRPr="00954D60" w:rsidRDefault="00D120B0" w:rsidP="008F626A">
      <w:pPr>
        <w:pBdr>
          <w:top w:val="nil"/>
          <w:left w:val="nil"/>
          <w:bottom w:val="nil"/>
          <w:right w:val="nil"/>
          <w:between w:val="nil"/>
        </w:pBdr>
        <w:jc w:val="both"/>
        <w:rPr>
          <w:color w:val="000000"/>
        </w:rPr>
      </w:pPr>
    </w:p>
    <w:p w14:paraId="7CC4355B" w14:textId="77777777" w:rsidR="00A47061" w:rsidRPr="00954D60" w:rsidRDefault="00A47061" w:rsidP="008F626A">
      <w:pPr>
        <w:pBdr>
          <w:top w:val="nil"/>
          <w:left w:val="nil"/>
          <w:bottom w:val="nil"/>
          <w:right w:val="nil"/>
          <w:between w:val="nil"/>
        </w:pBdr>
        <w:jc w:val="both"/>
        <w:rPr>
          <w:color w:val="000000"/>
        </w:rPr>
      </w:pPr>
    </w:p>
    <w:p w14:paraId="00000226" w14:textId="641FBE71" w:rsidR="003400C8" w:rsidRPr="00954D60" w:rsidRDefault="009055C8" w:rsidP="00A47061">
      <w:pPr>
        <w:pBdr>
          <w:top w:val="nil"/>
          <w:left w:val="nil"/>
          <w:bottom w:val="nil"/>
          <w:right w:val="nil"/>
          <w:between w:val="nil"/>
        </w:pBdr>
        <w:shd w:val="clear" w:color="auto" w:fill="184761"/>
        <w:jc w:val="center"/>
        <w:rPr>
          <w:b/>
          <w:bCs/>
          <w:color w:val="FFFFFF" w:themeColor="background1"/>
        </w:rPr>
      </w:pPr>
      <w:r w:rsidRPr="00954D60">
        <w:rPr>
          <w:b/>
          <w:bCs/>
          <w:color w:val="FFFFFF" w:themeColor="background1"/>
        </w:rPr>
        <w:lastRenderedPageBreak/>
        <w:t xml:space="preserve">VTP </w:t>
      </w:r>
      <w:r w:rsidR="00023629" w:rsidRPr="00954D60">
        <w:rPr>
          <w:b/>
          <w:bCs/>
          <w:color w:val="FFFFFF" w:themeColor="background1"/>
        </w:rPr>
        <w:t>p</w:t>
      </w:r>
      <w:r w:rsidRPr="00954D60">
        <w:rPr>
          <w:b/>
          <w:bCs/>
          <w:color w:val="FFFFFF" w:themeColor="background1"/>
        </w:rPr>
        <w:t>rioritāte 6 rīcības virzieni</w:t>
      </w:r>
    </w:p>
    <w:p w14:paraId="784EE894" w14:textId="77777777" w:rsidR="00A47061" w:rsidRPr="00954D60" w:rsidRDefault="00A47061" w:rsidP="008F626A">
      <w:pPr>
        <w:pBdr>
          <w:top w:val="nil"/>
          <w:left w:val="nil"/>
          <w:bottom w:val="nil"/>
          <w:right w:val="nil"/>
          <w:between w:val="nil"/>
        </w:pBdr>
        <w:jc w:val="center"/>
        <w:rPr>
          <w:color w:val="000000"/>
        </w:rPr>
      </w:pPr>
    </w:p>
    <w:p w14:paraId="00000227" w14:textId="58D4D727" w:rsidR="003400C8" w:rsidRPr="00954D60" w:rsidRDefault="009055C8" w:rsidP="008F626A">
      <w:pPr>
        <w:pBdr>
          <w:top w:val="nil"/>
          <w:left w:val="nil"/>
          <w:bottom w:val="nil"/>
          <w:right w:val="nil"/>
          <w:between w:val="nil"/>
        </w:pBdr>
        <w:jc w:val="center"/>
        <w:rPr>
          <w:color w:val="000000"/>
        </w:rPr>
      </w:pPr>
      <w:r w:rsidRPr="00954D60">
        <w:rPr>
          <w:color w:val="000000"/>
        </w:rPr>
        <w:t>RV1.1 Izglītības infrastruktūras attīstība un pilnveide</w:t>
      </w:r>
    </w:p>
    <w:p w14:paraId="00000228" w14:textId="095CD607" w:rsidR="003400C8" w:rsidRPr="00954D60" w:rsidRDefault="009055C8" w:rsidP="008F626A">
      <w:pPr>
        <w:pBdr>
          <w:top w:val="nil"/>
          <w:left w:val="nil"/>
          <w:bottom w:val="nil"/>
          <w:right w:val="nil"/>
          <w:between w:val="nil"/>
        </w:pBdr>
        <w:jc w:val="center"/>
        <w:rPr>
          <w:color w:val="000000"/>
        </w:rPr>
      </w:pPr>
      <w:r w:rsidRPr="00954D60">
        <w:rPr>
          <w:color w:val="000000"/>
        </w:rPr>
        <w:t>RV1.2 Materiālās bāzes pilnveide izglītības iestādēs</w:t>
      </w:r>
    </w:p>
    <w:p w14:paraId="00000229" w14:textId="498B8FC7" w:rsidR="003400C8" w:rsidRPr="00954D60" w:rsidRDefault="009055C8" w:rsidP="008F626A">
      <w:pPr>
        <w:pBdr>
          <w:top w:val="nil"/>
          <w:left w:val="nil"/>
          <w:bottom w:val="nil"/>
          <w:right w:val="nil"/>
          <w:between w:val="nil"/>
        </w:pBdr>
        <w:jc w:val="center"/>
        <w:rPr>
          <w:color w:val="000000"/>
        </w:rPr>
      </w:pPr>
      <w:r w:rsidRPr="00954D60">
        <w:rPr>
          <w:color w:val="000000"/>
        </w:rPr>
        <w:t>RV1.3 Izglītības procesa nodrošināšana mūža garumā</w:t>
      </w:r>
    </w:p>
    <w:p w14:paraId="0000022A" w14:textId="0A1798D7" w:rsidR="003400C8" w:rsidRPr="00954D60" w:rsidRDefault="009055C8" w:rsidP="008F626A">
      <w:pPr>
        <w:pBdr>
          <w:top w:val="nil"/>
          <w:left w:val="nil"/>
          <w:bottom w:val="nil"/>
          <w:right w:val="nil"/>
          <w:between w:val="nil"/>
        </w:pBdr>
        <w:jc w:val="center"/>
        <w:rPr>
          <w:color w:val="000000"/>
        </w:rPr>
      </w:pPr>
      <w:r w:rsidRPr="00954D60">
        <w:rPr>
          <w:color w:val="000000"/>
        </w:rPr>
        <w:t>RV1.4 Digitālo prasmju attīstība</w:t>
      </w:r>
    </w:p>
    <w:p w14:paraId="0000022B" w14:textId="464F37E3" w:rsidR="003400C8" w:rsidRPr="00954D60" w:rsidRDefault="009055C8" w:rsidP="008F626A">
      <w:pPr>
        <w:pBdr>
          <w:top w:val="nil"/>
          <w:left w:val="nil"/>
          <w:bottom w:val="nil"/>
          <w:right w:val="nil"/>
          <w:between w:val="nil"/>
        </w:pBdr>
        <w:jc w:val="center"/>
        <w:rPr>
          <w:color w:val="000000"/>
        </w:rPr>
      </w:pPr>
      <w:r w:rsidRPr="00954D60">
        <w:rPr>
          <w:color w:val="000000"/>
        </w:rPr>
        <w:t>RV1.5 Metodiskā atbalsta sistēmas attīstība</w:t>
      </w:r>
    </w:p>
    <w:p w14:paraId="0000022C" w14:textId="50873DE5" w:rsidR="00766395" w:rsidRPr="00954D60" w:rsidRDefault="009055C8" w:rsidP="008F626A">
      <w:pPr>
        <w:pBdr>
          <w:top w:val="nil"/>
          <w:left w:val="nil"/>
          <w:bottom w:val="nil"/>
          <w:right w:val="nil"/>
          <w:between w:val="nil"/>
        </w:pBdr>
        <w:jc w:val="center"/>
        <w:rPr>
          <w:color w:val="000000"/>
        </w:rPr>
      </w:pPr>
      <w:r w:rsidRPr="00954D60">
        <w:rPr>
          <w:color w:val="000000"/>
        </w:rPr>
        <w:t>RV1.6 Jaunatnes politikas pilnveide</w:t>
      </w:r>
    </w:p>
    <w:p w14:paraId="5E896AD8" w14:textId="77777777" w:rsidR="00A47061" w:rsidRPr="00954D60" w:rsidRDefault="00A47061" w:rsidP="008F626A">
      <w:pPr>
        <w:pBdr>
          <w:top w:val="nil"/>
          <w:left w:val="nil"/>
          <w:bottom w:val="nil"/>
          <w:right w:val="nil"/>
          <w:between w:val="nil"/>
        </w:pBdr>
        <w:jc w:val="center"/>
        <w:rPr>
          <w:color w:val="000000"/>
        </w:rPr>
      </w:pPr>
    </w:p>
    <w:p w14:paraId="305829B0" w14:textId="48A9788A" w:rsidR="006156BD" w:rsidRPr="00954D60" w:rsidRDefault="009055C8" w:rsidP="008F626A">
      <w:pPr>
        <w:pBdr>
          <w:top w:val="nil"/>
          <w:left w:val="nil"/>
          <w:bottom w:val="nil"/>
          <w:right w:val="nil"/>
          <w:between w:val="nil"/>
        </w:pBdr>
        <w:jc w:val="both"/>
        <w:rPr>
          <w:color w:val="000000"/>
        </w:rPr>
      </w:pPr>
      <w:r w:rsidRPr="00954D60">
        <w:rPr>
          <w:color w:val="000000"/>
        </w:rPr>
        <w:t>Aizkraukles novada attīstības programmas 2021. -</w:t>
      </w:r>
      <w:r w:rsidR="002337B3" w:rsidRPr="00954D60">
        <w:rPr>
          <w:color w:val="000000"/>
        </w:rPr>
        <w:t xml:space="preserve"> </w:t>
      </w:r>
      <w:r w:rsidRPr="00954D60">
        <w:rPr>
          <w:color w:val="000000"/>
        </w:rPr>
        <w:t>2028. gadam Rīcības plānā iekļautas dažādas aktivitātes, kas palīdz sasniegt izvirzīto prioritāt</w:t>
      </w:r>
      <w:r w:rsidR="00222286">
        <w:rPr>
          <w:color w:val="000000"/>
        </w:rPr>
        <w:t>i</w:t>
      </w:r>
      <w:r w:rsidRPr="00954D60">
        <w:rPr>
          <w:color w:val="000000"/>
        </w:rPr>
        <w:t xml:space="preserve"> “Pieejama izglītība mūža garumā”. Rīcības plāns </w:t>
      </w:r>
      <w:r w:rsidR="00222286">
        <w:rPr>
          <w:color w:val="000000"/>
        </w:rPr>
        <w:t>ietver</w:t>
      </w:r>
      <w:r w:rsidRPr="00954D60">
        <w:rPr>
          <w:color w:val="000000"/>
        </w:rPr>
        <w:t xml:space="preserve"> izglītības infrastruktūras attīstību un pilnveidi, kā arī materiālās bāzes modernizāciju.</w:t>
      </w:r>
      <w:r w:rsidR="009D26B3">
        <w:rPr>
          <w:color w:val="000000"/>
        </w:rPr>
        <w:t xml:space="preserve"> </w:t>
      </w:r>
      <w:r w:rsidRPr="00954D60">
        <w:rPr>
          <w:color w:val="000000"/>
        </w:rPr>
        <w:t>Plānots paaugstināt izglītības iestāžu energoefektivitāti, nodrošināt mūsdienīgas telpas un sporta infrastruktūru, nodrošināt kvalitatīvu mācību vidi visā novadā. Īpaša uzmanība tiek pievērsta mūžizglītībai, piedāvājot izglītības programmas visiem vecumposmiem, veicinot profesionālo izglītību un atbalstot speciālo izglītību cilvēkiem ar īpašām vajadzībām. Tiek plānota jaunu profesionālo izglītības programmu ieviešana, atbalstot arī digitālo prasmju apguvi un inovācijas.</w:t>
      </w:r>
    </w:p>
    <w:p w14:paraId="4144048D" w14:textId="77777777" w:rsidR="006156BD" w:rsidRPr="00954D60" w:rsidRDefault="006156BD" w:rsidP="008F626A">
      <w:pPr>
        <w:pBdr>
          <w:top w:val="nil"/>
          <w:left w:val="nil"/>
          <w:bottom w:val="nil"/>
          <w:right w:val="nil"/>
          <w:between w:val="nil"/>
        </w:pBdr>
        <w:jc w:val="both"/>
        <w:rPr>
          <w:color w:val="000000"/>
        </w:rPr>
      </w:pPr>
    </w:p>
    <w:p w14:paraId="1E8DC203" w14:textId="4E8D9DCD" w:rsidR="0057077B" w:rsidRPr="00954D60" w:rsidRDefault="009055C8" w:rsidP="008F626A">
      <w:pPr>
        <w:pBdr>
          <w:top w:val="nil"/>
          <w:left w:val="nil"/>
          <w:bottom w:val="nil"/>
          <w:right w:val="nil"/>
          <w:between w:val="nil"/>
        </w:pBdr>
        <w:jc w:val="both"/>
        <w:rPr>
          <w:color w:val="000000"/>
        </w:rPr>
      </w:pPr>
      <w:r>
        <w:rPr>
          <w:color w:val="000000"/>
        </w:rPr>
        <w:t>Rīcības plānā</w:t>
      </w:r>
      <w:r w:rsidR="006156BD" w:rsidRPr="00954D60">
        <w:rPr>
          <w:color w:val="000000"/>
        </w:rPr>
        <w:t xml:space="preserve"> iekļauta arī jaunatnes politikas pilnveide, piedāvājot neformālās izglītības pasākumus un stiprinot jaunatnes speciālistu kapacitāti. Plānots, ka </w:t>
      </w:r>
      <w:r>
        <w:rPr>
          <w:color w:val="000000"/>
        </w:rPr>
        <w:t>Aizkraukles novada attīstības programmā</w:t>
      </w:r>
      <w:r w:rsidR="006156BD" w:rsidRPr="00954D60">
        <w:rPr>
          <w:color w:val="000000"/>
        </w:rPr>
        <w:t xml:space="preserve"> iekļautie pasākumi tiks finansēti no pašvaldības budžeta un fondu finansējuma, sadarbībā ar valsts institūcijām un citām organizācijām.</w:t>
      </w:r>
    </w:p>
    <w:p w14:paraId="0851CC14" w14:textId="77777777" w:rsidR="00E2530C" w:rsidRPr="00954D60" w:rsidRDefault="00E2530C" w:rsidP="008F626A">
      <w:pPr>
        <w:pBdr>
          <w:top w:val="nil"/>
          <w:left w:val="nil"/>
          <w:bottom w:val="nil"/>
          <w:right w:val="nil"/>
          <w:between w:val="nil"/>
        </w:pBdr>
        <w:jc w:val="both"/>
        <w:rPr>
          <w:color w:val="000000"/>
        </w:rPr>
      </w:pPr>
    </w:p>
    <w:p w14:paraId="667F8547" w14:textId="4986846B" w:rsidR="00E2530C" w:rsidRPr="00954D60" w:rsidRDefault="009055C8" w:rsidP="008F626A">
      <w:pPr>
        <w:pBdr>
          <w:top w:val="nil"/>
          <w:left w:val="nil"/>
          <w:bottom w:val="nil"/>
          <w:right w:val="nil"/>
          <w:between w:val="nil"/>
        </w:pBdr>
        <w:jc w:val="both"/>
        <w:rPr>
          <w:color w:val="000000"/>
        </w:rPr>
      </w:pPr>
      <w:r w:rsidRPr="00954D60">
        <w:rPr>
          <w:color w:val="000000"/>
        </w:rPr>
        <w:t>Izglītības iestāžu infrastruktūras attīstības projekti tiek iekļauti Aizkraukles novada attīstības programmas 2021. -</w:t>
      </w:r>
      <w:r w:rsidR="00DB5B55" w:rsidRPr="00954D60">
        <w:rPr>
          <w:color w:val="000000"/>
        </w:rPr>
        <w:t xml:space="preserve"> </w:t>
      </w:r>
      <w:r w:rsidRPr="00954D60">
        <w:rPr>
          <w:color w:val="000000"/>
        </w:rPr>
        <w:t xml:space="preserve">2028. gadam Investīciju plānā. </w:t>
      </w:r>
    </w:p>
    <w:p w14:paraId="2A1F17E3" w14:textId="77777777" w:rsidR="00E2530C" w:rsidRPr="00954D60" w:rsidRDefault="00E2530C" w:rsidP="008F626A">
      <w:pPr>
        <w:pBdr>
          <w:top w:val="nil"/>
          <w:left w:val="nil"/>
          <w:bottom w:val="nil"/>
          <w:right w:val="nil"/>
          <w:between w:val="nil"/>
        </w:pBdr>
        <w:jc w:val="both"/>
        <w:rPr>
          <w:color w:val="000000"/>
        </w:rPr>
      </w:pPr>
    </w:p>
    <w:p w14:paraId="32751922" w14:textId="1B268E5A" w:rsidR="00E2530C" w:rsidRPr="00954D60" w:rsidRDefault="009055C8" w:rsidP="008F626A">
      <w:pPr>
        <w:pBdr>
          <w:top w:val="nil"/>
          <w:left w:val="nil"/>
          <w:bottom w:val="nil"/>
          <w:right w:val="nil"/>
          <w:between w:val="nil"/>
        </w:pBdr>
        <w:jc w:val="both"/>
        <w:rPr>
          <w:color w:val="000000"/>
        </w:rPr>
      </w:pPr>
      <w:r w:rsidRPr="00954D60">
        <w:rPr>
          <w:color w:val="000000"/>
        </w:rPr>
        <w:t xml:space="preserve">Aizkraukles novada Izglītības pārvalde pārrauga novada izglītības nozari, pildot pašvaldībai noteiktās </w:t>
      </w:r>
      <w:r w:rsidR="00C860B9" w:rsidRPr="00954D60">
        <w:rPr>
          <w:color w:val="000000"/>
        </w:rPr>
        <w:t>I</w:t>
      </w:r>
      <w:r w:rsidRPr="00954D60">
        <w:rPr>
          <w:color w:val="000000"/>
        </w:rPr>
        <w:t>zglītības pārvaldes funkcijas un īstenojot tās atbildību izglītības jomā, kā noteikts normatīvajos aktos.</w:t>
      </w:r>
    </w:p>
    <w:p w14:paraId="51520BC3" w14:textId="77777777" w:rsidR="00E2530C" w:rsidRPr="00954D60" w:rsidRDefault="00E2530C" w:rsidP="008F626A">
      <w:pPr>
        <w:pBdr>
          <w:top w:val="nil"/>
          <w:left w:val="nil"/>
          <w:bottom w:val="nil"/>
          <w:right w:val="nil"/>
          <w:between w:val="nil"/>
        </w:pBdr>
        <w:jc w:val="both"/>
        <w:rPr>
          <w:color w:val="000000"/>
        </w:rPr>
      </w:pPr>
    </w:p>
    <w:p w14:paraId="539A0C95" w14:textId="77777777" w:rsidR="00E2530C" w:rsidRPr="00954D60" w:rsidRDefault="009055C8" w:rsidP="008F626A">
      <w:pPr>
        <w:pBdr>
          <w:top w:val="nil"/>
          <w:left w:val="nil"/>
          <w:bottom w:val="nil"/>
          <w:right w:val="nil"/>
          <w:between w:val="nil"/>
        </w:pBdr>
        <w:jc w:val="both"/>
        <w:rPr>
          <w:b/>
          <w:color w:val="000000"/>
        </w:rPr>
      </w:pPr>
      <w:r w:rsidRPr="00954D60">
        <w:rPr>
          <w:color w:val="000000"/>
        </w:rPr>
        <w:t xml:space="preserve">Aizkraukles novada Izglītības pārvaldes darbības </w:t>
      </w:r>
      <w:r w:rsidRPr="00954D60">
        <w:rPr>
          <w:b/>
          <w:color w:val="000000"/>
        </w:rPr>
        <w:t xml:space="preserve">mērķi: </w:t>
      </w:r>
    </w:p>
    <w:p w14:paraId="57E19AAD" w14:textId="1C7C2000" w:rsidR="00E2530C"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color w:val="000000"/>
        </w:rPr>
        <w:t>organizēt pašvaldības funkciju īstenošanu izglītībā saskaņā ar normatīvajiem aktiem, Pašvaldības attīstības stratēģiju un iedzīvotāju vajadzībām</w:t>
      </w:r>
      <w:r w:rsidR="005F5151" w:rsidRPr="00954D60">
        <w:rPr>
          <w:color w:val="000000"/>
        </w:rPr>
        <w:t>;</w:t>
      </w:r>
    </w:p>
    <w:p w14:paraId="04F7C3EE" w14:textId="60E45E0A" w:rsidR="00E2530C"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color w:val="000000"/>
        </w:rPr>
        <w:t>nodrošināt izglītības programmu kvalitatīvu īstenošanu un atbalstu (metodisko, zinātnisko, informatīvo u.c.) izglītības iestādēm, pedagogiem, izglītojamajiem un izglītojamo vecākiem.</w:t>
      </w:r>
    </w:p>
    <w:p w14:paraId="30243636" w14:textId="77777777" w:rsidR="00E2530C" w:rsidRPr="00954D60" w:rsidRDefault="00E2530C" w:rsidP="008F626A">
      <w:pPr>
        <w:pBdr>
          <w:top w:val="nil"/>
          <w:left w:val="nil"/>
          <w:bottom w:val="nil"/>
          <w:right w:val="nil"/>
          <w:between w:val="nil"/>
        </w:pBdr>
        <w:jc w:val="both"/>
        <w:rPr>
          <w:color w:val="000000"/>
        </w:rPr>
      </w:pPr>
    </w:p>
    <w:p w14:paraId="78408AA8" w14:textId="30ABDDF0" w:rsidR="00E2530C" w:rsidRPr="00954D60" w:rsidRDefault="009055C8" w:rsidP="008F626A">
      <w:pPr>
        <w:pBdr>
          <w:top w:val="nil"/>
          <w:left w:val="nil"/>
          <w:bottom w:val="nil"/>
          <w:right w:val="nil"/>
          <w:between w:val="nil"/>
        </w:pBdr>
        <w:jc w:val="both"/>
        <w:rPr>
          <w:color w:val="000000"/>
        </w:rPr>
      </w:pPr>
      <w:r w:rsidRPr="00954D60">
        <w:rPr>
          <w:color w:val="000000"/>
        </w:rPr>
        <w:t xml:space="preserve">Aizkraukles novada </w:t>
      </w:r>
      <w:r w:rsidR="00023629" w:rsidRPr="00954D60">
        <w:rPr>
          <w:color w:val="000000"/>
        </w:rPr>
        <w:t>I</w:t>
      </w:r>
      <w:r w:rsidRPr="00954D60">
        <w:rPr>
          <w:color w:val="000000"/>
        </w:rPr>
        <w:t>zglītības pārvaldes galvenie uzdevumi ir organizēt pašvaldības funkciju izpildi izglītības jomā saskaņā ar Latvijas Republikas normatīvajiem aktiem un pašvaldības noteikumiem, nodrošināt izglītības un mācību priekšmetu programmu kvalitatīvu īstenošanu, efektīvu izglītības sistēmas un resursu pārvaldību</w:t>
      </w:r>
      <w:r w:rsidR="00CF1A33" w:rsidRPr="00954D60">
        <w:rPr>
          <w:color w:val="000000"/>
        </w:rPr>
        <w:t xml:space="preserve">. </w:t>
      </w:r>
      <w:r w:rsidRPr="00954D60">
        <w:rPr>
          <w:color w:val="000000"/>
        </w:rPr>
        <w:t xml:space="preserve">Pārvalde arī pārrauga pirmsskolas izglītības iestāžu kārtību, pedagogu profesionālās kompetences pilnveidi, organizē mācību priekšmetu olimpiādes un veicina </w:t>
      </w:r>
      <w:proofErr w:type="spellStart"/>
      <w:r w:rsidRPr="00954D60">
        <w:rPr>
          <w:color w:val="000000"/>
        </w:rPr>
        <w:t>starpinstitucionālo</w:t>
      </w:r>
      <w:proofErr w:type="spellEnd"/>
      <w:r w:rsidRPr="00954D60">
        <w:rPr>
          <w:color w:val="000000"/>
        </w:rPr>
        <w:t xml:space="preserve"> sadarbību bērnu tiesību aizsardzībā. Papildus tam pārvalde nodrošina bērnu uzskaiti, izskata sūdzības, sniedz atbildes iesniedzējiem, kā arī piedāvā atbalstu iekļaujošai izglītībai un bērnu brīvā laika aktivitātēm.</w:t>
      </w:r>
    </w:p>
    <w:p w14:paraId="312D507A" w14:textId="77777777" w:rsidR="00E2530C" w:rsidRPr="00954D60" w:rsidRDefault="00E2530C" w:rsidP="008F626A">
      <w:pPr>
        <w:pBdr>
          <w:top w:val="nil"/>
          <w:left w:val="nil"/>
          <w:bottom w:val="nil"/>
          <w:right w:val="nil"/>
          <w:between w:val="nil"/>
        </w:pBdr>
        <w:jc w:val="both"/>
        <w:rPr>
          <w:color w:val="000000"/>
        </w:rPr>
      </w:pPr>
    </w:p>
    <w:p w14:paraId="2BA5BC07" w14:textId="77777777" w:rsidR="00E2530C" w:rsidRPr="00954D60" w:rsidRDefault="009055C8" w:rsidP="008F626A">
      <w:pPr>
        <w:pBdr>
          <w:top w:val="nil"/>
          <w:left w:val="nil"/>
          <w:bottom w:val="nil"/>
          <w:right w:val="nil"/>
          <w:between w:val="nil"/>
        </w:pBdr>
        <w:jc w:val="both"/>
        <w:rPr>
          <w:color w:val="000000"/>
        </w:rPr>
      </w:pPr>
      <w:r w:rsidRPr="00954D60">
        <w:rPr>
          <w:color w:val="000000"/>
        </w:rPr>
        <w:t xml:space="preserve">Aizkraukles novada domē darbojas </w:t>
      </w:r>
      <w:r w:rsidRPr="00954D60">
        <w:rPr>
          <w:b/>
          <w:color w:val="000000"/>
        </w:rPr>
        <w:t xml:space="preserve">Izglītības, kultūras un sporta jautājumu komiteja. </w:t>
      </w:r>
      <w:r w:rsidRPr="00954D60">
        <w:rPr>
          <w:color w:val="000000"/>
        </w:rPr>
        <w:t>Tā izveidota, lai risinātu izglītības, kultūras un sporta jautājumus Aizkraukles novadā. Komiteja kontrolē novada kultūras un izglītības iestāžu darbu, piešķirto finanšu līdzekļu izmantošanas lietderību, mantas apsaimniekošanu.</w:t>
      </w:r>
    </w:p>
    <w:p w14:paraId="102B32E9" w14:textId="77777777" w:rsidR="00E2530C" w:rsidRPr="00954D60" w:rsidRDefault="00E2530C" w:rsidP="008F626A">
      <w:pPr>
        <w:pBdr>
          <w:top w:val="nil"/>
          <w:left w:val="nil"/>
          <w:bottom w:val="nil"/>
          <w:right w:val="nil"/>
          <w:between w:val="nil"/>
        </w:pBdr>
        <w:jc w:val="both"/>
        <w:rPr>
          <w:color w:val="000000"/>
        </w:rPr>
      </w:pPr>
    </w:p>
    <w:p w14:paraId="644CCA5E" w14:textId="77777777" w:rsidR="00E2530C" w:rsidRPr="00954D60" w:rsidRDefault="009055C8" w:rsidP="008F626A">
      <w:pPr>
        <w:pBdr>
          <w:top w:val="nil"/>
          <w:left w:val="nil"/>
          <w:bottom w:val="nil"/>
          <w:right w:val="nil"/>
          <w:between w:val="nil"/>
        </w:pBdr>
        <w:jc w:val="both"/>
        <w:rPr>
          <w:color w:val="000000"/>
        </w:rPr>
      </w:pPr>
      <w:r w:rsidRPr="00954D60">
        <w:rPr>
          <w:color w:val="000000"/>
        </w:rPr>
        <w:lastRenderedPageBreak/>
        <w:t xml:space="preserve">Aizkraukles novada dome ir izveidojusi vairākas komisijas, kas saistītas ar izglītības procesiem, tās ir: </w:t>
      </w:r>
    </w:p>
    <w:p w14:paraId="68382161" w14:textId="4306080B" w:rsidR="0057077B"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b/>
          <w:color w:val="000000"/>
        </w:rPr>
        <w:t xml:space="preserve">Pašvaldības pedagoģiski medicīniskās komisijas </w:t>
      </w:r>
      <w:r w:rsidRPr="00954D60">
        <w:rPr>
          <w:color w:val="000000"/>
        </w:rPr>
        <w:t>kompetencē ir sniegt atzinumu par atbilstošāko pirmsskolas izglītības programmu vai speciālo pirmsskolas izglītības programmu, speciālās pamatizglītības programmu izglītojamajiem ar garīgās attīstības traucējumiem, smagiem garīgās attīstības vai vairākiem smagiem attīstības traucējumiem, mācīšanās traucējumiem, valodas traucējumiem vai garīgās veselības traucējumiem.</w:t>
      </w:r>
    </w:p>
    <w:p w14:paraId="074E821E" w14:textId="34338874" w:rsidR="00E2530C" w:rsidRPr="00954D60" w:rsidRDefault="00E2530C" w:rsidP="008F626A">
      <w:pPr>
        <w:rPr>
          <w:color w:val="000000"/>
        </w:rPr>
      </w:pPr>
    </w:p>
    <w:p w14:paraId="1D4E9B9D" w14:textId="7046B206" w:rsidR="00005A4B" w:rsidRPr="00954D60" w:rsidRDefault="009055C8" w:rsidP="008F626A">
      <w:r w:rsidRPr="00954D60">
        <w:rPr>
          <w:noProof/>
          <w:color w:val="000000"/>
          <w:lang w:eastAsia="en-US"/>
        </w:rPr>
        <w:drawing>
          <wp:anchor distT="0" distB="0" distL="114300" distR="114300" simplePos="0" relativeHeight="251660288" behindDoc="0" locked="0" layoutInCell="1" allowOverlap="1" wp14:anchorId="106A5A99" wp14:editId="5B226A6F">
            <wp:simplePos x="0" y="0"/>
            <wp:positionH relativeFrom="margin">
              <wp:posOffset>44681</wp:posOffset>
            </wp:positionH>
            <wp:positionV relativeFrom="paragraph">
              <wp:posOffset>4980</wp:posOffset>
            </wp:positionV>
            <wp:extent cx="5677821" cy="6255810"/>
            <wp:effectExtent l="0" t="0" r="0" b="5715"/>
            <wp:wrapNone/>
            <wp:docPr id="1248793845"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93845" name="Attēls 10"/>
                    <pic:cNvPicPr/>
                  </pic:nvPicPr>
                  <pic:blipFill>
                    <a:blip r:embed="rId9">
                      <a:extLst>
                        <a:ext uri="{28A0092B-C50C-407E-A947-70E740481C1C}">
                          <a14:useLocalDpi xmlns:a14="http://schemas.microsoft.com/office/drawing/2010/main" val="0"/>
                        </a:ext>
                      </a:extLst>
                    </a:blip>
                    <a:srcRect l="24473" r="24473"/>
                    <a:stretch>
                      <a:fillRect/>
                    </a:stretch>
                  </pic:blipFill>
                  <pic:spPr bwMode="auto">
                    <a:xfrm>
                      <a:off x="0" y="0"/>
                      <a:ext cx="5677821" cy="6255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4D60">
        <w:rPr>
          <w:noProof/>
          <w:lang w:eastAsia="en-US"/>
        </w:rPr>
        <w:drawing>
          <wp:inline distT="0" distB="0" distL="0" distR="0" wp14:anchorId="525A0FC5" wp14:editId="641BE489">
            <wp:extent cx="5731510" cy="6154801"/>
            <wp:effectExtent l="0" t="0" r="0" b="5080"/>
            <wp:docPr id="12220393" name="Attēls 7" descr="Attēls, kurā ir teksts, ekrānuzņēmums, fonts, cipar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393" name="Attēls 7" descr="Attēls, kurā ir teksts, ekrānuzņēmums, fonts, cipars&#10;&#10;Apraksts ģenerēts automātiski"/>
                    <pic:cNvPicPr/>
                  </pic:nvPicPr>
                  <pic:blipFill>
                    <a:blip r:embed="rId10">
                      <a:extLst>
                        <a:ext uri="{28A0092B-C50C-407E-A947-70E740481C1C}">
                          <a14:useLocalDpi xmlns:a14="http://schemas.microsoft.com/office/drawing/2010/main" val="0"/>
                        </a:ext>
                      </a:extLst>
                    </a:blip>
                    <a:srcRect l="24001" t="1480" r="24393"/>
                    <a:stretch>
                      <a:fillRect/>
                    </a:stretch>
                  </pic:blipFill>
                  <pic:spPr bwMode="auto">
                    <a:xfrm>
                      <a:off x="0" y="0"/>
                      <a:ext cx="5731510" cy="6154801"/>
                    </a:xfrm>
                    <a:prstGeom prst="rect">
                      <a:avLst/>
                    </a:prstGeom>
                    <a:ln>
                      <a:noFill/>
                    </a:ln>
                    <a:extLst>
                      <a:ext uri="{53640926-AAD7-44D8-BBD7-CCE9431645EC}">
                        <a14:shadowObscured xmlns:a14="http://schemas.microsoft.com/office/drawing/2010/main"/>
                      </a:ext>
                    </a:extLst>
                  </pic:spPr>
                </pic:pic>
              </a:graphicData>
            </a:graphic>
          </wp:inline>
        </w:drawing>
      </w:r>
    </w:p>
    <w:p w14:paraId="1FBCAD13" w14:textId="77777777" w:rsidR="00005A4B" w:rsidRPr="00954D60" w:rsidRDefault="00005A4B" w:rsidP="008F626A"/>
    <w:p w14:paraId="51E050E1" w14:textId="18511BBF" w:rsidR="006156BD" w:rsidRPr="009D26B3" w:rsidRDefault="009055C8" w:rsidP="00262795">
      <w:pPr>
        <w:pStyle w:val="Sarakstarindkopa"/>
        <w:numPr>
          <w:ilvl w:val="0"/>
          <w:numId w:val="123"/>
        </w:numPr>
        <w:jc w:val="center"/>
        <w:rPr>
          <w:b/>
          <w:color w:val="225880"/>
          <w:sz w:val="20"/>
          <w:szCs w:val="20"/>
        </w:rPr>
      </w:pPr>
      <w:r w:rsidRPr="009D26B3">
        <w:rPr>
          <w:color w:val="225880"/>
          <w:sz w:val="20"/>
          <w:szCs w:val="20"/>
        </w:rPr>
        <w:t>a</w:t>
      </w:r>
      <w:r w:rsidR="001C5DD4" w:rsidRPr="009D26B3">
        <w:rPr>
          <w:color w:val="225880"/>
          <w:sz w:val="20"/>
          <w:szCs w:val="20"/>
        </w:rPr>
        <w:t>ttēls.</w:t>
      </w:r>
      <w:r w:rsidR="001C5DD4" w:rsidRPr="009D26B3">
        <w:rPr>
          <w:b/>
          <w:color w:val="225880"/>
          <w:sz w:val="20"/>
          <w:szCs w:val="20"/>
        </w:rPr>
        <w:t xml:space="preserve">  Nozīmīgākās izglītības jomas pārvaldībā iesaistītās puses</w:t>
      </w:r>
    </w:p>
    <w:p w14:paraId="25646A5C" w14:textId="06CA2377" w:rsidR="009D26B3" w:rsidRPr="009D26B3" w:rsidRDefault="009055C8" w:rsidP="009D26B3">
      <w:pPr>
        <w:pStyle w:val="Sarakstarindkopa"/>
        <w:jc w:val="center"/>
        <w:rPr>
          <w:b/>
          <w:color w:val="225880"/>
          <w:sz w:val="20"/>
          <w:szCs w:val="20"/>
        </w:rPr>
      </w:pPr>
      <w:r>
        <w:rPr>
          <w:color w:val="225880"/>
          <w:sz w:val="20"/>
          <w:szCs w:val="20"/>
        </w:rPr>
        <w:t>(avots: Pašvaldības dati)</w:t>
      </w:r>
    </w:p>
    <w:p w14:paraId="3A775581" w14:textId="77777777" w:rsidR="00E42F66" w:rsidRPr="00954D60" w:rsidRDefault="00E42F66" w:rsidP="008F626A">
      <w:pPr>
        <w:jc w:val="center"/>
        <w:rPr>
          <w:b/>
          <w:color w:val="225880"/>
          <w:sz w:val="20"/>
          <w:szCs w:val="20"/>
        </w:rPr>
      </w:pPr>
    </w:p>
    <w:p w14:paraId="0000023E" w14:textId="265968F0" w:rsidR="003400C8"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b/>
          <w:color w:val="000000"/>
        </w:rPr>
        <w:t>Interešu izglītības programmu</w:t>
      </w:r>
      <w:r w:rsidR="00FC2CFA" w:rsidRPr="00954D60">
        <w:rPr>
          <w:b/>
          <w:color w:val="000000"/>
        </w:rPr>
        <w:t xml:space="preserve"> izvērtēšanas</w:t>
      </w:r>
      <w:r w:rsidRPr="00954D60">
        <w:rPr>
          <w:b/>
          <w:color w:val="000000"/>
        </w:rPr>
        <w:t xml:space="preserve"> un mērķdotācijas sadales komisija</w:t>
      </w:r>
      <w:r w:rsidRPr="00954D60">
        <w:rPr>
          <w:color w:val="000000"/>
        </w:rPr>
        <w:t xml:space="preserve"> izveidota ar mērķi interešu izglītības programmu izvērtēšanai un valsts mērķdotācijas sadalei interešu izglītības pedagogu darba algām un VSAOI.</w:t>
      </w:r>
    </w:p>
    <w:p w14:paraId="57988FCB" w14:textId="77777777" w:rsidR="00F93259"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color w:val="000000"/>
        </w:rPr>
        <w:t xml:space="preserve">Aizkraukles novada dome izsniedz licences interešu un neformālās izglītības programmu īstenošanai juridiskām un fiziskām personām (izņemot valsts un </w:t>
      </w:r>
      <w:r w:rsidRPr="00954D60">
        <w:rPr>
          <w:color w:val="000000"/>
        </w:rPr>
        <w:lastRenderedPageBreak/>
        <w:t xml:space="preserve">pašvaldības izglītības iestādes), kā arī dokumentu izvērtēšanas kārtību, lēmuma par licences izsniegšanas, izsniegšanas atteikuma vai par licences anulēšanu pieņemšanas kārtību, licences termiņa pagarināšanas kārtību, to veic </w:t>
      </w:r>
      <w:r w:rsidRPr="00954D60">
        <w:rPr>
          <w:b/>
          <w:color w:val="000000"/>
        </w:rPr>
        <w:t xml:space="preserve">Interešu izglītības un pieaugušo neformālās izglītības programmu licencēšanas komisija. </w:t>
      </w:r>
    </w:p>
    <w:p w14:paraId="512B5E5F" w14:textId="16347266" w:rsidR="00A47061" w:rsidRPr="00954D60" w:rsidRDefault="009055C8" w:rsidP="00A47061">
      <w:pPr>
        <w:pStyle w:val="Sarakstarindkopa"/>
        <w:numPr>
          <w:ilvl w:val="0"/>
          <w:numId w:val="72"/>
        </w:numPr>
        <w:pBdr>
          <w:top w:val="nil"/>
          <w:left w:val="nil"/>
          <w:bottom w:val="nil"/>
          <w:right w:val="nil"/>
          <w:between w:val="nil"/>
        </w:pBdr>
        <w:jc w:val="both"/>
        <w:rPr>
          <w:color w:val="000000"/>
        </w:rPr>
      </w:pPr>
      <w:r w:rsidRPr="00954D60">
        <w:rPr>
          <w:color w:val="000000"/>
        </w:rPr>
        <w:t xml:space="preserve">Par novada infrastruktūras, ES fondu līdzekļu piesaisti un realizācija atbild </w:t>
      </w:r>
      <w:r w:rsidRPr="00954D60">
        <w:rPr>
          <w:b/>
          <w:color w:val="000000"/>
        </w:rPr>
        <w:t>Aizkraukles novada Attīstības komisija.</w:t>
      </w:r>
    </w:p>
    <w:p w14:paraId="00000244" w14:textId="77777777" w:rsidR="003400C8"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b/>
          <w:color w:val="000000"/>
        </w:rPr>
        <w:t xml:space="preserve">Aizkraukles novada Sporta komisija </w:t>
      </w:r>
      <w:r w:rsidRPr="00954D60">
        <w:rPr>
          <w:color w:val="000000"/>
        </w:rPr>
        <w:t>izveidota, lai novadā sporta un fiziskās kultūras pasākumus plānotu un īstenotu dzīvē kompleksi, apvienojot iedzīvotāju saturīgu brīvā laika izmantošanu ar treniņu darbu atsevišķos sporta veidos, sporta pasākumu organizēšanu novadā.</w:t>
      </w:r>
    </w:p>
    <w:p w14:paraId="00000246" w14:textId="77777777" w:rsidR="003400C8"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b/>
          <w:color w:val="000000"/>
        </w:rPr>
        <w:t>Aizkraukles novada Jaunatnes lietu komisija</w:t>
      </w:r>
      <w:r w:rsidRPr="00954D60">
        <w:rPr>
          <w:color w:val="000000"/>
        </w:rPr>
        <w:t xml:space="preserve"> ir pašvaldības izveidota konsultatīva un koordinējoša padomdevēja institūcija, kuras mērķis ir veicināt pašvaldības darba ar jaunatni saskaņotu īstenošanu, sekmējot Aizkraukles novada jauniešu iniciatīvas, līdzdalību lēmumu pieņemšanā un sabiedriskajā dzīvē, kā arī rosinot jauniešus atgriezties savā novadā.</w:t>
      </w:r>
    </w:p>
    <w:p w14:paraId="3B952C1D" w14:textId="270B0048" w:rsidR="00CF1A33"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b/>
          <w:bCs/>
          <w:color w:val="000000"/>
        </w:rPr>
        <w:t>Aizkraukles novada pašvaldības interešu izglītības un pieaugušo neformālās izglītības programmu licencēšanas komisija</w:t>
      </w:r>
      <w:r w:rsidRPr="00954D60">
        <w:rPr>
          <w:color w:val="000000"/>
        </w:rPr>
        <w:t xml:space="preserve"> ir atbildīga par interešu izglītības un pieaugušo neformālās izglītības programmu licencēšanu, veicot informēšanu, iesniegto dokumentu pārbaudi, kā arī lēmumu pieņemšanu par licences izsniegšanu, atteikšanu, anulēšanu vai pagarināšanu viena mēneša laikā. Komisija noformē un izsniedz licences, apkopo informāciju par programmu īstenošanu un, ja nepieciešams, veic to pārbaudi, kamēr par programmas kvalitāti atbild tās īstenotājs.</w:t>
      </w:r>
    </w:p>
    <w:p w14:paraId="00000247" w14:textId="77777777" w:rsidR="003400C8" w:rsidRPr="00954D60" w:rsidRDefault="003400C8" w:rsidP="008F626A">
      <w:pPr>
        <w:pBdr>
          <w:top w:val="nil"/>
          <w:left w:val="nil"/>
          <w:bottom w:val="nil"/>
          <w:right w:val="nil"/>
          <w:between w:val="nil"/>
        </w:pBdr>
        <w:jc w:val="both"/>
        <w:rPr>
          <w:color w:val="000000"/>
        </w:rPr>
      </w:pPr>
    </w:p>
    <w:p w14:paraId="00000248" w14:textId="64871956" w:rsidR="003400C8" w:rsidRPr="00954D60" w:rsidRDefault="009055C8" w:rsidP="008F626A">
      <w:pPr>
        <w:pBdr>
          <w:top w:val="nil"/>
          <w:left w:val="nil"/>
          <w:bottom w:val="nil"/>
          <w:right w:val="nil"/>
          <w:between w:val="nil"/>
        </w:pBdr>
        <w:jc w:val="both"/>
        <w:rPr>
          <w:color w:val="000000"/>
        </w:rPr>
      </w:pPr>
      <w:r w:rsidRPr="00954D60">
        <w:rPr>
          <w:b/>
          <w:color w:val="000000"/>
        </w:rPr>
        <w:t>Bērnu tiesību aizsardzības sadarbības grupa</w:t>
      </w:r>
      <w:r w:rsidRPr="00954D60">
        <w:rPr>
          <w:color w:val="000000"/>
        </w:rPr>
        <w:t xml:space="preserve"> ir Aizkraukles novada pašvaldības izveidota konsultatīva koleģiāla institūcija, kas</w:t>
      </w:r>
      <w:r w:rsidR="009D26B3">
        <w:rPr>
          <w:color w:val="000000"/>
        </w:rPr>
        <w:t xml:space="preserve"> </w:t>
      </w:r>
      <w:r w:rsidRPr="00954D60">
        <w:rPr>
          <w:color w:val="000000"/>
        </w:rPr>
        <w:t xml:space="preserve">darbojas Aizkraukles novada pašvaldības administratīvajā teritorijā ar mērķi veicināt saskaņotu un koordinētu starpinstitūciju sadarbību bērnu tiesību aizsardzības jomā un īstenot </w:t>
      </w:r>
      <w:proofErr w:type="spellStart"/>
      <w:r w:rsidRPr="00954D60">
        <w:rPr>
          <w:color w:val="000000"/>
        </w:rPr>
        <w:t>prevencijas</w:t>
      </w:r>
      <w:proofErr w:type="spellEnd"/>
      <w:r w:rsidRPr="00954D60">
        <w:rPr>
          <w:color w:val="000000"/>
        </w:rPr>
        <w:t xml:space="preserve"> pasākumus. </w:t>
      </w:r>
    </w:p>
    <w:p w14:paraId="00000249" w14:textId="77777777" w:rsidR="003400C8" w:rsidRPr="00954D60" w:rsidRDefault="003400C8" w:rsidP="008F626A">
      <w:pPr>
        <w:pBdr>
          <w:top w:val="nil"/>
          <w:left w:val="nil"/>
          <w:bottom w:val="nil"/>
          <w:right w:val="nil"/>
          <w:between w:val="nil"/>
        </w:pBdr>
        <w:jc w:val="both"/>
        <w:rPr>
          <w:color w:val="000000"/>
        </w:rPr>
      </w:pPr>
    </w:p>
    <w:p w14:paraId="0000024A" w14:textId="13BF4E8C" w:rsidR="003400C8" w:rsidRPr="00954D60" w:rsidRDefault="009055C8" w:rsidP="008F626A">
      <w:pPr>
        <w:pBdr>
          <w:top w:val="nil"/>
          <w:left w:val="nil"/>
          <w:bottom w:val="nil"/>
          <w:right w:val="nil"/>
          <w:between w:val="nil"/>
        </w:pBdr>
        <w:jc w:val="both"/>
        <w:rPr>
          <w:color w:val="000000"/>
        </w:rPr>
      </w:pPr>
      <w:r w:rsidRPr="00954D60">
        <w:rPr>
          <w:color w:val="000000"/>
        </w:rPr>
        <w:t>Lai tiktu nodrošināts kvalitatīvs izglītības process,  būtiska ir sadarbība ar citām  Aizkraukles novada iestādēm, kā Aizkraukles novada Sociālo dienestu, Aizkraukles novada Sporta centru, Aizkraukles novada Bāriņtiesu</w:t>
      </w:r>
      <w:r w:rsidR="006326CC" w:rsidRPr="00954D60">
        <w:rPr>
          <w:color w:val="000000"/>
        </w:rPr>
        <w:t>.</w:t>
      </w:r>
      <w:sdt>
        <w:sdtPr>
          <w:tag w:val="goog_rdk_105"/>
          <w:id w:val="1782375400"/>
        </w:sdtPr>
        <w:sdtEndPr/>
        <w:sdtContent/>
      </w:sdt>
      <w:sdt>
        <w:sdtPr>
          <w:tag w:val="goog_rdk_121"/>
          <w:id w:val="-1538575377"/>
        </w:sdtPr>
        <w:sdtEndPr/>
        <w:sdtContent/>
      </w:sdt>
      <w:sdt>
        <w:sdtPr>
          <w:tag w:val="goog_rdk_138"/>
          <w:id w:val="-1544444302"/>
        </w:sdtPr>
        <w:sdtEndPr/>
        <w:sdtContent/>
      </w:sdt>
      <w:sdt>
        <w:sdtPr>
          <w:tag w:val="goog_rdk_151"/>
          <w:id w:val="-744031020"/>
        </w:sdtPr>
        <w:sdtEndPr/>
        <w:sdtContent/>
      </w:sdt>
      <w:sdt>
        <w:sdtPr>
          <w:tag w:val="goog_rdk_171"/>
          <w:id w:val="-831137802"/>
        </w:sdtPr>
        <w:sdtEndPr/>
        <w:sdtContent/>
      </w:sdt>
      <w:sdt>
        <w:sdtPr>
          <w:tag w:val="goog_rdk_193"/>
          <w:id w:val="1805427049"/>
        </w:sdtPr>
        <w:sdtEndPr/>
        <w:sdtContent/>
      </w:sdt>
      <w:sdt>
        <w:sdtPr>
          <w:tag w:val="goog_rdk_215"/>
          <w:id w:val="-1633859192"/>
        </w:sdtPr>
        <w:sdtEndPr/>
        <w:sdtContent/>
      </w:sdt>
      <w:sdt>
        <w:sdtPr>
          <w:tag w:val="goog_rdk_239"/>
          <w:id w:val="690110686"/>
        </w:sdtPr>
        <w:sdtEndPr/>
        <w:sdtContent/>
      </w:sdt>
      <w:sdt>
        <w:sdtPr>
          <w:tag w:val="goog_rdk_263"/>
          <w:id w:val="-547066030"/>
        </w:sdtPr>
        <w:sdtEndPr/>
        <w:sdtContent/>
      </w:sdt>
      <w:sdt>
        <w:sdtPr>
          <w:tag w:val="goog_rdk_289"/>
          <w:id w:val="-90707517"/>
        </w:sdtPr>
        <w:sdtEndPr/>
        <w:sdtContent/>
      </w:sdt>
      <w:sdt>
        <w:sdtPr>
          <w:tag w:val="goog_rdk_316"/>
          <w:id w:val="1312525665"/>
        </w:sdtPr>
        <w:sdtEndPr/>
        <w:sdtContent/>
      </w:sdt>
      <w:r w:rsidR="00F93259" w:rsidRPr="00954D60">
        <w:t xml:space="preserve"> </w:t>
      </w:r>
      <w:r w:rsidRPr="00954D60">
        <w:rPr>
          <w:color w:val="000000"/>
        </w:rPr>
        <w:t xml:space="preserve">Aizkraukles novada </w:t>
      </w:r>
      <w:r w:rsidRPr="00954D60">
        <w:rPr>
          <w:b/>
          <w:color w:val="000000"/>
        </w:rPr>
        <w:t>Sociālais dienests</w:t>
      </w:r>
      <w:r w:rsidRPr="00954D60">
        <w:rPr>
          <w:color w:val="000000"/>
        </w:rPr>
        <w:t xml:space="preserve"> ir Aizkraukles novada domes izveidota iestāde, kura organizē sociālo darbu, nodrošina sociālo pakalpojumu un sociālās palīdzības sniegšanu un administrēšanu un ir atbildīga par valsts deleģēto funkciju pašvaldībai sociālās aizsardzības jomā izpildi. Īpaši nozīmīga, saistībā ar izglītības nozari, ir  Atbalsta nodaļa ģimenēm ar bērniem. </w:t>
      </w:r>
    </w:p>
    <w:p w14:paraId="0000024B" w14:textId="77777777" w:rsidR="003400C8" w:rsidRPr="00954D60" w:rsidRDefault="003400C8" w:rsidP="008F626A">
      <w:pPr>
        <w:pBdr>
          <w:top w:val="nil"/>
          <w:left w:val="nil"/>
          <w:bottom w:val="nil"/>
          <w:right w:val="nil"/>
          <w:between w:val="nil"/>
        </w:pBdr>
        <w:jc w:val="both"/>
        <w:rPr>
          <w:color w:val="000000"/>
        </w:rPr>
      </w:pPr>
    </w:p>
    <w:p w14:paraId="0000024C" w14:textId="77777777" w:rsidR="003400C8" w:rsidRPr="00954D60" w:rsidRDefault="009055C8" w:rsidP="008F626A">
      <w:pPr>
        <w:pBdr>
          <w:top w:val="nil"/>
          <w:left w:val="nil"/>
          <w:bottom w:val="nil"/>
          <w:right w:val="nil"/>
          <w:between w:val="nil"/>
        </w:pBdr>
        <w:jc w:val="both"/>
        <w:rPr>
          <w:color w:val="000000"/>
        </w:rPr>
      </w:pPr>
      <w:r w:rsidRPr="00954D60">
        <w:rPr>
          <w:b/>
          <w:color w:val="000000"/>
        </w:rPr>
        <w:t>Bāriņtiesa</w:t>
      </w:r>
      <w:r w:rsidRPr="00954D60">
        <w:rPr>
          <w:color w:val="000000"/>
        </w:rPr>
        <w:t xml:space="preserve"> ir Aizkraukles novada pašvaldības izveidota aizbildnības un aizgādnības iestāde, kas Aizkraukles novada administratīvajā teritorijā īsteno bērnu un aizgādnībā esošo personu tiesību un interešu aizsardzību.</w:t>
      </w:r>
    </w:p>
    <w:p w14:paraId="0000024D" w14:textId="77777777" w:rsidR="003400C8" w:rsidRPr="00954D60" w:rsidRDefault="003400C8" w:rsidP="008F626A">
      <w:pPr>
        <w:pBdr>
          <w:top w:val="nil"/>
          <w:left w:val="nil"/>
          <w:bottom w:val="nil"/>
          <w:right w:val="nil"/>
          <w:between w:val="nil"/>
        </w:pBdr>
        <w:jc w:val="both"/>
        <w:rPr>
          <w:color w:val="000000"/>
        </w:rPr>
      </w:pPr>
    </w:p>
    <w:p w14:paraId="2F1816AD" w14:textId="77777777" w:rsidR="00F93259" w:rsidRPr="00954D60" w:rsidRDefault="009055C8" w:rsidP="008F626A">
      <w:pPr>
        <w:pBdr>
          <w:top w:val="nil"/>
          <w:left w:val="nil"/>
          <w:bottom w:val="nil"/>
          <w:right w:val="nil"/>
          <w:between w:val="nil"/>
        </w:pBdr>
        <w:jc w:val="both"/>
        <w:rPr>
          <w:color w:val="000000"/>
        </w:rPr>
      </w:pPr>
      <w:r w:rsidRPr="00954D60">
        <w:rPr>
          <w:b/>
          <w:bCs/>
          <w:color w:val="000000"/>
        </w:rPr>
        <w:t>Aizkraukles novada sporta centrs</w:t>
      </w:r>
      <w:r w:rsidRPr="00954D60">
        <w:rPr>
          <w:color w:val="000000"/>
        </w:rPr>
        <w:t xml:space="preserve"> veicina veselīgu dzīvesveidu un sporta attīstību novada teritorijā, plānojot un īstenojot gada galvenos sporta pasākumus, kā arī piesaistot finanšu resursus. Tas organizē sacensības un veido komandas dalībai dažādu līmeņu sacensībās. Sporta centrs sadarbojas ar sporta klubiem un sekcijām, nodrošina finansiālu atbalstu un koordinē to darbību. Tas ir aktīvi iesaistīts sporta objektu renovācijas projektos un to realizācijā, strādājot kopā ar pašvaldībām, uzņēmējiem un sporta institūcijām. </w:t>
      </w:r>
      <w:r w:rsidRPr="00954D60">
        <w:rPr>
          <w:b/>
          <w:bCs/>
          <w:color w:val="000000"/>
        </w:rPr>
        <w:t>Kokneses sporta centrs</w:t>
      </w:r>
      <w:r w:rsidRPr="00954D60">
        <w:rPr>
          <w:color w:val="000000"/>
        </w:rPr>
        <w:t xml:space="preserve"> piedāvā plašas iespējas bērniem, jauniešiem un pieaugušajiem piedalīties dažādās sportiskās aktivitātēs, tai skaitā peldēšanā, trenažieru un aerobikas zālēs, spēlējot bumbu vai galda tenisu.</w:t>
      </w:r>
    </w:p>
    <w:p w14:paraId="0A761EB1" w14:textId="77777777" w:rsidR="00F93259" w:rsidRPr="00954D60" w:rsidRDefault="00F93259" w:rsidP="008F626A">
      <w:pPr>
        <w:pBdr>
          <w:top w:val="nil"/>
          <w:left w:val="nil"/>
          <w:bottom w:val="nil"/>
          <w:right w:val="nil"/>
          <w:between w:val="nil"/>
        </w:pBdr>
        <w:jc w:val="both"/>
        <w:rPr>
          <w:color w:val="000000"/>
        </w:rPr>
      </w:pPr>
    </w:p>
    <w:p w14:paraId="00000252" w14:textId="26D159EE" w:rsidR="003400C8" w:rsidRPr="00954D60" w:rsidRDefault="009055C8" w:rsidP="008F626A">
      <w:pPr>
        <w:pBdr>
          <w:top w:val="nil"/>
          <w:left w:val="nil"/>
          <w:bottom w:val="nil"/>
          <w:right w:val="nil"/>
          <w:between w:val="nil"/>
        </w:pBdr>
        <w:jc w:val="both"/>
        <w:rPr>
          <w:color w:val="000000"/>
        </w:rPr>
        <w:sectPr w:rsidR="003400C8" w:rsidRPr="00954D60">
          <w:footerReference w:type="default" r:id="rId11"/>
          <w:pgSz w:w="11906" w:h="16838"/>
          <w:pgMar w:top="709" w:right="1440" w:bottom="1134" w:left="1440" w:header="720" w:footer="720" w:gutter="0"/>
          <w:pgNumType w:start="0"/>
          <w:cols w:space="720"/>
          <w:titlePg/>
        </w:sectPr>
      </w:pPr>
      <w:r w:rsidRPr="00954D60">
        <w:rPr>
          <w:color w:val="000000"/>
        </w:rPr>
        <w:lastRenderedPageBreak/>
        <w:t xml:space="preserve">Interešu izglītību, mūžizglītību novadā nodrošina arī kultūras nami un bibliotēkas. </w:t>
      </w:r>
      <w:r w:rsidR="00F93259" w:rsidRPr="00954D60">
        <w:rPr>
          <w:color w:val="000000"/>
        </w:rPr>
        <w:t>Saskaņā ar CSP datiem, nov</w:t>
      </w:r>
      <w:r w:rsidRPr="00954D60">
        <w:rPr>
          <w:color w:val="000000"/>
        </w:rPr>
        <w:t>adā ir 24 bibliotēkas ar 8880 aktīviem lietotājiem</w:t>
      </w:r>
      <w:r w:rsidR="00F93259" w:rsidRPr="00954D60">
        <w:rPr>
          <w:color w:val="000000"/>
        </w:rPr>
        <w:t xml:space="preserve">. </w:t>
      </w:r>
      <w:r w:rsidRPr="00954D60">
        <w:rPr>
          <w:color w:val="000000"/>
        </w:rPr>
        <w:t>Novadā ir reģistrēta LIZDA Aizkraukles novada arodorganizācija.</w:t>
      </w:r>
    </w:p>
    <w:tbl>
      <w:tblPr>
        <w:tblStyle w:val="a5"/>
        <w:tblW w:w="14995" w:type="dxa"/>
        <w:jc w:val="center"/>
        <w:tblLayout w:type="fixed"/>
        <w:tblLook w:val="0400" w:firstRow="0" w:lastRow="0" w:firstColumn="0" w:lastColumn="0" w:noHBand="0" w:noVBand="1"/>
      </w:tblPr>
      <w:tblGrid>
        <w:gridCol w:w="1892"/>
        <w:gridCol w:w="1623"/>
        <w:gridCol w:w="1036"/>
        <w:gridCol w:w="762"/>
        <w:gridCol w:w="762"/>
        <w:gridCol w:w="948"/>
        <w:gridCol w:w="1141"/>
        <w:gridCol w:w="1213"/>
        <w:gridCol w:w="917"/>
        <w:gridCol w:w="1046"/>
        <w:gridCol w:w="817"/>
        <w:gridCol w:w="1322"/>
        <w:gridCol w:w="1516"/>
      </w:tblGrid>
      <w:tr w:rsidR="00F12187" w14:paraId="328F470E" w14:textId="77777777">
        <w:trPr>
          <w:trHeight w:val="290"/>
          <w:jc w:val="center"/>
        </w:trPr>
        <w:tc>
          <w:tcPr>
            <w:tcW w:w="14995" w:type="dxa"/>
            <w:gridSpan w:val="13"/>
            <w:tcBorders>
              <w:bottom w:val="single" w:sz="4" w:space="0" w:color="000000"/>
            </w:tcBorders>
            <w:shd w:val="clear" w:color="auto" w:fill="FFFFFF"/>
            <w:vAlign w:val="bottom"/>
          </w:tcPr>
          <w:p w14:paraId="00000254" w14:textId="00F87043" w:rsidR="003400C8" w:rsidRPr="00954D60" w:rsidRDefault="009055C8" w:rsidP="00262795">
            <w:pPr>
              <w:pStyle w:val="Sarakstarindkopa"/>
              <w:numPr>
                <w:ilvl w:val="1"/>
                <w:numId w:val="99"/>
              </w:numPr>
              <w:pBdr>
                <w:top w:val="nil"/>
                <w:left w:val="nil"/>
                <w:bottom w:val="nil"/>
                <w:right w:val="nil"/>
                <w:between w:val="nil"/>
              </w:pBdr>
              <w:jc w:val="right"/>
              <w:rPr>
                <w:color w:val="000000"/>
                <w:sz w:val="20"/>
                <w:szCs w:val="20"/>
              </w:rPr>
            </w:pPr>
            <w:r w:rsidRPr="00954D60">
              <w:rPr>
                <w:color w:val="000000"/>
                <w:sz w:val="20"/>
                <w:szCs w:val="20"/>
              </w:rPr>
              <w:lastRenderedPageBreak/>
              <w:t>t</w:t>
            </w:r>
            <w:r w:rsidR="0080286B" w:rsidRPr="00954D60">
              <w:rPr>
                <w:color w:val="000000"/>
                <w:sz w:val="20"/>
                <w:szCs w:val="20"/>
              </w:rPr>
              <w:t>abula</w:t>
            </w:r>
            <w:r w:rsidR="00743772" w:rsidRPr="00954D60">
              <w:rPr>
                <w:color w:val="000000"/>
                <w:sz w:val="20"/>
                <w:szCs w:val="20"/>
              </w:rPr>
              <w:t>.</w:t>
            </w:r>
            <w:r w:rsidR="0080286B" w:rsidRPr="00954D60">
              <w:rPr>
                <w:color w:val="000000"/>
                <w:sz w:val="20"/>
                <w:szCs w:val="20"/>
              </w:rPr>
              <w:t xml:space="preserve"> Izglītības pieejamība Aizkraukles novadā</w:t>
            </w:r>
            <w:r w:rsidR="005C621F" w:rsidRPr="00954D60">
              <w:rPr>
                <w:color w:val="000000"/>
                <w:sz w:val="20"/>
                <w:szCs w:val="20"/>
              </w:rPr>
              <w:t xml:space="preserve"> 2024. gadā</w:t>
            </w:r>
            <w:r w:rsidRPr="00954D60">
              <w:rPr>
                <w:color w:val="000000"/>
                <w:sz w:val="20"/>
                <w:szCs w:val="20"/>
              </w:rPr>
              <w:t xml:space="preserve"> (</w:t>
            </w:r>
            <w:r w:rsidR="00DB5B55" w:rsidRPr="00954D60">
              <w:rPr>
                <w:color w:val="000000"/>
                <w:sz w:val="20"/>
                <w:szCs w:val="20"/>
              </w:rPr>
              <w:t>a</w:t>
            </w:r>
            <w:r w:rsidRPr="00954D60">
              <w:rPr>
                <w:color w:val="000000"/>
                <w:sz w:val="20"/>
                <w:szCs w:val="20"/>
              </w:rPr>
              <w:t xml:space="preserve">vots: </w:t>
            </w:r>
            <w:r w:rsidR="00C247F1" w:rsidRPr="00954D60">
              <w:rPr>
                <w:color w:val="000000"/>
                <w:sz w:val="20"/>
                <w:szCs w:val="20"/>
              </w:rPr>
              <w:t>P</w:t>
            </w:r>
            <w:r w:rsidRPr="00954D60">
              <w:rPr>
                <w:color w:val="000000"/>
                <w:sz w:val="20"/>
                <w:szCs w:val="20"/>
              </w:rPr>
              <w:t>ašvaldības dati)</w:t>
            </w:r>
          </w:p>
        </w:tc>
      </w:tr>
      <w:tr w:rsidR="00F12187" w14:paraId="3DA5C305" w14:textId="77777777" w:rsidTr="00570BD4">
        <w:trPr>
          <w:trHeight w:val="290"/>
          <w:jc w:val="center"/>
        </w:trPr>
        <w:tc>
          <w:tcPr>
            <w:tcW w:w="1892" w:type="dxa"/>
            <w:vMerge w:val="restart"/>
            <w:tcBorders>
              <w:top w:val="single" w:sz="4" w:space="0" w:color="000000"/>
              <w:left w:val="single" w:sz="4" w:space="0" w:color="000000"/>
              <w:bottom w:val="single" w:sz="4" w:space="0" w:color="000000"/>
              <w:right w:val="single" w:sz="4" w:space="0" w:color="000000"/>
            </w:tcBorders>
            <w:shd w:val="clear" w:color="auto" w:fill="A4D2F5"/>
            <w:vAlign w:val="bottom"/>
          </w:tcPr>
          <w:p w14:paraId="00000261" w14:textId="77777777" w:rsidR="003400C8" w:rsidRPr="00954D60" w:rsidRDefault="003400C8" w:rsidP="008F626A">
            <w:pPr>
              <w:jc w:val="center"/>
              <w:rPr>
                <w:b/>
                <w:color w:val="000000"/>
                <w:sz w:val="20"/>
                <w:szCs w:val="20"/>
              </w:rPr>
            </w:pPr>
          </w:p>
          <w:p w14:paraId="00000262" w14:textId="77777777" w:rsidR="003400C8" w:rsidRPr="00954D60" w:rsidRDefault="003400C8" w:rsidP="008F626A">
            <w:pPr>
              <w:jc w:val="center"/>
              <w:rPr>
                <w:b/>
                <w:color w:val="000000"/>
                <w:sz w:val="20"/>
                <w:szCs w:val="20"/>
              </w:rPr>
            </w:pPr>
          </w:p>
        </w:tc>
        <w:tc>
          <w:tcPr>
            <w:tcW w:w="1623" w:type="dxa"/>
            <w:vMerge w:val="restart"/>
            <w:tcBorders>
              <w:top w:val="single" w:sz="4" w:space="0" w:color="000000"/>
              <w:left w:val="single" w:sz="4" w:space="0" w:color="000000"/>
              <w:bottom w:val="single" w:sz="4" w:space="0" w:color="000000"/>
              <w:right w:val="single" w:sz="4" w:space="0" w:color="000000"/>
            </w:tcBorders>
            <w:shd w:val="clear" w:color="auto" w:fill="A4D2F5"/>
            <w:vAlign w:val="bottom"/>
          </w:tcPr>
          <w:p w14:paraId="00000263" w14:textId="77777777" w:rsidR="003400C8" w:rsidRPr="00954D60" w:rsidRDefault="003400C8" w:rsidP="008F626A">
            <w:pPr>
              <w:jc w:val="center"/>
              <w:rPr>
                <w:b/>
                <w:color w:val="000000"/>
                <w:sz w:val="20"/>
                <w:szCs w:val="20"/>
              </w:rPr>
            </w:pPr>
          </w:p>
          <w:p w14:paraId="00000264" w14:textId="77777777" w:rsidR="003400C8" w:rsidRPr="00954D60" w:rsidRDefault="009055C8" w:rsidP="008F626A">
            <w:pPr>
              <w:jc w:val="center"/>
              <w:rPr>
                <w:b/>
                <w:color w:val="000000"/>
                <w:sz w:val="20"/>
                <w:szCs w:val="20"/>
              </w:rPr>
            </w:pPr>
            <w:r w:rsidRPr="00954D60">
              <w:rPr>
                <w:b/>
                <w:color w:val="000000"/>
                <w:sz w:val="20"/>
                <w:szCs w:val="20"/>
              </w:rPr>
              <w:t xml:space="preserve">Iedzīvotāju skaits </w:t>
            </w:r>
          </w:p>
          <w:p w14:paraId="00000265" w14:textId="77777777" w:rsidR="003400C8" w:rsidRPr="00954D60" w:rsidRDefault="009055C8" w:rsidP="008F626A">
            <w:pPr>
              <w:jc w:val="center"/>
              <w:rPr>
                <w:b/>
                <w:color w:val="000000"/>
                <w:sz w:val="20"/>
                <w:szCs w:val="20"/>
              </w:rPr>
            </w:pPr>
            <w:r w:rsidRPr="00954D60">
              <w:rPr>
                <w:b/>
                <w:color w:val="000000"/>
                <w:sz w:val="20"/>
                <w:szCs w:val="20"/>
              </w:rPr>
              <w:t>2024</w:t>
            </w:r>
          </w:p>
        </w:tc>
        <w:tc>
          <w:tcPr>
            <w:tcW w:w="4649" w:type="dxa"/>
            <w:gridSpan w:val="5"/>
            <w:tcBorders>
              <w:top w:val="single" w:sz="4" w:space="0" w:color="000000"/>
              <w:left w:val="single" w:sz="4" w:space="0" w:color="000000"/>
              <w:bottom w:val="single" w:sz="4" w:space="0" w:color="000000"/>
              <w:right w:val="single" w:sz="4" w:space="0" w:color="000000"/>
            </w:tcBorders>
            <w:shd w:val="clear" w:color="auto" w:fill="A4D2F5"/>
            <w:vAlign w:val="bottom"/>
          </w:tcPr>
          <w:p w14:paraId="00000266" w14:textId="77777777" w:rsidR="003400C8" w:rsidRPr="00954D60" w:rsidRDefault="009055C8" w:rsidP="008F626A">
            <w:pPr>
              <w:jc w:val="center"/>
              <w:rPr>
                <w:b/>
                <w:color w:val="000000"/>
                <w:sz w:val="20"/>
                <w:szCs w:val="20"/>
              </w:rPr>
            </w:pPr>
            <w:r w:rsidRPr="00954D60">
              <w:rPr>
                <w:b/>
                <w:color w:val="000000"/>
                <w:sz w:val="20"/>
                <w:szCs w:val="20"/>
              </w:rPr>
              <w:t>Vispārējā vidējā izglītība</w:t>
            </w:r>
          </w:p>
        </w:tc>
        <w:tc>
          <w:tcPr>
            <w:tcW w:w="1213" w:type="dxa"/>
            <w:vMerge w:val="restart"/>
            <w:tcBorders>
              <w:top w:val="single" w:sz="4" w:space="0" w:color="000000"/>
              <w:left w:val="single" w:sz="4" w:space="0" w:color="000000"/>
              <w:bottom w:val="single" w:sz="4" w:space="0" w:color="000000"/>
              <w:right w:val="single" w:sz="4" w:space="0" w:color="000000"/>
            </w:tcBorders>
            <w:shd w:val="clear" w:color="auto" w:fill="A4D2F5"/>
            <w:vAlign w:val="bottom"/>
          </w:tcPr>
          <w:p w14:paraId="0000026B" w14:textId="175AE401" w:rsidR="003400C8" w:rsidRPr="00954D60" w:rsidRDefault="009055C8" w:rsidP="008F626A">
            <w:pPr>
              <w:jc w:val="center"/>
              <w:rPr>
                <w:b/>
                <w:color w:val="000000"/>
                <w:sz w:val="20"/>
                <w:szCs w:val="20"/>
              </w:rPr>
            </w:pPr>
            <w:proofErr w:type="spellStart"/>
            <w:r w:rsidRPr="00954D60">
              <w:rPr>
                <w:b/>
                <w:color w:val="000000"/>
                <w:sz w:val="20"/>
                <w:szCs w:val="20"/>
              </w:rPr>
              <w:t>Profesio</w:t>
            </w:r>
            <w:r w:rsidR="00DB5B55" w:rsidRPr="00954D60">
              <w:rPr>
                <w:b/>
                <w:color w:val="000000"/>
                <w:sz w:val="20"/>
                <w:szCs w:val="20"/>
              </w:rPr>
              <w:t>-</w:t>
            </w:r>
            <w:r w:rsidRPr="00954D60">
              <w:rPr>
                <w:b/>
                <w:color w:val="000000"/>
                <w:sz w:val="20"/>
                <w:szCs w:val="20"/>
              </w:rPr>
              <w:t>nālā</w:t>
            </w:r>
            <w:proofErr w:type="spellEnd"/>
            <w:r w:rsidRPr="00954D60">
              <w:rPr>
                <w:b/>
                <w:color w:val="000000"/>
                <w:sz w:val="20"/>
                <w:szCs w:val="20"/>
              </w:rPr>
              <w:t xml:space="preserve"> izglītība</w:t>
            </w:r>
          </w:p>
        </w:tc>
        <w:tc>
          <w:tcPr>
            <w:tcW w:w="1963" w:type="dxa"/>
            <w:gridSpan w:val="2"/>
            <w:tcBorders>
              <w:top w:val="single" w:sz="4" w:space="0" w:color="000000"/>
              <w:left w:val="single" w:sz="4" w:space="0" w:color="000000"/>
              <w:bottom w:val="single" w:sz="4" w:space="0" w:color="000000"/>
              <w:right w:val="single" w:sz="4" w:space="0" w:color="000000"/>
            </w:tcBorders>
            <w:shd w:val="clear" w:color="auto" w:fill="A4D2F5"/>
            <w:vAlign w:val="bottom"/>
          </w:tcPr>
          <w:p w14:paraId="0000026C" w14:textId="77777777" w:rsidR="003400C8" w:rsidRPr="00954D60" w:rsidRDefault="009055C8" w:rsidP="008F626A">
            <w:pPr>
              <w:jc w:val="center"/>
              <w:rPr>
                <w:b/>
                <w:color w:val="000000"/>
                <w:sz w:val="20"/>
                <w:szCs w:val="20"/>
              </w:rPr>
            </w:pPr>
            <w:r w:rsidRPr="00954D60">
              <w:rPr>
                <w:b/>
                <w:color w:val="000000"/>
                <w:sz w:val="20"/>
                <w:szCs w:val="20"/>
              </w:rPr>
              <w:t>Profesionālā ievirze</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A4D2F5"/>
            <w:vAlign w:val="bottom"/>
          </w:tcPr>
          <w:p w14:paraId="0000026E" w14:textId="77777777" w:rsidR="003400C8" w:rsidRPr="00954D60" w:rsidRDefault="009055C8" w:rsidP="008F626A">
            <w:pPr>
              <w:jc w:val="center"/>
              <w:rPr>
                <w:b/>
                <w:color w:val="000000"/>
                <w:sz w:val="20"/>
                <w:szCs w:val="20"/>
              </w:rPr>
            </w:pPr>
            <w:r w:rsidRPr="00954D60">
              <w:rPr>
                <w:b/>
                <w:color w:val="000000"/>
                <w:sz w:val="20"/>
                <w:szCs w:val="20"/>
              </w:rPr>
              <w:t>Interešu izglītība</w:t>
            </w:r>
          </w:p>
        </w:tc>
        <w:tc>
          <w:tcPr>
            <w:tcW w:w="2838" w:type="dxa"/>
            <w:gridSpan w:val="2"/>
            <w:tcBorders>
              <w:top w:val="single" w:sz="4" w:space="0" w:color="000000"/>
              <w:left w:val="single" w:sz="4" w:space="0" w:color="000000"/>
              <w:bottom w:val="single" w:sz="4" w:space="0" w:color="000000"/>
              <w:right w:val="single" w:sz="4" w:space="0" w:color="000000"/>
            </w:tcBorders>
            <w:shd w:val="clear" w:color="auto" w:fill="A4D2F5"/>
            <w:vAlign w:val="bottom"/>
          </w:tcPr>
          <w:p w14:paraId="0000026F" w14:textId="77777777" w:rsidR="003400C8" w:rsidRPr="00954D60" w:rsidRDefault="009055C8" w:rsidP="008F626A">
            <w:pPr>
              <w:jc w:val="center"/>
              <w:rPr>
                <w:b/>
                <w:color w:val="000000"/>
                <w:sz w:val="20"/>
                <w:szCs w:val="20"/>
              </w:rPr>
            </w:pPr>
            <w:r w:rsidRPr="00954D60">
              <w:rPr>
                <w:b/>
                <w:color w:val="000000"/>
                <w:sz w:val="20"/>
                <w:szCs w:val="20"/>
              </w:rPr>
              <w:t>Darbs ar jaunatni</w:t>
            </w:r>
          </w:p>
        </w:tc>
      </w:tr>
      <w:tr w:rsidR="00F12187" w14:paraId="1B3775FA" w14:textId="77777777" w:rsidTr="00DB5B55">
        <w:trPr>
          <w:trHeight w:val="790"/>
          <w:jc w:val="center"/>
        </w:trPr>
        <w:tc>
          <w:tcPr>
            <w:tcW w:w="1892" w:type="dxa"/>
            <w:vMerge/>
            <w:tcBorders>
              <w:top w:val="single" w:sz="4" w:space="0" w:color="000000"/>
              <w:left w:val="single" w:sz="4" w:space="0" w:color="000000"/>
              <w:bottom w:val="single" w:sz="4" w:space="0" w:color="000000"/>
              <w:right w:val="single" w:sz="4" w:space="0" w:color="000000"/>
            </w:tcBorders>
            <w:shd w:val="clear" w:color="auto" w:fill="A4D2F5"/>
            <w:vAlign w:val="bottom"/>
          </w:tcPr>
          <w:p w14:paraId="00000271" w14:textId="77777777" w:rsidR="003400C8" w:rsidRPr="00954D60" w:rsidRDefault="003400C8" w:rsidP="008F626A">
            <w:pPr>
              <w:widowControl w:val="0"/>
              <w:pBdr>
                <w:top w:val="nil"/>
                <w:left w:val="nil"/>
                <w:bottom w:val="nil"/>
                <w:right w:val="nil"/>
                <w:between w:val="nil"/>
              </w:pBdr>
              <w:rPr>
                <w:b/>
                <w:color w:val="000000"/>
                <w:sz w:val="20"/>
                <w:szCs w:val="20"/>
              </w:rPr>
            </w:pPr>
          </w:p>
        </w:tc>
        <w:tc>
          <w:tcPr>
            <w:tcW w:w="1623" w:type="dxa"/>
            <w:vMerge/>
            <w:tcBorders>
              <w:top w:val="single" w:sz="4" w:space="0" w:color="000000"/>
              <w:left w:val="single" w:sz="4" w:space="0" w:color="000000"/>
              <w:bottom w:val="single" w:sz="4" w:space="0" w:color="000000"/>
              <w:right w:val="single" w:sz="4" w:space="0" w:color="000000"/>
            </w:tcBorders>
            <w:shd w:val="clear" w:color="auto" w:fill="A4D2F5"/>
            <w:vAlign w:val="bottom"/>
          </w:tcPr>
          <w:p w14:paraId="00000272" w14:textId="77777777" w:rsidR="003400C8" w:rsidRPr="00954D60" w:rsidRDefault="003400C8" w:rsidP="008F626A">
            <w:pPr>
              <w:widowControl w:val="0"/>
              <w:pBdr>
                <w:top w:val="nil"/>
                <w:left w:val="nil"/>
                <w:bottom w:val="nil"/>
                <w:right w:val="nil"/>
                <w:between w:val="nil"/>
              </w:pBdr>
              <w:rPr>
                <w:b/>
                <w:color w:val="000000"/>
                <w:sz w:val="20"/>
                <w:szCs w:val="20"/>
              </w:rPr>
            </w:pPr>
          </w:p>
        </w:tc>
        <w:tc>
          <w:tcPr>
            <w:tcW w:w="1036" w:type="dxa"/>
            <w:tcBorders>
              <w:top w:val="single" w:sz="4" w:space="0" w:color="000000"/>
              <w:left w:val="nil"/>
              <w:bottom w:val="single" w:sz="4" w:space="0" w:color="000000"/>
              <w:right w:val="single" w:sz="4" w:space="0" w:color="000000"/>
            </w:tcBorders>
            <w:shd w:val="clear" w:color="auto" w:fill="A4D2F5"/>
            <w:vAlign w:val="bottom"/>
          </w:tcPr>
          <w:p w14:paraId="00000273" w14:textId="308E8448" w:rsidR="003400C8" w:rsidRPr="00954D60" w:rsidRDefault="009055C8" w:rsidP="008F626A">
            <w:pPr>
              <w:jc w:val="center"/>
              <w:rPr>
                <w:b/>
                <w:color w:val="000000"/>
                <w:sz w:val="20"/>
                <w:szCs w:val="20"/>
              </w:rPr>
            </w:pPr>
            <w:r w:rsidRPr="00954D60">
              <w:rPr>
                <w:b/>
                <w:color w:val="000000"/>
                <w:sz w:val="20"/>
                <w:szCs w:val="20"/>
              </w:rPr>
              <w:t>Pirms</w:t>
            </w:r>
            <w:r w:rsidR="00DB5B55" w:rsidRPr="00954D60">
              <w:rPr>
                <w:b/>
                <w:color w:val="000000"/>
                <w:sz w:val="20"/>
                <w:szCs w:val="20"/>
              </w:rPr>
              <w:t>-</w:t>
            </w:r>
            <w:r w:rsidR="00237FCD" w:rsidRPr="00954D60">
              <w:rPr>
                <w:b/>
                <w:color w:val="000000"/>
                <w:sz w:val="20"/>
                <w:szCs w:val="20"/>
              </w:rPr>
              <w:t>s</w:t>
            </w:r>
            <w:r w:rsidRPr="00954D60">
              <w:rPr>
                <w:b/>
                <w:color w:val="000000"/>
                <w:sz w:val="20"/>
                <w:szCs w:val="20"/>
              </w:rPr>
              <w:t>kola</w:t>
            </w:r>
          </w:p>
        </w:tc>
        <w:tc>
          <w:tcPr>
            <w:tcW w:w="762" w:type="dxa"/>
            <w:tcBorders>
              <w:top w:val="single" w:sz="4" w:space="0" w:color="000000"/>
              <w:left w:val="nil"/>
              <w:bottom w:val="single" w:sz="4" w:space="0" w:color="000000"/>
              <w:right w:val="single" w:sz="4" w:space="0" w:color="000000"/>
            </w:tcBorders>
            <w:shd w:val="clear" w:color="auto" w:fill="A4D2F5"/>
            <w:vAlign w:val="bottom"/>
          </w:tcPr>
          <w:p w14:paraId="00000274" w14:textId="77777777" w:rsidR="003400C8" w:rsidRPr="00954D60" w:rsidRDefault="009055C8" w:rsidP="008F626A">
            <w:pPr>
              <w:jc w:val="center"/>
              <w:rPr>
                <w:b/>
                <w:color w:val="000000"/>
                <w:sz w:val="20"/>
                <w:szCs w:val="20"/>
              </w:rPr>
            </w:pPr>
            <w:r w:rsidRPr="00954D60">
              <w:rPr>
                <w:b/>
                <w:color w:val="000000"/>
                <w:sz w:val="20"/>
                <w:szCs w:val="20"/>
              </w:rPr>
              <w:t>1.-6.kl.</w:t>
            </w:r>
          </w:p>
        </w:tc>
        <w:tc>
          <w:tcPr>
            <w:tcW w:w="762" w:type="dxa"/>
            <w:tcBorders>
              <w:top w:val="single" w:sz="4" w:space="0" w:color="000000"/>
              <w:left w:val="nil"/>
              <w:bottom w:val="single" w:sz="4" w:space="0" w:color="000000"/>
              <w:right w:val="single" w:sz="4" w:space="0" w:color="000000"/>
            </w:tcBorders>
            <w:shd w:val="clear" w:color="auto" w:fill="A4D2F5"/>
            <w:vAlign w:val="bottom"/>
          </w:tcPr>
          <w:p w14:paraId="00000275" w14:textId="77777777" w:rsidR="003400C8" w:rsidRPr="00954D60" w:rsidRDefault="009055C8" w:rsidP="008F626A">
            <w:pPr>
              <w:jc w:val="center"/>
              <w:rPr>
                <w:b/>
                <w:color w:val="000000"/>
                <w:sz w:val="20"/>
                <w:szCs w:val="20"/>
              </w:rPr>
            </w:pPr>
            <w:r w:rsidRPr="00954D60">
              <w:rPr>
                <w:b/>
                <w:color w:val="000000"/>
                <w:sz w:val="20"/>
                <w:szCs w:val="20"/>
              </w:rPr>
              <w:t>7.-9.kl.</w:t>
            </w:r>
          </w:p>
        </w:tc>
        <w:tc>
          <w:tcPr>
            <w:tcW w:w="948" w:type="dxa"/>
            <w:tcBorders>
              <w:top w:val="single" w:sz="4" w:space="0" w:color="000000"/>
              <w:left w:val="nil"/>
              <w:bottom w:val="single" w:sz="4" w:space="0" w:color="000000"/>
              <w:right w:val="single" w:sz="4" w:space="0" w:color="000000"/>
            </w:tcBorders>
            <w:shd w:val="clear" w:color="auto" w:fill="A4D2F5"/>
            <w:vAlign w:val="bottom"/>
          </w:tcPr>
          <w:p w14:paraId="00000276" w14:textId="77777777" w:rsidR="003400C8" w:rsidRPr="00954D60" w:rsidRDefault="009055C8" w:rsidP="008F626A">
            <w:pPr>
              <w:jc w:val="center"/>
              <w:rPr>
                <w:b/>
                <w:color w:val="000000"/>
                <w:sz w:val="20"/>
                <w:szCs w:val="20"/>
              </w:rPr>
            </w:pPr>
            <w:r w:rsidRPr="00954D60">
              <w:rPr>
                <w:b/>
                <w:color w:val="000000"/>
                <w:sz w:val="20"/>
                <w:szCs w:val="20"/>
              </w:rPr>
              <w:t>10.-12.kl.</w:t>
            </w:r>
          </w:p>
        </w:tc>
        <w:tc>
          <w:tcPr>
            <w:tcW w:w="1141" w:type="dxa"/>
            <w:tcBorders>
              <w:top w:val="single" w:sz="4" w:space="0" w:color="000000"/>
              <w:left w:val="nil"/>
              <w:bottom w:val="single" w:sz="4" w:space="0" w:color="000000"/>
              <w:right w:val="single" w:sz="4" w:space="0" w:color="000000"/>
            </w:tcBorders>
            <w:shd w:val="clear" w:color="auto" w:fill="A4D2F5"/>
            <w:vAlign w:val="bottom"/>
          </w:tcPr>
          <w:p w14:paraId="00000277" w14:textId="77777777" w:rsidR="003400C8" w:rsidRPr="00954D60" w:rsidRDefault="009055C8" w:rsidP="008F626A">
            <w:pPr>
              <w:jc w:val="center"/>
              <w:rPr>
                <w:b/>
                <w:color w:val="000000"/>
                <w:sz w:val="20"/>
                <w:szCs w:val="20"/>
              </w:rPr>
            </w:pPr>
            <w:r w:rsidRPr="00954D60">
              <w:rPr>
                <w:b/>
                <w:color w:val="000000"/>
                <w:sz w:val="18"/>
                <w:szCs w:val="18"/>
              </w:rPr>
              <w:t>Speciālās programmas</w:t>
            </w:r>
          </w:p>
        </w:tc>
        <w:tc>
          <w:tcPr>
            <w:tcW w:w="1213" w:type="dxa"/>
            <w:vMerge/>
            <w:tcBorders>
              <w:top w:val="single" w:sz="4" w:space="0" w:color="000000"/>
              <w:left w:val="single" w:sz="4" w:space="0" w:color="000000"/>
              <w:bottom w:val="single" w:sz="4" w:space="0" w:color="000000"/>
              <w:right w:val="single" w:sz="4" w:space="0" w:color="000000"/>
            </w:tcBorders>
            <w:shd w:val="clear" w:color="auto" w:fill="A4D2F5"/>
            <w:vAlign w:val="bottom"/>
          </w:tcPr>
          <w:p w14:paraId="00000278" w14:textId="77777777" w:rsidR="003400C8" w:rsidRPr="00954D60" w:rsidRDefault="003400C8" w:rsidP="008F626A">
            <w:pPr>
              <w:widowControl w:val="0"/>
              <w:pBdr>
                <w:top w:val="nil"/>
                <w:left w:val="nil"/>
                <w:bottom w:val="nil"/>
                <w:right w:val="nil"/>
                <w:between w:val="nil"/>
              </w:pBdr>
              <w:rPr>
                <w:b/>
                <w:color w:val="000000"/>
                <w:sz w:val="20"/>
                <w:szCs w:val="20"/>
              </w:rPr>
            </w:pPr>
          </w:p>
        </w:tc>
        <w:tc>
          <w:tcPr>
            <w:tcW w:w="917" w:type="dxa"/>
            <w:tcBorders>
              <w:top w:val="single" w:sz="4" w:space="0" w:color="000000"/>
              <w:left w:val="nil"/>
              <w:bottom w:val="single" w:sz="4" w:space="0" w:color="000000"/>
              <w:right w:val="single" w:sz="4" w:space="0" w:color="000000"/>
            </w:tcBorders>
            <w:shd w:val="clear" w:color="auto" w:fill="A4D2F5"/>
            <w:vAlign w:val="bottom"/>
          </w:tcPr>
          <w:p w14:paraId="00000279" w14:textId="77777777" w:rsidR="003400C8" w:rsidRPr="00954D60" w:rsidRDefault="009055C8" w:rsidP="008F626A">
            <w:pPr>
              <w:jc w:val="center"/>
              <w:rPr>
                <w:b/>
                <w:color w:val="000000"/>
                <w:sz w:val="20"/>
                <w:szCs w:val="20"/>
              </w:rPr>
            </w:pPr>
            <w:r w:rsidRPr="00954D60">
              <w:rPr>
                <w:b/>
                <w:color w:val="000000"/>
                <w:sz w:val="20"/>
                <w:szCs w:val="20"/>
              </w:rPr>
              <w:t>Sports</w:t>
            </w:r>
          </w:p>
        </w:tc>
        <w:tc>
          <w:tcPr>
            <w:tcW w:w="1046" w:type="dxa"/>
            <w:tcBorders>
              <w:top w:val="single" w:sz="4" w:space="0" w:color="000000"/>
              <w:left w:val="nil"/>
              <w:bottom w:val="single" w:sz="4" w:space="0" w:color="000000"/>
              <w:right w:val="single" w:sz="4" w:space="0" w:color="000000"/>
            </w:tcBorders>
            <w:shd w:val="clear" w:color="auto" w:fill="A4D2F5"/>
            <w:vAlign w:val="bottom"/>
          </w:tcPr>
          <w:p w14:paraId="0000027A" w14:textId="77777777" w:rsidR="003400C8" w:rsidRPr="00954D60" w:rsidRDefault="009055C8" w:rsidP="008F626A">
            <w:pPr>
              <w:jc w:val="center"/>
              <w:rPr>
                <w:b/>
                <w:color w:val="000000"/>
                <w:sz w:val="20"/>
                <w:szCs w:val="20"/>
              </w:rPr>
            </w:pPr>
            <w:r w:rsidRPr="00954D60">
              <w:rPr>
                <w:b/>
                <w:color w:val="000000"/>
                <w:sz w:val="20"/>
                <w:szCs w:val="20"/>
              </w:rPr>
              <w:t>Māksla, mūzika</w:t>
            </w:r>
          </w:p>
        </w:tc>
        <w:tc>
          <w:tcPr>
            <w:tcW w:w="817" w:type="dxa"/>
            <w:vMerge/>
            <w:tcBorders>
              <w:top w:val="single" w:sz="4" w:space="0" w:color="000000"/>
              <w:left w:val="single" w:sz="4" w:space="0" w:color="000000"/>
              <w:bottom w:val="single" w:sz="4" w:space="0" w:color="000000"/>
              <w:right w:val="single" w:sz="4" w:space="0" w:color="000000"/>
            </w:tcBorders>
            <w:shd w:val="clear" w:color="auto" w:fill="A4D2F5"/>
            <w:vAlign w:val="bottom"/>
          </w:tcPr>
          <w:p w14:paraId="0000027B" w14:textId="77777777" w:rsidR="003400C8" w:rsidRPr="00954D60" w:rsidRDefault="003400C8" w:rsidP="008F626A">
            <w:pPr>
              <w:widowControl w:val="0"/>
              <w:pBdr>
                <w:top w:val="nil"/>
                <w:left w:val="nil"/>
                <w:bottom w:val="nil"/>
                <w:right w:val="nil"/>
                <w:between w:val="nil"/>
              </w:pBdr>
              <w:rPr>
                <w:b/>
                <w:color w:val="000000"/>
                <w:sz w:val="20"/>
                <w:szCs w:val="20"/>
              </w:rPr>
            </w:pPr>
          </w:p>
        </w:tc>
        <w:tc>
          <w:tcPr>
            <w:tcW w:w="1322" w:type="dxa"/>
            <w:tcBorders>
              <w:top w:val="single" w:sz="4" w:space="0" w:color="000000"/>
              <w:left w:val="nil"/>
              <w:bottom w:val="single" w:sz="4" w:space="0" w:color="000000"/>
              <w:right w:val="single" w:sz="4" w:space="0" w:color="000000"/>
            </w:tcBorders>
            <w:shd w:val="clear" w:color="auto" w:fill="A4D2F5"/>
            <w:vAlign w:val="bottom"/>
          </w:tcPr>
          <w:p w14:paraId="0000027C" w14:textId="77777777" w:rsidR="003400C8" w:rsidRPr="00954D60" w:rsidRDefault="009055C8" w:rsidP="008F626A">
            <w:pPr>
              <w:jc w:val="center"/>
              <w:rPr>
                <w:b/>
                <w:color w:val="000000"/>
                <w:sz w:val="20"/>
                <w:szCs w:val="20"/>
              </w:rPr>
            </w:pPr>
            <w:r w:rsidRPr="00954D60">
              <w:rPr>
                <w:b/>
                <w:color w:val="000000"/>
                <w:sz w:val="20"/>
                <w:szCs w:val="20"/>
              </w:rPr>
              <w:t>Jauniešu</w:t>
            </w:r>
          </w:p>
          <w:p w14:paraId="0000027D" w14:textId="77777777" w:rsidR="003400C8" w:rsidRPr="00954D60" w:rsidRDefault="009055C8" w:rsidP="008F626A">
            <w:pPr>
              <w:jc w:val="center"/>
              <w:rPr>
                <w:b/>
                <w:color w:val="000000"/>
                <w:sz w:val="20"/>
                <w:szCs w:val="20"/>
              </w:rPr>
            </w:pPr>
            <w:r w:rsidRPr="00954D60">
              <w:rPr>
                <w:b/>
                <w:color w:val="000000"/>
                <w:sz w:val="20"/>
                <w:szCs w:val="20"/>
              </w:rPr>
              <w:t xml:space="preserve"> centri</w:t>
            </w:r>
          </w:p>
        </w:tc>
        <w:tc>
          <w:tcPr>
            <w:tcW w:w="1516" w:type="dxa"/>
            <w:tcBorders>
              <w:top w:val="single" w:sz="4" w:space="0" w:color="000000"/>
              <w:left w:val="nil"/>
              <w:bottom w:val="single" w:sz="4" w:space="0" w:color="000000"/>
              <w:right w:val="single" w:sz="4" w:space="0" w:color="000000"/>
            </w:tcBorders>
            <w:shd w:val="clear" w:color="auto" w:fill="A4D2F5"/>
            <w:vAlign w:val="bottom"/>
          </w:tcPr>
          <w:p w14:paraId="0000027E" w14:textId="38EBC535" w:rsidR="003400C8" w:rsidRPr="00954D60" w:rsidRDefault="009055C8" w:rsidP="008F626A">
            <w:pPr>
              <w:jc w:val="center"/>
              <w:rPr>
                <w:b/>
                <w:color w:val="000000"/>
                <w:sz w:val="20"/>
                <w:szCs w:val="20"/>
              </w:rPr>
            </w:pPr>
            <w:r w:rsidRPr="00954D60">
              <w:rPr>
                <w:b/>
                <w:color w:val="000000"/>
                <w:sz w:val="20"/>
                <w:szCs w:val="20"/>
              </w:rPr>
              <w:t>Skolēnu pašpārvalde</w:t>
            </w:r>
          </w:p>
        </w:tc>
      </w:tr>
      <w:tr w:rsidR="00F12187" w14:paraId="39B5C586"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4D2F5"/>
            <w:vAlign w:val="bottom"/>
          </w:tcPr>
          <w:p w14:paraId="0000027F" w14:textId="77777777" w:rsidR="003400C8" w:rsidRPr="00954D60" w:rsidRDefault="009055C8" w:rsidP="008F626A">
            <w:pPr>
              <w:rPr>
                <w:b/>
                <w:color w:val="000000"/>
                <w:sz w:val="20"/>
                <w:szCs w:val="20"/>
              </w:rPr>
            </w:pPr>
            <w:r w:rsidRPr="00954D60">
              <w:rPr>
                <w:b/>
                <w:color w:val="000000"/>
                <w:sz w:val="20"/>
                <w:szCs w:val="20"/>
              </w:rPr>
              <w:t>Aizkraukles novads</w:t>
            </w:r>
          </w:p>
        </w:tc>
        <w:tc>
          <w:tcPr>
            <w:tcW w:w="1623" w:type="dxa"/>
            <w:tcBorders>
              <w:top w:val="nil"/>
              <w:left w:val="nil"/>
              <w:bottom w:val="single" w:sz="4" w:space="0" w:color="000000"/>
              <w:right w:val="single" w:sz="4" w:space="0" w:color="000000"/>
            </w:tcBorders>
            <w:shd w:val="clear" w:color="auto" w:fill="A4D2F5"/>
            <w:vAlign w:val="bottom"/>
          </w:tcPr>
          <w:p w14:paraId="00000280" w14:textId="77777777" w:rsidR="003400C8" w:rsidRPr="00954D60" w:rsidRDefault="009055C8" w:rsidP="008F626A">
            <w:pPr>
              <w:jc w:val="right"/>
              <w:rPr>
                <w:color w:val="000000"/>
                <w:sz w:val="20"/>
                <w:szCs w:val="20"/>
              </w:rPr>
            </w:pPr>
            <w:r w:rsidRPr="00954D60">
              <w:rPr>
                <w:color w:val="000000"/>
                <w:sz w:val="20"/>
                <w:szCs w:val="20"/>
              </w:rPr>
              <w:t>28618</w:t>
            </w:r>
          </w:p>
        </w:tc>
        <w:tc>
          <w:tcPr>
            <w:tcW w:w="1036" w:type="dxa"/>
            <w:tcBorders>
              <w:top w:val="nil"/>
              <w:left w:val="nil"/>
              <w:bottom w:val="single" w:sz="4" w:space="0" w:color="000000"/>
              <w:right w:val="single" w:sz="4" w:space="0" w:color="000000"/>
            </w:tcBorders>
            <w:shd w:val="clear" w:color="auto" w:fill="A4D2F5"/>
            <w:vAlign w:val="bottom"/>
          </w:tcPr>
          <w:p w14:paraId="00000281"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4D2F5"/>
            <w:vAlign w:val="bottom"/>
          </w:tcPr>
          <w:p w14:paraId="00000282"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4D2F5"/>
            <w:vAlign w:val="bottom"/>
          </w:tcPr>
          <w:p w14:paraId="00000283"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4D2F5"/>
            <w:vAlign w:val="bottom"/>
          </w:tcPr>
          <w:p w14:paraId="00000284"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4D2F5"/>
            <w:vAlign w:val="bottom"/>
          </w:tcPr>
          <w:p w14:paraId="00000285" w14:textId="77777777"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4D2F5"/>
            <w:vAlign w:val="bottom"/>
          </w:tcPr>
          <w:p w14:paraId="00000286" w14:textId="13F1B9E4" w:rsidR="003400C8" w:rsidRPr="00954D60" w:rsidRDefault="009055C8" w:rsidP="008F626A">
            <w:pPr>
              <w:jc w:val="center"/>
              <w:rPr>
                <w:b/>
                <w:color w:val="000000"/>
                <w:sz w:val="20"/>
                <w:szCs w:val="20"/>
              </w:rPr>
            </w:pPr>
            <w:r w:rsidRPr="00954D60">
              <w:rPr>
                <w:b/>
                <w:color w:val="000000"/>
                <w:sz w:val="20"/>
                <w:szCs w:val="20"/>
              </w:rPr>
              <w:t> </w:t>
            </w:r>
          </w:p>
        </w:tc>
        <w:tc>
          <w:tcPr>
            <w:tcW w:w="917" w:type="dxa"/>
            <w:tcBorders>
              <w:top w:val="nil"/>
              <w:left w:val="nil"/>
              <w:bottom w:val="single" w:sz="4" w:space="0" w:color="000000"/>
              <w:right w:val="single" w:sz="4" w:space="0" w:color="000000"/>
            </w:tcBorders>
            <w:shd w:val="clear" w:color="auto" w:fill="A4D2F5"/>
            <w:vAlign w:val="bottom"/>
          </w:tcPr>
          <w:p w14:paraId="00000287"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4D2F5"/>
            <w:vAlign w:val="bottom"/>
          </w:tcPr>
          <w:p w14:paraId="00000288"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4D2F5"/>
            <w:vAlign w:val="bottom"/>
          </w:tcPr>
          <w:p w14:paraId="00000289"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4D2F5"/>
            <w:vAlign w:val="bottom"/>
          </w:tcPr>
          <w:p w14:paraId="0000028A" w14:textId="77777777" w:rsidR="003400C8" w:rsidRPr="00954D60" w:rsidRDefault="009055C8" w:rsidP="008F626A">
            <w:pPr>
              <w:jc w:val="center"/>
              <w:rPr>
                <w:b/>
                <w:color w:val="000000"/>
                <w:sz w:val="20"/>
                <w:szCs w:val="20"/>
              </w:rPr>
            </w:pPr>
            <w:r w:rsidRPr="00954D60">
              <w:rPr>
                <w:b/>
                <w:color w:val="000000"/>
                <w:sz w:val="20"/>
                <w:szCs w:val="20"/>
              </w:rPr>
              <w:t>x</w:t>
            </w:r>
          </w:p>
        </w:tc>
        <w:tc>
          <w:tcPr>
            <w:tcW w:w="1516" w:type="dxa"/>
            <w:tcBorders>
              <w:top w:val="nil"/>
              <w:left w:val="nil"/>
              <w:bottom w:val="single" w:sz="4" w:space="0" w:color="000000"/>
              <w:right w:val="single" w:sz="4" w:space="0" w:color="000000"/>
            </w:tcBorders>
            <w:shd w:val="clear" w:color="auto" w:fill="A4D2F5"/>
            <w:vAlign w:val="bottom"/>
          </w:tcPr>
          <w:p w14:paraId="0000028B" w14:textId="77777777" w:rsidR="003400C8" w:rsidRPr="00954D60" w:rsidRDefault="009055C8" w:rsidP="008F626A">
            <w:pPr>
              <w:jc w:val="center"/>
              <w:rPr>
                <w:b/>
                <w:color w:val="000000"/>
                <w:sz w:val="20"/>
                <w:szCs w:val="20"/>
              </w:rPr>
            </w:pPr>
            <w:r w:rsidRPr="00954D60">
              <w:rPr>
                <w:b/>
                <w:color w:val="000000"/>
                <w:sz w:val="20"/>
                <w:szCs w:val="20"/>
              </w:rPr>
              <w:t>x</w:t>
            </w:r>
          </w:p>
        </w:tc>
      </w:tr>
      <w:tr w:rsidR="00F12187" w14:paraId="0D676705"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8C" w14:textId="77777777" w:rsidR="003400C8" w:rsidRPr="00954D60" w:rsidRDefault="009055C8" w:rsidP="008F626A">
            <w:pPr>
              <w:rPr>
                <w:b/>
                <w:color w:val="000000"/>
                <w:sz w:val="20"/>
                <w:szCs w:val="20"/>
              </w:rPr>
            </w:pPr>
            <w:r w:rsidRPr="00954D60">
              <w:rPr>
                <w:b/>
                <w:color w:val="000000"/>
                <w:sz w:val="20"/>
                <w:szCs w:val="20"/>
              </w:rPr>
              <w:t>Aizkraukle</w:t>
            </w:r>
          </w:p>
        </w:tc>
        <w:tc>
          <w:tcPr>
            <w:tcW w:w="1623" w:type="dxa"/>
            <w:tcBorders>
              <w:top w:val="nil"/>
              <w:left w:val="nil"/>
              <w:bottom w:val="single" w:sz="4" w:space="0" w:color="000000"/>
              <w:right w:val="single" w:sz="4" w:space="0" w:color="000000"/>
            </w:tcBorders>
            <w:shd w:val="clear" w:color="auto" w:fill="auto"/>
            <w:vAlign w:val="bottom"/>
          </w:tcPr>
          <w:p w14:paraId="0000028D" w14:textId="77777777" w:rsidR="003400C8" w:rsidRPr="00954D60" w:rsidRDefault="009055C8" w:rsidP="008F626A">
            <w:pPr>
              <w:jc w:val="right"/>
              <w:rPr>
                <w:color w:val="000000"/>
                <w:sz w:val="20"/>
                <w:szCs w:val="20"/>
              </w:rPr>
            </w:pPr>
            <w:r w:rsidRPr="00954D60">
              <w:rPr>
                <w:color w:val="000000"/>
                <w:sz w:val="20"/>
                <w:szCs w:val="20"/>
              </w:rPr>
              <w:t>6853</w:t>
            </w:r>
          </w:p>
        </w:tc>
        <w:tc>
          <w:tcPr>
            <w:tcW w:w="1036" w:type="dxa"/>
            <w:tcBorders>
              <w:top w:val="nil"/>
              <w:left w:val="nil"/>
              <w:bottom w:val="single" w:sz="4" w:space="0" w:color="000000"/>
              <w:right w:val="single" w:sz="4" w:space="0" w:color="000000"/>
            </w:tcBorders>
            <w:shd w:val="clear" w:color="auto" w:fill="auto"/>
            <w:vAlign w:val="bottom"/>
          </w:tcPr>
          <w:p w14:paraId="0000028E"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8F"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90"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291"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292" w14:textId="77777777"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93" w14:textId="3B7524FD" w:rsidR="003400C8" w:rsidRPr="00954D60" w:rsidRDefault="009055C8" w:rsidP="008F626A">
            <w:pPr>
              <w:jc w:val="center"/>
              <w:rPr>
                <w:b/>
                <w:color w:val="000000"/>
                <w:sz w:val="20"/>
                <w:szCs w:val="20"/>
              </w:rPr>
            </w:pPr>
            <w:r w:rsidRPr="00954D60">
              <w:rPr>
                <w:b/>
                <w:color w:val="000000"/>
                <w:sz w:val="20"/>
                <w:szCs w:val="20"/>
              </w:rPr>
              <w:t>x </w:t>
            </w:r>
          </w:p>
        </w:tc>
        <w:tc>
          <w:tcPr>
            <w:tcW w:w="917" w:type="dxa"/>
            <w:tcBorders>
              <w:top w:val="nil"/>
              <w:left w:val="nil"/>
              <w:bottom w:val="single" w:sz="4" w:space="0" w:color="000000"/>
              <w:right w:val="single" w:sz="4" w:space="0" w:color="000000"/>
            </w:tcBorders>
            <w:shd w:val="clear" w:color="auto" w:fill="auto"/>
            <w:vAlign w:val="bottom"/>
          </w:tcPr>
          <w:p w14:paraId="00000294"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95"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296"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97" w14:textId="77777777" w:rsidR="003400C8" w:rsidRPr="00954D60" w:rsidRDefault="009055C8" w:rsidP="008F626A">
            <w:pPr>
              <w:jc w:val="center"/>
              <w:rPr>
                <w:b/>
                <w:color w:val="000000"/>
                <w:sz w:val="20"/>
                <w:szCs w:val="20"/>
              </w:rPr>
            </w:pPr>
            <w:r w:rsidRPr="00954D60">
              <w:rPr>
                <w:b/>
                <w:color w:val="000000"/>
                <w:sz w:val="20"/>
                <w:szCs w:val="20"/>
              </w:rPr>
              <w:t>x</w:t>
            </w:r>
          </w:p>
        </w:tc>
        <w:tc>
          <w:tcPr>
            <w:tcW w:w="1516" w:type="dxa"/>
            <w:tcBorders>
              <w:top w:val="nil"/>
              <w:left w:val="nil"/>
              <w:bottom w:val="single" w:sz="4" w:space="0" w:color="000000"/>
              <w:right w:val="single" w:sz="4" w:space="0" w:color="000000"/>
            </w:tcBorders>
            <w:shd w:val="clear" w:color="auto" w:fill="auto"/>
            <w:vAlign w:val="bottom"/>
          </w:tcPr>
          <w:p w14:paraId="00000298" w14:textId="77777777" w:rsidR="003400C8" w:rsidRPr="00954D60" w:rsidRDefault="009055C8" w:rsidP="008F626A">
            <w:pPr>
              <w:jc w:val="center"/>
              <w:rPr>
                <w:b/>
                <w:color w:val="000000"/>
                <w:sz w:val="20"/>
                <w:szCs w:val="20"/>
              </w:rPr>
            </w:pPr>
            <w:r w:rsidRPr="00954D60">
              <w:rPr>
                <w:b/>
                <w:color w:val="000000"/>
                <w:sz w:val="20"/>
                <w:szCs w:val="20"/>
              </w:rPr>
              <w:t>x</w:t>
            </w:r>
          </w:p>
        </w:tc>
      </w:tr>
      <w:tr w:rsidR="00F12187" w14:paraId="52E7ED47"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99" w14:textId="77777777" w:rsidR="003400C8" w:rsidRPr="00954D60" w:rsidRDefault="009055C8" w:rsidP="008F626A">
            <w:pPr>
              <w:rPr>
                <w:b/>
                <w:color w:val="000000"/>
                <w:sz w:val="20"/>
                <w:szCs w:val="20"/>
              </w:rPr>
            </w:pPr>
            <w:r w:rsidRPr="00954D60">
              <w:rPr>
                <w:b/>
                <w:color w:val="000000"/>
                <w:sz w:val="20"/>
                <w:szCs w:val="20"/>
              </w:rPr>
              <w:t>Jaunjelgava</w:t>
            </w:r>
          </w:p>
        </w:tc>
        <w:tc>
          <w:tcPr>
            <w:tcW w:w="1623" w:type="dxa"/>
            <w:tcBorders>
              <w:top w:val="nil"/>
              <w:left w:val="nil"/>
              <w:bottom w:val="single" w:sz="4" w:space="0" w:color="000000"/>
              <w:right w:val="single" w:sz="4" w:space="0" w:color="000000"/>
            </w:tcBorders>
            <w:shd w:val="clear" w:color="auto" w:fill="auto"/>
            <w:vAlign w:val="bottom"/>
          </w:tcPr>
          <w:p w14:paraId="0000029A" w14:textId="77777777" w:rsidR="003400C8" w:rsidRPr="00954D60" w:rsidRDefault="009055C8" w:rsidP="008F626A">
            <w:pPr>
              <w:jc w:val="right"/>
              <w:rPr>
                <w:color w:val="000000"/>
                <w:sz w:val="20"/>
                <w:szCs w:val="20"/>
              </w:rPr>
            </w:pPr>
            <w:r w:rsidRPr="00954D60">
              <w:rPr>
                <w:color w:val="000000"/>
                <w:sz w:val="20"/>
                <w:szCs w:val="20"/>
              </w:rPr>
              <w:t>1713</w:t>
            </w:r>
          </w:p>
        </w:tc>
        <w:tc>
          <w:tcPr>
            <w:tcW w:w="1036" w:type="dxa"/>
            <w:tcBorders>
              <w:top w:val="nil"/>
              <w:left w:val="nil"/>
              <w:bottom w:val="single" w:sz="4" w:space="0" w:color="000000"/>
              <w:right w:val="single" w:sz="4" w:space="0" w:color="000000"/>
            </w:tcBorders>
            <w:shd w:val="clear" w:color="auto" w:fill="auto"/>
            <w:vAlign w:val="bottom"/>
          </w:tcPr>
          <w:p w14:paraId="0000029B"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9C"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9D"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29E"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29F" w14:textId="77777777"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A0" w14:textId="77777777" w:rsidR="003400C8" w:rsidRPr="00954D60" w:rsidRDefault="009055C8" w:rsidP="008F626A">
            <w:pPr>
              <w:jc w:val="center"/>
              <w:rPr>
                <w:b/>
                <w:color w:val="000000"/>
                <w:sz w:val="20"/>
                <w:szCs w:val="20"/>
              </w:rPr>
            </w:pPr>
            <w:r w:rsidRPr="00954D60">
              <w:rPr>
                <w:b/>
                <w:color w:val="000000"/>
                <w:sz w:val="20"/>
                <w:szCs w:val="20"/>
              </w:rPr>
              <w:t> </w:t>
            </w:r>
          </w:p>
        </w:tc>
        <w:tc>
          <w:tcPr>
            <w:tcW w:w="917" w:type="dxa"/>
            <w:tcBorders>
              <w:top w:val="nil"/>
              <w:left w:val="nil"/>
              <w:bottom w:val="single" w:sz="4" w:space="0" w:color="000000"/>
              <w:right w:val="single" w:sz="4" w:space="0" w:color="000000"/>
            </w:tcBorders>
            <w:shd w:val="clear" w:color="auto" w:fill="auto"/>
            <w:vAlign w:val="bottom"/>
          </w:tcPr>
          <w:p w14:paraId="000002A1"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A2"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2A3"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A4" w14:textId="77777777" w:rsidR="003400C8" w:rsidRPr="00954D60" w:rsidRDefault="009055C8" w:rsidP="008F626A">
            <w:pPr>
              <w:jc w:val="center"/>
              <w:rPr>
                <w:b/>
                <w:color w:val="000000"/>
                <w:sz w:val="20"/>
                <w:szCs w:val="20"/>
              </w:rPr>
            </w:pPr>
            <w:r w:rsidRPr="00954D60">
              <w:rPr>
                <w:b/>
                <w:color w:val="000000"/>
                <w:sz w:val="20"/>
                <w:szCs w:val="20"/>
              </w:rPr>
              <w:t> </w:t>
            </w:r>
          </w:p>
        </w:tc>
        <w:tc>
          <w:tcPr>
            <w:tcW w:w="1516" w:type="dxa"/>
            <w:tcBorders>
              <w:top w:val="nil"/>
              <w:left w:val="nil"/>
              <w:bottom w:val="single" w:sz="4" w:space="0" w:color="000000"/>
              <w:right w:val="single" w:sz="4" w:space="0" w:color="000000"/>
            </w:tcBorders>
            <w:shd w:val="clear" w:color="auto" w:fill="auto"/>
            <w:vAlign w:val="bottom"/>
          </w:tcPr>
          <w:p w14:paraId="000002A5" w14:textId="1818CA7D" w:rsidR="003400C8" w:rsidRPr="00954D60" w:rsidRDefault="009055C8" w:rsidP="008F626A">
            <w:pPr>
              <w:jc w:val="center"/>
              <w:rPr>
                <w:b/>
                <w:color w:val="000000"/>
                <w:sz w:val="20"/>
                <w:szCs w:val="20"/>
              </w:rPr>
            </w:pPr>
            <w:r w:rsidRPr="00954D60">
              <w:rPr>
                <w:b/>
                <w:color w:val="000000"/>
                <w:sz w:val="20"/>
                <w:szCs w:val="20"/>
              </w:rPr>
              <w:t> </w:t>
            </w:r>
            <w:r w:rsidR="00FC2CFA" w:rsidRPr="00954D60">
              <w:rPr>
                <w:b/>
                <w:color w:val="000000"/>
                <w:sz w:val="20"/>
                <w:szCs w:val="20"/>
              </w:rPr>
              <w:t>x</w:t>
            </w:r>
          </w:p>
        </w:tc>
      </w:tr>
      <w:tr w:rsidR="00F12187" w14:paraId="26869B0E"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A6" w14:textId="77777777" w:rsidR="003400C8" w:rsidRPr="00954D60" w:rsidRDefault="009055C8" w:rsidP="008F626A">
            <w:pPr>
              <w:rPr>
                <w:b/>
                <w:color w:val="000000"/>
                <w:sz w:val="20"/>
                <w:szCs w:val="20"/>
              </w:rPr>
            </w:pPr>
            <w:r w:rsidRPr="00954D60">
              <w:rPr>
                <w:b/>
                <w:color w:val="000000"/>
                <w:sz w:val="20"/>
                <w:szCs w:val="20"/>
              </w:rPr>
              <w:t>Koknese</w:t>
            </w:r>
          </w:p>
        </w:tc>
        <w:tc>
          <w:tcPr>
            <w:tcW w:w="1623" w:type="dxa"/>
            <w:tcBorders>
              <w:top w:val="nil"/>
              <w:left w:val="nil"/>
              <w:bottom w:val="single" w:sz="4" w:space="0" w:color="000000"/>
              <w:right w:val="single" w:sz="4" w:space="0" w:color="000000"/>
            </w:tcBorders>
            <w:shd w:val="clear" w:color="auto" w:fill="auto"/>
            <w:vAlign w:val="bottom"/>
          </w:tcPr>
          <w:p w14:paraId="000002A7" w14:textId="77777777" w:rsidR="003400C8" w:rsidRPr="00954D60" w:rsidRDefault="009055C8" w:rsidP="008F626A">
            <w:pPr>
              <w:jc w:val="right"/>
              <w:rPr>
                <w:color w:val="000000"/>
                <w:sz w:val="20"/>
                <w:szCs w:val="20"/>
              </w:rPr>
            </w:pPr>
            <w:r w:rsidRPr="00954D60">
              <w:rPr>
                <w:color w:val="000000"/>
                <w:sz w:val="20"/>
                <w:szCs w:val="20"/>
              </w:rPr>
              <w:t>2427</w:t>
            </w:r>
          </w:p>
        </w:tc>
        <w:tc>
          <w:tcPr>
            <w:tcW w:w="1036" w:type="dxa"/>
            <w:tcBorders>
              <w:top w:val="nil"/>
              <w:left w:val="nil"/>
              <w:bottom w:val="single" w:sz="4" w:space="0" w:color="000000"/>
              <w:right w:val="single" w:sz="4" w:space="0" w:color="000000"/>
            </w:tcBorders>
            <w:shd w:val="clear" w:color="auto" w:fill="auto"/>
            <w:vAlign w:val="bottom"/>
          </w:tcPr>
          <w:p w14:paraId="000002A8"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A9"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AA"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2AB"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2AC" w14:textId="77777777"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AD" w14:textId="77777777" w:rsidR="003400C8" w:rsidRPr="00954D60" w:rsidRDefault="009055C8" w:rsidP="008F626A">
            <w:pPr>
              <w:jc w:val="center"/>
              <w:rPr>
                <w:b/>
                <w:color w:val="000000"/>
                <w:sz w:val="20"/>
                <w:szCs w:val="20"/>
              </w:rPr>
            </w:pPr>
            <w:r w:rsidRPr="00954D60">
              <w:rPr>
                <w:b/>
                <w:color w:val="000000"/>
                <w:sz w:val="20"/>
                <w:szCs w:val="20"/>
              </w:rPr>
              <w:t> </w:t>
            </w:r>
          </w:p>
        </w:tc>
        <w:tc>
          <w:tcPr>
            <w:tcW w:w="917" w:type="dxa"/>
            <w:tcBorders>
              <w:top w:val="nil"/>
              <w:left w:val="nil"/>
              <w:bottom w:val="single" w:sz="4" w:space="0" w:color="000000"/>
              <w:right w:val="single" w:sz="4" w:space="0" w:color="000000"/>
            </w:tcBorders>
            <w:shd w:val="clear" w:color="auto" w:fill="auto"/>
            <w:vAlign w:val="bottom"/>
          </w:tcPr>
          <w:p w14:paraId="000002AE"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AF"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2B0"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B1" w14:textId="77777777" w:rsidR="003400C8" w:rsidRPr="00954D60" w:rsidRDefault="009055C8" w:rsidP="008F626A">
            <w:pPr>
              <w:jc w:val="center"/>
              <w:rPr>
                <w:b/>
                <w:color w:val="000000"/>
                <w:sz w:val="20"/>
                <w:szCs w:val="20"/>
              </w:rPr>
            </w:pPr>
            <w:r w:rsidRPr="00954D60">
              <w:rPr>
                <w:b/>
                <w:color w:val="000000"/>
                <w:sz w:val="20"/>
                <w:szCs w:val="20"/>
              </w:rPr>
              <w:t> </w:t>
            </w:r>
          </w:p>
        </w:tc>
        <w:tc>
          <w:tcPr>
            <w:tcW w:w="1516" w:type="dxa"/>
            <w:tcBorders>
              <w:top w:val="nil"/>
              <w:left w:val="nil"/>
              <w:bottom w:val="single" w:sz="4" w:space="0" w:color="000000"/>
              <w:right w:val="single" w:sz="4" w:space="0" w:color="000000"/>
            </w:tcBorders>
            <w:shd w:val="clear" w:color="auto" w:fill="auto"/>
            <w:vAlign w:val="bottom"/>
          </w:tcPr>
          <w:p w14:paraId="000002B2" w14:textId="0A1CE951" w:rsidR="003400C8" w:rsidRPr="00954D60" w:rsidRDefault="009055C8" w:rsidP="008F626A">
            <w:pPr>
              <w:jc w:val="center"/>
              <w:rPr>
                <w:b/>
                <w:color w:val="000000"/>
                <w:sz w:val="20"/>
                <w:szCs w:val="20"/>
              </w:rPr>
            </w:pPr>
            <w:r w:rsidRPr="00954D60">
              <w:rPr>
                <w:b/>
                <w:color w:val="000000"/>
                <w:sz w:val="20"/>
                <w:szCs w:val="20"/>
              </w:rPr>
              <w:t> </w:t>
            </w:r>
            <w:r w:rsidR="00FC2CFA" w:rsidRPr="00954D60">
              <w:rPr>
                <w:b/>
                <w:color w:val="000000"/>
                <w:sz w:val="20"/>
                <w:szCs w:val="20"/>
              </w:rPr>
              <w:t>x</w:t>
            </w:r>
          </w:p>
        </w:tc>
      </w:tr>
      <w:tr w:rsidR="00F12187" w14:paraId="14F72EE5"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B3" w14:textId="77777777" w:rsidR="003400C8" w:rsidRPr="00954D60" w:rsidRDefault="009055C8" w:rsidP="008F626A">
            <w:pPr>
              <w:rPr>
                <w:b/>
                <w:color w:val="000000"/>
                <w:sz w:val="20"/>
                <w:szCs w:val="20"/>
              </w:rPr>
            </w:pPr>
            <w:r w:rsidRPr="00954D60">
              <w:rPr>
                <w:b/>
                <w:color w:val="000000"/>
                <w:sz w:val="20"/>
                <w:szCs w:val="20"/>
              </w:rPr>
              <w:t>Pļaviņas</w:t>
            </w:r>
          </w:p>
        </w:tc>
        <w:tc>
          <w:tcPr>
            <w:tcW w:w="1623" w:type="dxa"/>
            <w:tcBorders>
              <w:top w:val="nil"/>
              <w:left w:val="nil"/>
              <w:bottom w:val="single" w:sz="4" w:space="0" w:color="000000"/>
              <w:right w:val="single" w:sz="4" w:space="0" w:color="000000"/>
            </w:tcBorders>
            <w:shd w:val="clear" w:color="auto" w:fill="auto"/>
            <w:vAlign w:val="bottom"/>
          </w:tcPr>
          <w:p w14:paraId="000002B4" w14:textId="77777777" w:rsidR="003400C8" w:rsidRPr="00954D60" w:rsidRDefault="009055C8" w:rsidP="008F626A">
            <w:pPr>
              <w:jc w:val="right"/>
              <w:rPr>
                <w:color w:val="000000"/>
                <w:sz w:val="20"/>
                <w:szCs w:val="20"/>
              </w:rPr>
            </w:pPr>
            <w:r w:rsidRPr="00954D60">
              <w:rPr>
                <w:color w:val="000000"/>
                <w:sz w:val="20"/>
                <w:szCs w:val="20"/>
              </w:rPr>
              <w:t>2823</w:t>
            </w:r>
          </w:p>
        </w:tc>
        <w:tc>
          <w:tcPr>
            <w:tcW w:w="1036" w:type="dxa"/>
            <w:tcBorders>
              <w:top w:val="nil"/>
              <w:left w:val="nil"/>
              <w:bottom w:val="single" w:sz="4" w:space="0" w:color="000000"/>
              <w:right w:val="single" w:sz="4" w:space="0" w:color="000000"/>
            </w:tcBorders>
            <w:shd w:val="clear" w:color="auto" w:fill="auto"/>
            <w:vAlign w:val="bottom"/>
          </w:tcPr>
          <w:p w14:paraId="000002B5"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B6"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B7"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2B8"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2B9" w14:textId="06DDD5C1" w:rsidR="003400C8" w:rsidRPr="00954D60" w:rsidRDefault="003400C8" w:rsidP="008F626A">
            <w:pPr>
              <w:jc w:val="center"/>
              <w:rPr>
                <w:b/>
                <w:color w:val="000000"/>
                <w:sz w:val="20"/>
                <w:szCs w:val="20"/>
              </w:rPr>
            </w:pPr>
          </w:p>
        </w:tc>
        <w:tc>
          <w:tcPr>
            <w:tcW w:w="1213" w:type="dxa"/>
            <w:tcBorders>
              <w:top w:val="nil"/>
              <w:left w:val="nil"/>
              <w:bottom w:val="single" w:sz="4" w:space="0" w:color="000000"/>
              <w:right w:val="single" w:sz="4" w:space="0" w:color="000000"/>
            </w:tcBorders>
            <w:shd w:val="clear" w:color="auto" w:fill="auto"/>
            <w:vAlign w:val="bottom"/>
          </w:tcPr>
          <w:p w14:paraId="000002BA" w14:textId="77777777" w:rsidR="003400C8" w:rsidRPr="00954D60" w:rsidRDefault="009055C8" w:rsidP="008F626A">
            <w:pPr>
              <w:jc w:val="center"/>
              <w:rPr>
                <w:b/>
                <w:color w:val="000000"/>
                <w:sz w:val="20"/>
                <w:szCs w:val="20"/>
              </w:rPr>
            </w:pPr>
            <w:r w:rsidRPr="00954D60">
              <w:rPr>
                <w:b/>
                <w:color w:val="000000"/>
                <w:sz w:val="20"/>
                <w:szCs w:val="20"/>
              </w:rPr>
              <w:t> </w:t>
            </w:r>
          </w:p>
        </w:tc>
        <w:tc>
          <w:tcPr>
            <w:tcW w:w="917" w:type="dxa"/>
            <w:tcBorders>
              <w:top w:val="nil"/>
              <w:left w:val="nil"/>
              <w:bottom w:val="single" w:sz="4" w:space="0" w:color="000000"/>
              <w:right w:val="single" w:sz="4" w:space="0" w:color="000000"/>
            </w:tcBorders>
            <w:shd w:val="clear" w:color="auto" w:fill="auto"/>
            <w:vAlign w:val="bottom"/>
          </w:tcPr>
          <w:p w14:paraId="000002BB"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BC"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2BD"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BE" w14:textId="776FFDF7" w:rsidR="003400C8" w:rsidRPr="00954D60" w:rsidRDefault="009055C8" w:rsidP="008F626A">
            <w:pPr>
              <w:jc w:val="center"/>
              <w:rPr>
                <w:color w:val="000000"/>
                <w:sz w:val="20"/>
                <w:szCs w:val="20"/>
              </w:rPr>
            </w:pPr>
            <w:r w:rsidRPr="00954D60">
              <w:rPr>
                <w:b/>
                <w:color w:val="000000"/>
                <w:sz w:val="20"/>
                <w:szCs w:val="20"/>
              </w:rPr>
              <w:t>x</w:t>
            </w:r>
          </w:p>
        </w:tc>
        <w:tc>
          <w:tcPr>
            <w:tcW w:w="1516" w:type="dxa"/>
            <w:tcBorders>
              <w:top w:val="nil"/>
              <w:left w:val="nil"/>
              <w:bottom w:val="single" w:sz="4" w:space="0" w:color="000000"/>
              <w:right w:val="single" w:sz="4" w:space="0" w:color="000000"/>
            </w:tcBorders>
            <w:shd w:val="clear" w:color="auto" w:fill="auto"/>
            <w:vAlign w:val="bottom"/>
          </w:tcPr>
          <w:p w14:paraId="000002BF" w14:textId="48F53A39" w:rsidR="003400C8" w:rsidRPr="00954D60" w:rsidRDefault="009055C8" w:rsidP="008F626A">
            <w:pPr>
              <w:jc w:val="center"/>
              <w:rPr>
                <w:color w:val="000000"/>
                <w:sz w:val="20"/>
                <w:szCs w:val="20"/>
              </w:rPr>
            </w:pPr>
            <w:r w:rsidRPr="00954D60">
              <w:rPr>
                <w:b/>
                <w:color w:val="000000"/>
                <w:sz w:val="20"/>
                <w:szCs w:val="20"/>
              </w:rPr>
              <w:t>x</w:t>
            </w:r>
          </w:p>
        </w:tc>
      </w:tr>
      <w:tr w:rsidR="00F12187" w14:paraId="69CED39E"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C0" w14:textId="77777777" w:rsidR="003400C8" w:rsidRPr="00954D60" w:rsidRDefault="009055C8" w:rsidP="008F626A">
            <w:pPr>
              <w:rPr>
                <w:b/>
                <w:color w:val="000000"/>
                <w:sz w:val="20"/>
                <w:szCs w:val="20"/>
              </w:rPr>
            </w:pPr>
            <w:r w:rsidRPr="00954D60">
              <w:rPr>
                <w:b/>
                <w:color w:val="000000"/>
                <w:sz w:val="20"/>
                <w:szCs w:val="20"/>
              </w:rPr>
              <w:t>Aiviekstes pagasts</w:t>
            </w:r>
          </w:p>
        </w:tc>
        <w:tc>
          <w:tcPr>
            <w:tcW w:w="1623" w:type="dxa"/>
            <w:tcBorders>
              <w:top w:val="nil"/>
              <w:left w:val="nil"/>
              <w:bottom w:val="single" w:sz="4" w:space="0" w:color="000000"/>
              <w:right w:val="single" w:sz="4" w:space="0" w:color="000000"/>
            </w:tcBorders>
            <w:shd w:val="clear" w:color="auto" w:fill="auto"/>
            <w:vAlign w:val="bottom"/>
          </w:tcPr>
          <w:p w14:paraId="000002C1" w14:textId="77777777" w:rsidR="003400C8" w:rsidRPr="00954D60" w:rsidRDefault="009055C8" w:rsidP="008F626A">
            <w:pPr>
              <w:jc w:val="right"/>
              <w:rPr>
                <w:color w:val="000000"/>
                <w:sz w:val="20"/>
                <w:szCs w:val="20"/>
              </w:rPr>
            </w:pPr>
            <w:r w:rsidRPr="00954D60">
              <w:rPr>
                <w:color w:val="000000"/>
                <w:sz w:val="20"/>
                <w:szCs w:val="20"/>
              </w:rPr>
              <w:t>539</w:t>
            </w:r>
          </w:p>
        </w:tc>
        <w:tc>
          <w:tcPr>
            <w:tcW w:w="1036" w:type="dxa"/>
            <w:tcBorders>
              <w:top w:val="nil"/>
              <w:left w:val="nil"/>
              <w:bottom w:val="single" w:sz="4" w:space="0" w:color="000000"/>
              <w:right w:val="single" w:sz="4" w:space="0" w:color="000000"/>
            </w:tcBorders>
            <w:shd w:val="clear" w:color="auto" w:fill="A4D2F5"/>
            <w:vAlign w:val="bottom"/>
          </w:tcPr>
          <w:p w14:paraId="000002C2" w14:textId="77777777" w:rsidR="003400C8" w:rsidRPr="00954D60" w:rsidRDefault="009055C8" w:rsidP="008F626A">
            <w:pPr>
              <w:rPr>
                <w:color w:val="000000"/>
                <w:sz w:val="20"/>
                <w:szCs w:val="20"/>
              </w:rPr>
            </w:pPr>
            <w:r w:rsidRPr="00954D60">
              <w:rPr>
                <w:color w:val="000000"/>
                <w:sz w:val="20"/>
                <w:szCs w:val="20"/>
              </w:rPr>
              <w:t> </w:t>
            </w:r>
          </w:p>
        </w:tc>
        <w:tc>
          <w:tcPr>
            <w:tcW w:w="762" w:type="dxa"/>
            <w:tcBorders>
              <w:top w:val="nil"/>
              <w:left w:val="nil"/>
              <w:bottom w:val="single" w:sz="4" w:space="0" w:color="000000"/>
              <w:right w:val="single" w:sz="4" w:space="0" w:color="000000"/>
            </w:tcBorders>
            <w:shd w:val="clear" w:color="auto" w:fill="A4D2F5"/>
            <w:vAlign w:val="bottom"/>
          </w:tcPr>
          <w:p w14:paraId="000002C3" w14:textId="77777777" w:rsidR="003400C8" w:rsidRPr="00954D60" w:rsidRDefault="009055C8" w:rsidP="008F626A">
            <w:pPr>
              <w:rPr>
                <w:color w:val="000000"/>
                <w:sz w:val="20"/>
                <w:szCs w:val="20"/>
              </w:rPr>
            </w:pPr>
            <w:r w:rsidRPr="00954D60">
              <w:rPr>
                <w:color w:val="000000"/>
                <w:sz w:val="20"/>
                <w:szCs w:val="20"/>
              </w:rPr>
              <w:t> </w:t>
            </w:r>
          </w:p>
        </w:tc>
        <w:tc>
          <w:tcPr>
            <w:tcW w:w="762" w:type="dxa"/>
            <w:tcBorders>
              <w:top w:val="nil"/>
              <w:left w:val="nil"/>
              <w:bottom w:val="single" w:sz="4" w:space="0" w:color="000000"/>
              <w:right w:val="single" w:sz="4" w:space="0" w:color="000000"/>
            </w:tcBorders>
            <w:shd w:val="clear" w:color="auto" w:fill="A4D2F5"/>
            <w:vAlign w:val="bottom"/>
          </w:tcPr>
          <w:p w14:paraId="000002C4" w14:textId="77777777" w:rsidR="003400C8" w:rsidRPr="00954D60" w:rsidRDefault="009055C8" w:rsidP="008F626A">
            <w:pPr>
              <w:rPr>
                <w:color w:val="000000"/>
                <w:sz w:val="20"/>
                <w:szCs w:val="20"/>
              </w:rPr>
            </w:pPr>
            <w:r w:rsidRPr="00954D60">
              <w:rPr>
                <w:color w:val="000000"/>
                <w:sz w:val="20"/>
                <w:szCs w:val="20"/>
              </w:rPr>
              <w:t> </w:t>
            </w:r>
          </w:p>
        </w:tc>
        <w:tc>
          <w:tcPr>
            <w:tcW w:w="948" w:type="dxa"/>
            <w:tcBorders>
              <w:top w:val="nil"/>
              <w:left w:val="nil"/>
              <w:bottom w:val="single" w:sz="4" w:space="0" w:color="000000"/>
              <w:right w:val="single" w:sz="4" w:space="0" w:color="000000"/>
            </w:tcBorders>
            <w:shd w:val="clear" w:color="auto" w:fill="A4D2F5"/>
            <w:vAlign w:val="bottom"/>
          </w:tcPr>
          <w:p w14:paraId="000002C5" w14:textId="77777777" w:rsidR="003400C8" w:rsidRPr="00954D60" w:rsidRDefault="009055C8" w:rsidP="008F626A">
            <w:pPr>
              <w:rPr>
                <w:color w:val="000000"/>
                <w:sz w:val="20"/>
                <w:szCs w:val="20"/>
              </w:rPr>
            </w:pPr>
            <w:r w:rsidRPr="00954D60">
              <w:rPr>
                <w:color w:val="000000"/>
                <w:sz w:val="20"/>
                <w:szCs w:val="20"/>
              </w:rPr>
              <w:t> </w:t>
            </w:r>
          </w:p>
        </w:tc>
        <w:tc>
          <w:tcPr>
            <w:tcW w:w="1141" w:type="dxa"/>
            <w:tcBorders>
              <w:top w:val="nil"/>
              <w:left w:val="nil"/>
              <w:bottom w:val="single" w:sz="4" w:space="0" w:color="000000"/>
              <w:right w:val="single" w:sz="4" w:space="0" w:color="000000"/>
            </w:tcBorders>
            <w:shd w:val="clear" w:color="auto" w:fill="A4D2F5"/>
            <w:vAlign w:val="bottom"/>
          </w:tcPr>
          <w:p w14:paraId="000002C6" w14:textId="77777777" w:rsidR="003400C8" w:rsidRPr="00954D60" w:rsidRDefault="009055C8" w:rsidP="008F626A">
            <w:pPr>
              <w:rPr>
                <w:color w:val="000000"/>
                <w:sz w:val="20"/>
                <w:szCs w:val="20"/>
              </w:rPr>
            </w:pPr>
            <w:r w:rsidRPr="00954D60">
              <w:rPr>
                <w:color w:val="000000"/>
                <w:sz w:val="20"/>
                <w:szCs w:val="20"/>
              </w:rPr>
              <w:t> </w:t>
            </w:r>
          </w:p>
        </w:tc>
        <w:tc>
          <w:tcPr>
            <w:tcW w:w="1213" w:type="dxa"/>
            <w:tcBorders>
              <w:top w:val="nil"/>
              <w:left w:val="nil"/>
              <w:bottom w:val="single" w:sz="4" w:space="0" w:color="000000"/>
              <w:right w:val="single" w:sz="4" w:space="0" w:color="000000"/>
            </w:tcBorders>
            <w:shd w:val="clear" w:color="auto" w:fill="A4D2F5"/>
            <w:vAlign w:val="bottom"/>
          </w:tcPr>
          <w:p w14:paraId="000002C7" w14:textId="77777777" w:rsidR="003400C8" w:rsidRPr="00954D60" w:rsidRDefault="009055C8" w:rsidP="008F626A">
            <w:pPr>
              <w:rPr>
                <w:color w:val="000000"/>
                <w:sz w:val="20"/>
                <w:szCs w:val="20"/>
              </w:rPr>
            </w:pPr>
            <w:r w:rsidRPr="00954D60">
              <w:rPr>
                <w:color w:val="000000"/>
                <w:sz w:val="20"/>
                <w:szCs w:val="20"/>
              </w:rPr>
              <w:t> </w:t>
            </w:r>
          </w:p>
        </w:tc>
        <w:tc>
          <w:tcPr>
            <w:tcW w:w="917" w:type="dxa"/>
            <w:tcBorders>
              <w:top w:val="nil"/>
              <w:left w:val="nil"/>
              <w:bottom w:val="single" w:sz="4" w:space="0" w:color="000000"/>
              <w:right w:val="single" w:sz="4" w:space="0" w:color="000000"/>
            </w:tcBorders>
            <w:shd w:val="clear" w:color="auto" w:fill="A4D2F5"/>
            <w:vAlign w:val="bottom"/>
          </w:tcPr>
          <w:p w14:paraId="000002C8" w14:textId="77777777" w:rsidR="003400C8" w:rsidRPr="00954D60" w:rsidRDefault="009055C8" w:rsidP="008F626A">
            <w:pPr>
              <w:rPr>
                <w:color w:val="000000"/>
                <w:sz w:val="20"/>
                <w:szCs w:val="20"/>
              </w:rPr>
            </w:pPr>
            <w:r w:rsidRPr="00954D60">
              <w:rPr>
                <w:color w:val="000000"/>
                <w:sz w:val="20"/>
                <w:szCs w:val="20"/>
              </w:rPr>
              <w:t> </w:t>
            </w:r>
          </w:p>
        </w:tc>
        <w:tc>
          <w:tcPr>
            <w:tcW w:w="1046" w:type="dxa"/>
            <w:tcBorders>
              <w:top w:val="nil"/>
              <w:left w:val="nil"/>
              <w:bottom w:val="single" w:sz="4" w:space="0" w:color="000000"/>
              <w:right w:val="single" w:sz="4" w:space="0" w:color="000000"/>
            </w:tcBorders>
            <w:shd w:val="clear" w:color="auto" w:fill="A4D2F5"/>
            <w:vAlign w:val="bottom"/>
          </w:tcPr>
          <w:p w14:paraId="000002C9" w14:textId="77777777" w:rsidR="003400C8" w:rsidRPr="00954D60" w:rsidRDefault="009055C8" w:rsidP="008F626A">
            <w:pPr>
              <w:rPr>
                <w:color w:val="000000"/>
                <w:sz w:val="20"/>
                <w:szCs w:val="20"/>
              </w:rPr>
            </w:pPr>
            <w:r w:rsidRPr="00954D60">
              <w:rPr>
                <w:color w:val="000000"/>
                <w:sz w:val="20"/>
                <w:szCs w:val="20"/>
              </w:rPr>
              <w:t> </w:t>
            </w:r>
          </w:p>
        </w:tc>
        <w:tc>
          <w:tcPr>
            <w:tcW w:w="817" w:type="dxa"/>
            <w:tcBorders>
              <w:top w:val="nil"/>
              <w:left w:val="nil"/>
              <w:bottom w:val="single" w:sz="4" w:space="0" w:color="000000"/>
              <w:right w:val="single" w:sz="4" w:space="0" w:color="000000"/>
            </w:tcBorders>
            <w:shd w:val="clear" w:color="auto" w:fill="A4D2F5"/>
            <w:vAlign w:val="bottom"/>
          </w:tcPr>
          <w:p w14:paraId="000002CA" w14:textId="77777777" w:rsidR="003400C8" w:rsidRPr="00954D60" w:rsidRDefault="009055C8" w:rsidP="008F626A">
            <w:pPr>
              <w:rPr>
                <w:color w:val="000000"/>
                <w:sz w:val="20"/>
                <w:szCs w:val="20"/>
              </w:rPr>
            </w:pPr>
            <w:r w:rsidRPr="00954D60">
              <w:rPr>
                <w:color w:val="000000"/>
                <w:sz w:val="20"/>
                <w:szCs w:val="20"/>
              </w:rPr>
              <w:t> </w:t>
            </w:r>
          </w:p>
        </w:tc>
        <w:tc>
          <w:tcPr>
            <w:tcW w:w="1322" w:type="dxa"/>
            <w:tcBorders>
              <w:top w:val="nil"/>
              <w:left w:val="nil"/>
              <w:bottom w:val="single" w:sz="4" w:space="0" w:color="000000"/>
              <w:right w:val="single" w:sz="4" w:space="0" w:color="000000"/>
            </w:tcBorders>
            <w:shd w:val="clear" w:color="auto" w:fill="A4D2F5"/>
            <w:vAlign w:val="bottom"/>
          </w:tcPr>
          <w:p w14:paraId="000002CB" w14:textId="77777777" w:rsidR="003400C8" w:rsidRPr="00954D60" w:rsidRDefault="009055C8" w:rsidP="008F626A">
            <w:pPr>
              <w:rPr>
                <w:color w:val="000000"/>
                <w:sz w:val="20"/>
                <w:szCs w:val="20"/>
              </w:rPr>
            </w:pPr>
            <w:r w:rsidRPr="00954D60">
              <w:rPr>
                <w:color w:val="000000"/>
                <w:sz w:val="20"/>
                <w:szCs w:val="20"/>
              </w:rPr>
              <w:t> </w:t>
            </w:r>
          </w:p>
        </w:tc>
        <w:tc>
          <w:tcPr>
            <w:tcW w:w="1516" w:type="dxa"/>
            <w:tcBorders>
              <w:top w:val="nil"/>
              <w:left w:val="nil"/>
              <w:bottom w:val="single" w:sz="4" w:space="0" w:color="000000"/>
              <w:right w:val="single" w:sz="4" w:space="0" w:color="000000"/>
            </w:tcBorders>
            <w:shd w:val="clear" w:color="auto" w:fill="A4D2F5"/>
            <w:vAlign w:val="bottom"/>
          </w:tcPr>
          <w:p w14:paraId="000002CC" w14:textId="77777777" w:rsidR="003400C8" w:rsidRPr="00954D60" w:rsidRDefault="009055C8" w:rsidP="008F626A">
            <w:pPr>
              <w:rPr>
                <w:color w:val="000000"/>
                <w:sz w:val="20"/>
                <w:szCs w:val="20"/>
              </w:rPr>
            </w:pPr>
            <w:r w:rsidRPr="00954D60">
              <w:rPr>
                <w:color w:val="000000"/>
                <w:sz w:val="20"/>
                <w:szCs w:val="20"/>
              </w:rPr>
              <w:t> </w:t>
            </w:r>
          </w:p>
        </w:tc>
      </w:tr>
      <w:tr w:rsidR="00F12187" w14:paraId="3E9938BA"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CD" w14:textId="77777777" w:rsidR="003400C8" w:rsidRPr="00954D60" w:rsidRDefault="009055C8" w:rsidP="008F626A">
            <w:pPr>
              <w:rPr>
                <w:b/>
                <w:color w:val="000000"/>
                <w:sz w:val="20"/>
                <w:szCs w:val="20"/>
              </w:rPr>
            </w:pPr>
            <w:r w:rsidRPr="00954D60">
              <w:rPr>
                <w:b/>
                <w:color w:val="000000"/>
                <w:sz w:val="20"/>
                <w:szCs w:val="20"/>
              </w:rPr>
              <w:t>Aizkraukles pagasts</w:t>
            </w:r>
          </w:p>
        </w:tc>
        <w:tc>
          <w:tcPr>
            <w:tcW w:w="1623" w:type="dxa"/>
            <w:tcBorders>
              <w:top w:val="nil"/>
              <w:left w:val="nil"/>
              <w:bottom w:val="single" w:sz="4" w:space="0" w:color="000000"/>
              <w:right w:val="single" w:sz="4" w:space="0" w:color="000000"/>
            </w:tcBorders>
            <w:shd w:val="clear" w:color="auto" w:fill="auto"/>
            <w:vAlign w:val="bottom"/>
          </w:tcPr>
          <w:p w14:paraId="000002CE" w14:textId="77777777" w:rsidR="003400C8" w:rsidRPr="00954D60" w:rsidRDefault="009055C8" w:rsidP="008F626A">
            <w:pPr>
              <w:jc w:val="right"/>
              <w:rPr>
                <w:color w:val="000000"/>
                <w:sz w:val="20"/>
                <w:szCs w:val="20"/>
              </w:rPr>
            </w:pPr>
            <w:r w:rsidRPr="00954D60">
              <w:rPr>
                <w:color w:val="000000"/>
                <w:sz w:val="20"/>
                <w:szCs w:val="20"/>
              </w:rPr>
              <w:t>914</w:t>
            </w:r>
          </w:p>
        </w:tc>
        <w:tc>
          <w:tcPr>
            <w:tcW w:w="1036" w:type="dxa"/>
            <w:tcBorders>
              <w:top w:val="nil"/>
              <w:left w:val="nil"/>
              <w:bottom w:val="single" w:sz="4" w:space="0" w:color="000000"/>
              <w:right w:val="single" w:sz="4" w:space="0" w:color="000000"/>
            </w:tcBorders>
            <w:shd w:val="clear" w:color="auto" w:fill="auto"/>
            <w:vAlign w:val="bottom"/>
          </w:tcPr>
          <w:p w14:paraId="000002CF"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D0"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D1" w14:textId="77777777" w:rsidR="003400C8" w:rsidRPr="00954D60" w:rsidRDefault="009055C8" w:rsidP="008F626A">
            <w:pPr>
              <w:jc w:val="center"/>
              <w:rPr>
                <w:b/>
                <w:color w:val="000000"/>
                <w:sz w:val="20"/>
                <w:szCs w:val="20"/>
              </w:rPr>
            </w:pPr>
            <w:r w:rsidRPr="00954D60">
              <w:rPr>
                <w:b/>
                <w:color w:val="000000"/>
                <w:sz w:val="20"/>
                <w:szCs w:val="20"/>
              </w:rPr>
              <w:t> </w:t>
            </w:r>
          </w:p>
        </w:tc>
        <w:tc>
          <w:tcPr>
            <w:tcW w:w="948" w:type="dxa"/>
            <w:tcBorders>
              <w:top w:val="nil"/>
              <w:left w:val="nil"/>
              <w:bottom w:val="single" w:sz="4" w:space="0" w:color="000000"/>
              <w:right w:val="single" w:sz="4" w:space="0" w:color="000000"/>
            </w:tcBorders>
            <w:shd w:val="clear" w:color="auto" w:fill="auto"/>
            <w:vAlign w:val="bottom"/>
          </w:tcPr>
          <w:p w14:paraId="000002D2" w14:textId="77777777" w:rsidR="003400C8" w:rsidRPr="00954D60" w:rsidRDefault="009055C8" w:rsidP="008F626A">
            <w:pPr>
              <w:jc w:val="center"/>
              <w:rPr>
                <w:b/>
                <w:color w:val="000000"/>
                <w:sz w:val="20"/>
                <w:szCs w:val="20"/>
              </w:rPr>
            </w:pPr>
            <w:r w:rsidRPr="00954D60">
              <w:rPr>
                <w:b/>
                <w:color w:val="000000"/>
                <w:sz w:val="20"/>
                <w:szCs w:val="20"/>
              </w:rPr>
              <w:t> </w:t>
            </w:r>
          </w:p>
        </w:tc>
        <w:tc>
          <w:tcPr>
            <w:tcW w:w="1141" w:type="dxa"/>
            <w:tcBorders>
              <w:top w:val="nil"/>
              <w:left w:val="nil"/>
              <w:bottom w:val="single" w:sz="4" w:space="0" w:color="000000"/>
              <w:right w:val="single" w:sz="4" w:space="0" w:color="000000"/>
            </w:tcBorders>
            <w:shd w:val="clear" w:color="auto" w:fill="auto"/>
            <w:vAlign w:val="bottom"/>
          </w:tcPr>
          <w:p w14:paraId="000002D3" w14:textId="04105DDD"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D4" w14:textId="77777777" w:rsidR="003400C8" w:rsidRPr="00954D60" w:rsidRDefault="009055C8" w:rsidP="008F626A">
            <w:pPr>
              <w:jc w:val="center"/>
              <w:rPr>
                <w:b/>
                <w:color w:val="000000"/>
                <w:sz w:val="20"/>
                <w:szCs w:val="20"/>
              </w:rPr>
            </w:pPr>
            <w:r w:rsidRPr="00954D60">
              <w:rPr>
                <w:b/>
                <w:color w:val="000000"/>
                <w:sz w:val="20"/>
                <w:szCs w:val="20"/>
              </w:rPr>
              <w:t> </w:t>
            </w:r>
          </w:p>
        </w:tc>
        <w:tc>
          <w:tcPr>
            <w:tcW w:w="917" w:type="dxa"/>
            <w:tcBorders>
              <w:top w:val="nil"/>
              <w:left w:val="nil"/>
              <w:bottom w:val="single" w:sz="4" w:space="0" w:color="000000"/>
              <w:right w:val="single" w:sz="4" w:space="0" w:color="000000"/>
            </w:tcBorders>
            <w:shd w:val="clear" w:color="auto" w:fill="auto"/>
            <w:vAlign w:val="bottom"/>
          </w:tcPr>
          <w:p w14:paraId="000002D5"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D6"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2D7"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D8" w14:textId="77777777" w:rsidR="003400C8" w:rsidRPr="00954D60" w:rsidRDefault="009055C8" w:rsidP="008F626A">
            <w:pPr>
              <w:rPr>
                <w:color w:val="000000"/>
                <w:sz w:val="20"/>
                <w:szCs w:val="20"/>
              </w:rPr>
            </w:pPr>
            <w:r w:rsidRPr="00954D60">
              <w:rPr>
                <w:color w:val="000000"/>
                <w:sz w:val="20"/>
                <w:szCs w:val="20"/>
              </w:rPr>
              <w:t> </w:t>
            </w:r>
          </w:p>
        </w:tc>
        <w:tc>
          <w:tcPr>
            <w:tcW w:w="1516" w:type="dxa"/>
            <w:tcBorders>
              <w:top w:val="nil"/>
              <w:left w:val="nil"/>
              <w:bottom w:val="single" w:sz="4" w:space="0" w:color="000000"/>
              <w:right w:val="single" w:sz="4" w:space="0" w:color="000000"/>
            </w:tcBorders>
            <w:shd w:val="clear" w:color="auto" w:fill="auto"/>
            <w:vAlign w:val="bottom"/>
          </w:tcPr>
          <w:p w14:paraId="000002D9" w14:textId="151CAC81" w:rsidR="003400C8" w:rsidRPr="00954D60" w:rsidRDefault="009055C8" w:rsidP="008F626A">
            <w:pPr>
              <w:jc w:val="center"/>
              <w:rPr>
                <w:color w:val="000000"/>
                <w:sz w:val="20"/>
                <w:szCs w:val="20"/>
              </w:rPr>
            </w:pPr>
            <w:r w:rsidRPr="00954D60">
              <w:rPr>
                <w:b/>
                <w:color w:val="000000"/>
                <w:sz w:val="20"/>
                <w:szCs w:val="20"/>
              </w:rPr>
              <w:t>x</w:t>
            </w:r>
          </w:p>
        </w:tc>
      </w:tr>
      <w:tr w:rsidR="00F12187" w14:paraId="172219BB"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DA" w14:textId="77777777" w:rsidR="003400C8" w:rsidRPr="00954D60" w:rsidRDefault="009055C8" w:rsidP="008F626A">
            <w:pPr>
              <w:rPr>
                <w:b/>
                <w:color w:val="000000"/>
                <w:sz w:val="20"/>
                <w:szCs w:val="20"/>
              </w:rPr>
            </w:pPr>
            <w:r w:rsidRPr="00954D60">
              <w:rPr>
                <w:b/>
                <w:color w:val="000000"/>
                <w:sz w:val="20"/>
                <w:szCs w:val="20"/>
              </w:rPr>
              <w:t>Bebru pagasts</w:t>
            </w:r>
          </w:p>
        </w:tc>
        <w:tc>
          <w:tcPr>
            <w:tcW w:w="1623" w:type="dxa"/>
            <w:tcBorders>
              <w:top w:val="nil"/>
              <w:left w:val="nil"/>
              <w:bottom w:val="single" w:sz="4" w:space="0" w:color="000000"/>
              <w:right w:val="single" w:sz="4" w:space="0" w:color="000000"/>
            </w:tcBorders>
            <w:shd w:val="clear" w:color="auto" w:fill="auto"/>
            <w:vAlign w:val="bottom"/>
          </w:tcPr>
          <w:p w14:paraId="000002DB" w14:textId="77777777" w:rsidR="003400C8" w:rsidRPr="00954D60" w:rsidRDefault="009055C8" w:rsidP="008F626A">
            <w:pPr>
              <w:jc w:val="right"/>
              <w:rPr>
                <w:color w:val="000000"/>
                <w:sz w:val="20"/>
                <w:szCs w:val="20"/>
              </w:rPr>
            </w:pPr>
            <w:r w:rsidRPr="00954D60">
              <w:rPr>
                <w:color w:val="000000"/>
                <w:sz w:val="20"/>
                <w:szCs w:val="20"/>
              </w:rPr>
              <w:t>1031</w:t>
            </w:r>
          </w:p>
        </w:tc>
        <w:tc>
          <w:tcPr>
            <w:tcW w:w="1036" w:type="dxa"/>
            <w:tcBorders>
              <w:top w:val="nil"/>
              <w:left w:val="nil"/>
              <w:bottom w:val="single" w:sz="4" w:space="0" w:color="000000"/>
              <w:right w:val="single" w:sz="4" w:space="0" w:color="000000"/>
            </w:tcBorders>
            <w:shd w:val="clear" w:color="auto" w:fill="auto"/>
            <w:vAlign w:val="bottom"/>
          </w:tcPr>
          <w:p w14:paraId="000002DC"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DD"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DE" w14:textId="77777777" w:rsidR="003400C8" w:rsidRPr="00954D60" w:rsidRDefault="009055C8" w:rsidP="008F626A">
            <w:pPr>
              <w:jc w:val="center"/>
              <w:rPr>
                <w:b/>
                <w:color w:val="000000"/>
                <w:sz w:val="20"/>
                <w:szCs w:val="20"/>
              </w:rPr>
            </w:pPr>
            <w:r w:rsidRPr="00954D60">
              <w:rPr>
                <w:b/>
                <w:color w:val="000000"/>
                <w:sz w:val="20"/>
                <w:szCs w:val="20"/>
              </w:rPr>
              <w:t> </w:t>
            </w:r>
          </w:p>
        </w:tc>
        <w:tc>
          <w:tcPr>
            <w:tcW w:w="948" w:type="dxa"/>
            <w:tcBorders>
              <w:top w:val="nil"/>
              <w:left w:val="nil"/>
              <w:bottom w:val="single" w:sz="4" w:space="0" w:color="000000"/>
              <w:right w:val="single" w:sz="4" w:space="0" w:color="000000"/>
            </w:tcBorders>
            <w:shd w:val="clear" w:color="auto" w:fill="auto"/>
            <w:vAlign w:val="bottom"/>
          </w:tcPr>
          <w:p w14:paraId="000002DF" w14:textId="77777777" w:rsidR="003400C8" w:rsidRPr="00954D60" w:rsidRDefault="009055C8" w:rsidP="008F626A">
            <w:pPr>
              <w:jc w:val="center"/>
              <w:rPr>
                <w:b/>
                <w:color w:val="000000"/>
                <w:sz w:val="20"/>
                <w:szCs w:val="20"/>
              </w:rPr>
            </w:pPr>
            <w:r w:rsidRPr="00954D60">
              <w:rPr>
                <w:b/>
                <w:color w:val="000000"/>
                <w:sz w:val="20"/>
                <w:szCs w:val="20"/>
              </w:rPr>
              <w:t> </w:t>
            </w:r>
          </w:p>
        </w:tc>
        <w:tc>
          <w:tcPr>
            <w:tcW w:w="1141" w:type="dxa"/>
            <w:tcBorders>
              <w:top w:val="nil"/>
              <w:left w:val="nil"/>
              <w:bottom w:val="single" w:sz="4" w:space="0" w:color="000000"/>
              <w:right w:val="single" w:sz="4" w:space="0" w:color="000000"/>
            </w:tcBorders>
            <w:shd w:val="clear" w:color="auto" w:fill="auto"/>
            <w:vAlign w:val="bottom"/>
          </w:tcPr>
          <w:p w14:paraId="000002E0" w14:textId="02ED8A22"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E1" w14:textId="77777777" w:rsidR="003400C8" w:rsidRPr="00954D60" w:rsidRDefault="009055C8" w:rsidP="008F626A">
            <w:pPr>
              <w:jc w:val="center"/>
              <w:rPr>
                <w:b/>
                <w:color w:val="000000"/>
                <w:sz w:val="20"/>
                <w:szCs w:val="20"/>
              </w:rPr>
            </w:pPr>
            <w:r w:rsidRPr="00954D60">
              <w:rPr>
                <w:b/>
                <w:color w:val="000000"/>
                <w:sz w:val="20"/>
                <w:szCs w:val="20"/>
              </w:rPr>
              <w:t>x</w:t>
            </w:r>
          </w:p>
        </w:tc>
        <w:tc>
          <w:tcPr>
            <w:tcW w:w="917" w:type="dxa"/>
            <w:tcBorders>
              <w:top w:val="nil"/>
              <w:left w:val="nil"/>
              <w:bottom w:val="single" w:sz="4" w:space="0" w:color="000000"/>
              <w:right w:val="single" w:sz="4" w:space="0" w:color="000000"/>
            </w:tcBorders>
            <w:shd w:val="clear" w:color="auto" w:fill="auto"/>
            <w:vAlign w:val="bottom"/>
          </w:tcPr>
          <w:p w14:paraId="000002E2"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E3" w14:textId="77777777" w:rsidR="003400C8" w:rsidRPr="00954D60" w:rsidRDefault="009055C8" w:rsidP="008F626A">
            <w:pPr>
              <w:jc w:val="center"/>
              <w:rPr>
                <w:b/>
                <w:color w:val="000000"/>
                <w:sz w:val="20"/>
                <w:szCs w:val="20"/>
              </w:rPr>
            </w:pPr>
            <w:r w:rsidRPr="00954D60">
              <w:rPr>
                <w:b/>
                <w:color w:val="000000"/>
                <w:sz w:val="20"/>
                <w:szCs w:val="20"/>
              </w:rPr>
              <w:t> </w:t>
            </w:r>
          </w:p>
        </w:tc>
        <w:tc>
          <w:tcPr>
            <w:tcW w:w="817" w:type="dxa"/>
            <w:tcBorders>
              <w:top w:val="nil"/>
              <w:left w:val="nil"/>
              <w:bottom w:val="single" w:sz="4" w:space="0" w:color="000000"/>
              <w:right w:val="single" w:sz="4" w:space="0" w:color="000000"/>
            </w:tcBorders>
            <w:shd w:val="clear" w:color="auto" w:fill="auto"/>
            <w:vAlign w:val="bottom"/>
          </w:tcPr>
          <w:p w14:paraId="000002E4"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E5" w14:textId="77777777" w:rsidR="003400C8" w:rsidRPr="00954D60" w:rsidRDefault="009055C8" w:rsidP="008F626A">
            <w:pPr>
              <w:rPr>
                <w:color w:val="000000"/>
                <w:sz w:val="20"/>
                <w:szCs w:val="20"/>
              </w:rPr>
            </w:pPr>
            <w:r w:rsidRPr="00954D60">
              <w:rPr>
                <w:color w:val="000000"/>
                <w:sz w:val="20"/>
                <w:szCs w:val="20"/>
              </w:rPr>
              <w:t> </w:t>
            </w:r>
          </w:p>
        </w:tc>
        <w:tc>
          <w:tcPr>
            <w:tcW w:w="1516" w:type="dxa"/>
            <w:tcBorders>
              <w:top w:val="nil"/>
              <w:left w:val="nil"/>
              <w:bottom w:val="single" w:sz="4" w:space="0" w:color="000000"/>
              <w:right w:val="single" w:sz="4" w:space="0" w:color="000000"/>
            </w:tcBorders>
            <w:shd w:val="clear" w:color="auto" w:fill="auto"/>
            <w:vAlign w:val="bottom"/>
          </w:tcPr>
          <w:p w14:paraId="000002E6" w14:textId="08129979" w:rsidR="003400C8" w:rsidRPr="00954D60" w:rsidRDefault="009055C8" w:rsidP="008F626A">
            <w:pPr>
              <w:jc w:val="center"/>
              <w:rPr>
                <w:color w:val="000000"/>
                <w:sz w:val="20"/>
                <w:szCs w:val="20"/>
              </w:rPr>
            </w:pPr>
            <w:r w:rsidRPr="00954D60">
              <w:rPr>
                <w:b/>
                <w:color w:val="000000"/>
                <w:sz w:val="20"/>
                <w:szCs w:val="20"/>
              </w:rPr>
              <w:t>x</w:t>
            </w:r>
          </w:p>
        </w:tc>
      </w:tr>
      <w:tr w:rsidR="00F12187" w14:paraId="1241CC77"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E7" w14:textId="77777777" w:rsidR="003400C8" w:rsidRPr="00954D60" w:rsidRDefault="009055C8" w:rsidP="008F626A">
            <w:pPr>
              <w:rPr>
                <w:b/>
                <w:color w:val="000000"/>
                <w:sz w:val="20"/>
                <w:szCs w:val="20"/>
              </w:rPr>
            </w:pPr>
            <w:r w:rsidRPr="00954D60">
              <w:rPr>
                <w:b/>
                <w:color w:val="000000"/>
                <w:sz w:val="20"/>
                <w:szCs w:val="20"/>
              </w:rPr>
              <w:t>Daudzeses pagasts</w:t>
            </w:r>
          </w:p>
        </w:tc>
        <w:tc>
          <w:tcPr>
            <w:tcW w:w="1623" w:type="dxa"/>
            <w:tcBorders>
              <w:top w:val="nil"/>
              <w:left w:val="nil"/>
              <w:bottom w:val="single" w:sz="4" w:space="0" w:color="000000"/>
              <w:right w:val="single" w:sz="4" w:space="0" w:color="000000"/>
            </w:tcBorders>
            <w:shd w:val="clear" w:color="auto" w:fill="auto"/>
            <w:vAlign w:val="bottom"/>
          </w:tcPr>
          <w:p w14:paraId="000002E8" w14:textId="77777777" w:rsidR="003400C8" w:rsidRPr="00954D60" w:rsidRDefault="009055C8" w:rsidP="008F626A">
            <w:pPr>
              <w:jc w:val="right"/>
              <w:rPr>
                <w:color w:val="000000"/>
                <w:sz w:val="20"/>
                <w:szCs w:val="20"/>
              </w:rPr>
            </w:pPr>
            <w:r w:rsidRPr="00954D60">
              <w:rPr>
                <w:color w:val="000000"/>
                <w:sz w:val="20"/>
                <w:szCs w:val="20"/>
              </w:rPr>
              <w:t>902</w:t>
            </w:r>
          </w:p>
        </w:tc>
        <w:tc>
          <w:tcPr>
            <w:tcW w:w="1036" w:type="dxa"/>
            <w:tcBorders>
              <w:top w:val="nil"/>
              <w:left w:val="nil"/>
              <w:bottom w:val="single" w:sz="4" w:space="0" w:color="000000"/>
              <w:right w:val="single" w:sz="4" w:space="0" w:color="000000"/>
            </w:tcBorders>
            <w:shd w:val="clear" w:color="auto" w:fill="auto"/>
            <w:vAlign w:val="bottom"/>
          </w:tcPr>
          <w:p w14:paraId="000002E9"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EA"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EB"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2EC"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2ED" w14:textId="2B37504D" w:rsidR="003400C8" w:rsidRPr="00954D60" w:rsidRDefault="009055C8" w:rsidP="008F626A">
            <w:pPr>
              <w:jc w:val="center"/>
              <w:rPr>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2EE"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2EF" w14:textId="77777777" w:rsidR="003400C8" w:rsidRPr="00954D60" w:rsidRDefault="009055C8" w:rsidP="008F626A">
            <w:pPr>
              <w:jc w:val="center"/>
              <w:rPr>
                <w:color w:val="000000"/>
                <w:sz w:val="20"/>
                <w:szCs w:val="20"/>
              </w:rPr>
            </w:pPr>
            <w:r w:rsidRPr="00954D60">
              <w:rPr>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F0"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uto"/>
            <w:vAlign w:val="bottom"/>
          </w:tcPr>
          <w:p w14:paraId="000002F1"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F2"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2F3" w14:textId="4C966ACF" w:rsidR="003400C8" w:rsidRPr="00954D60" w:rsidRDefault="009055C8" w:rsidP="008F626A">
            <w:pPr>
              <w:jc w:val="center"/>
              <w:rPr>
                <w:color w:val="000000"/>
                <w:sz w:val="20"/>
                <w:szCs w:val="20"/>
              </w:rPr>
            </w:pPr>
            <w:r w:rsidRPr="00954D60">
              <w:rPr>
                <w:b/>
                <w:color w:val="000000"/>
                <w:sz w:val="20"/>
                <w:szCs w:val="20"/>
              </w:rPr>
              <w:t>x</w:t>
            </w:r>
          </w:p>
        </w:tc>
      </w:tr>
      <w:tr w:rsidR="00F12187" w14:paraId="014DA72F"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2F4" w14:textId="77777777" w:rsidR="003400C8" w:rsidRPr="00954D60" w:rsidRDefault="009055C8" w:rsidP="008F626A">
            <w:pPr>
              <w:rPr>
                <w:b/>
                <w:color w:val="000000"/>
                <w:sz w:val="20"/>
                <w:szCs w:val="20"/>
              </w:rPr>
            </w:pPr>
            <w:r w:rsidRPr="00954D60">
              <w:rPr>
                <w:b/>
                <w:color w:val="000000"/>
                <w:sz w:val="20"/>
                <w:szCs w:val="20"/>
              </w:rPr>
              <w:t>Iršu pagasts</w:t>
            </w:r>
          </w:p>
        </w:tc>
        <w:tc>
          <w:tcPr>
            <w:tcW w:w="1623" w:type="dxa"/>
            <w:tcBorders>
              <w:top w:val="nil"/>
              <w:left w:val="nil"/>
              <w:bottom w:val="single" w:sz="4" w:space="0" w:color="000000"/>
              <w:right w:val="single" w:sz="4" w:space="0" w:color="000000"/>
            </w:tcBorders>
            <w:shd w:val="clear" w:color="auto" w:fill="auto"/>
            <w:vAlign w:val="bottom"/>
          </w:tcPr>
          <w:p w14:paraId="000002F5" w14:textId="77777777" w:rsidR="003400C8" w:rsidRPr="00954D60" w:rsidRDefault="009055C8" w:rsidP="008F626A">
            <w:pPr>
              <w:jc w:val="right"/>
              <w:rPr>
                <w:color w:val="000000"/>
                <w:sz w:val="20"/>
                <w:szCs w:val="20"/>
              </w:rPr>
            </w:pPr>
            <w:r w:rsidRPr="00954D60">
              <w:rPr>
                <w:color w:val="000000"/>
                <w:sz w:val="20"/>
                <w:szCs w:val="20"/>
              </w:rPr>
              <w:t>477</w:t>
            </w:r>
          </w:p>
        </w:tc>
        <w:tc>
          <w:tcPr>
            <w:tcW w:w="1036" w:type="dxa"/>
            <w:tcBorders>
              <w:top w:val="nil"/>
              <w:left w:val="nil"/>
              <w:bottom w:val="single" w:sz="4" w:space="0" w:color="000000"/>
              <w:right w:val="single" w:sz="4" w:space="0" w:color="000000"/>
            </w:tcBorders>
            <w:shd w:val="clear" w:color="auto" w:fill="auto"/>
            <w:vAlign w:val="bottom"/>
          </w:tcPr>
          <w:p w14:paraId="000002F6"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F7"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2F8"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uto"/>
            <w:vAlign w:val="bottom"/>
          </w:tcPr>
          <w:p w14:paraId="000002F9"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2FA"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uto"/>
            <w:vAlign w:val="bottom"/>
          </w:tcPr>
          <w:p w14:paraId="000002FB"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2FC" w14:textId="77777777" w:rsidR="003400C8" w:rsidRPr="00954D60" w:rsidRDefault="009055C8" w:rsidP="008F626A">
            <w:pPr>
              <w:jc w:val="center"/>
              <w:rPr>
                <w:color w:val="000000"/>
                <w:sz w:val="20"/>
                <w:szCs w:val="20"/>
              </w:rPr>
            </w:pPr>
            <w:r w:rsidRPr="00954D60">
              <w:rPr>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2FD"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uto"/>
            <w:vAlign w:val="bottom"/>
          </w:tcPr>
          <w:p w14:paraId="000002FE"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2FF"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00" w14:textId="418C555A" w:rsidR="003400C8" w:rsidRPr="00954D60" w:rsidRDefault="009055C8" w:rsidP="008F626A">
            <w:pPr>
              <w:jc w:val="center"/>
              <w:rPr>
                <w:color w:val="000000"/>
                <w:sz w:val="20"/>
                <w:szCs w:val="20"/>
              </w:rPr>
            </w:pPr>
            <w:r w:rsidRPr="00954D60">
              <w:rPr>
                <w:b/>
                <w:color w:val="000000"/>
                <w:sz w:val="20"/>
                <w:szCs w:val="20"/>
              </w:rPr>
              <w:t>x</w:t>
            </w:r>
          </w:p>
        </w:tc>
      </w:tr>
      <w:tr w:rsidR="00F12187" w14:paraId="1B136129" w14:textId="77777777" w:rsidTr="00570BD4">
        <w:trPr>
          <w:trHeight w:val="279"/>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01" w14:textId="77777777" w:rsidR="003400C8" w:rsidRPr="00954D60" w:rsidRDefault="009055C8" w:rsidP="008F626A">
            <w:pPr>
              <w:rPr>
                <w:b/>
                <w:color w:val="000000"/>
                <w:sz w:val="20"/>
                <w:szCs w:val="20"/>
              </w:rPr>
            </w:pPr>
            <w:r w:rsidRPr="00954D60">
              <w:rPr>
                <w:b/>
                <w:color w:val="000000"/>
                <w:sz w:val="20"/>
                <w:szCs w:val="20"/>
              </w:rPr>
              <w:t>Jaunjelgavas pagasts</w:t>
            </w:r>
          </w:p>
        </w:tc>
        <w:tc>
          <w:tcPr>
            <w:tcW w:w="1623" w:type="dxa"/>
            <w:tcBorders>
              <w:top w:val="nil"/>
              <w:left w:val="nil"/>
              <w:bottom w:val="single" w:sz="4" w:space="0" w:color="000000"/>
              <w:right w:val="single" w:sz="4" w:space="0" w:color="000000"/>
            </w:tcBorders>
            <w:shd w:val="clear" w:color="auto" w:fill="auto"/>
            <w:vAlign w:val="bottom"/>
          </w:tcPr>
          <w:p w14:paraId="00000302" w14:textId="77777777" w:rsidR="003400C8" w:rsidRPr="00954D60" w:rsidRDefault="009055C8" w:rsidP="008F626A">
            <w:pPr>
              <w:jc w:val="right"/>
              <w:rPr>
                <w:color w:val="000000"/>
                <w:sz w:val="20"/>
                <w:szCs w:val="20"/>
              </w:rPr>
            </w:pPr>
            <w:r w:rsidRPr="00954D60">
              <w:rPr>
                <w:color w:val="000000"/>
                <w:sz w:val="20"/>
                <w:szCs w:val="20"/>
              </w:rPr>
              <w:t>74</w:t>
            </w:r>
          </w:p>
        </w:tc>
        <w:tc>
          <w:tcPr>
            <w:tcW w:w="1036" w:type="dxa"/>
            <w:tcBorders>
              <w:top w:val="nil"/>
              <w:left w:val="nil"/>
              <w:bottom w:val="single" w:sz="4" w:space="0" w:color="000000"/>
              <w:right w:val="single" w:sz="4" w:space="0" w:color="000000"/>
            </w:tcBorders>
            <w:shd w:val="clear" w:color="auto" w:fill="auto"/>
            <w:vAlign w:val="bottom"/>
          </w:tcPr>
          <w:p w14:paraId="00000303"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04"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05"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06" w14:textId="77777777" w:rsidR="003400C8" w:rsidRPr="00954D60" w:rsidRDefault="009055C8" w:rsidP="008F626A">
            <w:pPr>
              <w:jc w:val="center"/>
              <w:rPr>
                <w:color w:val="000000"/>
                <w:sz w:val="20"/>
                <w:szCs w:val="20"/>
              </w:rPr>
            </w:pPr>
            <w:r w:rsidRPr="00954D60">
              <w:rPr>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307"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uto"/>
            <w:vAlign w:val="bottom"/>
          </w:tcPr>
          <w:p w14:paraId="00000308"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09" w14:textId="77777777" w:rsidR="003400C8" w:rsidRPr="00954D60" w:rsidRDefault="009055C8" w:rsidP="008F626A">
            <w:pPr>
              <w:jc w:val="center"/>
              <w:rPr>
                <w:color w:val="000000"/>
                <w:sz w:val="20"/>
                <w:szCs w:val="20"/>
              </w:rPr>
            </w:pPr>
            <w:r w:rsidRPr="00954D60">
              <w:rPr>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30A" w14:textId="77777777" w:rsidR="003400C8" w:rsidRPr="00954D60" w:rsidRDefault="009055C8" w:rsidP="008F626A">
            <w:pPr>
              <w:jc w:val="center"/>
              <w:rPr>
                <w:color w:val="000000"/>
                <w:sz w:val="20"/>
                <w:szCs w:val="20"/>
              </w:rPr>
            </w:pPr>
            <w:r w:rsidRPr="00954D60">
              <w:rPr>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30B"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0C" w14:textId="77777777" w:rsidR="003400C8" w:rsidRPr="00954D60" w:rsidRDefault="009055C8" w:rsidP="008F626A">
            <w:pPr>
              <w:jc w:val="center"/>
              <w:rPr>
                <w:color w:val="000000"/>
                <w:sz w:val="20"/>
                <w:szCs w:val="20"/>
              </w:rPr>
            </w:pPr>
            <w:r w:rsidRPr="00954D60">
              <w:rPr>
                <w:color w:val="000000"/>
                <w:sz w:val="20"/>
                <w:szCs w:val="20"/>
              </w:rPr>
              <w:t>x</w:t>
            </w:r>
          </w:p>
        </w:tc>
        <w:tc>
          <w:tcPr>
            <w:tcW w:w="1516" w:type="dxa"/>
            <w:tcBorders>
              <w:top w:val="nil"/>
              <w:left w:val="nil"/>
              <w:bottom w:val="single" w:sz="4" w:space="0" w:color="000000"/>
              <w:right w:val="single" w:sz="4" w:space="0" w:color="000000"/>
            </w:tcBorders>
            <w:shd w:val="clear" w:color="auto" w:fill="auto"/>
            <w:vAlign w:val="bottom"/>
          </w:tcPr>
          <w:p w14:paraId="0000030D" w14:textId="3FB3227B" w:rsidR="003400C8" w:rsidRPr="00954D60" w:rsidRDefault="009055C8" w:rsidP="008F626A">
            <w:pPr>
              <w:jc w:val="center"/>
              <w:rPr>
                <w:color w:val="000000"/>
                <w:sz w:val="20"/>
                <w:szCs w:val="20"/>
              </w:rPr>
            </w:pPr>
            <w:r w:rsidRPr="00954D60">
              <w:rPr>
                <w:b/>
                <w:color w:val="000000"/>
                <w:sz w:val="20"/>
                <w:szCs w:val="20"/>
              </w:rPr>
              <w:t>x</w:t>
            </w:r>
          </w:p>
        </w:tc>
      </w:tr>
      <w:tr w:rsidR="00F12187" w14:paraId="51832661"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0E" w14:textId="77777777" w:rsidR="003400C8" w:rsidRPr="00954D60" w:rsidRDefault="009055C8" w:rsidP="008F626A">
            <w:pPr>
              <w:rPr>
                <w:b/>
                <w:color w:val="000000"/>
                <w:sz w:val="20"/>
                <w:szCs w:val="20"/>
              </w:rPr>
            </w:pPr>
            <w:r w:rsidRPr="00954D60">
              <w:rPr>
                <w:b/>
                <w:color w:val="000000"/>
                <w:sz w:val="20"/>
                <w:szCs w:val="20"/>
              </w:rPr>
              <w:t>Klintaines pagasts</w:t>
            </w:r>
          </w:p>
        </w:tc>
        <w:tc>
          <w:tcPr>
            <w:tcW w:w="1623" w:type="dxa"/>
            <w:tcBorders>
              <w:top w:val="nil"/>
              <w:left w:val="nil"/>
              <w:bottom w:val="single" w:sz="4" w:space="0" w:color="000000"/>
              <w:right w:val="single" w:sz="4" w:space="0" w:color="000000"/>
            </w:tcBorders>
            <w:shd w:val="clear" w:color="auto" w:fill="auto"/>
            <w:vAlign w:val="bottom"/>
          </w:tcPr>
          <w:p w14:paraId="0000030F" w14:textId="77777777" w:rsidR="003400C8" w:rsidRPr="00954D60" w:rsidRDefault="009055C8" w:rsidP="008F626A">
            <w:pPr>
              <w:jc w:val="right"/>
              <w:rPr>
                <w:color w:val="000000"/>
                <w:sz w:val="20"/>
                <w:szCs w:val="20"/>
              </w:rPr>
            </w:pPr>
            <w:r w:rsidRPr="00954D60">
              <w:rPr>
                <w:color w:val="000000"/>
                <w:sz w:val="20"/>
                <w:szCs w:val="20"/>
              </w:rPr>
              <w:t>563</w:t>
            </w:r>
          </w:p>
        </w:tc>
        <w:tc>
          <w:tcPr>
            <w:tcW w:w="1036" w:type="dxa"/>
            <w:tcBorders>
              <w:top w:val="nil"/>
              <w:left w:val="nil"/>
              <w:bottom w:val="nil"/>
              <w:right w:val="nil"/>
            </w:tcBorders>
            <w:shd w:val="clear" w:color="auto" w:fill="A4D2F5"/>
            <w:vAlign w:val="bottom"/>
          </w:tcPr>
          <w:p w14:paraId="00000310" w14:textId="77777777" w:rsidR="003400C8" w:rsidRPr="00954D60" w:rsidRDefault="003400C8" w:rsidP="008F626A">
            <w:pPr>
              <w:jc w:val="center"/>
              <w:rPr>
                <w:color w:val="000000"/>
                <w:sz w:val="20"/>
                <w:szCs w:val="20"/>
              </w:rPr>
            </w:pPr>
          </w:p>
        </w:tc>
        <w:tc>
          <w:tcPr>
            <w:tcW w:w="762" w:type="dxa"/>
            <w:tcBorders>
              <w:top w:val="nil"/>
              <w:left w:val="single" w:sz="4" w:space="0" w:color="000000"/>
              <w:bottom w:val="single" w:sz="4" w:space="0" w:color="000000"/>
              <w:right w:val="single" w:sz="4" w:space="0" w:color="000000"/>
            </w:tcBorders>
            <w:shd w:val="clear" w:color="auto" w:fill="A4D2F5"/>
            <w:vAlign w:val="bottom"/>
          </w:tcPr>
          <w:p w14:paraId="00000311"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12"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4D2F5"/>
            <w:vAlign w:val="bottom"/>
          </w:tcPr>
          <w:p w14:paraId="00000313"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4D2F5"/>
            <w:vAlign w:val="bottom"/>
          </w:tcPr>
          <w:p w14:paraId="00000314"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4D2F5"/>
            <w:vAlign w:val="bottom"/>
          </w:tcPr>
          <w:p w14:paraId="00000315"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4D2F5"/>
            <w:vAlign w:val="bottom"/>
          </w:tcPr>
          <w:p w14:paraId="00000316"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4D2F5"/>
            <w:vAlign w:val="bottom"/>
          </w:tcPr>
          <w:p w14:paraId="00000317"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4D2F5"/>
            <w:vAlign w:val="bottom"/>
          </w:tcPr>
          <w:p w14:paraId="00000318" w14:textId="77777777" w:rsidR="003400C8" w:rsidRPr="00954D60" w:rsidRDefault="003400C8" w:rsidP="008F626A">
            <w:pPr>
              <w:jc w:val="center"/>
              <w:rPr>
                <w:color w:val="000000"/>
                <w:sz w:val="20"/>
                <w:szCs w:val="20"/>
              </w:rPr>
            </w:pPr>
          </w:p>
        </w:tc>
        <w:tc>
          <w:tcPr>
            <w:tcW w:w="1322" w:type="dxa"/>
            <w:tcBorders>
              <w:top w:val="nil"/>
              <w:left w:val="nil"/>
              <w:bottom w:val="single" w:sz="4" w:space="0" w:color="000000"/>
              <w:right w:val="single" w:sz="4" w:space="0" w:color="000000"/>
            </w:tcBorders>
            <w:shd w:val="clear" w:color="auto" w:fill="A4D2F5"/>
            <w:vAlign w:val="bottom"/>
          </w:tcPr>
          <w:p w14:paraId="00000319"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4D2F5"/>
            <w:vAlign w:val="bottom"/>
          </w:tcPr>
          <w:p w14:paraId="0000031A" w14:textId="77777777" w:rsidR="003400C8" w:rsidRPr="00954D60" w:rsidRDefault="003400C8" w:rsidP="008F626A">
            <w:pPr>
              <w:jc w:val="center"/>
              <w:rPr>
                <w:color w:val="000000"/>
                <w:sz w:val="20"/>
                <w:szCs w:val="20"/>
              </w:rPr>
            </w:pPr>
          </w:p>
        </w:tc>
      </w:tr>
      <w:tr w:rsidR="00F12187" w14:paraId="2F643D54"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1B" w14:textId="77777777" w:rsidR="003400C8" w:rsidRPr="00954D60" w:rsidRDefault="009055C8" w:rsidP="008F626A">
            <w:pPr>
              <w:rPr>
                <w:b/>
                <w:color w:val="000000"/>
                <w:sz w:val="20"/>
                <w:szCs w:val="20"/>
              </w:rPr>
            </w:pPr>
            <w:r w:rsidRPr="00954D60">
              <w:rPr>
                <w:b/>
                <w:color w:val="000000"/>
                <w:sz w:val="20"/>
                <w:szCs w:val="20"/>
              </w:rPr>
              <w:t>Kokneses pagasts</w:t>
            </w:r>
          </w:p>
        </w:tc>
        <w:tc>
          <w:tcPr>
            <w:tcW w:w="1623" w:type="dxa"/>
            <w:tcBorders>
              <w:top w:val="nil"/>
              <w:left w:val="nil"/>
              <w:bottom w:val="single" w:sz="4" w:space="0" w:color="000000"/>
              <w:right w:val="single" w:sz="4" w:space="0" w:color="000000"/>
            </w:tcBorders>
            <w:shd w:val="clear" w:color="auto" w:fill="auto"/>
            <w:vAlign w:val="bottom"/>
          </w:tcPr>
          <w:p w14:paraId="0000031C" w14:textId="77777777" w:rsidR="003400C8" w:rsidRPr="00954D60" w:rsidRDefault="009055C8" w:rsidP="008F626A">
            <w:pPr>
              <w:jc w:val="right"/>
              <w:rPr>
                <w:color w:val="000000"/>
                <w:sz w:val="20"/>
                <w:szCs w:val="20"/>
              </w:rPr>
            </w:pPr>
            <w:r w:rsidRPr="00954D60">
              <w:rPr>
                <w:color w:val="000000"/>
                <w:sz w:val="20"/>
                <w:szCs w:val="20"/>
              </w:rPr>
              <w:t>1003</w:t>
            </w:r>
          </w:p>
        </w:tc>
        <w:tc>
          <w:tcPr>
            <w:tcW w:w="1036" w:type="dxa"/>
            <w:tcBorders>
              <w:top w:val="single" w:sz="4" w:space="0" w:color="000000"/>
              <w:left w:val="nil"/>
              <w:bottom w:val="single" w:sz="4" w:space="0" w:color="000000"/>
              <w:right w:val="single" w:sz="4" w:space="0" w:color="000000"/>
            </w:tcBorders>
            <w:shd w:val="clear" w:color="auto" w:fill="auto"/>
            <w:vAlign w:val="bottom"/>
          </w:tcPr>
          <w:p w14:paraId="0000031D"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1E" w14:textId="77777777" w:rsidR="003400C8" w:rsidRPr="00954D60" w:rsidRDefault="009055C8" w:rsidP="008F626A">
            <w:pPr>
              <w:jc w:val="center"/>
              <w:rPr>
                <w:b/>
                <w:color w:val="000000"/>
                <w:sz w:val="20"/>
                <w:szCs w:val="20"/>
              </w:rPr>
            </w:pPr>
            <w:r w:rsidRPr="00954D60">
              <w:rPr>
                <w:b/>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1F" w14:textId="77777777" w:rsidR="003400C8" w:rsidRPr="00954D60" w:rsidRDefault="009055C8" w:rsidP="008F626A">
            <w:pPr>
              <w:jc w:val="center"/>
              <w:rPr>
                <w:b/>
                <w:color w:val="000000"/>
                <w:sz w:val="20"/>
                <w:szCs w:val="20"/>
              </w:rPr>
            </w:pPr>
            <w:r w:rsidRPr="00954D60">
              <w:rPr>
                <w:b/>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20" w14:textId="77777777" w:rsidR="003400C8" w:rsidRPr="00954D60" w:rsidRDefault="009055C8" w:rsidP="008F626A">
            <w:pPr>
              <w:jc w:val="center"/>
              <w:rPr>
                <w:b/>
                <w:color w:val="000000"/>
                <w:sz w:val="20"/>
                <w:szCs w:val="20"/>
              </w:rPr>
            </w:pPr>
            <w:r w:rsidRPr="00954D60">
              <w:rPr>
                <w:b/>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321" w14:textId="77777777" w:rsidR="003400C8" w:rsidRPr="00954D60" w:rsidRDefault="009055C8" w:rsidP="008F626A">
            <w:pPr>
              <w:jc w:val="center"/>
              <w:rPr>
                <w:b/>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322" w14:textId="3A4866BD" w:rsidR="003400C8" w:rsidRPr="00954D60" w:rsidRDefault="009055C8" w:rsidP="008F626A">
            <w:pPr>
              <w:jc w:val="center"/>
              <w:rPr>
                <w:b/>
                <w:color w:val="000000"/>
                <w:sz w:val="20"/>
                <w:szCs w:val="20"/>
              </w:rPr>
            </w:pPr>
            <w:r w:rsidRPr="00954D60">
              <w:rPr>
                <w:b/>
                <w:color w:val="000000"/>
                <w:sz w:val="20"/>
                <w:szCs w:val="20"/>
              </w:rPr>
              <w:t>x</w:t>
            </w:r>
          </w:p>
        </w:tc>
        <w:tc>
          <w:tcPr>
            <w:tcW w:w="917" w:type="dxa"/>
            <w:tcBorders>
              <w:top w:val="nil"/>
              <w:left w:val="nil"/>
              <w:bottom w:val="single" w:sz="4" w:space="0" w:color="000000"/>
              <w:right w:val="single" w:sz="4" w:space="0" w:color="000000"/>
            </w:tcBorders>
            <w:shd w:val="clear" w:color="auto" w:fill="auto"/>
            <w:vAlign w:val="bottom"/>
          </w:tcPr>
          <w:p w14:paraId="00000323" w14:textId="77777777" w:rsidR="003400C8" w:rsidRPr="00954D60" w:rsidRDefault="009055C8" w:rsidP="008F626A">
            <w:pPr>
              <w:jc w:val="center"/>
              <w:rPr>
                <w:b/>
                <w:color w:val="000000"/>
                <w:sz w:val="20"/>
                <w:szCs w:val="20"/>
              </w:rPr>
            </w:pPr>
            <w:r w:rsidRPr="00954D60">
              <w:rPr>
                <w:b/>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324" w14:textId="77777777" w:rsidR="003400C8" w:rsidRPr="00954D60" w:rsidRDefault="009055C8" w:rsidP="008F626A">
            <w:pPr>
              <w:jc w:val="center"/>
              <w:rPr>
                <w:b/>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325" w14:textId="77777777" w:rsidR="003400C8" w:rsidRPr="00954D60" w:rsidRDefault="009055C8" w:rsidP="008F626A">
            <w:pPr>
              <w:jc w:val="center"/>
              <w:rPr>
                <w:b/>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26" w14:textId="77777777" w:rsidR="003400C8" w:rsidRPr="00954D60" w:rsidRDefault="009055C8" w:rsidP="008F626A">
            <w:pPr>
              <w:jc w:val="center"/>
              <w:rPr>
                <w:b/>
                <w:color w:val="000000"/>
                <w:sz w:val="20"/>
                <w:szCs w:val="20"/>
              </w:rPr>
            </w:pPr>
            <w:r w:rsidRPr="00954D60">
              <w:rPr>
                <w:b/>
                <w:color w:val="000000"/>
                <w:sz w:val="20"/>
                <w:szCs w:val="20"/>
              </w:rPr>
              <w:t>x</w:t>
            </w:r>
          </w:p>
        </w:tc>
        <w:tc>
          <w:tcPr>
            <w:tcW w:w="1516" w:type="dxa"/>
            <w:tcBorders>
              <w:top w:val="nil"/>
              <w:left w:val="nil"/>
              <w:bottom w:val="single" w:sz="4" w:space="0" w:color="000000"/>
              <w:right w:val="single" w:sz="4" w:space="0" w:color="000000"/>
            </w:tcBorders>
            <w:shd w:val="clear" w:color="auto" w:fill="auto"/>
            <w:vAlign w:val="bottom"/>
          </w:tcPr>
          <w:p w14:paraId="00000327" w14:textId="77777777" w:rsidR="003400C8" w:rsidRPr="00954D60" w:rsidRDefault="009055C8" w:rsidP="008F626A">
            <w:pPr>
              <w:jc w:val="center"/>
              <w:rPr>
                <w:b/>
                <w:color w:val="000000"/>
                <w:sz w:val="20"/>
                <w:szCs w:val="20"/>
              </w:rPr>
            </w:pPr>
            <w:r w:rsidRPr="00954D60">
              <w:rPr>
                <w:b/>
                <w:color w:val="000000"/>
                <w:sz w:val="20"/>
                <w:szCs w:val="20"/>
              </w:rPr>
              <w:t>x</w:t>
            </w:r>
          </w:p>
        </w:tc>
      </w:tr>
      <w:tr w:rsidR="00F12187" w14:paraId="339198D5"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28" w14:textId="77777777" w:rsidR="003400C8" w:rsidRPr="00954D60" w:rsidRDefault="009055C8" w:rsidP="008F626A">
            <w:pPr>
              <w:rPr>
                <w:b/>
                <w:color w:val="000000"/>
                <w:sz w:val="20"/>
                <w:szCs w:val="20"/>
              </w:rPr>
            </w:pPr>
            <w:r w:rsidRPr="00954D60">
              <w:rPr>
                <w:b/>
                <w:color w:val="000000"/>
                <w:sz w:val="20"/>
                <w:szCs w:val="20"/>
              </w:rPr>
              <w:t>Mazzalves pagasts</w:t>
            </w:r>
          </w:p>
        </w:tc>
        <w:tc>
          <w:tcPr>
            <w:tcW w:w="1623" w:type="dxa"/>
            <w:tcBorders>
              <w:top w:val="nil"/>
              <w:left w:val="nil"/>
              <w:bottom w:val="single" w:sz="4" w:space="0" w:color="000000"/>
              <w:right w:val="single" w:sz="4" w:space="0" w:color="000000"/>
            </w:tcBorders>
            <w:shd w:val="clear" w:color="auto" w:fill="auto"/>
            <w:vAlign w:val="bottom"/>
          </w:tcPr>
          <w:p w14:paraId="00000329" w14:textId="77777777" w:rsidR="003400C8" w:rsidRPr="00954D60" w:rsidRDefault="009055C8" w:rsidP="008F626A">
            <w:pPr>
              <w:jc w:val="right"/>
              <w:rPr>
                <w:color w:val="000000"/>
                <w:sz w:val="20"/>
                <w:szCs w:val="20"/>
              </w:rPr>
            </w:pPr>
            <w:r w:rsidRPr="00954D60">
              <w:rPr>
                <w:color w:val="000000"/>
                <w:sz w:val="20"/>
                <w:szCs w:val="20"/>
              </w:rPr>
              <w:t>896</w:t>
            </w:r>
          </w:p>
        </w:tc>
        <w:tc>
          <w:tcPr>
            <w:tcW w:w="1036" w:type="dxa"/>
            <w:tcBorders>
              <w:top w:val="nil"/>
              <w:left w:val="nil"/>
              <w:bottom w:val="single" w:sz="4" w:space="0" w:color="000000"/>
              <w:right w:val="single" w:sz="4" w:space="0" w:color="000000"/>
            </w:tcBorders>
            <w:shd w:val="clear" w:color="auto" w:fill="auto"/>
            <w:vAlign w:val="bottom"/>
          </w:tcPr>
          <w:p w14:paraId="0000032A"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2B"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2C"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2D"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32E" w14:textId="6DD8D938" w:rsidR="003400C8" w:rsidRPr="00954D60" w:rsidRDefault="009055C8" w:rsidP="008F626A">
            <w:pPr>
              <w:jc w:val="center"/>
              <w:rPr>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32F"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30"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uto"/>
            <w:vAlign w:val="bottom"/>
          </w:tcPr>
          <w:p w14:paraId="00000331" w14:textId="61FA5DC1" w:rsidR="003400C8" w:rsidRPr="00954D60" w:rsidRDefault="009055C8" w:rsidP="008F626A">
            <w:pPr>
              <w:jc w:val="center"/>
              <w:rPr>
                <w:color w:val="000000"/>
                <w:sz w:val="20"/>
                <w:szCs w:val="20"/>
              </w:rPr>
            </w:pPr>
            <w:r w:rsidRPr="00954D60">
              <w:rPr>
                <w:b/>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332" w14:textId="5CEB9638" w:rsidR="003400C8" w:rsidRPr="00954D60" w:rsidRDefault="009055C8" w:rsidP="008F626A">
            <w:pPr>
              <w:jc w:val="center"/>
              <w:rPr>
                <w:color w:val="000000"/>
                <w:sz w:val="20"/>
                <w:szCs w:val="20"/>
              </w:rPr>
            </w:pPr>
            <w:r w:rsidRPr="00954D60">
              <w:rPr>
                <w:b/>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33"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34" w14:textId="54EECBC4" w:rsidR="003400C8" w:rsidRPr="00954D60" w:rsidRDefault="009055C8" w:rsidP="008F626A">
            <w:pPr>
              <w:jc w:val="center"/>
              <w:rPr>
                <w:color w:val="000000"/>
                <w:sz w:val="20"/>
                <w:szCs w:val="20"/>
              </w:rPr>
            </w:pPr>
            <w:r w:rsidRPr="00954D60">
              <w:rPr>
                <w:b/>
                <w:color w:val="000000"/>
                <w:sz w:val="20"/>
                <w:szCs w:val="20"/>
              </w:rPr>
              <w:t>x</w:t>
            </w:r>
          </w:p>
        </w:tc>
      </w:tr>
      <w:tr w:rsidR="00F12187" w14:paraId="73A0EAA2"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35" w14:textId="77777777" w:rsidR="003400C8" w:rsidRPr="00954D60" w:rsidRDefault="009055C8" w:rsidP="008F626A">
            <w:pPr>
              <w:rPr>
                <w:b/>
                <w:color w:val="000000"/>
                <w:sz w:val="20"/>
                <w:szCs w:val="20"/>
              </w:rPr>
            </w:pPr>
            <w:r w:rsidRPr="00954D60">
              <w:rPr>
                <w:b/>
                <w:color w:val="000000"/>
                <w:sz w:val="20"/>
                <w:szCs w:val="20"/>
              </w:rPr>
              <w:t>Neretas pagasts</w:t>
            </w:r>
          </w:p>
        </w:tc>
        <w:tc>
          <w:tcPr>
            <w:tcW w:w="1623" w:type="dxa"/>
            <w:tcBorders>
              <w:top w:val="nil"/>
              <w:left w:val="nil"/>
              <w:bottom w:val="single" w:sz="4" w:space="0" w:color="000000"/>
              <w:right w:val="single" w:sz="4" w:space="0" w:color="000000"/>
            </w:tcBorders>
            <w:shd w:val="clear" w:color="auto" w:fill="auto"/>
            <w:vAlign w:val="bottom"/>
          </w:tcPr>
          <w:p w14:paraId="00000336" w14:textId="77777777" w:rsidR="003400C8" w:rsidRPr="00954D60" w:rsidRDefault="009055C8" w:rsidP="008F626A">
            <w:pPr>
              <w:jc w:val="right"/>
              <w:rPr>
                <w:color w:val="000000"/>
                <w:sz w:val="20"/>
                <w:szCs w:val="20"/>
              </w:rPr>
            </w:pPr>
            <w:r w:rsidRPr="00954D60">
              <w:rPr>
                <w:color w:val="000000"/>
                <w:sz w:val="20"/>
                <w:szCs w:val="20"/>
              </w:rPr>
              <w:t>1350</w:t>
            </w:r>
          </w:p>
        </w:tc>
        <w:tc>
          <w:tcPr>
            <w:tcW w:w="1036" w:type="dxa"/>
            <w:tcBorders>
              <w:top w:val="nil"/>
              <w:left w:val="nil"/>
              <w:bottom w:val="single" w:sz="4" w:space="0" w:color="000000"/>
              <w:right w:val="single" w:sz="4" w:space="0" w:color="000000"/>
            </w:tcBorders>
            <w:shd w:val="clear" w:color="auto" w:fill="auto"/>
            <w:vAlign w:val="bottom"/>
          </w:tcPr>
          <w:p w14:paraId="00000337"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38"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39"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3A" w14:textId="77777777" w:rsidR="003400C8" w:rsidRPr="00954D60" w:rsidRDefault="009055C8" w:rsidP="008F626A">
            <w:pPr>
              <w:jc w:val="center"/>
              <w:rPr>
                <w:color w:val="000000"/>
                <w:sz w:val="20"/>
                <w:szCs w:val="20"/>
              </w:rPr>
            </w:pPr>
            <w:r w:rsidRPr="00954D60">
              <w:rPr>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33B" w14:textId="33123341" w:rsidR="003400C8" w:rsidRPr="00954D60" w:rsidRDefault="009055C8" w:rsidP="008F626A">
            <w:pPr>
              <w:jc w:val="center"/>
              <w:rPr>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33C"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3D" w14:textId="77777777" w:rsidR="003400C8" w:rsidRPr="00954D60" w:rsidRDefault="009055C8" w:rsidP="008F626A">
            <w:pPr>
              <w:jc w:val="center"/>
              <w:rPr>
                <w:color w:val="000000"/>
                <w:sz w:val="20"/>
                <w:szCs w:val="20"/>
              </w:rPr>
            </w:pPr>
            <w:r w:rsidRPr="00954D60">
              <w:rPr>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33E" w14:textId="77777777" w:rsidR="003400C8" w:rsidRPr="00954D60" w:rsidRDefault="009055C8" w:rsidP="008F626A">
            <w:pPr>
              <w:jc w:val="center"/>
              <w:rPr>
                <w:color w:val="000000"/>
                <w:sz w:val="20"/>
                <w:szCs w:val="20"/>
              </w:rPr>
            </w:pPr>
            <w:r w:rsidRPr="00954D60">
              <w:rPr>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33F"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40"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41" w14:textId="680C0DD8" w:rsidR="003400C8" w:rsidRPr="00954D60" w:rsidRDefault="009055C8" w:rsidP="008F626A">
            <w:pPr>
              <w:jc w:val="center"/>
              <w:rPr>
                <w:color w:val="000000"/>
                <w:sz w:val="20"/>
                <w:szCs w:val="20"/>
              </w:rPr>
            </w:pPr>
            <w:r w:rsidRPr="00954D60">
              <w:rPr>
                <w:b/>
                <w:color w:val="000000"/>
                <w:sz w:val="20"/>
                <w:szCs w:val="20"/>
              </w:rPr>
              <w:t>x</w:t>
            </w:r>
          </w:p>
        </w:tc>
      </w:tr>
      <w:tr w:rsidR="00F12187" w14:paraId="7F563F16"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42" w14:textId="77777777" w:rsidR="003400C8" w:rsidRPr="00954D60" w:rsidRDefault="009055C8" w:rsidP="008F626A">
            <w:pPr>
              <w:rPr>
                <w:b/>
                <w:color w:val="000000"/>
                <w:sz w:val="20"/>
                <w:szCs w:val="20"/>
              </w:rPr>
            </w:pPr>
            <w:r w:rsidRPr="00954D60">
              <w:rPr>
                <w:b/>
                <w:color w:val="000000"/>
                <w:sz w:val="20"/>
                <w:szCs w:val="20"/>
              </w:rPr>
              <w:t>Seces pagasts</w:t>
            </w:r>
          </w:p>
        </w:tc>
        <w:tc>
          <w:tcPr>
            <w:tcW w:w="1623" w:type="dxa"/>
            <w:tcBorders>
              <w:top w:val="nil"/>
              <w:left w:val="nil"/>
              <w:bottom w:val="single" w:sz="4" w:space="0" w:color="000000"/>
              <w:right w:val="single" w:sz="4" w:space="0" w:color="000000"/>
            </w:tcBorders>
            <w:shd w:val="clear" w:color="auto" w:fill="auto"/>
            <w:vAlign w:val="bottom"/>
          </w:tcPr>
          <w:p w14:paraId="00000343" w14:textId="77777777" w:rsidR="003400C8" w:rsidRPr="00954D60" w:rsidRDefault="009055C8" w:rsidP="008F626A">
            <w:pPr>
              <w:jc w:val="right"/>
              <w:rPr>
                <w:color w:val="000000"/>
                <w:sz w:val="20"/>
                <w:szCs w:val="20"/>
              </w:rPr>
            </w:pPr>
            <w:r w:rsidRPr="00954D60">
              <w:rPr>
                <w:color w:val="000000"/>
                <w:sz w:val="20"/>
                <w:szCs w:val="20"/>
              </w:rPr>
              <w:t>859</w:t>
            </w:r>
          </w:p>
        </w:tc>
        <w:tc>
          <w:tcPr>
            <w:tcW w:w="1036" w:type="dxa"/>
            <w:tcBorders>
              <w:top w:val="nil"/>
              <w:left w:val="nil"/>
              <w:bottom w:val="single" w:sz="4" w:space="0" w:color="000000"/>
              <w:right w:val="single" w:sz="4" w:space="0" w:color="000000"/>
            </w:tcBorders>
            <w:shd w:val="clear" w:color="auto" w:fill="auto"/>
            <w:vAlign w:val="bottom"/>
          </w:tcPr>
          <w:p w14:paraId="00000344"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45"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46"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47"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348" w14:textId="5C452365" w:rsidR="003400C8" w:rsidRPr="00954D60" w:rsidRDefault="009055C8" w:rsidP="008F626A">
            <w:pPr>
              <w:jc w:val="center"/>
              <w:rPr>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349"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4A"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uto"/>
            <w:vAlign w:val="bottom"/>
          </w:tcPr>
          <w:p w14:paraId="0000034B"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uto"/>
            <w:vAlign w:val="bottom"/>
          </w:tcPr>
          <w:p w14:paraId="0000034C"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4D"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4E" w14:textId="317C0A09" w:rsidR="003400C8" w:rsidRPr="00954D60" w:rsidRDefault="009055C8" w:rsidP="008F626A">
            <w:pPr>
              <w:jc w:val="center"/>
              <w:rPr>
                <w:color w:val="000000"/>
                <w:sz w:val="20"/>
                <w:szCs w:val="20"/>
              </w:rPr>
            </w:pPr>
            <w:r w:rsidRPr="00954D60">
              <w:rPr>
                <w:b/>
                <w:color w:val="000000"/>
                <w:sz w:val="20"/>
                <w:szCs w:val="20"/>
              </w:rPr>
              <w:t>x</w:t>
            </w:r>
          </w:p>
        </w:tc>
      </w:tr>
      <w:tr w:rsidR="00F12187" w14:paraId="2ABF211C"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4F" w14:textId="77777777" w:rsidR="003400C8" w:rsidRPr="00954D60" w:rsidRDefault="009055C8" w:rsidP="008F626A">
            <w:pPr>
              <w:rPr>
                <w:b/>
                <w:color w:val="000000"/>
                <w:sz w:val="20"/>
                <w:szCs w:val="20"/>
              </w:rPr>
            </w:pPr>
            <w:r w:rsidRPr="00954D60">
              <w:rPr>
                <w:b/>
                <w:color w:val="000000"/>
                <w:sz w:val="20"/>
                <w:szCs w:val="20"/>
              </w:rPr>
              <w:t>Sērenes pagasts</w:t>
            </w:r>
          </w:p>
        </w:tc>
        <w:tc>
          <w:tcPr>
            <w:tcW w:w="1623" w:type="dxa"/>
            <w:tcBorders>
              <w:top w:val="nil"/>
              <w:left w:val="nil"/>
              <w:bottom w:val="single" w:sz="4" w:space="0" w:color="000000"/>
              <w:right w:val="single" w:sz="4" w:space="0" w:color="000000"/>
            </w:tcBorders>
            <w:shd w:val="clear" w:color="auto" w:fill="auto"/>
            <w:vAlign w:val="bottom"/>
          </w:tcPr>
          <w:p w14:paraId="00000350" w14:textId="77777777" w:rsidR="003400C8" w:rsidRPr="00954D60" w:rsidRDefault="009055C8" w:rsidP="008F626A">
            <w:pPr>
              <w:jc w:val="right"/>
              <w:rPr>
                <w:color w:val="000000"/>
                <w:sz w:val="20"/>
                <w:szCs w:val="20"/>
              </w:rPr>
            </w:pPr>
            <w:r w:rsidRPr="00954D60">
              <w:rPr>
                <w:color w:val="000000"/>
                <w:sz w:val="20"/>
                <w:szCs w:val="20"/>
              </w:rPr>
              <w:t>718</w:t>
            </w:r>
          </w:p>
        </w:tc>
        <w:tc>
          <w:tcPr>
            <w:tcW w:w="1036" w:type="dxa"/>
            <w:tcBorders>
              <w:top w:val="nil"/>
              <w:left w:val="nil"/>
              <w:bottom w:val="single" w:sz="4" w:space="0" w:color="000000"/>
              <w:right w:val="single" w:sz="4" w:space="0" w:color="000000"/>
            </w:tcBorders>
            <w:shd w:val="clear" w:color="auto" w:fill="auto"/>
            <w:vAlign w:val="bottom"/>
          </w:tcPr>
          <w:p w14:paraId="00000351"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uto"/>
            <w:vAlign w:val="bottom"/>
          </w:tcPr>
          <w:p w14:paraId="00000352"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uto"/>
            <w:vAlign w:val="bottom"/>
          </w:tcPr>
          <w:p w14:paraId="00000353"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uto"/>
            <w:vAlign w:val="bottom"/>
          </w:tcPr>
          <w:p w14:paraId="00000354"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355"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uto"/>
            <w:vAlign w:val="bottom"/>
          </w:tcPr>
          <w:p w14:paraId="00000356"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57"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uto"/>
            <w:vAlign w:val="bottom"/>
          </w:tcPr>
          <w:p w14:paraId="00000358"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uto"/>
            <w:vAlign w:val="bottom"/>
          </w:tcPr>
          <w:p w14:paraId="00000359"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5A"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5B" w14:textId="77777777" w:rsidR="003400C8" w:rsidRPr="00954D60" w:rsidRDefault="003400C8" w:rsidP="008F626A">
            <w:pPr>
              <w:jc w:val="center"/>
              <w:rPr>
                <w:color w:val="000000"/>
                <w:sz w:val="20"/>
                <w:szCs w:val="20"/>
              </w:rPr>
            </w:pPr>
          </w:p>
        </w:tc>
      </w:tr>
      <w:tr w:rsidR="00F12187" w14:paraId="0165FB3A"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5C" w14:textId="77777777" w:rsidR="003400C8" w:rsidRPr="00954D60" w:rsidRDefault="009055C8" w:rsidP="008F626A">
            <w:pPr>
              <w:rPr>
                <w:b/>
                <w:color w:val="000000"/>
                <w:sz w:val="20"/>
                <w:szCs w:val="20"/>
              </w:rPr>
            </w:pPr>
            <w:r w:rsidRPr="00954D60">
              <w:rPr>
                <w:b/>
                <w:color w:val="000000"/>
                <w:sz w:val="20"/>
                <w:szCs w:val="20"/>
              </w:rPr>
              <w:t>Skrīveru pagasts</w:t>
            </w:r>
          </w:p>
        </w:tc>
        <w:tc>
          <w:tcPr>
            <w:tcW w:w="1623" w:type="dxa"/>
            <w:tcBorders>
              <w:top w:val="nil"/>
              <w:left w:val="nil"/>
              <w:bottom w:val="single" w:sz="4" w:space="0" w:color="000000"/>
              <w:right w:val="single" w:sz="4" w:space="0" w:color="000000"/>
            </w:tcBorders>
            <w:shd w:val="clear" w:color="auto" w:fill="auto"/>
            <w:vAlign w:val="bottom"/>
          </w:tcPr>
          <w:p w14:paraId="0000035D" w14:textId="77777777" w:rsidR="003400C8" w:rsidRPr="00954D60" w:rsidRDefault="009055C8" w:rsidP="008F626A">
            <w:pPr>
              <w:jc w:val="right"/>
              <w:rPr>
                <w:color w:val="000000"/>
                <w:sz w:val="20"/>
                <w:szCs w:val="20"/>
              </w:rPr>
            </w:pPr>
            <w:r w:rsidRPr="00954D60">
              <w:rPr>
                <w:color w:val="000000"/>
                <w:sz w:val="20"/>
                <w:szCs w:val="20"/>
              </w:rPr>
              <w:t>3350</w:t>
            </w:r>
          </w:p>
        </w:tc>
        <w:tc>
          <w:tcPr>
            <w:tcW w:w="1036" w:type="dxa"/>
            <w:tcBorders>
              <w:top w:val="nil"/>
              <w:left w:val="nil"/>
              <w:bottom w:val="single" w:sz="4" w:space="0" w:color="000000"/>
              <w:right w:val="single" w:sz="4" w:space="0" w:color="000000"/>
            </w:tcBorders>
            <w:shd w:val="clear" w:color="auto" w:fill="auto"/>
            <w:vAlign w:val="bottom"/>
          </w:tcPr>
          <w:p w14:paraId="0000035E"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5F" w14:textId="77777777"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uto"/>
            <w:vAlign w:val="bottom"/>
          </w:tcPr>
          <w:p w14:paraId="00000360" w14:textId="77777777" w:rsidR="003400C8" w:rsidRPr="00954D60" w:rsidRDefault="009055C8" w:rsidP="008F626A">
            <w:pPr>
              <w:jc w:val="center"/>
              <w:rPr>
                <w:color w:val="000000"/>
                <w:sz w:val="20"/>
                <w:szCs w:val="20"/>
              </w:rPr>
            </w:pPr>
            <w:r w:rsidRPr="00954D60">
              <w:rPr>
                <w:color w:val="000000"/>
                <w:sz w:val="20"/>
                <w:szCs w:val="20"/>
              </w:rPr>
              <w:t>x</w:t>
            </w:r>
          </w:p>
        </w:tc>
        <w:tc>
          <w:tcPr>
            <w:tcW w:w="948" w:type="dxa"/>
            <w:tcBorders>
              <w:top w:val="nil"/>
              <w:left w:val="nil"/>
              <w:bottom w:val="single" w:sz="4" w:space="0" w:color="000000"/>
              <w:right w:val="single" w:sz="4" w:space="0" w:color="000000"/>
            </w:tcBorders>
            <w:shd w:val="clear" w:color="auto" w:fill="auto"/>
            <w:vAlign w:val="bottom"/>
          </w:tcPr>
          <w:p w14:paraId="00000361" w14:textId="77777777" w:rsidR="003400C8" w:rsidRPr="00954D60" w:rsidRDefault="009055C8" w:rsidP="008F626A">
            <w:pPr>
              <w:jc w:val="center"/>
              <w:rPr>
                <w:color w:val="000000"/>
                <w:sz w:val="20"/>
                <w:szCs w:val="20"/>
              </w:rPr>
            </w:pPr>
            <w:r w:rsidRPr="00954D60">
              <w:rPr>
                <w:color w:val="000000"/>
                <w:sz w:val="20"/>
                <w:szCs w:val="20"/>
              </w:rPr>
              <w:t>x</w:t>
            </w:r>
          </w:p>
        </w:tc>
        <w:tc>
          <w:tcPr>
            <w:tcW w:w="1141" w:type="dxa"/>
            <w:tcBorders>
              <w:top w:val="nil"/>
              <w:left w:val="nil"/>
              <w:bottom w:val="single" w:sz="4" w:space="0" w:color="000000"/>
              <w:right w:val="single" w:sz="4" w:space="0" w:color="000000"/>
            </w:tcBorders>
            <w:shd w:val="clear" w:color="auto" w:fill="auto"/>
            <w:vAlign w:val="bottom"/>
          </w:tcPr>
          <w:p w14:paraId="00000362" w14:textId="636BD146" w:rsidR="003400C8" w:rsidRPr="00954D60" w:rsidRDefault="009055C8" w:rsidP="008F626A">
            <w:pPr>
              <w:jc w:val="center"/>
              <w:rPr>
                <w:color w:val="000000"/>
                <w:sz w:val="20"/>
                <w:szCs w:val="20"/>
              </w:rPr>
            </w:pPr>
            <w:r w:rsidRPr="00954D60">
              <w:rPr>
                <w:b/>
                <w:color w:val="000000"/>
                <w:sz w:val="20"/>
                <w:szCs w:val="20"/>
              </w:rPr>
              <w:t>x</w:t>
            </w:r>
          </w:p>
        </w:tc>
        <w:tc>
          <w:tcPr>
            <w:tcW w:w="1213" w:type="dxa"/>
            <w:tcBorders>
              <w:top w:val="nil"/>
              <w:left w:val="nil"/>
              <w:bottom w:val="single" w:sz="4" w:space="0" w:color="000000"/>
              <w:right w:val="single" w:sz="4" w:space="0" w:color="000000"/>
            </w:tcBorders>
            <w:shd w:val="clear" w:color="auto" w:fill="auto"/>
            <w:vAlign w:val="bottom"/>
          </w:tcPr>
          <w:p w14:paraId="00000363" w14:textId="069A2141"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64" w14:textId="77777777" w:rsidR="003400C8" w:rsidRPr="00954D60" w:rsidRDefault="009055C8" w:rsidP="008F626A">
            <w:pPr>
              <w:jc w:val="center"/>
              <w:rPr>
                <w:color w:val="000000"/>
                <w:sz w:val="20"/>
                <w:szCs w:val="20"/>
              </w:rPr>
            </w:pPr>
            <w:r w:rsidRPr="00954D60">
              <w:rPr>
                <w:color w:val="000000"/>
                <w:sz w:val="20"/>
                <w:szCs w:val="20"/>
              </w:rPr>
              <w:t>x</w:t>
            </w:r>
          </w:p>
        </w:tc>
        <w:tc>
          <w:tcPr>
            <w:tcW w:w="1046" w:type="dxa"/>
            <w:tcBorders>
              <w:top w:val="nil"/>
              <w:left w:val="nil"/>
              <w:bottom w:val="single" w:sz="4" w:space="0" w:color="000000"/>
              <w:right w:val="single" w:sz="4" w:space="0" w:color="000000"/>
            </w:tcBorders>
            <w:shd w:val="clear" w:color="auto" w:fill="auto"/>
            <w:vAlign w:val="bottom"/>
          </w:tcPr>
          <w:p w14:paraId="00000365" w14:textId="77777777" w:rsidR="003400C8" w:rsidRPr="00954D60" w:rsidRDefault="009055C8" w:rsidP="008F626A">
            <w:pPr>
              <w:jc w:val="center"/>
              <w:rPr>
                <w:color w:val="000000"/>
                <w:sz w:val="20"/>
                <w:szCs w:val="20"/>
              </w:rPr>
            </w:pPr>
            <w:r w:rsidRPr="00954D60">
              <w:rPr>
                <w:color w:val="000000"/>
                <w:sz w:val="20"/>
                <w:szCs w:val="20"/>
              </w:rPr>
              <w:t>x</w:t>
            </w:r>
          </w:p>
        </w:tc>
        <w:tc>
          <w:tcPr>
            <w:tcW w:w="817" w:type="dxa"/>
            <w:tcBorders>
              <w:top w:val="nil"/>
              <w:left w:val="nil"/>
              <w:bottom w:val="single" w:sz="4" w:space="0" w:color="000000"/>
              <w:right w:val="single" w:sz="4" w:space="0" w:color="000000"/>
            </w:tcBorders>
            <w:shd w:val="clear" w:color="auto" w:fill="auto"/>
            <w:vAlign w:val="bottom"/>
          </w:tcPr>
          <w:p w14:paraId="00000366"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67" w14:textId="77777777" w:rsidR="003400C8" w:rsidRPr="00954D60" w:rsidRDefault="009055C8" w:rsidP="008F626A">
            <w:pPr>
              <w:jc w:val="center"/>
              <w:rPr>
                <w:color w:val="000000"/>
                <w:sz w:val="20"/>
                <w:szCs w:val="20"/>
              </w:rPr>
            </w:pPr>
            <w:r w:rsidRPr="00954D60">
              <w:rPr>
                <w:color w:val="000000"/>
                <w:sz w:val="20"/>
                <w:szCs w:val="20"/>
              </w:rPr>
              <w:t>x</w:t>
            </w:r>
          </w:p>
        </w:tc>
        <w:tc>
          <w:tcPr>
            <w:tcW w:w="1516" w:type="dxa"/>
            <w:tcBorders>
              <w:top w:val="nil"/>
              <w:left w:val="nil"/>
              <w:bottom w:val="single" w:sz="4" w:space="0" w:color="000000"/>
              <w:right w:val="single" w:sz="4" w:space="0" w:color="000000"/>
            </w:tcBorders>
            <w:shd w:val="clear" w:color="auto" w:fill="auto"/>
            <w:vAlign w:val="bottom"/>
          </w:tcPr>
          <w:p w14:paraId="00000368" w14:textId="77777777" w:rsidR="003400C8" w:rsidRPr="00954D60" w:rsidRDefault="009055C8" w:rsidP="008F626A">
            <w:pPr>
              <w:jc w:val="center"/>
              <w:rPr>
                <w:color w:val="000000"/>
                <w:sz w:val="20"/>
                <w:szCs w:val="20"/>
              </w:rPr>
            </w:pPr>
            <w:r w:rsidRPr="00954D60">
              <w:rPr>
                <w:color w:val="000000"/>
                <w:sz w:val="20"/>
                <w:szCs w:val="20"/>
              </w:rPr>
              <w:t>x</w:t>
            </w:r>
          </w:p>
        </w:tc>
      </w:tr>
      <w:tr w:rsidR="00F12187" w14:paraId="4063A18F"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69" w14:textId="77777777" w:rsidR="003400C8" w:rsidRPr="00954D60" w:rsidRDefault="009055C8" w:rsidP="008F626A">
            <w:pPr>
              <w:rPr>
                <w:b/>
                <w:color w:val="000000"/>
                <w:sz w:val="20"/>
                <w:szCs w:val="20"/>
              </w:rPr>
            </w:pPr>
            <w:r w:rsidRPr="00954D60">
              <w:rPr>
                <w:b/>
                <w:color w:val="000000"/>
                <w:sz w:val="20"/>
                <w:szCs w:val="20"/>
              </w:rPr>
              <w:t>Staburaga pagasts</w:t>
            </w:r>
          </w:p>
        </w:tc>
        <w:tc>
          <w:tcPr>
            <w:tcW w:w="1623" w:type="dxa"/>
            <w:tcBorders>
              <w:top w:val="nil"/>
              <w:left w:val="nil"/>
              <w:bottom w:val="single" w:sz="4" w:space="0" w:color="000000"/>
              <w:right w:val="single" w:sz="4" w:space="0" w:color="000000"/>
            </w:tcBorders>
            <w:shd w:val="clear" w:color="auto" w:fill="auto"/>
            <w:vAlign w:val="bottom"/>
          </w:tcPr>
          <w:p w14:paraId="0000036A" w14:textId="77777777" w:rsidR="003400C8" w:rsidRPr="00954D60" w:rsidRDefault="009055C8" w:rsidP="008F626A">
            <w:pPr>
              <w:jc w:val="right"/>
              <w:rPr>
                <w:color w:val="000000"/>
                <w:sz w:val="20"/>
                <w:szCs w:val="20"/>
              </w:rPr>
            </w:pPr>
            <w:r w:rsidRPr="00954D60">
              <w:rPr>
                <w:color w:val="000000"/>
                <w:sz w:val="20"/>
                <w:szCs w:val="20"/>
              </w:rPr>
              <w:t>327</w:t>
            </w:r>
          </w:p>
        </w:tc>
        <w:tc>
          <w:tcPr>
            <w:tcW w:w="1036" w:type="dxa"/>
            <w:tcBorders>
              <w:top w:val="nil"/>
              <w:left w:val="nil"/>
              <w:bottom w:val="single" w:sz="4" w:space="0" w:color="000000"/>
              <w:right w:val="single" w:sz="4" w:space="0" w:color="000000"/>
            </w:tcBorders>
            <w:shd w:val="clear" w:color="auto" w:fill="auto"/>
            <w:vAlign w:val="bottom"/>
          </w:tcPr>
          <w:p w14:paraId="0000036B"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uto"/>
            <w:vAlign w:val="bottom"/>
          </w:tcPr>
          <w:p w14:paraId="0000036C"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uto"/>
            <w:vAlign w:val="bottom"/>
          </w:tcPr>
          <w:p w14:paraId="0000036D"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uto"/>
            <w:vAlign w:val="bottom"/>
          </w:tcPr>
          <w:p w14:paraId="0000036E"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uto"/>
            <w:vAlign w:val="bottom"/>
          </w:tcPr>
          <w:p w14:paraId="0000036F"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uto"/>
            <w:vAlign w:val="bottom"/>
          </w:tcPr>
          <w:p w14:paraId="00000370"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uto"/>
            <w:vAlign w:val="bottom"/>
          </w:tcPr>
          <w:p w14:paraId="00000371"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uto"/>
            <w:vAlign w:val="bottom"/>
          </w:tcPr>
          <w:p w14:paraId="00000372"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uto"/>
            <w:vAlign w:val="bottom"/>
          </w:tcPr>
          <w:p w14:paraId="00000373" w14:textId="77777777" w:rsidR="003400C8" w:rsidRPr="00954D60" w:rsidRDefault="009055C8" w:rsidP="008F626A">
            <w:pPr>
              <w:jc w:val="center"/>
              <w:rPr>
                <w:color w:val="000000"/>
                <w:sz w:val="20"/>
                <w:szCs w:val="20"/>
              </w:rPr>
            </w:pPr>
            <w:r w:rsidRPr="00954D60">
              <w:rPr>
                <w:color w:val="000000"/>
                <w:sz w:val="20"/>
                <w:szCs w:val="20"/>
              </w:rPr>
              <w:t>x</w:t>
            </w:r>
          </w:p>
        </w:tc>
        <w:tc>
          <w:tcPr>
            <w:tcW w:w="1322" w:type="dxa"/>
            <w:tcBorders>
              <w:top w:val="nil"/>
              <w:left w:val="nil"/>
              <w:bottom w:val="single" w:sz="4" w:space="0" w:color="000000"/>
              <w:right w:val="single" w:sz="4" w:space="0" w:color="000000"/>
            </w:tcBorders>
            <w:shd w:val="clear" w:color="auto" w:fill="auto"/>
            <w:vAlign w:val="bottom"/>
          </w:tcPr>
          <w:p w14:paraId="00000374"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uto"/>
            <w:vAlign w:val="bottom"/>
          </w:tcPr>
          <w:p w14:paraId="00000375" w14:textId="77777777" w:rsidR="003400C8" w:rsidRPr="00954D60" w:rsidRDefault="003400C8" w:rsidP="008F626A">
            <w:pPr>
              <w:jc w:val="center"/>
              <w:rPr>
                <w:color w:val="000000"/>
                <w:sz w:val="20"/>
                <w:szCs w:val="20"/>
              </w:rPr>
            </w:pPr>
          </w:p>
        </w:tc>
      </w:tr>
      <w:tr w:rsidR="00F12187" w14:paraId="4939BB59"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76" w14:textId="77777777" w:rsidR="003400C8" w:rsidRPr="00954D60" w:rsidRDefault="009055C8" w:rsidP="008F626A">
            <w:pPr>
              <w:rPr>
                <w:b/>
                <w:color w:val="000000"/>
                <w:sz w:val="20"/>
                <w:szCs w:val="20"/>
              </w:rPr>
            </w:pPr>
            <w:r w:rsidRPr="00954D60">
              <w:rPr>
                <w:b/>
                <w:color w:val="000000"/>
                <w:sz w:val="20"/>
                <w:szCs w:val="20"/>
              </w:rPr>
              <w:t>Sunākstes pagasts</w:t>
            </w:r>
          </w:p>
        </w:tc>
        <w:tc>
          <w:tcPr>
            <w:tcW w:w="1623" w:type="dxa"/>
            <w:tcBorders>
              <w:top w:val="nil"/>
              <w:left w:val="nil"/>
              <w:bottom w:val="single" w:sz="4" w:space="0" w:color="000000"/>
              <w:right w:val="single" w:sz="4" w:space="0" w:color="000000"/>
            </w:tcBorders>
            <w:shd w:val="clear" w:color="auto" w:fill="auto"/>
            <w:vAlign w:val="bottom"/>
          </w:tcPr>
          <w:p w14:paraId="00000377" w14:textId="77777777" w:rsidR="003400C8" w:rsidRPr="00954D60" w:rsidRDefault="009055C8" w:rsidP="008F626A">
            <w:pPr>
              <w:jc w:val="right"/>
              <w:rPr>
                <w:color w:val="000000"/>
                <w:sz w:val="20"/>
                <w:szCs w:val="20"/>
              </w:rPr>
            </w:pPr>
            <w:r w:rsidRPr="00954D60">
              <w:rPr>
                <w:color w:val="000000"/>
                <w:sz w:val="20"/>
                <w:szCs w:val="20"/>
              </w:rPr>
              <w:t>366</w:t>
            </w:r>
          </w:p>
        </w:tc>
        <w:tc>
          <w:tcPr>
            <w:tcW w:w="1036" w:type="dxa"/>
            <w:tcBorders>
              <w:top w:val="nil"/>
              <w:left w:val="nil"/>
              <w:bottom w:val="single" w:sz="4" w:space="0" w:color="000000"/>
              <w:right w:val="single" w:sz="4" w:space="0" w:color="000000"/>
            </w:tcBorders>
            <w:shd w:val="clear" w:color="auto" w:fill="A4D2F5"/>
            <w:vAlign w:val="bottom"/>
          </w:tcPr>
          <w:p w14:paraId="00000378"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79"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7A"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4D2F5"/>
            <w:vAlign w:val="bottom"/>
          </w:tcPr>
          <w:p w14:paraId="0000037B"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4D2F5"/>
            <w:vAlign w:val="bottom"/>
          </w:tcPr>
          <w:p w14:paraId="0000037C"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4D2F5"/>
            <w:vAlign w:val="bottom"/>
          </w:tcPr>
          <w:p w14:paraId="0000037D"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4D2F5"/>
            <w:vAlign w:val="bottom"/>
          </w:tcPr>
          <w:p w14:paraId="0000037E"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4D2F5"/>
            <w:vAlign w:val="bottom"/>
          </w:tcPr>
          <w:p w14:paraId="0000037F"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4D2F5"/>
            <w:vAlign w:val="bottom"/>
          </w:tcPr>
          <w:p w14:paraId="00000380" w14:textId="77777777" w:rsidR="003400C8" w:rsidRPr="00954D60" w:rsidRDefault="003400C8" w:rsidP="008F626A">
            <w:pPr>
              <w:jc w:val="center"/>
              <w:rPr>
                <w:color w:val="000000"/>
                <w:sz w:val="20"/>
                <w:szCs w:val="20"/>
              </w:rPr>
            </w:pPr>
          </w:p>
        </w:tc>
        <w:tc>
          <w:tcPr>
            <w:tcW w:w="1322" w:type="dxa"/>
            <w:tcBorders>
              <w:top w:val="nil"/>
              <w:left w:val="nil"/>
              <w:bottom w:val="single" w:sz="4" w:space="0" w:color="000000"/>
              <w:right w:val="single" w:sz="4" w:space="0" w:color="000000"/>
            </w:tcBorders>
            <w:shd w:val="clear" w:color="auto" w:fill="A4D2F5"/>
            <w:vAlign w:val="bottom"/>
          </w:tcPr>
          <w:p w14:paraId="00000381"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4D2F5"/>
            <w:vAlign w:val="bottom"/>
          </w:tcPr>
          <w:p w14:paraId="00000382" w14:textId="77777777" w:rsidR="003400C8" w:rsidRPr="00954D60" w:rsidRDefault="003400C8" w:rsidP="008F626A">
            <w:pPr>
              <w:jc w:val="center"/>
              <w:rPr>
                <w:color w:val="000000"/>
                <w:sz w:val="20"/>
                <w:szCs w:val="20"/>
              </w:rPr>
            </w:pPr>
          </w:p>
        </w:tc>
      </w:tr>
      <w:tr w:rsidR="00F12187" w14:paraId="6F080DE9"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83" w14:textId="77777777" w:rsidR="003400C8" w:rsidRPr="00954D60" w:rsidRDefault="007D1B67" w:rsidP="008F626A">
            <w:pPr>
              <w:rPr>
                <w:b/>
                <w:color w:val="000000"/>
                <w:sz w:val="20"/>
                <w:szCs w:val="20"/>
              </w:rPr>
            </w:pPr>
            <w:sdt>
              <w:sdtPr>
                <w:tag w:val="goog_rdk_45"/>
                <w:id w:val="-1918241668"/>
              </w:sdtPr>
              <w:sdtEndPr/>
              <w:sdtContent/>
            </w:sdt>
            <w:sdt>
              <w:sdtPr>
                <w:tag w:val="goog_rdk_55"/>
                <w:id w:val="-1306618695"/>
              </w:sdtPr>
              <w:sdtEndPr/>
              <w:sdtContent/>
            </w:sdt>
            <w:sdt>
              <w:sdtPr>
                <w:tag w:val="goog_rdk_65"/>
                <w:id w:val="-420795146"/>
              </w:sdtPr>
              <w:sdtEndPr/>
              <w:sdtContent/>
            </w:sdt>
            <w:sdt>
              <w:sdtPr>
                <w:tag w:val="goog_rdk_76"/>
                <w:id w:val="516423128"/>
              </w:sdtPr>
              <w:sdtEndPr/>
              <w:sdtContent/>
            </w:sdt>
            <w:sdt>
              <w:sdtPr>
                <w:tag w:val="goog_rdk_89"/>
                <w:id w:val="-994560750"/>
              </w:sdtPr>
              <w:sdtEndPr/>
              <w:sdtContent/>
            </w:sdt>
            <w:sdt>
              <w:sdtPr>
                <w:tag w:val="goog_rdk_103"/>
                <w:id w:val="970555166"/>
              </w:sdtPr>
              <w:sdtEndPr/>
              <w:sdtContent/>
            </w:sdt>
            <w:sdt>
              <w:sdtPr>
                <w:tag w:val="goog_rdk_114"/>
                <w:id w:val="-260529620"/>
              </w:sdtPr>
              <w:sdtEndPr/>
              <w:sdtContent/>
            </w:sdt>
            <w:sdt>
              <w:sdtPr>
                <w:tag w:val="goog_rdk_119"/>
                <w:id w:val="-548150952"/>
              </w:sdtPr>
              <w:sdtEndPr/>
              <w:sdtContent/>
            </w:sdt>
            <w:sdt>
              <w:sdtPr>
                <w:tag w:val="goog_rdk_131"/>
                <w:id w:val="1490902830"/>
              </w:sdtPr>
              <w:sdtEndPr/>
              <w:sdtContent/>
            </w:sdt>
            <w:sdt>
              <w:sdtPr>
                <w:tag w:val="goog_rdk_136"/>
                <w:id w:val="-1197308643"/>
              </w:sdtPr>
              <w:sdtEndPr/>
              <w:sdtContent/>
            </w:sdt>
            <w:sdt>
              <w:sdtPr>
                <w:tag w:val="goog_rdk_148"/>
                <w:id w:val="-140732220"/>
              </w:sdtPr>
              <w:sdtEndPr/>
              <w:sdtContent/>
            </w:sdt>
            <w:sdt>
              <w:sdtPr>
                <w:tag w:val="goog_rdk_158"/>
                <w:id w:val="17283321"/>
              </w:sdtPr>
              <w:sdtEndPr/>
              <w:sdtContent/>
            </w:sdt>
            <w:sdt>
              <w:sdtPr>
                <w:tag w:val="goog_rdk_168"/>
                <w:id w:val="-1947763578"/>
              </w:sdtPr>
              <w:sdtEndPr/>
              <w:sdtContent/>
            </w:sdt>
            <w:sdt>
              <w:sdtPr>
                <w:tag w:val="goog_rdk_178"/>
                <w:id w:val="1838424888"/>
              </w:sdtPr>
              <w:sdtEndPr/>
              <w:sdtContent/>
            </w:sdt>
            <w:sdt>
              <w:sdtPr>
                <w:tag w:val="goog_rdk_189"/>
                <w:id w:val="1586263601"/>
              </w:sdtPr>
              <w:sdtEndPr/>
              <w:sdtContent/>
            </w:sdt>
            <w:sdt>
              <w:sdtPr>
                <w:tag w:val="goog_rdk_200"/>
                <w:id w:val="-641040511"/>
              </w:sdtPr>
              <w:sdtEndPr/>
              <w:sdtContent/>
            </w:sdt>
            <w:sdt>
              <w:sdtPr>
                <w:tag w:val="goog_rdk_211"/>
                <w:id w:val="-785426468"/>
              </w:sdtPr>
              <w:sdtEndPr/>
              <w:sdtContent/>
            </w:sdt>
            <w:sdt>
              <w:sdtPr>
                <w:tag w:val="goog_rdk_223"/>
                <w:id w:val="-422579923"/>
              </w:sdtPr>
              <w:sdtEndPr/>
              <w:sdtContent/>
            </w:sdt>
            <w:sdt>
              <w:sdtPr>
                <w:tag w:val="goog_rdk_234"/>
                <w:id w:val="-1339698016"/>
              </w:sdtPr>
              <w:sdtEndPr/>
              <w:sdtContent/>
            </w:sdt>
            <w:sdt>
              <w:sdtPr>
                <w:tag w:val="goog_rdk_247"/>
                <w:id w:val="1584032575"/>
              </w:sdtPr>
              <w:sdtEndPr/>
              <w:sdtContent/>
            </w:sdt>
            <w:sdt>
              <w:sdtPr>
                <w:tag w:val="goog_rdk_258"/>
                <w:id w:val="-1584977627"/>
              </w:sdtPr>
              <w:sdtEndPr/>
              <w:sdtContent/>
            </w:sdt>
            <w:sdt>
              <w:sdtPr>
                <w:tag w:val="goog_rdk_272"/>
                <w:id w:val="-822358372"/>
              </w:sdtPr>
              <w:sdtEndPr/>
              <w:sdtContent/>
            </w:sdt>
            <w:sdt>
              <w:sdtPr>
                <w:tag w:val="goog_rdk_283"/>
                <w:id w:val="-1638020707"/>
              </w:sdtPr>
              <w:sdtEndPr/>
              <w:sdtContent/>
            </w:sdt>
            <w:sdt>
              <w:sdtPr>
                <w:tag w:val="goog_rdk_299"/>
                <w:id w:val="48495034"/>
              </w:sdtPr>
              <w:sdtEndPr/>
              <w:sdtContent/>
            </w:sdt>
            <w:sdt>
              <w:sdtPr>
                <w:tag w:val="goog_rdk_310"/>
                <w:id w:val="-1231528729"/>
              </w:sdtPr>
              <w:sdtEndPr/>
              <w:sdtContent/>
            </w:sdt>
            <w:sdt>
              <w:sdtPr>
                <w:tag w:val="goog_rdk_326"/>
                <w:id w:val="1732971846"/>
              </w:sdtPr>
              <w:sdtEndPr/>
              <w:sdtContent/>
            </w:sdt>
            <w:sdt>
              <w:sdtPr>
                <w:tag w:val="goog_rdk_339"/>
                <w:id w:val="-2018762885"/>
              </w:sdtPr>
              <w:sdtEndPr/>
              <w:sdtContent/>
            </w:sdt>
            <w:sdt>
              <w:sdtPr>
                <w:tag w:val="goog_rdk_356"/>
                <w:id w:val="-287053357"/>
              </w:sdtPr>
              <w:sdtEndPr/>
              <w:sdtContent/>
            </w:sdt>
            <w:sdt>
              <w:sdtPr>
                <w:tag w:val="goog_rdk_369"/>
                <w:id w:val="-1261141311"/>
              </w:sdtPr>
              <w:sdtEndPr/>
              <w:sdtContent/>
            </w:sdt>
            <w:sdt>
              <w:sdtPr>
                <w:tag w:val="goog_rdk_387"/>
                <w:id w:val="-1849629502"/>
              </w:sdtPr>
              <w:sdtEndPr/>
              <w:sdtContent/>
            </w:sdt>
            <w:sdt>
              <w:sdtPr>
                <w:tag w:val="goog_rdk_399"/>
                <w:id w:val="1132445654"/>
              </w:sdtPr>
              <w:sdtEndPr/>
              <w:sdtContent/>
            </w:sdt>
            <w:sdt>
              <w:sdtPr>
                <w:tag w:val="goog_rdk_463"/>
                <w:id w:val="-805852850"/>
              </w:sdtPr>
              <w:sdtEndPr/>
              <w:sdtContent/>
            </w:sdt>
            <w:r w:rsidR="00894A40" w:rsidRPr="00954D60">
              <w:rPr>
                <w:b/>
                <w:color w:val="000000"/>
                <w:sz w:val="20"/>
                <w:szCs w:val="20"/>
              </w:rPr>
              <w:t>Vietalvas pagasts</w:t>
            </w:r>
          </w:p>
        </w:tc>
        <w:tc>
          <w:tcPr>
            <w:tcW w:w="1623" w:type="dxa"/>
            <w:tcBorders>
              <w:top w:val="nil"/>
              <w:left w:val="nil"/>
              <w:bottom w:val="single" w:sz="4" w:space="0" w:color="000000"/>
              <w:right w:val="single" w:sz="4" w:space="0" w:color="000000"/>
            </w:tcBorders>
            <w:shd w:val="clear" w:color="auto" w:fill="auto"/>
            <w:vAlign w:val="bottom"/>
          </w:tcPr>
          <w:p w14:paraId="00000384" w14:textId="77777777" w:rsidR="003400C8" w:rsidRPr="00954D60" w:rsidRDefault="009055C8" w:rsidP="008F626A">
            <w:pPr>
              <w:jc w:val="right"/>
              <w:rPr>
                <w:color w:val="000000"/>
                <w:sz w:val="20"/>
                <w:szCs w:val="20"/>
              </w:rPr>
            </w:pPr>
            <w:r w:rsidRPr="00954D60">
              <w:rPr>
                <w:color w:val="000000"/>
                <w:sz w:val="20"/>
                <w:szCs w:val="20"/>
              </w:rPr>
              <w:t>620</w:t>
            </w:r>
          </w:p>
        </w:tc>
        <w:tc>
          <w:tcPr>
            <w:tcW w:w="1036" w:type="dxa"/>
            <w:tcBorders>
              <w:top w:val="nil"/>
              <w:left w:val="nil"/>
              <w:bottom w:val="single" w:sz="4" w:space="0" w:color="000000"/>
              <w:right w:val="single" w:sz="4" w:space="0" w:color="000000"/>
            </w:tcBorders>
            <w:shd w:val="clear" w:color="auto" w:fill="FFFFFF" w:themeFill="background1"/>
            <w:vAlign w:val="bottom"/>
          </w:tcPr>
          <w:p w14:paraId="00000385" w14:textId="5EAF919A" w:rsidR="003400C8" w:rsidRPr="00954D60" w:rsidRDefault="009055C8" w:rsidP="008F626A">
            <w:pPr>
              <w:jc w:val="center"/>
              <w:rPr>
                <w:color w:val="000000"/>
                <w:sz w:val="20"/>
                <w:szCs w:val="20"/>
              </w:rPr>
            </w:pPr>
            <w:r w:rsidRPr="00954D60">
              <w:rPr>
                <w:color w:val="000000"/>
                <w:sz w:val="20"/>
                <w:szCs w:val="20"/>
              </w:rPr>
              <w:t>x</w:t>
            </w:r>
          </w:p>
        </w:tc>
        <w:tc>
          <w:tcPr>
            <w:tcW w:w="762" w:type="dxa"/>
            <w:tcBorders>
              <w:top w:val="nil"/>
              <w:left w:val="nil"/>
              <w:bottom w:val="single" w:sz="4" w:space="0" w:color="000000"/>
              <w:right w:val="single" w:sz="4" w:space="0" w:color="000000"/>
            </w:tcBorders>
            <w:shd w:val="clear" w:color="auto" w:fill="A4D2F5"/>
            <w:vAlign w:val="bottom"/>
          </w:tcPr>
          <w:p w14:paraId="00000386"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87"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4D2F5"/>
            <w:vAlign w:val="bottom"/>
          </w:tcPr>
          <w:p w14:paraId="00000388"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4D2F5"/>
            <w:vAlign w:val="bottom"/>
          </w:tcPr>
          <w:p w14:paraId="00000389"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4D2F5"/>
            <w:vAlign w:val="bottom"/>
          </w:tcPr>
          <w:p w14:paraId="0000038A"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4D2F5"/>
            <w:vAlign w:val="bottom"/>
          </w:tcPr>
          <w:p w14:paraId="0000038B"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4D2F5"/>
            <w:vAlign w:val="bottom"/>
          </w:tcPr>
          <w:p w14:paraId="0000038C"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4D2F5"/>
            <w:vAlign w:val="bottom"/>
          </w:tcPr>
          <w:p w14:paraId="0000038D" w14:textId="77777777" w:rsidR="003400C8" w:rsidRPr="00954D60" w:rsidRDefault="003400C8" w:rsidP="008F626A">
            <w:pPr>
              <w:jc w:val="center"/>
              <w:rPr>
                <w:color w:val="000000"/>
                <w:sz w:val="20"/>
                <w:szCs w:val="20"/>
              </w:rPr>
            </w:pPr>
          </w:p>
        </w:tc>
        <w:tc>
          <w:tcPr>
            <w:tcW w:w="1322" w:type="dxa"/>
            <w:tcBorders>
              <w:top w:val="nil"/>
              <w:left w:val="nil"/>
              <w:bottom w:val="single" w:sz="4" w:space="0" w:color="000000"/>
              <w:right w:val="single" w:sz="4" w:space="0" w:color="000000"/>
            </w:tcBorders>
            <w:shd w:val="clear" w:color="auto" w:fill="A4D2F5"/>
            <w:vAlign w:val="bottom"/>
          </w:tcPr>
          <w:p w14:paraId="0000038E"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4D2F5"/>
            <w:vAlign w:val="bottom"/>
          </w:tcPr>
          <w:p w14:paraId="0000038F" w14:textId="77777777" w:rsidR="003400C8" w:rsidRPr="00954D60" w:rsidRDefault="003400C8" w:rsidP="008F626A">
            <w:pPr>
              <w:jc w:val="center"/>
              <w:rPr>
                <w:color w:val="000000"/>
                <w:sz w:val="20"/>
                <w:szCs w:val="20"/>
              </w:rPr>
            </w:pPr>
          </w:p>
        </w:tc>
      </w:tr>
      <w:tr w:rsidR="00F12187" w14:paraId="230A9384" w14:textId="77777777" w:rsidTr="00570BD4">
        <w:trPr>
          <w:trHeight w:val="290"/>
          <w:jc w:val="center"/>
        </w:trPr>
        <w:tc>
          <w:tcPr>
            <w:tcW w:w="1892" w:type="dxa"/>
            <w:tcBorders>
              <w:top w:val="nil"/>
              <w:left w:val="single" w:sz="4" w:space="0" w:color="000000"/>
              <w:bottom w:val="single" w:sz="4" w:space="0" w:color="000000"/>
              <w:right w:val="single" w:sz="4" w:space="0" w:color="000000"/>
            </w:tcBorders>
            <w:shd w:val="clear" w:color="auto" w:fill="auto"/>
            <w:vAlign w:val="bottom"/>
          </w:tcPr>
          <w:p w14:paraId="00000390" w14:textId="77777777" w:rsidR="003400C8" w:rsidRPr="00954D60" w:rsidRDefault="009055C8" w:rsidP="008F626A">
            <w:pPr>
              <w:rPr>
                <w:b/>
                <w:color w:val="000000"/>
                <w:sz w:val="20"/>
                <w:szCs w:val="20"/>
              </w:rPr>
            </w:pPr>
            <w:r w:rsidRPr="00954D60">
              <w:rPr>
                <w:b/>
                <w:color w:val="000000"/>
                <w:sz w:val="20"/>
                <w:szCs w:val="20"/>
              </w:rPr>
              <w:t>Zalves pagasts</w:t>
            </w:r>
          </w:p>
        </w:tc>
        <w:tc>
          <w:tcPr>
            <w:tcW w:w="1623" w:type="dxa"/>
            <w:tcBorders>
              <w:top w:val="nil"/>
              <w:left w:val="nil"/>
              <w:bottom w:val="single" w:sz="4" w:space="0" w:color="000000"/>
              <w:right w:val="single" w:sz="4" w:space="0" w:color="000000"/>
            </w:tcBorders>
            <w:shd w:val="clear" w:color="auto" w:fill="auto"/>
            <w:vAlign w:val="bottom"/>
          </w:tcPr>
          <w:p w14:paraId="00000391" w14:textId="77777777" w:rsidR="003400C8" w:rsidRPr="00954D60" w:rsidRDefault="009055C8" w:rsidP="008F626A">
            <w:pPr>
              <w:jc w:val="right"/>
              <w:rPr>
                <w:color w:val="000000"/>
                <w:sz w:val="20"/>
                <w:szCs w:val="20"/>
              </w:rPr>
            </w:pPr>
            <w:r w:rsidRPr="00954D60">
              <w:rPr>
                <w:color w:val="000000"/>
                <w:sz w:val="20"/>
                <w:szCs w:val="20"/>
              </w:rPr>
              <w:t>511</w:t>
            </w:r>
          </w:p>
        </w:tc>
        <w:tc>
          <w:tcPr>
            <w:tcW w:w="1036" w:type="dxa"/>
            <w:tcBorders>
              <w:top w:val="nil"/>
              <w:left w:val="nil"/>
              <w:bottom w:val="single" w:sz="4" w:space="0" w:color="000000"/>
              <w:right w:val="single" w:sz="4" w:space="0" w:color="000000"/>
            </w:tcBorders>
            <w:shd w:val="clear" w:color="auto" w:fill="A4D2F5"/>
            <w:vAlign w:val="bottom"/>
          </w:tcPr>
          <w:p w14:paraId="00000392"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93" w14:textId="77777777" w:rsidR="003400C8" w:rsidRPr="00954D60" w:rsidRDefault="003400C8" w:rsidP="008F626A">
            <w:pPr>
              <w:jc w:val="center"/>
              <w:rPr>
                <w:color w:val="000000"/>
                <w:sz w:val="20"/>
                <w:szCs w:val="20"/>
              </w:rPr>
            </w:pPr>
          </w:p>
        </w:tc>
        <w:tc>
          <w:tcPr>
            <w:tcW w:w="762" w:type="dxa"/>
            <w:tcBorders>
              <w:top w:val="nil"/>
              <w:left w:val="nil"/>
              <w:bottom w:val="single" w:sz="4" w:space="0" w:color="000000"/>
              <w:right w:val="single" w:sz="4" w:space="0" w:color="000000"/>
            </w:tcBorders>
            <w:shd w:val="clear" w:color="auto" w:fill="A4D2F5"/>
            <w:vAlign w:val="bottom"/>
          </w:tcPr>
          <w:p w14:paraId="00000394" w14:textId="77777777" w:rsidR="003400C8" w:rsidRPr="00954D60" w:rsidRDefault="003400C8" w:rsidP="008F626A">
            <w:pPr>
              <w:jc w:val="center"/>
              <w:rPr>
                <w:color w:val="000000"/>
                <w:sz w:val="20"/>
                <w:szCs w:val="20"/>
              </w:rPr>
            </w:pPr>
          </w:p>
        </w:tc>
        <w:tc>
          <w:tcPr>
            <w:tcW w:w="948" w:type="dxa"/>
            <w:tcBorders>
              <w:top w:val="nil"/>
              <w:left w:val="nil"/>
              <w:bottom w:val="single" w:sz="4" w:space="0" w:color="000000"/>
              <w:right w:val="single" w:sz="4" w:space="0" w:color="000000"/>
            </w:tcBorders>
            <w:shd w:val="clear" w:color="auto" w:fill="A4D2F5"/>
            <w:vAlign w:val="bottom"/>
          </w:tcPr>
          <w:p w14:paraId="00000395" w14:textId="77777777" w:rsidR="003400C8" w:rsidRPr="00954D60" w:rsidRDefault="003400C8" w:rsidP="008F626A">
            <w:pPr>
              <w:jc w:val="center"/>
              <w:rPr>
                <w:color w:val="000000"/>
                <w:sz w:val="20"/>
                <w:szCs w:val="20"/>
              </w:rPr>
            </w:pPr>
          </w:p>
        </w:tc>
        <w:tc>
          <w:tcPr>
            <w:tcW w:w="1141" w:type="dxa"/>
            <w:tcBorders>
              <w:top w:val="nil"/>
              <w:left w:val="nil"/>
              <w:bottom w:val="single" w:sz="4" w:space="0" w:color="000000"/>
              <w:right w:val="single" w:sz="4" w:space="0" w:color="000000"/>
            </w:tcBorders>
            <w:shd w:val="clear" w:color="auto" w:fill="A4D2F5"/>
            <w:vAlign w:val="bottom"/>
          </w:tcPr>
          <w:p w14:paraId="00000396" w14:textId="77777777" w:rsidR="003400C8" w:rsidRPr="00954D60" w:rsidRDefault="003400C8" w:rsidP="008F626A">
            <w:pPr>
              <w:jc w:val="center"/>
              <w:rPr>
                <w:color w:val="000000"/>
                <w:sz w:val="20"/>
                <w:szCs w:val="20"/>
              </w:rPr>
            </w:pPr>
          </w:p>
        </w:tc>
        <w:tc>
          <w:tcPr>
            <w:tcW w:w="1213" w:type="dxa"/>
            <w:tcBorders>
              <w:top w:val="nil"/>
              <w:left w:val="nil"/>
              <w:bottom w:val="single" w:sz="4" w:space="0" w:color="000000"/>
              <w:right w:val="single" w:sz="4" w:space="0" w:color="000000"/>
            </w:tcBorders>
            <w:shd w:val="clear" w:color="auto" w:fill="A4D2F5"/>
            <w:vAlign w:val="bottom"/>
          </w:tcPr>
          <w:p w14:paraId="00000397" w14:textId="77777777" w:rsidR="003400C8" w:rsidRPr="00954D60" w:rsidRDefault="003400C8" w:rsidP="008F626A">
            <w:pPr>
              <w:jc w:val="center"/>
              <w:rPr>
                <w:color w:val="000000"/>
                <w:sz w:val="20"/>
                <w:szCs w:val="20"/>
              </w:rPr>
            </w:pPr>
          </w:p>
        </w:tc>
        <w:tc>
          <w:tcPr>
            <w:tcW w:w="917" w:type="dxa"/>
            <w:tcBorders>
              <w:top w:val="nil"/>
              <w:left w:val="nil"/>
              <w:bottom w:val="single" w:sz="4" w:space="0" w:color="000000"/>
              <w:right w:val="single" w:sz="4" w:space="0" w:color="000000"/>
            </w:tcBorders>
            <w:shd w:val="clear" w:color="auto" w:fill="A4D2F5"/>
            <w:vAlign w:val="bottom"/>
          </w:tcPr>
          <w:p w14:paraId="00000398" w14:textId="77777777" w:rsidR="003400C8" w:rsidRPr="00954D60" w:rsidRDefault="003400C8" w:rsidP="008F626A">
            <w:pPr>
              <w:jc w:val="center"/>
              <w:rPr>
                <w:color w:val="000000"/>
                <w:sz w:val="20"/>
                <w:szCs w:val="20"/>
              </w:rPr>
            </w:pPr>
          </w:p>
        </w:tc>
        <w:tc>
          <w:tcPr>
            <w:tcW w:w="1046" w:type="dxa"/>
            <w:tcBorders>
              <w:top w:val="nil"/>
              <w:left w:val="nil"/>
              <w:bottom w:val="single" w:sz="4" w:space="0" w:color="000000"/>
              <w:right w:val="single" w:sz="4" w:space="0" w:color="000000"/>
            </w:tcBorders>
            <w:shd w:val="clear" w:color="auto" w:fill="A4D2F5"/>
            <w:vAlign w:val="bottom"/>
          </w:tcPr>
          <w:p w14:paraId="00000399" w14:textId="77777777" w:rsidR="003400C8" w:rsidRPr="00954D60" w:rsidRDefault="003400C8" w:rsidP="008F626A">
            <w:pPr>
              <w:jc w:val="center"/>
              <w:rPr>
                <w:color w:val="000000"/>
                <w:sz w:val="20"/>
                <w:szCs w:val="20"/>
              </w:rPr>
            </w:pPr>
          </w:p>
        </w:tc>
        <w:tc>
          <w:tcPr>
            <w:tcW w:w="817" w:type="dxa"/>
            <w:tcBorders>
              <w:top w:val="nil"/>
              <w:left w:val="nil"/>
              <w:bottom w:val="single" w:sz="4" w:space="0" w:color="000000"/>
              <w:right w:val="single" w:sz="4" w:space="0" w:color="000000"/>
            </w:tcBorders>
            <w:shd w:val="clear" w:color="auto" w:fill="A4D2F5"/>
            <w:vAlign w:val="bottom"/>
          </w:tcPr>
          <w:p w14:paraId="0000039A" w14:textId="77777777" w:rsidR="003400C8" w:rsidRPr="00954D60" w:rsidRDefault="003400C8" w:rsidP="008F626A">
            <w:pPr>
              <w:jc w:val="center"/>
              <w:rPr>
                <w:color w:val="000000"/>
                <w:sz w:val="20"/>
                <w:szCs w:val="20"/>
              </w:rPr>
            </w:pPr>
          </w:p>
        </w:tc>
        <w:tc>
          <w:tcPr>
            <w:tcW w:w="1322" w:type="dxa"/>
            <w:tcBorders>
              <w:top w:val="nil"/>
              <w:left w:val="nil"/>
              <w:bottom w:val="single" w:sz="4" w:space="0" w:color="000000"/>
              <w:right w:val="single" w:sz="4" w:space="0" w:color="000000"/>
            </w:tcBorders>
            <w:shd w:val="clear" w:color="auto" w:fill="A4D2F5"/>
            <w:vAlign w:val="bottom"/>
          </w:tcPr>
          <w:p w14:paraId="0000039B" w14:textId="77777777" w:rsidR="003400C8" w:rsidRPr="00954D60" w:rsidRDefault="003400C8" w:rsidP="008F626A">
            <w:pPr>
              <w:jc w:val="center"/>
              <w:rPr>
                <w:color w:val="000000"/>
                <w:sz w:val="20"/>
                <w:szCs w:val="20"/>
              </w:rPr>
            </w:pPr>
          </w:p>
        </w:tc>
        <w:tc>
          <w:tcPr>
            <w:tcW w:w="1516" w:type="dxa"/>
            <w:tcBorders>
              <w:top w:val="nil"/>
              <w:left w:val="nil"/>
              <w:bottom w:val="single" w:sz="4" w:space="0" w:color="000000"/>
              <w:right w:val="single" w:sz="4" w:space="0" w:color="000000"/>
            </w:tcBorders>
            <w:shd w:val="clear" w:color="auto" w:fill="A4D2F5"/>
            <w:vAlign w:val="bottom"/>
          </w:tcPr>
          <w:p w14:paraId="0000039C" w14:textId="77777777" w:rsidR="003400C8" w:rsidRPr="00954D60" w:rsidRDefault="003400C8" w:rsidP="008F626A">
            <w:pPr>
              <w:jc w:val="center"/>
              <w:rPr>
                <w:color w:val="000000"/>
                <w:sz w:val="20"/>
                <w:szCs w:val="20"/>
              </w:rPr>
            </w:pPr>
          </w:p>
        </w:tc>
      </w:tr>
    </w:tbl>
    <w:p w14:paraId="0000039D" w14:textId="77777777" w:rsidR="003400C8" w:rsidRPr="00954D60" w:rsidRDefault="003400C8" w:rsidP="008F626A">
      <w:pPr>
        <w:pBdr>
          <w:top w:val="nil"/>
          <w:left w:val="nil"/>
          <w:bottom w:val="nil"/>
          <w:right w:val="nil"/>
          <w:between w:val="nil"/>
        </w:pBdr>
        <w:jc w:val="both"/>
        <w:rPr>
          <w:color w:val="000000"/>
        </w:rPr>
        <w:sectPr w:rsidR="003400C8" w:rsidRPr="00954D60">
          <w:pgSz w:w="16838" w:h="11906" w:orient="landscape"/>
          <w:pgMar w:top="1440" w:right="1134" w:bottom="1440" w:left="709" w:header="720" w:footer="720" w:gutter="0"/>
          <w:cols w:space="720"/>
        </w:sectPr>
      </w:pPr>
    </w:p>
    <w:p w14:paraId="0000039E" w14:textId="21BB38B4" w:rsidR="003400C8" w:rsidRPr="00954D60" w:rsidRDefault="009055C8" w:rsidP="00262795">
      <w:pPr>
        <w:pStyle w:val="Virsraksts2"/>
        <w:numPr>
          <w:ilvl w:val="1"/>
          <w:numId w:val="85"/>
        </w:numPr>
        <w:spacing w:before="0"/>
        <w:rPr>
          <w:rFonts w:ascii="Times New Roman" w:eastAsia="Times New Roman" w:hAnsi="Times New Roman" w:cs="Times New Roman"/>
          <w:b/>
          <w:bCs/>
          <w:sz w:val="24"/>
          <w:szCs w:val="24"/>
        </w:rPr>
      </w:pPr>
      <w:r w:rsidRPr="00954D60">
        <w:rPr>
          <w:rFonts w:ascii="Times New Roman" w:eastAsia="Times New Roman" w:hAnsi="Times New Roman" w:cs="Times New Roman"/>
          <w:b/>
          <w:bCs/>
          <w:sz w:val="24"/>
          <w:szCs w:val="24"/>
        </w:rPr>
        <w:lastRenderedPageBreak/>
        <w:t xml:space="preserve"> </w:t>
      </w:r>
      <w:bookmarkStart w:id="9" w:name="_Toc185242196"/>
      <w:r w:rsidR="00894A40" w:rsidRPr="00954D60">
        <w:rPr>
          <w:rFonts w:ascii="Times New Roman" w:eastAsia="Times New Roman" w:hAnsi="Times New Roman" w:cs="Times New Roman"/>
          <w:b/>
          <w:bCs/>
          <w:sz w:val="24"/>
          <w:szCs w:val="24"/>
        </w:rPr>
        <w:t>Izglītības ekosistēma un vide Aizkraukles novadā</w:t>
      </w:r>
      <w:bookmarkEnd w:id="9"/>
    </w:p>
    <w:tbl>
      <w:tblPr>
        <w:tblStyle w:val="Reatabula"/>
        <w:tblW w:w="0" w:type="auto"/>
        <w:tblLook w:val="04A0" w:firstRow="1" w:lastRow="0" w:firstColumn="1" w:lastColumn="0" w:noHBand="0" w:noVBand="1"/>
      </w:tblPr>
      <w:tblGrid>
        <w:gridCol w:w="9040"/>
      </w:tblGrid>
      <w:tr w:rsidR="00F12187" w14:paraId="3D933D57" w14:textId="77777777" w:rsidTr="0080286B">
        <w:tc>
          <w:tcPr>
            <w:tcW w:w="9040" w:type="dxa"/>
            <w:tcBorders>
              <w:top w:val="nil"/>
              <w:left w:val="nil"/>
              <w:bottom w:val="nil"/>
              <w:right w:val="nil"/>
            </w:tcBorders>
            <w:shd w:val="clear" w:color="auto" w:fill="184761"/>
          </w:tcPr>
          <w:p w14:paraId="17128C0B" w14:textId="77777777" w:rsidR="0080286B" w:rsidRPr="00954D60" w:rsidRDefault="0080286B" w:rsidP="008F626A"/>
        </w:tc>
      </w:tr>
    </w:tbl>
    <w:p w14:paraId="773B5A7B" w14:textId="77777777" w:rsidR="0080286B" w:rsidRPr="00954D60" w:rsidRDefault="0080286B" w:rsidP="008F626A">
      <w:pPr>
        <w:pBdr>
          <w:top w:val="nil"/>
          <w:left w:val="nil"/>
          <w:bottom w:val="nil"/>
          <w:right w:val="nil"/>
          <w:between w:val="nil"/>
        </w:pBdr>
        <w:jc w:val="both"/>
        <w:rPr>
          <w:color w:val="000000"/>
        </w:rPr>
      </w:pPr>
    </w:p>
    <w:p w14:paraId="3371802C" w14:textId="07BC124B" w:rsidR="00BC355D" w:rsidRPr="00954D60" w:rsidRDefault="009055C8" w:rsidP="008F626A">
      <w:pPr>
        <w:pBdr>
          <w:top w:val="nil"/>
          <w:left w:val="nil"/>
          <w:bottom w:val="nil"/>
          <w:right w:val="nil"/>
          <w:between w:val="nil"/>
        </w:pBdr>
        <w:jc w:val="both"/>
        <w:rPr>
          <w:color w:val="000000"/>
        </w:rPr>
      </w:pPr>
      <w:r w:rsidRPr="00954D60">
        <w:rPr>
          <w:color w:val="000000"/>
        </w:rPr>
        <w:t xml:space="preserve">Pašvaldības izglītības ekosistēma ir pašvaldības izveidota sistēma, kas nodrošina iedzīvotājiem </w:t>
      </w:r>
      <w:r w:rsidR="009D26B3">
        <w:rPr>
          <w:color w:val="000000"/>
        </w:rPr>
        <w:t xml:space="preserve">iegūt </w:t>
      </w:r>
      <w:r w:rsidRPr="00954D60">
        <w:rPr>
          <w:color w:val="000000"/>
        </w:rPr>
        <w:t>nepieciešamās zināšanas un prasmes visā dzīves laikā. Tā attīsta un koordinē dažādas institūcijas, kas mērķtiecīgi darbojas izglītības jomā, sadarbojoties ar valsts un privātajām izglītības iestādēm, darba devējiem, sociālajiem partneriem, nevalstiskajām organizācijām, kā arī citām pašvaldībām. Šī ekosistēma veicina izglītības saskaņotību visās programmās un līmeņos.</w:t>
      </w:r>
    </w:p>
    <w:p w14:paraId="2A6CF44C" w14:textId="63574C36" w:rsidR="004870FE" w:rsidRPr="00954D60" w:rsidRDefault="009055C8" w:rsidP="00570BD4">
      <w:pPr>
        <w:pBdr>
          <w:top w:val="nil"/>
          <w:left w:val="nil"/>
          <w:bottom w:val="nil"/>
          <w:right w:val="nil"/>
          <w:between w:val="nil"/>
        </w:pBdr>
        <w:jc w:val="both"/>
        <w:rPr>
          <w:color w:val="000000"/>
        </w:rPr>
      </w:pPr>
      <w:r w:rsidRPr="00954D60">
        <w:rPr>
          <w:color w:val="000000"/>
        </w:rPr>
        <w:t xml:space="preserve">Aizkraukles novada izglītības ekosistēmu veido Aizkraukles novada </w:t>
      </w:r>
      <w:r w:rsidR="00C860B9" w:rsidRPr="00954D60">
        <w:rPr>
          <w:color w:val="000000"/>
        </w:rPr>
        <w:t>I</w:t>
      </w:r>
      <w:r w:rsidRPr="00954D60">
        <w:rPr>
          <w:color w:val="000000"/>
        </w:rPr>
        <w:t>zglītības pārvald</w:t>
      </w:r>
      <w:r w:rsidR="00222286">
        <w:rPr>
          <w:color w:val="000000"/>
        </w:rPr>
        <w:t xml:space="preserve">e, </w:t>
      </w:r>
      <w:r w:rsidRPr="00954D60">
        <w:rPr>
          <w:color w:val="000000"/>
        </w:rPr>
        <w:t xml:space="preserve"> Aizkraukles novada pašvaldības izglītības </w:t>
      </w:r>
      <w:sdt>
        <w:sdtPr>
          <w:rPr>
            <w:color w:val="000000"/>
          </w:rPr>
          <w:tag w:val="goog_rdk_157"/>
          <w:id w:val="-812412877"/>
        </w:sdtPr>
        <w:sdtEndPr/>
        <w:sdtContent/>
      </w:sdt>
      <w:sdt>
        <w:sdtPr>
          <w:rPr>
            <w:color w:val="000000"/>
          </w:rPr>
          <w:tag w:val="goog_rdk_177"/>
          <w:id w:val="1494303690"/>
        </w:sdtPr>
        <w:sdtEndPr/>
        <w:sdtContent/>
      </w:sdt>
      <w:sdt>
        <w:sdtPr>
          <w:rPr>
            <w:color w:val="000000"/>
          </w:rPr>
          <w:tag w:val="goog_rdk_199"/>
          <w:id w:val="-383483159"/>
        </w:sdtPr>
        <w:sdtEndPr/>
        <w:sdtContent/>
      </w:sdt>
      <w:sdt>
        <w:sdtPr>
          <w:rPr>
            <w:color w:val="000000"/>
          </w:rPr>
          <w:tag w:val="goog_rdk_221"/>
          <w:id w:val="2134210239"/>
        </w:sdtPr>
        <w:sdtEndPr/>
        <w:sdtContent/>
      </w:sdt>
      <w:sdt>
        <w:sdtPr>
          <w:rPr>
            <w:color w:val="000000"/>
          </w:rPr>
          <w:tag w:val="goog_rdk_245"/>
          <w:id w:val="-776339711"/>
        </w:sdtPr>
        <w:sdtEndPr/>
        <w:sdtContent/>
      </w:sdt>
      <w:sdt>
        <w:sdtPr>
          <w:rPr>
            <w:color w:val="000000"/>
          </w:rPr>
          <w:tag w:val="goog_rdk_270"/>
          <w:id w:val="1253006650"/>
        </w:sdtPr>
        <w:sdtEndPr/>
        <w:sdtContent/>
      </w:sdt>
      <w:sdt>
        <w:sdtPr>
          <w:rPr>
            <w:color w:val="000000"/>
          </w:rPr>
          <w:tag w:val="goog_rdk_297"/>
          <w:id w:val="-733856238"/>
        </w:sdtPr>
        <w:sdtEndPr/>
        <w:sdtContent/>
      </w:sdt>
      <w:sdt>
        <w:sdtPr>
          <w:rPr>
            <w:color w:val="000000"/>
          </w:rPr>
          <w:tag w:val="goog_rdk_324"/>
          <w:id w:val="2043935851"/>
        </w:sdtPr>
        <w:sdtEndPr/>
        <w:sdtContent/>
      </w:sdt>
      <w:sdt>
        <w:sdtPr>
          <w:rPr>
            <w:color w:val="000000"/>
          </w:rPr>
          <w:tag w:val="goog_rdk_354"/>
          <w:id w:val="-135648724"/>
        </w:sdtPr>
        <w:sdtEndPr/>
        <w:sdtContent/>
      </w:sdt>
      <w:sdt>
        <w:sdtPr>
          <w:rPr>
            <w:color w:val="000000"/>
          </w:rPr>
          <w:tag w:val="goog_rdk_385"/>
          <w:id w:val="976722467"/>
        </w:sdtPr>
        <w:sdtEndPr/>
        <w:sdtContent/>
      </w:sdt>
      <w:sdt>
        <w:sdtPr>
          <w:rPr>
            <w:color w:val="000000"/>
          </w:rPr>
          <w:tag w:val="goog_rdk_416"/>
          <w:id w:val="-1627856733"/>
        </w:sdtPr>
        <w:sdtEndPr/>
        <w:sdtContent/>
      </w:sdt>
      <w:r w:rsidRPr="00954D60">
        <w:rPr>
          <w:color w:val="000000"/>
        </w:rPr>
        <w:t>iestādes un Aizkraukles Profesionālā vidusskola (dibinātājs IZM), kuras nodrošina vispārējās, profesionālās ievirzes</w:t>
      </w:r>
      <w:sdt>
        <w:sdtPr>
          <w:rPr>
            <w:color w:val="000000"/>
          </w:rPr>
          <w:tag w:val="goog_rdk_179"/>
          <w:id w:val="555048750"/>
        </w:sdtPr>
        <w:sdtEndPr/>
        <w:sdtContent/>
      </w:sdt>
      <w:sdt>
        <w:sdtPr>
          <w:rPr>
            <w:color w:val="000000"/>
          </w:rPr>
          <w:tag w:val="goog_rdk_201"/>
          <w:id w:val="-836536268"/>
        </w:sdtPr>
        <w:sdtEndPr/>
        <w:sdtContent/>
      </w:sdt>
      <w:sdt>
        <w:sdtPr>
          <w:rPr>
            <w:color w:val="000000"/>
          </w:rPr>
          <w:tag w:val="goog_rdk_224"/>
          <w:id w:val="-1151823339"/>
        </w:sdtPr>
        <w:sdtEndPr/>
        <w:sdtContent/>
      </w:sdt>
      <w:sdt>
        <w:sdtPr>
          <w:rPr>
            <w:color w:val="000000"/>
          </w:rPr>
          <w:tag w:val="goog_rdk_248"/>
          <w:id w:val="2078701024"/>
        </w:sdtPr>
        <w:sdtEndPr/>
        <w:sdtContent/>
      </w:sdt>
      <w:sdt>
        <w:sdtPr>
          <w:rPr>
            <w:color w:val="000000"/>
          </w:rPr>
          <w:tag w:val="goog_rdk_273"/>
          <w:id w:val="1903089244"/>
        </w:sdtPr>
        <w:sdtEndPr/>
        <w:sdtContent/>
      </w:sdt>
      <w:sdt>
        <w:sdtPr>
          <w:rPr>
            <w:color w:val="000000"/>
          </w:rPr>
          <w:tag w:val="goog_rdk_300"/>
          <w:id w:val="-251279147"/>
        </w:sdtPr>
        <w:sdtEndPr/>
        <w:sdtContent/>
      </w:sdt>
      <w:sdt>
        <w:sdtPr>
          <w:rPr>
            <w:color w:val="000000"/>
          </w:rPr>
          <w:tag w:val="goog_rdk_327"/>
          <w:id w:val="-88016439"/>
        </w:sdtPr>
        <w:sdtEndPr/>
        <w:sdtContent/>
      </w:sdt>
      <w:sdt>
        <w:sdtPr>
          <w:rPr>
            <w:color w:val="000000"/>
          </w:rPr>
          <w:tag w:val="goog_rdk_357"/>
          <w:id w:val="-86546646"/>
        </w:sdtPr>
        <w:sdtEndPr/>
        <w:sdtContent/>
      </w:sdt>
      <w:sdt>
        <w:sdtPr>
          <w:rPr>
            <w:color w:val="000000"/>
          </w:rPr>
          <w:tag w:val="goog_rdk_388"/>
          <w:id w:val="223958125"/>
        </w:sdtPr>
        <w:sdtEndPr/>
        <w:sdtContent/>
      </w:sdt>
      <w:r w:rsidR="00222286">
        <w:rPr>
          <w:color w:val="000000"/>
        </w:rPr>
        <w:t xml:space="preserve">, </w:t>
      </w:r>
      <w:r w:rsidRPr="00954D60">
        <w:rPr>
          <w:color w:val="000000"/>
        </w:rPr>
        <w:t xml:space="preserve">interešu </w:t>
      </w:r>
      <w:sdt>
        <w:sdtPr>
          <w:rPr>
            <w:color w:val="000000"/>
          </w:rPr>
          <w:tag w:val="goog_rdk_54"/>
          <w:id w:val="-1349019361"/>
        </w:sdtPr>
        <w:sdtEndPr/>
        <w:sdtContent/>
      </w:sdt>
      <w:sdt>
        <w:sdtPr>
          <w:rPr>
            <w:color w:val="000000"/>
          </w:rPr>
          <w:tag w:val="goog_rdk_64"/>
          <w:id w:val="-1978296651"/>
        </w:sdtPr>
        <w:sdtEndPr/>
        <w:sdtContent/>
      </w:sdt>
      <w:sdt>
        <w:sdtPr>
          <w:rPr>
            <w:color w:val="000000"/>
          </w:rPr>
          <w:tag w:val="goog_rdk_75"/>
          <w:id w:val="-323122325"/>
        </w:sdtPr>
        <w:sdtEndPr/>
        <w:sdtContent/>
      </w:sdt>
      <w:sdt>
        <w:sdtPr>
          <w:rPr>
            <w:color w:val="000000"/>
          </w:rPr>
          <w:tag w:val="goog_rdk_88"/>
          <w:id w:val="-170343921"/>
        </w:sdtPr>
        <w:sdtEndPr/>
        <w:sdtContent/>
      </w:sdt>
      <w:sdt>
        <w:sdtPr>
          <w:rPr>
            <w:color w:val="000000"/>
          </w:rPr>
          <w:tag w:val="goog_rdk_102"/>
          <w:id w:val="569084693"/>
        </w:sdtPr>
        <w:sdtEndPr/>
        <w:sdtContent/>
      </w:sdt>
      <w:sdt>
        <w:sdtPr>
          <w:rPr>
            <w:color w:val="000000"/>
          </w:rPr>
          <w:tag w:val="goog_rdk_118"/>
          <w:id w:val="-126555415"/>
        </w:sdtPr>
        <w:sdtEndPr/>
        <w:sdtContent/>
      </w:sdt>
      <w:sdt>
        <w:sdtPr>
          <w:rPr>
            <w:color w:val="000000"/>
          </w:rPr>
          <w:tag w:val="goog_rdk_135"/>
          <w:id w:val="1218699343"/>
        </w:sdtPr>
        <w:sdtEndPr/>
        <w:sdtContent/>
      </w:sdt>
      <w:sdt>
        <w:sdtPr>
          <w:rPr>
            <w:color w:val="000000"/>
          </w:rPr>
          <w:tag w:val="goog_rdk_150"/>
          <w:id w:val="-1744172105"/>
        </w:sdtPr>
        <w:sdtEndPr/>
        <w:sdtContent/>
      </w:sdt>
      <w:sdt>
        <w:sdtPr>
          <w:rPr>
            <w:color w:val="000000"/>
          </w:rPr>
          <w:tag w:val="goog_rdk_170"/>
          <w:id w:val="-1528789947"/>
        </w:sdtPr>
        <w:sdtEndPr/>
        <w:sdtContent/>
      </w:sdt>
      <w:sdt>
        <w:sdtPr>
          <w:rPr>
            <w:color w:val="000000"/>
          </w:rPr>
          <w:tag w:val="goog_rdk_192"/>
          <w:id w:val="-1724822486"/>
        </w:sdtPr>
        <w:sdtEndPr/>
        <w:sdtContent/>
      </w:sdt>
      <w:sdt>
        <w:sdtPr>
          <w:rPr>
            <w:color w:val="000000"/>
          </w:rPr>
          <w:tag w:val="goog_rdk_214"/>
          <w:id w:val="1295793049"/>
        </w:sdtPr>
        <w:sdtEndPr/>
        <w:sdtContent/>
      </w:sdt>
      <w:sdt>
        <w:sdtPr>
          <w:rPr>
            <w:color w:val="000000"/>
          </w:rPr>
          <w:tag w:val="goog_rdk_238"/>
          <w:id w:val="-1180349079"/>
        </w:sdtPr>
        <w:sdtEndPr/>
        <w:sdtContent/>
      </w:sdt>
      <w:sdt>
        <w:sdtPr>
          <w:rPr>
            <w:color w:val="000000"/>
          </w:rPr>
          <w:tag w:val="goog_rdk_262"/>
          <w:id w:val="348303350"/>
        </w:sdtPr>
        <w:sdtEndPr/>
        <w:sdtContent/>
      </w:sdt>
      <w:sdt>
        <w:sdtPr>
          <w:rPr>
            <w:color w:val="000000"/>
          </w:rPr>
          <w:tag w:val="goog_rdk_288"/>
          <w:id w:val="-1031331646"/>
        </w:sdtPr>
        <w:sdtEndPr/>
        <w:sdtContent/>
      </w:sdt>
      <w:sdt>
        <w:sdtPr>
          <w:rPr>
            <w:color w:val="000000"/>
          </w:rPr>
          <w:tag w:val="goog_rdk_315"/>
          <w:id w:val="82809959"/>
        </w:sdtPr>
        <w:sdtEndPr/>
        <w:sdtContent/>
      </w:sdt>
      <w:sdt>
        <w:sdtPr>
          <w:rPr>
            <w:color w:val="000000"/>
          </w:rPr>
          <w:tag w:val="goog_rdk_345"/>
          <w:id w:val="-1669088040"/>
        </w:sdtPr>
        <w:sdtEndPr/>
        <w:sdtContent/>
      </w:sdt>
      <w:sdt>
        <w:sdtPr>
          <w:rPr>
            <w:color w:val="000000"/>
          </w:rPr>
          <w:tag w:val="goog_rdk_375"/>
          <w:id w:val="400187591"/>
        </w:sdtPr>
        <w:sdtEndPr/>
        <w:sdtContent/>
      </w:sdt>
      <w:sdt>
        <w:sdtPr>
          <w:rPr>
            <w:color w:val="000000"/>
          </w:rPr>
          <w:tag w:val="goog_rdk_440"/>
          <w:id w:val="117966906"/>
        </w:sdtPr>
        <w:sdtEndPr/>
        <w:sdtContent/>
      </w:sdt>
      <w:r w:rsidRPr="00954D60">
        <w:rPr>
          <w:color w:val="000000"/>
        </w:rPr>
        <w:t xml:space="preserve">izglītības </w:t>
      </w:r>
      <w:r w:rsidR="00222286">
        <w:rPr>
          <w:color w:val="000000"/>
        </w:rPr>
        <w:t xml:space="preserve">un profesionālās izglītības </w:t>
      </w:r>
      <w:r w:rsidRPr="00954D60">
        <w:rPr>
          <w:color w:val="000000"/>
        </w:rPr>
        <w:t>programmas. 2023./2024.</w:t>
      </w:r>
      <w:r w:rsidR="00023629" w:rsidRPr="00954D60">
        <w:rPr>
          <w:color w:val="000000"/>
        </w:rPr>
        <w:t xml:space="preserve"> </w:t>
      </w:r>
      <w:proofErr w:type="spellStart"/>
      <w:r w:rsidRPr="00954D60">
        <w:rPr>
          <w:color w:val="000000"/>
        </w:rPr>
        <w:t>m.g</w:t>
      </w:r>
      <w:proofErr w:type="spellEnd"/>
      <w:r w:rsidRPr="00954D60">
        <w:rPr>
          <w:color w:val="000000"/>
        </w:rPr>
        <w:t>. novadā darbojās 36 pašvaldības izglītības iestādes.</w:t>
      </w:r>
    </w:p>
    <w:p w14:paraId="20652D2C" w14:textId="77777777" w:rsidR="00BC355D" w:rsidRPr="00954D60" w:rsidRDefault="00BC355D" w:rsidP="008F626A">
      <w:pPr>
        <w:pBdr>
          <w:top w:val="nil"/>
          <w:left w:val="nil"/>
          <w:bottom w:val="nil"/>
          <w:right w:val="nil"/>
          <w:between w:val="nil"/>
        </w:pBdr>
        <w:ind w:firstLine="720"/>
        <w:jc w:val="both"/>
        <w:rPr>
          <w:color w:val="000000"/>
        </w:rPr>
      </w:pPr>
    </w:p>
    <w:tbl>
      <w:tblPr>
        <w:tblStyle w:val="a6"/>
        <w:tblW w:w="9016" w:type="dxa"/>
        <w:tblLayout w:type="fixed"/>
        <w:tblLook w:val="0000" w:firstRow="0" w:lastRow="0" w:firstColumn="0" w:lastColumn="0" w:noHBand="0" w:noVBand="0"/>
      </w:tblPr>
      <w:tblGrid>
        <w:gridCol w:w="1372"/>
        <w:gridCol w:w="7644"/>
      </w:tblGrid>
      <w:tr w:rsidR="00F12187" w14:paraId="6094B352" w14:textId="77777777">
        <w:tc>
          <w:tcPr>
            <w:tcW w:w="9016" w:type="dxa"/>
            <w:gridSpan w:val="2"/>
            <w:tcBorders>
              <w:bottom w:val="single" w:sz="4" w:space="0" w:color="000000"/>
            </w:tcBorders>
            <w:shd w:val="clear" w:color="auto" w:fill="FFFFFF"/>
            <w:tcMar>
              <w:top w:w="0" w:type="dxa"/>
              <w:left w:w="108" w:type="dxa"/>
              <w:bottom w:w="0" w:type="dxa"/>
              <w:right w:w="108" w:type="dxa"/>
            </w:tcMar>
            <w:vAlign w:val="center"/>
          </w:tcPr>
          <w:p w14:paraId="000003A1" w14:textId="41162436" w:rsidR="003400C8" w:rsidRPr="00954D60" w:rsidRDefault="009055C8" w:rsidP="00262795">
            <w:pPr>
              <w:pStyle w:val="Sarakstarindkopa"/>
              <w:numPr>
                <w:ilvl w:val="1"/>
                <w:numId w:val="99"/>
              </w:numPr>
              <w:pBdr>
                <w:top w:val="nil"/>
                <w:left w:val="nil"/>
                <w:bottom w:val="nil"/>
                <w:right w:val="nil"/>
                <w:between w:val="nil"/>
              </w:pBdr>
              <w:jc w:val="right"/>
              <w:rPr>
                <w:color w:val="000000"/>
                <w:sz w:val="20"/>
                <w:szCs w:val="20"/>
              </w:rPr>
            </w:pPr>
            <w:r w:rsidRPr="00954D60">
              <w:rPr>
                <w:color w:val="000000"/>
                <w:sz w:val="20"/>
                <w:szCs w:val="20"/>
              </w:rPr>
              <w:t>tabula</w:t>
            </w:r>
            <w:r w:rsidR="005C621F" w:rsidRPr="00954D60">
              <w:rPr>
                <w:color w:val="000000"/>
                <w:sz w:val="20"/>
                <w:szCs w:val="20"/>
              </w:rPr>
              <w:t>:</w:t>
            </w:r>
            <w:r w:rsidRPr="00954D60">
              <w:rPr>
                <w:color w:val="000000"/>
                <w:sz w:val="20"/>
                <w:szCs w:val="20"/>
              </w:rPr>
              <w:t xml:space="preserve"> Aizkraukles novada izglītības ekosistēma</w:t>
            </w:r>
            <w:r w:rsidR="005C621F" w:rsidRPr="00954D60">
              <w:rPr>
                <w:color w:val="000000"/>
                <w:sz w:val="20"/>
                <w:szCs w:val="20"/>
              </w:rPr>
              <w:t xml:space="preserve"> (</w:t>
            </w:r>
            <w:r w:rsidR="00C247F1" w:rsidRPr="00954D60">
              <w:rPr>
                <w:color w:val="000000"/>
                <w:sz w:val="20"/>
                <w:szCs w:val="20"/>
              </w:rPr>
              <w:t>a</w:t>
            </w:r>
            <w:r w:rsidR="005C621F" w:rsidRPr="00954D60">
              <w:rPr>
                <w:color w:val="000000"/>
                <w:sz w:val="20"/>
                <w:szCs w:val="20"/>
              </w:rPr>
              <w:t>vots: Pašvaldības dati, VIIS)</w:t>
            </w:r>
          </w:p>
        </w:tc>
      </w:tr>
      <w:tr w:rsidR="00F12187" w14:paraId="43B03D83"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vAlign w:val="center"/>
          </w:tcPr>
          <w:p w14:paraId="000003A3" w14:textId="77777777" w:rsidR="003400C8" w:rsidRPr="00954D60" w:rsidRDefault="009055C8" w:rsidP="008F626A">
            <w:pPr>
              <w:pBdr>
                <w:top w:val="nil"/>
                <w:left w:val="nil"/>
                <w:bottom w:val="nil"/>
                <w:right w:val="nil"/>
                <w:between w:val="nil"/>
              </w:pBdr>
              <w:jc w:val="center"/>
              <w:rPr>
                <w:b/>
                <w:smallCaps/>
                <w:color w:val="FFFFFF" w:themeColor="background1"/>
                <w:sz w:val="20"/>
                <w:szCs w:val="20"/>
              </w:rPr>
            </w:pPr>
            <w:r w:rsidRPr="00954D60">
              <w:rPr>
                <w:b/>
                <w:smallCaps/>
                <w:color w:val="FFFFFF" w:themeColor="background1"/>
                <w:sz w:val="20"/>
                <w:szCs w:val="20"/>
              </w:rPr>
              <w:t>IZGLĪTĪBAS EKOSISTĒMA</w:t>
            </w:r>
          </w:p>
        </w:tc>
      </w:tr>
      <w:tr w:rsidR="00F12187" w14:paraId="5B349392"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3A5"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Izglītības pakalpojumi: formālā izglītība</w:t>
            </w:r>
          </w:p>
        </w:tc>
      </w:tr>
      <w:tr w:rsidR="00F12187" w14:paraId="5EAF9983" w14:textId="77777777">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A7" w14:textId="7B796CDB"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Pirms</w:t>
            </w:r>
            <w:r w:rsidR="00237FCD" w:rsidRPr="00954D60">
              <w:rPr>
                <w:color w:val="000000"/>
                <w:sz w:val="20"/>
                <w:szCs w:val="20"/>
              </w:rPr>
              <w:t>s</w:t>
            </w:r>
            <w:r w:rsidRPr="00954D60">
              <w:rPr>
                <w:color w:val="000000"/>
                <w:sz w:val="20"/>
                <w:szCs w:val="20"/>
              </w:rPr>
              <w:t>kolas izglītība</w:t>
            </w:r>
          </w:p>
        </w:tc>
        <w:tc>
          <w:tcPr>
            <w:tcW w:w="7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A8" w14:textId="7C52025E" w:rsidR="003400C8" w:rsidRPr="00954D60" w:rsidRDefault="009055C8" w:rsidP="00E42F66">
            <w:pPr>
              <w:numPr>
                <w:ilvl w:val="0"/>
                <w:numId w:val="3"/>
              </w:numPr>
              <w:pBdr>
                <w:top w:val="nil"/>
                <w:left w:val="nil"/>
                <w:bottom w:val="nil"/>
                <w:right w:val="nil"/>
                <w:between w:val="nil"/>
              </w:pBdr>
              <w:jc w:val="both"/>
              <w:rPr>
                <w:color w:val="000000"/>
                <w:sz w:val="20"/>
                <w:szCs w:val="20"/>
              </w:rPr>
            </w:pPr>
            <w:r w:rsidRPr="00954D60">
              <w:rPr>
                <w:color w:val="000000"/>
                <w:sz w:val="20"/>
                <w:szCs w:val="20"/>
              </w:rPr>
              <w:t>Pirms</w:t>
            </w:r>
            <w:r w:rsidR="00237FCD" w:rsidRPr="00954D60">
              <w:rPr>
                <w:color w:val="000000"/>
                <w:sz w:val="20"/>
                <w:szCs w:val="20"/>
              </w:rPr>
              <w:t>s</w:t>
            </w:r>
            <w:r w:rsidRPr="00954D60">
              <w:rPr>
                <w:color w:val="000000"/>
                <w:sz w:val="20"/>
                <w:szCs w:val="20"/>
              </w:rPr>
              <w:t>kolas izglītības programmas tiek nodrošinātas 16 pašvaldības izglītības iestādēs.</w:t>
            </w:r>
          </w:p>
          <w:p w14:paraId="000003A9" w14:textId="3662364B" w:rsidR="003400C8" w:rsidRPr="00954D60" w:rsidRDefault="009055C8" w:rsidP="00E42F66">
            <w:pPr>
              <w:numPr>
                <w:ilvl w:val="0"/>
                <w:numId w:val="3"/>
              </w:numPr>
              <w:pBdr>
                <w:top w:val="nil"/>
                <w:left w:val="nil"/>
                <w:bottom w:val="nil"/>
                <w:right w:val="nil"/>
                <w:between w:val="nil"/>
              </w:pBdr>
              <w:jc w:val="both"/>
              <w:rPr>
                <w:color w:val="000000"/>
              </w:rPr>
            </w:pPr>
            <w:r w:rsidRPr="00954D60">
              <w:rPr>
                <w:color w:val="000000"/>
                <w:sz w:val="20"/>
                <w:szCs w:val="20"/>
              </w:rPr>
              <w:t>2023./2024.</w:t>
            </w:r>
            <w:r w:rsidR="00023629" w:rsidRPr="00954D60">
              <w:rPr>
                <w:color w:val="000000"/>
                <w:sz w:val="20"/>
                <w:szCs w:val="20"/>
              </w:rPr>
              <w:t xml:space="preserve"> </w:t>
            </w:r>
            <w:proofErr w:type="spellStart"/>
            <w:r w:rsidRPr="00954D60">
              <w:rPr>
                <w:color w:val="000000"/>
                <w:sz w:val="20"/>
                <w:szCs w:val="20"/>
              </w:rPr>
              <w:t>m.g</w:t>
            </w:r>
            <w:proofErr w:type="spellEnd"/>
            <w:r w:rsidRPr="00954D60">
              <w:rPr>
                <w:color w:val="000000"/>
                <w:sz w:val="20"/>
                <w:szCs w:val="20"/>
              </w:rPr>
              <w:t>. pirm</w:t>
            </w:r>
            <w:r w:rsidR="00237FCD" w:rsidRPr="00954D60">
              <w:rPr>
                <w:color w:val="000000"/>
                <w:sz w:val="20"/>
                <w:szCs w:val="20"/>
              </w:rPr>
              <w:t>s</w:t>
            </w:r>
            <w:r w:rsidRPr="00954D60">
              <w:rPr>
                <w:color w:val="000000"/>
                <w:sz w:val="20"/>
                <w:szCs w:val="20"/>
              </w:rPr>
              <w:t>skolas izglītības pakalpojumu saņem 1336 bērni, no tiem 586 līdz pieciem gadiem un 750 pieci un vairāk gadi.</w:t>
            </w:r>
          </w:p>
          <w:p w14:paraId="000003AA" w14:textId="201B528C" w:rsidR="003400C8" w:rsidRPr="00954D60" w:rsidRDefault="009055C8" w:rsidP="00E42F66">
            <w:pPr>
              <w:numPr>
                <w:ilvl w:val="0"/>
                <w:numId w:val="3"/>
              </w:numPr>
              <w:pBdr>
                <w:top w:val="nil"/>
                <w:left w:val="nil"/>
                <w:bottom w:val="nil"/>
                <w:right w:val="nil"/>
                <w:between w:val="nil"/>
              </w:pBdr>
              <w:jc w:val="both"/>
              <w:rPr>
                <w:color w:val="000000"/>
                <w:sz w:val="20"/>
                <w:szCs w:val="20"/>
              </w:rPr>
            </w:pPr>
            <w:r w:rsidRPr="00954D60">
              <w:rPr>
                <w:color w:val="000000"/>
                <w:sz w:val="20"/>
                <w:szCs w:val="20"/>
              </w:rPr>
              <w:t>Pirm</w:t>
            </w:r>
            <w:r w:rsidR="00237FCD" w:rsidRPr="00954D60">
              <w:rPr>
                <w:color w:val="000000"/>
                <w:sz w:val="20"/>
                <w:szCs w:val="20"/>
              </w:rPr>
              <w:t>s</w:t>
            </w:r>
            <w:r w:rsidRPr="00954D60">
              <w:rPr>
                <w:color w:val="000000"/>
                <w:sz w:val="20"/>
                <w:szCs w:val="20"/>
              </w:rPr>
              <w:t xml:space="preserve">skolas izglītības grupas darbojas arī 3 skolās – Aizkraukles pagasta sākumskolā, Mazzalves pamatskolā, </w:t>
            </w:r>
            <w:sdt>
              <w:sdtPr>
                <w:tag w:val="goog_rdk_145"/>
                <w:id w:val="370962299"/>
              </w:sdtPr>
              <w:sdtEndPr/>
              <w:sdtContent/>
            </w:sdt>
            <w:sdt>
              <w:sdtPr>
                <w:tag w:val="goog_rdk_165"/>
                <w:id w:val="243469234"/>
              </w:sdtPr>
              <w:sdtEndPr/>
              <w:sdtContent/>
            </w:sdt>
            <w:sdt>
              <w:sdtPr>
                <w:tag w:val="goog_rdk_186"/>
                <w:id w:val="158892786"/>
              </w:sdtPr>
              <w:sdtEndPr/>
              <w:sdtContent/>
            </w:sdt>
            <w:sdt>
              <w:sdtPr>
                <w:tag w:val="goog_rdk_208"/>
                <w:id w:val="-529494283"/>
              </w:sdtPr>
              <w:sdtEndPr/>
              <w:sdtContent/>
            </w:sdt>
            <w:sdt>
              <w:sdtPr>
                <w:tag w:val="goog_rdk_231"/>
                <w:id w:val="-1426253561"/>
              </w:sdtPr>
              <w:sdtEndPr/>
              <w:sdtContent/>
            </w:sdt>
            <w:sdt>
              <w:sdtPr>
                <w:tag w:val="goog_rdk_255"/>
                <w:id w:val="1688175415"/>
              </w:sdtPr>
              <w:sdtEndPr/>
              <w:sdtContent/>
            </w:sdt>
            <w:sdt>
              <w:sdtPr>
                <w:tag w:val="goog_rdk_280"/>
                <w:id w:val="1015343140"/>
              </w:sdtPr>
              <w:sdtEndPr/>
              <w:sdtContent/>
            </w:sdt>
            <w:sdt>
              <w:sdtPr>
                <w:tag w:val="goog_rdk_307"/>
                <w:id w:val="418369498"/>
              </w:sdtPr>
              <w:sdtEndPr/>
              <w:sdtContent/>
            </w:sdt>
            <w:sdt>
              <w:sdtPr>
                <w:tag w:val="goog_rdk_334"/>
                <w:id w:val="1333712724"/>
              </w:sdtPr>
              <w:sdtEndPr/>
              <w:sdtContent/>
            </w:sdt>
            <w:sdt>
              <w:sdtPr>
                <w:tag w:val="goog_rdk_364"/>
                <w:id w:val="673615996"/>
              </w:sdtPr>
              <w:sdtEndPr/>
              <w:sdtContent/>
            </w:sdt>
            <w:sdt>
              <w:sdtPr>
                <w:tag w:val="goog_rdk_395"/>
                <w:id w:val="821390879"/>
              </w:sdtPr>
              <w:sdtEndPr/>
              <w:sdtContent/>
            </w:sdt>
            <w:sdt>
              <w:sdtPr>
                <w:tag w:val="goog_rdk_470"/>
                <w:id w:val="-474675957"/>
              </w:sdtPr>
              <w:sdtEndPr/>
              <w:sdtContent/>
            </w:sdt>
            <w:r w:rsidRPr="00954D60">
              <w:rPr>
                <w:color w:val="000000"/>
                <w:sz w:val="20"/>
                <w:szCs w:val="20"/>
              </w:rPr>
              <w:t>Pērses sākumskolā</w:t>
            </w:r>
            <w:r w:rsidR="009F2736" w:rsidRPr="00954D60">
              <w:rPr>
                <w:color w:val="000000"/>
                <w:sz w:val="20"/>
                <w:szCs w:val="20"/>
              </w:rPr>
              <w:t xml:space="preserve"> (likvidēta ar 31.08.2024.)</w:t>
            </w:r>
            <w:r w:rsidRPr="00954D60">
              <w:rPr>
                <w:color w:val="000000"/>
                <w:sz w:val="20"/>
                <w:szCs w:val="20"/>
              </w:rPr>
              <w:t xml:space="preserve">. </w:t>
            </w:r>
          </w:p>
          <w:p w14:paraId="000003AB" w14:textId="77777777" w:rsidR="003400C8" w:rsidRPr="00954D60" w:rsidRDefault="009055C8" w:rsidP="00E42F66">
            <w:pPr>
              <w:numPr>
                <w:ilvl w:val="0"/>
                <w:numId w:val="3"/>
              </w:numPr>
              <w:pBdr>
                <w:top w:val="nil"/>
                <w:left w:val="nil"/>
                <w:bottom w:val="nil"/>
                <w:right w:val="nil"/>
                <w:between w:val="nil"/>
              </w:pBdr>
              <w:jc w:val="both"/>
              <w:rPr>
                <w:color w:val="000000"/>
                <w:sz w:val="20"/>
                <w:szCs w:val="20"/>
              </w:rPr>
            </w:pPr>
            <w:r w:rsidRPr="00954D60">
              <w:rPr>
                <w:color w:val="000000"/>
                <w:sz w:val="20"/>
                <w:szCs w:val="20"/>
              </w:rPr>
              <w:t>Novadā nav privātās izglītības iestādes.</w:t>
            </w:r>
          </w:p>
          <w:p w14:paraId="000003AC" w14:textId="77777777" w:rsidR="003400C8" w:rsidRPr="00954D60" w:rsidRDefault="003400C8" w:rsidP="008F626A">
            <w:pPr>
              <w:pBdr>
                <w:top w:val="nil"/>
                <w:left w:val="nil"/>
                <w:bottom w:val="nil"/>
                <w:right w:val="nil"/>
                <w:between w:val="nil"/>
              </w:pBdr>
              <w:ind w:left="720"/>
              <w:jc w:val="both"/>
              <w:rPr>
                <w:color w:val="000000"/>
                <w:sz w:val="20"/>
                <w:szCs w:val="20"/>
              </w:rPr>
            </w:pPr>
          </w:p>
          <w:p w14:paraId="000003AD" w14:textId="533A836C" w:rsidR="003400C8" w:rsidRPr="00954D60" w:rsidRDefault="009055C8" w:rsidP="008F626A">
            <w:pPr>
              <w:pBdr>
                <w:top w:val="nil"/>
                <w:left w:val="nil"/>
                <w:bottom w:val="nil"/>
                <w:right w:val="nil"/>
                <w:between w:val="nil"/>
              </w:pBdr>
              <w:jc w:val="both"/>
              <w:rPr>
                <w:b/>
                <w:color w:val="184761"/>
                <w:sz w:val="20"/>
                <w:szCs w:val="20"/>
              </w:rPr>
            </w:pPr>
            <w:r w:rsidRPr="00954D60">
              <w:rPr>
                <w:b/>
                <w:color w:val="184761"/>
                <w:sz w:val="20"/>
                <w:szCs w:val="20"/>
              </w:rPr>
              <w:t>PIRMS</w:t>
            </w:r>
            <w:r w:rsidR="00237FCD" w:rsidRPr="00954D60">
              <w:rPr>
                <w:b/>
                <w:color w:val="184761"/>
                <w:sz w:val="20"/>
                <w:szCs w:val="20"/>
              </w:rPr>
              <w:t>S</w:t>
            </w:r>
            <w:r w:rsidRPr="00954D60">
              <w:rPr>
                <w:b/>
                <w:color w:val="184761"/>
                <w:sz w:val="20"/>
                <w:szCs w:val="20"/>
              </w:rPr>
              <w:t>KOLAS IZGLĪTĪBAS IESTĀDES</w:t>
            </w:r>
          </w:p>
          <w:p w14:paraId="000003AF" w14:textId="0E69E4F1"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Neretas PII “Ziediņš”:</w:t>
            </w:r>
            <w:sdt>
              <w:sdtPr>
                <w:tag w:val="goog_rdk_174"/>
                <w:id w:val="-907214411"/>
              </w:sdtPr>
              <w:sdtEndPr/>
              <w:sdtContent/>
            </w:sdt>
            <w:sdt>
              <w:sdtPr>
                <w:tag w:val="goog_rdk_196"/>
                <w:id w:val="-1202784909"/>
              </w:sdtPr>
              <w:sdtEndPr/>
              <w:sdtContent/>
            </w:sdt>
            <w:sdt>
              <w:sdtPr>
                <w:tag w:val="goog_rdk_218"/>
                <w:id w:val="-1410538250"/>
              </w:sdtPr>
              <w:sdtEndPr/>
              <w:sdtContent/>
            </w:sdt>
            <w:sdt>
              <w:sdtPr>
                <w:tag w:val="goog_rdk_242"/>
                <w:id w:val="239063172"/>
              </w:sdtPr>
              <w:sdtEndPr/>
              <w:sdtContent/>
            </w:sdt>
            <w:sdt>
              <w:sdtPr>
                <w:tag w:val="goog_rdk_267"/>
                <w:id w:val="-854497533"/>
              </w:sdtPr>
              <w:sdtEndPr/>
              <w:sdtContent/>
            </w:sdt>
            <w:sdt>
              <w:sdtPr>
                <w:tag w:val="goog_rdk_294"/>
                <w:id w:val="646168301"/>
              </w:sdtPr>
              <w:sdtEndPr/>
              <w:sdtContent/>
            </w:sdt>
            <w:sdt>
              <w:sdtPr>
                <w:tag w:val="goog_rdk_321"/>
                <w:id w:val="-476842528"/>
              </w:sdtPr>
              <w:sdtEndPr/>
              <w:sdtContent/>
            </w:sdt>
            <w:sdt>
              <w:sdtPr>
                <w:tag w:val="goog_rdk_351"/>
                <w:id w:val="304678588"/>
              </w:sdtPr>
              <w:sdtEndPr/>
              <w:sdtContent/>
            </w:sdt>
            <w:sdt>
              <w:sdtPr>
                <w:tag w:val="goog_rdk_382"/>
                <w:id w:val="-1384094781"/>
              </w:sdtPr>
              <w:sdtEndPr/>
              <w:sdtContent/>
            </w:sdt>
            <w:sdt>
              <w:sdtPr>
                <w:tag w:val="goog_rdk_411"/>
                <w:id w:val="2092421921"/>
              </w:sdtPr>
              <w:sdtEndPr/>
              <w:sdtContent/>
            </w:sdt>
            <w:r w:rsidR="009F2736" w:rsidRPr="00954D60">
              <w:t xml:space="preserve"> </w:t>
            </w:r>
            <w:r w:rsidRPr="00954D60">
              <w:rPr>
                <w:color w:val="000000"/>
                <w:sz w:val="20"/>
                <w:szCs w:val="20"/>
              </w:rPr>
              <w:t>(</w:t>
            </w:r>
            <w:r w:rsidR="009F2736" w:rsidRPr="00954D60">
              <w:rPr>
                <w:color w:val="000000"/>
                <w:sz w:val="20"/>
                <w:szCs w:val="20"/>
              </w:rPr>
              <w:t xml:space="preserve">programma </w:t>
            </w:r>
            <w:r w:rsidRPr="00954D60">
              <w:rPr>
                <w:color w:val="000000"/>
                <w:sz w:val="20"/>
                <w:szCs w:val="20"/>
              </w:rPr>
              <w:t>01011111). 1,5–6 gadu vecu bērnu apmācība.</w:t>
            </w:r>
          </w:p>
          <w:p w14:paraId="000003B1" w14:textId="7D781235"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Daudzeses pagasta PII “Čiekuriņš</w:t>
            </w:r>
            <w:r w:rsidRPr="00954D60">
              <w:rPr>
                <w:i/>
                <w:color w:val="000000"/>
                <w:sz w:val="20"/>
                <w:szCs w:val="20"/>
              </w:rPr>
              <w:t>”:</w:t>
            </w:r>
            <w:r w:rsidR="004870FE" w:rsidRPr="00954D60">
              <w:rPr>
                <w:color w:val="000000"/>
                <w:sz w:val="20"/>
                <w:szCs w:val="20"/>
              </w:rPr>
              <w:t xml:space="preserve"> </w:t>
            </w:r>
            <w:r w:rsidRPr="00954D60">
              <w:rPr>
                <w:color w:val="000000"/>
                <w:sz w:val="20"/>
                <w:szCs w:val="20"/>
              </w:rPr>
              <w:t>(</w:t>
            </w:r>
            <w:r w:rsidR="009F2736" w:rsidRPr="00954D60">
              <w:rPr>
                <w:color w:val="000000"/>
                <w:sz w:val="20"/>
                <w:szCs w:val="20"/>
              </w:rPr>
              <w:t xml:space="preserve">programma </w:t>
            </w:r>
            <w:r w:rsidRPr="00954D60">
              <w:rPr>
                <w:color w:val="000000"/>
                <w:sz w:val="20"/>
                <w:szCs w:val="20"/>
              </w:rPr>
              <w:t>01011111). 1,5–6 gadus vecu bērnu apmācība.</w:t>
            </w:r>
          </w:p>
          <w:p w14:paraId="000003B3" w14:textId="583BCD33"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Jaunjelgavas PII “Atvasīte”:</w:t>
            </w:r>
            <w:r w:rsidRPr="00954D60">
              <w:rPr>
                <w:color w:val="000000"/>
                <w:sz w:val="20"/>
                <w:szCs w:val="20"/>
              </w:rPr>
              <w:t xml:space="preserve"> (</w:t>
            </w:r>
            <w:r w:rsidR="009F2736" w:rsidRPr="00954D60">
              <w:rPr>
                <w:color w:val="000000"/>
                <w:sz w:val="20"/>
                <w:szCs w:val="20"/>
              </w:rPr>
              <w:t xml:space="preserve">programma </w:t>
            </w:r>
            <w:r w:rsidRPr="00954D60">
              <w:rPr>
                <w:color w:val="000000"/>
                <w:sz w:val="20"/>
                <w:szCs w:val="20"/>
              </w:rPr>
              <w:t>01011111; 1015611). 2–6 gadus vecu bērnu apmācība, darbojas 6 grupas</w:t>
            </w:r>
          </w:p>
          <w:p w14:paraId="000003B5" w14:textId="093C139E"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Seces PII “Vasariņa”:</w:t>
            </w:r>
            <w:r w:rsidRPr="00954D60">
              <w:rPr>
                <w:color w:val="000000"/>
                <w:sz w:val="20"/>
                <w:szCs w:val="20"/>
              </w:rPr>
              <w:t xml:space="preserve"> (</w:t>
            </w:r>
            <w:r w:rsidR="009F2736" w:rsidRPr="00954D60">
              <w:rPr>
                <w:color w:val="000000"/>
                <w:sz w:val="20"/>
                <w:szCs w:val="20"/>
              </w:rPr>
              <w:t xml:space="preserve">programma </w:t>
            </w:r>
            <w:r w:rsidRPr="00954D60">
              <w:rPr>
                <w:color w:val="000000"/>
                <w:sz w:val="20"/>
                <w:szCs w:val="20"/>
              </w:rPr>
              <w:t>01011111). 1,5–6 gadus vecu bērnu apmācība.</w:t>
            </w:r>
          </w:p>
          <w:p w14:paraId="000003B7" w14:textId="60C95210"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Bebru PII “Bitīte”:</w:t>
            </w:r>
            <w:r w:rsidRPr="00954D60">
              <w:rPr>
                <w:color w:val="000000"/>
                <w:sz w:val="20"/>
                <w:szCs w:val="20"/>
              </w:rPr>
              <w:t xml:space="preserve"> </w:t>
            </w:r>
            <w:r w:rsidR="009F2736" w:rsidRPr="00954D60">
              <w:rPr>
                <w:color w:val="000000"/>
                <w:sz w:val="20"/>
                <w:szCs w:val="20"/>
              </w:rPr>
              <w:t xml:space="preserve">(programma </w:t>
            </w:r>
            <w:r w:rsidRPr="00954D60">
              <w:rPr>
                <w:color w:val="000000"/>
                <w:sz w:val="20"/>
                <w:szCs w:val="20"/>
              </w:rPr>
              <w:t>01011111). 1,5–7/8 gadus vecu bērnu apmācība.</w:t>
            </w:r>
          </w:p>
          <w:p w14:paraId="000003B9" w14:textId="265E1C76"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Skrīveru PII “</w:t>
            </w:r>
            <w:proofErr w:type="spellStart"/>
            <w:r w:rsidRPr="00954D60">
              <w:rPr>
                <w:b/>
                <w:i/>
                <w:color w:val="000000"/>
                <w:sz w:val="20"/>
                <w:szCs w:val="20"/>
              </w:rPr>
              <w:t>Saulēni</w:t>
            </w:r>
            <w:proofErr w:type="spellEnd"/>
            <w:r w:rsidRPr="00954D60">
              <w:rPr>
                <w:b/>
                <w:i/>
                <w:color w:val="000000"/>
                <w:sz w:val="20"/>
                <w:szCs w:val="20"/>
              </w:rPr>
              <w:t>”:</w:t>
            </w:r>
            <w:r w:rsidRPr="00954D60">
              <w:rPr>
                <w:color w:val="000000"/>
                <w:sz w:val="20"/>
                <w:szCs w:val="20"/>
              </w:rPr>
              <w:t xml:space="preserve"> (</w:t>
            </w:r>
            <w:r w:rsidR="009F2736" w:rsidRPr="00954D60">
              <w:rPr>
                <w:color w:val="000000"/>
                <w:sz w:val="20"/>
                <w:szCs w:val="20"/>
              </w:rPr>
              <w:t xml:space="preserve">programma </w:t>
            </w:r>
            <w:r w:rsidRPr="00954D60">
              <w:rPr>
                <w:color w:val="000000"/>
                <w:sz w:val="20"/>
                <w:szCs w:val="20"/>
              </w:rPr>
              <w:t>01011111). 1,5–6(7) gadu vecu bērnu apmācība.</w:t>
            </w:r>
          </w:p>
          <w:p w14:paraId="000003BB" w14:textId="03769CE2" w:rsidR="003400C8" w:rsidRPr="00954D60" w:rsidRDefault="009055C8" w:rsidP="008F626A">
            <w:pPr>
              <w:pBdr>
                <w:top w:val="nil"/>
                <w:left w:val="nil"/>
                <w:bottom w:val="nil"/>
                <w:right w:val="nil"/>
                <w:between w:val="nil"/>
              </w:pBdr>
              <w:rPr>
                <w:color w:val="000000"/>
              </w:rPr>
            </w:pPr>
            <w:r w:rsidRPr="00954D60">
              <w:rPr>
                <w:b/>
                <w:i/>
                <w:color w:val="000000"/>
                <w:sz w:val="20"/>
                <w:szCs w:val="20"/>
              </w:rPr>
              <w:t>Skrīveru PII “Sprīdītis”:</w:t>
            </w:r>
            <w:r w:rsidRPr="00954D60">
              <w:rPr>
                <w:color w:val="000000"/>
                <w:sz w:val="20"/>
                <w:szCs w:val="20"/>
              </w:rPr>
              <w:t xml:space="preserve"> (</w:t>
            </w:r>
            <w:r w:rsidR="009F2736" w:rsidRPr="00954D60">
              <w:rPr>
                <w:color w:val="000000"/>
                <w:sz w:val="20"/>
                <w:szCs w:val="20"/>
              </w:rPr>
              <w:t xml:space="preserve">programmas </w:t>
            </w:r>
            <w:r w:rsidRPr="00954D60">
              <w:rPr>
                <w:color w:val="000000"/>
                <w:sz w:val="20"/>
                <w:szCs w:val="20"/>
              </w:rPr>
              <w:t>01011111; 01015511; 1015611). 1,5–6 gadu vecu bērnu apmācība, 6 grupas, 3 programmas: vispārējā pirmsskolas izglītības programma, speciālā programma izglītojamiem ar valodas traucējumiem/ar jauktiem attīstības traucējumiem.</w:t>
            </w:r>
          </w:p>
          <w:p w14:paraId="000003BD" w14:textId="786D3E8C"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Aizkraukles PII “Saulīte”:</w:t>
            </w:r>
            <w:r w:rsidR="009F2736" w:rsidRPr="00954D60">
              <w:rPr>
                <w:color w:val="000000"/>
                <w:sz w:val="20"/>
                <w:szCs w:val="20"/>
              </w:rPr>
              <w:t xml:space="preserve"> </w:t>
            </w:r>
            <w:r w:rsidRPr="00954D60">
              <w:rPr>
                <w:color w:val="000000"/>
                <w:sz w:val="20"/>
                <w:szCs w:val="20"/>
              </w:rPr>
              <w:t>(</w:t>
            </w:r>
            <w:r w:rsidR="009F2736" w:rsidRPr="00954D60">
              <w:rPr>
                <w:color w:val="000000"/>
                <w:sz w:val="20"/>
                <w:szCs w:val="20"/>
              </w:rPr>
              <w:t xml:space="preserve">programmas </w:t>
            </w:r>
            <w:r w:rsidRPr="00954D60">
              <w:rPr>
                <w:color w:val="000000"/>
                <w:sz w:val="20"/>
                <w:szCs w:val="20"/>
              </w:rPr>
              <w:t>01011111; 01015511; 1015611; 0101581; 01015911). 1 vispārizglītojošā grupa (1,5–3 gadi)4 speciālās grupas (to skaitā 1 diennakts grupa, 10 skolēni).</w:t>
            </w:r>
          </w:p>
          <w:p w14:paraId="000003BF" w14:textId="120586C2"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Aizkraukles PII “Zīlīte”:</w:t>
            </w:r>
            <w:r w:rsidRPr="00954D60">
              <w:rPr>
                <w:color w:val="000000"/>
                <w:sz w:val="20"/>
                <w:szCs w:val="20"/>
              </w:rPr>
              <w:t xml:space="preserve"> (</w:t>
            </w:r>
            <w:r w:rsidR="009F2736" w:rsidRPr="00954D60">
              <w:rPr>
                <w:color w:val="000000"/>
                <w:sz w:val="20"/>
                <w:szCs w:val="20"/>
              </w:rPr>
              <w:t xml:space="preserve">programma </w:t>
            </w:r>
            <w:r w:rsidRPr="00954D60">
              <w:rPr>
                <w:color w:val="000000"/>
                <w:sz w:val="20"/>
                <w:szCs w:val="20"/>
              </w:rPr>
              <w:t>01011111). 1,5–3 gadu vecu bērnu apmācība, 3 dienas grupas 3–7 gadu vecu bērnu apmācība, 9 dienas grupas.</w:t>
            </w:r>
          </w:p>
          <w:p w14:paraId="000003C1" w14:textId="790F8ABA"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Aizkraukles PII “Auseklītis”:</w:t>
            </w:r>
            <w:r w:rsidRPr="00954D60">
              <w:rPr>
                <w:color w:val="000000"/>
                <w:sz w:val="20"/>
                <w:szCs w:val="20"/>
              </w:rPr>
              <w:t xml:space="preserve"> (</w:t>
            </w:r>
            <w:r w:rsidR="009F2736" w:rsidRPr="00954D60">
              <w:rPr>
                <w:color w:val="000000"/>
                <w:sz w:val="20"/>
                <w:szCs w:val="20"/>
              </w:rPr>
              <w:t xml:space="preserve">programmas </w:t>
            </w:r>
            <w:r w:rsidRPr="00954D60">
              <w:rPr>
                <w:color w:val="000000"/>
                <w:sz w:val="20"/>
                <w:szCs w:val="20"/>
              </w:rPr>
              <w:t>01011111; 01015511). 1,6 –7 gadu vecu bērnu apmācība.</w:t>
            </w:r>
          </w:p>
          <w:p w14:paraId="000003C3" w14:textId="644A01FF"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Kokneses PII “Gundega”:</w:t>
            </w:r>
            <w:r w:rsidRPr="00954D60">
              <w:rPr>
                <w:color w:val="000000"/>
                <w:sz w:val="20"/>
                <w:szCs w:val="20"/>
              </w:rPr>
              <w:t xml:space="preserve"> (</w:t>
            </w:r>
            <w:r w:rsidR="009F2736" w:rsidRPr="00954D60">
              <w:rPr>
                <w:color w:val="000000"/>
                <w:sz w:val="20"/>
                <w:szCs w:val="20"/>
              </w:rPr>
              <w:t xml:space="preserve">programmas </w:t>
            </w:r>
            <w:r w:rsidRPr="00954D60">
              <w:rPr>
                <w:color w:val="000000"/>
                <w:sz w:val="20"/>
                <w:szCs w:val="20"/>
              </w:rPr>
              <w:t>01011111; 01015511; 01015311) 1– 6(7) gadu vecu bērnu apmācība, 9 grupas, 3 programmas: vispārējā pirmsskolas izglītības programma, speciālā pirmsskolas izglītības programma izglītojamiem ar valodas traucējumiem, speciālā pirmsskolas izglītības programma izglītojamiem ar fiziskās attīstības traucējumiem.</w:t>
            </w:r>
          </w:p>
          <w:p w14:paraId="000003C5" w14:textId="063B7A5E" w:rsidR="003400C8" w:rsidRPr="00954D60" w:rsidRDefault="007D1B67" w:rsidP="008F626A">
            <w:pPr>
              <w:pBdr>
                <w:top w:val="nil"/>
                <w:left w:val="nil"/>
                <w:bottom w:val="nil"/>
                <w:right w:val="nil"/>
                <w:between w:val="nil"/>
              </w:pBdr>
              <w:jc w:val="both"/>
              <w:rPr>
                <w:color w:val="000000"/>
              </w:rPr>
            </w:pPr>
            <w:sdt>
              <w:sdtPr>
                <w:tag w:val="goog_rdk_340"/>
                <w:id w:val="-985238561"/>
              </w:sdtPr>
              <w:sdtEndPr/>
              <w:sdtContent/>
            </w:sdt>
            <w:sdt>
              <w:sdtPr>
                <w:tag w:val="goog_rdk_370"/>
                <w:id w:val="1160198622"/>
              </w:sdtPr>
              <w:sdtEndPr/>
              <w:sdtContent/>
            </w:sdt>
            <w:sdt>
              <w:sdtPr>
                <w:tag w:val="goog_rdk_436"/>
                <w:id w:val="1458836598"/>
              </w:sdtPr>
              <w:sdtEndPr/>
              <w:sdtContent/>
            </w:sdt>
            <w:r w:rsidR="00894A40" w:rsidRPr="00954D60">
              <w:rPr>
                <w:b/>
                <w:i/>
                <w:color w:val="000000"/>
                <w:sz w:val="20"/>
                <w:szCs w:val="20"/>
              </w:rPr>
              <w:t>Pļaviņu PII “Jumītis”</w:t>
            </w:r>
            <w:r w:rsidR="009F2736" w:rsidRPr="00954D60">
              <w:rPr>
                <w:b/>
                <w:i/>
                <w:color w:val="000000"/>
                <w:sz w:val="20"/>
                <w:szCs w:val="20"/>
              </w:rPr>
              <w:t xml:space="preserve"> ar filiāli “</w:t>
            </w:r>
            <w:proofErr w:type="spellStart"/>
            <w:r w:rsidR="009F2736" w:rsidRPr="00954D60">
              <w:rPr>
                <w:b/>
                <w:i/>
                <w:color w:val="000000"/>
                <w:sz w:val="20"/>
                <w:szCs w:val="20"/>
              </w:rPr>
              <w:t>Zīļuks</w:t>
            </w:r>
            <w:proofErr w:type="spellEnd"/>
            <w:r w:rsidR="009F2736" w:rsidRPr="00954D60">
              <w:rPr>
                <w:b/>
                <w:i/>
                <w:color w:val="000000"/>
                <w:sz w:val="20"/>
                <w:szCs w:val="20"/>
              </w:rPr>
              <w:t>”</w:t>
            </w:r>
            <w:r w:rsidR="00894A40" w:rsidRPr="00954D60">
              <w:rPr>
                <w:b/>
                <w:i/>
                <w:color w:val="000000"/>
                <w:sz w:val="20"/>
                <w:szCs w:val="20"/>
              </w:rPr>
              <w:t>:</w:t>
            </w:r>
            <w:r w:rsidR="00894A40" w:rsidRPr="00954D60">
              <w:rPr>
                <w:color w:val="000000"/>
                <w:sz w:val="20"/>
                <w:szCs w:val="20"/>
              </w:rPr>
              <w:t xml:space="preserve"> (</w:t>
            </w:r>
            <w:r w:rsidR="009F2736" w:rsidRPr="00954D60">
              <w:rPr>
                <w:color w:val="000000"/>
                <w:sz w:val="20"/>
                <w:szCs w:val="20"/>
              </w:rPr>
              <w:t xml:space="preserve">programma </w:t>
            </w:r>
            <w:r w:rsidR="00894A40" w:rsidRPr="00954D60">
              <w:rPr>
                <w:color w:val="000000"/>
                <w:sz w:val="20"/>
                <w:szCs w:val="20"/>
              </w:rPr>
              <w:t>01011111) 1,5–6 gadus vecu bērnu apmācība.</w:t>
            </w:r>
          </w:p>
          <w:p w14:paraId="000003C6" w14:textId="05BBAECE"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Pļaviņu PII “Bērziņš”:</w:t>
            </w:r>
            <w:r w:rsidRPr="00954D60">
              <w:rPr>
                <w:color w:val="000000"/>
                <w:sz w:val="20"/>
                <w:szCs w:val="20"/>
              </w:rPr>
              <w:t xml:space="preserve"> </w:t>
            </w:r>
            <w:r w:rsidR="009F2736" w:rsidRPr="00954D60">
              <w:rPr>
                <w:color w:val="000000"/>
                <w:sz w:val="20"/>
                <w:szCs w:val="20"/>
              </w:rPr>
              <w:t xml:space="preserve"> </w:t>
            </w:r>
            <w:r w:rsidRPr="00954D60">
              <w:rPr>
                <w:color w:val="000000"/>
                <w:sz w:val="20"/>
                <w:szCs w:val="20"/>
              </w:rPr>
              <w:t>(</w:t>
            </w:r>
            <w:r w:rsidR="009F2736" w:rsidRPr="00954D60">
              <w:rPr>
                <w:color w:val="000000"/>
                <w:sz w:val="20"/>
                <w:szCs w:val="20"/>
              </w:rPr>
              <w:t xml:space="preserve">programma </w:t>
            </w:r>
            <w:r w:rsidRPr="00954D60">
              <w:rPr>
                <w:color w:val="000000"/>
                <w:sz w:val="20"/>
                <w:szCs w:val="20"/>
              </w:rPr>
              <w:t>01011111) 1,5–6 gadus vecu bērnu apmācība.</w:t>
            </w:r>
          </w:p>
          <w:p w14:paraId="000003C7" w14:textId="77777777" w:rsidR="003400C8" w:rsidRPr="00954D60" w:rsidRDefault="003400C8" w:rsidP="008F626A">
            <w:pPr>
              <w:pBdr>
                <w:top w:val="nil"/>
                <w:left w:val="nil"/>
                <w:bottom w:val="nil"/>
                <w:right w:val="nil"/>
                <w:between w:val="nil"/>
              </w:pBdr>
              <w:jc w:val="both"/>
              <w:rPr>
                <w:color w:val="000000"/>
                <w:sz w:val="20"/>
                <w:szCs w:val="20"/>
              </w:rPr>
            </w:pPr>
          </w:p>
          <w:p w14:paraId="000003C8" w14:textId="06D0B9C7" w:rsidR="003400C8" w:rsidRPr="00954D60" w:rsidRDefault="009055C8" w:rsidP="008F626A">
            <w:pPr>
              <w:pBdr>
                <w:top w:val="nil"/>
                <w:left w:val="nil"/>
                <w:bottom w:val="nil"/>
                <w:right w:val="nil"/>
                <w:between w:val="nil"/>
              </w:pBdr>
              <w:jc w:val="both"/>
              <w:rPr>
                <w:b/>
                <w:smallCaps/>
                <w:color w:val="184761"/>
                <w:sz w:val="20"/>
                <w:szCs w:val="20"/>
              </w:rPr>
            </w:pPr>
            <w:r w:rsidRPr="00954D60">
              <w:rPr>
                <w:b/>
                <w:smallCaps/>
                <w:color w:val="184761"/>
                <w:sz w:val="20"/>
                <w:szCs w:val="20"/>
              </w:rPr>
              <w:t>PIRMS</w:t>
            </w:r>
            <w:r w:rsidR="00237FCD" w:rsidRPr="00954D60">
              <w:rPr>
                <w:b/>
                <w:smallCaps/>
                <w:color w:val="184761"/>
                <w:sz w:val="20"/>
                <w:szCs w:val="20"/>
              </w:rPr>
              <w:t>S</w:t>
            </w:r>
            <w:r w:rsidRPr="00954D60">
              <w:rPr>
                <w:b/>
                <w:smallCaps/>
                <w:color w:val="184761"/>
                <w:sz w:val="20"/>
                <w:szCs w:val="20"/>
              </w:rPr>
              <w:t>KOLAS IZGLĪTĪBAS GRUPAS VISPĀRIZGLĪTOJOŠĀS SKOLĀS</w:t>
            </w:r>
          </w:p>
          <w:p w14:paraId="000003C9" w14:textId="77777777" w:rsidR="003400C8" w:rsidRPr="00954D60" w:rsidRDefault="003400C8" w:rsidP="008F626A">
            <w:pPr>
              <w:pBdr>
                <w:top w:val="nil"/>
                <w:left w:val="nil"/>
                <w:bottom w:val="nil"/>
                <w:right w:val="nil"/>
                <w:between w:val="nil"/>
              </w:pBdr>
              <w:jc w:val="both"/>
              <w:rPr>
                <w:color w:val="000000"/>
                <w:sz w:val="20"/>
                <w:szCs w:val="20"/>
              </w:rPr>
            </w:pPr>
          </w:p>
          <w:p w14:paraId="000003CA" w14:textId="77777777" w:rsidR="003400C8" w:rsidRPr="00954D60" w:rsidRDefault="009055C8" w:rsidP="008F626A">
            <w:pPr>
              <w:pBdr>
                <w:top w:val="nil"/>
                <w:left w:val="nil"/>
                <w:bottom w:val="nil"/>
                <w:right w:val="nil"/>
                <w:between w:val="nil"/>
              </w:pBdr>
              <w:tabs>
                <w:tab w:val="left" w:pos="2246"/>
              </w:tabs>
              <w:jc w:val="both"/>
              <w:rPr>
                <w:color w:val="000000"/>
              </w:rPr>
            </w:pPr>
            <w:r w:rsidRPr="00954D60">
              <w:rPr>
                <w:b/>
                <w:i/>
                <w:color w:val="000000"/>
                <w:sz w:val="20"/>
                <w:szCs w:val="20"/>
              </w:rPr>
              <w:t>Mazzalves pamatskola.</w:t>
            </w:r>
            <w:r w:rsidRPr="00954D60">
              <w:rPr>
                <w:color w:val="000000"/>
                <w:sz w:val="20"/>
                <w:szCs w:val="20"/>
              </w:rPr>
              <w:t xml:space="preserve"> 1,5–6 gadu vecu bērnu apmācība</w:t>
            </w:r>
          </w:p>
          <w:p w14:paraId="000003CB" w14:textId="77777777"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Aizkraukles pagasta sākumskolas pirmsskolas grupas</w:t>
            </w:r>
            <w:r w:rsidRPr="00954D60">
              <w:rPr>
                <w:color w:val="000000"/>
                <w:sz w:val="20"/>
                <w:szCs w:val="20"/>
              </w:rPr>
              <w:t>. 1,5–7 gadu vecu bērnu apmācība, 2 jaukta vecuma grupas.</w:t>
            </w:r>
          </w:p>
          <w:p w14:paraId="000003CD" w14:textId="70C9B682" w:rsidR="003400C8" w:rsidRPr="00954D60" w:rsidRDefault="007D1B67" w:rsidP="008F626A">
            <w:pPr>
              <w:pBdr>
                <w:top w:val="nil"/>
                <w:left w:val="nil"/>
                <w:bottom w:val="nil"/>
                <w:right w:val="nil"/>
                <w:between w:val="nil"/>
              </w:pBdr>
              <w:jc w:val="both"/>
              <w:rPr>
                <w:color w:val="000000"/>
              </w:rPr>
            </w:pPr>
            <w:sdt>
              <w:sdtPr>
                <w:tag w:val="goog_rdk_108"/>
                <w:id w:val="-890265966"/>
              </w:sdtPr>
              <w:sdtEndPr/>
              <w:sdtContent/>
            </w:sdt>
            <w:sdt>
              <w:sdtPr>
                <w:tag w:val="goog_rdk_124"/>
                <w:id w:val="-1316019736"/>
              </w:sdtPr>
              <w:sdtEndPr/>
              <w:sdtContent/>
            </w:sdt>
            <w:sdt>
              <w:sdtPr>
                <w:tag w:val="goog_rdk_141"/>
                <w:id w:val="271520894"/>
              </w:sdtPr>
              <w:sdtEndPr/>
              <w:sdtContent/>
            </w:sdt>
            <w:sdt>
              <w:sdtPr>
                <w:tag w:val="goog_rdk_162"/>
                <w:id w:val="-2121445974"/>
              </w:sdtPr>
              <w:sdtEndPr/>
              <w:sdtContent/>
            </w:sdt>
            <w:sdt>
              <w:sdtPr>
                <w:tag w:val="goog_rdk_183"/>
                <w:id w:val="-1068948088"/>
              </w:sdtPr>
              <w:sdtEndPr/>
              <w:sdtContent/>
            </w:sdt>
            <w:sdt>
              <w:sdtPr>
                <w:tag w:val="goog_rdk_205"/>
                <w:id w:val="690655392"/>
              </w:sdtPr>
              <w:sdtEndPr/>
              <w:sdtContent/>
            </w:sdt>
            <w:sdt>
              <w:sdtPr>
                <w:tag w:val="goog_rdk_228"/>
                <w:id w:val="-1658847862"/>
              </w:sdtPr>
              <w:sdtEndPr/>
              <w:sdtContent/>
            </w:sdt>
            <w:sdt>
              <w:sdtPr>
                <w:tag w:val="goog_rdk_252"/>
                <w:id w:val="-108045840"/>
              </w:sdtPr>
              <w:sdtEndPr/>
              <w:sdtContent/>
            </w:sdt>
            <w:sdt>
              <w:sdtPr>
                <w:tag w:val="goog_rdk_277"/>
                <w:id w:val="-1344922916"/>
              </w:sdtPr>
              <w:sdtEndPr/>
              <w:sdtContent/>
            </w:sdt>
            <w:sdt>
              <w:sdtPr>
                <w:tag w:val="goog_rdk_304"/>
                <w:id w:val="-1455632252"/>
              </w:sdtPr>
              <w:sdtEndPr/>
              <w:sdtContent/>
            </w:sdt>
            <w:sdt>
              <w:sdtPr>
                <w:tag w:val="goog_rdk_331"/>
                <w:id w:val="-1058018317"/>
              </w:sdtPr>
              <w:sdtEndPr/>
              <w:sdtContent/>
            </w:sdt>
            <w:sdt>
              <w:sdtPr>
                <w:tag w:val="goog_rdk_361"/>
                <w:id w:val="936185383"/>
              </w:sdtPr>
              <w:sdtEndPr/>
              <w:sdtContent/>
            </w:sdt>
            <w:sdt>
              <w:sdtPr>
                <w:tag w:val="goog_rdk_392"/>
                <w:id w:val="1126053599"/>
              </w:sdtPr>
              <w:sdtEndPr/>
              <w:sdtContent/>
            </w:sdt>
            <w:sdt>
              <w:sdtPr>
                <w:tag w:val="goog_rdk_427"/>
                <w:id w:val="1613550113"/>
              </w:sdtPr>
              <w:sdtEndPr/>
              <w:sdtContent/>
            </w:sdt>
            <w:r w:rsidR="00894A40" w:rsidRPr="00954D60">
              <w:rPr>
                <w:b/>
                <w:i/>
                <w:color w:val="000000"/>
                <w:sz w:val="20"/>
                <w:szCs w:val="20"/>
              </w:rPr>
              <w:t>Pērses sākumskola</w:t>
            </w:r>
            <w:r w:rsidR="00894A40" w:rsidRPr="00954D60">
              <w:rPr>
                <w:color w:val="000000"/>
                <w:sz w:val="20"/>
                <w:szCs w:val="20"/>
              </w:rPr>
              <w:t>. 1,5–6 gadu vecu bērnu apmācība</w:t>
            </w:r>
            <w:r w:rsidR="009F2736" w:rsidRPr="00954D60">
              <w:rPr>
                <w:color w:val="000000"/>
                <w:sz w:val="20"/>
                <w:szCs w:val="20"/>
              </w:rPr>
              <w:t>. 2024.</w:t>
            </w:r>
            <w:r w:rsidR="00023629" w:rsidRPr="00954D60">
              <w:rPr>
                <w:color w:val="000000"/>
                <w:sz w:val="20"/>
                <w:szCs w:val="20"/>
              </w:rPr>
              <w:t xml:space="preserve"> </w:t>
            </w:r>
            <w:r w:rsidR="009F2736" w:rsidRPr="00954D60">
              <w:rPr>
                <w:color w:val="000000"/>
                <w:sz w:val="20"/>
                <w:szCs w:val="20"/>
              </w:rPr>
              <w:t>gadā grupa pievienota PII “Bitīte”</w:t>
            </w:r>
          </w:p>
        </w:tc>
      </w:tr>
      <w:tr w:rsidR="00F12187" w14:paraId="172050FF" w14:textId="77777777">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CE"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lastRenderedPageBreak/>
              <w:t>Pamatizglītība</w:t>
            </w:r>
          </w:p>
        </w:tc>
        <w:tc>
          <w:tcPr>
            <w:tcW w:w="7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CF" w14:textId="77777777" w:rsidR="003400C8" w:rsidRPr="00954D60" w:rsidRDefault="009055C8" w:rsidP="00E42F66">
            <w:pPr>
              <w:numPr>
                <w:ilvl w:val="0"/>
                <w:numId w:val="6"/>
              </w:numPr>
              <w:pBdr>
                <w:top w:val="nil"/>
                <w:left w:val="nil"/>
                <w:bottom w:val="nil"/>
                <w:right w:val="nil"/>
                <w:between w:val="nil"/>
              </w:pBdr>
              <w:jc w:val="both"/>
              <w:rPr>
                <w:color w:val="000000"/>
                <w:sz w:val="20"/>
                <w:szCs w:val="20"/>
              </w:rPr>
            </w:pPr>
            <w:r w:rsidRPr="00954D60">
              <w:rPr>
                <w:color w:val="000000"/>
                <w:sz w:val="20"/>
                <w:szCs w:val="20"/>
              </w:rPr>
              <w:t xml:space="preserve">Pamatizglītības ieguvi nodrošina 7 pašvaldības izglītības iestādes: 2 sākumskolas, 4 pamatskolas un 1 pamatskola – attīstības centrs. </w:t>
            </w:r>
          </w:p>
          <w:p w14:paraId="000003D0" w14:textId="76EC09CB" w:rsidR="003400C8" w:rsidRPr="00954D60" w:rsidRDefault="009055C8" w:rsidP="00E42F66">
            <w:pPr>
              <w:numPr>
                <w:ilvl w:val="0"/>
                <w:numId w:val="6"/>
              </w:numPr>
              <w:pBdr>
                <w:top w:val="nil"/>
                <w:left w:val="nil"/>
                <w:bottom w:val="nil"/>
                <w:right w:val="nil"/>
                <w:between w:val="nil"/>
              </w:pBdr>
              <w:jc w:val="both"/>
              <w:rPr>
                <w:color w:val="000000"/>
                <w:sz w:val="20"/>
                <w:szCs w:val="20"/>
              </w:rPr>
            </w:pPr>
            <w:r w:rsidRPr="00954D60">
              <w:rPr>
                <w:color w:val="000000"/>
                <w:sz w:val="20"/>
                <w:szCs w:val="20"/>
              </w:rPr>
              <w:t xml:space="preserve">Pamatizglītības pakāpē 2023./2024. </w:t>
            </w:r>
            <w:proofErr w:type="spellStart"/>
            <w:r w:rsidR="00023629" w:rsidRPr="00954D60">
              <w:rPr>
                <w:color w:val="000000"/>
                <w:sz w:val="20"/>
                <w:szCs w:val="20"/>
              </w:rPr>
              <w:t>m.g</w:t>
            </w:r>
            <w:proofErr w:type="spellEnd"/>
            <w:r w:rsidR="00023629" w:rsidRPr="00954D60">
              <w:rPr>
                <w:color w:val="000000"/>
                <w:sz w:val="20"/>
                <w:szCs w:val="20"/>
              </w:rPr>
              <w:t xml:space="preserve">. </w:t>
            </w:r>
            <w:r w:rsidRPr="00954D60">
              <w:rPr>
                <w:color w:val="000000"/>
                <w:sz w:val="20"/>
                <w:szCs w:val="20"/>
              </w:rPr>
              <w:t xml:space="preserve">saņēma 2490 skolēni. </w:t>
            </w:r>
          </w:p>
          <w:p w14:paraId="000003D1" w14:textId="77777777" w:rsidR="003400C8" w:rsidRPr="00954D60" w:rsidRDefault="003400C8" w:rsidP="008F626A">
            <w:pPr>
              <w:pBdr>
                <w:top w:val="nil"/>
                <w:left w:val="nil"/>
                <w:bottom w:val="nil"/>
                <w:right w:val="nil"/>
                <w:between w:val="nil"/>
              </w:pBdr>
              <w:ind w:left="720"/>
              <w:jc w:val="both"/>
              <w:rPr>
                <w:color w:val="000000"/>
                <w:sz w:val="20"/>
                <w:szCs w:val="20"/>
              </w:rPr>
            </w:pPr>
          </w:p>
          <w:p w14:paraId="000003D2" w14:textId="77777777" w:rsidR="003400C8" w:rsidRPr="00954D60" w:rsidRDefault="009055C8" w:rsidP="008F626A">
            <w:pPr>
              <w:pBdr>
                <w:top w:val="nil"/>
                <w:left w:val="nil"/>
                <w:bottom w:val="nil"/>
                <w:right w:val="nil"/>
                <w:between w:val="nil"/>
              </w:pBdr>
              <w:jc w:val="both"/>
              <w:rPr>
                <w:b/>
                <w:smallCaps/>
                <w:color w:val="184761"/>
                <w:sz w:val="20"/>
                <w:szCs w:val="20"/>
              </w:rPr>
            </w:pPr>
            <w:r w:rsidRPr="00954D60">
              <w:rPr>
                <w:b/>
                <w:smallCaps/>
                <w:color w:val="184761"/>
                <w:sz w:val="20"/>
                <w:szCs w:val="20"/>
              </w:rPr>
              <w:t>2 SĀKUMSKOLAS</w:t>
            </w:r>
          </w:p>
          <w:p w14:paraId="000003D4" w14:textId="6024AF75"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 xml:space="preserve">Aizkraukles pagasta </w:t>
            </w:r>
            <w:sdt>
              <w:sdtPr>
                <w:tag w:val="goog_rdk_468"/>
                <w:id w:val="591584139"/>
              </w:sdtPr>
              <w:sdtEndPr/>
              <w:sdtContent/>
            </w:sdt>
            <w:r w:rsidRPr="00954D60">
              <w:rPr>
                <w:b/>
                <w:i/>
                <w:color w:val="000000"/>
                <w:sz w:val="20"/>
                <w:szCs w:val="20"/>
              </w:rPr>
              <w:t>sākumskola</w:t>
            </w:r>
            <w:r w:rsidRPr="00954D60">
              <w:rPr>
                <w:color w:val="000000"/>
                <w:sz w:val="20"/>
                <w:szCs w:val="20"/>
              </w:rPr>
              <w:t>: Akreditēta</w:t>
            </w:r>
            <w:r w:rsidR="003E76BD" w:rsidRPr="00954D60">
              <w:rPr>
                <w:color w:val="000000"/>
                <w:sz w:val="20"/>
                <w:szCs w:val="20"/>
              </w:rPr>
              <w:t xml:space="preserve">s 2 programmas </w:t>
            </w:r>
            <w:r w:rsidRPr="00954D60">
              <w:rPr>
                <w:color w:val="000000"/>
                <w:sz w:val="20"/>
                <w:szCs w:val="20"/>
              </w:rPr>
              <w:t xml:space="preserve"> līdz 23.03.2029.</w:t>
            </w:r>
            <w:r w:rsidR="003E76BD" w:rsidRPr="00954D60">
              <w:rPr>
                <w:color w:val="000000"/>
                <w:sz w:val="20"/>
                <w:szCs w:val="20"/>
              </w:rPr>
              <w:t xml:space="preserve"> (11015611, 11015911)</w:t>
            </w:r>
            <w:r w:rsidR="00590EF4" w:rsidRPr="00954D60">
              <w:rPr>
                <w:color w:val="000000"/>
                <w:sz w:val="20"/>
                <w:szCs w:val="20"/>
              </w:rPr>
              <w:t>.</w:t>
            </w:r>
          </w:p>
          <w:p w14:paraId="000003D5" w14:textId="4CA3FB4C"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 xml:space="preserve">Pērses sākumskola: </w:t>
            </w:r>
            <w:r w:rsidRPr="00954D60">
              <w:rPr>
                <w:color w:val="000000"/>
                <w:sz w:val="20"/>
                <w:szCs w:val="20"/>
              </w:rPr>
              <w:t xml:space="preserve"> Akreditēta līdz 21.05.2029.</w:t>
            </w:r>
            <w:r w:rsidR="004870FE" w:rsidRPr="00954D60">
              <w:rPr>
                <w:color w:val="000000"/>
                <w:sz w:val="20"/>
                <w:szCs w:val="20"/>
              </w:rPr>
              <w:t xml:space="preserve"> Slēgta ar 2024.</w:t>
            </w:r>
            <w:r w:rsidR="003100D3" w:rsidRPr="00954D60">
              <w:rPr>
                <w:color w:val="000000"/>
                <w:sz w:val="20"/>
                <w:szCs w:val="20"/>
              </w:rPr>
              <w:t xml:space="preserve"> </w:t>
            </w:r>
            <w:r w:rsidR="004870FE" w:rsidRPr="00954D60">
              <w:rPr>
                <w:color w:val="000000"/>
                <w:sz w:val="20"/>
                <w:szCs w:val="20"/>
              </w:rPr>
              <w:t xml:space="preserve">gada 1. septembri. </w:t>
            </w:r>
          </w:p>
          <w:p w14:paraId="000003D6" w14:textId="77777777" w:rsidR="003400C8" w:rsidRPr="00954D60" w:rsidRDefault="003400C8" w:rsidP="008F626A">
            <w:pPr>
              <w:pBdr>
                <w:top w:val="nil"/>
                <w:left w:val="nil"/>
                <w:bottom w:val="nil"/>
                <w:right w:val="nil"/>
                <w:between w:val="nil"/>
              </w:pBdr>
              <w:jc w:val="both"/>
              <w:rPr>
                <w:color w:val="000000"/>
                <w:sz w:val="20"/>
                <w:szCs w:val="20"/>
              </w:rPr>
            </w:pPr>
          </w:p>
          <w:p w14:paraId="000003D8" w14:textId="0B9B60C5" w:rsidR="003400C8" w:rsidRPr="00954D60" w:rsidRDefault="009055C8" w:rsidP="008F626A">
            <w:pPr>
              <w:pBdr>
                <w:top w:val="nil"/>
                <w:left w:val="nil"/>
                <w:bottom w:val="nil"/>
                <w:right w:val="nil"/>
                <w:between w:val="nil"/>
              </w:pBdr>
              <w:jc w:val="both"/>
              <w:rPr>
                <w:b/>
                <w:smallCaps/>
                <w:color w:val="184761"/>
                <w:sz w:val="20"/>
                <w:szCs w:val="20"/>
              </w:rPr>
            </w:pPr>
            <w:r w:rsidRPr="00954D60">
              <w:rPr>
                <w:b/>
                <w:smallCaps/>
                <w:color w:val="184761"/>
                <w:sz w:val="20"/>
                <w:szCs w:val="20"/>
              </w:rPr>
              <w:t>4 PAMATSKOLAS</w:t>
            </w:r>
          </w:p>
          <w:p w14:paraId="000003DA" w14:textId="7A6C0EAA"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Bebru pamatskola</w:t>
            </w:r>
            <w:r w:rsidRPr="00954D60">
              <w:rPr>
                <w:color w:val="000000"/>
                <w:sz w:val="20"/>
                <w:szCs w:val="20"/>
              </w:rPr>
              <w:t>: Akreditēta</w:t>
            </w:r>
            <w:r w:rsidR="00C9350B" w:rsidRPr="00954D60">
              <w:rPr>
                <w:color w:val="000000"/>
                <w:sz w:val="20"/>
                <w:szCs w:val="20"/>
              </w:rPr>
              <w:t>s</w:t>
            </w:r>
            <w:r w:rsidRPr="00954D60">
              <w:rPr>
                <w:color w:val="000000"/>
                <w:sz w:val="20"/>
                <w:szCs w:val="20"/>
              </w:rPr>
              <w:t xml:space="preserve"> </w:t>
            </w:r>
            <w:r w:rsidR="003E76BD" w:rsidRPr="00954D60">
              <w:rPr>
                <w:color w:val="000000"/>
                <w:sz w:val="20"/>
                <w:szCs w:val="20"/>
              </w:rPr>
              <w:t>2</w:t>
            </w:r>
            <w:r w:rsidRPr="00954D60">
              <w:rPr>
                <w:color w:val="000000"/>
                <w:sz w:val="20"/>
                <w:szCs w:val="20"/>
              </w:rPr>
              <w:t xml:space="preserve"> </w:t>
            </w:r>
            <w:sdt>
              <w:sdtPr>
                <w:tag w:val="goog_rdk_442"/>
                <w:id w:val="-924411716"/>
              </w:sdtPr>
              <w:sdtEndPr/>
              <w:sdtContent/>
            </w:sdt>
            <w:r w:rsidRPr="00954D60">
              <w:rPr>
                <w:color w:val="000000"/>
                <w:sz w:val="20"/>
                <w:szCs w:val="20"/>
              </w:rPr>
              <w:t>programma</w:t>
            </w:r>
            <w:r w:rsidR="003E76BD" w:rsidRPr="00954D60">
              <w:rPr>
                <w:color w:val="000000"/>
                <w:sz w:val="20"/>
                <w:szCs w:val="20"/>
              </w:rPr>
              <w:t>s</w:t>
            </w:r>
            <w:r w:rsidRPr="00954D60">
              <w:rPr>
                <w:color w:val="000000"/>
                <w:sz w:val="20"/>
                <w:szCs w:val="20"/>
              </w:rPr>
              <w:t xml:space="preserve"> līdz 18.03.2025. (2101111</w:t>
            </w:r>
            <w:r w:rsidR="003E76BD" w:rsidRPr="00954D60">
              <w:rPr>
                <w:color w:val="000000"/>
                <w:sz w:val="20"/>
                <w:szCs w:val="20"/>
              </w:rPr>
              <w:t>, 21015611</w:t>
            </w:r>
            <w:r w:rsidRPr="00954D60">
              <w:rPr>
                <w:color w:val="000000"/>
                <w:sz w:val="20"/>
                <w:szCs w:val="20"/>
              </w:rPr>
              <w:t>)</w:t>
            </w:r>
            <w:r w:rsidR="00590EF4" w:rsidRPr="00954D60">
              <w:rPr>
                <w:color w:val="000000"/>
                <w:sz w:val="20"/>
                <w:szCs w:val="20"/>
              </w:rPr>
              <w:t>.</w:t>
            </w:r>
          </w:p>
          <w:p w14:paraId="000003DC" w14:textId="1E7B96EE" w:rsidR="003400C8" w:rsidRPr="00954D60" w:rsidRDefault="009055C8" w:rsidP="008F626A">
            <w:pPr>
              <w:pBdr>
                <w:top w:val="nil"/>
                <w:left w:val="nil"/>
                <w:bottom w:val="nil"/>
                <w:right w:val="nil"/>
                <w:between w:val="nil"/>
              </w:pBdr>
              <w:rPr>
                <w:color w:val="000000"/>
              </w:rPr>
            </w:pPr>
            <w:r w:rsidRPr="00954D60">
              <w:rPr>
                <w:b/>
                <w:i/>
                <w:color w:val="000000"/>
                <w:sz w:val="20"/>
                <w:szCs w:val="20"/>
              </w:rPr>
              <w:t>Daudzeses pamatskola</w:t>
            </w:r>
            <w:r w:rsidRPr="00954D60">
              <w:rPr>
                <w:color w:val="000000"/>
                <w:sz w:val="20"/>
                <w:szCs w:val="20"/>
              </w:rPr>
              <w:t xml:space="preserve">: Akreditētas 3 programmas līdz </w:t>
            </w:r>
            <w:sdt>
              <w:sdtPr>
                <w:tag w:val="goog_rdk_128"/>
                <w:id w:val="1747223216"/>
              </w:sdtPr>
              <w:sdtEndPr/>
              <w:sdtContent/>
            </w:sdt>
            <w:sdt>
              <w:sdtPr>
                <w:tag w:val="goog_rdk_146"/>
                <w:id w:val="-400288863"/>
              </w:sdtPr>
              <w:sdtEndPr/>
              <w:sdtContent/>
            </w:sdt>
            <w:sdt>
              <w:sdtPr>
                <w:tag w:val="goog_rdk_166"/>
                <w:id w:val="1615630962"/>
              </w:sdtPr>
              <w:sdtEndPr/>
              <w:sdtContent/>
            </w:sdt>
            <w:sdt>
              <w:sdtPr>
                <w:tag w:val="goog_rdk_187"/>
                <w:id w:val="-2123752473"/>
              </w:sdtPr>
              <w:sdtEndPr/>
              <w:sdtContent/>
            </w:sdt>
            <w:sdt>
              <w:sdtPr>
                <w:tag w:val="goog_rdk_209"/>
                <w:id w:val="-1066029730"/>
              </w:sdtPr>
              <w:sdtEndPr/>
              <w:sdtContent/>
            </w:sdt>
            <w:sdt>
              <w:sdtPr>
                <w:tag w:val="goog_rdk_232"/>
                <w:id w:val="1603909722"/>
              </w:sdtPr>
              <w:sdtEndPr/>
              <w:sdtContent/>
            </w:sdt>
            <w:sdt>
              <w:sdtPr>
                <w:tag w:val="goog_rdk_256"/>
                <w:id w:val="-1169170811"/>
              </w:sdtPr>
              <w:sdtEndPr/>
              <w:sdtContent/>
            </w:sdt>
            <w:sdt>
              <w:sdtPr>
                <w:tag w:val="goog_rdk_281"/>
                <w:id w:val="116498686"/>
              </w:sdtPr>
              <w:sdtEndPr/>
              <w:sdtContent/>
            </w:sdt>
            <w:sdt>
              <w:sdtPr>
                <w:tag w:val="goog_rdk_308"/>
                <w:id w:val="-1776316488"/>
              </w:sdtPr>
              <w:sdtEndPr/>
              <w:sdtContent/>
            </w:sdt>
            <w:sdt>
              <w:sdtPr>
                <w:tag w:val="goog_rdk_336"/>
                <w:id w:val="-376320684"/>
              </w:sdtPr>
              <w:sdtEndPr/>
              <w:sdtContent/>
            </w:sdt>
            <w:sdt>
              <w:sdtPr>
                <w:tag w:val="goog_rdk_366"/>
                <w:id w:val="-2112041617"/>
              </w:sdtPr>
              <w:sdtEndPr/>
              <w:sdtContent/>
            </w:sdt>
            <w:sdt>
              <w:sdtPr>
                <w:tag w:val="goog_rdk_397"/>
                <w:id w:val="-1950457567"/>
              </w:sdtPr>
              <w:sdtEndPr/>
              <w:sdtContent/>
            </w:sdt>
            <w:sdt>
              <w:sdtPr>
                <w:tag w:val="goog_rdk_431"/>
                <w:id w:val="-1925250938"/>
              </w:sdtPr>
              <w:sdtEndPr/>
              <w:sdtContent/>
            </w:sdt>
            <w:r w:rsidR="003E76BD" w:rsidRPr="00954D60">
              <w:rPr>
                <w:color w:val="000000"/>
                <w:sz w:val="20"/>
                <w:szCs w:val="20"/>
              </w:rPr>
              <w:t>29</w:t>
            </w:r>
            <w:r w:rsidRPr="00954D60">
              <w:rPr>
                <w:color w:val="000000"/>
                <w:sz w:val="20"/>
                <w:szCs w:val="20"/>
              </w:rPr>
              <w:t>.04.20</w:t>
            </w:r>
            <w:r w:rsidR="003E76BD" w:rsidRPr="00954D60">
              <w:rPr>
                <w:color w:val="000000"/>
                <w:sz w:val="20"/>
                <w:szCs w:val="20"/>
              </w:rPr>
              <w:t>30.</w:t>
            </w:r>
            <w:r w:rsidRPr="00954D60">
              <w:rPr>
                <w:color w:val="000000"/>
                <w:sz w:val="20"/>
                <w:szCs w:val="20"/>
              </w:rPr>
              <w:t xml:space="preserve"> (21011111; 21015611, 21015811)</w:t>
            </w:r>
            <w:r w:rsidR="00590EF4" w:rsidRPr="00954D60">
              <w:rPr>
                <w:color w:val="000000"/>
                <w:sz w:val="20"/>
                <w:szCs w:val="20"/>
              </w:rPr>
              <w:t>.</w:t>
            </w:r>
          </w:p>
          <w:p w14:paraId="000003DE" w14:textId="0659F604"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Mazzalves pamatskola:</w:t>
            </w:r>
            <w:r w:rsidRPr="00954D60">
              <w:rPr>
                <w:color w:val="000000"/>
                <w:sz w:val="20"/>
                <w:szCs w:val="20"/>
              </w:rPr>
              <w:t xml:space="preserve"> Akreditētas 3 programmas līdz 09.12.2026. (21011111; 21015611, 21015811)</w:t>
            </w:r>
            <w:r w:rsidR="00590EF4" w:rsidRPr="00954D60">
              <w:rPr>
                <w:color w:val="000000"/>
                <w:sz w:val="20"/>
                <w:szCs w:val="20"/>
              </w:rPr>
              <w:t>.</w:t>
            </w:r>
          </w:p>
          <w:p w14:paraId="000003DF" w14:textId="443FAADB" w:rsidR="003400C8" w:rsidRPr="00954D60" w:rsidRDefault="009055C8" w:rsidP="008F626A">
            <w:pPr>
              <w:pBdr>
                <w:top w:val="nil"/>
                <w:left w:val="nil"/>
                <w:bottom w:val="nil"/>
                <w:right w:val="nil"/>
                <w:between w:val="nil"/>
              </w:pBdr>
              <w:jc w:val="both"/>
              <w:rPr>
                <w:color w:val="000000"/>
              </w:rPr>
            </w:pPr>
            <w:r w:rsidRPr="00954D60">
              <w:rPr>
                <w:b/>
                <w:i/>
                <w:color w:val="000000"/>
                <w:sz w:val="20"/>
                <w:szCs w:val="20"/>
              </w:rPr>
              <w:t>Seces pamatskola:</w:t>
            </w:r>
            <w:r w:rsidRPr="00954D60">
              <w:rPr>
                <w:color w:val="000000"/>
                <w:sz w:val="20"/>
                <w:szCs w:val="20"/>
              </w:rPr>
              <w:t xml:space="preserve"> Akreditētas 3 programmas līdz 04.05.2028. (21011111; 21015611, 21015811)</w:t>
            </w:r>
            <w:r w:rsidR="00590EF4" w:rsidRPr="00954D60">
              <w:rPr>
                <w:color w:val="000000"/>
                <w:sz w:val="20"/>
                <w:szCs w:val="20"/>
              </w:rPr>
              <w:t>.</w:t>
            </w:r>
          </w:p>
          <w:p w14:paraId="000003E0" w14:textId="77777777" w:rsidR="003400C8" w:rsidRPr="00954D60" w:rsidRDefault="003400C8" w:rsidP="008F626A">
            <w:pPr>
              <w:pBdr>
                <w:top w:val="nil"/>
                <w:left w:val="nil"/>
                <w:bottom w:val="nil"/>
                <w:right w:val="nil"/>
                <w:between w:val="nil"/>
              </w:pBdr>
              <w:jc w:val="both"/>
              <w:rPr>
                <w:color w:val="000000"/>
                <w:sz w:val="20"/>
                <w:szCs w:val="20"/>
              </w:rPr>
            </w:pPr>
          </w:p>
          <w:p w14:paraId="000003E2" w14:textId="6E606ECF" w:rsidR="003400C8" w:rsidRPr="00954D60" w:rsidRDefault="009055C8" w:rsidP="008F626A">
            <w:pPr>
              <w:pBdr>
                <w:top w:val="nil"/>
                <w:left w:val="nil"/>
                <w:bottom w:val="nil"/>
                <w:right w:val="nil"/>
                <w:between w:val="nil"/>
              </w:pBdr>
              <w:jc w:val="both"/>
              <w:rPr>
                <w:b/>
                <w:smallCaps/>
                <w:color w:val="184761"/>
                <w:sz w:val="20"/>
                <w:szCs w:val="20"/>
              </w:rPr>
            </w:pPr>
            <w:r w:rsidRPr="00954D60">
              <w:rPr>
                <w:b/>
                <w:smallCaps/>
                <w:color w:val="184761"/>
                <w:sz w:val="20"/>
                <w:szCs w:val="20"/>
              </w:rPr>
              <w:t>1 PAMATSKOLA – ATTĪSTĪBAS CENTRS</w:t>
            </w:r>
          </w:p>
          <w:p w14:paraId="000003E3" w14:textId="598A5E43" w:rsidR="003400C8" w:rsidRPr="00954D60" w:rsidRDefault="009055C8" w:rsidP="008F626A">
            <w:pPr>
              <w:pBdr>
                <w:top w:val="nil"/>
                <w:left w:val="nil"/>
                <w:bottom w:val="nil"/>
                <w:right w:val="nil"/>
                <w:between w:val="nil"/>
              </w:pBdr>
              <w:rPr>
                <w:color w:val="000000"/>
              </w:rPr>
            </w:pPr>
            <w:r w:rsidRPr="00954D60">
              <w:rPr>
                <w:b/>
                <w:i/>
                <w:color w:val="000000"/>
                <w:sz w:val="20"/>
                <w:szCs w:val="20"/>
              </w:rPr>
              <w:t>Kokneses pamatskola - attīstības centrs:</w:t>
            </w:r>
            <w:r w:rsidRPr="00954D60">
              <w:rPr>
                <w:color w:val="000000"/>
                <w:sz w:val="20"/>
                <w:szCs w:val="20"/>
              </w:rPr>
              <w:t xml:space="preserve"> Akreditētas 7 programmas līdz 19.04.2027. (01015811; 01015911; 01015611; 01015711; 21015811; 21015911; 21015711)</w:t>
            </w:r>
            <w:r w:rsidR="00590EF4" w:rsidRPr="00954D60">
              <w:rPr>
                <w:color w:val="000000"/>
                <w:sz w:val="20"/>
                <w:szCs w:val="20"/>
              </w:rPr>
              <w:t>.</w:t>
            </w:r>
          </w:p>
          <w:p w14:paraId="000003E4" w14:textId="77777777" w:rsidR="003400C8" w:rsidRPr="00954D60" w:rsidRDefault="003400C8" w:rsidP="008F626A">
            <w:pPr>
              <w:pBdr>
                <w:top w:val="nil"/>
                <w:left w:val="nil"/>
                <w:bottom w:val="nil"/>
                <w:right w:val="nil"/>
                <w:between w:val="nil"/>
              </w:pBdr>
              <w:jc w:val="both"/>
              <w:rPr>
                <w:color w:val="000000"/>
                <w:sz w:val="20"/>
                <w:szCs w:val="20"/>
              </w:rPr>
            </w:pPr>
          </w:p>
        </w:tc>
      </w:tr>
      <w:tr w:rsidR="00F12187" w14:paraId="2B706476" w14:textId="77777777">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E5"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Vispārējā izglītība</w:t>
            </w:r>
          </w:p>
        </w:tc>
        <w:tc>
          <w:tcPr>
            <w:tcW w:w="7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E7" w14:textId="59CB440D" w:rsidR="003400C8" w:rsidRPr="00954D60" w:rsidRDefault="009055C8" w:rsidP="00A47061">
            <w:pPr>
              <w:pBdr>
                <w:top w:val="nil"/>
                <w:left w:val="nil"/>
                <w:bottom w:val="nil"/>
                <w:right w:val="nil"/>
                <w:between w:val="nil"/>
              </w:pBdr>
              <w:jc w:val="both"/>
              <w:rPr>
                <w:color w:val="000000"/>
                <w:sz w:val="20"/>
                <w:szCs w:val="20"/>
              </w:rPr>
            </w:pPr>
            <w:r w:rsidRPr="00954D60">
              <w:rPr>
                <w:color w:val="000000"/>
                <w:sz w:val="20"/>
                <w:szCs w:val="20"/>
              </w:rPr>
              <w:t>Vispārējo vidējo izglītību nodrošina 6 pašvaldības izglītības iestāde</w:t>
            </w:r>
            <w:r w:rsidR="00A47061" w:rsidRPr="00954D60">
              <w:rPr>
                <w:color w:val="000000"/>
                <w:sz w:val="20"/>
                <w:szCs w:val="20"/>
              </w:rPr>
              <w:t xml:space="preserve">s. </w:t>
            </w:r>
            <w:r w:rsidRPr="00954D60">
              <w:rPr>
                <w:color w:val="000000"/>
                <w:sz w:val="20"/>
                <w:szCs w:val="20"/>
              </w:rPr>
              <w:t>Vidējās izglītības pakāpē 2023./2024.</w:t>
            </w:r>
            <w:r w:rsidR="00023629" w:rsidRPr="00954D60">
              <w:rPr>
                <w:color w:val="000000"/>
                <w:sz w:val="20"/>
                <w:szCs w:val="20"/>
              </w:rPr>
              <w:t xml:space="preserve"> </w:t>
            </w:r>
            <w:proofErr w:type="spellStart"/>
            <w:r w:rsidR="00023629" w:rsidRPr="00954D60">
              <w:rPr>
                <w:color w:val="000000"/>
                <w:sz w:val="20"/>
                <w:szCs w:val="20"/>
              </w:rPr>
              <w:t>m.g</w:t>
            </w:r>
            <w:proofErr w:type="spellEnd"/>
            <w:r w:rsidR="00023629" w:rsidRPr="00954D60">
              <w:rPr>
                <w:color w:val="000000"/>
                <w:sz w:val="20"/>
                <w:szCs w:val="20"/>
              </w:rPr>
              <w:t>.</w:t>
            </w:r>
            <w:r w:rsidRPr="00954D60">
              <w:rPr>
                <w:color w:val="000000"/>
                <w:sz w:val="20"/>
                <w:szCs w:val="20"/>
              </w:rPr>
              <w:t xml:space="preserve"> </w:t>
            </w:r>
            <w:r w:rsidR="00590EF4" w:rsidRPr="00954D60">
              <w:rPr>
                <w:color w:val="000000"/>
                <w:sz w:val="20"/>
                <w:szCs w:val="20"/>
              </w:rPr>
              <w:t xml:space="preserve">izglītība </w:t>
            </w:r>
            <w:r w:rsidRPr="00954D60">
              <w:rPr>
                <w:color w:val="000000"/>
                <w:sz w:val="20"/>
                <w:szCs w:val="20"/>
              </w:rPr>
              <w:t>saņēma 196 skolēni</w:t>
            </w:r>
            <w:r w:rsidR="00590EF4" w:rsidRPr="00954D60">
              <w:rPr>
                <w:color w:val="000000"/>
                <w:sz w:val="20"/>
                <w:szCs w:val="20"/>
              </w:rPr>
              <w:t>.</w:t>
            </w:r>
          </w:p>
          <w:p w14:paraId="12975180" w14:textId="77777777" w:rsidR="00A47061" w:rsidRPr="00954D60" w:rsidRDefault="00A47061" w:rsidP="00A47061">
            <w:pPr>
              <w:pBdr>
                <w:top w:val="nil"/>
                <w:left w:val="nil"/>
                <w:bottom w:val="nil"/>
                <w:right w:val="nil"/>
                <w:between w:val="nil"/>
              </w:pBdr>
              <w:ind w:left="720"/>
              <w:rPr>
                <w:color w:val="000000"/>
                <w:sz w:val="20"/>
                <w:szCs w:val="20"/>
              </w:rPr>
            </w:pPr>
          </w:p>
          <w:p w14:paraId="000003E9" w14:textId="757C4885" w:rsidR="003400C8" w:rsidRPr="00954D60" w:rsidRDefault="009055C8" w:rsidP="008F626A">
            <w:pPr>
              <w:pBdr>
                <w:top w:val="nil"/>
                <w:left w:val="nil"/>
                <w:bottom w:val="nil"/>
                <w:right w:val="nil"/>
                <w:between w:val="nil"/>
              </w:pBdr>
              <w:rPr>
                <w:color w:val="000000"/>
              </w:rPr>
            </w:pPr>
            <w:r w:rsidRPr="00954D60">
              <w:rPr>
                <w:b/>
                <w:smallCaps/>
                <w:color w:val="184761"/>
                <w:sz w:val="20"/>
                <w:szCs w:val="20"/>
              </w:rPr>
              <w:t>6 VIDUSSKOLAS</w:t>
            </w:r>
            <w:r w:rsidRPr="00954D60">
              <w:rPr>
                <w:color w:val="000000"/>
                <w:sz w:val="20"/>
                <w:szCs w:val="20"/>
              </w:rPr>
              <w:br/>
            </w:r>
            <w:r w:rsidRPr="00954D60">
              <w:rPr>
                <w:b/>
                <w:i/>
                <w:color w:val="000000"/>
                <w:sz w:val="20"/>
                <w:szCs w:val="20"/>
              </w:rPr>
              <w:t>Aizkraukles</w:t>
            </w:r>
            <w:r w:rsidR="00C860B9" w:rsidRPr="00954D60">
              <w:rPr>
                <w:b/>
                <w:i/>
                <w:color w:val="000000"/>
                <w:sz w:val="20"/>
                <w:szCs w:val="20"/>
              </w:rPr>
              <w:t xml:space="preserve"> novada</w:t>
            </w:r>
            <w:r w:rsidRPr="00954D60">
              <w:rPr>
                <w:b/>
                <w:i/>
                <w:color w:val="000000"/>
                <w:sz w:val="20"/>
                <w:szCs w:val="20"/>
              </w:rPr>
              <w:t xml:space="preserve"> vidusskola</w:t>
            </w:r>
            <w:r w:rsidR="00C860B9" w:rsidRPr="00954D60">
              <w:rPr>
                <w:b/>
                <w:i/>
                <w:color w:val="000000"/>
                <w:sz w:val="20"/>
                <w:szCs w:val="20"/>
              </w:rPr>
              <w:t>:</w:t>
            </w:r>
            <w:r w:rsidRPr="00954D60">
              <w:rPr>
                <w:color w:val="000000"/>
                <w:sz w:val="20"/>
                <w:szCs w:val="20"/>
              </w:rPr>
              <w:t xml:space="preserve"> Akreditētas </w:t>
            </w:r>
            <w:r w:rsidR="003E76BD" w:rsidRPr="00954D60">
              <w:t>5</w:t>
            </w:r>
            <w:r w:rsidRPr="00954D60">
              <w:rPr>
                <w:color w:val="000000"/>
                <w:sz w:val="20"/>
                <w:szCs w:val="20"/>
              </w:rPr>
              <w:t xml:space="preserve"> programmas līdz 19.04.2027. (21011111; 21015611, </w:t>
            </w:r>
            <w:sdt>
              <w:sdtPr>
                <w:tag w:val="goog_rdk_235"/>
                <w:id w:val="1104997676"/>
              </w:sdtPr>
              <w:sdtEndPr/>
              <w:sdtContent/>
            </w:sdt>
            <w:sdt>
              <w:sdtPr>
                <w:tag w:val="goog_rdk_259"/>
                <w:id w:val="723799513"/>
              </w:sdtPr>
              <w:sdtEndPr/>
              <w:sdtContent/>
            </w:sdt>
            <w:sdt>
              <w:sdtPr>
                <w:tag w:val="goog_rdk_284"/>
                <w:id w:val="-438602298"/>
              </w:sdtPr>
              <w:sdtEndPr/>
              <w:sdtContent/>
            </w:sdt>
            <w:sdt>
              <w:sdtPr>
                <w:tag w:val="goog_rdk_311"/>
                <w:id w:val="1987124308"/>
              </w:sdtPr>
              <w:sdtEndPr/>
              <w:sdtContent/>
            </w:sdt>
            <w:sdt>
              <w:sdtPr>
                <w:tag w:val="goog_rdk_341"/>
                <w:id w:val="-45215334"/>
              </w:sdtPr>
              <w:sdtEndPr/>
              <w:sdtContent/>
            </w:sdt>
            <w:sdt>
              <w:sdtPr>
                <w:tag w:val="goog_rdk_371"/>
                <w:id w:val="-1619059214"/>
              </w:sdtPr>
              <w:sdtEndPr/>
              <w:sdtContent/>
            </w:sdt>
            <w:sdt>
              <w:sdtPr>
                <w:tag w:val="goog_rdk_401"/>
                <w:id w:val="213241013"/>
              </w:sdtPr>
              <w:sdtEndPr/>
              <w:sdtContent/>
            </w:sdt>
            <w:r w:rsidRPr="00954D60">
              <w:rPr>
                <w:color w:val="000000"/>
                <w:sz w:val="20"/>
                <w:szCs w:val="20"/>
              </w:rPr>
              <w:t>21015</w:t>
            </w:r>
            <w:r w:rsidR="00C9350B" w:rsidRPr="00954D60">
              <w:rPr>
                <w:color w:val="000000"/>
                <w:sz w:val="20"/>
                <w:szCs w:val="20"/>
              </w:rPr>
              <w:t>8</w:t>
            </w:r>
            <w:r w:rsidRPr="00954D60">
              <w:rPr>
                <w:color w:val="000000"/>
                <w:sz w:val="20"/>
                <w:szCs w:val="20"/>
              </w:rPr>
              <w:t xml:space="preserve">11, </w:t>
            </w:r>
            <w:r w:rsidR="00BC7941" w:rsidRPr="00954D60">
              <w:rPr>
                <w:color w:val="000000"/>
                <w:sz w:val="20"/>
                <w:szCs w:val="20"/>
              </w:rPr>
              <w:t xml:space="preserve">21015911, </w:t>
            </w:r>
            <w:r w:rsidRPr="00954D60">
              <w:rPr>
                <w:color w:val="000000"/>
                <w:sz w:val="20"/>
                <w:szCs w:val="20"/>
              </w:rPr>
              <w:t>31016011)</w:t>
            </w:r>
            <w:r w:rsidR="00590EF4" w:rsidRPr="00954D60">
              <w:rPr>
                <w:color w:val="000000"/>
                <w:sz w:val="20"/>
                <w:szCs w:val="20"/>
              </w:rPr>
              <w:t>.</w:t>
            </w:r>
          </w:p>
          <w:p w14:paraId="000003EB" w14:textId="59C34C31" w:rsidR="003400C8" w:rsidRPr="00954D60" w:rsidRDefault="009055C8" w:rsidP="008F626A">
            <w:pPr>
              <w:pBdr>
                <w:top w:val="nil"/>
                <w:left w:val="nil"/>
                <w:bottom w:val="nil"/>
                <w:right w:val="nil"/>
                <w:between w:val="nil"/>
              </w:pBdr>
              <w:rPr>
                <w:color w:val="000000"/>
                <w:sz w:val="20"/>
                <w:szCs w:val="20"/>
              </w:rPr>
            </w:pPr>
            <w:r w:rsidRPr="00954D60">
              <w:rPr>
                <w:b/>
                <w:i/>
                <w:color w:val="000000"/>
                <w:sz w:val="20"/>
                <w:szCs w:val="20"/>
              </w:rPr>
              <w:t>Andreja Upīša Skrīveru vidusskola</w:t>
            </w:r>
            <w:r w:rsidRPr="00954D60">
              <w:rPr>
                <w:color w:val="000000"/>
                <w:sz w:val="20"/>
                <w:szCs w:val="20"/>
              </w:rPr>
              <w:t xml:space="preserve">: Akreditētas </w:t>
            </w:r>
            <w:r w:rsidR="003E76BD" w:rsidRPr="00954D60">
              <w:rPr>
                <w:color w:val="000000"/>
                <w:sz w:val="20"/>
                <w:szCs w:val="20"/>
              </w:rPr>
              <w:t>5</w:t>
            </w:r>
            <w:r w:rsidRPr="00954D60">
              <w:rPr>
                <w:color w:val="000000"/>
                <w:sz w:val="20"/>
                <w:szCs w:val="20"/>
              </w:rPr>
              <w:t xml:space="preserve"> programmas līdz </w:t>
            </w:r>
            <w:sdt>
              <w:sdtPr>
                <w:tag w:val="goog_rdk_222"/>
                <w:id w:val="1490137543"/>
              </w:sdtPr>
              <w:sdtEndPr/>
              <w:sdtContent/>
            </w:sdt>
            <w:sdt>
              <w:sdtPr>
                <w:tag w:val="goog_rdk_246"/>
                <w:id w:val="2031599054"/>
              </w:sdtPr>
              <w:sdtEndPr/>
              <w:sdtContent/>
            </w:sdt>
            <w:sdt>
              <w:sdtPr>
                <w:tag w:val="goog_rdk_271"/>
                <w:id w:val="-223446109"/>
              </w:sdtPr>
              <w:sdtEndPr/>
              <w:sdtContent/>
            </w:sdt>
            <w:sdt>
              <w:sdtPr>
                <w:tag w:val="goog_rdk_298"/>
                <w:id w:val="1917127114"/>
              </w:sdtPr>
              <w:sdtEndPr/>
              <w:sdtContent/>
            </w:sdt>
            <w:sdt>
              <w:sdtPr>
                <w:tag w:val="goog_rdk_325"/>
                <w:id w:val="-907214437"/>
              </w:sdtPr>
              <w:sdtEndPr/>
              <w:sdtContent/>
            </w:sdt>
            <w:sdt>
              <w:sdtPr>
                <w:tag w:val="goog_rdk_355"/>
                <w:id w:val="-522314960"/>
              </w:sdtPr>
              <w:sdtEndPr/>
              <w:sdtContent/>
            </w:sdt>
            <w:sdt>
              <w:sdtPr>
                <w:tag w:val="goog_rdk_386"/>
                <w:id w:val="1329410345"/>
              </w:sdtPr>
              <w:sdtEndPr/>
              <w:sdtContent/>
            </w:sdt>
            <w:sdt>
              <w:sdtPr>
                <w:tag w:val="goog_rdk_417"/>
                <w:id w:val="1084341200"/>
              </w:sdtPr>
              <w:sdtEndPr/>
              <w:sdtContent/>
            </w:sdt>
            <w:sdt>
              <w:sdtPr>
                <w:tag w:val="goog_rdk_458"/>
                <w:id w:val="-2024925158"/>
              </w:sdtPr>
              <w:sdtEndPr/>
              <w:sdtContent/>
            </w:sdt>
            <w:r w:rsidR="003E76BD" w:rsidRPr="00954D60">
              <w:rPr>
                <w:color w:val="000000"/>
                <w:sz w:val="20"/>
                <w:szCs w:val="20"/>
              </w:rPr>
              <w:t>26</w:t>
            </w:r>
            <w:r w:rsidRPr="00954D60">
              <w:rPr>
                <w:color w:val="000000"/>
                <w:sz w:val="20"/>
                <w:szCs w:val="20"/>
              </w:rPr>
              <w:t>.0</w:t>
            </w:r>
            <w:r w:rsidR="003E76BD" w:rsidRPr="00954D60">
              <w:rPr>
                <w:color w:val="000000"/>
                <w:sz w:val="20"/>
                <w:szCs w:val="20"/>
              </w:rPr>
              <w:t>5</w:t>
            </w:r>
            <w:r w:rsidRPr="00954D60">
              <w:rPr>
                <w:color w:val="000000"/>
                <w:sz w:val="20"/>
                <w:szCs w:val="20"/>
              </w:rPr>
              <w:t>.20</w:t>
            </w:r>
            <w:r w:rsidR="003E76BD" w:rsidRPr="00954D60">
              <w:rPr>
                <w:color w:val="000000"/>
                <w:sz w:val="20"/>
                <w:szCs w:val="20"/>
              </w:rPr>
              <w:t>30</w:t>
            </w:r>
            <w:r w:rsidRPr="00954D60">
              <w:rPr>
                <w:color w:val="000000"/>
                <w:sz w:val="20"/>
                <w:szCs w:val="20"/>
              </w:rPr>
              <w:t>. (21011111; 21015611, 21015</w:t>
            </w:r>
            <w:r w:rsidR="00C9350B" w:rsidRPr="00954D60">
              <w:rPr>
                <w:color w:val="000000"/>
                <w:sz w:val="20"/>
                <w:szCs w:val="20"/>
              </w:rPr>
              <w:t>8</w:t>
            </w:r>
            <w:r w:rsidRPr="00954D60">
              <w:rPr>
                <w:color w:val="000000"/>
                <w:sz w:val="20"/>
                <w:szCs w:val="20"/>
              </w:rPr>
              <w:t>11, 31016011)</w:t>
            </w:r>
            <w:r w:rsidR="00590EF4" w:rsidRPr="00954D60">
              <w:rPr>
                <w:color w:val="000000"/>
                <w:sz w:val="20"/>
                <w:szCs w:val="20"/>
              </w:rPr>
              <w:t>.</w:t>
            </w:r>
          </w:p>
          <w:p w14:paraId="000003ED" w14:textId="344ECA92" w:rsidR="003400C8" w:rsidRPr="00954D60" w:rsidRDefault="009055C8" w:rsidP="008F626A">
            <w:pPr>
              <w:pBdr>
                <w:top w:val="nil"/>
                <w:left w:val="nil"/>
                <w:bottom w:val="nil"/>
                <w:right w:val="nil"/>
                <w:between w:val="nil"/>
              </w:pBdr>
              <w:rPr>
                <w:color w:val="000000"/>
              </w:rPr>
            </w:pPr>
            <w:r w:rsidRPr="00954D60">
              <w:rPr>
                <w:b/>
                <w:i/>
                <w:color w:val="000000"/>
                <w:sz w:val="20"/>
                <w:szCs w:val="20"/>
              </w:rPr>
              <w:t xml:space="preserve">Ilmāra Gaiša Kokneses vidusskola: </w:t>
            </w:r>
            <w:r w:rsidRPr="00954D60">
              <w:rPr>
                <w:color w:val="000000"/>
                <w:sz w:val="20"/>
                <w:szCs w:val="20"/>
              </w:rPr>
              <w:t>Akreditētas 3 programmas līdz 19.04.2027. (21011111; 21015611, 31016011)</w:t>
            </w:r>
            <w:r w:rsidR="00590EF4" w:rsidRPr="00954D60">
              <w:rPr>
                <w:color w:val="000000"/>
                <w:sz w:val="20"/>
                <w:szCs w:val="20"/>
              </w:rPr>
              <w:t>.</w:t>
            </w:r>
          </w:p>
          <w:p w14:paraId="000003EF" w14:textId="4DBE038D" w:rsidR="003400C8" w:rsidRPr="00954D60" w:rsidRDefault="009055C8" w:rsidP="008F626A">
            <w:pPr>
              <w:pBdr>
                <w:top w:val="nil"/>
                <w:left w:val="nil"/>
                <w:bottom w:val="nil"/>
                <w:right w:val="nil"/>
                <w:between w:val="nil"/>
              </w:pBdr>
              <w:rPr>
                <w:color w:val="000000"/>
              </w:rPr>
            </w:pPr>
            <w:r w:rsidRPr="00954D60">
              <w:rPr>
                <w:b/>
                <w:i/>
                <w:color w:val="000000"/>
                <w:sz w:val="20"/>
                <w:szCs w:val="20"/>
              </w:rPr>
              <w:t>Jaunjelgavas vidusskola:</w:t>
            </w:r>
            <w:r w:rsidRPr="00954D60">
              <w:rPr>
                <w:color w:val="000000"/>
                <w:sz w:val="20"/>
                <w:szCs w:val="20"/>
              </w:rPr>
              <w:t xml:space="preserve"> Akreditētas 3 programmas līdz 19.04.2027. (21011111; 21015611, 31016011)</w:t>
            </w:r>
            <w:r w:rsidR="00590EF4" w:rsidRPr="00954D60">
              <w:rPr>
                <w:color w:val="000000"/>
                <w:sz w:val="20"/>
                <w:szCs w:val="20"/>
              </w:rPr>
              <w:t>.</w:t>
            </w:r>
          </w:p>
          <w:p w14:paraId="000003F1" w14:textId="0D9B2120" w:rsidR="003400C8" w:rsidRPr="00954D60" w:rsidRDefault="009055C8" w:rsidP="008F626A">
            <w:pPr>
              <w:pBdr>
                <w:top w:val="nil"/>
                <w:left w:val="nil"/>
                <w:bottom w:val="nil"/>
                <w:right w:val="nil"/>
                <w:between w:val="nil"/>
              </w:pBdr>
              <w:rPr>
                <w:color w:val="000000"/>
              </w:rPr>
            </w:pPr>
            <w:r w:rsidRPr="00954D60">
              <w:rPr>
                <w:b/>
                <w:i/>
                <w:color w:val="000000"/>
                <w:sz w:val="20"/>
                <w:szCs w:val="20"/>
              </w:rPr>
              <w:t>Neretas Jāņa Jaunsudrabiņa vidusskola</w:t>
            </w:r>
            <w:r w:rsidRPr="00954D60">
              <w:rPr>
                <w:color w:val="000000"/>
                <w:sz w:val="20"/>
                <w:szCs w:val="20"/>
              </w:rPr>
              <w:t>: Akreditētas 4 programmas līdz 30.03.2028. (21011111; 21015611, 21015811, 31016011)</w:t>
            </w:r>
            <w:r w:rsidR="00590EF4" w:rsidRPr="00954D60">
              <w:rPr>
                <w:color w:val="000000"/>
                <w:sz w:val="20"/>
                <w:szCs w:val="20"/>
              </w:rPr>
              <w:t>.</w:t>
            </w:r>
          </w:p>
          <w:p w14:paraId="000003F2" w14:textId="3F325317" w:rsidR="001E5DFA" w:rsidRPr="009068AA" w:rsidRDefault="009055C8" w:rsidP="008F626A">
            <w:pPr>
              <w:pBdr>
                <w:top w:val="nil"/>
                <w:left w:val="nil"/>
                <w:bottom w:val="nil"/>
                <w:right w:val="nil"/>
                <w:between w:val="nil"/>
              </w:pBdr>
              <w:rPr>
                <w:color w:val="000000"/>
                <w:sz w:val="20"/>
                <w:szCs w:val="20"/>
              </w:rPr>
            </w:pPr>
            <w:r w:rsidRPr="00954D60">
              <w:rPr>
                <w:b/>
                <w:i/>
                <w:color w:val="000000"/>
                <w:sz w:val="20"/>
                <w:szCs w:val="20"/>
              </w:rPr>
              <w:t>Pļaviņu vidusskola:</w:t>
            </w:r>
            <w:r w:rsidRPr="00954D60">
              <w:rPr>
                <w:color w:val="000000"/>
                <w:sz w:val="20"/>
                <w:szCs w:val="20"/>
              </w:rPr>
              <w:t xml:space="preserve"> Akreditētas 2 programmas līdz 19.01.2027. (21011111; 31016011)</w:t>
            </w:r>
            <w:r w:rsidR="00590EF4" w:rsidRPr="00954D60">
              <w:rPr>
                <w:color w:val="000000"/>
                <w:sz w:val="20"/>
                <w:szCs w:val="20"/>
              </w:rPr>
              <w:t>.</w:t>
            </w:r>
          </w:p>
        </w:tc>
      </w:tr>
      <w:tr w:rsidR="00F12187" w14:paraId="79D4FA60" w14:textId="77777777">
        <w:tc>
          <w:tcPr>
            <w:tcW w:w="1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F3"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Profesionālās ievirzes izglītība</w:t>
            </w:r>
          </w:p>
        </w:tc>
        <w:tc>
          <w:tcPr>
            <w:tcW w:w="76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3F4" w14:textId="47B0C853" w:rsidR="003400C8" w:rsidRPr="00954D60" w:rsidRDefault="009055C8" w:rsidP="00A47061">
            <w:pPr>
              <w:pBdr>
                <w:top w:val="nil"/>
                <w:left w:val="nil"/>
                <w:bottom w:val="nil"/>
                <w:right w:val="nil"/>
                <w:between w:val="nil"/>
              </w:pBdr>
              <w:rPr>
                <w:color w:val="000000"/>
                <w:sz w:val="20"/>
                <w:szCs w:val="20"/>
              </w:rPr>
            </w:pPr>
            <w:r w:rsidRPr="00954D60">
              <w:rPr>
                <w:color w:val="000000"/>
                <w:sz w:val="20"/>
                <w:szCs w:val="20"/>
              </w:rPr>
              <w:t xml:space="preserve">Profesionālās ievirzes izglītības programmas </w:t>
            </w:r>
            <w:r w:rsidR="00BC7941" w:rsidRPr="00954D60">
              <w:rPr>
                <w:color w:val="000000"/>
                <w:sz w:val="20"/>
                <w:szCs w:val="20"/>
              </w:rPr>
              <w:t xml:space="preserve">sportā </w:t>
            </w:r>
            <w:r w:rsidRPr="00954D60">
              <w:rPr>
                <w:color w:val="000000"/>
                <w:sz w:val="20"/>
                <w:szCs w:val="20"/>
              </w:rPr>
              <w:t xml:space="preserve">īsteno 1 pašvaldības izglītības iestāde. </w:t>
            </w:r>
          </w:p>
          <w:p w14:paraId="000003F5" w14:textId="77777777" w:rsidR="003400C8" w:rsidRPr="00954D60" w:rsidRDefault="009055C8" w:rsidP="00A47061">
            <w:pPr>
              <w:pBdr>
                <w:top w:val="nil"/>
                <w:left w:val="nil"/>
                <w:bottom w:val="nil"/>
                <w:right w:val="nil"/>
                <w:between w:val="nil"/>
              </w:pBdr>
              <w:rPr>
                <w:color w:val="000000"/>
                <w:sz w:val="20"/>
                <w:szCs w:val="20"/>
              </w:rPr>
            </w:pPr>
            <w:r w:rsidRPr="00954D60">
              <w:rPr>
                <w:color w:val="000000"/>
                <w:sz w:val="20"/>
                <w:szCs w:val="20"/>
              </w:rPr>
              <w:t xml:space="preserve">Profesionālās ievirzes kultūrizglītības programmas realizē 6 pašvaldības izglītības iestādes. </w:t>
            </w:r>
          </w:p>
          <w:p w14:paraId="000003F6" w14:textId="77777777" w:rsidR="003400C8" w:rsidRPr="00954D60" w:rsidRDefault="003400C8" w:rsidP="00A47061">
            <w:pPr>
              <w:pBdr>
                <w:top w:val="nil"/>
                <w:left w:val="nil"/>
                <w:bottom w:val="nil"/>
                <w:right w:val="nil"/>
                <w:between w:val="nil"/>
              </w:pBdr>
              <w:rPr>
                <w:color w:val="000000"/>
                <w:sz w:val="20"/>
                <w:szCs w:val="20"/>
              </w:rPr>
            </w:pPr>
          </w:p>
          <w:p w14:paraId="7F6A9590" w14:textId="4A4428D8" w:rsidR="00A47061" w:rsidRPr="00954D60" w:rsidRDefault="009055C8" w:rsidP="00A47061">
            <w:pPr>
              <w:pBdr>
                <w:top w:val="nil"/>
                <w:left w:val="nil"/>
                <w:bottom w:val="nil"/>
                <w:right w:val="nil"/>
                <w:between w:val="nil"/>
              </w:pBdr>
              <w:rPr>
                <w:color w:val="184761"/>
              </w:rPr>
            </w:pPr>
            <w:r w:rsidRPr="00954D60">
              <w:rPr>
                <w:b/>
                <w:smallCaps/>
                <w:color w:val="184761"/>
              </w:rPr>
              <w:t>7 profesionālās ievirzes izglītības iestādes</w:t>
            </w:r>
          </w:p>
          <w:p w14:paraId="4F9C6334" w14:textId="174AEA33" w:rsidR="004D60DC" w:rsidRPr="009D26B3" w:rsidRDefault="009055C8" w:rsidP="008F626A">
            <w:pPr>
              <w:pBdr>
                <w:top w:val="nil"/>
                <w:left w:val="nil"/>
                <w:bottom w:val="nil"/>
                <w:right w:val="nil"/>
                <w:between w:val="nil"/>
              </w:pBdr>
              <w:rPr>
                <w:color w:val="000000"/>
                <w:sz w:val="20"/>
                <w:szCs w:val="20"/>
              </w:rPr>
            </w:pPr>
            <w:r w:rsidRPr="009D26B3">
              <w:rPr>
                <w:b/>
                <w:i/>
                <w:color w:val="000000"/>
                <w:sz w:val="20"/>
                <w:szCs w:val="20"/>
              </w:rPr>
              <w:t>Aizkraukles Mākslas skola:</w:t>
            </w:r>
            <w:r w:rsidRPr="009D26B3">
              <w:rPr>
                <w:color w:val="000000"/>
                <w:sz w:val="20"/>
                <w:szCs w:val="20"/>
              </w:rPr>
              <w:t xml:space="preserve"> Akreditētas 1 programma līdz </w:t>
            </w:r>
            <w:sdt>
              <w:sdtPr>
                <w:tag w:val="goog_rdk_437"/>
                <w:id w:val="596990079"/>
              </w:sdtPr>
              <w:sdtEndPr/>
              <w:sdtContent/>
            </w:sdt>
            <w:r w:rsidR="00044052" w:rsidRPr="009D26B3">
              <w:rPr>
                <w:color w:val="000000"/>
                <w:sz w:val="20"/>
                <w:szCs w:val="20"/>
              </w:rPr>
              <w:t>19</w:t>
            </w:r>
            <w:r w:rsidRPr="009D26B3">
              <w:rPr>
                <w:color w:val="000000"/>
                <w:sz w:val="20"/>
                <w:szCs w:val="20"/>
              </w:rPr>
              <w:t>.</w:t>
            </w:r>
            <w:r w:rsidR="00044052" w:rsidRPr="009D26B3">
              <w:rPr>
                <w:color w:val="000000"/>
                <w:sz w:val="20"/>
                <w:szCs w:val="20"/>
              </w:rPr>
              <w:t>01</w:t>
            </w:r>
            <w:r w:rsidRPr="009D26B3">
              <w:rPr>
                <w:color w:val="000000"/>
                <w:sz w:val="20"/>
                <w:szCs w:val="20"/>
              </w:rPr>
              <w:t>.2027</w:t>
            </w:r>
            <w:r w:rsidR="00A55236" w:rsidRPr="009D26B3">
              <w:rPr>
                <w:color w:val="000000"/>
                <w:sz w:val="20"/>
                <w:szCs w:val="20"/>
              </w:rPr>
              <w:t>.</w:t>
            </w:r>
            <w:r w:rsidRPr="009D26B3">
              <w:rPr>
                <w:color w:val="000000"/>
                <w:sz w:val="20"/>
                <w:szCs w:val="20"/>
              </w:rPr>
              <w:t xml:space="preserve"> (Vizuāli plastiskā māksla</w:t>
            </w:r>
            <w:r w:rsidR="00044052" w:rsidRPr="009D26B3">
              <w:rPr>
                <w:color w:val="000000"/>
                <w:sz w:val="20"/>
                <w:szCs w:val="20"/>
              </w:rPr>
              <w:t xml:space="preserve"> 20V211001</w:t>
            </w:r>
            <w:r w:rsidRPr="009D26B3">
              <w:rPr>
                <w:color w:val="000000"/>
                <w:sz w:val="20"/>
                <w:szCs w:val="20"/>
              </w:rPr>
              <w:t>)</w:t>
            </w:r>
            <w:r w:rsidR="00590EF4" w:rsidRPr="009D26B3">
              <w:rPr>
                <w:color w:val="000000"/>
                <w:sz w:val="20"/>
                <w:szCs w:val="20"/>
              </w:rPr>
              <w:t>.</w:t>
            </w:r>
          </w:p>
          <w:p w14:paraId="000003F9" w14:textId="3C31C2E8" w:rsidR="003400C8" w:rsidRPr="00954D60" w:rsidRDefault="009055C8" w:rsidP="008F626A">
            <w:pPr>
              <w:pBdr>
                <w:top w:val="nil"/>
                <w:left w:val="nil"/>
                <w:bottom w:val="nil"/>
                <w:right w:val="nil"/>
                <w:between w:val="nil"/>
              </w:pBdr>
              <w:rPr>
                <w:color w:val="000000"/>
              </w:rPr>
            </w:pPr>
            <w:r w:rsidRPr="009D26B3">
              <w:rPr>
                <w:b/>
                <w:i/>
                <w:color w:val="000000"/>
                <w:sz w:val="20"/>
                <w:szCs w:val="20"/>
              </w:rPr>
              <w:t>Aizkraukles novada Sporta skola</w:t>
            </w:r>
            <w:r w:rsidR="004D60DC" w:rsidRPr="009D26B3">
              <w:rPr>
                <w:b/>
                <w:i/>
                <w:color w:val="000000"/>
                <w:sz w:val="20"/>
                <w:szCs w:val="20"/>
              </w:rPr>
              <w:t>:</w:t>
            </w:r>
            <w:r w:rsidRPr="009D26B3">
              <w:rPr>
                <w:color w:val="000000"/>
                <w:sz w:val="20"/>
                <w:szCs w:val="20"/>
              </w:rPr>
              <w:t xml:space="preserve"> </w:t>
            </w:r>
            <w:r w:rsidR="00361FCA" w:rsidRPr="009D26B3">
              <w:rPr>
                <w:color w:val="000000"/>
                <w:sz w:val="20"/>
                <w:szCs w:val="20"/>
              </w:rPr>
              <w:t xml:space="preserve">Akreditētas 9 profesionālās ievirzes sporta izglītības programmas 7 sporta veidos līdz </w:t>
            </w:r>
            <w:r w:rsidR="004D60DC" w:rsidRPr="009D26B3">
              <w:rPr>
                <w:color w:val="000000"/>
                <w:sz w:val="20"/>
                <w:szCs w:val="20"/>
              </w:rPr>
              <w:t xml:space="preserve">08.07.2030. </w:t>
            </w:r>
            <w:r w:rsidR="00361FCA" w:rsidRPr="009D26B3">
              <w:rPr>
                <w:color w:val="000000"/>
                <w:sz w:val="20"/>
                <w:szCs w:val="20"/>
              </w:rPr>
              <w:t>(7 programmas 20V813001 (Vieglatlētika, Biatlons, Brīvā cīņa, Florbols, Handbols, Basketbols, Volejbols), 2 programmas 30V813001 (Handbols, Vieglatlētika) – kopumā 9 virzieni).</w:t>
            </w:r>
            <w:r w:rsidRPr="00954D60">
              <w:rPr>
                <w:color w:val="000000"/>
                <w:sz w:val="20"/>
                <w:szCs w:val="20"/>
              </w:rPr>
              <w:br/>
            </w:r>
            <w:proofErr w:type="spellStart"/>
            <w:r w:rsidRPr="00954D60">
              <w:rPr>
                <w:b/>
                <w:i/>
                <w:color w:val="000000"/>
                <w:sz w:val="20"/>
                <w:szCs w:val="20"/>
              </w:rPr>
              <w:t>P.Barisona</w:t>
            </w:r>
            <w:proofErr w:type="spellEnd"/>
            <w:r w:rsidRPr="00954D60">
              <w:rPr>
                <w:b/>
                <w:i/>
                <w:color w:val="000000"/>
                <w:sz w:val="20"/>
                <w:szCs w:val="20"/>
              </w:rPr>
              <w:t xml:space="preserve"> Aizkraukles Mūzikas skola</w:t>
            </w:r>
            <w:r w:rsidR="003100D3" w:rsidRPr="00954D60">
              <w:rPr>
                <w:color w:val="000000"/>
                <w:sz w:val="20"/>
                <w:szCs w:val="20"/>
              </w:rPr>
              <w:t>:</w:t>
            </w:r>
            <w:r w:rsidRPr="00954D60">
              <w:rPr>
                <w:color w:val="000000"/>
                <w:sz w:val="20"/>
                <w:szCs w:val="20"/>
              </w:rPr>
              <w:t xml:space="preserve"> </w:t>
            </w:r>
            <w:r w:rsidR="000C4897" w:rsidRPr="00954D60">
              <w:rPr>
                <w:color w:val="000000"/>
                <w:sz w:val="20"/>
                <w:szCs w:val="20"/>
              </w:rPr>
              <w:t xml:space="preserve">Akreditētas </w:t>
            </w:r>
            <w:r w:rsidR="003454DA" w:rsidRPr="00954D60">
              <w:rPr>
                <w:color w:val="000000"/>
                <w:sz w:val="20"/>
                <w:szCs w:val="20"/>
              </w:rPr>
              <w:t xml:space="preserve">4 programmas </w:t>
            </w:r>
            <w:r w:rsidR="000C4897" w:rsidRPr="00954D60">
              <w:rPr>
                <w:color w:val="000000"/>
                <w:sz w:val="20"/>
                <w:szCs w:val="20"/>
              </w:rPr>
              <w:t>līdz 09.10.2025.</w:t>
            </w:r>
            <w:r w:rsidR="003454DA" w:rsidRPr="00954D60">
              <w:rPr>
                <w:color w:val="000000"/>
                <w:sz w:val="20"/>
                <w:szCs w:val="20"/>
              </w:rPr>
              <w:t xml:space="preserve"> </w:t>
            </w:r>
            <w:proofErr w:type="spellStart"/>
            <w:r w:rsidR="003454DA" w:rsidRPr="00954D60">
              <w:rPr>
                <w:color w:val="000000"/>
                <w:sz w:val="20"/>
                <w:szCs w:val="20"/>
              </w:rPr>
              <w:t>taustiņinstrumentu</w:t>
            </w:r>
            <w:proofErr w:type="spellEnd"/>
            <w:r w:rsidR="003454DA" w:rsidRPr="00954D60">
              <w:rPr>
                <w:color w:val="000000"/>
                <w:sz w:val="20"/>
                <w:szCs w:val="20"/>
              </w:rPr>
              <w:t xml:space="preserve"> spēle</w:t>
            </w:r>
            <w:r w:rsidRPr="00954D60">
              <w:rPr>
                <w:color w:val="000000"/>
                <w:sz w:val="20"/>
                <w:szCs w:val="20"/>
              </w:rPr>
              <w:t xml:space="preserve"> </w:t>
            </w:r>
            <w:r w:rsidR="003454DA" w:rsidRPr="00954D60">
              <w:rPr>
                <w:color w:val="000000"/>
                <w:sz w:val="20"/>
                <w:szCs w:val="20"/>
              </w:rPr>
              <w:t>(20V212011 akordeona spēle un klavierspēle)</w:t>
            </w:r>
            <w:r w:rsidRPr="00954D60">
              <w:rPr>
                <w:color w:val="000000"/>
                <w:sz w:val="20"/>
                <w:szCs w:val="20"/>
              </w:rPr>
              <w:t xml:space="preserve">, </w:t>
            </w:r>
            <w:proofErr w:type="spellStart"/>
            <w:r w:rsidRPr="00954D60">
              <w:rPr>
                <w:color w:val="000000"/>
                <w:sz w:val="20"/>
                <w:szCs w:val="20"/>
              </w:rPr>
              <w:t>pūšaminstrumentu</w:t>
            </w:r>
            <w:proofErr w:type="spellEnd"/>
            <w:r w:rsidRPr="00954D60">
              <w:rPr>
                <w:color w:val="000000"/>
                <w:sz w:val="20"/>
                <w:szCs w:val="20"/>
              </w:rPr>
              <w:t xml:space="preserve"> spēle</w:t>
            </w:r>
            <w:r w:rsidR="003454DA" w:rsidRPr="00954D60">
              <w:rPr>
                <w:color w:val="000000"/>
                <w:sz w:val="20"/>
                <w:szCs w:val="20"/>
              </w:rPr>
              <w:t xml:space="preserve"> (20V212031 Flautas spēle, saksofona spēle, trombona spēle, trompetes spēle) </w:t>
            </w:r>
            <w:r w:rsidRPr="00954D60">
              <w:rPr>
                <w:color w:val="000000"/>
                <w:sz w:val="20"/>
                <w:szCs w:val="20"/>
              </w:rPr>
              <w:t>stīgu instrumentu spēle</w:t>
            </w:r>
            <w:r w:rsidR="003454DA" w:rsidRPr="00954D60">
              <w:rPr>
                <w:color w:val="000000"/>
                <w:sz w:val="20"/>
                <w:szCs w:val="20"/>
              </w:rPr>
              <w:t xml:space="preserve"> (20V212021 Ģitāras spēle, kokles spēle, vijoles spēle)</w:t>
            </w:r>
            <w:r w:rsidRPr="00954D60">
              <w:rPr>
                <w:color w:val="000000"/>
                <w:sz w:val="20"/>
                <w:szCs w:val="20"/>
              </w:rPr>
              <w:t xml:space="preserve">, vokālā mūzika </w:t>
            </w:r>
            <w:r w:rsidR="003454DA" w:rsidRPr="00954D60">
              <w:rPr>
                <w:color w:val="000000"/>
                <w:sz w:val="20"/>
                <w:szCs w:val="20"/>
              </w:rPr>
              <w:t xml:space="preserve">(20V212061 kora klase) </w:t>
            </w:r>
            <w:r w:rsidRPr="00954D60">
              <w:rPr>
                <w:color w:val="000000"/>
                <w:sz w:val="20"/>
                <w:szCs w:val="20"/>
              </w:rPr>
              <w:t>kopumā 1</w:t>
            </w:r>
            <w:r w:rsidR="003454DA" w:rsidRPr="00954D60">
              <w:rPr>
                <w:color w:val="000000"/>
                <w:sz w:val="20"/>
                <w:szCs w:val="20"/>
              </w:rPr>
              <w:t>0</w:t>
            </w:r>
            <w:r w:rsidRPr="00954D60">
              <w:rPr>
                <w:color w:val="000000"/>
                <w:sz w:val="20"/>
                <w:szCs w:val="20"/>
              </w:rPr>
              <w:t xml:space="preserve"> virzieni)</w:t>
            </w:r>
            <w:r w:rsidR="00590EF4" w:rsidRPr="00954D60">
              <w:rPr>
                <w:color w:val="000000"/>
                <w:sz w:val="20"/>
                <w:szCs w:val="20"/>
              </w:rPr>
              <w:t>.</w:t>
            </w:r>
          </w:p>
          <w:p w14:paraId="000003FB" w14:textId="633CF117" w:rsidR="003400C8" w:rsidRPr="00954D60" w:rsidRDefault="009055C8" w:rsidP="008F626A">
            <w:pPr>
              <w:pBdr>
                <w:top w:val="nil"/>
                <w:left w:val="nil"/>
                <w:bottom w:val="nil"/>
                <w:right w:val="nil"/>
                <w:between w:val="nil"/>
              </w:pBdr>
              <w:rPr>
                <w:color w:val="000000"/>
              </w:rPr>
            </w:pPr>
            <w:r w:rsidRPr="00954D60">
              <w:rPr>
                <w:b/>
                <w:i/>
                <w:color w:val="000000"/>
                <w:sz w:val="20"/>
                <w:szCs w:val="20"/>
              </w:rPr>
              <w:t>Kokneses Mūzikas skola:</w:t>
            </w:r>
            <w:r w:rsidR="00917253" w:rsidRPr="00954D60">
              <w:rPr>
                <w:color w:val="000000"/>
                <w:sz w:val="20"/>
                <w:szCs w:val="20"/>
              </w:rPr>
              <w:t xml:space="preserve"> Akreditētas 4 programmas līdz 09.</w:t>
            </w:r>
            <w:r w:rsidR="00DD28EF" w:rsidRPr="00954D60">
              <w:rPr>
                <w:color w:val="000000"/>
                <w:sz w:val="20"/>
                <w:szCs w:val="20"/>
              </w:rPr>
              <w:t>02</w:t>
            </w:r>
            <w:r w:rsidR="00917253" w:rsidRPr="00954D60">
              <w:rPr>
                <w:color w:val="000000"/>
                <w:sz w:val="20"/>
                <w:szCs w:val="20"/>
              </w:rPr>
              <w:t>.202</w:t>
            </w:r>
            <w:r w:rsidR="00DD28EF" w:rsidRPr="00954D60">
              <w:rPr>
                <w:color w:val="000000"/>
                <w:sz w:val="20"/>
                <w:szCs w:val="20"/>
              </w:rPr>
              <w:t>6.</w:t>
            </w:r>
            <w:r w:rsidR="00917253" w:rsidRPr="00954D60">
              <w:rPr>
                <w:b/>
                <w:color w:val="000000"/>
                <w:sz w:val="20"/>
                <w:szCs w:val="20"/>
              </w:rPr>
              <w:t xml:space="preserve"> </w:t>
            </w:r>
            <w:r w:rsidRPr="00954D60">
              <w:rPr>
                <w:color w:val="000000"/>
                <w:sz w:val="20"/>
                <w:szCs w:val="20"/>
              </w:rPr>
              <w:t xml:space="preserve"> (</w:t>
            </w:r>
            <w:proofErr w:type="spellStart"/>
            <w:r w:rsidRPr="00954D60">
              <w:rPr>
                <w:color w:val="000000"/>
                <w:sz w:val="20"/>
                <w:szCs w:val="20"/>
              </w:rPr>
              <w:t>taustiņmistrumentu</w:t>
            </w:r>
            <w:proofErr w:type="spellEnd"/>
            <w:r w:rsidRPr="00954D60">
              <w:rPr>
                <w:color w:val="000000"/>
                <w:sz w:val="20"/>
                <w:szCs w:val="20"/>
              </w:rPr>
              <w:t xml:space="preserve"> spēle</w:t>
            </w:r>
            <w:r w:rsidR="00DD28EF" w:rsidRPr="00954D60">
              <w:rPr>
                <w:color w:val="000000"/>
                <w:sz w:val="20"/>
                <w:szCs w:val="20"/>
              </w:rPr>
              <w:t xml:space="preserve"> (20V212011 akordeona spēle, klavierspēle)</w:t>
            </w:r>
            <w:r w:rsidRPr="00954D60">
              <w:rPr>
                <w:color w:val="000000"/>
                <w:sz w:val="20"/>
                <w:szCs w:val="20"/>
              </w:rPr>
              <w:t xml:space="preserve">, </w:t>
            </w:r>
            <w:proofErr w:type="spellStart"/>
            <w:r w:rsidRPr="00954D60">
              <w:rPr>
                <w:color w:val="000000"/>
                <w:sz w:val="20"/>
                <w:szCs w:val="20"/>
              </w:rPr>
              <w:t>pūšaminstrumentu</w:t>
            </w:r>
            <w:proofErr w:type="spellEnd"/>
            <w:r w:rsidRPr="00954D60">
              <w:rPr>
                <w:color w:val="000000"/>
                <w:sz w:val="20"/>
                <w:szCs w:val="20"/>
              </w:rPr>
              <w:t xml:space="preserve"> spēle</w:t>
            </w:r>
            <w:r w:rsidR="004D60DC" w:rsidRPr="00954D60">
              <w:rPr>
                <w:color w:val="000000"/>
                <w:sz w:val="20"/>
                <w:szCs w:val="20"/>
              </w:rPr>
              <w:t xml:space="preserve"> (20V212031 eifonijas spēle, flautas spēle, saksofona spēle trombona spēle, trompetes spēle, </w:t>
            </w:r>
            <w:proofErr w:type="spellStart"/>
            <w:r w:rsidR="004D60DC" w:rsidRPr="00954D60">
              <w:rPr>
                <w:color w:val="000000"/>
                <w:sz w:val="20"/>
                <w:szCs w:val="20"/>
              </w:rPr>
              <w:t>tubas</w:t>
            </w:r>
            <w:proofErr w:type="spellEnd"/>
            <w:r w:rsidR="004D60DC" w:rsidRPr="00954D60">
              <w:rPr>
                <w:color w:val="000000"/>
                <w:sz w:val="20"/>
                <w:szCs w:val="20"/>
              </w:rPr>
              <w:t xml:space="preserve"> spēle);</w:t>
            </w:r>
            <w:r w:rsidRPr="00954D60">
              <w:rPr>
                <w:color w:val="000000"/>
                <w:sz w:val="20"/>
                <w:szCs w:val="20"/>
              </w:rPr>
              <w:t xml:space="preserve"> stīgu instrumentu spēle</w:t>
            </w:r>
            <w:r w:rsidR="00DD28EF" w:rsidRPr="00954D60">
              <w:rPr>
                <w:color w:val="000000"/>
                <w:sz w:val="20"/>
                <w:szCs w:val="20"/>
              </w:rPr>
              <w:t xml:space="preserve"> (20V212021 vijoles spēle)</w:t>
            </w:r>
            <w:r w:rsidRPr="00954D60">
              <w:rPr>
                <w:color w:val="000000"/>
                <w:sz w:val="20"/>
                <w:szCs w:val="20"/>
              </w:rPr>
              <w:t>, vokālā mūzika kopumā</w:t>
            </w:r>
            <w:r w:rsidR="004D60DC" w:rsidRPr="00954D60">
              <w:rPr>
                <w:color w:val="000000"/>
                <w:sz w:val="20"/>
                <w:szCs w:val="20"/>
              </w:rPr>
              <w:t xml:space="preserve"> (20V212061 kora klase) -</w:t>
            </w:r>
            <w:r w:rsidRPr="00954D60">
              <w:rPr>
                <w:color w:val="000000"/>
                <w:sz w:val="20"/>
                <w:szCs w:val="20"/>
              </w:rPr>
              <w:t xml:space="preserve"> 9 virzieni)</w:t>
            </w:r>
            <w:r w:rsidR="00590EF4" w:rsidRPr="00954D60">
              <w:rPr>
                <w:color w:val="000000"/>
                <w:sz w:val="20"/>
                <w:szCs w:val="20"/>
              </w:rPr>
              <w:t>.</w:t>
            </w:r>
          </w:p>
          <w:p w14:paraId="000003FD" w14:textId="33F9F3DF" w:rsidR="003400C8" w:rsidRPr="00954D60" w:rsidRDefault="009055C8" w:rsidP="008F626A">
            <w:pPr>
              <w:pBdr>
                <w:top w:val="nil"/>
                <w:left w:val="nil"/>
                <w:bottom w:val="nil"/>
                <w:right w:val="nil"/>
                <w:between w:val="nil"/>
              </w:pBdr>
              <w:rPr>
                <w:color w:val="000000"/>
              </w:rPr>
            </w:pPr>
            <w:r w:rsidRPr="00954D60">
              <w:rPr>
                <w:b/>
                <w:i/>
                <w:color w:val="000000"/>
                <w:sz w:val="20"/>
                <w:szCs w:val="20"/>
              </w:rPr>
              <w:t>Pļaviņu Mākslas skola</w:t>
            </w:r>
            <w:r w:rsidRPr="00954D60">
              <w:rPr>
                <w:i/>
                <w:color w:val="000000"/>
                <w:sz w:val="20"/>
                <w:szCs w:val="20"/>
              </w:rPr>
              <w:t>:</w:t>
            </w:r>
            <w:r w:rsidRPr="00954D60">
              <w:rPr>
                <w:color w:val="000000"/>
                <w:sz w:val="20"/>
                <w:szCs w:val="20"/>
              </w:rPr>
              <w:t xml:space="preserve"> </w:t>
            </w:r>
            <w:r w:rsidR="00A55236" w:rsidRPr="00954D60">
              <w:rPr>
                <w:color w:val="000000"/>
                <w:sz w:val="20"/>
                <w:szCs w:val="20"/>
              </w:rPr>
              <w:t xml:space="preserve">Akreditētas 1 programma līdz </w:t>
            </w:r>
            <w:sdt>
              <w:sdtPr>
                <w:tag w:val="goog_rdk_437"/>
                <w:id w:val="1619562780"/>
              </w:sdtPr>
              <w:sdtEndPr/>
              <w:sdtContent/>
            </w:sdt>
            <w:r w:rsidR="00A55236" w:rsidRPr="00954D60">
              <w:rPr>
                <w:color w:val="000000"/>
                <w:sz w:val="20"/>
                <w:szCs w:val="20"/>
              </w:rPr>
              <w:t xml:space="preserve">09.10.2025. </w:t>
            </w:r>
            <w:r w:rsidRPr="00954D60">
              <w:rPr>
                <w:color w:val="000000"/>
                <w:sz w:val="20"/>
                <w:szCs w:val="20"/>
              </w:rPr>
              <w:t>(</w:t>
            </w:r>
            <w:r w:rsidR="00A55236" w:rsidRPr="00954D60">
              <w:rPr>
                <w:color w:val="000000"/>
                <w:sz w:val="20"/>
                <w:szCs w:val="20"/>
              </w:rPr>
              <w:t xml:space="preserve">20V211001 </w:t>
            </w:r>
            <w:r w:rsidRPr="00954D60">
              <w:rPr>
                <w:color w:val="000000"/>
                <w:sz w:val="20"/>
                <w:szCs w:val="20"/>
              </w:rPr>
              <w:t>vizuāli plastiskā māksla)</w:t>
            </w:r>
            <w:r w:rsidR="00590EF4" w:rsidRPr="00954D60">
              <w:rPr>
                <w:color w:val="000000"/>
                <w:sz w:val="20"/>
                <w:szCs w:val="20"/>
              </w:rPr>
              <w:t>.</w:t>
            </w:r>
          </w:p>
          <w:p w14:paraId="000003FF" w14:textId="170D76CC" w:rsidR="003400C8" w:rsidRPr="00954D60" w:rsidRDefault="009055C8" w:rsidP="008F626A">
            <w:pPr>
              <w:pBdr>
                <w:top w:val="nil"/>
                <w:left w:val="nil"/>
                <w:bottom w:val="nil"/>
                <w:right w:val="nil"/>
                <w:between w:val="nil"/>
              </w:pBdr>
              <w:rPr>
                <w:color w:val="000000"/>
              </w:rPr>
            </w:pPr>
            <w:r w:rsidRPr="00954D60">
              <w:rPr>
                <w:b/>
                <w:i/>
                <w:color w:val="000000"/>
                <w:sz w:val="20"/>
                <w:szCs w:val="20"/>
              </w:rPr>
              <w:lastRenderedPageBreak/>
              <w:t>Pļaviņu Mūzikas skola:</w:t>
            </w:r>
            <w:r w:rsidRPr="00954D60">
              <w:rPr>
                <w:color w:val="000000"/>
                <w:sz w:val="20"/>
                <w:szCs w:val="20"/>
              </w:rPr>
              <w:t xml:space="preserve"> </w:t>
            </w:r>
            <w:r w:rsidR="00917253" w:rsidRPr="00954D60">
              <w:rPr>
                <w:color w:val="000000"/>
                <w:sz w:val="20"/>
                <w:szCs w:val="20"/>
              </w:rPr>
              <w:t xml:space="preserve">Akreditētas 4 programmas līdz 09.05.2027. </w:t>
            </w:r>
            <w:r w:rsidRPr="00954D60">
              <w:rPr>
                <w:color w:val="000000"/>
                <w:sz w:val="20"/>
                <w:szCs w:val="20"/>
              </w:rPr>
              <w:t>(</w:t>
            </w:r>
            <w:proofErr w:type="spellStart"/>
            <w:r w:rsidRPr="00954D60">
              <w:rPr>
                <w:color w:val="000000"/>
                <w:sz w:val="20"/>
                <w:szCs w:val="20"/>
              </w:rPr>
              <w:t>taustiņmistrumentu</w:t>
            </w:r>
            <w:proofErr w:type="spellEnd"/>
            <w:r w:rsidRPr="00954D60">
              <w:rPr>
                <w:color w:val="000000"/>
                <w:sz w:val="20"/>
                <w:szCs w:val="20"/>
              </w:rPr>
              <w:t xml:space="preserve"> spēle</w:t>
            </w:r>
            <w:r w:rsidR="00917253" w:rsidRPr="00954D60">
              <w:rPr>
                <w:color w:val="000000"/>
                <w:sz w:val="20"/>
                <w:szCs w:val="20"/>
              </w:rPr>
              <w:t xml:space="preserve"> (20V212011 akordeona spēle, klavierspēle)</w:t>
            </w:r>
            <w:r w:rsidRPr="00954D60">
              <w:rPr>
                <w:color w:val="000000"/>
                <w:sz w:val="20"/>
                <w:szCs w:val="20"/>
              </w:rPr>
              <w:t xml:space="preserve">, </w:t>
            </w:r>
            <w:proofErr w:type="spellStart"/>
            <w:r w:rsidRPr="00954D60">
              <w:rPr>
                <w:color w:val="000000"/>
                <w:sz w:val="20"/>
                <w:szCs w:val="20"/>
              </w:rPr>
              <w:t>pūšaminstrumentu</w:t>
            </w:r>
            <w:proofErr w:type="spellEnd"/>
            <w:r w:rsidRPr="00954D60">
              <w:rPr>
                <w:color w:val="000000"/>
                <w:sz w:val="20"/>
                <w:szCs w:val="20"/>
              </w:rPr>
              <w:t xml:space="preserve"> spēle</w:t>
            </w:r>
            <w:r w:rsidR="00917253" w:rsidRPr="00954D60">
              <w:rPr>
                <w:color w:val="000000"/>
                <w:sz w:val="20"/>
                <w:szCs w:val="20"/>
              </w:rPr>
              <w:t xml:space="preserve"> (20V212031 eifonijas spēle, flautas spēle, saksofona spēle, trombona spēle)</w:t>
            </w:r>
            <w:r w:rsidRPr="00954D60">
              <w:rPr>
                <w:color w:val="000000"/>
                <w:sz w:val="20"/>
                <w:szCs w:val="20"/>
              </w:rPr>
              <w:t>, stīgu instrumentu spēle</w:t>
            </w:r>
            <w:r w:rsidR="00917253" w:rsidRPr="00954D60">
              <w:rPr>
                <w:color w:val="000000"/>
                <w:sz w:val="20"/>
                <w:szCs w:val="20"/>
              </w:rPr>
              <w:t xml:space="preserve"> (20V212021 vijoles spēle)</w:t>
            </w:r>
            <w:r w:rsidRPr="00954D60">
              <w:rPr>
                <w:color w:val="000000"/>
                <w:sz w:val="20"/>
                <w:szCs w:val="20"/>
              </w:rPr>
              <w:t>, vokālā mūzika kopumā</w:t>
            </w:r>
            <w:r w:rsidR="00917253" w:rsidRPr="00954D60">
              <w:rPr>
                <w:color w:val="000000"/>
                <w:sz w:val="20"/>
                <w:szCs w:val="20"/>
              </w:rPr>
              <w:t xml:space="preserve"> (20V212061 kora klase) -</w:t>
            </w:r>
            <w:r w:rsidRPr="00954D60">
              <w:rPr>
                <w:color w:val="000000"/>
                <w:sz w:val="20"/>
                <w:szCs w:val="20"/>
              </w:rPr>
              <w:t xml:space="preserve"> 8 virzieni)</w:t>
            </w:r>
            <w:r w:rsidR="00590EF4" w:rsidRPr="00954D60">
              <w:rPr>
                <w:color w:val="000000"/>
                <w:sz w:val="20"/>
                <w:szCs w:val="20"/>
              </w:rPr>
              <w:t>.</w:t>
            </w:r>
          </w:p>
          <w:p w14:paraId="00000401" w14:textId="7A934034" w:rsidR="003400C8" w:rsidRPr="00954D60" w:rsidRDefault="009055C8" w:rsidP="008F626A">
            <w:pPr>
              <w:pBdr>
                <w:top w:val="nil"/>
                <w:left w:val="nil"/>
                <w:bottom w:val="nil"/>
                <w:right w:val="nil"/>
                <w:between w:val="nil"/>
              </w:pBdr>
              <w:rPr>
                <w:color w:val="000000"/>
              </w:rPr>
            </w:pPr>
            <w:r w:rsidRPr="00954D60">
              <w:rPr>
                <w:b/>
                <w:i/>
                <w:color w:val="000000"/>
                <w:sz w:val="20"/>
                <w:szCs w:val="20"/>
              </w:rPr>
              <w:t>Skrīveru Mūzikas un mākslas skola:</w:t>
            </w:r>
            <w:r w:rsidRPr="00954D60">
              <w:rPr>
                <w:color w:val="000000"/>
                <w:sz w:val="20"/>
                <w:szCs w:val="20"/>
              </w:rPr>
              <w:t xml:space="preserve"> </w:t>
            </w:r>
            <w:r w:rsidR="00044052" w:rsidRPr="00954D60">
              <w:rPr>
                <w:color w:val="000000"/>
                <w:sz w:val="20"/>
                <w:szCs w:val="20"/>
              </w:rPr>
              <w:t xml:space="preserve">Akreditētas 4 programmas līdz 27.12.2024. </w:t>
            </w:r>
            <w:r w:rsidRPr="00954D60">
              <w:rPr>
                <w:color w:val="000000"/>
                <w:sz w:val="20"/>
                <w:szCs w:val="20"/>
              </w:rPr>
              <w:t>(</w:t>
            </w:r>
            <w:proofErr w:type="spellStart"/>
            <w:r w:rsidRPr="00954D60">
              <w:rPr>
                <w:color w:val="000000"/>
                <w:sz w:val="20"/>
                <w:szCs w:val="20"/>
              </w:rPr>
              <w:t>taustiņmistrumentu</w:t>
            </w:r>
            <w:proofErr w:type="spellEnd"/>
            <w:r w:rsidRPr="00954D60">
              <w:rPr>
                <w:color w:val="000000"/>
                <w:sz w:val="20"/>
                <w:szCs w:val="20"/>
              </w:rPr>
              <w:t xml:space="preserve"> spēle</w:t>
            </w:r>
            <w:r w:rsidR="00404E93" w:rsidRPr="00954D60">
              <w:rPr>
                <w:color w:val="000000"/>
                <w:sz w:val="20"/>
                <w:szCs w:val="20"/>
              </w:rPr>
              <w:t xml:space="preserve"> (20V212011 akordeona spēle, klavierspēle)</w:t>
            </w:r>
            <w:r w:rsidRPr="00954D60">
              <w:rPr>
                <w:color w:val="000000"/>
                <w:sz w:val="20"/>
                <w:szCs w:val="20"/>
              </w:rPr>
              <w:t xml:space="preserve">, </w:t>
            </w:r>
            <w:proofErr w:type="spellStart"/>
            <w:r w:rsidRPr="00954D60">
              <w:rPr>
                <w:color w:val="000000"/>
                <w:sz w:val="20"/>
                <w:szCs w:val="20"/>
              </w:rPr>
              <w:t>pūšaminstrumentu</w:t>
            </w:r>
            <w:proofErr w:type="spellEnd"/>
            <w:r w:rsidRPr="00954D60">
              <w:rPr>
                <w:color w:val="000000"/>
                <w:sz w:val="20"/>
                <w:szCs w:val="20"/>
              </w:rPr>
              <w:t xml:space="preserve"> spēle</w:t>
            </w:r>
            <w:r w:rsidR="00044052" w:rsidRPr="00954D60">
              <w:rPr>
                <w:color w:val="000000"/>
                <w:sz w:val="20"/>
                <w:szCs w:val="20"/>
              </w:rPr>
              <w:t xml:space="preserve"> (20V212031 eifonijas spēle, flautas spēle, klarnetes spēle, saksofona spēle, trombona spēle, trompetes spēle, </w:t>
            </w:r>
            <w:proofErr w:type="spellStart"/>
            <w:r w:rsidR="00044052" w:rsidRPr="00954D60">
              <w:rPr>
                <w:color w:val="000000"/>
                <w:sz w:val="20"/>
                <w:szCs w:val="20"/>
              </w:rPr>
              <w:t>tubas</w:t>
            </w:r>
            <w:proofErr w:type="spellEnd"/>
            <w:r w:rsidR="00044052" w:rsidRPr="00954D60">
              <w:rPr>
                <w:color w:val="000000"/>
                <w:sz w:val="20"/>
                <w:szCs w:val="20"/>
              </w:rPr>
              <w:t xml:space="preserve"> spēle)</w:t>
            </w:r>
            <w:r w:rsidRPr="00954D60">
              <w:rPr>
                <w:color w:val="000000"/>
                <w:sz w:val="20"/>
                <w:szCs w:val="20"/>
              </w:rPr>
              <w:t>, stīgu instrumentu spēle</w:t>
            </w:r>
            <w:r w:rsidR="00404E93" w:rsidRPr="00954D60">
              <w:rPr>
                <w:color w:val="000000"/>
                <w:sz w:val="20"/>
                <w:szCs w:val="20"/>
              </w:rPr>
              <w:t xml:space="preserve"> (20V212021 ģitāras spēle, vijoles spēle)</w:t>
            </w:r>
            <w:r w:rsidRPr="00954D60">
              <w:rPr>
                <w:color w:val="000000"/>
                <w:sz w:val="20"/>
                <w:szCs w:val="20"/>
              </w:rPr>
              <w:t>,</w:t>
            </w:r>
            <w:r w:rsidR="00404E93" w:rsidRPr="00954D60">
              <w:rPr>
                <w:color w:val="000000"/>
                <w:sz w:val="20"/>
                <w:szCs w:val="20"/>
              </w:rPr>
              <w:t xml:space="preserve"> </w:t>
            </w:r>
            <w:r w:rsidRPr="00954D60">
              <w:rPr>
                <w:color w:val="000000"/>
                <w:sz w:val="20"/>
                <w:szCs w:val="20"/>
              </w:rPr>
              <w:t>vizuāli plastiskā māksla</w:t>
            </w:r>
            <w:r w:rsidR="00404E93" w:rsidRPr="00954D60">
              <w:rPr>
                <w:color w:val="000000"/>
                <w:sz w:val="20"/>
                <w:szCs w:val="20"/>
              </w:rPr>
              <w:t>(20V211001)</w:t>
            </w:r>
            <w:r w:rsidRPr="00954D60">
              <w:rPr>
                <w:color w:val="000000"/>
                <w:sz w:val="20"/>
                <w:szCs w:val="20"/>
              </w:rPr>
              <w:t>, kopumā 12 virzieni)</w:t>
            </w:r>
            <w:r w:rsidR="00590EF4" w:rsidRPr="00954D60">
              <w:rPr>
                <w:color w:val="000000"/>
                <w:sz w:val="20"/>
                <w:szCs w:val="20"/>
              </w:rPr>
              <w:t>.</w:t>
            </w:r>
          </w:p>
          <w:p w14:paraId="00000402" w14:textId="6689E2B7" w:rsidR="003100D3" w:rsidRPr="00954D60" w:rsidRDefault="009055C8" w:rsidP="008F626A">
            <w:pPr>
              <w:pBdr>
                <w:top w:val="nil"/>
                <w:left w:val="nil"/>
                <w:bottom w:val="nil"/>
                <w:right w:val="nil"/>
                <w:between w:val="nil"/>
              </w:pBdr>
              <w:jc w:val="both"/>
              <w:rPr>
                <w:color w:val="000000"/>
                <w:sz w:val="20"/>
                <w:szCs w:val="20"/>
              </w:rPr>
            </w:pPr>
            <w:r w:rsidRPr="00954D60">
              <w:rPr>
                <w:b/>
                <w:i/>
                <w:color w:val="000000"/>
                <w:sz w:val="20"/>
                <w:szCs w:val="20"/>
              </w:rPr>
              <w:t>Viesītes mūzikas un mākslas skolas filiāle Neretā</w:t>
            </w:r>
            <w:r w:rsidRPr="00954D60">
              <w:rPr>
                <w:i/>
                <w:color w:val="000000"/>
                <w:sz w:val="20"/>
                <w:szCs w:val="20"/>
              </w:rPr>
              <w:t>:</w:t>
            </w:r>
            <w:r w:rsidRPr="00954D60">
              <w:rPr>
                <w:color w:val="000000"/>
                <w:sz w:val="20"/>
                <w:szCs w:val="20"/>
              </w:rPr>
              <w:t xml:space="preserve"> </w:t>
            </w:r>
            <w:r w:rsidR="00A55236" w:rsidRPr="00954D60">
              <w:rPr>
                <w:color w:val="000000"/>
                <w:sz w:val="20"/>
                <w:szCs w:val="20"/>
              </w:rPr>
              <w:t xml:space="preserve">Akreditētas 3 programmas līdz 28.09.2026. </w:t>
            </w:r>
            <w:r w:rsidRPr="00954D60">
              <w:rPr>
                <w:color w:val="000000"/>
                <w:sz w:val="20"/>
                <w:szCs w:val="20"/>
              </w:rPr>
              <w:t>(vokālā mūzika</w:t>
            </w:r>
            <w:r w:rsidR="00A55236" w:rsidRPr="00954D60">
              <w:rPr>
                <w:color w:val="000000"/>
                <w:sz w:val="20"/>
                <w:szCs w:val="20"/>
              </w:rPr>
              <w:t xml:space="preserve"> (20V212061 kora klase)</w:t>
            </w:r>
            <w:r w:rsidRPr="00954D60">
              <w:rPr>
                <w:color w:val="000000"/>
                <w:sz w:val="20"/>
                <w:szCs w:val="20"/>
              </w:rPr>
              <w:t xml:space="preserve">, </w:t>
            </w:r>
            <w:proofErr w:type="spellStart"/>
            <w:r w:rsidRPr="00954D60">
              <w:rPr>
                <w:color w:val="000000"/>
                <w:sz w:val="20"/>
                <w:szCs w:val="20"/>
              </w:rPr>
              <w:t>taustiņinstrumentu</w:t>
            </w:r>
            <w:proofErr w:type="spellEnd"/>
            <w:r w:rsidR="00A55236" w:rsidRPr="00954D60">
              <w:rPr>
                <w:color w:val="000000"/>
                <w:sz w:val="20"/>
                <w:szCs w:val="20"/>
              </w:rPr>
              <w:t xml:space="preserve"> spēle (20V212011 klavierspēle)</w:t>
            </w:r>
            <w:r w:rsidRPr="00954D60">
              <w:rPr>
                <w:color w:val="000000"/>
                <w:sz w:val="20"/>
                <w:szCs w:val="20"/>
              </w:rPr>
              <w:t xml:space="preserve">, </w:t>
            </w:r>
            <w:r w:rsidR="00A55236" w:rsidRPr="00954D60">
              <w:rPr>
                <w:color w:val="000000"/>
                <w:sz w:val="20"/>
                <w:szCs w:val="20"/>
              </w:rPr>
              <w:t xml:space="preserve">20V211001 </w:t>
            </w:r>
            <w:r w:rsidRPr="00954D60">
              <w:rPr>
                <w:color w:val="000000"/>
                <w:sz w:val="20"/>
                <w:szCs w:val="20"/>
              </w:rPr>
              <w:t>vizuāli plastiskā māksla, kopumā 3 virzieni)</w:t>
            </w:r>
            <w:r w:rsidR="00590EF4" w:rsidRPr="00954D60">
              <w:rPr>
                <w:color w:val="000000"/>
                <w:sz w:val="20"/>
                <w:szCs w:val="20"/>
              </w:rPr>
              <w:t>.</w:t>
            </w:r>
          </w:p>
        </w:tc>
      </w:tr>
    </w:tbl>
    <w:tbl>
      <w:tblPr>
        <w:tblStyle w:val="a7"/>
        <w:tblW w:w="9016" w:type="dxa"/>
        <w:tblLayout w:type="fixed"/>
        <w:tblLook w:val="0000" w:firstRow="0" w:lastRow="0" w:firstColumn="0" w:lastColumn="0" w:noHBand="0" w:noVBand="0"/>
      </w:tblPr>
      <w:tblGrid>
        <w:gridCol w:w="1413"/>
        <w:gridCol w:w="7603"/>
      </w:tblGrid>
      <w:tr w:rsidR="00F12187" w14:paraId="7A96384C"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vAlign w:val="center"/>
          </w:tcPr>
          <w:p w14:paraId="00000404" w14:textId="77777777" w:rsidR="003400C8" w:rsidRPr="00954D60" w:rsidRDefault="009055C8" w:rsidP="008F626A">
            <w:pPr>
              <w:pBdr>
                <w:top w:val="nil"/>
                <w:left w:val="nil"/>
                <w:bottom w:val="nil"/>
                <w:right w:val="nil"/>
                <w:between w:val="nil"/>
              </w:pBdr>
              <w:jc w:val="center"/>
              <w:rPr>
                <w:b/>
                <w:smallCaps/>
                <w:color w:val="FFFFFF" w:themeColor="background1"/>
                <w:sz w:val="18"/>
                <w:szCs w:val="18"/>
              </w:rPr>
            </w:pPr>
            <w:r w:rsidRPr="00954D60">
              <w:rPr>
                <w:b/>
                <w:smallCaps/>
                <w:color w:val="FFFFFF" w:themeColor="background1"/>
                <w:sz w:val="18"/>
                <w:szCs w:val="18"/>
              </w:rPr>
              <w:lastRenderedPageBreak/>
              <w:t>IZGLĪTĪBAS EKOSISTĒMA</w:t>
            </w:r>
          </w:p>
        </w:tc>
      </w:tr>
      <w:tr w:rsidR="00F12187" w14:paraId="6FFAAC86"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406"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Izglītības pakalpojumi: neformālā izglītība</w:t>
            </w:r>
          </w:p>
        </w:tc>
      </w:tr>
      <w:tr w:rsidR="00F12187" w14:paraId="34F39CC5"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08"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Interešu izglītība</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09" w14:textId="52CB70F4" w:rsidR="003400C8" w:rsidRPr="00954D60" w:rsidRDefault="009055C8" w:rsidP="00E42F66">
            <w:pPr>
              <w:numPr>
                <w:ilvl w:val="0"/>
                <w:numId w:val="56"/>
              </w:numPr>
              <w:pBdr>
                <w:top w:val="nil"/>
                <w:left w:val="nil"/>
                <w:bottom w:val="nil"/>
                <w:right w:val="nil"/>
                <w:between w:val="nil"/>
              </w:pBdr>
              <w:jc w:val="both"/>
              <w:rPr>
                <w:b/>
                <w:color w:val="000000"/>
                <w:sz w:val="20"/>
                <w:szCs w:val="20"/>
              </w:rPr>
            </w:pPr>
            <w:r w:rsidRPr="00954D60">
              <w:rPr>
                <w:color w:val="000000"/>
                <w:sz w:val="20"/>
                <w:szCs w:val="20"/>
              </w:rPr>
              <w:t>Interešu izglītība tiek realizēta 19 pašvaldības izglītības iestādēs</w:t>
            </w:r>
            <w:r w:rsidR="0044438B">
              <w:rPr>
                <w:color w:val="000000"/>
                <w:sz w:val="20"/>
                <w:szCs w:val="20"/>
              </w:rPr>
              <w:t>.</w:t>
            </w:r>
          </w:p>
          <w:p w14:paraId="0000040A" w14:textId="1073BE38" w:rsidR="003400C8" w:rsidRPr="00954D60" w:rsidRDefault="009055C8" w:rsidP="00E42F66">
            <w:pPr>
              <w:numPr>
                <w:ilvl w:val="0"/>
                <w:numId w:val="56"/>
              </w:numPr>
              <w:pBdr>
                <w:top w:val="nil"/>
                <w:left w:val="nil"/>
                <w:bottom w:val="nil"/>
                <w:right w:val="nil"/>
                <w:between w:val="nil"/>
              </w:pBdr>
              <w:jc w:val="both"/>
              <w:rPr>
                <w:b/>
                <w:color w:val="000000"/>
                <w:sz w:val="20"/>
                <w:szCs w:val="20"/>
              </w:rPr>
            </w:pPr>
            <w:r w:rsidRPr="00954D60">
              <w:rPr>
                <w:color w:val="000000"/>
                <w:sz w:val="20"/>
                <w:szCs w:val="20"/>
              </w:rPr>
              <w:t xml:space="preserve">Mūzikas un mākslas skolas interešu izglītību nodrošina </w:t>
            </w:r>
            <w:sdt>
              <w:sdtPr>
                <w:rPr>
                  <w:sz w:val="20"/>
                  <w:szCs w:val="20"/>
                </w:rPr>
                <w:tag w:val="goog_rdk_435"/>
                <w:id w:val="-42836767"/>
              </w:sdtPr>
              <w:sdtEndPr/>
              <w:sdtContent/>
            </w:sdt>
            <w:r w:rsidRPr="00954D60">
              <w:rPr>
                <w:color w:val="000000"/>
                <w:sz w:val="20"/>
                <w:szCs w:val="20"/>
              </w:rPr>
              <w:t>pirm</w:t>
            </w:r>
            <w:r w:rsidR="00237FCD" w:rsidRPr="00954D60">
              <w:rPr>
                <w:color w:val="000000"/>
                <w:sz w:val="20"/>
                <w:szCs w:val="20"/>
              </w:rPr>
              <w:t>s</w:t>
            </w:r>
            <w:r w:rsidR="00C9350B" w:rsidRPr="00954D60">
              <w:rPr>
                <w:color w:val="000000"/>
                <w:sz w:val="20"/>
                <w:szCs w:val="20"/>
              </w:rPr>
              <w:t>s</w:t>
            </w:r>
            <w:r w:rsidRPr="00954D60">
              <w:rPr>
                <w:color w:val="000000"/>
                <w:sz w:val="20"/>
                <w:szCs w:val="20"/>
              </w:rPr>
              <w:t>kolas vecuma bērniem</w:t>
            </w:r>
          </w:p>
          <w:p w14:paraId="0000040B" w14:textId="77777777" w:rsidR="003400C8" w:rsidRPr="00954D60" w:rsidRDefault="009055C8" w:rsidP="00E42F66">
            <w:pPr>
              <w:numPr>
                <w:ilvl w:val="0"/>
                <w:numId w:val="56"/>
              </w:numPr>
              <w:pBdr>
                <w:top w:val="nil"/>
                <w:left w:val="nil"/>
                <w:bottom w:val="nil"/>
                <w:right w:val="nil"/>
                <w:between w:val="nil"/>
              </w:pBdr>
              <w:jc w:val="both"/>
              <w:rPr>
                <w:color w:val="000000"/>
                <w:sz w:val="20"/>
                <w:szCs w:val="20"/>
              </w:rPr>
            </w:pPr>
            <w:r w:rsidRPr="00954D60">
              <w:rPr>
                <w:color w:val="000000"/>
                <w:sz w:val="20"/>
                <w:szCs w:val="20"/>
              </w:rPr>
              <w:t xml:space="preserve">2023./2024. </w:t>
            </w:r>
            <w:proofErr w:type="spellStart"/>
            <w:r w:rsidRPr="00954D60">
              <w:rPr>
                <w:color w:val="000000"/>
                <w:sz w:val="20"/>
                <w:szCs w:val="20"/>
              </w:rPr>
              <w:t>m.g</w:t>
            </w:r>
            <w:proofErr w:type="spellEnd"/>
            <w:r w:rsidRPr="00954D60">
              <w:rPr>
                <w:color w:val="000000"/>
                <w:sz w:val="20"/>
                <w:szCs w:val="20"/>
              </w:rPr>
              <w:t>. 231 interešu izglītības norises, kopumā 24980 h/gadā.</w:t>
            </w:r>
          </w:p>
          <w:p w14:paraId="0000040C" w14:textId="77777777" w:rsidR="003400C8" w:rsidRPr="00954D60" w:rsidRDefault="009055C8" w:rsidP="00E42F66">
            <w:pPr>
              <w:numPr>
                <w:ilvl w:val="0"/>
                <w:numId w:val="56"/>
              </w:numPr>
              <w:pBdr>
                <w:top w:val="nil"/>
                <w:left w:val="nil"/>
                <w:bottom w:val="nil"/>
                <w:right w:val="nil"/>
                <w:between w:val="nil"/>
              </w:pBdr>
              <w:jc w:val="both"/>
              <w:rPr>
                <w:color w:val="000000"/>
                <w:sz w:val="20"/>
                <w:szCs w:val="20"/>
              </w:rPr>
            </w:pPr>
            <w:r w:rsidRPr="00954D60">
              <w:rPr>
                <w:color w:val="000000"/>
                <w:sz w:val="20"/>
                <w:szCs w:val="20"/>
              </w:rPr>
              <w:t>Vispārizglītojošajās skolās 2023./2024.gadā strādāja 110 interešu izglītības skolotāji</w:t>
            </w:r>
          </w:p>
          <w:p w14:paraId="0000040D" w14:textId="77777777" w:rsidR="003400C8" w:rsidRPr="00954D60" w:rsidRDefault="009055C8" w:rsidP="00E42F66">
            <w:pPr>
              <w:numPr>
                <w:ilvl w:val="0"/>
                <w:numId w:val="56"/>
              </w:numPr>
              <w:pBdr>
                <w:top w:val="nil"/>
                <w:left w:val="nil"/>
                <w:bottom w:val="nil"/>
                <w:right w:val="nil"/>
                <w:between w:val="nil"/>
              </w:pBdr>
              <w:jc w:val="both"/>
              <w:rPr>
                <w:color w:val="000000"/>
                <w:sz w:val="20"/>
                <w:szCs w:val="20"/>
              </w:rPr>
            </w:pPr>
            <w:r w:rsidRPr="00954D60">
              <w:rPr>
                <w:color w:val="000000"/>
                <w:sz w:val="20"/>
                <w:szCs w:val="20"/>
              </w:rPr>
              <w:t xml:space="preserve">Interešu izglītības piedāvājumu papildina privāto interešu izglītības īstenotāju piedāvājumi. 2024.g. licencētas 12 dažādas interešu programmas. </w:t>
            </w:r>
          </w:p>
          <w:p w14:paraId="0000040E" w14:textId="77777777" w:rsidR="003400C8" w:rsidRPr="00954D60" w:rsidRDefault="009055C8" w:rsidP="00E42F66">
            <w:pPr>
              <w:numPr>
                <w:ilvl w:val="0"/>
                <w:numId w:val="56"/>
              </w:numPr>
              <w:pBdr>
                <w:top w:val="nil"/>
                <w:left w:val="nil"/>
                <w:bottom w:val="nil"/>
                <w:right w:val="nil"/>
                <w:between w:val="nil"/>
              </w:pBdr>
              <w:jc w:val="both"/>
              <w:rPr>
                <w:color w:val="000000"/>
                <w:sz w:val="20"/>
                <w:szCs w:val="20"/>
              </w:rPr>
            </w:pPr>
            <w:r w:rsidRPr="00954D60">
              <w:rPr>
                <w:color w:val="000000"/>
                <w:sz w:val="20"/>
                <w:szCs w:val="20"/>
              </w:rPr>
              <w:t>Interešu izglītību nodrošina Aizkraukles novada profesionālā vidusskola</w:t>
            </w:r>
          </w:p>
          <w:p w14:paraId="0000040F" w14:textId="77777777" w:rsidR="003400C8" w:rsidRPr="00954D60" w:rsidRDefault="009055C8" w:rsidP="00E42F66">
            <w:pPr>
              <w:numPr>
                <w:ilvl w:val="0"/>
                <w:numId w:val="56"/>
              </w:numPr>
              <w:pBdr>
                <w:top w:val="nil"/>
                <w:left w:val="nil"/>
                <w:bottom w:val="nil"/>
                <w:right w:val="nil"/>
                <w:between w:val="nil"/>
              </w:pBdr>
              <w:jc w:val="both"/>
              <w:rPr>
                <w:color w:val="000000"/>
                <w:sz w:val="20"/>
                <w:szCs w:val="20"/>
              </w:rPr>
            </w:pPr>
            <w:r w:rsidRPr="00954D60">
              <w:rPr>
                <w:color w:val="000000"/>
                <w:sz w:val="20"/>
                <w:szCs w:val="20"/>
              </w:rPr>
              <w:t>Arī nevalstiskais sektors nodrošina daudzveidīgu interešu izglītības pieejamību.</w:t>
            </w:r>
          </w:p>
          <w:p w14:paraId="00000410" w14:textId="77777777" w:rsidR="003400C8" w:rsidRPr="00954D60" w:rsidRDefault="003400C8" w:rsidP="008F626A">
            <w:pPr>
              <w:pBdr>
                <w:top w:val="nil"/>
                <w:left w:val="nil"/>
                <w:bottom w:val="nil"/>
                <w:right w:val="nil"/>
                <w:between w:val="nil"/>
              </w:pBdr>
              <w:jc w:val="both"/>
              <w:rPr>
                <w:b/>
                <w:color w:val="000000"/>
                <w:sz w:val="20"/>
                <w:szCs w:val="20"/>
              </w:rPr>
            </w:pPr>
          </w:p>
          <w:p w14:paraId="00000412" w14:textId="3C10DAA5" w:rsidR="003400C8" w:rsidRDefault="009055C8" w:rsidP="008F626A">
            <w:pPr>
              <w:pBdr>
                <w:top w:val="nil"/>
                <w:left w:val="nil"/>
                <w:bottom w:val="nil"/>
                <w:right w:val="nil"/>
                <w:between w:val="nil"/>
              </w:pBdr>
              <w:jc w:val="both"/>
              <w:rPr>
                <w:b/>
                <w:color w:val="000000"/>
                <w:sz w:val="20"/>
                <w:szCs w:val="20"/>
              </w:rPr>
            </w:pPr>
            <w:r w:rsidRPr="009D26B3">
              <w:rPr>
                <w:b/>
                <w:color w:val="000000"/>
                <w:sz w:val="20"/>
                <w:szCs w:val="20"/>
              </w:rPr>
              <w:t xml:space="preserve">Aizkraukles novada interešu izglītības centrs – </w:t>
            </w:r>
            <w:r w:rsidR="003509C8" w:rsidRPr="009D26B3">
              <w:rPr>
                <w:b/>
                <w:color w:val="000000"/>
                <w:sz w:val="20"/>
                <w:szCs w:val="20"/>
              </w:rPr>
              <w:t xml:space="preserve">15 dažādas interešu izglītības programmas (3010 h/gadā). </w:t>
            </w:r>
            <w:r w:rsidR="003509C8" w:rsidRPr="009D26B3">
              <w:rPr>
                <w:bCs/>
                <w:color w:val="000000"/>
                <w:sz w:val="20"/>
                <w:szCs w:val="20"/>
              </w:rPr>
              <w:t xml:space="preserve">Valodiņa, Dabas vides estētika, datorgrafika, filcēšana, </w:t>
            </w:r>
            <w:proofErr w:type="spellStart"/>
            <w:r w:rsidR="003509C8" w:rsidRPr="009D26B3">
              <w:rPr>
                <w:bCs/>
                <w:color w:val="000000"/>
                <w:sz w:val="20"/>
                <w:szCs w:val="20"/>
              </w:rPr>
              <w:t>ģitārspēle</w:t>
            </w:r>
            <w:proofErr w:type="spellEnd"/>
            <w:r w:rsidR="003509C8" w:rsidRPr="009D26B3">
              <w:rPr>
                <w:bCs/>
                <w:color w:val="000000"/>
                <w:sz w:val="20"/>
                <w:szCs w:val="20"/>
              </w:rPr>
              <w:t>, keramikas studija, krāsu prieks – zīmēšana un gleznošana, mazuļu klubiņš "Ķipari" , mūzikas studija, popgrupa (jaunākā popgrupa, popgrupa “Sprakšķi”, popgrupa “</w:t>
            </w:r>
            <w:proofErr w:type="spellStart"/>
            <w:r w:rsidR="003509C8" w:rsidRPr="009D26B3">
              <w:rPr>
                <w:bCs/>
                <w:color w:val="000000"/>
                <w:sz w:val="20"/>
                <w:szCs w:val="20"/>
              </w:rPr>
              <w:t>Unikumi</w:t>
            </w:r>
            <w:proofErr w:type="spellEnd"/>
            <w:r w:rsidR="003509C8" w:rsidRPr="009D26B3">
              <w:rPr>
                <w:bCs/>
                <w:color w:val="000000"/>
                <w:sz w:val="20"/>
                <w:szCs w:val="20"/>
              </w:rPr>
              <w:t>”), šahs un dambrete, vingrošana baseinā, radošā angļu valoda, tehniskais dizains un modelēšana, smagatlētika/spēka trīscīņa.</w:t>
            </w:r>
            <w:r w:rsidR="003509C8" w:rsidRPr="003509C8">
              <w:rPr>
                <w:b/>
                <w:color w:val="000000"/>
                <w:sz w:val="20"/>
                <w:szCs w:val="20"/>
              </w:rPr>
              <w:t> </w:t>
            </w:r>
          </w:p>
          <w:p w14:paraId="38C93A1F" w14:textId="77777777" w:rsidR="003509C8" w:rsidRPr="00954D60" w:rsidRDefault="003509C8" w:rsidP="008F626A">
            <w:pPr>
              <w:pBdr>
                <w:top w:val="nil"/>
                <w:left w:val="nil"/>
                <w:bottom w:val="nil"/>
                <w:right w:val="nil"/>
                <w:between w:val="nil"/>
              </w:pBdr>
              <w:jc w:val="both"/>
              <w:rPr>
                <w:color w:val="000000"/>
                <w:sz w:val="20"/>
                <w:szCs w:val="20"/>
              </w:rPr>
            </w:pPr>
          </w:p>
          <w:p w14:paraId="00000413" w14:textId="5F5BBE0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 xml:space="preserve">Aizkraukles </w:t>
            </w:r>
            <w:sdt>
              <w:sdtPr>
                <w:rPr>
                  <w:sz w:val="20"/>
                  <w:szCs w:val="20"/>
                </w:rPr>
                <w:tag w:val="goog_rdk_182"/>
                <w:id w:val="-234630916"/>
              </w:sdtPr>
              <w:sdtEndPr/>
              <w:sdtContent/>
            </w:sdt>
            <w:sdt>
              <w:sdtPr>
                <w:rPr>
                  <w:sz w:val="20"/>
                  <w:szCs w:val="20"/>
                </w:rPr>
                <w:tag w:val="goog_rdk_204"/>
                <w:id w:val="-914082257"/>
              </w:sdtPr>
              <w:sdtEndPr/>
              <w:sdtContent/>
            </w:sdt>
            <w:sdt>
              <w:sdtPr>
                <w:rPr>
                  <w:sz w:val="20"/>
                  <w:szCs w:val="20"/>
                </w:rPr>
                <w:tag w:val="goog_rdk_227"/>
                <w:id w:val="-292057269"/>
              </w:sdtPr>
              <w:sdtEndPr/>
              <w:sdtContent/>
            </w:sdt>
            <w:sdt>
              <w:sdtPr>
                <w:rPr>
                  <w:sz w:val="20"/>
                  <w:szCs w:val="20"/>
                </w:rPr>
                <w:tag w:val="goog_rdk_251"/>
                <w:id w:val="-1635941978"/>
              </w:sdtPr>
              <w:sdtEndPr/>
              <w:sdtContent/>
            </w:sdt>
            <w:sdt>
              <w:sdtPr>
                <w:rPr>
                  <w:sz w:val="20"/>
                  <w:szCs w:val="20"/>
                </w:rPr>
                <w:tag w:val="goog_rdk_276"/>
                <w:id w:val="641550825"/>
              </w:sdtPr>
              <w:sdtEndPr/>
              <w:sdtContent/>
            </w:sdt>
            <w:sdt>
              <w:sdtPr>
                <w:rPr>
                  <w:sz w:val="20"/>
                  <w:szCs w:val="20"/>
                </w:rPr>
                <w:tag w:val="goog_rdk_303"/>
                <w:id w:val="-976992914"/>
              </w:sdtPr>
              <w:sdtEndPr/>
              <w:sdtContent/>
            </w:sdt>
            <w:sdt>
              <w:sdtPr>
                <w:rPr>
                  <w:sz w:val="20"/>
                  <w:szCs w:val="20"/>
                </w:rPr>
                <w:tag w:val="goog_rdk_330"/>
                <w:id w:val="-480692990"/>
              </w:sdtPr>
              <w:sdtEndPr/>
              <w:sdtContent/>
            </w:sdt>
            <w:sdt>
              <w:sdtPr>
                <w:rPr>
                  <w:sz w:val="20"/>
                  <w:szCs w:val="20"/>
                </w:rPr>
                <w:tag w:val="goog_rdk_360"/>
                <w:id w:val="-273326499"/>
              </w:sdtPr>
              <w:sdtEndPr/>
              <w:sdtContent/>
            </w:sdt>
            <w:sdt>
              <w:sdtPr>
                <w:rPr>
                  <w:sz w:val="20"/>
                  <w:szCs w:val="20"/>
                </w:rPr>
                <w:tag w:val="goog_rdk_391"/>
                <w:id w:val="1732031610"/>
              </w:sdtPr>
              <w:sdtEndPr/>
              <w:sdtContent/>
            </w:sdt>
            <w:sdt>
              <w:sdtPr>
                <w:rPr>
                  <w:sz w:val="20"/>
                  <w:szCs w:val="20"/>
                </w:rPr>
                <w:tag w:val="goog_rdk_424"/>
                <w:id w:val="508795629"/>
              </w:sdtPr>
              <w:sdtEndPr/>
              <w:sdtContent/>
            </w:sdt>
            <w:r w:rsidRPr="00954D60">
              <w:rPr>
                <w:b/>
                <w:color w:val="000000"/>
                <w:sz w:val="20"/>
                <w:szCs w:val="20"/>
              </w:rPr>
              <w:t xml:space="preserve">novada vidusskola – 27 dažāda veida interešu izglītības </w:t>
            </w:r>
            <w:r w:rsidR="00BC7941" w:rsidRPr="00954D60">
              <w:rPr>
                <w:b/>
                <w:color w:val="000000"/>
                <w:sz w:val="20"/>
                <w:szCs w:val="20"/>
              </w:rPr>
              <w:t>programmas</w:t>
            </w:r>
            <w:r w:rsidRPr="00954D60">
              <w:rPr>
                <w:b/>
                <w:color w:val="000000"/>
                <w:sz w:val="20"/>
                <w:szCs w:val="20"/>
              </w:rPr>
              <w:t xml:space="preserve"> (4095 h/gadā): </w:t>
            </w:r>
            <w:sdt>
              <w:sdtPr>
                <w:rPr>
                  <w:sz w:val="20"/>
                  <w:szCs w:val="20"/>
                </w:rPr>
                <w:tag w:val="goog_rdk_190"/>
                <w:id w:val="698288174"/>
              </w:sdtPr>
              <w:sdtEndPr/>
              <w:sdtContent/>
            </w:sdt>
            <w:sdt>
              <w:sdtPr>
                <w:rPr>
                  <w:sz w:val="20"/>
                  <w:szCs w:val="20"/>
                </w:rPr>
                <w:tag w:val="goog_rdk_212"/>
                <w:id w:val="443270065"/>
              </w:sdtPr>
              <w:sdtEndPr/>
              <w:sdtContent/>
            </w:sdt>
            <w:sdt>
              <w:sdtPr>
                <w:rPr>
                  <w:sz w:val="20"/>
                  <w:szCs w:val="20"/>
                </w:rPr>
                <w:tag w:val="goog_rdk_236"/>
                <w:id w:val="-1214643335"/>
              </w:sdtPr>
              <w:sdtEndPr/>
              <w:sdtContent/>
            </w:sdt>
            <w:sdt>
              <w:sdtPr>
                <w:rPr>
                  <w:sz w:val="20"/>
                  <w:szCs w:val="20"/>
                </w:rPr>
                <w:tag w:val="goog_rdk_260"/>
                <w:id w:val="-1872761692"/>
              </w:sdtPr>
              <w:sdtEndPr/>
              <w:sdtContent/>
            </w:sdt>
            <w:sdt>
              <w:sdtPr>
                <w:rPr>
                  <w:sz w:val="20"/>
                  <w:szCs w:val="20"/>
                </w:rPr>
                <w:tag w:val="goog_rdk_285"/>
                <w:id w:val="-895895461"/>
              </w:sdtPr>
              <w:sdtEndPr/>
              <w:sdtContent/>
            </w:sdt>
            <w:sdt>
              <w:sdtPr>
                <w:rPr>
                  <w:sz w:val="20"/>
                  <w:szCs w:val="20"/>
                </w:rPr>
                <w:tag w:val="goog_rdk_312"/>
                <w:id w:val="-221530009"/>
              </w:sdtPr>
              <w:sdtEndPr/>
              <w:sdtContent/>
            </w:sdt>
            <w:sdt>
              <w:sdtPr>
                <w:rPr>
                  <w:sz w:val="20"/>
                  <w:szCs w:val="20"/>
                </w:rPr>
                <w:tag w:val="goog_rdk_342"/>
                <w:id w:val="-1675644069"/>
              </w:sdtPr>
              <w:sdtEndPr/>
              <w:sdtContent/>
            </w:sdt>
            <w:sdt>
              <w:sdtPr>
                <w:rPr>
                  <w:sz w:val="20"/>
                  <w:szCs w:val="20"/>
                </w:rPr>
                <w:tag w:val="goog_rdk_372"/>
                <w:id w:val="-19936354"/>
              </w:sdtPr>
              <w:sdtEndPr/>
              <w:sdtContent/>
            </w:sdt>
            <w:sdt>
              <w:sdtPr>
                <w:rPr>
                  <w:sz w:val="20"/>
                  <w:szCs w:val="20"/>
                </w:rPr>
                <w:tag w:val="goog_rdk_402"/>
                <w:id w:val="-781723715"/>
              </w:sdtPr>
              <w:sdtEndPr/>
              <w:sdtContent/>
            </w:sdt>
            <w:r w:rsidRPr="00954D60">
              <w:rPr>
                <w:color w:val="000000"/>
                <w:sz w:val="20"/>
                <w:szCs w:val="20"/>
              </w:rPr>
              <w:t>dej</w:t>
            </w:r>
            <w:r w:rsidR="00B77E75" w:rsidRPr="00954D60">
              <w:rPr>
                <w:color w:val="000000"/>
                <w:sz w:val="20"/>
                <w:szCs w:val="20"/>
              </w:rPr>
              <w:t xml:space="preserve">u </w:t>
            </w:r>
            <w:r w:rsidRPr="00954D60">
              <w:rPr>
                <w:color w:val="000000"/>
                <w:sz w:val="20"/>
                <w:szCs w:val="20"/>
              </w:rPr>
              <w:t xml:space="preserve">kolektīvi (2., 3., 4., 5.-6. klasēm, </w:t>
            </w:r>
            <w:proofErr w:type="spellStart"/>
            <w:r w:rsidRPr="00954D60">
              <w:rPr>
                <w:color w:val="000000"/>
                <w:sz w:val="20"/>
                <w:szCs w:val="20"/>
              </w:rPr>
              <w:t>Anģis</w:t>
            </w:r>
            <w:proofErr w:type="spellEnd"/>
            <w:r w:rsidRPr="00954D60">
              <w:rPr>
                <w:color w:val="000000"/>
                <w:sz w:val="20"/>
                <w:szCs w:val="20"/>
              </w:rPr>
              <w:t xml:space="preserve">), koris (1.-3.klase, </w:t>
            </w:r>
            <w:proofErr w:type="spellStart"/>
            <w:r w:rsidRPr="00954D60">
              <w:rPr>
                <w:color w:val="000000"/>
                <w:sz w:val="20"/>
                <w:szCs w:val="20"/>
              </w:rPr>
              <w:t>De</w:t>
            </w:r>
            <w:proofErr w:type="spellEnd"/>
            <w:r w:rsidRPr="00954D60">
              <w:rPr>
                <w:color w:val="000000"/>
                <w:sz w:val="20"/>
                <w:szCs w:val="20"/>
              </w:rPr>
              <w:t xml:space="preserve"> </w:t>
            </w:r>
            <w:proofErr w:type="spellStart"/>
            <w:r w:rsidRPr="00954D60">
              <w:rPr>
                <w:color w:val="000000"/>
                <w:sz w:val="20"/>
                <w:szCs w:val="20"/>
              </w:rPr>
              <w:t>Cantare</w:t>
            </w:r>
            <w:proofErr w:type="spellEnd"/>
            <w:r w:rsidRPr="00954D60">
              <w:rPr>
                <w:color w:val="000000"/>
                <w:sz w:val="20"/>
                <w:szCs w:val="20"/>
              </w:rPr>
              <w:t xml:space="preserve">),  basketbols, SEM mācīšanās angļu valodas klubs </w:t>
            </w:r>
            <w:r w:rsidR="00AD261E" w:rsidRPr="00954D60">
              <w:rPr>
                <w:color w:val="000000"/>
                <w:sz w:val="20"/>
                <w:szCs w:val="20"/>
              </w:rPr>
              <w:t>“</w:t>
            </w:r>
            <w:r w:rsidRPr="00954D60">
              <w:rPr>
                <w:color w:val="000000"/>
                <w:sz w:val="20"/>
                <w:szCs w:val="20"/>
              </w:rPr>
              <w:t>Dzīvās vērtības</w:t>
            </w:r>
            <w:r w:rsidR="00AD261E" w:rsidRPr="00954D60">
              <w:rPr>
                <w:color w:val="000000"/>
                <w:sz w:val="20"/>
                <w:szCs w:val="20"/>
              </w:rPr>
              <w:t>”</w:t>
            </w:r>
            <w:r w:rsidRPr="00954D60">
              <w:rPr>
                <w:color w:val="000000"/>
                <w:sz w:val="20"/>
                <w:szCs w:val="20"/>
              </w:rPr>
              <w:t xml:space="preserve"> 9.-12.kl, EKO skola, Folkloras kopa, Gaisma un tehnika, Kokapstrāde, koriģējošā vingrošana, kustību rotaļas, laikmetīgā deja, ritmika, robotika, sporta spēles, šahs, volejbols, basketbols, kokapstrādē, starptautiskie kursi angļu valodā, skolēnu mācību uzņēmumi, blokflautas spēle, elektronikas un apskaņošanas klubs, programmēšana </w:t>
            </w:r>
            <w:proofErr w:type="spellStart"/>
            <w:r w:rsidRPr="00954D60">
              <w:rPr>
                <w:color w:val="000000"/>
                <w:sz w:val="20"/>
                <w:szCs w:val="20"/>
              </w:rPr>
              <w:t>Python</w:t>
            </w:r>
            <w:proofErr w:type="spellEnd"/>
            <w:r w:rsidRPr="00954D60">
              <w:rPr>
                <w:color w:val="000000"/>
                <w:sz w:val="20"/>
                <w:szCs w:val="20"/>
              </w:rPr>
              <w:t xml:space="preserve"> valodā, datorgrafika, SEM angļu val</w:t>
            </w:r>
            <w:r w:rsidR="00AD261E" w:rsidRPr="00954D60">
              <w:rPr>
                <w:color w:val="000000"/>
                <w:sz w:val="20"/>
                <w:szCs w:val="20"/>
              </w:rPr>
              <w:t xml:space="preserve">odas </w:t>
            </w:r>
            <w:r w:rsidRPr="00954D60">
              <w:rPr>
                <w:color w:val="000000"/>
                <w:sz w:val="20"/>
                <w:szCs w:val="20"/>
              </w:rPr>
              <w:t>klubs “Dzīvās vērtības”.</w:t>
            </w:r>
          </w:p>
          <w:p w14:paraId="00000414" w14:textId="77777777" w:rsidR="003400C8" w:rsidRPr="00954D60" w:rsidRDefault="003400C8" w:rsidP="008F626A">
            <w:pPr>
              <w:pBdr>
                <w:top w:val="nil"/>
                <w:left w:val="nil"/>
                <w:bottom w:val="nil"/>
                <w:right w:val="nil"/>
                <w:between w:val="nil"/>
              </w:pBdr>
              <w:jc w:val="both"/>
              <w:rPr>
                <w:color w:val="000000"/>
                <w:sz w:val="20"/>
                <w:szCs w:val="20"/>
              </w:rPr>
            </w:pPr>
          </w:p>
          <w:p w14:paraId="00000415" w14:textId="5219A19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Aizkraukles pagasta sākumskola – 4 dažādas interešu izglītības </w:t>
            </w:r>
            <w:r w:rsidR="00BC7941" w:rsidRPr="00954D60">
              <w:rPr>
                <w:b/>
                <w:color w:val="000000"/>
                <w:sz w:val="20"/>
                <w:szCs w:val="20"/>
              </w:rPr>
              <w:t>programmas</w:t>
            </w:r>
            <w:r w:rsidRPr="00954D60">
              <w:rPr>
                <w:b/>
                <w:color w:val="000000"/>
                <w:sz w:val="20"/>
                <w:szCs w:val="20"/>
              </w:rPr>
              <w:t xml:space="preserve"> (527 h/gadā):</w:t>
            </w:r>
            <w:r w:rsidRPr="00954D60">
              <w:rPr>
                <w:color w:val="000000"/>
                <w:sz w:val="20"/>
                <w:szCs w:val="20"/>
              </w:rPr>
              <w:t xml:space="preserve"> dej</w:t>
            </w:r>
            <w:r w:rsidR="002E0193" w:rsidRPr="00954D60">
              <w:rPr>
                <w:color w:val="000000"/>
                <w:sz w:val="20"/>
                <w:szCs w:val="20"/>
              </w:rPr>
              <w:t xml:space="preserve">u </w:t>
            </w:r>
            <w:r w:rsidRPr="00954D60">
              <w:rPr>
                <w:color w:val="000000"/>
                <w:sz w:val="20"/>
                <w:szCs w:val="20"/>
              </w:rPr>
              <w:t>kolektīvi (1., 2.-4.klase), sporta pulciņš, koris</w:t>
            </w:r>
          </w:p>
          <w:p w14:paraId="00000416" w14:textId="77777777" w:rsidR="003400C8" w:rsidRPr="00954D60" w:rsidRDefault="003400C8" w:rsidP="008F626A">
            <w:pPr>
              <w:pBdr>
                <w:top w:val="nil"/>
                <w:left w:val="nil"/>
                <w:bottom w:val="nil"/>
                <w:right w:val="nil"/>
                <w:between w:val="nil"/>
              </w:pBdr>
              <w:jc w:val="both"/>
              <w:rPr>
                <w:color w:val="000000"/>
                <w:sz w:val="20"/>
                <w:szCs w:val="20"/>
              </w:rPr>
            </w:pPr>
          </w:p>
          <w:p w14:paraId="00000417" w14:textId="3E707ED3"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Andreja Upīša Skrīveru vidusskola – 23 dažādas interešu izglītības </w:t>
            </w:r>
            <w:r w:rsidR="00BC7941" w:rsidRPr="00954D60">
              <w:rPr>
                <w:b/>
                <w:color w:val="000000"/>
                <w:sz w:val="20"/>
                <w:szCs w:val="20"/>
              </w:rPr>
              <w:t>programmas</w:t>
            </w:r>
            <w:r w:rsidRPr="00954D60">
              <w:rPr>
                <w:b/>
                <w:color w:val="000000"/>
                <w:sz w:val="20"/>
                <w:szCs w:val="20"/>
              </w:rPr>
              <w:t xml:space="preserve"> (2905 h/gadā)</w:t>
            </w:r>
            <w:r w:rsidRPr="00954D60">
              <w:rPr>
                <w:color w:val="000000"/>
                <w:sz w:val="20"/>
                <w:szCs w:val="20"/>
              </w:rPr>
              <w:t xml:space="preserve">: zēnu vokālais ansamblis, koris, saksofonu ansamblis, skolas mājaslapa AUV.lv, jaunie žurnālisti, mana runa pārliecina, ritmika, karsējmeitenes, pēcpusdienas pulciņš, tautas bumba, vispārējā fiziskā sagatavotība, mini handbols, galda spēles, sporta spēles, vispārējā fiziskā sagatavotība, vides izglītība skolā, jaunie satiksmes dalībnieki, jaunais amatnieks, finanšu </w:t>
            </w:r>
            <w:proofErr w:type="spellStart"/>
            <w:r w:rsidRPr="00954D60">
              <w:rPr>
                <w:color w:val="000000"/>
                <w:sz w:val="20"/>
                <w:szCs w:val="20"/>
              </w:rPr>
              <w:t>pratības</w:t>
            </w:r>
            <w:proofErr w:type="spellEnd"/>
            <w:r w:rsidRPr="00954D60">
              <w:rPr>
                <w:color w:val="000000"/>
                <w:sz w:val="20"/>
                <w:szCs w:val="20"/>
              </w:rPr>
              <w:t xml:space="preserve"> ABC, skolēnu mācību uzņēmumi pamatskolā, programmēša</w:t>
            </w:r>
            <w:r w:rsidR="002E0193" w:rsidRPr="00954D60">
              <w:rPr>
                <w:color w:val="000000"/>
                <w:sz w:val="20"/>
                <w:szCs w:val="20"/>
              </w:rPr>
              <w:t>na</w:t>
            </w:r>
            <w:r w:rsidRPr="00954D60">
              <w:rPr>
                <w:color w:val="000000"/>
                <w:sz w:val="20"/>
                <w:szCs w:val="20"/>
              </w:rPr>
              <w:t xml:space="preserve"> iesācējiem </w:t>
            </w:r>
            <w:proofErr w:type="spellStart"/>
            <w:r w:rsidRPr="00954D60">
              <w:rPr>
                <w:color w:val="000000"/>
                <w:sz w:val="20"/>
                <w:szCs w:val="20"/>
              </w:rPr>
              <w:t>lego</w:t>
            </w:r>
            <w:proofErr w:type="spellEnd"/>
            <w:r w:rsidRPr="00954D60">
              <w:rPr>
                <w:color w:val="000000"/>
                <w:sz w:val="20"/>
                <w:szCs w:val="20"/>
              </w:rPr>
              <w:t xml:space="preserve"> robotika. </w:t>
            </w:r>
          </w:p>
          <w:p w14:paraId="00000418" w14:textId="77777777" w:rsidR="003400C8" w:rsidRPr="00954D60" w:rsidRDefault="003400C8" w:rsidP="008F626A">
            <w:pPr>
              <w:pBdr>
                <w:top w:val="nil"/>
                <w:left w:val="nil"/>
                <w:bottom w:val="nil"/>
                <w:right w:val="nil"/>
                <w:between w:val="nil"/>
              </w:pBdr>
              <w:jc w:val="both"/>
              <w:rPr>
                <w:color w:val="000000"/>
                <w:sz w:val="20"/>
                <w:szCs w:val="20"/>
              </w:rPr>
            </w:pPr>
          </w:p>
          <w:p w14:paraId="00000419" w14:textId="5F22222E"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Jaunjelgavas vidusskola </w:t>
            </w:r>
            <w:r w:rsidRPr="00954D60">
              <w:rPr>
                <w:color w:val="000000"/>
                <w:sz w:val="20"/>
                <w:szCs w:val="20"/>
              </w:rPr>
              <w:t xml:space="preserve">– </w:t>
            </w:r>
            <w:r w:rsidRPr="00954D60">
              <w:rPr>
                <w:b/>
                <w:color w:val="000000"/>
                <w:sz w:val="20"/>
                <w:szCs w:val="20"/>
              </w:rPr>
              <w:t xml:space="preserve">14 dažādas interešu izglītības </w:t>
            </w:r>
            <w:r w:rsidR="00BC7941" w:rsidRPr="00954D60">
              <w:rPr>
                <w:b/>
                <w:color w:val="000000"/>
                <w:sz w:val="20"/>
                <w:szCs w:val="20"/>
              </w:rPr>
              <w:t xml:space="preserve">programmas </w:t>
            </w:r>
            <w:r w:rsidRPr="00954D60">
              <w:rPr>
                <w:b/>
                <w:color w:val="000000"/>
                <w:sz w:val="20"/>
                <w:szCs w:val="20"/>
              </w:rPr>
              <w:t>(455 h/gadā)</w:t>
            </w:r>
            <w:r w:rsidRPr="00954D60">
              <w:rPr>
                <w:color w:val="000000"/>
                <w:sz w:val="20"/>
                <w:szCs w:val="20"/>
              </w:rPr>
              <w:t>: robotika, kristīgā mācība, “Sienāzītis”, kolektīvā muzicēšana (1., 2., 3. klases), Radi darot, sporto visa klase, ritmika (1. un 2.klase), dej</w:t>
            </w:r>
            <w:r w:rsidR="002E0193" w:rsidRPr="00954D60">
              <w:rPr>
                <w:color w:val="000000"/>
                <w:sz w:val="20"/>
                <w:szCs w:val="20"/>
              </w:rPr>
              <w:t xml:space="preserve">u </w:t>
            </w:r>
            <w:r w:rsidRPr="00954D60">
              <w:rPr>
                <w:color w:val="000000"/>
                <w:sz w:val="20"/>
                <w:szCs w:val="20"/>
              </w:rPr>
              <w:t xml:space="preserve">kolektīvs </w:t>
            </w:r>
            <w:proofErr w:type="spellStart"/>
            <w:r w:rsidRPr="00954D60">
              <w:rPr>
                <w:color w:val="000000"/>
                <w:sz w:val="20"/>
                <w:szCs w:val="20"/>
              </w:rPr>
              <w:t>Atvarieši</w:t>
            </w:r>
            <w:proofErr w:type="spellEnd"/>
            <w:r w:rsidRPr="00954D60">
              <w:rPr>
                <w:color w:val="000000"/>
                <w:sz w:val="20"/>
                <w:szCs w:val="20"/>
              </w:rPr>
              <w:t xml:space="preserve"> (1.-4.klase, 5.-9.klase, 10.-12.klase), sporta karuselis.</w:t>
            </w:r>
          </w:p>
          <w:p w14:paraId="0000041A" w14:textId="77777777" w:rsidR="003400C8" w:rsidRPr="00954D60" w:rsidRDefault="003400C8" w:rsidP="008F626A">
            <w:pPr>
              <w:pBdr>
                <w:top w:val="nil"/>
                <w:left w:val="nil"/>
                <w:bottom w:val="nil"/>
                <w:right w:val="nil"/>
                <w:between w:val="nil"/>
              </w:pBdr>
              <w:jc w:val="both"/>
              <w:rPr>
                <w:color w:val="000000"/>
                <w:sz w:val="20"/>
                <w:szCs w:val="20"/>
              </w:rPr>
            </w:pPr>
          </w:p>
          <w:p w14:paraId="0000041B" w14:textId="26E3974C"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Neretas Jāņa Jaunsudrabiņa vidusskola – 14 interešu izglītības </w:t>
            </w:r>
            <w:r w:rsidR="00BC7941" w:rsidRPr="00954D60">
              <w:rPr>
                <w:b/>
                <w:color w:val="000000"/>
                <w:sz w:val="20"/>
                <w:szCs w:val="20"/>
              </w:rPr>
              <w:t>programmas</w:t>
            </w:r>
            <w:r w:rsidRPr="00954D60">
              <w:rPr>
                <w:b/>
                <w:color w:val="000000"/>
                <w:sz w:val="20"/>
                <w:szCs w:val="20"/>
              </w:rPr>
              <w:t xml:space="preserve"> (3749 h/gadā):</w:t>
            </w:r>
            <w:r w:rsidRPr="00954D60">
              <w:rPr>
                <w:color w:val="000000"/>
                <w:sz w:val="20"/>
                <w:szCs w:val="20"/>
              </w:rPr>
              <w:t xml:space="preserve"> teātra pulciņš, skatuves runas pulciņš, 1.-4.klašu ansamblis, 5.-12.klašu koris, tautiskās dejas (1., 6.-8.klase), basketbols, tautas bumbas pulciņš, </w:t>
            </w:r>
            <w:r w:rsidR="00B9237D" w:rsidRPr="00954D60">
              <w:rPr>
                <w:color w:val="000000"/>
                <w:sz w:val="20"/>
                <w:szCs w:val="20"/>
              </w:rPr>
              <w:t>ārstnieciskā</w:t>
            </w:r>
            <w:r w:rsidRPr="00954D60">
              <w:rPr>
                <w:color w:val="000000"/>
                <w:sz w:val="20"/>
                <w:szCs w:val="20"/>
              </w:rPr>
              <w:t xml:space="preserve"> fizkultūra, kustību rotaļas veselības veicināšanai, tautiskās dejas, mākslas tīkls, kokapstrāde, skolēnu mācību uzņēmumi, finanšu </w:t>
            </w:r>
            <w:proofErr w:type="spellStart"/>
            <w:r w:rsidRPr="00954D60">
              <w:rPr>
                <w:color w:val="000000"/>
                <w:sz w:val="20"/>
                <w:szCs w:val="20"/>
              </w:rPr>
              <w:t>pratības</w:t>
            </w:r>
            <w:proofErr w:type="spellEnd"/>
            <w:r w:rsidRPr="00954D60">
              <w:rPr>
                <w:color w:val="000000"/>
                <w:sz w:val="20"/>
                <w:szCs w:val="20"/>
              </w:rPr>
              <w:t xml:space="preserve"> ABC.</w:t>
            </w:r>
          </w:p>
          <w:p w14:paraId="0000041C" w14:textId="77777777" w:rsidR="003400C8" w:rsidRPr="00954D60" w:rsidRDefault="003400C8" w:rsidP="008F626A">
            <w:pPr>
              <w:pBdr>
                <w:top w:val="nil"/>
                <w:left w:val="nil"/>
                <w:bottom w:val="nil"/>
                <w:right w:val="nil"/>
                <w:between w:val="nil"/>
              </w:pBdr>
              <w:jc w:val="both"/>
              <w:rPr>
                <w:color w:val="000000"/>
                <w:sz w:val="20"/>
                <w:szCs w:val="20"/>
              </w:rPr>
            </w:pPr>
          </w:p>
          <w:p w14:paraId="0000041E" w14:textId="61B91EC0"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Ilmāra Gaiša Kokneses vidusskola</w:t>
            </w:r>
            <w:r w:rsidRPr="00954D60">
              <w:rPr>
                <w:color w:val="000000"/>
                <w:sz w:val="20"/>
                <w:szCs w:val="20"/>
              </w:rPr>
              <w:t xml:space="preserve"> - </w:t>
            </w:r>
            <w:r w:rsidRPr="00954D60">
              <w:rPr>
                <w:b/>
                <w:color w:val="000000"/>
                <w:sz w:val="20"/>
                <w:szCs w:val="20"/>
              </w:rPr>
              <w:t xml:space="preserve">13 dažādas interešu izglītības </w:t>
            </w:r>
            <w:r w:rsidR="00BC7941" w:rsidRPr="00954D60">
              <w:rPr>
                <w:b/>
                <w:color w:val="000000"/>
                <w:sz w:val="20"/>
                <w:szCs w:val="20"/>
              </w:rPr>
              <w:t xml:space="preserve">programmas </w:t>
            </w:r>
            <w:r w:rsidRPr="00954D60">
              <w:rPr>
                <w:b/>
                <w:color w:val="000000"/>
                <w:sz w:val="20"/>
                <w:szCs w:val="20"/>
              </w:rPr>
              <w:t>(1960 h/gadā):</w:t>
            </w:r>
            <w:r w:rsidRPr="00954D60">
              <w:rPr>
                <w:color w:val="000000"/>
                <w:sz w:val="20"/>
                <w:szCs w:val="20"/>
              </w:rPr>
              <w:t xml:space="preserve"> sporta spēles (3.-5.klases, 8.-12.klases), volejbols jauniešiem, volejbols, krāsainā </w:t>
            </w:r>
            <w:r w:rsidRPr="00954D60">
              <w:rPr>
                <w:color w:val="000000"/>
                <w:sz w:val="20"/>
                <w:szCs w:val="20"/>
              </w:rPr>
              <w:lastRenderedPageBreak/>
              <w:t xml:space="preserve">pasaule, mūzikas studija, pirmie soļi datorikā, tautiskās dejas (1.klase, 2.-3.klase), folkloras kopa “Tīne”, Baltā stunda, kokapstrāde, vizuālā programmēšana. </w:t>
            </w:r>
          </w:p>
          <w:p w14:paraId="0000041F" w14:textId="63FC6AD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Pļaviņu vidusskola – 22 dažādas interešu izglītības </w:t>
            </w:r>
            <w:r w:rsidR="00BC7941" w:rsidRPr="00954D60">
              <w:rPr>
                <w:b/>
                <w:color w:val="000000"/>
                <w:sz w:val="20"/>
                <w:szCs w:val="20"/>
              </w:rPr>
              <w:t xml:space="preserve">programmas </w:t>
            </w:r>
            <w:r w:rsidRPr="00954D60">
              <w:rPr>
                <w:b/>
                <w:color w:val="000000"/>
                <w:sz w:val="20"/>
                <w:szCs w:val="20"/>
              </w:rPr>
              <w:t>(3885 h/gadā):</w:t>
            </w:r>
            <w:r w:rsidRPr="00954D60">
              <w:rPr>
                <w:color w:val="000000"/>
                <w:sz w:val="20"/>
                <w:szCs w:val="20"/>
              </w:rPr>
              <w:t xml:space="preserve"> skolas muzeja pulciņš, vieglatlētika un fizisko īpašību attīstīšana, mūzikas studija, basketbols, skolēnu mācību uzņēmums, šaha pulciņš, </w:t>
            </w:r>
            <w:proofErr w:type="spellStart"/>
            <w:r w:rsidRPr="00954D60">
              <w:rPr>
                <w:color w:val="000000"/>
                <w:sz w:val="20"/>
                <w:szCs w:val="20"/>
              </w:rPr>
              <w:t>tautasbumba</w:t>
            </w:r>
            <w:proofErr w:type="spellEnd"/>
            <w:r w:rsidRPr="00954D60">
              <w:rPr>
                <w:color w:val="000000"/>
                <w:sz w:val="20"/>
                <w:szCs w:val="20"/>
              </w:rPr>
              <w:t xml:space="preserve">, koris “Versija”, rokdarbu pulciņš “Skaistas lietas pašu rokām”, tautas dejas (1.-2.klase, 3.-4.klase), sākumskolas ansamblis, robotika, debašu klubs, programmēšanas pamati vizuālās programmēšanas vidē </w:t>
            </w:r>
            <w:proofErr w:type="spellStart"/>
            <w:r w:rsidRPr="00954D60">
              <w:rPr>
                <w:color w:val="000000"/>
                <w:sz w:val="20"/>
                <w:szCs w:val="20"/>
              </w:rPr>
              <w:t>Scratch</w:t>
            </w:r>
            <w:proofErr w:type="spellEnd"/>
            <w:r w:rsidRPr="00954D60">
              <w:rPr>
                <w:color w:val="000000"/>
                <w:sz w:val="20"/>
                <w:szCs w:val="20"/>
              </w:rPr>
              <w:t xml:space="preserve">, folkloras pulciņš “Gaisma aust”, volejbols, </w:t>
            </w:r>
            <w:proofErr w:type="spellStart"/>
            <w:r w:rsidRPr="00954D60">
              <w:rPr>
                <w:color w:val="000000"/>
                <w:sz w:val="20"/>
                <w:szCs w:val="20"/>
              </w:rPr>
              <w:t>eko</w:t>
            </w:r>
            <w:proofErr w:type="spellEnd"/>
            <w:r w:rsidRPr="00954D60">
              <w:rPr>
                <w:color w:val="000000"/>
                <w:sz w:val="20"/>
                <w:szCs w:val="20"/>
              </w:rPr>
              <w:t xml:space="preserve"> pulciņš, 1.klašu dej</w:t>
            </w:r>
            <w:r w:rsidR="00B9237D" w:rsidRPr="00954D60">
              <w:rPr>
                <w:color w:val="000000"/>
                <w:sz w:val="20"/>
                <w:szCs w:val="20"/>
              </w:rPr>
              <w:t xml:space="preserve">u </w:t>
            </w:r>
            <w:r w:rsidRPr="00954D60">
              <w:rPr>
                <w:color w:val="000000"/>
                <w:sz w:val="20"/>
                <w:szCs w:val="20"/>
              </w:rPr>
              <w:t xml:space="preserve">kolektīvs. </w:t>
            </w:r>
          </w:p>
          <w:p w14:paraId="00000420" w14:textId="77777777" w:rsidR="003400C8" w:rsidRPr="00954D60" w:rsidRDefault="003400C8" w:rsidP="008F626A">
            <w:pPr>
              <w:pBdr>
                <w:top w:val="nil"/>
                <w:left w:val="nil"/>
                <w:bottom w:val="nil"/>
                <w:right w:val="nil"/>
                <w:between w:val="nil"/>
              </w:pBdr>
              <w:jc w:val="both"/>
              <w:rPr>
                <w:color w:val="000000"/>
                <w:sz w:val="20"/>
                <w:szCs w:val="20"/>
              </w:rPr>
            </w:pPr>
          </w:p>
          <w:p w14:paraId="00000421" w14:textId="5D96022F"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Kokneses pamatskolas – attīstības centrs - 9 dažādas interešu izglītības </w:t>
            </w:r>
            <w:r w:rsidR="00BC7941" w:rsidRPr="00954D60">
              <w:rPr>
                <w:b/>
                <w:color w:val="000000"/>
                <w:sz w:val="20"/>
                <w:szCs w:val="20"/>
              </w:rPr>
              <w:t>programmas</w:t>
            </w:r>
            <w:r w:rsidRPr="00954D60">
              <w:rPr>
                <w:b/>
                <w:color w:val="000000"/>
                <w:sz w:val="20"/>
                <w:szCs w:val="20"/>
              </w:rPr>
              <w:t xml:space="preserve"> (770 h/gadā)</w:t>
            </w:r>
            <w:r w:rsidRPr="00954D60">
              <w:rPr>
                <w:color w:val="000000"/>
                <w:sz w:val="20"/>
                <w:szCs w:val="20"/>
              </w:rPr>
              <w:t xml:space="preserve">: tautiskās dejas, folkloras kopa, stīga, </w:t>
            </w:r>
            <w:proofErr w:type="spellStart"/>
            <w:r w:rsidRPr="00954D60">
              <w:rPr>
                <w:color w:val="000000"/>
                <w:sz w:val="20"/>
                <w:szCs w:val="20"/>
              </w:rPr>
              <w:t>lego</w:t>
            </w:r>
            <w:proofErr w:type="spellEnd"/>
            <w:r w:rsidRPr="00954D60">
              <w:rPr>
                <w:color w:val="000000"/>
                <w:sz w:val="20"/>
                <w:szCs w:val="20"/>
              </w:rPr>
              <w:t xml:space="preserve">, Saules stariņš, sporta spēles, Brīnumdaris, </w:t>
            </w:r>
            <w:proofErr w:type="spellStart"/>
            <w:r w:rsidRPr="00954D60">
              <w:rPr>
                <w:color w:val="000000"/>
                <w:sz w:val="20"/>
                <w:szCs w:val="20"/>
              </w:rPr>
              <w:t>DoReMi</w:t>
            </w:r>
            <w:proofErr w:type="spellEnd"/>
            <w:r w:rsidRPr="00954D60">
              <w:rPr>
                <w:color w:val="000000"/>
                <w:sz w:val="20"/>
                <w:szCs w:val="20"/>
              </w:rPr>
              <w:t xml:space="preserve">, mājturība. </w:t>
            </w:r>
          </w:p>
          <w:p w14:paraId="00000422" w14:textId="77777777" w:rsidR="003400C8" w:rsidRPr="00954D60" w:rsidRDefault="003400C8" w:rsidP="008F626A">
            <w:pPr>
              <w:pBdr>
                <w:top w:val="nil"/>
                <w:left w:val="nil"/>
                <w:bottom w:val="nil"/>
                <w:right w:val="nil"/>
                <w:between w:val="nil"/>
              </w:pBdr>
              <w:jc w:val="both"/>
              <w:rPr>
                <w:color w:val="000000"/>
                <w:sz w:val="20"/>
                <w:szCs w:val="20"/>
              </w:rPr>
            </w:pPr>
          </w:p>
          <w:p w14:paraId="00000423" w14:textId="0612581B"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Sece pamatskola – 10 dažādas interešu izglītības </w:t>
            </w:r>
            <w:r w:rsidR="00BC7941" w:rsidRPr="00954D60">
              <w:rPr>
                <w:b/>
                <w:color w:val="000000"/>
                <w:sz w:val="20"/>
                <w:szCs w:val="20"/>
              </w:rPr>
              <w:t>programmas</w:t>
            </w:r>
            <w:r w:rsidRPr="00954D60">
              <w:rPr>
                <w:b/>
                <w:color w:val="000000"/>
                <w:sz w:val="20"/>
                <w:szCs w:val="20"/>
              </w:rPr>
              <w:t xml:space="preserve"> (875 h/gadā):</w:t>
            </w:r>
            <w:r w:rsidRPr="00954D60">
              <w:rPr>
                <w:color w:val="000000"/>
                <w:sz w:val="20"/>
                <w:szCs w:val="20"/>
              </w:rPr>
              <w:t xml:space="preserve"> pašpārvalde, disko dejas ar tautisko deju elementiem, vizuālās mākslas studija, tautas deju kolektīvs “Sece” (1.-3.klase, 4.-5.klase, 6.-9.klase), sporta spēļu pulciņš, ansamblis 1.-3.klašu ansamblis, kokapstrāde.</w:t>
            </w:r>
          </w:p>
          <w:p w14:paraId="00000424" w14:textId="77777777" w:rsidR="003400C8" w:rsidRPr="00954D60" w:rsidRDefault="003400C8" w:rsidP="008F626A">
            <w:pPr>
              <w:pBdr>
                <w:top w:val="nil"/>
                <w:left w:val="nil"/>
                <w:bottom w:val="nil"/>
                <w:right w:val="nil"/>
                <w:between w:val="nil"/>
              </w:pBdr>
              <w:jc w:val="both"/>
              <w:rPr>
                <w:color w:val="000000"/>
                <w:sz w:val="20"/>
                <w:szCs w:val="20"/>
              </w:rPr>
            </w:pPr>
          </w:p>
          <w:p w14:paraId="00000425" w14:textId="44255464"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Bebru pamatskola – 9 dažādas interešu izglītības </w:t>
            </w:r>
            <w:r w:rsidR="00BC7941" w:rsidRPr="00954D60">
              <w:rPr>
                <w:b/>
                <w:color w:val="000000"/>
                <w:sz w:val="20"/>
                <w:szCs w:val="20"/>
              </w:rPr>
              <w:t xml:space="preserve">programmas </w:t>
            </w:r>
            <w:r w:rsidRPr="00954D60">
              <w:rPr>
                <w:b/>
                <w:color w:val="000000"/>
                <w:sz w:val="20"/>
                <w:szCs w:val="20"/>
              </w:rPr>
              <w:t>(840 h/gadā):</w:t>
            </w:r>
            <w:r w:rsidRPr="00954D60">
              <w:rPr>
                <w:color w:val="000000"/>
                <w:sz w:val="20"/>
                <w:szCs w:val="20"/>
              </w:rPr>
              <w:t xml:space="preserve"> vokālais ansamblis, skolas vēsturnieki, tautisko deju kolektīvs, sporta spēles, konditorejas pulciņš, florbols, kokapstrāde, netradicionālās mākslas pulciņš. </w:t>
            </w:r>
          </w:p>
          <w:p w14:paraId="00000426" w14:textId="77777777" w:rsidR="003400C8" w:rsidRPr="00954D60" w:rsidRDefault="003400C8" w:rsidP="008F626A">
            <w:pPr>
              <w:pBdr>
                <w:top w:val="nil"/>
                <w:left w:val="nil"/>
                <w:bottom w:val="nil"/>
                <w:right w:val="nil"/>
                <w:between w:val="nil"/>
              </w:pBdr>
              <w:jc w:val="both"/>
              <w:rPr>
                <w:color w:val="000000"/>
                <w:sz w:val="20"/>
                <w:szCs w:val="20"/>
              </w:rPr>
            </w:pPr>
          </w:p>
          <w:p w14:paraId="00000427" w14:textId="5213379F"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Daudzes</w:t>
            </w:r>
            <w:r w:rsidR="00B9237D" w:rsidRPr="00954D60">
              <w:rPr>
                <w:b/>
                <w:color w:val="000000"/>
                <w:sz w:val="20"/>
                <w:szCs w:val="20"/>
              </w:rPr>
              <w:t>es</w:t>
            </w:r>
            <w:r w:rsidRPr="00954D60">
              <w:rPr>
                <w:b/>
                <w:color w:val="000000"/>
                <w:sz w:val="20"/>
                <w:szCs w:val="20"/>
              </w:rPr>
              <w:t xml:space="preserve"> pamatskola – 8 dažādas interešu izglītības </w:t>
            </w:r>
            <w:r w:rsidR="00BC7941" w:rsidRPr="00954D60">
              <w:rPr>
                <w:b/>
                <w:color w:val="000000"/>
                <w:sz w:val="20"/>
                <w:szCs w:val="20"/>
              </w:rPr>
              <w:t>programmas</w:t>
            </w:r>
            <w:r w:rsidRPr="00954D60">
              <w:rPr>
                <w:b/>
                <w:color w:val="000000"/>
                <w:sz w:val="20"/>
                <w:szCs w:val="20"/>
              </w:rPr>
              <w:t xml:space="preserve"> (660 h/gadā):</w:t>
            </w:r>
            <w:r w:rsidRPr="00954D60">
              <w:rPr>
                <w:color w:val="000000"/>
                <w:sz w:val="20"/>
                <w:szCs w:val="20"/>
              </w:rPr>
              <w:t xml:space="preserve"> teātra pulciņš, mazpulks, sporta spēļu pulciņš, Videnieki, vides izlūki, ritmika, tautas dejas, kokapstrāde. </w:t>
            </w:r>
          </w:p>
          <w:p w14:paraId="00000428" w14:textId="77777777" w:rsidR="003400C8" w:rsidRPr="00954D60" w:rsidRDefault="003400C8" w:rsidP="008F626A">
            <w:pPr>
              <w:pBdr>
                <w:top w:val="nil"/>
                <w:left w:val="nil"/>
                <w:bottom w:val="nil"/>
                <w:right w:val="nil"/>
                <w:between w:val="nil"/>
              </w:pBdr>
              <w:jc w:val="both"/>
              <w:rPr>
                <w:color w:val="000000"/>
                <w:sz w:val="20"/>
                <w:szCs w:val="20"/>
              </w:rPr>
            </w:pPr>
          </w:p>
          <w:p w14:paraId="00000429" w14:textId="1262F2CB"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Mazzalves pamatskola</w:t>
            </w:r>
            <w:r w:rsidRPr="00954D60">
              <w:rPr>
                <w:color w:val="000000"/>
                <w:sz w:val="20"/>
                <w:szCs w:val="20"/>
              </w:rPr>
              <w:t xml:space="preserve"> – </w:t>
            </w:r>
            <w:r w:rsidRPr="00954D60">
              <w:rPr>
                <w:b/>
                <w:color w:val="000000"/>
                <w:sz w:val="20"/>
                <w:szCs w:val="20"/>
              </w:rPr>
              <w:t xml:space="preserve">8 dažās interešu izglītības </w:t>
            </w:r>
            <w:r w:rsidR="00BC7941" w:rsidRPr="00954D60">
              <w:rPr>
                <w:b/>
                <w:color w:val="000000"/>
                <w:sz w:val="20"/>
                <w:szCs w:val="20"/>
              </w:rPr>
              <w:t>programmas</w:t>
            </w:r>
            <w:r w:rsidRPr="00954D60">
              <w:rPr>
                <w:b/>
                <w:color w:val="000000"/>
                <w:sz w:val="20"/>
                <w:szCs w:val="20"/>
              </w:rPr>
              <w:t xml:space="preserve"> (420 h/gadā)</w:t>
            </w:r>
            <w:r w:rsidRPr="00954D60">
              <w:rPr>
                <w:color w:val="000000"/>
                <w:sz w:val="20"/>
                <w:szCs w:val="20"/>
              </w:rPr>
              <w:t>: vokālais ansamblis, dabas laboratorija, deju un ritmikas studija, koriģējošā vingrošana, sporta spēles, rekreācijas pamati.</w:t>
            </w:r>
          </w:p>
          <w:p w14:paraId="0000042A" w14:textId="77777777" w:rsidR="003400C8" w:rsidRPr="00954D60" w:rsidRDefault="003400C8" w:rsidP="008F626A">
            <w:pPr>
              <w:pBdr>
                <w:top w:val="nil"/>
                <w:left w:val="nil"/>
                <w:bottom w:val="nil"/>
                <w:right w:val="nil"/>
                <w:between w:val="nil"/>
              </w:pBdr>
              <w:jc w:val="both"/>
              <w:rPr>
                <w:color w:val="000000"/>
                <w:sz w:val="20"/>
                <w:szCs w:val="20"/>
              </w:rPr>
            </w:pPr>
          </w:p>
          <w:p w14:paraId="0000042B" w14:textId="6C6B43AA"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Pērses sākumskola</w:t>
            </w:r>
            <w:r w:rsidRPr="00954D60">
              <w:rPr>
                <w:color w:val="000000"/>
                <w:sz w:val="20"/>
                <w:szCs w:val="20"/>
              </w:rPr>
              <w:t xml:space="preserve"> </w:t>
            </w:r>
            <w:r w:rsidRPr="00954D60">
              <w:rPr>
                <w:b/>
                <w:color w:val="000000"/>
                <w:sz w:val="20"/>
                <w:szCs w:val="20"/>
              </w:rPr>
              <w:t xml:space="preserve">– 3 interešu izglītības </w:t>
            </w:r>
            <w:r w:rsidR="00BC7941" w:rsidRPr="00954D60">
              <w:rPr>
                <w:b/>
                <w:color w:val="000000"/>
                <w:sz w:val="20"/>
                <w:szCs w:val="20"/>
              </w:rPr>
              <w:t xml:space="preserve">programmas </w:t>
            </w:r>
            <w:r w:rsidRPr="00954D60">
              <w:rPr>
                <w:b/>
                <w:color w:val="000000"/>
                <w:sz w:val="20"/>
                <w:szCs w:val="20"/>
              </w:rPr>
              <w:t>(140 h/gadā):</w:t>
            </w:r>
            <w:r w:rsidRPr="00954D60">
              <w:rPr>
                <w:color w:val="000000"/>
                <w:sz w:val="20"/>
                <w:szCs w:val="20"/>
              </w:rPr>
              <w:t xml:space="preserve"> kokapstrāde, muzikāli radošais pulciņš, dekoratīvi lietišķā māksla.</w:t>
            </w:r>
          </w:p>
          <w:p w14:paraId="0000042C" w14:textId="77777777" w:rsidR="003400C8" w:rsidRPr="00954D60" w:rsidRDefault="003400C8" w:rsidP="008F626A">
            <w:pPr>
              <w:pBdr>
                <w:top w:val="nil"/>
                <w:left w:val="nil"/>
                <w:bottom w:val="nil"/>
                <w:right w:val="nil"/>
                <w:between w:val="nil"/>
              </w:pBdr>
              <w:jc w:val="both"/>
              <w:rPr>
                <w:color w:val="000000"/>
                <w:sz w:val="20"/>
                <w:szCs w:val="20"/>
              </w:rPr>
            </w:pPr>
          </w:p>
          <w:p w14:paraId="0000042D" w14:textId="49B5E21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Aizkraukles novada sporta skola – 2 interešu izglītības </w:t>
            </w:r>
            <w:r w:rsidR="00BC7941" w:rsidRPr="00954D60">
              <w:rPr>
                <w:b/>
                <w:color w:val="000000"/>
                <w:sz w:val="20"/>
                <w:szCs w:val="20"/>
              </w:rPr>
              <w:t>programmas</w:t>
            </w:r>
            <w:r w:rsidRPr="00954D60">
              <w:rPr>
                <w:b/>
                <w:color w:val="000000"/>
                <w:sz w:val="20"/>
                <w:szCs w:val="20"/>
              </w:rPr>
              <w:t xml:space="preserve"> (370 h/gadā):</w:t>
            </w:r>
            <w:r w:rsidRPr="00954D60">
              <w:rPr>
                <w:color w:val="000000"/>
                <w:sz w:val="20"/>
                <w:szCs w:val="20"/>
              </w:rPr>
              <w:t xml:space="preserve"> orientēšanās, vispārējā fiziskā sagatavotība</w:t>
            </w:r>
            <w:r w:rsidR="004143C6" w:rsidRPr="00954D60">
              <w:rPr>
                <w:color w:val="000000"/>
                <w:sz w:val="20"/>
                <w:szCs w:val="20"/>
              </w:rPr>
              <w:t>.</w:t>
            </w:r>
          </w:p>
          <w:p w14:paraId="0000042E" w14:textId="77777777" w:rsidR="003400C8" w:rsidRPr="00954D60" w:rsidRDefault="003400C8" w:rsidP="008F626A">
            <w:pPr>
              <w:pBdr>
                <w:top w:val="nil"/>
                <w:left w:val="nil"/>
                <w:bottom w:val="nil"/>
                <w:right w:val="nil"/>
                <w:between w:val="nil"/>
              </w:pBdr>
              <w:jc w:val="both"/>
              <w:rPr>
                <w:color w:val="000000"/>
                <w:sz w:val="20"/>
                <w:szCs w:val="20"/>
              </w:rPr>
            </w:pPr>
          </w:p>
          <w:p w14:paraId="0000042F" w14:textId="61AF6C0A"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P. Barisona Aizkraukles mūzikas skola – 1 interešu izglītības </w:t>
            </w:r>
            <w:r w:rsidR="00BC7941" w:rsidRPr="00954D60">
              <w:rPr>
                <w:b/>
                <w:color w:val="000000"/>
                <w:sz w:val="20"/>
                <w:szCs w:val="20"/>
              </w:rPr>
              <w:t>programma</w:t>
            </w:r>
            <w:r w:rsidRPr="00954D60">
              <w:rPr>
                <w:b/>
                <w:color w:val="000000"/>
                <w:sz w:val="20"/>
                <w:szCs w:val="20"/>
              </w:rPr>
              <w:t xml:space="preserve"> (70h/gadā): </w:t>
            </w:r>
            <w:r w:rsidRPr="00954D60">
              <w:rPr>
                <w:color w:val="000000"/>
                <w:sz w:val="20"/>
                <w:szCs w:val="20"/>
              </w:rPr>
              <w:t>mūzikas instrumentu spēle</w:t>
            </w:r>
            <w:r w:rsidR="004143C6" w:rsidRPr="00954D60">
              <w:rPr>
                <w:color w:val="000000"/>
                <w:sz w:val="20"/>
                <w:szCs w:val="20"/>
              </w:rPr>
              <w:t>.</w:t>
            </w:r>
          </w:p>
          <w:p w14:paraId="00000430" w14:textId="77777777" w:rsidR="003400C8" w:rsidRPr="00954D60" w:rsidRDefault="003400C8" w:rsidP="008F626A">
            <w:pPr>
              <w:pBdr>
                <w:top w:val="nil"/>
                <w:left w:val="nil"/>
                <w:bottom w:val="nil"/>
                <w:right w:val="nil"/>
                <w:between w:val="nil"/>
              </w:pBdr>
              <w:jc w:val="both"/>
              <w:rPr>
                <w:color w:val="000000"/>
                <w:sz w:val="20"/>
                <w:szCs w:val="20"/>
              </w:rPr>
            </w:pPr>
          </w:p>
          <w:p w14:paraId="00000431" w14:textId="7CA00CED"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Kokneses mūzikas skola – 1 interešu izglītības </w:t>
            </w:r>
            <w:r w:rsidR="00BC7941" w:rsidRPr="00954D60">
              <w:rPr>
                <w:b/>
                <w:color w:val="000000"/>
                <w:sz w:val="20"/>
                <w:szCs w:val="20"/>
              </w:rPr>
              <w:t>programma</w:t>
            </w:r>
            <w:r w:rsidRPr="00954D60">
              <w:rPr>
                <w:b/>
                <w:color w:val="000000"/>
                <w:sz w:val="20"/>
                <w:szCs w:val="20"/>
              </w:rPr>
              <w:t xml:space="preserve"> (70/h/gadā): </w:t>
            </w:r>
            <w:r w:rsidRPr="00954D60">
              <w:rPr>
                <w:color w:val="000000"/>
                <w:sz w:val="20"/>
                <w:szCs w:val="20"/>
              </w:rPr>
              <w:t>mūzikas instrumentu spēle.</w:t>
            </w:r>
          </w:p>
          <w:p w14:paraId="00000432" w14:textId="77777777" w:rsidR="003400C8" w:rsidRPr="00954D60" w:rsidRDefault="003400C8" w:rsidP="008F626A">
            <w:pPr>
              <w:pBdr>
                <w:top w:val="nil"/>
                <w:left w:val="nil"/>
                <w:bottom w:val="nil"/>
                <w:right w:val="nil"/>
                <w:between w:val="nil"/>
              </w:pBdr>
              <w:jc w:val="both"/>
              <w:rPr>
                <w:color w:val="000000"/>
                <w:sz w:val="20"/>
                <w:szCs w:val="20"/>
              </w:rPr>
            </w:pPr>
          </w:p>
          <w:p w14:paraId="00000433" w14:textId="69B77EC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Pļaviņu mākslas skola – 1 interešu izglītības </w:t>
            </w:r>
            <w:r w:rsidR="00BC7941" w:rsidRPr="00954D60">
              <w:rPr>
                <w:b/>
                <w:color w:val="000000"/>
                <w:sz w:val="20"/>
                <w:szCs w:val="20"/>
              </w:rPr>
              <w:t xml:space="preserve">programma </w:t>
            </w:r>
            <w:r w:rsidRPr="00954D60">
              <w:rPr>
                <w:b/>
                <w:color w:val="000000"/>
                <w:sz w:val="20"/>
                <w:szCs w:val="20"/>
              </w:rPr>
              <w:t>(144 h/gadā)</w:t>
            </w:r>
            <w:r w:rsidRPr="00954D60">
              <w:rPr>
                <w:color w:val="000000"/>
                <w:sz w:val="20"/>
                <w:szCs w:val="20"/>
              </w:rPr>
              <w:t xml:space="preserve">: Mazās darbnīcas. </w:t>
            </w:r>
          </w:p>
          <w:p w14:paraId="00000434" w14:textId="77777777" w:rsidR="003400C8" w:rsidRPr="00954D60" w:rsidRDefault="003400C8" w:rsidP="008F626A">
            <w:pPr>
              <w:pBdr>
                <w:top w:val="nil"/>
                <w:left w:val="nil"/>
                <w:bottom w:val="nil"/>
                <w:right w:val="nil"/>
                <w:between w:val="nil"/>
              </w:pBdr>
              <w:jc w:val="both"/>
              <w:rPr>
                <w:color w:val="000000"/>
                <w:sz w:val="20"/>
                <w:szCs w:val="20"/>
              </w:rPr>
            </w:pPr>
          </w:p>
          <w:p w14:paraId="100B9308" w14:textId="0D44B58D"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 xml:space="preserve">Pļaviņu mūzikas skola – 1 interešu izglītības </w:t>
            </w:r>
            <w:r w:rsidR="00BC7941" w:rsidRPr="00954D60">
              <w:rPr>
                <w:b/>
                <w:color w:val="000000"/>
                <w:sz w:val="20"/>
                <w:szCs w:val="20"/>
              </w:rPr>
              <w:t>programma</w:t>
            </w:r>
            <w:r w:rsidRPr="00954D60">
              <w:rPr>
                <w:b/>
                <w:color w:val="000000"/>
                <w:sz w:val="20"/>
                <w:szCs w:val="20"/>
              </w:rPr>
              <w:t xml:space="preserve"> (35 h/gadā):</w:t>
            </w:r>
            <w:r w:rsidRPr="00954D60">
              <w:rPr>
                <w:color w:val="000000"/>
                <w:sz w:val="20"/>
                <w:szCs w:val="20"/>
              </w:rPr>
              <w:t xml:space="preserve"> Mūzikas instrumenta spēles un vokālo iemaņu apguves pamati. </w:t>
            </w:r>
          </w:p>
          <w:p w14:paraId="00000435" w14:textId="77777777" w:rsidR="004C2BCF" w:rsidRPr="00954D60" w:rsidRDefault="004C2BCF" w:rsidP="008F626A">
            <w:pPr>
              <w:pBdr>
                <w:top w:val="nil"/>
                <w:left w:val="nil"/>
                <w:bottom w:val="nil"/>
                <w:right w:val="nil"/>
                <w:between w:val="nil"/>
              </w:pBdr>
              <w:jc w:val="both"/>
              <w:rPr>
                <w:color w:val="000000"/>
                <w:sz w:val="20"/>
                <w:szCs w:val="20"/>
              </w:rPr>
            </w:pPr>
          </w:p>
        </w:tc>
      </w:tr>
      <w:tr w:rsidR="00F12187" w14:paraId="00D20A49"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36" w14:textId="77777777" w:rsidR="003400C8" w:rsidRPr="00954D60" w:rsidRDefault="009055C8" w:rsidP="00570BD4">
            <w:pPr>
              <w:pBdr>
                <w:top w:val="nil"/>
                <w:left w:val="nil"/>
                <w:bottom w:val="nil"/>
                <w:right w:val="nil"/>
                <w:between w:val="nil"/>
              </w:pBdr>
              <w:rPr>
                <w:color w:val="000000"/>
                <w:sz w:val="20"/>
                <w:szCs w:val="20"/>
              </w:rPr>
            </w:pPr>
            <w:r w:rsidRPr="00954D60">
              <w:rPr>
                <w:color w:val="000000"/>
                <w:sz w:val="20"/>
                <w:szCs w:val="20"/>
              </w:rPr>
              <w:lastRenderedPageBreak/>
              <w:t>Darbs ar jaunatni</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54322" w14:textId="77777777" w:rsidR="00CF3A74" w:rsidRPr="00954D60" w:rsidRDefault="009055C8" w:rsidP="00CF3A74">
            <w:pPr>
              <w:numPr>
                <w:ilvl w:val="0"/>
                <w:numId w:val="58"/>
              </w:numPr>
              <w:pBdr>
                <w:top w:val="nil"/>
                <w:left w:val="nil"/>
                <w:bottom w:val="nil"/>
                <w:right w:val="nil"/>
                <w:between w:val="nil"/>
              </w:pBdr>
              <w:jc w:val="both"/>
              <w:rPr>
                <w:color w:val="000000"/>
                <w:sz w:val="20"/>
                <w:szCs w:val="20"/>
              </w:rPr>
            </w:pPr>
            <w:r w:rsidRPr="00954D60">
              <w:rPr>
                <w:color w:val="000000"/>
                <w:sz w:val="20"/>
                <w:szCs w:val="20"/>
              </w:rPr>
              <w:t xml:space="preserve">Aizkraukles novada Interešu izglītības centrs īsteno interešu izglītības programmas, jauniešu un pieaugušo neformālo izglītošanu un interešu izglītības organizatoriski metodisko un informatīvo darbību. Iestāde ir pašvaldības darba ar jaunatni un pieaugušo izglītības īstenošanas instruments. Iestādē ir jaunatnes lietu speciālists. </w:t>
            </w:r>
          </w:p>
          <w:p w14:paraId="693D3C9A" w14:textId="77777777" w:rsidR="00CF3A74" w:rsidRPr="00954D60" w:rsidRDefault="009055C8" w:rsidP="00CF3A74">
            <w:pPr>
              <w:numPr>
                <w:ilvl w:val="0"/>
                <w:numId w:val="58"/>
              </w:numPr>
              <w:pBdr>
                <w:top w:val="nil"/>
                <w:left w:val="nil"/>
                <w:bottom w:val="nil"/>
                <w:right w:val="nil"/>
                <w:between w:val="nil"/>
              </w:pBdr>
              <w:jc w:val="both"/>
              <w:rPr>
                <w:color w:val="000000"/>
                <w:sz w:val="20"/>
                <w:szCs w:val="20"/>
              </w:rPr>
            </w:pPr>
            <w:r w:rsidRPr="00954D60">
              <w:rPr>
                <w:color w:val="000000"/>
                <w:sz w:val="20"/>
                <w:szCs w:val="20"/>
              </w:rPr>
              <w:t>Aizkraukles novadā darbojas Aizkraukles novada Jauniešu dome.</w:t>
            </w:r>
          </w:p>
          <w:p w14:paraId="6D4AC432" w14:textId="77777777" w:rsidR="00CF3A74" w:rsidRPr="00954D60" w:rsidRDefault="00CF3A74" w:rsidP="00CF3A74">
            <w:pPr>
              <w:pBdr>
                <w:top w:val="nil"/>
                <w:left w:val="nil"/>
                <w:bottom w:val="nil"/>
                <w:right w:val="nil"/>
                <w:between w:val="nil"/>
              </w:pBdr>
              <w:ind w:left="720"/>
              <w:jc w:val="both"/>
              <w:rPr>
                <w:color w:val="467886"/>
                <w:sz w:val="20"/>
                <w:szCs w:val="20"/>
                <w:u w:val="single"/>
              </w:rPr>
            </w:pPr>
            <w:hyperlink r:id="rId12">
              <w:r w:rsidRPr="00954D60">
                <w:rPr>
                  <w:color w:val="467886"/>
                  <w:sz w:val="20"/>
                  <w:szCs w:val="20"/>
                  <w:u w:val="single"/>
                </w:rPr>
                <w:t>https://aizkrauklesjauniesudome.mozello.lv/</w:t>
              </w:r>
            </w:hyperlink>
          </w:p>
          <w:p w14:paraId="6855B3B7" w14:textId="77777777" w:rsidR="00CF3A74" w:rsidRPr="00954D60" w:rsidRDefault="009055C8" w:rsidP="00CF3A74">
            <w:pPr>
              <w:numPr>
                <w:ilvl w:val="0"/>
                <w:numId w:val="58"/>
              </w:numPr>
              <w:pBdr>
                <w:top w:val="nil"/>
                <w:left w:val="nil"/>
                <w:bottom w:val="nil"/>
                <w:right w:val="nil"/>
                <w:between w:val="nil"/>
              </w:pBdr>
              <w:jc w:val="both"/>
              <w:rPr>
                <w:color w:val="000000"/>
                <w:sz w:val="20"/>
                <w:szCs w:val="20"/>
              </w:rPr>
            </w:pPr>
            <w:r w:rsidRPr="00954D60">
              <w:rPr>
                <w:color w:val="000000"/>
                <w:sz w:val="20"/>
                <w:szCs w:val="20"/>
              </w:rPr>
              <w:t xml:space="preserve">Novadā darbojas vairākas NVO, kas veido aktivitātes, nometnes, pasākumus jauniešiem. </w:t>
            </w:r>
          </w:p>
          <w:p w14:paraId="3ADC4F91" w14:textId="0A9817A0" w:rsidR="00CF3A74" w:rsidRPr="00954D60" w:rsidRDefault="009055C8" w:rsidP="00CF3A74">
            <w:pPr>
              <w:numPr>
                <w:ilvl w:val="0"/>
                <w:numId w:val="58"/>
              </w:numPr>
              <w:pBdr>
                <w:top w:val="nil"/>
                <w:left w:val="nil"/>
                <w:bottom w:val="nil"/>
                <w:right w:val="nil"/>
                <w:between w:val="nil"/>
              </w:pBdr>
              <w:jc w:val="both"/>
              <w:rPr>
                <w:color w:val="000000"/>
                <w:sz w:val="20"/>
                <w:szCs w:val="20"/>
              </w:rPr>
            </w:pPr>
            <w:r w:rsidRPr="00954D60">
              <w:rPr>
                <w:color w:val="000000"/>
                <w:sz w:val="20"/>
                <w:szCs w:val="20"/>
              </w:rPr>
              <w:t xml:space="preserve">Jaunatnes darbinieki ir Aizkrauklē, Skrīveros. No 2024.gada 1.septembra Neretā un Koknesē. </w:t>
            </w:r>
          </w:p>
          <w:p w14:paraId="30E55095" w14:textId="77777777" w:rsidR="00CF3A74" w:rsidRPr="00954D60" w:rsidRDefault="009055C8" w:rsidP="00CF3A74">
            <w:pPr>
              <w:numPr>
                <w:ilvl w:val="0"/>
                <w:numId w:val="58"/>
              </w:numPr>
              <w:pBdr>
                <w:top w:val="nil"/>
                <w:left w:val="nil"/>
                <w:bottom w:val="nil"/>
                <w:right w:val="nil"/>
                <w:between w:val="nil"/>
              </w:pBdr>
              <w:jc w:val="both"/>
              <w:rPr>
                <w:color w:val="000000"/>
                <w:sz w:val="20"/>
                <w:szCs w:val="20"/>
              </w:rPr>
            </w:pPr>
            <w:r w:rsidRPr="00954D60">
              <w:rPr>
                <w:color w:val="000000"/>
                <w:sz w:val="20"/>
                <w:szCs w:val="20"/>
              </w:rPr>
              <w:t xml:space="preserve">Novadā ir izstrādāta jaunatnes politikas stratēģija. </w:t>
            </w:r>
          </w:p>
          <w:p w14:paraId="685134F9" w14:textId="77777777" w:rsidR="00CF3A74" w:rsidRPr="00954D60" w:rsidRDefault="00CF3A74" w:rsidP="00CF3A74">
            <w:pPr>
              <w:pBdr>
                <w:top w:val="nil"/>
                <w:left w:val="nil"/>
                <w:bottom w:val="nil"/>
                <w:right w:val="nil"/>
                <w:between w:val="nil"/>
              </w:pBdr>
              <w:jc w:val="both"/>
              <w:rPr>
                <w:color w:val="000000"/>
                <w:sz w:val="20"/>
                <w:szCs w:val="20"/>
              </w:rPr>
            </w:pPr>
          </w:p>
          <w:p w14:paraId="0E6A344A" w14:textId="77777777" w:rsidR="00CF3A74" w:rsidRPr="00954D60" w:rsidRDefault="009055C8" w:rsidP="00CF3A74">
            <w:pPr>
              <w:pBdr>
                <w:top w:val="nil"/>
                <w:left w:val="nil"/>
                <w:bottom w:val="nil"/>
                <w:right w:val="nil"/>
                <w:between w:val="nil"/>
              </w:pBdr>
              <w:jc w:val="both"/>
              <w:rPr>
                <w:color w:val="000000"/>
                <w:sz w:val="20"/>
                <w:szCs w:val="20"/>
              </w:rPr>
            </w:pPr>
            <w:r w:rsidRPr="00954D60">
              <w:rPr>
                <w:color w:val="000000"/>
                <w:sz w:val="20"/>
                <w:szCs w:val="20"/>
              </w:rPr>
              <w:t xml:space="preserve">Aizkraukles novada Interešu izglītības centrs </w:t>
            </w:r>
            <w:bookmarkStart w:id="10" w:name="_Hlk179173671"/>
            <w:r w:rsidRPr="00954D60">
              <w:rPr>
                <w:color w:val="000000"/>
                <w:sz w:val="20"/>
                <w:szCs w:val="20"/>
              </w:rPr>
              <w:t xml:space="preserve">ar struktūrvienībām – Pļaviņu Jauniešu iniciatīvas centrs “Ideja”, Jaunjelgavas Jauniešu iniciatīvu centrs. </w:t>
            </w:r>
          </w:p>
          <w:bookmarkEnd w:id="10"/>
          <w:p w14:paraId="0000043C" w14:textId="77777777" w:rsidR="001E5DFA" w:rsidRPr="00954D60" w:rsidRDefault="001E5DFA" w:rsidP="008F626A">
            <w:pPr>
              <w:pBdr>
                <w:top w:val="nil"/>
                <w:left w:val="nil"/>
                <w:bottom w:val="nil"/>
                <w:right w:val="nil"/>
                <w:between w:val="nil"/>
              </w:pBdr>
              <w:jc w:val="both"/>
              <w:rPr>
                <w:color w:val="000000"/>
                <w:sz w:val="20"/>
                <w:szCs w:val="20"/>
              </w:rPr>
            </w:pPr>
          </w:p>
        </w:tc>
      </w:tr>
      <w:tr w:rsidR="00F12187" w14:paraId="4DB31438"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3D"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Pieaugušo izglītība</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3E" w14:textId="07DE4806" w:rsidR="003400C8" w:rsidRPr="00954D60" w:rsidRDefault="009055C8" w:rsidP="00E42F66">
            <w:pPr>
              <w:numPr>
                <w:ilvl w:val="0"/>
                <w:numId w:val="40"/>
              </w:numPr>
              <w:pBdr>
                <w:top w:val="nil"/>
                <w:left w:val="nil"/>
                <w:bottom w:val="nil"/>
                <w:right w:val="nil"/>
                <w:between w:val="nil"/>
              </w:pBdr>
              <w:jc w:val="both"/>
              <w:rPr>
                <w:color w:val="000000"/>
                <w:sz w:val="20"/>
                <w:szCs w:val="20"/>
              </w:rPr>
            </w:pPr>
            <w:r w:rsidRPr="00954D60">
              <w:rPr>
                <w:color w:val="000000"/>
                <w:sz w:val="20"/>
                <w:szCs w:val="20"/>
              </w:rPr>
              <w:t xml:space="preserve">Pieaugušo izglītību novadā koordinē </w:t>
            </w:r>
            <w:r w:rsidR="00760022" w:rsidRPr="00954D60">
              <w:rPr>
                <w:color w:val="000000"/>
                <w:sz w:val="20"/>
                <w:szCs w:val="20"/>
              </w:rPr>
              <w:t>Aizkraukles novada</w:t>
            </w:r>
            <w:sdt>
              <w:sdtPr>
                <w:rPr>
                  <w:sz w:val="20"/>
                  <w:szCs w:val="20"/>
                </w:rPr>
                <w:tag w:val="goog_rdk_412"/>
                <w:id w:val="700597061"/>
              </w:sdtPr>
              <w:sdtEndPr/>
              <w:sdtContent>
                <w:r w:rsidR="00760022" w:rsidRPr="00954D60">
                  <w:rPr>
                    <w:sz w:val="20"/>
                    <w:szCs w:val="20"/>
                  </w:rPr>
                  <w:t xml:space="preserve"> </w:t>
                </w:r>
              </w:sdtContent>
            </w:sdt>
            <w:r w:rsidRPr="00954D60">
              <w:rPr>
                <w:color w:val="000000"/>
                <w:sz w:val="20"/>
                <w:szCs w:val="20"/>
              </w:rPr>
              <w:t>Interešu izglītības centrs</w:t>
            </w:r>
            <w:r w:rsidR="00CD62A0" w:rsidRPr="00954D60">
              <w:rPr>
                <w:color w:val="000000"/>
                <w:sz w:val="20"/>
                <w:szCs w:val="20"/>
              </w:rPr>
              <w:t xml:space="preserve"> – ANIIC. </w:t>
            </w:r>
          </w:p>
          <w:p w14:paraId="0000043F" w14:textId="77777777" w:rsidR="003400C8" w:rsidRPr="00954D60" w:rsidRDefault="009055C8" w:rsidP="00E42F66">
            <w:pPr>
              <w:numPr>
                <w:ilvl w:val="0"/>
                <w:numId w:val="40"/>
              </w:numPr>
              <w:pBdr>
                <w:top w:val="nil"/>
                <w:left w:val="nil"/>
                <w:bottom w:val="nil"/>
                <w:right w:val="nil"/>
                <w:between w:val="nil"/>
              </w:pBdr>
              <w:jc w:val="both"/>
              <w:rPr>
                <w:color w:val="000000"/>
                <w:sz w:val="20"/>
                <w:szCs w:val="20"/>
              </w:rPr>
            </w:pPr>
            <w:r w:rsidRPr="00954D60">
              <w:rPr>
                <w:color w:val="000000"/>
                <w:sz w:val="20"/>
                <w:szCs w:val="20"/>
              </w:rPr>
              <w:lastRenderedPageBreak/>
              <w:t xml:space="preserve">Pieaugušo izglītību organizē ar dažādas biedrības. </w:t>
            </w:r>
          </w:p>
          <w:p w14:paraId="00000440" w14:textId="71A4EE51" w:rsidR="003400C8" w:rsidRPr="00954D60" w:rsidRDefault="009055C8" w:rsidP="00E42F66">
            <w:pPr>
              <w:numPr>
                <w:ilvl w:val="0"/>
                <w:numId w:val="40"/>
              </w:numPr>
              <w:pBdr>
                <w:top w:val="nil"/>
                <w:left w:val="nil"/>
                <w:bottom w:val="nil"/>
                <w:right w:val="nil"/>
                <w:between w:val="nil"/>
              </w:pBdr>
              <w:jc w:val="both"/>
              <w:rPr>
                <w:color w:val="000000"/>
                <w:sz w:val="20"/>
                <w:szCs w:val="20"/>
              </w:rPr>
            </w:pPr>
            <w:r w:rsidRPr="00954D60">
              <w:rPr>
                <w:color w:val="000000"/>
                <w:sz w:val="20"/>
                <w:szCs w:val="20"/>
              </w:rPr>
              <w:t>2024.</w:t>
            </w:r>
            <w:r w:rsidR="00023629" w:rsidRPr="00954D60">
              <w:rPr>
                <w:color w:val="000000"/>
                <w:sz w:val="20"/>
                <w:szCs w:val="20"/>
              </w:rPr>
              <w:t xml:space="preserve"> </w:t>
            </w:r>
            <w:r w:rsidRPr="00954D60">
              <w:rPr>
                <w:color w:val="000000"/>
                <w:sz w:val="20"/>
                <w:szCs w:val="20"/>
              </w:rPr>
              <w:t xml:space="preserve">gadā nav ne vienas licencētas privātās pieaugušo izglītības mācību organizācijas vai uzņēmumu. </w:t>
            </w:r>
          </w:p>
          <w:p w14:paraId="00000441" w14:textId="77777777" w:rsidR="003400C8" w:rsidRPr="00954D60" w:rsidRDefault="003400C8" w:rsidP="008F626A">
            <w:pPr>
              <w:pBdr>
                <w:top w:val="nil"/>
                <w:left w:val="nil"/>
                <w:bottom w:val="nil"/>
                <w:right w:val="nil"/>
                <w:between w:val="nil"/>
              </w:pBdr>
              <w:ind w:left="720"/>
              <w:jc w:val="both"/>
              <w:rPr>
                <w:color w:val="000000"/>
                <w:sz w:val="20"/>
                <w:szCs w:val="20"/>
              </w:rPr>
            </w:pPr>
          </w:p>
          <w:p w14:paraId="00000442"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Aizkrauklē</w:t>
            </w:r>
          </w:p>
          <w:p w14:paraId="00000443" w14:textId="77777777" w:rsidR="003400C8"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Aizkraukles novada Interešu izglītības centrs</w:t>
            </w:r>
          </w:p>
          <w:p w14:paraId="36594425" w14:textId="48986804" w:rsidR="006809C9" w:rsidRPr="006809C9" w:rsidRDefault="009055C8" w:rsidP="00E42F66">
            <w:pPr>
              <w:numPr>
                <w:ilvl w:val="0"/>
                <w:numId w:val="42"/>
              </w:numPr>
              <w:pBdr>
                <w:top w:val="nil"/>
                <w:left w:val="nil"/>
                <w:bottom w:val="nil"/>
                <w:right w:val="nil"/>
                <w:between w:val="nil"/>
              </w:pBdr>
              <w:jc w:val="both"/>
              <w:rPr>
                <w:color w:val="000000"/>
                <w:sz w:val="20"/>
                <w:szCs w:val="20"/>
              </w:rPr>
            </w:pPr>
            <w:r w:rsidRPr="006809C9">
              <w:rPr>
                <w:color w:val="000000"/>
                <w:sz w:val="20"/>
                <w:szCs w:val="20"/>
              </w:rPr>
              <w:t>Aizkraukles novada pašvaldības Centrālās pārvaldes Komunikācijas nodaļas uzņēmējdarbības atbalsta un komunikācijas speciālist</w:t>
            </w:r>
            <w:r>
              <w:rPr>
                <w:color w:val="000000"/>
                <w:sz w:val="20"/>
                <w:szCs w:val="20"/>
              </w:rPr>
              <w:t>u organizētie pasākumi</w:t>
            </w:r>
          </w:p>
          <w:p w14:paraId="00000445" w14:textId="7951132B"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Aizkraukles kultūras centrs</w:t>
            </w:r>
          </w:p>
          <w:p w14:paraId="00000446" w14:textId="77777777"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Aizkraukles pilsētas/pagasta bibliotēka </w:t>
            </w:r>
          </w:p>
          <w:p w14:paraId="00000447" w14:textId="77777777"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Aizkraukles profesionālā vidusskola </w:t>
            </w:r>
          </w:p>
          <w:p w14:paraId="00000448" w14:textId="265F12DE"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NVO </w:t>
            </w:r>
            <w:r w:rsidR="00DF619A" w:rsidRPr="00954D60">
              <w:rPr>
                <w:color w:val="000000"/>
                <w:sz w:val="20"/>
                <w:szCs w:val="20"/>
              </w:rPr>
              <w:t>– “</w:t>
            </w:r>
            <w:r w:rsidRPr="00954D60">
              <w:rPr>
                <w:color w:val="000000"/>
                <w:sz w:val="20"/>
                <w:szCs w:val="20"/>
              </w:rPr>
              <w:t>Aizkraukles reģionālā Tautskola</w:t>
            </w:r>
            <w:r w:rsidR="00DF619A" w:rsidRPr="00954D60">
              <w:rPr>
                <w:color w:val="000000"/>
                <w:sz w:val="20"/>
                <w:szCs w:val="20"/>
              </w:rPr>
              <w:t>”</w:t>
            </w:r>
            <w:r w:rsidRPr="00954D60">
              <w:rPr>
                <w:color w:val="000000"/>
                <w:sz w:val="20"/>
                <w:szCs w:val="20"/>
              </w:rPr>
              <w:t xml:space="preserve"> </w:t>
            </w:r>
          </w:p>
          <w:p w14:paraId="00000449" w14:textId="77777777"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LLKC </w:t>
            </w:r>
          </w:p>
          <w:p w14:paraId="0000044A" w14:textId="7E16A2AF"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Mācību firmas </w:t>
            </w:r>
            <w:r w:rsidR="00DF619A" w:rsidRPr="00954D60">
              <w:rPr>
                <w:color w:val="000000"/>
                <w:sz w:val="20"/>
                <w:szCs w:val="20"/>
              </w:rPr>
              <w:t>–</w:t>
            </w:r>
            <w:r w:rsidRPr="00954D60">
              <w:rPr>
                <w:color w:val="000000"/>
                <w:sz w:val="20"/>
                <w:szCs w:val="20"/>
              </w:rPr>
              <w:t xml:space="preserve"> </w:t>
            </w:r>
            <w:r w:rsidR="00DF619A" w:rsidRPr="00954D60">
              <w:rPr>
                <w:color w:val="000000"/>
                <w:sz w:val="20"/>
                <w:szCs w:val="20"/>
              </w:rPr>
              <w:t>“</w:t>
            </w:r>
            <w:proofErr w:type="spellStart"/>
            <w:r w:rsidRPr="00954D60">
              <w:rPr>
                <w:color w:val="000000"/>
                <w:sz w:val="20"/>
                <w:szCs w:val="20"/>
              </w:rPr>
              <w:t>Buts</w:t>
            </w:r>
            <w:proofErr w:type="spellEnd"/>
            <w:r w:rsidR="00DF619A" w:rsidRPr="00954D60">
              <w:rPr>
                <w:color w:val="000000"/>
                <w:sz w:val="20"/>
                <w:szCs w:val="20"/>
              </w:rPr>
              <w:t>”</w:t>
            </w:r>
            <w:r w:rsidRPr="00954D60">
              <w:rPr>
                <w:color w:val="000000"/>
                <w:sz w:val="20"/>
                <w:szCs w:val="20"/>
              </w:rPr>
              <w:t xml:space="preserve">, </w:t>
            </w:r>
          </w:p>
          <w:p w14:paraId="0000044B" w14:textId="77777777"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 xml:space="preserve">autoskolas </w:t>
            </w:r>
          </w:p>
          <w:p w14:paraId="0000044C" w14:textId="77777777" w:rsidR="003400C8" w:rsidRPr="00954D60"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Radošās studijas – LAPA</w:t>
            </w:r>
          </w:p>
          <w:p w14:paraId="0000044D" w14:textId="77777777" w:rsidR="003400C8" w:rsidRDefault="009055C8" w:rsidP="00E42F66">
            <w:pPr>
              <w:numPr>
                <w:ilvl w:val="0"/>
                <w:numId w:val="42"/>
              </w:numPr>
              <w:pBdr>
                <w:top w:val="nil"/>
                <w:left w:val="nil"/>
                <w:bottom w:val="nil"/>
                <w:right w:val="nil"/>
                <w:between w:val="nil"/>
              </w:pBdr>
              <w:jc w:val="both"/>
              <w:rPr>
                <w:color w:val="000000"/>
                <w:sz w:val="20"/>
                <w:szCs w:val="20"/>
              </w:rPr>
            </w:pPr>
            <w:r w:rsidRPr="00954D60">
              <w:rPr>
                <w:color w:val="000000"/>
                <w:sz w:val="20"/>
                <w:szCs w:val="20"/>
              </w:rPr>
              <w:t>Nodarbinātības valsts aģentūras Jēkabpils filiāles Aizkraukles klientu apkalpošanas centrs</w:t>
            </w:r>
          </w:p>
          <w:p w14:paraId="1AEF339D" w14:textId="77777777" w:rsidR="0001690C" w:rsidRPr="00954D60" w:rsidRDefault="0001690C" w:rsidP="0001690C">
            <w:pPr>
              <w:pBdr>
                <w:top w:val="nil"/>
                <w:left w:val="nil"/>
                <w:bottom w:val="nil"/>
                <w:right w:val="nil"/>
                <w:between w:val="nil"/>
              </w:pBdr>
              <w:ind w:left="720"/>
              <w:jc w:val="both"/>
              <w:rPr>
                <w:color w:val="000000"/>
                <w:sz w:val="20"/>
                <w:szCs w:val="20"/>
              </w:rPr>
            </w:pPr>
          </w:p>
          <w:p w14:paraId="0000044E"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Jaunjelgavas apvienībā</w:t>
            </w:r>
          </w:p>
          <w:p w14:paraId="0000044F" w14:textId="77777777" w:rsidR="003400C8" w:rsidRPr="00954D60" w:rsidRDefault="009055C8" w:rsidP="00E42F66">
            <w:pPr>
              <w:numPr>
                <w:ilvl w:val="0"/>
                <w:numId w:val="44"/>
              </w:numPr>
              <w:pBdr>
                <w:top w:val="nil"/>
                <w:left w:val="nil"/>
                <w:bottom w:val="nil"/>
                <w:right w:val="nil"/>
                <w:between w:val="nil"/>
              </w:pBdr>
              <w:jc w:val="both"/>
              <w:rPr>
                <w:color w:val="000000"/>
                <w:sz w:val="20"/>
                <w:szCs w:val="20"/>
              </w:rPr>
            </w:pPr>
            <w:r w:rsidRPr="00954D60">
              <w:rPr>
                <w:color w:val="000000"/>
                <w:sz w:val="20"/>
                <w:szCs w:val="20"/>
              </w:rPr>
              <w:t>Kultūras centri, nami</w:t>
            </w:r>
          </w:p>
          <w:p w14:paraId="00000450" w14:textId="77777777" w:rsidR="003400C8" w:rsidRPr="00954D60" w:rsidRDefault="009055C8" w:rsidP="00E42F66">
            <w:pPr>
              <w:numPr>
                <w:ilvl w:val="0"/>
                <w:numId w:val="44"/>
              </w:numPr>
              <w:pBdr>
                <w:top w:val="nil"/>
                <w:left w:val="nil"/>
                <w:bottom w:val="nil"/>
                <w:right w:val="nil"/>
                <w:between w:val="nil"/>
              </w:pBdr>
              <w:jc w:val="both"/>
              <w:rPr>
                <w:color w:val="000000"/>
                <w:sz w:val="20"/>
                <w:szCs w:val="20"/>
              </w:rPr>
            </w:pPr>
            <w:r w:rsidRPr="00954D60">
              <w:rPr>
                <w:color w:val="000000"/>
                <w:sz w:val="20"/>
                <w:szCs w:val="20"/>
              </w:rPr>
              <w:t xml:space="preserve">Bibliotēkas </w:t>
            </w:r>
          </w:p>
          <w:p w14:paraId="00000451" w14:textId="4C7CC439" w:rsidR="003400C8" w:rsidRPr="00954D60" w:rsidRDefault="009055C8" w:rsidP="00E42F66">
            <w:pPr>
              <w:numPr>
                <w:ilvl w:val="0"/>
                <w:numId w:val="44"/>
              </w:numPr>
              <w:pBdr>
                <w:top w:val="nil"/>
                <w:left w:val="nil"/>
                <w:bottom w:val="nil"/>
                <w:right w:val="nil"/>
                <w:between w:val="nil"/>
              </w:pBdr>
              <w:jc w:val="both"/>
              <w:rPr>
                <w:color w:val="000000"/>
                <w:sz w:val="20"/>
                <w:szCs w:val="20"/>
              </w:rPr>
            </w:pPr>
            <w:r w:rsidRPr="00954D60">
              <w:rPr>
                <w:color w:val="000000"/>
                <w:sz w:val="20"/>
                <w:szCs w:val="20"/>
              </w:rPr>
              <w:t xml:space="preserve">NVO </w:t>
            </w:r>
            <w:r w:rsidR="001F0C41" w:rsidRPr="00954D60">
              <w:rPr>
                <w:color w:val="000000"/>
                <w:sz w:val="20"/>
                <w:szCs w:val="20"/>
              </w:rPr>
              <w:t>–</w:t>
            </w:r>
            <w:r w:rsidRPr="00954D60">
              <w:rPr>
                <w:color w:val="000000"/>
                <w:sz w:val="20"/>
                <w:szCs w:val="20"/>
              </w:rPr>
              <w:t xml:space="preserve"> </w:t>
            </w:r>
            <w:r w:rsidR="001F0C41" w:rsidRPr="00954D60">
              <w:rPr>
                <w:color w:val="000000"/>
                <w:sz w:val="20"/>
                <w:szCs w:val="20"/>
              </w:rPr>
              <w:t>“</w:t>
            </w:r>
            <w:r w:rsidRPr="00954D60">
              <w:rPr>
                <w:color w:val="000000"/>
                <w:sz w:val="20"/>
                <w:szCs w:val="20"/>
              </w:rPr>
              <w:t>Radi</w:t>
            </w:r>
            <w:r w:rsidR="001F0C41" w:rsidRPr="00954D60">
              <w:rPr>
                <w:color w:val="000000"/>
                <w:sz w:val="20"/>
                <w:szCs w:val="20"/>
              </w:rPr>
              <w:t>”</w:t>
            </w:r>
            <w:r w:rsidRPr="00954D60">
              <w:rPr>
                <w:color w:val="000000"/>
                <w:sz w:val="20"/>
                <w:szCs w:val="20"/>
              </w:rPr>
              <w:t xml:space="preserve">, </w:t>
            </w:r>
            <w:r w:rsidR="001F0C41" w:rsidRPr="00954D60">
              <w:rPr>
                <w:color w:val="000000"/>
                <w:sz w:val="20"/>
                <w:szCs w:val="20"/>
              </w:rPr>
              <w:t>“</w:t>
            </w:r>
            <w:r w:rsidRPr="00954D60">
              <w:rPr>
                <w:color w:val="000000"/>
                <w:sz w:val="20"/>
                <w:szCs w:val="20"/>
              </w:rPr>
              <w:t>Kultūras veicināšanas biedrība</w:t>
            </w:r>
            <w:r w:rsidR="001F0C41" w:rsidRPr="00954D60">
              <w:rPr>
                <w:color w:val="000000"/>
                <w:sz w:val="20"/>
                <w:szCs w:val="20"/>
              </w:rPr>
              <w:t>”</w:t>
            </w:r>
            <w:r w:rsidRPr="00954D60">
              <w:rPr>
                <w:color w:val="000000"/>
                <w:sz w:val="20"/>
                <w:szCs w:val="20"/>
              </w:rPr>
              <w:t xml:space="preserve">, </w:t>
            </w:r>
            <w:r w:rsidR="001F0C41" w:rsidRPr="00954D60">
              <w:rPr>
                <w:color w:val="000000"/>
                <w:sz w:val="20"/>
                <w:szCs w:val="20"/>
              </w:rPr>
              <w:t>“</w:t>
            </w:r>
            <w:proofErr w:type="spellStart"/>
            <w:r w:rsidRPr="00954D60">
              <w:rPr>
                <w:color w:val="000000"/>
                <w:sz w:val="20"/>
                <w:szCs w:val="20"/>
              </w:rPr>
              <w:t>Ekociemats</w:t>
            </w:r>
            <w:proofErr w:type="spellEnd"/>
            <w:r w:rsidR="001F0C41" w:rsidRPr="00954D60">
              <w:rPr>
                <w:color w:val="000000"/>
                <w:sz w:val="20"/>
                <w:szCs w:val="20"/>
              </w:rPr>
              <w:t>”</w:t>
            </w:r>
            <w:r w:rsidRPr="00954D60">
              <w:rPr>
                <w:color w:val="000000"/>
                <w:sz w:val="20"/>
                <w:szCs w:val="20"/>
              </w:rPr>
              <w:t xml:space="preserve">, </w:t>
            </w:r>
            <w:r w:rsidR="001F0C41" w:rsidRPr="00954D60">
              <w:rPr>
                <w:color w:val="000000"/>
                <w:sz w:val="20"/>
                <w:szCs w:val="20"/>
              </w:rPr>
              <w:t>“</w:t>
            </w:r>
            <w:r w:rsidRPr="00954D60">
              <w:rPr>
                <w:color w:val="000000"/>
                <w:sz w:val="20"/>
                <w:szCs w:val="20"/>
              </w:rPr>
              <w:t>Staburags</w:t>
            </w:r>
            <w:r w:rsidR="001F0C41" w:rsidRPr="00954D60">
              <w:rPr>
                <w:color w:val="000000"/>
                <w:sz w:val="20"/>
                <w:szCs w:val="20"/>
              </w:rPr>
              <w:t>”</w:t>
            </w:r>
            <w:r w:rsidRPr="00954D60">
              <w:rPr>
                <w:color w:val="000000"/>
                <w:sz w:val="20"/>
                <w:szCs w:val="20"/>
              </w:rPr>
              <w:t xml:space="preserve">, </w:t>
            </w:r>
            <w:r w:rsidR="001F0C41" w:rsidRPr="00954D60">
              <w:rPr>
                <w:color w:val="000000"/>
                <w:sz w:val="20"/>
                <w:szCs w:val="20"/>
              </w:rPr>
              <w:t>“</w:t>
            </w:r>
            <w:r w:rsidRPr="00954D60">
              <w:rPr>
                <w:color w:val="000000"/>
                <w:sz w:val="20"/>
                <w:szCs w:val="20"/>
              </w:rPr>
              <w:t>Daugavas abi krasti</w:t>
            </w:r>
            <w:r w:rsidR="001F0C41" w:rsidRPr="00954D60">
              <w:rPr>
                <w:color w:val="000000"/>
                <w:sz w:val="20"/>
                <w:szCs w:val="20"/>
              </w:rPr>
              <w:t>”</w:t>
            </w:r>
            <w:r w:rsidRPr="00954D60">
              <w:rPr>
                <w:color w:val="000000"/>
                <w:sz w:val="20"/>
                <w:szCs w:val="20"/>
              </w:rPr>
              <w:t xml:space="preserve"> u.c.</w:t>
            </w:r>
          </w:p>
          <w:p w14:paraId="00000452"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Kokneses apvienībā</w:t>
            </w:r>
          </w:p>
          <w:p w14:paraId="00000453" w14:textId="77777777" w:rsidR="003400C8" w:rsidRPr="00954D60" w:rsidRDefault="009055C8" w:rsidP="00E42F66">
            <w:pPr>
              <w:numPr>
                <w:ilvl w:val="0"/>
                <w:numId w:val="46"/>
              </w:numPr>
              <w:pBdr>
                <w:top w:val="nil"/>
                <w:left w:val="nil"/>
                <w:bottom w:val="nil"/>
                <w:right w:val="nil"/>
                <w:between w:val="nil"/>
              </w:pBdr>
              <w:jc w:val="both"/>
              <w:rPr>
                <w:color w:val="000000"/>
                <w:sz w:val="20"/>
                <w:szCs w:val="20"/>
              </w:rPr>
            </w:pPr>
            <w:r w:rsidRPr="00954D60">
              <w:rPr>
                <w:color w:val="000000"/>
                <w:sz w:val="20"/>
                <w:szCs w:val="20"/>
              </w:rPr>
              <w:t>Kultūras centri, nami</w:t>
            </w:r>
          </w:p>
          <w:p w14:paraId="00000454" w14:textId="77777777" w:rsidR="003400C8" w:rsidRPr="00954D60" w:rsidRDefault="009055C8" w:rsidP="00E42F66">
            <w:pPr>
              <w:numPr>
                <w:ilvl w:val="0"/>
                <w:numId w:val="46"/>
              </w:numPr>
              <w:pBdr>
                <w:top w:val="nil"/>
                <w:left w:val="nil"/>
                <w:bottom w:val="nil"/>
                <w:right w:val="nil"/>
                <w:between w:val="nil"/>
              </w:pBdr>
              <w:jc w:val="both"/>
              <w:rPr>
                <w:color w:val="000000"/>
                <w:sz w:val="20"/>
                <w:szCs w:val="20"/>
              </w:rPr>
            </w:pPr>
            <w:r w:rsidRPr="00954D60">
              <w:rPr>
                <w:color w:val="000000"/>
                <w:sz w:val="20"/>
                <w:szCs w:val="20"/>
              </w:rPr>
              <w:t xml:space="preserve">Bibliotēkas </w:t>
            </w:r>
          </w:p>
          <w:p w14:paraId="00000455" w14:textId="190CFCC1" w:rsidR="003400C8" w:rsidRPr="00954D60" w:rsidRDefault="009055C8" w:rsidP="00E42F66">
            <w:pPr>
              <w:numPr>
                <w:ilvl w:val="0"/>
                <w:numId w:val="46"/>
              </w:numPr>
              <w:pBdr>
                <w:top w:val="nil"/>
                <w:left w:val="nil"/>
                <w:bottom w:val="nil"/>
                <w:right w:val="nil"/>
                <w:between w:val="nil"/>
              </w:pBdr>
              <w:jc w:val="both"/>
              <w:rPr>
                <w:color w:val="000000"/>
                <w:sz w:val="20"/>
                <w:szCs w:val="20"/>
              </w:rPr>
            </w:pPr>
            <w:r w:rsidRPr="00954D60">
              <w:rPr>
                <w:color w:val="000000"/>
                <w:sz w:val="20"/>
                <w:szCs w:val="20"/>
              </w:rPr>
              <w:t xml:space="preserve">Radošās apvienības </w:t>
            </w:r>
            <w:r w:rsidR="00100C17" w:rsidRPr="00954D60">
              <w:rPr>
                <w:color w:val="000000"/>
                <w:sz w:val="20"/>
                <w:szCs w:val="20"/>
              </w:rPr>
              <w:t>–</w:t>
            </w:r>
            <w:r w:rsidRPr="00954D60">
              <w:rPr>
                <w:color w:val="000000"/>
                <w:sz w:val="20"/>
                <w:szCs w:val="20"/>
              </w:rPr>
              <w:t xml:space="preserve"> </w:t>
            </w:r>
            <w:r w:rsidR="00100C17" w:rsidRPr="00954D60">
              <w:rPr>
                <w:color w:val="000000"/>
                <w:sz w:val="20"/>
                <w:szCs w:val="20"/>
              </w:rPr>
              <w:t>“</w:t>
            </w:r>
            <w:proofErr w:type="spellStart"/>
            <w:r w:rsidRPr="00954D60">
              <w:rPr>
                <w:color w:val="000000"/>
                <w:sz w:val="20"/>
                <w:szCs w:val="20"/>
              </w:rPr>
              <w:t>MTelpa</w:t>
            </w:r>
            <w:proofErr w:type="spellEnd"/>
            <w:r w:rsidR="00100C17" w:rsidRPr="00954D60">
              <w:rPr>
                <w:color w:val="000000"/>
                <w:sz w:val="20"/>
                <w:szCs w:val="20"/>
              </w:rPr>
              <w:t>”</w:t>
            </w:r>
          </w:p>
          <w:p w14:paraId="00000456" w14:textId="635C8E32" w:rsidR="003400C8" w:rsidRPr="00954D60" w:rsidRDefault="009055C8" w:rsidP="00E42F66">
            <w:pPr>
              <w:numPr>
                <w:ilvl w:val="0"/>
                <w:numId w:val="46"/>
              </w:numPr>
              <w:pBdr>
                <w:top w:val="nil"/>
                <w:left w:val="nil"/>
                <w:bottom w:val="nil"/>
                <w:right w:val="nil"/>
                <w:between w:val="nil"/>
              </w:pBdr>
              <w:jc w:val="both"/>
              <w:rPr>
                <w:color w:val="000000"/>
                <w:sz w:val="20"/>
                <w:szCs w:val="20"/>
              </w:rPr>
            </w:pPr>
            <w:r w:rsidRPr="00954D60">
              <w:rPr>
                <w:color w:val="000000"/>
                <w:sz w:val="20"/>
                <w:szCs w:val="20"/>
              </w:rPr>
              <w:t xml:space="preserve">NVO </w:t>
            </w:r>
            <w:r w:rsidR="00100C17" w:rsidRPr="00954D60">
              <w:rPr>
                <w:color w:val="000000"/>
                <w:sz w:val="20"/>
                <w:szCs w:val="20"/>
              </w:rPr>
              <w:t>–</w:t>
            </w:r>
            <w:r w:rsidRPr="00954D60">
              <w:rPr>
                <w:color w:val="000000"/>
                <w:sz w:val="20"/>
                <w:szCs w:val="20"/>
              </w:rPr>
              <w:t xml:space="preserve"> </w:t>
            </w:r>
            <w:r w:rsidR="00100C17" w:rsidRPr="00954D60">
              <w:rPr>
                <w:color w:val="000000"/>
                <w:sz w:val="20"/>
                <w:szCs w:val="20"/>
              </w:rPr>
              <w:t>“</w:t>
            </w:r>
            <w:proofErr w:type="spellStart"/>
            <w:r w:rsidRPr="00954D60">
              <w:rPr>
                <w:color w:val="000000"/>
                <w:sz w:val="20"/>
                <w:szCs w:val="20"/>
              </w:rPr>
              <w:t>Baltaine</w:t>
            </w:r>
            <w:proofErr w:type="spellEnd"/>
            <w:r w:rsidR="00100C17" w:rsidRPr="00954D60">
              <w:rPr>
                <w:color w:val="000000"/>
                <w:sz w:val="20"/>
                <w:szCs w:val="20"/>
              </w:rPr>
              <w:t>”</w:t>
            </w:r>
            <w:r w:rsidRPr="00954D60">
              <w:rPr>
                <w:color w:val="000000"/>
                <w:sz w:val="20"/>
                <w:szCs w:val="20"/>
              </w:rPr>
              <w:t xml:space="preserve">, </w:t>
            </w:r>
            <w:r w:rsidR="00100C17" w:rsidRPr="00954D60">
              <w:rPr>
                <w:color w:val="000000"/>
                <w:sz w:val="20"/>
                <w:szCs w:val="20"/>
              </w:rPr>
              <w:t>“</w:t>
            </w:r>
            <w:proofErr w:type="spellStart"/>
            <w:r w:rsidRPr="00954D60">
              <w:rPr>
                <w:color w:val="000000"/>
                <w:sz w:val="20"/>
                <w:szCs w:val="20"/>
              </w:rPr>
              <w:t>Dunense</w:t>
            </w:r>
            <w:proofErr w:type="spellEnd"/>
            <w:r w:rsidR="00100C17" w:rsidRPr="00954D60">
              <w:rPr>
                <w:color w:val="000000"/>
                <w:sz w:val="20"/>
                <w:szCs w:val="20"/>
              </w:rPr>
              <w:t>”</w:t>
            </w:r>
            <w:r w:rsidRPr="00954D60">
              <w:rPr>
                <w:color w:val="000000"/>
                <w:sz w:val="20"/>
                <w:szCs w:val="20"/>
              </w:rPr>
              <w:t xml:space="preserve">, </w:t>
            </w:r>
            <w:r w:rsidR="00100C17" w:rsidRPr="00954D60">
              <w:rPr>
                <w:color w:val="000000"/>
                <w:sz w:val="20"/>
                <w:szCs w:val="20"/>
              </w:rPr>
              <w:t>“</w:t>
            </w:r>
            <w:r w:rsidRPr="00954D60">
              <w:rPr>
                <w:color w:val="000000"/>
                <w:sz w:val="20"/>
                <w:szCs w:val="20"/>
              </w:rPr>
              <w:t>Irši iedvesmo</w:t>
            </w:r>
            <w:r w:rsidR="00100C17" w:rsidRPr="00954D60">
              <w:rPr>
                <w:color w:val="000000"/>
                <w:sz w:val="20"/>
                <w:szCs w:val="20"/>
              </w:rPr>
              <w:t>”</w:t>
            </w:r>
            <w:r w:rsidRPr="00954D60">
              <w:rPr>
                <w:color w:val="000000"/>
                <w:sz w:val="20"/>
                <w:szCs w:val="20"/>
              </w:rPr>
              <w:t xml:space="preserve">, </w:t>
            </w:r>
            <w:r w:rsidR="00100C17" w:rsidRPr="00954D60">
              <w:rPr>
                <w:color w:val="000000"/>
                <w:sz w:val="20"/>
                <w:szCs w:val="20"/>
              </w:rPr>
              <w:t>“</w:t>
            </w:r>
            <w:r w:rsidRPr="00954D60">
              <w:rPr>
                <w:color w:val="000000"/>
                <w:sz w:val="20"/>
                <w:szCs w:val="20"/>
              </w:rPr>
              <w:t>Pērses krasts</w:t>
            </w:r>
            <w:r w:rsidR="00100C17" w:rsidRPr="00954D60">
              <w:rPr>
                <w:color w:val="000000"/>
                <w:sz w:val="20"/>
                <w:szCs w:val="20"/>
              </w:rPr>
              <w:t>”</w:t>
            </w:r>
            <w:r w:rsidR="00023629" w:rsidRPr="00954D60">
              <w:rPr>
                <w:color w:val="000000"/>
                <w:sz w:val="20"/>
                <w:szCs w:val="20"/>
              </w:rPr>
              <w:t xml:space="preserve">, </w:t>
            </w:r>
            <w:r w:rsidRPr="00954D60">
              <w:rPr>
                <w:color w:val="000000"/>
                <w:sz w:val="20"/>
                <w:szCs w:val="20"/>
              </w:rPr>
              <w:t>u.c.</w:t>
            </w:r>
          </w:p>
          <w:p w14:paraId="00000457"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Skrīveros</w:t>
            </w:r>
          </w:p>
          <w:p w14:paraId="00000458" w14:textId="77777777" w:rsidR="003400C8" w:rsidRPr="00954D60" w:rsidRDefault="009055C8" w:rsidP="00E42F66">
            <w:pPr>
              <w:numPr>
                <w:ilvl w:val="0"/>
                <w:numId w:val="48"/>
              </w:numPr>
              <w:pBdr>
                <w:top w:val="nil"/>
                <w:left w:val="nil"/>
                <w:bottom w:val="nil"/>
                <w:right w:val="nil"/>
                <w:between w:val="nil"/>
              </w:pBdr>
              <w:jc w:val="both"/>
              <w:rPr>
                <w:color w:val="000000"/>
                <w:sz w:val="20"/>
                <w:szCs w:val="20"/>
              </w:rPr>
            </w:pPr>
            <w:r w:rsidRPr="00954D60">
              <w:rPr>
                <w:color w:val="000000"/>
                <w:sz w:val="20"/>
                <w:szCs w:val="20"/>
              </w:rPr>
              <w:t xml:space="preserve">Kultūras centrs </w:t>
            </w:r>
          </w:p>
          <w:p w14:paraId="00000459" w14:textId="77777777" w:rsidR="003400C8" w:rsidRPr="00954D60" w:rsidRDefault="009055C8" w:rsidP="00E42F66">
            <w:pPr>
              <w:numPr>
                <w:ilvl w:val="0"/>
                <w:numId w:val="48"/>
              </w:numPr>
              <w:pBdr>
                <w:top w:val="nil"/>
                <w:left w:val="nil"/>
                <w:bottom w:val="nil"/>
                <w:right w:val="nil"/>
                <w:between w:val="nil"/>
              </w:pBdr>
              <w:jc w:val="both"/>
              <w:rPr>
                <w:color w:val="000000"/>
                <w:sz w:val="20"/>
                <w:szCs w:val="20"/>
              </w:rPr>
            </w:pPr>
            <w:r w:rsidRPr="00954D60">
              <w:rPr>
                <w:color w:val="000000"/>
                <w:sz w:val="20"/>
                <w:szCs w:val="20"/>
              </w:rPr>
              <w:t xml:space="preserve">Bibliotēka </w:t>
            </w:r>
          </w:p>
          <w:p w14:paraId="0000045A" w14:textId="77777777" w:rsidR="003400C8" w:rsidRPr="00954D60" w:rsidRDefault="009055C8" w:rsidP="00E42F66">
            <w:pPr>
              <w:numPr>
                <w:ilvl w:val="0"/>
                <w:numId w:val="48"/>
              </w:numPr>
              <w:pBdr>
                <w:top w:val="nil"/>
                <w:left w:val="nil"/>
                <w:bottom w:val="nil"/>
                <w:right w:val="nil"/>
                <w:between w:val="nil"/>
              </w:pBdr>
              <w:jc w:val="both"/>
              <w:rPr>
                <w:color w:val="000000"/>
                <w:sz w:val="20"/>
                <w:szCs w:val="20"/>
              </w:rPr>
            </w:pPr>
            <w:r w:rsidRPr="00954D60">
              <w:rPr>
                <w:color w:val="000000"/>
                <w:sz w:val="20"/>
                <w:szCs w:val="20"/>
              </w:rPr>
              <w:t>NVO</w:t>
            </w:r>
          </w:p>
          <w:p w14:paraId="0000045B" w14:textId="42E2D27E" w:rsidR="003400C8" w:rsidRPr="00954D60" w:rsidRDefault="009055C8" w:rsidP="00E42F66">
            <w:pPr>
              <w:numPr>
                <w:ilvl w:val="0"/>
                <w:numId w:val="48"/>
              </w:numPr>
              <w:pBdr>
                <w:top w:val="nil"/>
                <w:left w:val="nil"/>
                <w:bottom w:val="nil"/>
                <w:right w:val="nil"/>
                <w:between w:val="nil"/>
              </w:pBdr>
              <w:jc w:val="both"/>
              <w:rPr>
                <w:color w:val="000000"/>
                <w:sz w:val="20"/>
                <w:szCs w:val="20"/>
              </w:rPr>
            </w:pPr>
            <w:r w:rsidRPr="00954D60">
              <w:rPr>
                <w:color w:val="000000"/>
                <w:sz w:val="20"/>
                <w:szCs w:val="20"/>
              </w:rPr>
              <w:t xml:space="preserve">Radošās apvienības </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proofErr w:type="spellStart"/>
            <w:r w:rsidRPr="00954D60">
              <w:rPr>
                <w:color w:val="000000"/>
                <w:sz w:val="20"/>
                <w:szCs w:val="20"/>
              </w:rPr>
              <w:t>RaDaDa</w:t>
            </w:r>
            <w:proofErr w:type="spellEnd"/>
            <w:r w:rsidR="00EF78D6" w:rsidRPr="00954D60">
              <w:rPr>
                <w:color w:val="000000"/>
                <w:sz w:val="20"/>
                <w:szCs w:val="20"/>
              </w:rPr>
              <w:t>”</w:t>
            </w:r>
          </w:p>
          <w:p w14:paraId="0000045C"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Pļaviņu apvienībā</w:t>
            </w:r>
          </w:p>
          <w:p w14:paraId="0000045D" w14:textId="77777777" w:rsidR="003400C8" w:rsidRPr="00954D60" w:rsidRDefault="009055C8" w:rsidP="00E42F66">
            <w:pPr>
              <w:numPr>
                <w:ilvl w:val="0"/>
                <w:numId w:val="65"/>
              </w:numPr>
              <w:pBdr>
                <w:top w:val="nil"/>
                <w:left w:val="nil"/>
                <w:bottom w:val="nil"/>
                <w:right w:val="nil"/>
                <w:between w:val="nil"/>
              </w:pBdr>
              <w:jc w:val="both"/>
              <w:rPr>
                <w:color w:val="000000"/>
                <w:sz w:val="20"/>
                <w:szCs w:val="20"/>
              </w:rPr>
            </w:pPr>
            <w:r w:rsidRPr="00954D60">
              <w:rPr>
                <w:color w:val="000000"/>
                <w:sz w:val="20"/>
                <w:szCs w:val="20"/>
              </w:rPr>
              <w:t>Kultūras centri/nami</w:t>
            </w:r>
          </w:p>
          <w:p w14:paraId="0000045E" w14:textId="77777777" w:rsidR="003400C8" w:rsidRPr="00954D60" w:rsidRDefault="009055C8" w:rsidP="00E42F66">
            <w:pPr>
              <w:numPr>
                <w:ilvl w:val="0"/>
                <w:numId w:val="65"/>
              </w:numPr>
              <w:pBdr>
                <w:top w:val="nil"/>
                <w:left w:val="nil"/>
                <w:bottom w:val="nil"/>
                <w:right w:val="nil"/>
                <w:between w:val="nil"/>
              </w:pBdr>
              <w:jc w:val="both"/>
              <w:rPr>
                <w:color w:val="000000"/>
                <w:sz w:val="20"/>
                <w:szCs w:val="20"/>
              </w:rPr>
            </w:pPr>
            <w:r w:rsidRPr="00954D60">
              <w:rPr>
                <w:color w:val="000000"/>
                <w:sz w:val="20"/>
                <w:szCs w:val="20"/>
              </w:rPr>
              <w:t xml:space="preserve">Bibliotēkas </w:t>
            </w:r>
          </w:p>
          <w:p w14:paraId="0000045F" w14:textId="11BA8960" w:rsidR="003400C8" w:rsidRPr="00954D60" w:rsidRDefault="009055C8" w:rsidP="00E42F66">
            <w:pPr>
              <w:numPr>
                <w:ilvl w:val="0"/>
                <w:numId w:val="65"/>
              </w:numPr>
              <w:pBdr>
                <w:top w:val="nil"/>
                <w:left w:val="nil"/>
                <w:bottom w:val="nil"/>
                <w:right w:val="nil"/>
                <w:between w:val="nil"/>
              </w:pBdr>
              <w:jc w:val="both"/>
              <w:rPr>
                <w:color w:val="000000"/>
                <w:sz w:val="20"/>
                <w:szCs w:val="20"/>
              </w:rPr>
            </w:pPr>
            <w:r w:rsidRPr="00954D60">
              <w:rPr>
                <w:color w:val="000000"/>
                <w:sz w:val="20"/>
                <w:szCs w:val="20"/>
              </w:rPr>
              <w:t xml:space="preserve">NVO </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r w:rsidRPr="00954D60">
              <w:rPr>
                <w:color w:val="000000"/>
                <w:sz w:val="20"/>
                <w:szCs w:val="20"/>
              </w:rPr>
              <w:t>Kopsolis</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r w:rsidRPr="00954D60">
              <w:rPr>
                <w:color w:val="000000"/>
                <w:sz w:val="20"/>
                <w:szCs w:val="20"/>
              </w:rPr>
              <w:t>Pļaviņu pļāvēji</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r w:rsidRPr="00954D60">
              <w:rPr>
                <w:color w:val="000000"/>
                <w:sz w:val="20"/>
                <w:szCs w:val="20"/>
              </w:rPr>
              <w:t>Laime saimē</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r w:rsidRPr="00954D60">
              <w:rPr>
                <w:color w:val="000000"/>
                <w:sz w:val="20"/>
                <w:szCs w:val="20"/>
              </w:rPr>
              <w:t>Klintaines Dzirnas</w:t>
            </w:r>
            <w:r w:rsidR="00EF78D6" w:rsidRPr="00954D60">
              <w:rPr>
                <w:color w:val="000000"/>
                <w:sz w:val="20"/>
                <w:szCs w:val="20"/>
              </w:rPr>
              <w:t>”</w:t>
            </w:r>
            <w:r w:rsidRPr="00954D60">
              <w:rPr>
                <w:color w:val="000000"/>
                <w:sz w:val="20"/>
                <w:szCs w:val="20"/>
              </w:rPr>
              <w:t xml:space="preserve">, </w:t>
            </w:r>
            <w:r w:rsidR="00EF78D6" w:rsidRPr="00954D60">
              <w:rPr>
                <w:color w:val="000000"/>
                <w:sz w:val="20"/>
                <w:szCs w:val="20"/>
              </w:rPr>
              <w:t>“</w:t>
            </w:r>
            <w:r w:rsidRPr="00954D60">
              <w:rPr>
                <w:color w:val="000000"/>
                <w:sz w:val="20"/>
                <w:szCs w:val="20"/>
              </w:rPr>
              <w:t>Ābeļziedi</w:t>
            </w:r>
            <w:r w:rsidR="00EF78D6" w:rsidRPr="00954D60">
              <w:rPr>
                <w:color w:val="000000"/>
                <w:sz w:val="20"/>
                <w:szCs w:val="20"/>
              </w:rPr>
              <w:t>”</w:t>
            </w:r>
            <w:r w:rsidRPr="00954D60">
              <w:rPr>
                <w:color w:val="000000"/>
                <w:sz w:val="20"/>
                <w:szCs w:val="20"/>
              </w:rPr>
              <w:t xml:space="preserve"> u.c. </w:t>
            </w:r>
          </w:p>
          <w:p w14:paraId="00000460" w14:textId="77777777" w:rsidR="003400C8" w:rsidRPr="00954D60" w:rsidRDefault="009055C8" w:rsidP="008F626A">
            <w:pPr>
              <w:pBdr>
                <w:top w:val="nil"/>
                <w:left w:val="nil"/>
                <w:bottom w:val="nil"/>
                <w:right w:val="nil"/>
                <w:between w:val="nil"/>
              </w:pBdr>
              <w:jc w:val="both"/>
              <w:rPr>
                <w:b/>
                <w:color w:val="000000"/>
                <w:sz w:val="20"/>
                <w:szCs w:val="20"/>
              </w:rPr>
            </w:pPr>
            <w:r w:rsidRPr="00954D60">
              <w:rPr>
                <w:b/>
                <w:color w:val="000000"/>
                <w:sz w:val="20"/>
                <w:szCs w:val="20"/>
              </w:rPr>
              <w:t>Neretas apvienībā</w:t>
            </w:r>
          </w:p>
          <w:p w14:paraId="00000461" w14:textId="77777777" w:rsidR="003400C8" w:rsidRPr="00954D60" w:rsidRDefault="009055C8" w:rsidP="00E42F66">
            <w:pPr>
              <w:numPr>
                <w:ilvl w:val="0"/>
                <w:numId w:val="67"/>
              </w:numPr>
              <w:pBdr>
                <w:top w:val="nil"/>
                <w:left w:val="nil"/>
                <w:bottom w:val="nil"/>
                <w:right w:val="nil"/>
                <w:between w:val="nil"/>
              </w:pBdr>
              <w:jc w:val="both"/>
              <w:rPr>
                <w:color w:val="000000"/>
                <w:sz w:val="20"/>
                <w:szCs w:val="20"/>
              </w:rPr>
            </w:pPr>
            <w:r w:rsidRPr="00954D60">
              <w:rPr>
                <w:color w:val="000000"/>
                <w:sz w:val="20"/>
                <w:szCs w:val="20"/>
              </w:rPr>
              <w:t>Kultūras centri/nami</w:t>
            </w:r>
          </w:p>
          <w:p w14:paraId="00000462" w14:textId="77777777" w:rsidR="003400C8" w:rsidRPr="00954D60" w:rsidRDefault="009055C8" w:rsidP="00E42F66">
            <w:pPr>
              <w:numPr>
                <w:ilvl w:val="0"/>
                <w:numId w:val="67"/>
              </w:numPr>
              <w:pBdr>
                <w:top w:val="nil"/>
                <w:left w:val="nil"/>
                <w:bottom w:val="nil"/>
                <w:right w:val="nil"/>
                <w:between w:val="nil"/>
              </w:pBdr>
              <w:jc w:val="both"/>
              <w:rPr>
                <w:color w:val="000000"/>
                <w:sz w:val="20"/>
                <w:szCs w:val="20"/>
              </w:rPr>
            </w:pPr>
            <w:r w:rsidRPr="00954D60">
              <w:rPr>
                <w:color w:val="000000"/>
                <w:sz w:val="20"/>
                <w:szCs w:val="20"/>
              </w:rPr>
              <w:t xml:space="preserve">Bibliotēkas </w:t>
            </w:r>
          </w:p>
          <w:p w14:paraId="00000463" w14:textId="27951F51" w:rsidR="001E5DFA" w:rsidRPr="0044438B" w:rsidRDefault="009055C8" w:rsidP="0044438B">
            <w:pPr>
              <w:numPr>
                <w:ilvl w:val="0"/>
                <w:numId w:val="67"/>
              </w:numPr>
              <w:pBdr>
                <w:top w:val="nil"/>
                <w:left w:val="nil"/>
                <w:bottom w:val="nil"/>
                <w:right w:val="nil"/>
                <w:between w:val="nil"/>
              </w:pBdr>
              <w:jc w:val="both"/>
              <w:rPr>
                <w:color w:val="000000"/>
                <w:sz w:val="20"/>
                <w:szCs w:val="20"/>
              </w:rPr>
            </w:pPr>
            <w:r w:rsidRPr="00954D60">
              <w:rPr>
                <w:color w:val="000000"/>
                <w:sz w:val="20"/>
                <w:szCs w:val="20"/>
              </w:rPr>
              <w:t xml:space="preserve">NVO </w:t>
            </w:r>
            <w:r w:rsidR="00E83DDC" w:rsidRPr="00954D60">
              <w:rPr>
                <w:color w:val="000000"/>
                <w:sz w:val="20"/>
                <w:szCs w:val="20"/>
              </w:rPr>
              <w:t>–</w:t>
            </w:r>
            <w:r w:rsidRPr="00954D60">
              <w:rPr>
                <w:color w:val="000000"/>
                <w:sz w:val="20"/>
                <w:szCs w:val="20"/>
              </w:rPr>
              <w:t xml:space="preserve"> </w:t>
            </w:r>
            <w:r w:rsidR="00E83DDC" w:rsidRPr="00954D60">
              <w:rPr>
                <w:color w:val="000000"/>
                <w:sz w:val="20"/>
                <w:szCs w:val="20"/>
              </w:rPr>
              <w:t>“</w:t>
            </w:r>
            <w:proofErr w:type="spellStart"/>
            <w:r w:rsidRPr="00954D60">
              <w:rPr>
                <w:color w:val="000000"/>
                <w:sz w:val="20"/>
                <w:szCs w:val="20"/>
              </w:rPr>
              <w:t>Ērberģietes</w:t>
            </w:r>
            <w:proofErr w:type="spellEnd"/>
            <w:r w:rsidR="00E83DDC" w:rsidRPr="00954D60">
              <w:rPr>
                <w:color w:val="000000"/>
                <w:sz w:val="20"/>
                <w:szCs w:val="20"/>
              </w:rPr>
              <w:t>”</w:t>
            </w:r>
            <w:r w:rsidRPr="00954D60">
              <w:rPr>
                <w:color w:val="000000"/>
                <w:sz w:val="20"/>
                <w:szCs w:val="20"/>
              </w:rPr>
              <w:t xml:space="preserve">, </w:t>
            </w:r>
            <w:r w:rsidR="00E83DDC" w:rsidRPr="00954D60">
              <w:rPr>
                <w:color w:val="000000"/>
                <w:sz w:val="20"/>
                <w:szCs w:val="20"/>
              </w:rPr>
              <w:t>“</w:t>
            </w:r>
            <w:proofErr w:type="spellStart"/>
            <w:r w:rsidRPr="00954D60">
              <w:rPr>
                <w:color w:val="000000"/>
                <w:sz w:val="20"/>
                <w:szCs w:val="20"/>
              </w:rPr>
              <w:t>Upmales</w:t>
            </w:r>
            <w:proofErr w:type="spellEnd"/>
            <w:r w:rsidRPr="00954D60">
              <w:rPr>
                <w:color w:val="000000"/>
                <w:sz w:val="20"/>
                <w:szCs w:val="20"/>
              </w:rPr>
              <w:t xml:space="preserve"> mantinieki</w:t>
            </w:r>
            <w:r w:rsidR="00E83DDC" w:rsidRPr="00954D60">
              <w:rPr>
                <w:color w:val="000000"/>
                <w:sz w:val="20"/>
                <w:szCs w:val="20"/>
              </w:rPr>
              <w:t>”</w:t>
            </w:r>
            <w:r w:rsidRPr="00954D60">
              <w:rPr>
                <w:color w:val="000000"/>
                <w:sz w:val="20"/>
                <w:szCs w:val="20"/>
              </w:rPr>
              <w:t xml:space="preserve">, </w:t>
            </w:r>
            <w:r w:rsidR="00E83DDC" w:rsidRPr="00954D60">
              <w:rPr>
                <w:color w:val="000000"/>
                <w:sz w:val="20"/>
                <w:szCs w:val="20"/>
              </w:rPr>
              <w:t>“</w:t>
            </w:r>
            <w:r w:rsidRPr="00954D60">
              <w:rPr>
                <w:color w:val="000000"/>
                <w:sz w:val="20"/>
                <w:szCs w:val="20"/>
              </w:rPr>
              <w:t>Sēļu klubs</w:t>
            </w:r>
            <w:r w:rsidR="00E83DDC" w:rsidRPr="00954D60">
              <w:rPr>
                <w:color w:val="000000"/>
                <w:sz w:val="20"/>
                <w:szCs w:val="20"/>
              </w:rPr>
              <w:t>”</w:t>
            </w:r>
            <w:r w:rsidRPr="00954D60">
              <w:rPr>
                <w:color w:val="000000"/>
                <w:sz w:val="20"/>
                <w:szCs w:val="20"/>
              </w:rPr>
              <w:t xml:space="preserve"> u.c.</w:t>
            </w:r>
          </w:p>
        </w:tc>
      </w:tr>
      <w:tr w:rsidR="00F12187" w14:paraId="6A1B76E7"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1FEEE" w14:textId="77777777" w:rsidR="003400C8" w:rsidRPr="00954D60" w:rsidRDefault="009055C8" w:rsidP="00570BD4">
            <w:pPr>
              <w:pBdr>
                <w:top w:val="nil"/>
                <w:left w:val="nil"/>
                <w:bottom w:val="nil"/>
                <w:right w:val="nil"/>
                <w:between w:val="nil"/>
              </w:pBdr>
              <w:rPr>
                <w:color w:val="000000"/>
                <w:sz w:val="20"/>
                <w:szCs w:val="20"/>
              </w:rPr>
            </w:pPr>
            <w:r w:rsidRPr="00954D60">
              <w:rPr>
                <w:color w:val="000000"/>
                <w:sz w:val="20"/>
                <w:szCs w:val="20"/>
              </w:rPr>
              <w:lastRenderedPageBreak/>
              <w:t>Brīvā laika pavadīšana un mūžizglītība</w:t>
            </w:r>
          </w:p>
          <w:p w14:paraId="00000464" w14:textId="77777777" w:rsidR="004C2BCF" w:rsidRPr="00954D60" w:rsidRDefault="004C2BCF" w:rsidP="00570BD4">
            <w:pPr>
              <w:pBdr>
                <w:top w:val="nil"/>
                <w:left w:val="nil"/>
                <w:bottom w:val="nil"/>
                <w:right w:val="nil"/>
                <w:between w:val="nil"/>
              </w:pBdr>
              <w:rPr>
                <w:color w:val="000000"/>
                <w:sz w:val="20"/>
                <w:szCs w:val="20"/>
              </w:rPr>
            </w:pP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27EE4" w14:textId="77777777" w:rsidR="0073265E" w:rsidRPr="00954D60" w:rsidRDefault="009055C8" w:rsidP="00E42F66">
            <w:pPr>
              <w:numPr>
                <w:ilvl w:val="0"/>
                <w:numId w:val="68"/>
              </w:numPr>
              <w:pBdr>
                <w:top w:val="nil"/>
                <w:left w:val="nil"/>
                <w:bottom w:val="nil"/>
                <w:right w:val="nil"/>
                <w:between w:val="nil"/>
              </w:pBdr>
              <w:jc w:val="both"/>
              <w:rPr>
                <w:color w:val="000000"/>
                <w:sz w:val="20"/>
                <w:szCs w:val="20"/>
              </w:rPr>
            </w:pPr>
            <w:r w:rsidRPr="00954D60">
              <w:rPr>
                <w:color w:val="000000"/>
                <w:sz w:val="20"/>
                <w:szCs w:val="20"/>
              </w:rPr>
              <w:t>Brīvā laika pavadīšanas iespējas novadā nodrošina dienas centri un jauniešu centri:</w:t>
            </w:r>
          </w:p>
          <w:p w14:paraId="49B1D7E4" w14:textId="77777777" w:rsidR="0073265E" w:rsidRPr="00954D60" w:rsidRDefault="009055C8" w:rsidP="008F626A">
            <w:pPr>
              <w:pBdr>
                <w:top w:val="nil"/>
                <w:left w:val="nil"/>
                <w:bottom w:val="nil"/>
                <w:right w:val="nil"/>
                <w:between w:val="nil"/>
              </w:pBdr>
              <w:ind w:left="360"/>
              <w:jc w:val="both"/>
              <w:rPr>
                <w:b/>
                <w:bCs/>
                <w:color w:val="000000"/>
                <w:sz w:val="20"/>
                <w:szCs w:val="20"/>
              </w:rPr>
            </w:pPr>
            <w:r w:rsidRPr="00954D60">
              <w:rPr>
                <w:b/>
                <w:bCs/>
                <w:color w:val="000000"/>
                <w:sz w:val="20"/>
                <w:szCs w:val="20"/>
              </w:rPr>
              <w:t>Dienas centri:</w:t>
            </w:r>
          </w:p>
          <w:p w14:paraId="4E1CED07" w14:textId="36A09646" w:rsidR="0073265E" w:rsidRPr="00954D60"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54D60">
              <w:rPr>
                <w:color w:val="000000"/>
                <w:sz w:val="20"/>
                <w:szCs w:val="20"/>
              </w:rPr>
              <w:t>Skrīveru dienas aprūpes centrs</w:t>
            </w:r>
          </w:p>
          <w:p w14:paraId="1EB3861F" w14:textId="77777777" w:rsidR="0073265E" w:rsidRPr="00954D60"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54D60">
              <w:rPr>
                <w:color w:val="000000"/>
                <w:sz w:val="20"/>
                <w:szCs w:val="20"/>
              </w:rPr>
              <w:t>Pļaviņu dienas aprūpes centrs</w:t>
            </w:r>
          </w:p>
          <w:p w14:paraId="482D0326" w14:textId="544757E1" w:rsidR="0073265E" w:rsidRPr="00954D60"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54D60">
              <w:rPr>
                <w:color w:val="000000"/>
                <w:sz w:val="20"/>
                <w:szCs w:val="20"/>
              </w:rPr>
              <w:t>Grupu māja/Pansija “Vīgante”</w:t>
            </w:r>
          </w:p>
          <w:p w14:paraId="61635AC0" w14:textId="112FF7A1" w:rsidR="0073265E" w:rsidRPr="009D26B3"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D26B3">
              <w:rPr>
                <w:color w:val="000000"/>
                <w:sz w:val="20"/>
                <w:szCs w:val="20"/>
              </w:rPr>
              <w:t>Seces dienas centrs bērniem un ģimenēm “Sprīdīši”</w:t>
            </w:r>
          </w:p>
          <w:p w14:paraId="0CE3D4D5" w14:textId="25134C12" w:rsidR="0073265E" w:rsidRPr="009D26B3"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D26B3">
              <w:rPr>
                <w:color w:val="000000"/>
                <w:sz w:val="20"/>
                <w:szCs w:val="20"/>
              </w:rPr>
              <w:t>Daudzevas dienas centrs bērniem un ģimenēm</w:t>
            </w:r>
          </w:p>
          <w:p w14:paraId="210194FB" w14:textId="441E63AD" w:rsidR="0073265E" w:rsidRPr="009D26B3" w:rsidRDefault="009055C8" w:rsidP="00262795">
            <w:pPr>
              <w:pStyle w:val="Sarakstarindkopa"/>
              <w:numPr>
                <w:ilvl w:val="0"/>
                <w:numId w:val="82"/>
              </w:numPr>
              <w:pBdr>
                <w:top w:val="nil"/>
                <w:left w:val="nil"/>
                <w:bottom w:val="nil"/>
                <w:right w:val="nil"/>
                <w:between w:val="nil"/>
              </w:pBdr>
              <w:ind w:left="741"/>
              <w:jc w:val="both"/>
              <w:rPr>
                <w:color w:val="000000"/>
                <w:sz w:val="20"/>
                <w:szCs w:val="20"/>
              </w:rPr>
            </w:pPr>
            <w:r w:rsidRPr="009D26B3">
              <w:rPr>
                <w:color w:val="000000"/>
                <w:sz w:val="20"/>
                <w:szCs w:val="20"/>
              </w:rPr>
              <w:t>Kokneses Ģimenes atbalsta dienas centrs</w:t>
            </w:r>
          </w:p>
          <w:p w14:paraId="11F84C3D" w14:textId="77777777" w:rsidR="0001690C" w:rsidRPr="009D26B3" w:rsidRDefault="0001690C" w:rsidP="0001690C">
            <w:pPr>
              <w:pStyle w:val="Sarakstarindkopa"/>
              <w:pBdr>
                <w:top w:val="nil"/>
                <w:left w:val="nil"/>
                <w:bottom w:val="nil"/>
                <w:right w:val="nil"/>
                <w:between w:val="nil"/>
              </w:pBdr>
              <w:ind w:left="741"/>
              <w:jc w:val="both"/>
              <w:rPr>
                <w:color w:val="000000"/>
                <w:sz w:val="20"/>
                <w:szCs w:val="20"/>
              </w:rPr>
            </w:pPr>
          </w:p>
          <w:p w14:paraId="29D3748C" w14:textId="18951E6F" w:rsidR="0001690C" w:rsidRPr="009D26B3" w:rsidRDefault="009055C8" w:rsidP="0001690C">
            <w:pPr>
              <w:pBdr>
                <w:top w:val="nil"/>
                <w:left w:val="nil"/>
                <w:bottom w:val="nil"/>
                <w:right w:val="nil"/>
                <w:between w:val="nil"/>
              </w:pBdr>
              <w:jc w:val="both"/>
              <w:rPr>
                <w:b/>
                <w:bCs/>
                <w:color w:val="000000"/>
                <w:sz w:val="20"/>
                <w:szCs w:val="20"/>
              </w:rPr>
            </w:pPr>
            <w:r w:rsidRPr="009D26B3">
              <w:rPr>
                <w:color w:val="000000"/>
                <w:sz w:val="20"/>
                <w:szCs w:val="20"/>
              </w:rPr>
              <w:t xml:space="preserve">       </w:t>
            </w:r>
            <w:r w:rsidRPr="009D26B3">
              <w:rPr>
                <w:b/>
                <w:bCs/>
                <w:color w:val="000000"/>
                <w:sz w:val="20"/>
                <w:szCs w:val="20"/>
              </w:rPr>
              <w:t>Centrs bērniem:</w:t>
            </w:r>
          </w:p>
          <w:p w14:paraId="53A5DC80" w14:textId="4F36C59B" w:rsidR="0001690C" w:rsidRPr="009D26B3" w:rsidRDefault="009055C8" w:rsidP="00262795">
            <w:pPr>
              <w:pStyle w:val="Sarakstarindkopa"/>
              <w:numPr>
                <w:ilvl w:val="0"/>
                <w:numId w:val="120"/>
              </w:numPr>
              <w:pBdr>
                <w:top w:val="nil"/>
                <w:left w:val="nil"/>
                <w:bottom w:val="nil"/>
                <w:right w:val="nil"/>
                <w:between w:val="nil"/>
              </w:pBdr>
              <w:jc w:val="both"/>
              <w:rPr>
                <w:color w:val="000000"/>
                <w:sz w:val="20"/>
                <w:szCs w:val="20"/>
              </w:rPr>
            </w:pPr>
            <w:r w:rsidRPr="009D26B3">
              <w:rPr>
                <w:color w:val="000000"/>
                <w:sz w:val="20"/>
                <w:szCs w:val="20"/>
              </w:rPr>
              <w:t xml:space="preserve">Sākumskolas vecuma bērnu rotaļu attīstības centrs </w:t>
            </w:r>
            <w:proofErr w:type="spellStart"/>
            <w:r w:rsidRPr="009D26B3">
              <w:rPr>
                <w:color w:val="000000"/>
                <w:sz w:val="20"/>
                <w:szCs w:val="20"/>
              </w:rPr>
              <w:t>Pepija</w:t>
            </w:r>
            <w:proofErr w:type="spellEnd"/>
            <w:r w:rsidRPr="009D26B3">
              <w:rPr>
                <w:color w:val="000000"/>
                <w:sz w:val="20"/>
                <w:szCs w:val="20"/>
              </w:rPr>
              <w:t>, Pļaviņās.</w:t>
            </w:r>
          </w:p>
          <w:p w14:paraId="1988CCA9" w14:textId="77777777" w:rsidR="0001690C" w:rsidRPr="0001690C" w:rsidRDefault="0001690C" w:rsidP="0001690C">
            <w:pPr>
              <w:pBdr>
                <w:top w:val="nil"/>
                <w:left w:val="nil"/>
                <w:bottom w:val="nil"/>
                <w:right w:val="nil"/>
                <w:between w:val="nil"/>
              </w:pBdr>
              <w:jc w:val="both"/>
              <w:rPr>
                <w:color w:val="000000"/>
                <w:sz w:val="20"/>
                <w:szCs w:val="20"/>
              </w:rPr>
            </w:pPr>
          </w:p>
          <w:p w14:paraId="08046B3A" w14:textId="2CE9511D" w:rsidR="0073265E" w:rsidRPr="00954D60" w:rsidRDefault="009055C8" w:rsidP="008F626A">
            <w:pPr>
              <w:pBdr>
                <w:top w:val="nil"/>
                <w:left w:val="nil"/>
                <w:bottom w:val="nil"/>
                <w:right w:val="nil"/>
                <w:between w:val="nil"/>
              </w:pBdr>
              <w:jc w:val="both"/>
              <w:rPr>
                <w:b/>
                <w:bCs/>
                <w:color w:val="000000"/>
                <w:sz w:val="20"/>
                <w:szCs w:val="20"/>
              </w:rPr>
            </w:pPr>
            <w:r w:rsidRPr="00954D60">
              <w:rPr>
                <w:color w:val="000000"/>
                <w:sz w:val="20"/>
                <w:szCs w:val="20"/>
              </w:rPr>
              <w:t xml:space="preserve">      </w:t>
            </w:r>
            <w:r w:rsidRPr="00954D60">
              <w:rPr>
                <w:b/>
                <w:bCs/>
                <w:color w:val="000000"/>
                <w:sz w:val="20"/>
                <w:szCs w:val="20"/>
              </w:rPr>
              <w:t>Jauniešu centri:</w:t>
            </w:r>
          </w:p>
          <w:p w14:paraId="1C1470B2" w14:textId="6438C5BC" w:rsidR="0073265E" w:rsidRPr="00954D60" w:rsidRDefault="009055C8" w:rsidP="00262795">
            <w:pPr>
              <w:pStyle w:val="Sarakstarindkopa"/>
              <w:numPr>
                <w:ilvl w:val="0"/>
                <w:numId w:val="83"/>
              </w:numPr>
              <w:pBdr>
                <w:top w:val="nil"/>
                <w:left w:val="nil"/>
                <w:bottom w:val="nil"/>
                <w:right w:val="nil"/>
                <w:between w:val="nil"/>
              </w:pBdr>
              <w:ind w:left="741"/>
              <w:jc w:val="both"/>
              <w:rPr>
                <w:color w:val="000000"/>
                <w:sz w:val="20"/>
                <w:szCs w:val="20"/>
              </w:rPr>
            </w:pPr>
            <w:r w:rsidRPr="00954D60">
              <w:rPr>
                <w:color w:val="000000"/>
                <w:sz w:val="20"/>
                <w:szCs w:val="20"/>
              </w:rPr>
              <w:t>Aizkraukles novada Interešu izglītības centrs</w:t>
            </w:r>
          </w:p>
          <w:p w14:paraId="0253F6D4" w14:textId="77777777" w:rsidR="00AF5570" w:rsidRPr="00954D60" w:rsidRDefault="009055C8" w:rsidP="00262795">
            <w:pPr>
              <w:pStyle w:val="Sarakstarindkopa"/>
              <w:numPr>
                <w:ilvl w:val="0"/>
                <w:numId w:val="83"/>
              </w:numPr>
              <w:pBdr>
                <w:top w:val="nil"/>
                <w:left w:val="nil"/>
                <w:bottom w:val="nil"/>
                <w:right w:val="nil"/>
                <w:between w:val="nil"/>
              </w:pBdr>
              <w:ind w:left="741"/>
              <w:jc w:val="both"/>
              <w:rPr>
                <w:color w:val="000000"/>
                <w:sz w:val="20"/>
                <w:szCs w:val="20"/>
              </w:rPr>
            </w:pPr>
            <w:r w:rsidRPr="00954D60">
              <w:rPr>
                <w:color w:val="000000"/>
                <w:sz w:val="20"/>
                <w:szCs w:val="20"/>
              </w:rPr>
              <w:t>Pļaviņu Jauniešu iniciatīvas centrs “Ideja”</w:t>
            </w:r>
          </w:p>
          <w:p w14:paraId="1DE48E6E" w14:textId="65DA49F4" w:rsidR="00AF5570" w:rsidRPr="00954D60" w:rsidRDefault="009055C8" w:rsidP="00262795">
            <w:pPr>
              <w:pStyle w:val="Sarakstarindkopa"/>
              <w:numPr>
                <w:ilvl w:val="0"/>
                <w:numId w:val="83"/>
              </w:numPr>
              <w:pBdr>
                <w:top w:val="nil"/>
                <w:left w:val="nil"/>
                <w:bottom w:val="nil"/>
                <w:right w:val="nil"/>
                <w:between w:val="nil"/>
              </w:pBdr>
              <w:ind w:left="741"/>
              <w:jc w:val="both"/>
              <w:rPr>
                <w:color w:val="000000"/>
                <w:sz w:val="20"/>
                <w:szCs w:val="20"/>
              </w:rPr>
            </w:pPr>
            <w:r w:rsidRPr="00954D60">
              <w:rPr>
                <w:color w:val="000000"/>
                <w:sz w:val="20"/>
                <w:szCs w:val="20"/>
              </w:rPr>
              <w:t>Jaunjelgavas Jauniešu iniciatīvu centrs.</w:t>
            </w:r>
          </w:p>
          <w:p w14:paraId="711753CB" w14:textId="77777777" w:rsidR="0073265E" w:rsidRPr="00954D60" w:rsidRDefault="0073265E" w:rsidP="008F626A">
            <w:pPr>
              <w:pBdr>
                <w:top w:val="nil"/>
                <w:left w:val="nil"/>
                <w:bottom w:val="nil"/>
                <w:right w:val="nil"/>
                <w:between w:val="nil"/>
              </w:pBdr>
              <w:jc w:val="both"/>
              <w:rPr>
                <w:color w:val="000000"/>
                <w:sz w:val="20"/>
                <w:szCs w:val="20"/>
              </w:rPr>
            </w:pPr>
          </w:p>
          <w:p w14:paraId="00000465" w14:textId="2A39F7CA" w:rsidR="003400C8" w:rsidRPr="00954D60" w:rsidRDefault="009055C8" w:rsidP="00E42F66">
            <w:pPr>
              <w:numPr>
                <w:ilvl w:val="0"/>
                <w:numId w:val="68"/>
              </w:numPr>
              <w:pBdr>
                <w:top w:val="nil"/>
                <w:left w:val="nil"/>
                <w:bottom w:val="nil"/>
                <w:right w:val="nil"/>
                <w:between w:val="nil"/>
              </w:pBdr>
              <w:jc w:val="both"/>
              <w:rPr>
                <w:color w:val="000000"/>
                <w:sz w:val="18"/>
                <w:szCs w:val="18"/>
              </w:rPr>
            </w:pPr>
            <w:r w:rsidRPr="00954D60">
              <w:rPr>
                <w:color w:val="000000"/>
                <w:sz w:val="20"/>
                <w:szCs w:val="20"/>
              </w:rPr>
              <w:t>Neformālās izglītības, saturīga brīvā laika pavadīšanas iespēju radīšanā piedalās novada kultūras iestādes – bibliotēkas, kultūras centri, muzeji u.c.</w:t>
            </w:r>
          </w:p>
        </w:tc>
      </w:tr>
      <w:tr w:rsidR="00F12187" w14:paraId="3AAD7A3F"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466"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Izglītības pārvaldības un atbalsta funkcijas</w:t>
            </w:r>
          </w:p>
        </w:tc>
      </w:tr>
      <w:tr w:rsidR="00F12187" w14:paraId="2C37A62B"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68"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lastRenderedPageBreak/>
              <w:t>Izglītības pārvaldības</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6A" w14:textId="66AE854D" w:rsidR="003400C8" w:rsidRPr="0044438B" w:rsidRDefault="009055C8" w:rsidP="0044438B">
            <w:pPr>
              <w:numPr>
                <w:ilvl w:val="0"/>
                <w:numId w:val="19"/>
              </w:numPr>
              <w:pBdr>
                <w:top w:val="nil"/>
                <w:left w:val="nil"/>
                <w:bottom w:val="nil"/>
                <w:right w:val="nil"/>
                <w:between w:val="nil"/>
              </w:pBdr>
              <w:jc w:val="both"/>
              <w:rPr>
                <w:color w:val="000000"/>
                <w:sz w:val="20"/>
                <w:szCs w:val="20"/>
              </w:rPr>
            </w:pPr>
            <w:r w:rsidRPr="00954D60">
              <w:rPr>
                <w:color w:val="000000"/>
                <w:sz w:val="20"/>
                <w:szCs w:val="20"/>
              </w:rPr>
              <w:t xml:space="preserve">Aizkraukles novada </w:t>
            </w:r>
            <w:r w:rsidR="00C860B9" w:rsidRPr="00954D60">
              <w:rPr>
                <w:color w:val="000000"/>
                <w:sz w:val="20"/>
                <w:szCs w:val="20"/>
              </w:rPr>
              <w:t>I</w:t>
            </w:r>
            <w:r w:rsidRPr="00954D60">
              <w:rPr>
                <w:color w:val="000000"/>
                <w:sz w:val="20"/>
                <w:szCs w:val="20"/>
              </w:rPr>
              <w:t xml:space="preserve">zglītības pārvalde īsteno Pašvaldības un Izglītības likumos noteiktās funkcijas izglītības jomā Aizkraukles novada administratīvajā teritorijā. </w:t>
            </w:r>
          </w:p>
        </w:tc>
      </w:tr>
      <w:tr w:rsidR="00F12187" w14:paraId="6DEE8CF2"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6B" w14:textId="66C07825" w:rsidR="004C2BCF"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Atbalsts izglītojamiem</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6E" w14:textId="011A3DC6" w:rsidR="003400C8" w:rsidRPr="0044438B" w:rsidRDefault="009055C8" w:rsidP="008F626A">
            <w:pPr>
              <w:numPr>
                <w:ilvl w:val="0"/>
                <w:numId w:val="19"/>
              </w:numPr>
              <w:pBdr>
                <w:top w:val="nil"/>
                <w:left w:val="nil"/>
                <w:bottom w:val="nil"/>
                <w:right w:val="nil"/>
                <w:between w:val="nil"/>
              </w:pBdr>
              <w:jc w:val="both"/>
              <w:rPr>
                <w:color w:val="000000"/>
                <w:sz w:val="20"/>
                <w:szCs w:val="20"/>
              </w:rPr>
            </w:pPr>
            <w:r w:rsidRPr="00954D60">
              <w:rPr>
                <w:color w:val="000000"/>
                <w:sz w:val="20"/>
                <w:szCs w:val="20"/>
              </w:rPr>
              <w:t>Tiek organizēti skolēnu pārvadāšana ar pašvaldības transportu uz un no izglītības iestādēm.</w:t>
            </w:r>
          </w:p>
        </w:tc>
      </w:tr>
      <w:tr w:rsidR="00F12187" w14:paraId="73A20B22" w14:textId="77777777">
        <w:tc>
          <w:tcPr>
            <w:tcW w:w="9016"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46F"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Citi izglītības ekosistēmas dalībnieki</w:t>
            </w:r>
          </w:p>
        </w:tc>
      </w:tr>
      <w:tr w:rsidR="00F12187" w14:paraId="2A9214DC"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71"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Profesionālās izglītības iestādes</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72"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Aizkraukles Profesionālā vidusskola: Akreditētas 15 programmas no 14.05.2024.-29.12.2027.</w:t>
            </w:r>
          </w:p>
          <w:p w14:paraId="00000473" w14:textId="77777777" w:rsidR="003400C8" w:rsidRPr="00954D60" w:rsidRDefault="003400C8" w:rsidP="008F626A">
            <w:pPr>
              <w:pBdr>
                <w:top w:val="nil"/>
                <w:left w:val="nil"/>
                <w:bottom w:val="nil"/>
                <w:right w:val="nil"/>
                <w:between w:val="nil"/>
              </w:pBdr>
              <w:jc w:val="both"/>
              <w:rPr>
                <w:color w:val="000000"/>
                <w:sz w:val="20"/>
                <w:szCs w:val="20"/>
              </w:rPr>
            </w:pPr>
          </w:p>
          <w:p w14:paraId="7B279ED6" w14:textId="77777777" w:rsidR="00B21B7E"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Ogres meža tehnikuma programmu īstenošanas vieta Vecbebros, kurā iespējams apgūt profesionālās tālākizglītības programmas.</w:t>
            </w:r>
          </w:p>
          <w:p w14:paraId="00000474" w14:textId="3D898319" w:rsidR="003400C8" w:rsidRPr="00954D60" w:rsidRDefault="003400C8" w:rsidP="008F626A">
            <w:pPr>
              <w:pBdr>
                <w:top w:val="nil"/>
                <w:left w:val="nil"/>
                <w:bottom w:val="nil"/>
                <w:right w:val="nil"/>
                <w:between w:val="nil"/>
              </w:pBdr>
              <w:jc w:val="both"/>
              <w:rPr>
                <w:color w:val="000000"/>
                <w:sz w:val="20"/>
                <w:szCs w:val="20"/>
              </w:rPr>
            </w:pPr>
          </w:p>
        </w:tc>
      </w:tr>
      <w:tr w:rsidR="00F12187" w14:paraId="4136F8FD" w14:textId="77777777">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475" w14:textId="77777777"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Privātās izglītības iestādes</w:t>
            </w:r>
          </w:p>
        </w:tc>
        <w:tc>
          <w:tcPr>
            <w:tcW w:w="7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67A4E" w14:textId="77777777" w:rsidR="004143C6"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Aizkraukles novadā nav ne vienas privātās izglītības iestādes.</w:t>
            </w:r>
          </w:p>
          <w:p w14:paraId="00000476" w14:textId="52EEABFF"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Tiek nodrošināti licencētas privātpersonu organizētas interešu izglītības nodarbības.</w:t>
            </w:r>
          </w:p>
        </w:tc>
      </w:tr>
    </w:tbl>
    <w:p w14:paraId="27477337" w14:textId="47C2F3FB" w:rsidR="00B9237D" w:rsidRPr="00954D60" w:rsidRDefault="00B9237D" w:rsidP="008F626A">
      <w:pPr>
        <w:pBdr>
          <w:top w:val="nil"/>
          <w:left w:val="nil"/>
          <w:bottom w:val="nil"/>
          <w:right w:val="nil"/>
          <w:between w:val="nil"/>
        </w:pBdr>
        <w:jc w:val="both"/>
        <w:rPr>
          <w:color w:val="000000"/>
        </w:rPr>
      </w:pPr>
    </w:p>
    <w:p w14:paraId="582EAF5D" w14:textId="77777777" w:rsidR="009771D2" w:rsidRPr="00954D60" w:rsidRDefault="009771D2" w:rsidP="008F626A">
      <w:pPr>
        <w:pBdr>
          <w:top w:val="nil"/>
          <w:left w:val="nil"/>
          <w:bottom w:val="nil"/>
          <w:right w:val="nil"/>
          <w:between w:val="nil"/>
        </w:pBdr>
        <w:jc w:val="both"/>
        <w:rPr>
          <w:color w:val="000000"/>
        </w:rPr>
      </w:pPr>
    </w:p>
    <w:p w14:paraId="34116678" w14:textId="77777777" w:rsidR="009771D2" w:rsidRPr="00954D60" w:rsidRDefault="009771D2" w:rsidP="008F626A">
      <w:pPr>
        <w:pBdr>
          <w:top w:val="nil"/>
          <w:left w:val="nil"/>
          <w:bottom w:val="nil"/>
          <w:right w:val="nil"/>
          <w:between w:val="nil"/>
        </w:pBdr>
        <w:jc w:val="both"/>
        <w:rPr>
          <w:color w:val="000000"/>
        </w:rPr>
      </w:pPr>
    </w:p>
    <w:p w14:paraId="5DAB9BFB" w14:textId="77777777" w:rsidR="0080286B" w:rsidRPr="00954D60" w:rsidRDefault="0080286B" w:rsidP="008F626A">
      <w:pPr>
        <w:pBdr>
          <w:top w:val="nil"/>
          <w:left w:val="nil"/>
          <w:bottom w:val="nil"/>
          <w:right w:val="nil"/>
          <w:between w:val="nil"/>
        </w:pBdr>
        <w:jc w:val="both"/>
        <w:rPr>
          <w:color w:val="000000"/>
        </w:rPr>
      </w:pPr>
    </w:p>
    <w:p w14:paraId="2D2031A8" w14:textId="77777777" w:rsidR="009771D2" w:rsidRPr="00954D60" w:rsidRDefault="009771D2" w:rsidP="008F626A">
      <w:pPr>
        <w:pBdr>
          <w:top w:val="nil"/>
          <w:left w:val="nil"/>
          <w:bottom w:val="nil"/>
          <w:right w:val="nil"/>
          <w:between w:val="nil"/>
        </w:pBdr>
        <w:jc w:val="both"/>
        <w:rPr>
          <w:color w:val="000000"/>
        </w:rPr>
      </w:pPr>
    </w:p>
    <w:p w14:paraId="2F47FF86" w14:textId="77777777" w:rsidR="002337B3" w:rsidRPr="00954D60" w:rsidRDefault="009055C8">
      <w:pPr>
        <w:spacing w:after="160" w:line="276" w:lineRule="auto"/>
        <w:rPr>
          <w:b/>
          <w:bCs/>
          <w:color w:val="0F4761" w:themeColor="accent1" w:themeShade="BF"/>
          <w:sz w:val="28"/>
          <w:szCs w:val="28"/>
          <w:highlight w:val="lightGray"/>
        </w:rPr>
      </w:pPr>
      <w:r w:rsidRPr="00954D60">
        <w:rPr>
          <w:b/>
          <w:bCs/>
          <w:sz w:val="28"/>
          <w:szCs w:val="28"/>
          <w:highlight w:val="lightGray"/>
        </w:rPr>
        <w:br w:type="page"/>
      </w:r>
    </w:p>
    <w:p w14:paraId="30F55762" w14:textId="049A51FD" w:rsidR="0080286B" w:rsidRPr="00954D60" w:rsidRDefault="009055C8" w:rsidP="00262795">
      <w:pPr>
        <w:pStyle w:val="Virsraksts1"/>
        <w:numPr>
          <w:ilvl w:val="0"/>
          <w:numId w:val="73"/>
        </w:numPr>
        <w:spacing w:before="0"/>
        <w:rPr>
          <w:rFonts w:ascii="Times New Roman" w:eastAsia="Times New Roman" w:hAnsi="Times New Roman" w:cs="Times New Roman"/>
          <w:b/>
          <w:sz w:val="28"/>
          <w:szCs w:val="28"/>
        </w:rPr>
      </w:pPr>
      <w:bookmarkStart w:id="11" w:name="_Toc185242197"/>
      <w:r w:rsidRPr="00954D60">
        <w:rPr>
          <w:rFonts w:ascii="Times New Roman" w:eastAsia="Times New Roman" w:hAnsi="Times New Roman" w:cs="Times New Roman"/>
          <w:b/>
          <w:sz w:val="28"/>
          <w:szCs w:val="28"/>
        </w:rPr>
        <w:lastRenderedPageBreak/>
        <w:t>Vispārējā</w:t>
      </w:r>
      <w:r w:rsidR="00831DA2" w:rsidRPr="00954D60">
        <w:rPr>
          <w:rFonts w:ascii="Times New Roman" w:eastAsia="Times New Roman" w:hAnsi="Times New Roman" w:cs="Times New Roman"/>
          <w:b/>
          <w:sz w:val="28"/>
          <w:szCs w:val="28"/>
        </w:rPr>
        <w:t>s</w:t>
      </w:r>
      <w:r w:rsidRPr="00954D60">
        <w:rPr>
          <w:rFonts w:ascii="Times New Roman" w:eastAsia="Times New Roman" w:hAnsi="Times New Roman" w:cs="Times New Roman"/>
          <w:b/>
          <w:sz w:val="28"/>
          <w:szCs w:val="28"/>
        </w:rPr>
        <w:t xml:space="preserve"> izglītības apskats</w:t>
      </w:r>
      <w:bookmarkEnd w:id="11"/>
    </w:p>
    <w:tbl>
      <w:tblPr>
        <w:tblStyle w:val="Reatabula"/>
        <w:tblW w:w="0" w:type="auto"/>
        <w:tblLook w:val="04A0" w:firstRow="1" w:lastRow="0" w:firstColumn="1" w:lastColumn="0" w:noHBand="0" w:noVBand="1"/>
      </w:tblPr>
      <w:tblGrid>
        <w:gridCol w:w="9040"/>
      </w:tblGrid>
      <w:tr w:rsidR="00F12187" w14:paraId="079BF1BC" w14:textId="77777777" w:rsidTr="0080286B">
        <w:tc>
          <w:tcPr>
            <w:tcW w:w="9040" w:type="dxa"/>
            <w:tcBorders>
              <w:top w:val="nil"/>
              <w:left w:val="nil"/>
              <w:bottom w:val="nil"/>
              <w:right w:val="nil"/>
            </w:tcBorders>
            <w:shd w:val="clear" w:color="auto" w:fill="184761"/>
          </w:tcPr>
          <w:p w14:paraId="741292F0" w14:textId="77777777" w:rsidR="0080286B" w:rsidRPr="00954D60" w:rsidRDefault="0080286B" w:rsidP="008F626A"/>
        </w:tc>
      </w:tr>
    </w:tbl>
    <w:p w14:paraId="36B6E356" w14:textId="77777777" w:rsidR="0080286B" w:rsidRPr="00954D60" w:rsidRDefault="0080286B" w:rsidP="008F626A">
      <w:pPr>
        <w:pBdr>
          <w:top w:val="nil"/>
          <w:left w:val="nil"/>
          <w:bottom w:val="nil"/>
          <w:right w:val="nil"/>
          <w:between w:val="nil"/>
        </w:pBdr>
        <w:jc w:val="both"/>
        <w:rPr>
          <w:color w:val="000000"/>
        </w:rPr>
      </w:pPr>
    </w:p>
    <w:p w14:paraId="7535398F" w14:textId="70CEC3EF" w:rsidR="009771D2" w:rsidRPr="00954D60" w:rsidRDefault="009055C8" w:rsidP="008F626A">
      <w:pPr>
        <w:pBdr>
          <w:top w:val="nil"/>
          <w:left w:val="nil"/>
          <w:bottom w:val="nil"/>
          <w:right w:val="nil"/>
          <w:between w:val="nil"/>
        </w:pBdr>
        <w:jc w:val="both"/>
        <w:rPr>
          <w:color w:val="000000"/>
        </w:rPr>
      </w:pPr>
      <w:r w:rsidRPr="00954D60">
        <w:rPr>
          <w:color w:val="000000"/>
        </w:rPr>
        <w:t>Pašvaldība ir atbildīga par to, lai bērniem, kuru dzīvesvieta ir deklarēta pašvaldības administratīvajā teritorijā, būtu pieejama pirmsskolas izglītība un pamatizglītība tuvākajā pašvaldības izglītības iestādē, kā arī</w:t>
      </w:r>
      <w:r w:rsidR="00390C71">
        <w:rPr>
          <w:color w:val="000000"/>
        </w:rPr>
        <w:t xml:space="preserve"> par</w:t>
      </w:r>
      <w:r w:rsidRPr="00954D60">
        <w:rPr>
          <w:color w:val="000000"/>
        </w:rPr>
        <w:t xml:space="preserve"> to, lai jauniešiem tiktu nodrošināta iespēja iegūt vidējo izglītību</w:t>
      </w:r>
      <w:r>
        <w:rPr>
          <w:color w:val="000000"/>
          <w:vertAlign w:val="superscript"/>
        </w:rPr>
        <w:footnoteReference w:id="8"/>
      </w:r>
      <w:r w:rsidRPr="00954D60">
        <w:rPr>
          <w:color w:val="000000"/>
        </w:rPr>
        <w:t>. Izglītības likumā definēta pašvaldības izglītības ekosistēma, kuru pašvaldība veido, lai nodrošinātu iedzīvotājiem nepieciešamās zināšanas, prasmes un attieksmes mūža garumā. Pašvaldība attīsta tās vadībā un pārraudzībā mērķtiecīgi strādājošu institūciju kopu</w:t>
      </w:r>
      <w:r w:rsidR="00390C71">
        <w:rPr>
          <w:color w:val="000000"/>
        </w:rPr>
        <w:t>mu</w:t>
      </w:r>
      <w:r w:rsidRPr="00954D60">
        <w:rPr>
          <w:color w:val="000000"/>
        </w:rPr>
        <w:t xml:space="preserve">, izglītības jomā sadarbojoties ar pašvaldības, privātajām un valsts izglītības iestādēm, darba devējiem, sociālajiem partneriem, nevalstiskajām organizācijām, citām pašvaldībām un to teritorijās esošām izglītības iestādēm, koordinējot izglītības īstenošanu visās izglītības programmās un pakāpēs. </w:t>
      </w:r>
    </w:p>
    <w:p w14:paraId="77A3AD82" w14:textId="77777777" w:rsidR="004143C6" w:rsidRPr="00954D60" w:rsidRDefault="004143C6" w:rsidP="008F626A">
      <w:pPr>
        <w:pBdr>
          <w:top w:val="nil"/>
          <w:left w:val="nil"/>
          <w:bottom w:val="nil"/>
          <w:right w:val="nil"/>
          <w:between w:val="nil"/>
        </w:pBdr>
        <w:jc w:val="both"/>
        <w:rPr>
          <w:color w:val="000000"/>
        </w:rPr>
      </w:pPr>
    </w:p>
    <w:p w14:paraId="15EE1C90" w14:textId="279FF7D5" w:rsidR="009771D2" w:rsidRPr="00954D60" w:rsidRDefault="009055C8" w:rsidP="008F626A">
      <w:pPr>
        <w:jc w:val="both"/>
        <w:rPr>
          <w:color w:val="000000"/>
        </w:rPr>
      </w:pPr>
      <w:r w:rsidRPr="00954D60">
        <w:rPr>
          <w:color w:val="000000"/>
        </w:rPr>
        <w:t xml:space="preserve">Pārskatu par izglītības sistēmas galvenajām iezīmēm Latvijā </w:t>
      </w:r>
      <w:r w:rsidR="001A3C54" w:rsidRPr="00954D60">
        <w:rPr>
          <w:color w:val="000000"/>
        </w:rPr>
        <w:t>“</w:t>
      </w:r>
      <w:proofErr w:type="spellStart"/>
      <w:r w:rsidRPr="00954D60">
        <w:rPr>
          <w:color w:val="000000"/>
        </w:rPr>
        <w:t>Education</w:t>
      </w:r>
      <w:proofErr w:type="spellEnd"/>
      <w:r w:rsidRPr="00954D60">
        <w:rPr>
          <w:color w:val="000000"/>
        </w:rPr>
        <w:t xml:space="preserve"> </w:t>
      </w:r>
      <w:proofErr w:type="spellStart"/>
      <w:r w:rsidRPr="00954D60">
        <w:rPr>
          <w:color w:val="000000"/>
        </w:rPr>
        <w:t>at</w:t>
      </w:r>
      <w:proofErr w:type="spellEnd"/>
      <w:r w:rsidRPr="00954D60">
        <w:rPr>
          <w:color w:val="000000"/>
        </w:rPr>
        <w:t xml:space="preserve"> a </w:t>
      </w:r>
      <w:proofErr w:type="spellStart"/>
      <w:r w:rsidRPr="00954D60">
        <w:rPr>
          <w:color w:val="000000"/>
        </w:rPr>
        <w:t>Glance</w:t>
      </w:r>
      <w:proofErr w:type="spellEnd"/>
      <w:r w:rsidRPr="00954D60">
        <w:rPr>
          <w:color w:val="000000"/>
        </w:rPr>
        <w:t xml:space="preserve"> 2024</w:t>
      </w:r>
      <w:r w:rsidR="001A3C54" w:rsidRPr="00954D60">
        <w:rPr>
          <w:color w:val="000000"/>
        </w:rPr>
        <w:t>”</w:t>
      </w:r>
      <w:r w:rsidRPr="00954D60">
        <w:rPr>
          <w:color w:val="000000"/>
        </w:rPr>
        <w:t xml:space="preserve"> apkopoti dati par Latvijas vispārējās izglītības situāciju</w:t>
      </w:r>
      <w:r>
        <w:rPr>
          <w:rStyle w:val="Vresatsauce"/>
          <w:color w:val="000000"/>
        </w:rPr>
        <w:footnoteReference w:id="9"/>
      </w:r>
      <w:r w:rsidRPr="00954D60">
        <w:rPr>
          <w:color w:val="000000"/>
        </w:rPr>
        <w:t>, kur noradīts, ka izglītība Latvijā ir cieši saistīta ar nodarbinātību. Tikai 65% cilvēku vecumā no 25 līdz 34 gadiem bez vidējās izglītības ir nodarbināti, salīdzinot ar 87% tiem, kuriem ir augstākā izglītība. Pieaugušie bez vidējās izglītības nopelna par 13% mazāk nekā tie, kuriem ir vidējā izglītība, un tikai 78% no tā, ko nopelna cilvēki ar vidējo izglītību. Latvijā ir skolotāju trūkums visos izglītības līmeņos, un vidējā pamatskolas skolotāja alga 2023. gadā bija 32 000 EUR gadā, kas ir zem OECD vidējā (53 000 EUR). No 2015. līdz 2021. gadam pirmsskolas izglītībai atvēlētie līdzekļi pieauga par 40%. Latvijā 96% no kopējiem izdevumiem izglītībā nāk no publiskajiem avotiem, kas ir augstāks nekā OECD vidēji (93%). Sievietēm darba tirgū veicas sliktāk nekā vīriešiem, un atalgojuma nevienlīdzība pastāv, īpaši starp cilvēkiem ar augstāko izglītību. Skolēnu izglītības sasniegumi ir cieši saistīti ar vecāku izglītības līmeni.</w:t>
      </w:r>
    </w:p>
    <w:p w14:paraId="1E0F3840" w14:textId="77777777" w:rsidR="004143C6" w:rsidRPr="00954D60" w:rsidRDefault="004143C6" w:rsidP="008F626A">
      <w:pPr>
        <w:jc w:val="both"/>
        <w:rPr>
          <w:color w:val="000000"/>
        </w:rPr>
      </w:pPr>
    </w:p>
    <w:p w14:paraId="1DD8A281" w14:textId="4CCBA32B" w:rsidR="00B62FB5" w:rsidRPr="00954D60" w:rsidRDefault="009055C8" w:rsidP="008F626A">
      <w:pPr>
        <w:pBdr>
          <w:top w:val="nil"/>
          <w:left w:val="nil"/>
          <w:bottom w:val="nil"/>
          <w:right w:val="nil"/>
          <w:between w:val="nil"/>
        </w:pBdr>
        <w:jc w:val="both"/>
        <w:rPr>
          <w:color w:val="000000"/>
        </w:rPr>
      </w:pPr>
      <w:r w:rsidRPr="00954D60">
        <w:rPr>
          <w:color w:val="000000"/>
        </w:rPr>
        <w:t xml:space="preserve">Pašvaldībā 2023./2024. </w:t>
      </w:r>
      <w:proofErr w:type="spellStart"/>
      <w:r w:rsidR="00392EC3" w:rsidRPr="00954D60">
        <w:rPr>
          <w:color w:val="000000"/>
        </w:rPr>
        <w:t>m</w:t>
      </w:r>
      <w:r w:rsidR="001A3C54" w:rsidRPr="00954D60">
        <w:rPr>
          <w:color w:val="000000"/>
        </w:rPr>
        <w:t>.g</w:t>
      </w:r>
      <w:proofErr w:type="spellEnd"/>
      <w:r w:rsidR="001A3C54" w:rsidRPr="00954D60">
        <w:rPr>
          <w:color w:val="000000"/>
        </w:rPr>
        <w:t>.</w:t>
      </w:r>
      <w:r w:rsidRPr="00954D60">
        <w:rPr>
          <w:color w:val="000000"/>
        </w:rPr>
        <w:t xml:space="preserve"> strādāja 621 pedagogs, no tiem 361 pamata un vidējās izglītības skolotāji. Speciālās izglītības iestādēs – 49, profesionālajās izglītības iestādēs – 49</w:t>
      </w:r>
      <w:r w:rsidR="00390C71">
        <w:rPr>
          <w:color w:val="000000"/>
        </w:rPr>
        <w:t>.</w:t>
      </w:r>
      <w:r>
        <w:rPr>
          <w:color w:val="000000"/>
          <w:vertAlign w:val="superscript"/>
        </w:rPr>
        <w:footnoteReference w:id="10"/>
      </w:r>
      <w:r w:rsidRPr="00954D60">
        <w:rPr>
          <w:color w:val="000000"/>
        </w:rPr>
        <w:t xml:space="preserve"> Pamata un vidējās izglītības skolotāju faktiskā vienas stundas izmaksa 11,43 EUR. Pamata un vidējās izglītības skolotāju vidējā noslodze 0,775. Vidējā alga 1275,60 EUR. Izglītojamo/skolotāju skaita attiecība vispārējā pamata un vidējā izglītībā 9,14. </w:t>
      </w:r>
    </w:p>
    <w:p w14:paraId="1ADEFB71" w14:textId="77777777" w:rsidR="00B62FB5" w:rsidRPr="00954D60" w:rsidRDefault="00B62FB5" w:rsidP="008F626A">
      <w:pPr>
        <w:pBdr>
          <w:top w:val="nil"/>
          <w:left w:val="nil"/>
          <w:bottom w:val="nil"/>
          <w:right w:val="nil"/>
          <w:between w:val="nil"/>
        </w:pBdr>
        <w:jc w:val="both"/>
        <w:rPr>
          <w:color w:val="000000"/>
        </w:rPr>
      </w:pPr>
    </w:p>
    <w:p w14:paraId="7760E9F3" w14:textId="3C0AA5DC" w:rsidR="00B62FB5" w:rsidRPr="00954D60" w:rsidRDefault="009055C8" w:rsidP="008F626A">
      <w:pPr>
        <w:pBdr>
          <w:top w:val="nil"/>
          <w:left w:val="nil"/>
          <w:bottom w:val="nil"/>
          <w:right w:val="nil"/>
          <w:between w:val="nil"/>
        </w:pBdr>
        <w:jc w:val="both"/>
        <w:rPr>
          <w:color w:val="000000"/>
        </w:rPr>
      </w:pPr>
      <w:r w:rsidRPr="00954D60">
        <w:rPr>
          <w:color w:val="000000"/>
        </w:rPr>
        <w:t>Pirmsskolas izglītības skolotāju skaits 2023./2024.</w:t>
      </w:r>
      <w:r w:rsidR="00023629" w:rsidRPr="00954D60">
        <w:rPr>
          <w:color w:val="000000"/>
        </w:rPr>
        <w:t xml:space="preserve"> </w:t>
      </w:r>
      <w:proofErr w:type="spellStart"/>
      <w:r w:rsidR="001A3C54" w:rsidRPr="00954D60">
        <w:rPr>
          <w:color w:val="000000"/>
        </w:rPr>
        <w:t>m.</w:t>
      </w:r>
      <w:r w:rsidRPr="00954D60">
        <w:rPr>
          <w:color w:val="000000"/>
        </w:rPr>
        <w:t>g</w:t>
      </w:r>
      <w:proofErr w:type="spellEnd"/>
      <w:r w:rsidR="001A3C54" w:rsidRPr="00954D60">
        <w:rPr>
          <w:color w:val="000000"/>
        </w:rPr>
        <w:t>.</w:t>
      </w:r>
      <w:r w:rsidRPr="00954D60">
        <w:rPr>
          <w:color w:val="000000"/>
        </w:rPr>
        <w:t xml:space="preserve"> bija 198. Pirmsskolas izglītības skolotāju faktiskā vienas stundas izmaksa 9,69 EUR. Vidējā alga ir 1328,30 EUR. Izglītojamo/skolotāju skaita attiecība pirmsskolas izglītībā 7,05. </w:t>
      </w:r>
    </w:p>
    <w:p w14:paraId="5BFC0F8E" w14:textId="77777777" w:rsidR="00B62FB5" w:rsidRPr="00954D60" w:rsidRDefault="00B62FB5" w:rsidP="008F626A">
      <w:pPr>
        <w:pBdr>
          <w:top w:val="nil"/>
          <w:left w:val="nil"/>
          <w:bottom w:val="nil"/>
          <w:right w:val="nil"/>
          <w:between w:val="nil"/>
        </w:pBdr>
        <w:jc w:val="both"/>
        <w:rPr>
          <w:color w:val="000000"/>
        </w:rPr>
      </w:pPr>
    </w:p>
    <w:p w14:paraId="6FED9339" w14:textId="4FFAD551" w:rsidR="00B62FB5" w:rsidRPr="00954D60" w:rsidRDefault="009055C8" w:rsidP="008F626A">
      <w:pPr>
        <w:pBdr>
          <w:top w:val="nil"/>
          <w:left w:val="nil"/>
          <w:bottom w:val="nil"/>
          <w:right w:val="nil"/>
          <w:between w:val="nil"/>
        </w:pBdr>
        <w:jc w:val="both"/>
        <w:rPr>
          <w:color w:val="000000"/>
        </w:rPr>
      </w:pPr>
      <w:r w:rsidRPr="00954D60">
        <w:rPr>
          <w:color w:val="000000"/>
        </w:rPr>
        <w:t>Kopējais skolotāju logopēdu likmju skaits – 17,083, izglītības psihologu likmju skaits – 9,01, speciālo pedagogu likmju skaits 4,822, sociālo pedagogu likmju skaits 7,681</w:t>
      </w:r>
      <w:r w:rsidR="00390C71">
        <w:rPr>
          <w:color w:val="000000"/>
        </w:rPr>
        <w:t>.</w:t>
      </w:r>
      <w:r>
        <w:rPr>
          <w:color w:val="000000"/>
          <w:vertAlign w:val="superscript"/>
        </w:rPr>
        <w:footnoteReference w:id="11"/>
      </w:r>
    </w:p>
    <w:p w14:paraId="585F47F6" w14:textId="77777777" w:rsidR="004143C6" w:rsidRPr="00954D60" w:rsidRDefault="004143C6" w:rsidP="008F626A">
      <w:pPr>
        <w:pBdr>
          <w:top w:val="nil"/>
          <w:left w:val="nil"/>
          <w:bottom w:val="nil"/>
          <w:right w:val="nil"/>
          <w:between w:val="nil"/>
        </w:pBdr>
        <w:jc w:val="both"/>
        <w:rPr>
          <w:color w:val="000000"/>
        </w:rPr>
      </w:pPr>
    </w:p>
    <w:p w14:paraId="594D905B" w14:textId="70C7F292" w:rsidR="009771D2" w:rsidRPr="00954D60" w:rsidRDefault="009055C8" w:rsidP="008F626A">
      <w:pPr>
        <w:pBdr>
          <w:top w:val="nil"/>
          <w:left w:val="nil"/>
          <w:bottom w:val="nil"/>
          <w:right w:val="nil"/>
          <w:between w:val="nil"/>
        </w:pBdr>
        <w:jc w:val="both"/>
        <w:rPr>
          <w:color w:val="000000"/>
        </w:rPr>
      </w:pPr>
      <w:r w:rsidRPr="00954D60">
        <w:rPr>
          <w:color w:val="000000"/>
        </w:rPr>
        <w:t>Vispārējā izglītībā kopējais izglītojamo skaits 4214 skolēni, 5-6 gadi -</w:t>
      </w:r>
      <w:r w:rsidR="00023629" w:rsidRPr="00954D60">
        <w:rPr>
          <w:color w:val="000000"/>
        </w:rPr>
        <w:t xml:space="preserve"> </w:t>
      </w:r>
      <w:r w:rsidRPr="00954D60">
        <w:rPr>
          <w:color w:val="000000"/>
        </w:rPr>
        <w:t>589, speciālās pirmsskolas izglītības programmās 73 skolēni. 1.-12. klasē kopā 2879 skolēni, no tiem speciālās izglītības programmās – 334. Profesionālās izglītības programmās speciālās izglītības iestādēs -24.</w:t>
      </w:r>
      <w:r>
        <w:rPr>
          <w:color w:val="000000"/>
          <w:vertAlign w:val="superscript"/>
        </w:rPr>
        <w:footnoteReference w:id="12"/>
      </w:r>
      <w:r w:rsidRPr="00954D60">
        <w:rPr>
          <w:color w:val="000000"/>
        </w:rPr>
        <w:t xml:space="preserve"> </w:t>
      </w:r>
    </w:p>
    <w:p w14:paraId="015C1321" w14:textId="07E8DC0D" w:rsidR="00B62FB5" w:rsidRPr="00954D60" w:rsidRDefault="009055C8" w:rsidP="008F626A">
      <w:pPr>
        <w:pBdr>
          <w:top w:val="nil"/>
          <w:left w:val="nil"/>
          <w:bottom w:val="nil"/>
          <w:right w:val="nil"/>
          <w:between w:val="nil"/>
        </w:pBdr>
        <w:jc w:val="both"/>
        <w:rPr>
          <w:color w:val="000000"/>
        </w:rPr>
      </w:pPr>
      <w:r w:rsidRPr="00954D60">
        <w:rPr>
          <w:color w:val="000000"/>
        </w:rPr>
        <w:t>Kopējais izglītojamo skaits 4914 personas.</w:t>
      </w:r>
    </w:p>
    <w:p w14:paraId="0E4E835C" w14:textId="77777777" w:rsidR="00B62FB5" w:rsidRPr="00954D60" w:rsidRDefault="00B62FB5" w:rsidP="008F626A">
      <w:pPr>
        <w:pBdr>
          <w:top w:val="nil"/>
          <w:left w:val="nil"/>
          <w:bottom w:val="nil"/>
          <w:right w:val="nil"/>
          <w:between w:val="nil"/>
        </w:pBdr>
        <w:jc w:val="both"/>
        <w:rPr>
          <w:color w:val="000000"/>
        </w:rPr>
      </w:pPr>
    </w:p>
    <w:tbl>
      <w:tblPr>
        <w:tblStyle w:val="a8"/>
        <w:tblpPr w:leftFromText="180" w:rightFromText="180" w:vertAnchor="text"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810"/>
        <w:gridCol w:w="812"/>
        <w:gridCol w:w="661"/>
        <w:gridCol w:w="12"/>
        <w:gridCol w:w="650"/>
        <w:gridCol w:w="1586"/>
        <w:gridCol w:w="1423"/>
        <w:gridCol w:w="1276"/>
      </w:tblGrid>
      <w:tr w:rsidR="00F12187" w14:paraId="74FADD2B" w14:textId="77777777" w:rsidTr="00D72924">
        <w:tc>
          <w:tcPr>
            <w:tcW w:w="8926" w:type="dxa"/>
            <w:gridSpan w:val="9"/>
            <w:tcBorders>
              <w:top w:val="nil"/>
              <w:left w:val="nil"/>
              <w:bottom w:val="single" w:sz="4" w:space="0" w:color="auto"/>
              <w:right w:val="nil"/>
            </w:tcBorders>
            <w:shd w:val="clear" w:color="auto" w:fill="FFFFFF"/>
            <w:tcMar>
              <w:top w:w="0" w:type="dxa"/>
              <w:left w:w="108" w:type="dxa"/>
              <w:bottom w:w="0" w:type="dxa"/>
              <w:right w:w="108" w:type="dxa"/>
            </w:tcMar>
          </w:tcPr>
          <w:p w14:paraId="00000478" w14:textId="2E5E31BB" w:rsidR="003400C8" w:rsidRPr="00954D60" w:rsidRDefault="009055C8" w:rsidP="00262795">
            <w:pPr>
              <w:pStyle w:val="Sarakstarindkopa"/>
              <w:numPr>
                <w:ilvl w:val="1"/>
                <w:numId w:val="99"/>
              </w:numPr>
              <w:jc w:val="right"/>
              <w:rPr>
                <w:color w:val="000000"/>
                <w:sz w:val="20"/>
                <w:szCs w:val="20"/>
              </w:rPr>
            </w:pPr>
            <w:r w:rsidRPr="00954D60">
              <w:rPr>
                <w:color w:val="000000"/>
                <w:sz w:val="20"/>
                <w:szCs w:val="20"/>
              </w:rPr>
              <w:t>tabula</w:t>
            </w:r>
            <w:r w:rsidR="00743772" w:rsidRPr="00954D60">
              <w:rPr>
                <w:color w:val="000000"/>
                <w:sz w:val="20"/>
                <w:szCs w:val="20"/>
              </w:rPr>
              <w:t>.</w:t>
            </w:r>
            <w:r w:rsidRPr="00954D60">
              <w:rPr>
                <w:color w:val="000000"/>
                <w:sz w:val="20"/>
                <w:szCs w:val="20"/>
              </w:rPr>
              <w:t xml:space="preserve"> Izglītojamo skaits vispārizglītojošās skolās</w:t>
            </w:r>
            <w:r w:rsidR="002A333E" w:rsidRPr="00954D60">
              <w:rPr>
                <w:color w:val="000000"/>
                <w:sz w:val="20"/>
                <w:szCs w:val="20"/>
              </w:rPr>
              <w:t xml:space="preserve"> un PII iestādēs</w:t>
            </w:r>
            <w:r w:rsidRPr="00954D60">
              <w:rPr>
                <w:color w:val="000000"/>
                <w:sz w:val="20"/>
                <w:szCs w:val="20"/>
              </w:rPr>
              <w:t xml:space="preserve"> (</w:t>
            </w:r>
            <w:r w:rsidR="001A3C54" w:rsidRPr="00954D60">
              <w:rPr>
                <w:color w:val="000000"/>
                <w:sz w:val="20"/>
                <w:szCs w:val="20"/>
              </w:rPr>
              <w:t>a</w:t>
            </w:r>
            <w:r w:rsidRPr="00954D60">
              <w:rPr>
                <w:color w:val="000000"/>
                <w:sz w:val="20"/>
                <w:szCs w:val="20"/>
              </w:rPr>
              <w:t>vots: VIIS)</w:t>
            </w:r>
          </w:p>
        </w:tc>
      </w:tr>
      <w:tr w:rsidR="00F12187" w14:paraId="5703C3F7" w14:textId="77777777" w:rsidTr="00D72924">
        <w:tc>
          <w:tcPr>
            <w:tcW w:w="1696" w:type="dxa"/>
            <w:tcBorders>
              <w:top w:val="single" w:sz="4" w:space="0" w:color="auto"/>
            </w:tcBorders>
            <w:shd w:val="clear" w:color="auto" w:fill="A4D2F5"/>
            <w:tcMar>
              <w:top w:w="0" w:type="dxa"/>
              <w:left w:w="108" w:type="dxa"/>
              <w:bottom w:w="0" w:type="dxa"/>
              <w:right w:w="108" w:type="dxa"/>
            </w:tcMar>
          </w:tcPr>
          <w:p w14:paraId="00000481" w14:textId="4355234A" w:rsidR="003400C8" w:rsidRPr="00954D60" w:rsidRDefault="009055C8" w:rsidP="008F626A">
            <w:pPr>
              <w:pBdr>
                <w:top w:val="nil"/>
                <w:left w:val="nil"/>
                <w:bottom w:val="nil"/>
                <w:right w:val="nil"/>
                <w:between w:val="nil"/>
              </w:pBdr>
              <w:jc w:val="center"/>
              <w:rPr>
                <w:smallCaps/>
                <w:color w:val="000000"/>
                <w:sz w:val="20"/>
                <w:szCs w:val="20"/>
              </w:rPr>
            </w:pPr>
            <w:r w:rsidRPr="00954D60">
              <w:rPr>
                <w:smallCaps/>
                <w:color w:val="000000"/>
                <w:sz w:val="20"/>
                <w:szCs w:val="20"/>
              </w:rPr>
              <w:t>PIRMS</w:t>
            </w:r>
            <w:r w:rsidR="00237FCD" w:rsidRPr="00954D60">
              <w:rPr>
                <w:smallCaps/>
                <w:color w:val="000000"/>
                <w:sz w:val="20"/>
                <w:szCs w:val="20"/>
              </w:rPr>
              <w:t>S</w:t>
            </w:r>
            <w:r w:rsidRPr="00954D60">
              <w:rPr>
                <w:smallCaps/>
                <w:color w:val="000000"/>
                <w:sz w:val="20"/>
                <w:szCs w:val="20"/>
              </w:rPr>
              <w:t>KOLAS IZGLĪTĪBAS IESTĀDES</w:t>
            </w:r>
          </w:p>
        </w:tc>
        <w:tc>
          <w:tcPr>
            <w:tcW w:w="2945" w:type="dxa"/>
            <w:gridSpan w:val="5"/>
            <w:tcBorders>
              <w:top w:val="single" w:sz="4" w:space="0" w:color="auto"/>
            </w:tcBorders>
            <w:shd w:val="clear" w:color="auto" w:fill="A4D2F5"/>
            <w:tcMar>
              <w:top w:w="0" w:type="dxa"/>
              <w:left w:w="108" w:type="dxa"/>
              <w:bottom w:w="0" w:type="dxa"/>
              <w:right w:w="108" w:type="dxa"/>
            </w:tcMar>
          </w:tcPr>
          <w:p w14:paraId="00000482" w14:textId="77777777" w:rsidR="003400C8" w:rsidRPr="00954D60" w:rsidRDefault="009055C8" w:rsidP="008F626A">
            <w:pPr>
              <w:pBdr>
                <w:top w:val="nil"/>
                <w:left w:val="nil"/>
                <w:bottom w:val="nil"/>
                <w:right w:val="nil"/>
                <w:between w:val="nil"/>
              </w:pBdr>
              <w:jc w:val="center"/>
              <w:rPr>
                <w:smallCaps/>
                <w:color w:val="000000"/>
                <w:sz w:val="20"/>
                <w:szCs w:val="20"/>
              </w:rPr>
            </w:pPr>
            <w:r w:rsidRPr="00954D60">
              <w:rPr>
                <w:smallCaps/>
                <w:color w:val="000000"/>
                <w:sz w:val="20"/>
                <w:szCs w:val="20"/>
              </w:rPr>
              <w:t>IZGLĪTOJAMO SKAITS</w:t>
            </w:r>
          </w:p>
        </w:tc>
        <w:tc>
          <w:tcPr>
            <w:tcW w:w="1586" w:type="dxa"/>
            <w:tcBorders>
              <w:top w:val="single" w:sz="4" w:space="0" w:color="auto"/>
            </w:tcBorders>
            <w:shd w:val="clear" w:color="auto" w:fill="A4D2F5"/>
            <w:tcMar>
              <w:top w:w="0" w:type="dxa"/>
              <w:left w:w="108" w:type="dxa"/>
              <w:bottom w:w="0" w:type="dxa"/>
              <w:right w:w="108" w:type="dxa"/>
            </w:tcMar>
          </w:tcPr>
          <w:p w14:paraId="00000487" w14:textId="77777777" w:rsidR="003400C8" w:rsidRPr="00954D60" w:rsidRDefault="009055C8" w:rsidP="008F626A">
            <w:pPr>
              <w:pBdr>
                <w:top w:val="nil"/>
                <w:left w:val="nil"/>
                <w:bottom w:val="nil"/>
                <w:right w:val="nil"/>
                <w:between w:val="nil"/>
              </w:pBdr>
              <w:jc w:val="center"/>
              <w:rPr>
                <w:smallCaps/>
                <w:color w:val="000000"/>
                <w:sz w:val="20"/>
                <w:szCs w:val="20"/>
              </w:rPr>
            </w:pPr>
            <w:r w:rsidRPr="00954D60">
              <w:rPr>
                <w:smallCaps/>
                <w:color w:val="000000"/>
                <w:sz w:val="20"/>
                <w:szCs w:val="20"/>
              </w:rPr>
              <w:t>VISPĀRĒJĀS IZGLĪTĪBAS IESTĀDES</w:t>
            </w:r>
          </w:p>
        </w:tc>
        <w:tc>
          <w:tcPr>
            <w:tcW w:w="2699" w:type="dxa"/>
            <w:gridSpan w:val="2"/>
            <w:tcBorders>
              <w:top w:val="single" w:sz="4" w:space="0" w:color="auto"/>
            </w:tcBorders>
            <w:shd w:val="clear" w:color="auto" w:fill="A4D2F5"/>
            <w:tcMar>
              <w:top w:w="0" w:type="dxa"/>
              <w:left w:w="108" w:type="dxa"/>
              <w:bottom w:w="0" w:type="dxa"/>
              <w:right w:w="108" w:type="dxa"/>
            </w:tcMar>
          </w:tcPr>
          <w:p w14:paraId="00000488" w14:textId="77777777" w:rsidR="003400C8" w:rsidRPr="00954D60" w:rsidRDefault="009055C8" w:rsidP="00570BD4">
            <w:pPr>
              <w:pBdr>
                <w:top w:val="nil"/>
                <w:left w:val="nil"/>
                <w:bottom w:val="nil"/>
                <w:right w:val="nil"/>
                <w:between w:val="nil"/>
              </w:pBdr>
              <w:jc w:val="center"/>
              <w:rPr>
                <w:smallCaps/>
                <w:color w:val="000000"/>
                <w:sz w:val="20"/>
                <w:szCs w:val="20"/>
              </w:rPr>
            </w:pPr>
            <w:r w:rsidRPr="00954D60">
              <w:rPr>
                <w:smallCaps/>
                <w:color w:val="000000"/>
                <w:sz w:val="20"/>
                <w:szCs w:val="20"/>
              </w:rPr>
              <w:t>IZGLĪTOJAMO SKAITS</w:t>
            </w:r>
          </w:p>
        </w:tc>
      </w:tr>
      <w:tr w:rsidR="00F12187" w14:paraId="4681B29F" w14:textId="77777777" w:rsidTr="00892F29">
        <w:tc>
          <w:tcPr>
            <w:tcW w:w="1696" w:type="dxa"/>
            <w:vMerge w:val="restart"/>
            <w:shd w:val="clear" w:color="auto" w:fill="A4D2F5"/>
            <w:tcMar>
              <w:top w:w="0" w:type="dxa"/>
              <w:left w:w="108" w:type="dxa"/>
              <w:bottom w:w="0" w:type="dxa"/>
              <w:right w:w="108" w:type="dxa"/>
            </w:tcMar>
          </w:tcPr>
          <w:p w14:paraId="0000048A" w14:textId="77777777" w:rsidR="003400C8" w:rsidRPr="00954D60" w:rsidRDefault="003400C8" w:rsidP="008F626A">
            <w:pPr>
              <w:pBdr>
                <w:top w:val="nil"/>
                <w:left w:val="nil"/>
                <w:bottom w:val="nil"/>
                <w:right w:val="nil"/>
                <w:between w:val="nil"/>
              </w:pBdr>
              <w:jc w:val="both"/>
              <w:rPr>
                <w:color w:val="000000"/>
                <w:sz w:val="20"/>
                <w:szCs w:val="20"/>
              </w:rPr>
            </w:pPr>
          </w:p>
        </w:tc>
        <w:tc>
          <w:tcPr>
            <w:tcW w:w="1622" w:type="dxa"/>
            <w:gridSpan w:val="2"/>
            <w:shd w:val="clear" w:color="auto" w:fill="A4D2F5"/>
            <w:tcMar>
              <w:top w:w="0" w:type="dxa"/>
              <w:left w:w="108" w:type="dxa"/>
              <w:bottom w:w="0" w:type="dxa"/>
              <w:right w:w="108" w:type="dxa"/>
            </w:tcMar>
          </w:tcPr>
          <w:p w14:paraId="0000048B" w14:textId="288865AC"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2023</w:t>
            </w:r>
            <w:r w:rsidR="001A3C54" w:rsidRPr="00954D60">
              <w:rPr>
                <w:color w:val="000000"/>
                <w:sz w:val="20"/>
                <w:szCs w:val="20"/>
              </w:rPr>
              <w:t>.</w:t>
            </w:r>
            <w:r w:rsidRPr="00954D60">
              <w:rPr>
                <w:color w:val="000000"/>
                <w:sz w:val="20"/>
                <w:szCs w:val="20"/>
              </w:rPr>
              <w:t>/2024</w:t>
            </w:r>
            <w:r w:rsidR="001A3C54" w:rsidRPr="00954D60">
              <w:rPr>
                <w:color w:val="000000"/>
                <w:sz w:val="20"/>
                <w:szCs w:val="20"/>
              </w:rPr>
              <w:t>.</w:t>
            </w:r>
          </w:p>
        </w:tc>
        <w:tc>
          <w:tcPr>
            <w:tcW w:w="1323" w:type="dxa"/>
            <w:gridSpan w:val="3"/>
            <w:shd w:val="clear" w:color="auto" w:fill="A4D2F5"/>
            <w:tcMar>
              <w:top w:w="0" w:type="dxa"/>
              <w:left w:w="108" w:type="dxa"/>
              <w:bottom w:w="0" w:type="dxa"/>
              <w:right w:w="108" w:type="dxa"/>
            </w:tcMar>
          </w:tcPr>
          <w:p w14:paraId="0000048D" w14:textId="1C541794" w:rsidR="003400C8"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2024</w:t>
            </w:r>
            <w:r w:rsidR="001A3C54" w:rsidRPr="00954D60">
              <w:rPr>
                <w:color w:val="000000"/>
                <w:sz w:val="20"/>
                <w:szCs w:val="20"/>
              </w:rPr>
              <w:t>.</w:t>
            </w:r>
            <w:r w:rsidRPr="00954D60">
              <w:rPr>
                <w:color w:val="000000"/>
                <w:sz w:val="20"/>
                <w:szCs w:val="20"/>
              </w:rPr>
              <w:t>/2025</w:t>
            </w:r>
            <w:r w:rsidR="001A3C54" w:rsidRPr="00954D60">
              <w:rPr>
                <w:color w:val="000000"/>
                <w:sz w:val="20"/>
                <w:szCs w:val="20"/>
              </w:rPr>
              <w:t>.</w:t>
            </w:r>
          </w:p>
        </w:tc>
        <w:tc>
          <w:tcPr>
            <w:tcW w:w="1586" w:type="dxa"/>
            <w:vMerge w:val="restart"/>
            <w:shd w:val="clear" w:color="auto" w:fill="A4D2F5"/>
            <w:tcMar>
              <w:top w:w="0" w:type="dxa"/>
              <w:left w:w="108" w:type="dxa"/>
              <w:bottom w:w="0" w:type="dxa"/>
              <w:right w:w="108" w:type="dxa"/>
            </w:tcMar>
          </w:tcPr>
          <w:p w14:paraId="00000490" w14:textId="77777777" w:rsidR="003400C8" w:rsidRPr="00954D60" w:rsidRDefault="003400C8" w:rsidP="008F626A">
            <w:pPr>
              <w:pBdr>
                <w:top w:val="nil"/>
                <w:left w:val="nil"/>
                <w:bottom w:val="nil"/>
                <w:right w:val="nil"/>
                <w:between w:val="nil"/>
              </w:pBdr>
              <w:jc w:val="both"/>
              <w:rPr>
                <w:color w:val="000000"/>
                <w:sz w:val="20"/>
                <w:szCs w:val="20"/>
              </w:rPr>
            </w:pPr>
          </w:p>
        </w:tc>
        <w:tc>
          <w:tcPr>
            <w:tcW w:w="1423" w:type="dxa"/>
            <w:shd w:val="clear" w:color="auto" w:fill="A4D2F5"/>
            <w:tcMar>
              <w:top w:w="0" w:type="dxa"/>
              <w:left w:w="108" w:type="dxa"/>
              <w:bottom w:w="0" w:type="dxa"/>
              <w:right w:w="108" w:type="dxa"/>
            </w:tcMar>
          </w:tcPr>
          <w:p w14:paraId="00000491" w14:textId="31C049F9" w:rsidR="003400C8" w:rsidRPr="00954D60" w:rsidRDefault="009055C8" w:rsidP="00570BD4">
            <w:pPr>
              <w:pBdr>
                <w:top w:val="nil"/>
                <w:left w:val="nil"/>
                <w:bottom w:val="nil"/>
                <w:right w:val="nil"/>
                <w:between w:val="nil"/>
              </w:pBdr>
              <w:jc w:val="center"/>
              <w:rPr>
                <w:color w:val="000000"/>
                <w:sz w:val="20"/>
                <w:szCs w:val="20"/>
              </w:rPr>
            </w:pPr>
            <w:r w:rsidRPr="00954D60">
              <w:rPr>
                <w:color w:val="000000"/>
                <w:sz w:val="20"/>
                <w:szCs w:val="20"/>
              </w:rPr>
              <w:t>2023</w:t>
            </w:r>
            <w:r w:rsidR="001A3C54" w:rsidRPr="00954D60">
              <w:rPr>
                <w:color w:val="000000"/>
                <w:sz w:val="20"/>
                <w:szCs w:val="20"/>
              </w:rPr>
              <w:t>.</w:t>
            </w:r>
            <w:r w:rsidRPr="00954D60">
              <w:rPr>
                <w:color w:val="000000"/>
                <w:sz w:val="20"/>
                <w:szCs w:val="20"/>
              </w:rPr>
              <w:t>/2024</w:t>
            </w:r>
            <w:r w:rsidR="001A3C54" w:rsidRPr="00954D60">
              <w:rPr>
                <w:color w:val="000000"/>
                <w:sz w:val="20"/>
                <w:szCs w:val="20"/>
              </w:rPr>
              <w:t>.</w:t>
            </w:r>
          </w:p>
        </w:tc>
        <w:tc>
          <w:tcPr>
            <w:tcW w:w="1276" w:type="dxa"/>
            <w:shd w:val="clear" w:color="auto" w:fill="A4D2F5"/>
            <w:tcMar>
              <w:top w:w="0" w:type="dxa"/>
              <w:left w:w="108" w:type="dxa"/>
              <w:bottom w:w="0" w:type="dxa"/>
              <w:right w:w="108" w:type="dxa"/>
            </w:tcMar>
          </w:tcPr>
          <w:p w14:paraId="00000492" w14:textId="446A1560" w:rsidR="003400C8" w:rsidRPr="00954D60" w:rsidRDefault="009055C8" w:rsidP="00570BD4">
            <w:pPr>
              <w:pBdr>
                <w:top w:val="nil"/>
                <w:left w:val="nil"/>
                <w:bottom w:val="nil"/>
                <w:right w:val="nil"/>
                <w:between w:val="nil"/>
              </w:pBdr>
              <w:jc w:val="center"/>
              <w:rPr>
                <w:color w:val="000000"/>
                <w:sz w:val="20"/>
                <w:szCs w:val="20"/>
              </w:rPr>
            </w:pPr>
            <w:r w:rsidRPr="00954D60">
              <w:rPr>
                <w:color w:val="000000"/>
                <w:sz w:val="20"/>
                <w:szCs w:val="20"/>
              </w:rPr>
              <w:t>2024</w:t>
            </w:r>
            <w:r w:rsidR="001A3C54" w:rsidRPr="00954D60">
              <w:rPr>
                <w:color w:val="000000"/>
                <w:sz w:val="20"/>
                <w:szCs w:val="20"/>
              </w:rPr>
              <w:t>.</w:t>
            </w:r>
            <w:r w:rsidRPr="00954D60">
              <w:rPr>
                <w:color w:val="000000"/>
                <w:sz w:val="20"/>
                <w:szCs w:val="20"/>
              </w:rPr>
              <w:t>/2025</w:t>
            </w:r>
            <w:r w:rsidR="001A3C54" w:rsidRPr="00954D60">
              <w:rPr>
                <w:color w:val="000000"/>
                <w:sz w:val="20"/>
                <w:szCs w:val="20"/>
              </w:rPr>
              <w:t>.</w:t>
            </w:r>
          </w:p>
        </w:tc>
      </w:tr>
      <w:tr w:rsidR="00F12187" w14:paraId="78AE5A12" w14:textId="77777777" w:rsidTr="00892F29">
        <w:tc>
          <w:tcPr>
            <w:tcW w:w="1696" w:type="dxa"/>
            <w:vMerge/>
            <w:shd w:val="clear" w:color="auto" w:fill="A4D2F5"/>
            <w:tcMar>
              <w:top w:w="0" w:type="dxa"/>
              <w:left w:w="108" w:type="dxa"/>
              <w:bottom w:w="0" w:type="dxa"/>
              <w:right w:w="108" w:type="dxa"/>
            </w:tcMar>
          </w:tcPr>
          <w:p w14:paraId="00000493" w14:textId="77777777" w:rsidR="00892F29" w:rsidRPr="00954D60" w:rsidRDefault="00892F29" w:rsidP="008F626A">
            <w:pPr>
              <w:widowControl w:val="0"/>
              <w:pBdr>
                <w:top w:val="nil"/>
                <w:left w:val="nil"/>
                <w:bottom w:val="nil"/>
                <w:right w:val="nil"/>
                <w:between w:val="nil"/>
              </w:pBdr>
              <w:rPr>
                <w:color w:val="000000"/>
                <w:sz w:val="20"/>
                <w:szCs w:val="20"/>
              </w:rPr>
            </w:pPr>
          </w:p>
        </w:tc>
        <w:tc>
          <w:tcPr>
            <w:tcW w:w="810" w:type="dxa"/>
            <w:shd w:val="clear" w:color="auto" w:fill="A4D2F5"/>
            <w:tcMar>
              <w:top w:w="0" w:type="dxa"/>
              <w:left w:w="108" w:type="dxa"/>
              <w:bottom w:w="0" w:type="dxa"/>
              <w:right w:w="108" w:type="dxa"/>
            </w:tcMar>
            <w:vAlign w:val="center"/>
          </w:tcPr>
          <w:p w14:paraId="628FF667" w14:textId="4994B8BB" w:rsidR="001A3C54" w:rsidRPr="00954D60" w:rsidRDefault="009055C8" w:rsidP="001A3C54">
            <w:pPr>
              <w:pBdr>
                <w:top w:val="nil"/>
                <w:left w:val="nil"/>
                <w:bottom w:val="nil"/>
                <w:right w:val="nil"/>
                <w:between w:val="nil"/>
              </w:pBdr>
              <w:jc w:val="center"/>
              <w:rPr>
                <w:color w:val="000000"/>
                <w:sz w:val="20"/>
                <w:szCs w:val="20"/>
              </w:rPr>
            </w:pPr>
            <w:r w:rsidRPr="00954D60">
              <w:rPr>
                <w:color w:val="000000"/>
                <w:sz w:val="20"/>
                <w:szCs w:val="20"/>
              </w:rPr>
              <w:t>Līdz</w:t>
            </w:r>
          </w:p>
          <w:p w14:paraId="00000494" w14:textId="3D96F05D" w:rsidR="00892F29" w:rsidRPr="00954D60" w:rsidRDefault="009055C8" w:rsidP="001A3C54">
            <w:pPr>
              <w:pBdr>
                <w:top w:val="nil"/>
                <w:left w:val="nil"/>
                <w:bottom w:val="nil"/>
                <w:right w:val="nil"/>
                <w:between w:val="nil"/>
              </w:pBdr>
              <w:jc w:val="center"/>
              <w:rPr>
                <w:color w:val="000000"/>
                <w:sz w:val="20"/>
                <w:szCs w:val="20"/>
              </w:rPr>
            </w:pPr>
            <w:r w:rsidRPr="00954D60">
              <w:rPr>
                <w:color w:val="000000"/>
                <w:sz w:val="20"/>
                <w:szCs w:val="20"/>
              </w:rPr>
              <w:t>5 g.</w:t>
            </w:r>
          </w:p>
        </w:tc>
        <w:tc>
          <w:tcPr>
            <w:tcW w:w="812" w:type="dxa"/>
            <w:shd w:val="clear" w:color="auto" w:fill="A4D2F5"/>
            <w:tcMar>
              <w:top w:w="0" w:type="dxa"/>
              <w:left w:w="108" w:type="dxa"/>
              <w:bottom w:w="0" w:type="dxa"/>
              <w:right w:w="108" w:type="dxa"/>
            </w:tcMar>
            <w:vAlign w:val="center"/>
          </w:tcPr>
          <w:p w14:paraId="00000495" w14:textId="77777777" w:rsidR="00892F29" w:rsidRPr="00954D60" w:rsidRDefault="009055C8" w:rsidP="00F21ACF">
            <w:pPr>
              <w:pBdr>
                <w:top w:val="nil"/>
                <w:left w:val="nil"/>
                <w:bottom w:val="nil"/>
                <w:right w:val="nil"/>
                <w:between w:val="nil"/>
              </w:pBdr>
              <w:jc w:val="center"/>
              <w:rPr>
                <w:color w:val="000000"/>
                <w:sz w:val="20"/>
                <w:szCs w:val="20"/>
              </w:rPr>
            </w:pPr>
            <w:r w:rsidRPr="00954D60">
              <w:rPr>
                <w:color w:val="000000"/>
                <w:sz w:val="20"/>
                <w:szCs w:val="20"/>
              </w:rPr>
              <w:t>5-6 g.</w:t>
            </w:r>
          </w:p>
        </w:tc>
        <w:tc>
          <w:tcPr>
            <w:tcW w:w="661" w:type="dxa"/>
            <w:shd w:val="clear" w:color="auto" w:fill="A4D2F5"/>
            <w:tcMar>
              <w:top w:w="0" w:type="dxa"/>
              <w:left w:w="108" w:type="dxa"/>
              <w:bottom w:w="0" w:type="dxa"/>
              <w:right w:w="108" w:type="dxa"/>
            </w:tcMar>
            <w:vAlign w:val="center"/>
          </w:tcPr>
          <w:p w14:paraId="3BAE4E02" w14:textId="46B71B32" w:rsidR="00892F29" w:rsidRPr="00954D60" w:rsidRDefault="009055C8" w:rsidP="00570BD4">
            <w:pPr>
              <w:pBdr>
                <w:top w:val="nil"/>
                <w:left w:val="nil"/>
                <w:bottom w:val="nil"/>
                <w:right w:val="nil"/>
                <w:between w:val="nil"/>
              </w:pBdr>
              <w:jc w:val="center"/>
              <w:rPr>
                <w:color w:val="000000"/>
                <w:sz w:val="20"/>
                <w:szCs w:val="20"/>
              </w:rPr>
            </w:pPr>
            <w:r w:rsidRPr="00954D60">
              <w:rPr>
                <w:color w:val="000000"/>
                <w:sz w:val="20"/>
                <w:szCs w:val="20"/>
              </w:rPr>
              <w:t>Līdz 5 g.</w:t>
            </w:r>
          </w:p>
        </w:tc>
        <w:tc>
          <w:tcPr>
            <w:tcW w:w="662" w:type="dxa"/>
            <w:gridSpan w:val="2"/>
            <w:shd w:val="clear" w:color="auto" w:fill="A4D2F5"/>
            <w:vAlign w:val="center"/>
          </w:tcPr>
          <w:p w14:paraId="00000496" w14:textId="799B2966" w:rsidR="00892F29" w:rsidRPr="00954D60" w:rsidRDefault="009055C8" w:rsidP="00570BD4">
            <w:pPr>
              <w:pBdr>
                <w:top w:val="nil"/>
                <w:left w:val="nil"/>
                <w:bottom w:val="nil"/>
                <w:right w:val="nil"/>
                <w:between w:val="nil"/>
              </w:pBdr>
              <w:jc w:val="center"/>
              <w:rPr>
                <w:color w:val="000000"/>
                <w:sz w:val="20"/>
                <w:szCs w:val="20"/>
              </w:rPr>
            </w:pPr>
            <w:r w:rsidRPr="00954D60">
              <w:rPr>
                <w:color w:val="000000"/>
                <w:sz w:val="20"/>
                <w:szCs w:val="20"/>
              </w:rPr>
              <w:t>5-6 g.</w:t>
            </w:r>
          </w:p>
        </w:tc>
        <w:tc>
          <w:tcPr>
            <w:tcW w:w="1586" w:type="dxa"/>
            <w:vMerge/>
            <w:shd w:val="clear" w:color="auto" w:fill="A4D2F5"/>
            <w:tcMar>
              <w:top w:w="0" w:type="dxa"/>
              <w:left w:w="108" w:type="dxa"/>
              <w:bottom w:w="0" w:type="dxa"/>
              <w:right w:w="108" w:type="dxa"/>
            </w:tcMar>
          </w:tcPr>
          <w:p w14:paraId="00000499" w14:textId="77777777" w:rsidR="00892F29" w:rsidRPr="00954D60" w:rsidRDefault="00892F29" w:rsidP="008F626A">
            <w:pPr>
              <w:widowControl w:val="0"/>
              <w:pBdr>
                <w:top w:val="nil"/>
                <w:left w:val="nil"/>
                <w:bottom w:val="nil"/>
                <w:right w:val="nil"/>
                <w:between w:val="nil"/>
              </w:pBdr>
              <w:rPr>
                <w:color w:val="000000"/>
                <w:sz w:val="20"/>
                <w:szCs w:val="20"/>
              </w:rPr>
            </w:pPr>
          </w:p>
        </w:tc>
        <w:tc>
          <w:tcPr>
            <w:tcW w:w="1423" w:type="dxa"/>
            <w:shd w:val="clear" w:color="auto" w:fill="A4D2F5"/>
            <w:tcMar>
              <w:top w:w="0" w:type="dxa"/>
              <w:left w:w="108" w:type="dxa"/>
              <w:bottom w:w="0" w:type="dxa"/>
              <w:right w:w="108" w:type="dxa"/>
            </w:tcMar>
          </w:tcPr>
          <w:p w14:paraId="0000049A" w14:textId="77777777" w:rsidR="00892F29" w:rsidRPr="00954D60" w:rsidRDefault="00892F29" w:rsidP="008F626A">
            <w:pPr>
              <w:pBdr>
                <w:top w:val="nil"/>
                <w:left w:val="nil"/>
                <w:bottom w:val="nil"/>
                <w:right w:val="nil"/>
                <w:between w:val="nil"/>
              </w:pBdr>
              <w:jc w:val="both"/>
              <w:rPr>
                <w:color w:val="000000"/>
                <w:sz w:val="20"/>
                <w:szCs w:val="20"/>
              </w:rPr>
            </w:pPr>
          </w:p>
        </w:tc>
        <w:tc>
          <w:tcPr>
            <w:tcW w:w="1276" w:type="dxa"/>
            <w:shd w:val="clear" w:color="auto" w:fill="A4D2F5"/>
            <w:tcMar>
              <w:top w:w="0" w:type="dxa"/>
              <w:left w:w="108" w:type="dxa"/>
              <w:bottom w:w="0" w:type="dxa"/>
              <w:right w:w="108" w:type="dxa"/>
            </w:tcMar>
          </w:tcPr>
          <w:p w14:paraId="0000049B" w14:textId="77777777" w:rsidR="00892F29" w:rsidRPr="00954D60" w:rsidRDefault="00892F29" w:rsidP="008F626A">
            <w:pPr>
              <w:pBdr>
                <w:top w:val="nil"/>
                <w:left w:val="nil"/>
                <w:bottom w:val="nil"/>
                <w:right w:val="nil"/>
                <w:between w:val="nil"/>
              </w:pBdr>
              <w:jc w:val="both"/>
              <w:rPr>
                <w:color w:val="000000"/>
                <w:sz w:val="20"/>
                <w:szCs w:val="20"/>
              </w:rPr>
            </w:pPr>
          </w:p>
        </w:tc>
      </w:tr>
      <w:tr w:rsidR="00F12187" w14:paraId="53C25C59" w14:textId="77777777" w:rsidTr="00103FA1">
        <w:tc>
          <w:tcPr>
            <w:tcW w:w="4641" w:type="dxa"/>
            <w:gridSpan w:val="6"/>
            <w:shd w:val="clear" w:color="auto" w:fill="A4D2F5"/>
            <w:tcMar>
              <w:top w:w="0" w:type="dxa"/>
              <w:left w:w="108" w:type="dxa"/>
              <w:bottom w:w="0" w:type="dxa"/>
              <w:right w:w="108" w:type="dxa"/>
            </w:tcMar>
          </w:tcPr>
          <w:p w14:paraId="0000049C" w14:textId="3437A985" w:rsidR="00892F29" w:rsidRPr="00954D60" w:rsidRDefault="009055C8" w:rsidP="008F626A">
            <w:pPr>
              <w:pBdr>
                <w:top w:val="nil"/>
                <w:left w:val="nil"/>
                <w:bottom w:val="nil"/>
                <w:right w:val="nil"/>
                <w:between w:val="nil"/>
              </w:pBdr>
              <w:jc w:val="center"/>
              <w:rPr>
                <w:b/>
                <w:smallCaps/>
                <w:color w:val="000000"/>
                <w:sz w:val="20"/>
                <w:szCs w:val="20"/>
              </w:rPr>
            </w:pPr>
            <w:r w:rsidRPr="00954D60">
              <w:rPr>
                <w:b/>
                <w:smallCaps/>
                <w:color w:val="000000"/>
                <w:sz w:val="20"/>
                <w:szCs w:val="20"/>
              </w:rPr>
              <w:t>PIRMS</w:t>
            </w:r>
            <w:r w:rsidR="00237FCD" w:rsidRPr="00954D60">
              <w:rPr>
                <w:b/>
                <w:smallCaps/>
                <w:color w:val="000000"/>
                <w:sz w:val="20"/>
                <w:szCs w:val="20"/>
              </w:rPr>
              <w:t>S</w:t>
            </w:r>
            <w:r w:rsidRPr="00954D60">
              <w:rPr>
                <w:b/>
                <w:smallCaps/>
                <w:color w:val="000000"/>
                <w:sz w:val="20"/>
                <w:szCs w:val="20"/>
              </w:rPr>
              <w:t>KOLAS IZGLĪTĪBAS IESTĀDES</w:t>
            </w:r>
          </w:p>
        </w:tc>
        <w:tc>
          <w:tcPr>
            <w:tcW w:w="4285" w:type="dxa"/>
            <w:gridSpan w:val="3"/>
            <w:shd w:val="clear" w:color="auto" w:fill="A4D2F5"/>
            <w:tcMar>
              <w:top w:w="0" w:type="dxa"/>
              <w:left w:w="108" w:type="dxa"/>
              <w:bottom w:w="0" w:type="dxa"/>
              <w:right w:w="108" w:type="dxa"/>
            </w:tcMar>
          </w:tcPr>
          <w:p w14:paraId="000004A2" w14:textId="77777777" w:rsidR="00892F29" w:rsidRPr="00954D60" w:rsidRDefault="009055C8" w:rsidP="008F626A">
            <w:pPr>
              <w:pBdr>
                <w:top w:val="nil"/>
                <w:left w:val="nil"/>
                <w:bottom w:val="nil"/>
                <w:right w:val="nil"/>
                <w:between w:val="nil"/>
              </w:pBdr>
              <w:jc w:val="center"/>
              <w:rPr>
                <w:b/>
                <w:smallCaps/>
                <w:color w:val="000000"/>
                <w:sz w:val="20"/>
                <w:szCs w:val="20"/>
              </w:rPr>
            </w:pPr>
            <w:r w:rsidRPr="00954D60">
              <w:rPr>
                <w:b/>
                <w:smallCaps/>
                <w:color w:val="000000"/>
                <w:sz w:val="20"/>
                <w:szCs w:val="20"/>
              </w:rPr>
              <w:t>VIDUSSKOLAS</w:t>
            </w:r>
          </w:p>
        </w:tc>
      </w:tr>
      <w:tr w:rsidR="00F12187" w14:paraId="65F84F85" w14:textId="77777777" w:rsidTr="00892F29">
        <w:tc>
          <w:tcPr>
            <w:tcW w:w="1696" w:type="dxa"/>
            <w:shd w:val="clear" w:color="auto" w:fill="auto"/>
            <w:tcMar>
              <w:top w:w="0" w:type="dxa"/>
              <w:left w:w="108" w:type="dxa"/>
              <w:bottom w:w="0" w:type="dxa"/>
              <w:right w:w="108" w:type="dxa"/>
            </w:tcMar>
          </w:tcPr>
          <w:p w14:paraId="000004A5"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Aizkraukles pagasta sākumskola</w:t>
            </w:r>
          </w:p>
        </w:tc>
        <w:tc>
          <w:tcPr>
            <w:tcW w:w="810" w:type="dxa"/>
            <w:shd w:val="clear" w:color="auto" w:fill="auto"/>
            <w:tcMar>
              <w:top w:w="0" w:type="dxa"/>
              <w:left w:w="108" w:type="dxa"/>
              <w:bottom w:w="0" w:type="dxa"/>
              <w:right w:w="108" w:type="dxa"/>
            </w:tcMar>
          </w:tcPr>
          <w:p w14:paraId="000004A6"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w:t>
            </w:r>
          </w:p>
        </w:tc>
        <w:tc>
          <w:tcPr>
            <w:tcW w:w="812" w:type="dxa"/>
            <w:shd w:val="clear" w:color="auto" w:fill="auto"/>
            <w:tcMar>
              <w:top w:w="0" w:type="dxa"/>
              <w:left w:w="108" w:type="dxa"/>
              <w:bottom w:w="0" w:type="dxa"/>
              <w:right w:w="108" w:type="dxa"/>
            </w:tcMar>
          </w:tcPr>
          <w:p w14:paraId="000004A7"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20</w:t>
            </w:r>
          </w:p>
        </w:tc>
        <w:tc>
          <w:tcPr>
            <w:tcW w:w="673" w:type="dxa"/>
            <w:gridSpan w:val="2"/>
            <w:shd w:val="clear" w:color="auto" w:fill="auto"/>
            <w:tcMar>
              <w:top w:w="0" w:type="dxa"/>
              <w:left w:w="108" w:type="dxa"/>
              <w:bottom w:w="0" w:type="dxa"/>
              <w:right w:w="108" w:type="dxa"/>
            </w:tcMar>
          </w:tcPr>
          <w:p w14:paraId="000004A8" w14:textId="1AC243D8"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w:t>
            </w:r>
          </w:p>
        </w:tc>
        <w:tc>
          <w:tcPr>
            <w:tcW w:w="650" w:type="dxa"/>
            <w:shd w:val="clear" w:color="auto" w:fill="auto"/>
            <w:tcMar>
              <w:top w:w="0" w:type="dxa"/>
              <w:left w:w="108" w:type="dxa"/>
              <w:bottom w:w="0" w:type="dxa"/>
              <w:right w:w="108" w:type="dxa"/>
            </w:tcMar>
          </w:tcPr>
          <w:p w14:paraId="000004AA" w14:textId="1983846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17</w:t>
            </w:r>
          </w:p>
        </w:tc>
        <w:tc>
          <w:tcPr>
            <w:tcW w:w="1586" w:type="dxa"/>
            <w:shd w:val="clear" w:color="auto" w:fill="auto"/>
            <w:tcMar>
              <w:top w:w="0" w:type="dxa"/>
              <w:left w:w="108" w:type="dxa"/>
              <w:bottom w:w="0" w:type="dxa"/>
              <w:right w:w="108" w:type="dxa"/>
            </w:tcMar>
          </w:tcPr>
          <w:p w14:paraId="000004AB" w14:textId="77777777" w:rsidR="00892F29" w:rsidRPr="00954D60" w:rsidRDefault="009055C8" w:rsidP="00570BD4">
            <w:pPr>
              <w:pBdr>
                <w:top w:val="nil"/>
                <w:left w:val="nil"/>
                <w:bottom w:val="nil"/>
                <w:right w:val="nil"/>
                <w:between w:val="nil"/>
              </w:pBdr>
              <w:tabs>
                <w:tab w:val="left" w:pos="933"/>
              </w:tabs>
              <w:rPr>
                <w:color w:val="000000"/>
                <w:sz w:val="20"/>
                <w:szCs w:val="20"/>
              </w:rPr>
            </w:pPr>
            <w:r w:rsidRPr="00954D60">
              <w:rPr>
                <w:color w:val="000000"/>
                <w:sz w:val="20"/>
                <w:szCs w:val="20"/>
              </w:rPr>
              <w:t>1.Aizkraukles novada vidusskola</w:t>
            </w:r>
          </w:p>
        </w:tc>
        <w:tc>
          <w:tcPr>
            <w:tcW w:w="1423" w:type="dxa"/>
            <w:shd w:val="clear" w:color="auto" w:fill="auto"/>
            <w:tcMar>
              <w:top w:w="0" w:type="dxa"/>
              <w:left w:w="108" w:type="dxa"/>
              <w:bottom w:w="0" w:type="dxa"/>
              <w:right w:w="108" w:type="dxa"/>
            </w:tcMar>
          </w:tcPr>
          <w:p w14:paraId="79ECED3B"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809</w:t>
            </w:r>
          </w:p>
        </w:tc>
        <w:tc>
          <w:tcPr>
            <w:tcW w:w="1276" w:type="dxa"/>
            <w:shd w:val="clear" w:color="auto" w:fill="auto"/>
          </w:tcPr>
          <w:p w14:paraId="000004AD" w14:textId="784421E0" w:rsidR="00892F29" w:rsidRPr="00954D60" w:rsidRDefault="009055C8" w:rsidP="008F626A">
            <w:pPr>
              <w:pBdr>
                <w:top w:val="nil"/>
                <w:left w:val="nil"/>
                <w:bottom w:val="nil"/>
                <w:right w:val="nil"/>
                <w:between w:val="nil"/>
              </w:pBdr>
              <w:rPr>
                <w:color w:val="000000"/>
                <w:sz w:val="20"/>
                <w:szCs w:val="20"/>
              </w:rPr>
            </w:pPr>
            <w:r w:rsidRPr="00954D60">
              <w:rPr>
                <w:color w:val="000000"/>
                <w:sz w:val="20"/>
                <w:szCs w:val="20"/>
              </w:rPr>
              <w:t>814</w:t>
            </w:r>
          </w:p>
        </w:tc>
      </w:tr>
      <w:tr w:rsidR="00F12187" w14:paraId="108434C9" w14:textId="77777777" w:rsidTr="00892F29">
        <w:tc>
          <w:tcPr>
            <w:tcW w:w="1696" w:type="dxa"/>
            <w:shd w:val="clear" w:color="auto" w:fill="auto"/>
            <w:tcMar>
              <w:top w:w="0" w:type="dxa"/>
              <w:left w:w="108" w:type="dxa"/>
              <w:bottom w:w="0" w:type="dxa"/>
              <w:right w:w="108" w:type="dxa"/>
            </w:tcMar>
          </w:tcPr>
          <w:p w14:paraId="000004AE" w14:textId="61569BB9"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Aizkraukles PII “Auseklītis”</w:t>
            </w:r>
          </w:p>
        </w:tc>
        <w:tc>
          <w:tcPr>
            <w:tcW w:w="810" w:type="dxa"/>
            <w:shd w:val="clear" w:color="auto" w:fill="auto"/>
            <w:tcMar>
              <w:top w:w="0" w:type="dxa"/>
              <w:left w:w="108" w:type="dxa"/>
              <w:bottom w:w="0" w:type="dxa"/>
              <w:right w:w="108" w:type="dxa"/>
            </w:tcMar>
          </w:tcPr>
          <w:p w14:paraId="000004AF"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94</w:t>
            </w:r>
          </w:p>
        </w:tc>
        <w:tc>
          <w:tcPr>
            <w:tcW w:w="812" w:type="dxa"/>
            <w:shd w:val="clear" w:color="auto" w:fill="auto"/>
            <w:tcMar>
              <w:top w:w="0" w:type="dxa"/>
              <w:left w:w="108" w:type="dxa"/>
              <w:bottom w:w="0" w:type="dxa"/>
              <w:right w:w="108" w:type="dxa"/>
            </w:tcMar>
          </w:tcPr>
          <w:p w14:paraId="000004B0"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116</w:t>
            </w:r>
          </w:p>
        </w:tc>
        <w:tc>
          <w:tcPr>
            <w:tcW w:w="661" w:type="dxa"/>
            <w:shd w:val="clear" w:color="auto" w:fill="auto"/>
            <w:tcMar>
              <w:top w:w="0" w:type="dxa"/>
              <w:left w:w="108" w:type="dxa"/>
              <w:bottom w:w="0" w:type="dxa"/>
              <w:right w:w="108" w:type="dxa"/>
            </w:tcMar>
          </w:tcPr>
          <w:p w14:paraId="000004B1" w14:textId="1C5B0580"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93</w:t>
            </w:r>
          </w:p>
        </w:tc>
        <w:tc>
          <w:tcPr>
            <w:tcW w:w="662" w:type="dxa"/>
            <w:gridSpan w:val="2"/>
            <w:shd w:val="clear" w:color="auto" w:fill="auto"/>
            <w:tcMar>
              <w:top w:w="0" w:type="dxa"/>
              <w:left w:w="108" w:type="dxa"/>
              <w:bottom w:w="0" w:type="dxa"/>
              <w:right w:w="108" w:type="dxa"/>
            </w:tcMar>
          </w:tcPr>
          <w:p w14:paraId="000004B2" w14:textId="65F8489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65</w:t>
            </w:r>
          </w:p>
        </w:tc>
        <w:tc>
          <w:tcPr>
            <w:tcW w:w="1586" w:type="dxa"/>
            <w:shd w:val="clear" w:color="auto" w:fill="auto"/>
            <w:tcMar>
              <w:top w:w="0" w:type="dxa"/>
              <w:left w:w="108" w:type="dxa"/>
              <w:bottom w:w="0" w:type="dxa"/>
              <w:right w:w="108" w:type="dxa"/>
            </w:tcMar>
          </w:tcPr>
          <w:p w14:paraId="000004B4"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2.Andreja Upīša Skrīveru vidusskola</w:t>
            </w:r>
          </w:p>
        </w:tc>
        <w:tc>
          <w:tcPr>
            <w:tcW w:w="1423" w:type="dxa"/>
            <w:shd w:val="clear" w:color="auto" w:fill="auto"/>
            <w:tcMar>
              <w:top w:w="0" w:type="dxa"/>
              <w:left w:w="108" w:type="dxa"/>
              <w:bottom w:w="0" w:type="dxa"/>
              <w:right w:w="108" w:type="dxa"/>
            </w:tcMar>
          </w:tcPr>
          <w:p w14:paraId="000004B5" w14:textId="0750BB8B"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65"/>
                <w:id w:val="69162080"/>
              </w:sdtPr>
              <w:sdtEndPr/>
              <w:sdtContent>
                <w:r w:rsidR="009055C8" w:rsidRPr="00954D60">
                  <w:rPr>
                    <w:sz w:val="20"/>
                    <w:szCs w:val="20"/>
                  </w:rPr>
                  <w:t xml:space="preserve">425 </w:t>
                </w:r>
              </w:sdtContent>
            </w:sdt>
          </w:p>
        </w:tc>
        <w:tc>
          <w:tcPr>
            <w:tcW w:w="1276" w:type="dxa"/>
            <w:shd w:val="clear" w:color="auto" w:fill="auto"/>
            <w:tcMar>
              <w:top w:w="0" w:type="dxa"/>
              <w:left w:w="108" w:type="dxa"/>
              <w:bottom w:w="0" w:type="dxa"/>
              <w:right w:w="108" w:type="dxa"/>
            </w:tcMar>
          </w:tcPr>
          <w:p w14:paraId="000004B6" w14:textId="1022BBEB" w:rsidR="00892F29" w:rsidRPr="00954D60" w:rsidRDefault="009055C8" w:rsidP="008F626A">
            <w:pPr>
              <w:pBdr>
                <w:top w:val="nil"/>
                <w:left w:val="nil"/>
                <w:bottom w:val="nil"/>
                <w:right w:val="nil"/>
                <w:between w:val="nil"/>
              </w:pBdr>
              <w:ind w:left="-108"/>
              <w:rPr>
                <w:color w:val="000000"/>
                <w:sz w:val="20"/>
                <w:szCs w:val="20"/>
              </w:rPr>
            </w:pPr>
            <w:r w:rsidRPr="00954D60">
              <w:rPr>
                <w:color w:val="000000"/>
                <w:sz w:val="20"/>
                <w:szCs w:val="20"/>
              </w:rPr>
              <w:t>433</w:t>
            </w:r>
          </w:p>
        </w:tc>
      </w:tr>
      <w:tr w:rsidR="00F12187" w14:paraId="2CBB6FD3" w14:textId="77777777" w:rsidTr="00892F29">
        <w:tc>
          <w:tcPr>
            <w:tcW w:w="1696" w:type="dxa"/>
            <w:shd w:val="clear" w:color="auto" w:fill="auto"/>
            <w:tcMar>
              <w:top w:w="0" w:type="dxa"/>
              <w:left w:w="108" w:type="dxa"/>
              <w:bottom w:w="0" w:type="dxa"/>
              <w:right w:w="108" w:type="dxa"/>
            </w:tcMar>
          </w:tcPr>
          <w:p w14:paraId="000004B7"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Aizkraukles PII “Saulīte”</w:t>
            </w:r>
          </w:p>
        </w:tc>
        <w:tc>
          <w:tcPr>
            <w:tcW w:w="810" w:type="dxa"/>
            <w:shd w:val="clear" w:color="auto" w:fill="auto"/>
            <w:tcMar>
              <w:top w:w="0" w:type="dxa"/>
              <w:left w:w="108" w:type="dxa"/>
              <w:bottom w:w="0" w:type="dxa"/>
              <w:right w:w="108" w:type="dxa"/>
            </w:tcMar>
          </w:tcPr>
          <w:p w14:paraId="000004B8"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21</w:t>
            </w:r>
          </w:p>
        </w:tc>
        <w:tc>
          <w:tcPr>
            <w:tcW w:w="812" w:type="dxa"/>
            <w:shd w:val="clear" w:color="auto" w:fill="auto"/>
            <w:tcMar>
              <w:top w:w="0" w:type="dxa"/>
              <w:left w:w="108" w:type="dxa"/>
              <w:bottom w:w="0" w:type="dxa"/>
              <w:right w:w="108" w:type="dxa"/>
            </w:tcMar>
          </w:tcPr>
          <w:p w14:paraId="000004B9"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43</w:t>
            </w:r>
          </w:p>
        </w:tc>
        <w:tc>
          <w:tcPr>
            <w:tcW w:w="661" w:type="dxa"/>
            <w:shd w:val="clear" w:color="auto" w:fill="auto"/>
            <w:tcMar>
              <w:top w:w="0" w:type="dxa"/>
              <w:left w:w="108" w:type="dxa"/>
              <w:bottom w:w="0" w:type="dxa"/>
              <w:right w:w="108" w:type="dxa"/>
            </w:tcMar>
          </w:tcPr>
          <w:p w14:paraId="000004BA" w14:textId="51534BEB"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25</w:t>
            </w:r>
          </w:p>
        </w:tc>
        <w:tc>
          <w:tcPr>
            <w:tcW w:w="662" w:type="dxa"/>
            <w:gridSpan w:val="2"/>
            <w:shd w:val="clear" w:color="auto" w:fill="auto"/>
            <w:tcMar>
              <w:top w:w="0" w:type="dxa"/>
              <w:left w:w="108" w:type="dxa"/>
              <w:bottom w:w="0" w:type="dxa"/>
              <w:right w:w="108" w:type="dxa"/>
            </w:tcMar>
          </w:tcPr>
          <w:p w14:paraId="000004BB" w14:textId="6FB89801"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30</w:t>
            </w:r>
          </w:p>
        </w:tc>
        <w:tc>
          <w:tcPr>
            <w:tcW w:w="1586" w:type="dxa"/>
            <w:shd w:val="clear" w:color="auto" w:fill="auto"/>
            <w:tcMar>
              <w:top w:w="0" w:type="dxa"/>
              <w:left w:w="108" w:type="dxa"/>
              <w:bottom w:w="0" w:type="dxa"/>
              <w:right w:w="108" w:type="dxa"/>
            </w:tcMar>
          </w:tcPr>
          <w:p w14:paraId="000004BD"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 xml:space="preserve">3.Ilmāra Gaiša </w:t>
            </w:r>
            <w:sdt>
              <w:sdtPr>
                <w:rPr>
                  <w:sz w:val="20"/>
                  <w:szCs w:val="20"/>
                </w:rPr>
                <w:tag w:val="goog_rdk_459"/>
                <w:id w:val="1976722844"/>
              </w:sdtPr>
              <w:sdtEndPr/>
              <w:sdtContent/>
            </w:sdt>
            <w:r w:rsidRPr="00954D60">
              <w:rPr>
                <w:color w:val="000000"/>
                <w:sz w:val="20"/>
                <w:szCs w:val="20"/>
              </w:rPr>
              <w:t>Kokneses vidusskola</w:t>
            </w:r>
          </w:p>
        </w:tc>
        <w:tc>
          <w:tcPr>
            <w:tcW w:w="1423" w:type="dxa"/>
            <w:shd w:val="clear" w:color="auto" w:fill="auto"/>
            <w:tcMar>
              <w:top w:w="0" w:type="dxa"/>
              <w:left w:w="108" w:type="dxa"/>
              <w:bottom w:w="0" w:type="dxa"/>
              <w:right w:w="108" w:type="dxa"/>
            </w:tcMar>
          </w:tcPr>
          <w:p w14:paraId="000004BE" w14:textId="24D3B073"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 xml:space="preserve">406 </w:t>
            </w:r>
          </w:p>
        </w:tc>
        <w:tc>
          <w:tcPr>
            <w:tcW w:w="1276" w:type="dxa"/>
            <w:shd w:val="clear" w:color="auto" w:fill="auto"/>
            <w:tcMar>
              <w:top w:w="0" w:type="dxa"/>
              <w:left w:w="108" w:type="dxa"/>
              <w:bottom w:w="0" w:type="dxa"/>
              <w:right w:w="108" w:type="dxa"/>
            </w:tcMar>
          </w:tcPr>
          <w:p w14:paraId="000004BF" w14:textId="44786DCA" w:rsidR="00892F29" w:rsidRPr="00954D60" w:rsidRDefault="009055C8" w:rsidP="008F626A">
            <w:pPr>
              <w:pBdr>
                <w:top w:val="nil"/>
                <w:left w:val="nil"/>
                <w:bottom w:val="nil"/>
                <w:right w:val="nil"/>
                <w:between w:val="nil"/>
              </w:pBdr>
              <w:ind w:left="-108"/>
              <w:rPr>
                <w:color w:val="000000"/>
                <w:sz w:val="20"/>
                <w:szCs w:val="20"/>
              </w:rPr>
            </w:pPr>
            <w:r w:rsidRPr="00954D60">
              <w:rPr>
                <w:color w:val="000000"/>
                <w:sz w:val="20"/>
                <w:szCs w:val="20"/>
              </w:rPr>
              <w:t>411</w:t>
            </w:r>
          </w:p>
        </w:tc>
      </w:tr>
      <w:tr w:rsidR="00F12187" w14:paraId="3CA42770" w14:textId="77777777" w:rsidTr="00892F29">
        <w:tc>
          <w:tcPr>
            <w:tcW w:w="1696" w:type="dxa"/>
            <w:shd w:val="clear" w:color="auto" w:fill="auto"/>
            <w:tcMar>
              <w:top w:w="0" w:type="dxa"/>
              <w:left w:w="108" w:type="dxa"/>
              <w:bottom w:w="0" w:type="dxa"/>
              <w:right w:w="108" w:type="dxa"/>
            </w:tcMar>
          </w:tcPr>
          <w:p w14:paraId="000004C0"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Aizkraukles PII “Zīlīte”</w:t>
            </w:r>
          </w:p>
        </w:tc>
        <w:tc>
          <w:tcPr>
            <w:tcW w:w="810" w:type="dxa"/>
            <w:shd w:val="clear" w:color="auto" w:fill="auto"/>
            <w:tcMar>
              <w:top w:w="0" w:type="dxa"/>
              <w:left w:w="108" w:type="dxa"/>
              <w:bottom w:w="0" w:type="dxa"/>
              <w:right w:w="108" w:type="dxa"/>
            </w:tcMar>
          </w:tcPr>
          <w:p w14:paraId="000004C1"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82</w:t>
            </w:r>
          </w:p>
        </w:tc>
        <w:tc>
          <w:tcPr>
            <w:tcW w:w="812" w:type="dxa"/>
            <w:shd w:val="clear" w:color="auto" w:fill="auto"/>
            <w:tcMar>
              <w:top w:w="0" w:type="dxa"/>
              <w:left w:w="108" w:type="dxa"/>
              <w:bottom w:w="0" w:type="dxa"/>
              <w:right w:w="108" w:type="dxa"/>
            </w:tcMar>
          </w:tcPr>
          <w:p w14:paraId="000004C2"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122</w:t>
            </w:r>
          </w:p>
        </w:tc>
        <w:tc>
          <w:tcPr>
            <w:tcW w:w="661" w:type="dxa"/>
            <w:shd w:val="clear" w:color="auto" w:fill="auto"/>
            <w:tcMar>
              <w:top w:w="0" w:type="dxa"/>
              <w:left w:w="108" w:type="dxa"/>
              <w:bottom w:w="0" w:type="dxa"/>
              <w:right w:w="108" w:type="dxa"/>
            </w:tcMar>
          </w:tcPr>
          <w:p w14:paraId="000004C3" w14:textId="586E897A"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107</w:t>
            </w:r>
          </w:p>
        </w:tc>
        <w:tc>
          <w:tcPr>
            <w:tcW w:w="662" w:type="dxa"/>
            <w:gridSpan w:val="2"/>
            <w:shd w:val="clear" w:color="auto" w:fill="auto"/>
            <w:tcMar>
              <w:top w:w="0" w:type="dxa"/>
              <w:left w:w="108" w:type="dxa"/>
              <w:bottom w:w="0" w:type="dxa"/>
              <w:right w:w="108" w:type="dxa"/>
            </w:tcMar>
          </w:tcPr>
          <w:p w14:paraId="000004C4" w14:textId="59B26FA5"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69</w:t>
            </w:r>
          </w:p>
        </w:tc>
        <w:tc>
          <w:tcPr>
            <w:tcW w:w="1586" w:type="dxa"/>
            <w:shd w:val="clear" w:color="auto" w:fill="auto"/>
            <w:tcMar>
              <w:top w:w="0" w:type="dxa"/>
              <w:left w:w="108" w:type="dxa"/>
              <w:bottom w:w="0" w:type="dxa"/>
              <w:right w:w="108" w:type="dxa"/>
            </w:tcMar>
          </w:tcPr>
          <w:p w14:paraId="000004C6"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4.Jaunjelgavas vidusskola</w:t>
            </w:r>
          </w:p>
        </w:tc>
        <w:tc>
          <w:tcPr>
            <w:tcW w:w="1423" w:type="dxa"/>
            <w:shd w:val="clear" w:color="auto" w:fill="auto"/>
            <w:tcMar>
              <w:top w:w="0" w:type="dxa"/>
              <w:left w:w="108" w:type="dxa"/>
              <w:bottom w:w="0" w:type="dxa"/>
              <w:right w:w="108" w:type="dxa"/>
            </w:tcMar>
          </w:tcPr>
          <w:p w14:paraId="000004C7" w14:textId="526B6AA3"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57"/>
                <w:id w:val="1534838106"/>
              </w:sdtPr>
              <w:sdtEndPr/>
              <w:sdtContent>
                <w:r w:rsidR="009055C8" w:rsidRPr="00954D60">
                  <w:rPr>
                    <w:sz w:val="20"/>
                    <w:szCs w:val="20"/>
                  </w:rPr>
                  <w:t xml:space="preserve">178 </w:t>
                </w:r>
              </w:sdtContent>
            </w:sdt>
          </w:p>
        </w:tc>
        <w:tc>
          <w:tcPr>
            <w:tcW w:w="1276" w:type="dxa"/>
            <w:shd w:val="clear" w:color="auto" w:fill="auto"/>
            <w:tcMar>
              <w:top w:w="0" w:type="dxa"/>
              <w:left w:w="108" w:type="dxa"/>
              <w:bottom w:w="0" w:type="dxa"/>
              <w:right w:w="108" w:type="dxa"/>
            </w:tcMar>
          </w:tcPr>
          <w:p w14:paraId="000004C8" w14:textId="33B86D7C" w:rsidR="00892F29" w:rsidRPr="00954D60" w:rsidRDefault="009055C8" w:rsidP="008F626A">
            <w:pPr>
              <w:pBdr>
                <w:top w:val="nil"/>
                <w:left w:val="nil"/>
                <w:bottom w:val="nil"/>
                <w:right w:val="nil"/>
                <w:between w:val="nil"/>
              </w:pBdr>
              <w:ind w:left="-108"/>
              <w:rPr>
                <w:color w:val="000000"/>
                <w:sz w:val="20"/>
                <w:szCs w:val="20"/>
              </w:rPr>
            </w:pPr>
            <w:r w:rsidRPr="00954D60">
              <w:rPr>
                <w:color w:val="000000"/>
                <w:sz w:val="20"/>
                <w:szCs w:val="20"/>
              </w:rPr>
              <w:t>179</w:t>
            </w:r>
          </w:p>
        </w:tc>
      </w:tr>
      <w:tr w:rsidR="00F12187" w14:paraId="2086D083" w14:textId="77777777" w:rsidTr="00892F29">
        <w:tc>
          <w:tcPr>
            <w:tcW w:w="1696" w:type="dxa"/>
            <w:shd w:val="clear" w:color="auto" w:fill="auto"/>
            <w:tcMar>
              <w:top w:w="0" w:type="dxa"/>
              <w:left w:w="108" w:type="dxa"/>
              <w:bottom w:w="0" w:type="dxa"/>
              <w:right w:w="108" w:type="dxa"/>
            </w:tcMar>
          </w:tcPr>
          <w:p w14:paraId="000004C9"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Bebru PII “Bitīte”</w:t>
            </w:r>
          </w:p>
        </w:tc>
        <w:tc>
          <w:tcPr>
            <w:tcW w:w="810" w:type="dxa"/>
            <w:shd w:val="clear" w:color="auto" w:fill="auto"/>
            <w:tcMar>
              <w:top w:w="0" w:type="dxa"/>
              <w:left w:w="108" w:type="dxa"/>
              <w:bottom w:w="0" w:type="dxa"/>
              <w:right w:w="108" w:type="dxa"/>
            </w:tcMar>
          </w:tcPr>
          <w:p w14:paraId="000004CA"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25</w:t>
            </w:r>
          </w:p>
        </w:tc>
        <w:tc>
          <w:tcPr>
            <w:tcW w:w="812" w:type="dxa"/>
            <w:shd w:val="clear" w:color="auto" w:fill="auto"/>
            <w:tcMar>
              <w:top w:w="0" w:type="dxa"/>
              <w:left w:w="108" w:type="dxa"/>
              <w:bottom w:w="0" w:type="dxa"/>
              <w:right w:w="108" w:type="dxa"/>
            </w:tcMar>
          </w:tcPr>
          <w:p w14:paraId="000004CB"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34</w:t>
            </w:r>
          </w:p>
        </w:tc>
        <w:tc>
          <w:tcPr>
            <w:tcW w:w="661" w:type="dxa"/>
            <w:shd w:val="clear" w:color="auto" w:fill="auto"/>
            <w:tcMar>
              <w:top w:w="0" w:type="dxa"/>
              <w:left w:w="108" w:type="dxa"/>
              <w:bottom w:w="0" w:type="dxa"/>
              <w:right w:w="108" w:type="dxa"/>
            </w:tcMar>
          </w:tcPr>
          <w:p w14:paraId="000004CC" w14:textId="08B1B5AC"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34</w:t>
            </w:r>
          </w:p>
        </w:tc>
        <w:tc>
          <w:tcPr>
            <w:tcW w:w="662" w:type="dxa"/>
            <w:gridSpan w:val="2"/>
            <w:shd w:val="clear" w:color="auto" w:fill="auto"/>
            <w:tcMar>
              <w:top w:w="0" w:type="dxa"/>
              <w:left w:w="108" w:type="dxa"/>
              <w:bottom w:w="0" w:type="dxa"/>
              <w:right w:w="108" w:type="dxa"/>
            </w:tcMar>
          </w:tcPr>
          <w:p w14:paraId="000004CD" w14:textId="406EF3D9"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32</w:t>
            </w:r>
          </w:p>
        </w:tc>
        <w:tc>
          <w:tcPr>
            <w:tcW w:w="1586" w:type="dxa"/>
            <w:shd w:val="clear" w:color="auto" w:fill="auto"/>
            <w:tcMar>
              <w:top w:w="0" w:type="dxa"/>
              <w:left w:w="108" w:type="dxa"/>
              <w:bottom w:w="0" w:type="dxa"/>
              <w:right w:w="108" w:type="dxa"/>
            </w:tcMar>
          </w:tcPr>
          <w:p w14:paraId="000004CF" w14:textId="77777777" w:rsidR="00892F29" w:rsidRPr="00954D60" w:rsidRDefault="009055C8" w:rsidP="00570BD4">
            <w:pPr>
              <w:pBdr>
                <w:top w:val="nil"/>
                <w:left w:val="nil"/>
                <w:bottom w:val="nil"/>
                <w:right w:val="nil"/>
                <w:between w:val="nil"/>
              </w:pBdr>
              <w:tabs>
                <w:tab w:val="left" w:pos="860"/>
              </w:tabs>
              <w:rPr>
                <w:color w:val="000000"/>
                <w:sz w:val="20"/>
                <w:szCs w:val="20"/>
              </w:rPr>
            </w:pPr>
            <w:r w:rsidRPr="00954D60">
              <w:rPr>
                <w:color w:val="000000"/>
                <w:sz w:val="20"/>
                <w:szCs w:val="20"/>
              </w:rPr>
              <w:t>5.Neretas Jāņa Jaunsudrabiņa vidusskola</w:t>
            </w:r>
          </w:p>
        </w:tc>
        <w:tc>
          <w:tcPr>
            <w:tcW w:w="1423" w:type="dxa"/>
            <w:shd w:val="clear" w:color="auto" w:fill="auto"/>
            <w:tcMar>
              <w:top w:w="0" w:type="dxa"/>
              <w:left w:w="108" w:type="dxa"/>
              <w:bottom w:w="0" w:type="dxa"/>
              <w:right w:w="108" w:type="dxa"/>
            </w:tcMar>
          </w:tcPr>
          <w:p w14:paraId="000004D0" w14:textId="35847774"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48"/>
                <w:id w:val="18056841"/>
              </w:sdtPr>
              <w:sdtEndPr/>
              <w:sdtContent>
                <w:r w:rsidR="009055C8" w:rsidRPr="00954D60">
                  <w:rPr>
                    <w:sz w:val="20"/>
                    <w:szCs w:val="20"/>
                  </w:rPr>
                  <w:t>154</w:t>
                </w:r>
              </w:sdtContent>
            </w:sdt>
          </w:p>
        </w:tc>
        <w:tc>
          <w:tcPr>
            <w:tcW w:w="1276" w:type="dxa"/>
            <w:shd w:val="clear" w:color="auto" w:fill="auto"/>
            <w:tcMar>
              <w:top w:w="0" w:type="dxa"/>
              <w:left w:w="108" w:type="dxa"/>
              <w:bottom w:w="0" w:type="dxa"/>
              <w:right w:w="108" w:type="dxa"/>
            </w:tcMar>
          </w:tcPr>
          <w:p w14:paraId="000004D1" w14:textId="17B1457D" w:rsidR="00892F29" w:rsidRPr="00954D60" w:rsidRDefault="009055C8" w:rsidP="008F626A">
            <w:pPr>
              <w:pBdr>
                <w:top w:val="nil"/>
                <w:left w:val="nil"/>
                <w:bottom w:val="nil"/>
                <w:right w:val="nil"/>
                <w:between w:val="nil"/>
              </w:pBdr>
              <w:ind w:left="-108"/>
              <w:rPr>
                <w:color w:val="000000"/>
                <w:sz w:val="20"/>
                <w:szCs w:val="20"/>
              </w:rPr>
            </w:pPr>
            <w:r w:rsidRPr="00954D60">
              <w:rPr>
                <w:color w:val="000000"/>
                <w:sz w:val="20"/>
                <w:szCs w:val="20"/>
              </w:rPr>
              <w:t>151</w:t>
            </w:r>
          </w:p>
        </w:tc>
      </w:tr>
      <w:tr w:rsidR="00F12187" w14:paraId="5E51755F" w14:textId="77777777" w:rsidTr="00892F29">
        <w:tc>
          <w:tcPr>
            <w:tcW w:w="1696" w:type="dxa"/>
            <w:shd w:val="clear" w:color="auto" w:fill="auto"/>
            <w:tcMar>
              <w:top w:w="0" w:type="dxa"/>
              <w:left w:w="108" w:type="dxa"/>
              <w:bottom w:w="0" w:type="dxa"/>
              <w:right w:w="108" w:type="dxa"/>
            </w:tcMar>
          </w:tcPr>
          <w:p w14:paraId="000004D2"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Daudzeses PII “Čiekuriņš”</w:t>
            </w:r>
          </w:p>
        </w:tc>
        <w:tc>
          <w:tcPr>
            <w:tcW w:w="810" w:type="dxa"/>
            <w:shd w:val="clear" w:color="auto" w:fill="auto"/>
            <w:tcMar>
              <w:top w:w="0" w:type="dxa"/>
              <w:left w:w="108" w:type="dxa"/>
              <w:bottom w:w="0" w:type="dxa"/>
              <w:right w:w="108" w:type="dxa"/>
            </w:tcMar>
          </w:tcPr>
          <w:p w14:paraId="000004D3"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16</w:t>
            </w:r>
          </w:p>
        </w:tc>
        <w:tc>
          <w:tcPr>
            <w:tcW w:w="812" w:type="dxa"/>
            <w:shd w:val="clear" w:color="auto" w:fill="auto"/>
            <w:tcMar>
              <w:top w:w="0" w:type="dxa"/>
              <w:left w:w="108" w:type="dxa"/>
              <w:bottom w:w="0" w:type="dxa"/>
              <w:right w:w="108" w:type="dxa"/>
            </w:tcMar>
          </w:tcPr>
          <w:p w14:paraId="000004D4"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22</w:t>
            </w:r>
          </w:p>
        </w:tc>
        <w:tc>
          <w:tcPr>
            <w:tcW w:w="661" w:type="dxa"/>
            <w:shd w:val="clear" w:color="auto" w:fill="auto"/>
            <w:tcMar>
              <w:top w:w="0" w:type="dxa"/>
              <w:left w:w="108" w:type="dxa"/>
              <w:bottom w:w="0" w:type="dxa"/>
              <w:right w:w="108" w:type="dxa"/>
            </w:tcMar>
          </w:tcPr>
          <w:p w14:paraId="000004D5" w14:textId="0447871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17</w:t>
            </w:r>
          </w:p>
        </w:tc>
        <w:tc>
          <w:tcPr>
            <w:tcW w:w="662" w:type="dxa"/>
            <w:gridSpan w:val="2"/>
            <w:shd w:val="clear" w:color="auto" w:fill="auto"/>
            <w:tcMar>
              <w:top w:w="0" w:type="dxa"/>
              <w:left w:w="108" w:type="dxa"/>
              <w:bottom w:w="0" w:type="dxa"/>
              <w:right w:w="108" w:type="dxa"/>
            </w:tcMar>
          </w:tcPr>
          <w:p w14:paraId="000004D6" w14:textId="3AEE9AF2"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16</w:t>
            </w:r>
          </w:p>
        </w:tc>
        <w:tc>
          <w:tcPr>
            <w:tcW w:w="1586" w:type="dxa"/>
            <w:shd w:val="clear" w:color="auto" w:fill="auto"/>
            <w:tcMar>
              <w:top w:w="0" w:type="dxa"/>
              <w:left w:w="108" w:type="dxa"/>
              <w:bottom w:w="0" w:type="dxa"/>
              <w:right w:w="108" w:type="dxa"/>
            </w:tcMar>
          </w:tcPr>
          <w:p w14:paraId="000004D8"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6.Pļaviņu vidusskola</w:t>
            </w:r>
          </w:p>
        </w:tc>
        <w:tc>
          <w:tcPr>
            <w:tcW w:w="1423" w:type="dxa"/>
            <w:shd w:val="clear" w:color="auto" w:fill="auto"/>
            <w:tcMar>
              <w:top w:w="0" w:type="dxa"/>
              <w:left w:w="108" w:type="dxa"/>
              <w:bottom w:w="0" w:type="dxa"/>
              <w:right w:w="108" w:type="dxa"/>
            </w:tcMar>
          </w:tcPr>
          <w:p w14:paraId="000004D9" w14:textId="77D1B784"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54"/>
                <w:id w:val="-571341092"/>
              </w:sdtPr>
              <w:sdtEndPr/>
              <w:sdtContent>
                <w:r w:rsidR="009055C8" w:rsidRPr="00954D60">
                  <w:rPr>
                    <w:sz w:val="20"/>
                    <w:szCs w:val="20"/>
                  </w:rPr>
                  <w:t>422</w:t>
                </w:r>
              </w:sdtContent>
            </w:sdt>
          </w:p>
        </w:tc>
        <w:tc>
          <w:tcPr>
            <w:tcW w:w="1276" w:type="dxa"/>
            <w:shd w:val="clear" w:color="auto" w:fill="auto"/>
            <w:tcMar>
              <w:top w:w="0" w:type="dxa"/>
              <w:left w:w="108" w:type="dxa"/>
              <w:bottom w:w="0" w:type="dxa"/>
              <w:right w:w="108" w:type="dxa"/>
            </w:tcMar>
          </w:tcPr>
          <w:p w14:paraId="000004DA" w14:textId="56B99A7F" w:rsidR="00892F29" w:rsidRPr="00954D60" w:rsidRDefault="009055C8" w:rsidP="008F626A">
            <w:pPr>
              <w:pBdr>
                <w:top w:val="nil"/>
                <w:left w:val="nil"/>
                <w:bottom w:val="nil"/>
                <w:right w:val="nil"/>
                <w:between w:val="nil"/>
              </w:pBdr>
              <w:ind w:left="-108"/>
              <w:rPr>
                <w:color w:val="000000"/>
                <w:sz w:val="20"/>
                <w:szCs w:val="20"/>
              </w:rPr>
            </w:pPr>
            <w:r w:rsidRPr="00954D60">
              <w:rPr>
                <w:color w:val="000000"/>
                <w:sz w:val="20"/>
                <w:szCs w:val="20"/>
              </w:rPr>
              <w:t>406</w:t>
            </w:r>
          </w:p>
        </w:tc>
      </w:tr>
      <w:tr w:rsidR="00F12187" w14:paraId="7610B312" w14:textId="77777777" w:rsidTr="00892F29">
        <w:tc>
          <w:tcPr>
            <w:tcW w:w="1696" w:type="dxa"/>
            <w:shd w:val="clear" w:color="auto" w:fill="auto"/>
            <w:tcMar>
              <w:top w:w="0" w:type="dxa"/>
              <w:left w:w="108" w:type="dxa"/>
              <w:bottom w:w="0" w:type="dxa"/>
              <w:right w:w="108" w:type="dxa"/>
            </w:tcMar>
          </w:tcPr>
          <w:p w14:paraId="000004DB"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Jaunjelgavas PII “Atvasīte”</w:t>
            </w:r>
          </w:p>
        </w:tc>
        <w:tc>
          <w:tcPr>
            <w:tcW w:w="810" w:type="dxa"/>
            <w:shd w:val="clear" w:color="auto" w:fill="auto"/>
            <w:tcMar>
              <w:top w:w="0" w:type="dxa"/>
              <w:left w:w="108" w:type="dxa"/>
              <w:bottom w:w="0" w:type="dxa"/>
              <w:right w:w="108" w:type="dxa"/>
            </w:tcMar>
          </w:tcPr>
          <w:p w14:paraId="000004DC"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43</w:t>
            </w:r>
          </w:p>
        </w:tc>
        <w:tc>
          <w:tcPr>
            <w:tcW w:w="812" w:type="dxa"/>
            <w:shd w:val="clear" w:color="auto" w:fill="auto"/>
            <w:tcMar>
              <w:top w:w="0" w:type="dxa"/>
              <w:left w:w="108" w:type="dxa"/>
              <w:bottom w:w="0" w:type="dxa"/>
              <w:right w:w="108" w:type="dxa"/>
            </w:tcMar>
          </w:tcPr>
          <w:p w14:paraId="000004DD"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48</w:t>
            </w:r>
          </w:p>
        </w:tc>
        <w:tc>
          <w:tcPr>
            <w:tcW w:w="661" w:type="dxa"/>
            <w:shd w:val="clear" w:color="auto" w:fill="auto"/>
            <w:tcMar>
              <w:top w:w="0" w:type="dxa"/>
              <w:left w:w="108" w:type="dxa"/>
              <w:bottom w:w="0" w:type="dxa"/>
              <w:right w:w="108" w:type="dxa"/>
            </w:tcMar>
          </w:tcPr>
          <w:p w14:paraId="000004DE" w14:textId="190D7426"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55</w:t>
            </w:r>
          </w:p>
        </w:tc>
        <w:tc>
          <w:tcPr>
            <w:tcW w:w="662" w:type="dxa"/>
            <w:gridSpan w:val="2"/>
            <w:shd w:val="clear" w:color="auto" w:fill="auto"/>
            <w:tcMar>
              <w:top w:w="0" w:type="dxa"/>
              <w:left w:w="108" w:type="dxa"/>
              <w:bottom w:w="0" w:type="dxa"/>
              <w:right w:w="108" w:type="dxa"/>
            </w:tcMar>
          </w:tcPr>
          <w:p w14:paraId="000004DF" w14:textId="56762D19"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49</w:t>
            </w:r>
          </w:p>
        </w:tc>
        <w:tc>
          <w:tcPr>
            <w:tcW w:w="4285" w:type="dxa"/>
            <w:gridSpan w:val="3"/>
            <w:shd w:val="clear" w:color="auto" w:fill="A4D2F5"/>
            <w:tcMar>
              <w:top w:w="0" w:type="dxa"/>
              <w:left w:w="108" w:type="dxa"/>
              <w:bottom w:w="0" w:type="dxa"/>
              <w:right w:w="108" w:type="dxa"/>
            </w:tcMar>
          </w:tcPr>
          <w:p w14:paraId="000004E1" w14:textId="77777777" w:rsidR="00892F29" w:rsidRPr="00954D60" w:rsidRDefault="009055C8" w:rsidP="008F626A">
            <w:pPr>
              <w:pBdr>
                <w:top w:val="nil"/>
                <w:left w:val="nil"/>
                <w:bottom w:val="nil"/>
                <w:right w:val="nil"/>
                <w:between w:val="nil"/>
              </w:pBdr>
              <w:jc w:val="center"/>
              <w:rPr>
                <w:b/>
                <w:smallCaps/>
                <w:color w:val="000000"/>
                <w:sz w:val="20"/>
                <w:szCs w:val="20"/>
              </w:rPr>
            </w:pPr>
            <w:r w:rsidRPr="00954D60">
              <w:rPr>
                <w:b/>
                <w:smallCaps/>
                <w:color w:val="000000"/>
                <w:sz w:val="20"/>
                <w:szCs w:val="20"/>
              </w:rPr>
              <w:t>PAMATSKOLAS</w:t>
            </w:r>
          </w:p>
        </w:tc>
      </w:tr>
      <w:tr w:rsidR="00F12187" w14:paraId="4D7F3B93" w14:textId="77777777" w:rsidTr="00892F29">
        <w:tc>
          <w:tcPr>
            <w:tcW w:w="1696" w:type="dxa"/>
            <w:shd w:val="clear" w:color="auto" w:fill="auto"/>
            <w:tcMar>
              <w:top w:w="0" w:type="dxa"/>
              <w:left w:w="108" w:type="dxa"/>
              <w:bottom w:w="0" w:type="dxa"/>
              <w:right w:w="108" w:type="dxa"/>
            </w:tcMar>
          </w:tcPr>
          <w:p w14:paraId="000004E4" w14:textId="77777777" w:rsidR="00892F29" w:rsidRPr="00954D60" w:rsidRDefault="009055C8" w:rsidP="001A3C54">
            <w:pPr>
              <w:pBdr>
                <w:top w:val="nil"/>
                <w:left w:val="nil"/>
                <w:bottom w:val="nil"/>
                <w:right w:val="nil"/>
                <w:between w:val="nil"/>
              </w:pBdr>
              <w:rPr>
                <w:color w:val="000000"/>
                <w:sz w:val="20"/>
                <w:szCs w:val="20"/>
              </w:rPr>
            </w:pPr>
            <w:r w:rsidRPr="00954D60">
              <w:rPr>
                <w:color w:val="000000"/>
                <w:sz w:val="20"/>
                <w:szCs w:val="20"/>
              </w:rPr>
              <w:t>Kokneses pamatskola - attīstības centrs</w:t>
            </w:r>
          </w:p>
        </w:tc>
        <w:tc>
          <w:tcPr>
            <w:tcW w:w="810" w:type="dxa"/>
            <w:shd w:val="clear" w:color="auto" w:fill="auto"/>
            <w:tcMar>
              <w:top w:w="0" w:type="dxa"/>
              <w:left w:w="108" w:type="dxa"/>
              <w:bottom w:w="0" w:type="dxa"/>
              <w:right w:w="108" w:type="dxa"/>
            </w:tcMar>
          </w:tcPr>
          <w:p w14:paraId="000004E5"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w:t>
            </w:r>
          </w:p>
        </w:tc>
        <w:tc>
          <w:tcPr>
            <w:tcW w:w="812" w:type="dxa"/>
            <w:shd w:val="clear" w:color="auto" w:fill="auto"/>
            <w:tcMar>
              <w:top w:w="0" w:type="dxa"/>
              <w:left w:w="108" w:type="dxa"/>
              <w:bottom w:w="0" w:type="dxa"/>
              <w:right w:w="108" w:type="dxa"/>
            </w:tcMar>
          </w:tcPr>
          <w:p w14:paraId="000004E6"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18</w:t>
            </w:r>
          </w:p>
        </w:tc>
        <w:tc>
          <w:tcPr>
            <w:tcW w:w="661" w:type="dxa"/>
            <w:shd w:val="clear" w:color="auto" w:fill="auto"/>
            <w:tcMar>
              <w:top w:w="0" w:type="dxa"/>
              <w:left w:w="108" w:type="dxa"/>
              <w:bottom w:w="0" w:type="dxa"/>
              <w:right w:w="108" w:type="dxa"/>
            </w:tcMar>
          </w:tcPr>
          <w:p w14:paraId="000004E7" w14:textId="3821F01D"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w:t>
            </w:r>
          </w:p>
        </w:tc>
        <w:tc>
          <w:tcPr>
            <w:tcW w:w="662" w:type="dxa"/>
            <w:gridSpan w:val="2"/>
            <w:shd w:val="clear" w:color="auto" w:fill="auto"/>
            <w:tcMar>
              <w:top w:w="0" w:type="dxa"/>
              <w:left w:w="108" w:type="dxa"/>
              <w:bottom w:w="0" w:type="dxa"/>
              <w:right w:w="108" w:type="dxa"/>
            </w:tcMar>
          </w:tcPr>
          <w:p w14:paraId="000004E8" w14:textId="482D4762"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12</w:t>
            </w:r>
          </w:p>
        </w:tc>
        <w:tc>
          <w:tcPr>
            <w:tcW w:w="1586" w:type="dxa"/>
            <w:shd w:val="clear" w:color="auto" w:fill="auto"/>
            <w:tcMar>
              <w:top w:w="0" w:type="dxa"/>
              <w:left w:w="108" w:type="dxa"/>
              <w:bottom w:w="0" w:type="dxa"/>
              <w:right w:w="108" w:type="dxa"/>
            </w:tcMar>
          </w:tcPr>
          <w:p w14:paraId="000004EA"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1.Bebru pamatskola</w:t>
            </w:r>
          </w:p>
        </w:tc>
        <w:tc>
          <w:tcPr>
            <w:tcW w:w="1423" w:type="dxa"/>
            <w:shd w:val="clear" w:color="auto" w:fill="auto"/>
            <w:tcMar>
              <w:top w:w="0" w:type="dxa"/>
              <w:left w:w="108" w:type="dxa"/>
              <w:bottom w:w="0" w:type="dxa"/>
              <w:right w:w="108" w:type="dxa"/>
            </w:tcMar>
          </w:tcPr>
          <w:p w14:paraId="000004EB" w14:textId="248AF7D4" w:rsidR="00892F29" w:rsidRPr="00954D60" w:rsidRDefault="009055C8" w:rsidP="008F626A">
            <w:pPr>
              <w:pBdr>
                <w:top w:val="nil"/>
                <w:left w:val="nil"/>
                <w:bottom w:val="nil"/>
                <w:right w:val="nil"/>
                <w:between w:val="nil"/>
              </w:pBdr>
              <w:jc w:val="both"/>
              <w:rPr>
                <w:color w:val="000000"/>
                <w:sz w:val="20"/>
                <w:szCs w:val="20"/>
              </w:rPr>
            </w:pPr>
            <w:r w:rsidRPr="00954D60">
              <w:rPr>
                <w:sz w:val="20"/>
                <w:szCs w:val="20"/>
              </w:rPr>
              <w:t>101</w:t>
            </w:r>
          </w:p>
        </w:tc>
        <w:tc>
          <w:tcPr>
            <w:tcW w:w="1276" w:type="dxa"/>
            <w:shd w:val="clear" w:color="auto" w:fill="auto"/>
            <w:tcMar>
              <w:top w:w="0" w:type="dxa"/>
              <w:left w:w="108" w:type="dxa"/>
              <w:bottom w:w="0" w:type="dxa"/>
              <w:right w:w="108" w:type="dxa"/>
            </w:tcMar>
          </w:tcPr>
          <w:p w14:paraId="000004EC" w14:textId="01EBFF74" w:rsidR="00892F29" w:rsidRPr="00954D60" w:rsidRDefault="009055C8" w:rsidP="008F626A">
            <w:pPr>
              <w:pBdr>
                <w:top w:val="nil"/>
                <w:left w:val="nil"/>
                <w:bottom w:val="nil"/>
                <w:right w:val="nil"/>
                <w:between w:val="nil"/>
              </w:pBdr>
              <w:ind w:left="-108"/>
              <w:jc w:val="both"/>
              <w:rPr>
                <w:color w:val="000000"/>
                <w:sz w:val="20"/>
                <w:szCs w:val="20"/>
              </w:rPr>
            </w:pPr>
            <w:r w:rsidRPr="00954D60">
              <w:rPr>
                <w:color w:val="000000"/>
                <w:sz w:val="20"/>
                <w:szCs w:val="20"/>
              </w:rPr>
              <w:t>107</w:t>
            </w:r>
          </w:p>
        </w:tc>
      </w:tr>
      <w:tr w:rsidR="00F12187" w14:paraId="31224834" w14:textId="77777777" w:rsidTr="00892F29">
        <w:tc>
          <w:tcPr>
            <w:tcW w:w="1696" w:type="dxa"/>
            <w:shd w:val="clear" w:color="auto" w:fill="auto"/>
            <w:tcMar>
              <w:top w:w="0" w:type="dxa"/>
              <w:left w:w="108" w:type="dxa"/>
              <w:bottom w:w="0" w:type="dxa"/>
              <w:right w:w="108" w:type="dxa"/>
            </w:tcMar>
          </w:tcPr>
          <w:p w14:paraId="000004ED"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Kokneses PII “Gundega”</w:t>
            </w:r>
          </w:p>
        </w:tc>
        <w:tc>
          <w:tcPr>
            <w:tcW w:w="810" w:type="dxa"/>
            <w:shd w:val="clear" w:color="auto" w:fill="auto"/>
            <w:tcMar>
              <w:top w:w="0" w:type="dxa"/>
              <w:left w:w="108" w:type="dxa"/>
              <w:bottom w:w="0" w:type="dxa"/>
              <w:right w:w="108" w:type="dxa"/>
            </w:tcMar>
          </w:tcPr>
          <w:p w14:paraId="000004EE"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77</w:t>
            </w:r>
          </w:p>
        </w:tc>
        <w:tc>
          <w:tcPr>
            <w:tcW w:w="812" w:type="dxa"/>
            <w:shd w:val="clear" w:color="auto" w:fill="auto"/>
            <w:tcMar>
              <w:top w:w="0" w:type="dxa"/>
              <w:left w:w="108" w:type="dxa"/>
              <w:bottom w:w="0" w:type="dxa"/>
              <w:right w:w="108" w:type="dxa"/>
            </w:tcMar>
          </w:tcPr>
          <w:p w14:paraId="000004EF"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66</w:t>
            </w:r>
          </w:p>
        </w:tc>
        <w:tc>
          <w:tcPr>
            <w:tcW w:w="661" w:type="dxa"/>
            <w:shd w:val="clear" w:color="auto" w:fill="auto"/>
            <w:tcMar>
              <w:top w:w="0" w:type="dxa"/>
              <w:left w:w="108" w:type="dxa"/>
              <w:bottom w:w="0" w:type="dxa"/>
              <w:right w:w="108" w:type="dxa"/>
            </w:tcMar>
          </w:tcPr>
          <w:p w14:paraId="000004F0" w14:textId="5B442359"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91</w:t>
            </w:r>
          </w:p>
        </w:tc>
        <w:tc>
          <w:tcPr>
            <w:tcW w:w="662" w:type="dxa"/>
            <w:gridSpan w:val="2"/>
            <w:shd w:val="clear" w:color="auto" w:fill="auto"/>
            <w:tcMar>
              <w:top w:w="0" w:type="dxa"/>
              <w:left w:w="108" w:type="dxa"/>
              <w:bottom w:w="0" w:type="dxa"/>
              <w:right w:w="108" w:type="dxa"/>
            </w:tcMar>
          </w:tcPr>
          <w:p w14:paraId="000004F1" w14:textId="6A131465"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64</w:t>
            </w:r>
          </w:p>
        </w:tc>
        <w:tc>
          <w:tcPr>
            <w:tcW w:w="1586" w:type="dxa"/>
            <w:shd w:val="clear" w:color="auto" w:fill="auto"/>
            <w:tcMar>
              <w:top w:w="0" w:type="dxa"/>
              <w:left w:w="108" w:type="dxa"/>
              <w:bottom w:w="0" w:type="dxa"/>
              <w:right w:w="108" w:type="dxa"/>
            </w:tcMar>
          </w:tcPr>
          <w:p w14:paraId="000004F3"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2.Daudzeses pamatskola</w:t>
            </w:r>
          </w:p>
        </w:tc>
        <w:tc>
          <w:tcPr>
            <w:tcW w:w="1423" w:type="dxa"/>
            <w:shd w:val="clear" w:color="auto" w:fill="auto"/>
            <w:tcMar>
              <w:top w:w="0" w:type="dxa"/>
              <w:left w:w="108" w:type="dxa"/>
              <w:bottom w:w="0" w:type="dxa"/>
              <w:right w:w="108" w:type="dxa"/>
            </w:tcMar>
          </w:tcPr>
          <w:p w14:paraId="000004F4" w14:textId="3A00D6B8"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49"/>
                <w:id w:val="1245372141"/>
              </w:sdtPr>
              <w:sdtEndPr/>
              <w:sdtContent>
                <w:r w:rsidR="009055C8" w:rsidRPr="00954D60">
                  <w:rPr>
                    <w:sz w:val="20"/>
                    <w:szCs w:val="20"/>
                  </w:rPr>
                  <w:t>88</w:t>
                </w:r>
              </w:sdtContent>
            </w:sdt>
          </w:p>
        </w:tc>
        <w:tc>
          <w:tcPr>
            <w:tcW w:w="1276" w:type="dxa"/>
            <w:shd w:val="clear" w:color="auto" w:fill="auto"/>
            <w:tcMar>
              <w:top w:w="0" w:type="dxa"/>
              <w:left w:w="108" w:type="dxa"/>
              <w:bottom w:w="0" w:type="dxa"/>
              <w:right w:w="108" w:type="dxa"/>
            </w:tcMar>
          </w:tcPr>
          <w:p w14:paraId="000004F5" w14:textId="6BACEC56" w:rsidR="00892F29" w:rsidRPr="00954D60" w:rsidRDefault="009055C8" w:rsidP="008F626A">
            <w:pPr>
              <w:pBdr>
                <w:top w:val="nil"/>
                <w:left w:val="nil"/>
                <w:bottom w:val="nil"/>
                <w:right w:val="nil"/>
                <w:between w:val="nil"/>
              </w:pBdr>
              <w:ind w:left="-108"/>
              <w:jc w:val="both"/>
              <w:rPr>
                <w:color w:val="000000"/>
                <w:sz w:val="20"/>
                <w:szCs w:val="20"/>
              </w:rPr>
            </w:pPr>
            <w:r w:rsidRPr="00954D60">
              <w:rPr>
                <w:color w:val="000000"/>
                <w:sz w:val="20"/>
                <w:szCs w:val="20"/>
              </w:rPr>
              <w:t>94</w:t>
            </w:r>
          </w:p>
        </w:tc>
      </w:tr>
      <w:tr w:rsidR="00F12187" w14:paraId="1C7CD5B5" w14:textId="77777777" w:rsidTr="00892F29">
        <w:tc>
          <w:tcPr>
            <w:tcW w:w="1696" w:type="dxa"/>
            <w:shd w:val="clear" w:color="auto" w:fill="auto"/>
            <w:tcMar>
              <w:top w:w="0" w:type="dxa"/>
              <w:left w:w="108" w:type="dxa"/>
              <w:bottom w:w="0" w:type="dxa"/>
              <w:right w:w="108" w:type="dxa"/>
            </w:tcMar>
          </w:tcPr>
          <w:p w14:paraId="000004F6" w14:textId="77777777" w:rsidR="00892F29" w:rsidRPr="00954D60" w:rsidRDefault="009055C8" w:rsidP="001A3C54">
            <w:pPr>
              <w:pBdr>
                <w:top w:val="nil"/>
                <w:left w:val="nil"/>
                <w:bottom w:val="nil"/>
                <w:right w:val="nil"/>
                <w:between w:val="nil"/>
              </w:pBdr>
              <w:rPr>
                <w:color w:val="000000"/>
                <w:sz w:val="20"/>
                <w:szCs w:val="20"/>
              </w:rPr>
            </w:pPr>
            <w:r w:rsidRPr="00954D60">
              <w:rPr>
                <w:color w:val="000000"/>
                <w:sz w:val="20"/>
                <w:szCs w:val="20"/>
              </w:rPr>
              <w:t>Mazzalves pamatskola</w:t>
            </w:r>
          </w:p>
        </w:tc>
        <w:tc>
          <w:tcPr>
            <w:tcW w:w="810" w:type="dxa"/>
            <w:shd w:val="clear" w:color="auto" w:fill="auto"/>
            <w:tcMar>
              <w:top w:w="0" w:type="dxa"/>
              <w:left w:w="108" w:type="dxa"/>
              <w:bottom w:w="0" w:type="dxa"/>
              <w:right w:w="108" w:type="dxa"/>
            </w:tcMar>
          </w:tcPr>
          <w:p w14:paraId="000004F7"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17</w:t>
            </w:r>
          </w:p>
        </w:tc>
        <w:tc>
          <w:tcPr>
            <w:tcW w:w="812" w:type="dxa"/>
            <w:shd w:val="clear" w:color="auto" w:fill="auto"/>
            <w:tcMar>
              <w:top w:w="0" w:type="dxa"/>
              <w:left w:w="108" w:type="dxa"/>
              <w:bottom w:w="0" w:type="dxa"/>
              <w:right w:w="108" w:type="dxa"/>
            </w:tcMar>
          </w:tcPr>
          <w:p w14:paraId="000004F8"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15</w:t>
            </w:r>
          </w:p>
        </w:tc>
        <w:tc>
          <w:tcPr>
            <w:tcW w:w="661" w:type="dxa"/>
            <w:shd w:val="clear" w:color="auto" w:fill="auto"/>
            <w:tcMar>
              <w:top w:w="0" w:type="dxa"/>
              <w:left w:w="108" w:type="dxa"/>
              <w:bottom w:w="0" w:type="dxa"/>
              <w:right w:w="108" w:type="dxa"/>
            </w:tcMar>
          </w:tcPr>
          <w:p w14:paraId="000004F9" w14:textId="408FBB52"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26</w:t>
            </w:r>
          </w:p>
        </w:tc>
        <w:tc>
          <w:tcPr>
            <w:tcW w:w="662" w:type="dxa"/>
            <w:gridSpan w:val="2"/>
            <w:shd w:val="clear" w:color="auto" w:fill="auto"/>
            <w:tcMar>
              <w:top w:w="0" w:type="dxa"/>
              <w:left w:w="108" w:type="dxa"/>
              <w:bottom w:w="0" w:type="dxa"/>
              <w:right w:w="108" w:type="dxa"/>
            </w:tcMar>
          </w:tcPr>
          <w:p w14:paraId="000004FA" w14:textId="039AA28F"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15</w:t>
            </w:r>
          </w:p>
        </w:tc>
        <w:tc>
          <w:tcPr>
            <w:tcW w:w="1586" w:type="dxa"/>
            <w:shd w:val="clear" w:color="auto" w:fill="auto"/>
            <w:tcMar>
              <w:top w:w="0" w:type="dxa"/>
              <w:left w:w="108" w:type="dxa"/>
              <w:bottom w:w="0" w:type="dxa"/>
              <w:right w:w="108" w:type="dxa"/>
            </w:tcMar>
          </w:tcPr>
          <w:p w14:paraId="000004FC"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3.Mazzalves pamatskola</w:t>
            </w:r>
          </w:p>
        </w:tc>
        <w:tc>
          <w:tcPr>
            <w:tcW w:w="1423" w:type="dxa"/>
            <w:shd w:val="clear" w:color="auto" w:fill="auto"/>
            <w:tcMar>
              <w:top w:w="0" w:type="dxa"/>
              <w:left w:w="108" w:type="dxa"/>
              <w:bottom w:w="0" w:type="dxa"/>
              <w:right w:w="108" w:type="dxa"/>
            </w:tcMar>
          </w:tcPr>
          <w:p w14:paraId="000004FD" w14:textId="744236E2"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43"/>
                <w:id w:val="376519728"/>
              </w:sdtPr>
              <w:sdtEndPr/>
              <w:sdtContent>
                <w:r w:rsidR="009055C8" w:rsidRPr="00954D60">
                  <w:rPr>
                    <w:sz w:val="20"/>
                    <w:szCs w:val="20"/>
                  </w:rPr>
                  <w:t>75</w:t>
                </w:r>
              </w:sdtContent>
            </w:sdt>
          </w:p>
        </w:tc>
        <w:tc>
          <w:tcPr>
            <w:tcW w:w="1276" w:type="dxa"/>
            <w:shd w:val="clear" w:color="auto" w:fill="auto"/>
            <w:tcMar>
              <w:top w:w="0" w:type="dxa"/>
              <w:left w:w="108" w:type="dxa"/>
              <w:bottom w:w="0" w:type="dxa"/>
              <w:right w:w="108" w:type="dxa"/>
            </w:tcMar>
          </w:tcPr>
          <w:p w14:paraId="000004FE" w14:textId="05E76206" w:rsidR="00892F29" w:rsidRPr="00954D60" w:rsidRDefault="009055C8" w:rsidP="008F626A">
            <w:pPr>
              <w:pBdr>
                <w:top w:val="nil"/>
                <w:left w:val="nil"/>
                <w:bottom w:val="nil"/>
                <w:right w:val="nil"/>
                <w:between w:val="nil"/>
              </w:pBdr>
              <w:ind w:left="-108"/>
              <w:jc w:val="both"/>
              <w:rPr>
                <w:color w:val="000000"/>
                <w:sz w:val="20"/>
                <w:szCs w:val="20"/>
              </w:rPr>
            </w:pPr>
            <w:r w:rsidRPr="00954D60">
              <w:rPr>
                <w:color w:val="000000"/>
                <w:sz w:val="20"/>
                <w:szCs w:val="20"/>
              </w:rPr>
              <w:t>74</w:t>
            </w:r>
          </w:p>
        </w:tc>
      </w:tr>
      <w:tr w:rsidR="00F12187" w14:paraId="4BDC059E" w14:textId="77777777" w:rsidTr="00892F29">
        <w:tc>
          <w:tcPr>
            <w:tcW w:w="1696" w:type="dxa"/>
            <w:shd w:val="clear" w:color="auto" w:fill="auto"/>
            <w:tcMar>
              <w:top w:w="0" w:type="dxa"/>
              <w:left w:w="108" w:type="dxa"/>
              <w:bottom w:w="0" w:type="dxa"/>
              <w:right w:w="108" w:type="dxa"/>
            </w:tcMar>
          </w:tcPr>
          <w:p w14:paraId="000004FF"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Neretas PII “Ziediņš”</w:t>
            </w:r>
          </w:p>
        </w:tc>
        <w:tc>
          <w:tcPr>
            <w:tcW w:w="810" w:type="dxa"/>
            <w:shd w:val="clear" w:color="auto" w:fill="auto"/>
            <w:tcMar>
              <w:top w:w="0" w:type="dxa"/>
              <w:left w:w="108" w:type="dxa"/>
              <w:bottom w:w="0" w:type="dxa"/>
              <w:right w:w="108" w:type="dxa"/>
            </w:tcMar>
          </w:tcPr>
          <w:p w14:paraId="00000500"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25</w:t>
            </w:r>
          </w:p>
        </w:tc>
        <w:tc>
          <w:tcPr>
            <w:tcW w:w="812" w:type="dxa"/>
            <w:shd w:val="clear" w:color="auto" w:fill="auto"/>
            <w:tcMar>
              <w:top w:w="0" w:type="dxa"/>
              <w:left w:w="108" w:type="dxa"/>
              <w:bottom w:w="0" w:type="dxa"/>
              <w:right w:w="108" w:type="dxa"/>
            </w:tcMar>
          </w:tcPr>
          <w:p w14:paraId="00000501"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31</w:t>
            </w:r>
          </w:p>
        </w:tc>
        <w:tc>
          <w:tcPr>
            <w:tcW w:w="661" w:type="dxa"/>
            <w:shd w:val="clear" w:color="auto" w:fill="auto"/>
            <w:tcMar>
              <w:top w:w="0" w:type="dxa"/>
              <w:left w:w="108" w:type="dxa"/>
              <w:bottom w:w="0" w:type="dxa"/>
              <w:right w:w="108" w:type="dxa"/>
            </w:tcMar>
          </w:tcPr>
          <w:p w14:paraId="00000502" w14:textId="56E7039D"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36</w:t>
            </w:r>
          </w:p>
        </w:tc>
        <w:tc>
          <w:tcPr>
            <w:tcW w:w="662" w:type="dxa"/>
            <w:gridSpan w:val="2"/>
            <w:shd w:val="clear" w:color="auto" w:fill="auto"/>
            <w:tcMar>
              <w:top w:w="0" w:type="dxa"/>
              <w:left w:w="108" w:type="dxa"/>
              <w:bottom w:w="0" w:type="dxa"/>
              <w:right w:w="108" w:type="dxa"/>
            </w:tcMar>
          </w:tcPr>
          <w:p w14:paraId="00000503" w14:textId="65C18113"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20</w:t>
            </w:r>
          </w:p>
        </w:tc>
        <w:tc>
          <w:tcPr>
            <w:tcW w:w="1586" w:type="dxa"/>
            <w:shd w:val="clear" w:color="auto" w:fill="auto"/>
            <w:tcMar>
              <w:top w:w="0" w:type="dxa"/>
              <w:left w:w="108" w:type="dxa"/>
              <w:bottom w:w="0" w:type="dxa"/>
              <w:right w:w="108" w:type="dxa"/>
            </w:tcMar>
          </w:tcPr>
          <w:p w14:paraId="00000505"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4.Seces pamatskola</w:t>
            </w:r>
          </w:p>
        </w:tc>
        <w:tc>
          <w:tcPr>
            <w:tcW w:w="1423" w:type="dxa"/>
            <w:shd w:val="clear" w:color="auto" w:fill="auto"/>
            <w:tcMar>
              <w:top w:w="0" w:type="dxa"/>
              <w:left w:w="108" w:type="dxa"/>
              <w:bottom w:w="0" w:type="dxa"/>
              <w:right w:w="108" w:type="dxa"/>
            </w:tcMar>
          </w:tcPr>
          <w:p w14:paraId="00000506" w14:textId="2857A4AC" w:rsidR="00892F29" w:rsidRPr="00954D60" w:rsidRDefault="007D1B67" w:rsidP="008F626A">
            <w:pPr>
              <w:pBdr>
                <w:top w:val="nil"/>
                <w:left w:val="nil"/>
                <w:bottom w:val="nil"/>
                <w:right w:val="nil"/>
                <w:between w:val="nil"/>
              </w:pBdr>
              <w:jc w:val="both"/>
              <w:rPr>
                <w:color w:val="000000"/>
                <w:sz w:val="20"/>
                <w:szCs w:val="20"/>
              </w:rPr>
            </w:pPr>
            <w:sdt>
              <w:sdtPr>
                <w:rPr>
                  <w:sz w:val="20"/>
                  <w:szCs w:val="20"/>
                </w:rPr>
                <w:tag w:val="goog_rdk_455"/>
                <w:id w:val="-130176132"/>
              </w:sdtPr>
              <w:sdtEndPr/>
              <w:sdtContent>
                <w:r w:rsidR="009055C8" w:rsidRPr="00954D60">
                  <w:rPr>
                    <w:sz w:val="20"/>
                    <w:szCs w:val="20"/>
                  </w:rPr>
                  <w:t>72</w:t>
                </w:r>
              </w:sdtContent>
            </w:sdt>
          </w:p>
        </w:tc>
        <w:tc>
          <w:tcPr>
            <w:tcW w:w="1276" w:type="dxa"/>
            <w:shd w:val="clear" w:color="auto" w:fill="auto"/>
            <w:tcMar>
              <w:top w:w="0" w:type="dxa"/>
              <w:left w:w="108" w:type="dxa"/>
              <w:bottom w:w="0" w:type="dxa"/>
              <w:right w:w="108" w:type="dxa"/>
            </w:tcMar>
          </w:tcPr>
          <w:p w14:paraId="00000507" w14:textId="2EB5265D" w:rsidR="00892F29" w:rsidRPr="00954D60" w:rsidRDefault="009055C8" w:rsidP="008F626A">
            <w:pPr>
              <w:pBdr>
                <w:top w:val="nil"/>
                <w:left w:val="nil"/>
                <w:bottom w:val="nil"/>
                <w:right w:val="nil"/>
                <w:between w:val="nil"/>
              </w:pBdr>
              <w:ind w:left="-108"/>
              <w:jc w:val="both"/>
              <w:rPr>
                <w:color w:val="000000"/>
                <w:sz w:val="20"/>
                <w:szCs w:val="20"/>
              </w:rPr>
            </w:pPr>
            <w:r w:rsidRPr="00954D60">
              <w:rPr>
                <w:color w:val="000000"/>
                <w:sz w:val="20"/>
                <w:szCs w:val="20"/>
              </w:rPr>
              <w:t>74</w:t>
            </w:r>
          </w:p>
        </w:tc>
      </w:tr>
      <w:tr w:rsidR="00F12187" w14:paraId="52D06786" w14:textId="77777777" w:rsidTr="00892F29">
        <w:tc>
          <w:tcPr>
            <w:tcW w:w="1696" w:type="dxa"/>
            <w:shd w:val="clear" w:color="auto" w:fill="auto"/>
            <w:tcMar>
              <w:top w:w="0" w:type="dxa"/>
              <w:left w:w="108" w:type="dxa"/>
              <w:bottom w:w="0" w:type="dxa"/>
              <w:right w:w="108" w:type="dxa"/>
            </w:tcMar>
          </w:tcPr>
          <w:p w14:paraId="00000508"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Pērses sākumskola</w:t>
            </w:r>
          </w:p>
        </w:tc>
        <w:tc>
          <w:tcPr>
            <w:tcW w:w="810" w:type="dxa"/>
            <w:shd w:val="clear" w:color="auto" w:fill="auto"/>
            <w:tcMar>
              <w:top w:w="0" w:type="dxa"/>
              <w:left w:w="108" w:type="dxa"/>
              <w:bottom w:w="0" w:type="dxa"/>
              <w:right w:w="108" w:type="dxa"/>
            </w:tcMar>
          </w:tcPr>
          <w:p w14:paraId="00000509"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w:t>
            </w:r>
          </w:p>
        </w:tc>
        <w:tc>
          <w:tcPr>
            <w:tcW w:w="812" w:type="dxa"/>
            <w:shd w:val="clear" w:color="auto" w:fill="auto"/>
            <w:tcMar>
              <w:top w:w="0" w:type="dxa"/>
              <w:left w:w="108" w:type="dxa"/>
              <w:bottom w:w="0" w:type="dxa"/>
              <w:right w:w="108" w:type="dxa"/>
            </w:tcMar>
          </w:tcPr>
          <w:p w14:paraId="0000050A"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12</w:t>
            </w:r>
          </w:p>
        </w:tc>
        <w:tc>
          <w:tcPr>
            <w:tcW w:w="661" w:type="dxa"/>
            <w:shd w:val="clear" w:color="auto" w:fill="auto"/>
            <w:tcMar>
              <w:top w:w="0" w:type="dxa"/>
              <w:left w:w="108" w:type="dxa"/>
              <w:bottom w:w="0" w:type="dxa"/>
              <w:right w:w="108" w:type="dxa"/>
            </w:tcMar>
          </w:tcPr>
          <w:p w14:paraId="0000050B" w14:textId="4B81B368"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w:t>
            </w:r>
          </w:p>
        </w:tc>
        <w:tc>
          <w:tcPr>
            <w:tcW w:w="662" w:type="dxa"/>
            <w:gridSpan w:val="2"/>
            <w:shd w:val="clear" w:color="auto" w:fill="auto"/>
            <w:tcMar>
              <w:top w:w="0" w:type="dxa"/>
              <w:left w:w="108" w:type="dxa"/>
              <w:bottom w:w="0" w:type="dxa"/>
              <w:right w:w="108" w:type="dxa"/>
            </w:tcMar>
          </w:tcPr>
          <w:p w14:paraId="0000050C" w14:textId="49CC8023"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w:t>
            </w:r>
          </w:p>
        </w:tc>
        <w:tc>
          <w:tcPr>
            <w:tcW w:w="4285" w:type="dxa"/>
            <w:gridSpan w:val="3"/>
            <w:shd w:val="clear" w:color="auto" w:fill="A4D2F5"/>
            <w:tcMar>
              <w:top w:w="0" w:type="dxa"/>
              <w:left w:w="108" w:type="dxa"/>
              <w:bottom w:w="0" w:type="dxa"/>
              <w:right w:w="108" w:type="dxa"/>
            </w:tcMar>
          </w:tcPr>
          <w:p w14:paraId="0000050E" w14:textId="77777777" w:rsidR="00892F29" w:rsidRPr="00954D60" w:rsidRDefault="009055C8" w:rsidP="008F626A">
            <w:pPr>
              <w:pBdr>
                <w:top w:val="nil"/>
                <w:left w:val="nil"/>
                <w:bottom w:val="nil"/>
                <w:right w:val="nil"/>
                <w:between w:val="nil"/>
              </w:pBdr>
              <w:jc w:val="center"/>
              <w:rPr>
                <w:b/>
                <w:smallCaps/>
                <w:color w:val="000000"/>
                <w:sz w:val="20"/>
                <w:szCs w:val="20"/>
              </w:rPr>
            </w:pPr>
            <w:r w:rsidRPr="00954D60">
              <w:rPr>
                <w:b/>
                <w:smallCaps/>
                <w:color w:val="000000"/>
                <w:sz w:val="20"/>
                <w:szCs w:val="20"/>
              </w:rPr>
              <w:t>PAMATSKOLA – ATTĪSTĪBAS CENTRS</w:t>
            </w:r>
          </w:p>
        </w:tc>
      </w:tr>
      <w:tr w:rsidR="00F12187" w14:paraId="20205374" w14:textId="77777777" w:rsidTr="00892F29">
        <w:tc>
          <w:tcPr>
            <w:tcW w:w="1696" w:type="dxa"/>
            <w:shd w:val="clear" w:color="auto" w:fill="auto"/>
            <w:tcMar>
              <w:top w:w="0" w:type="dxa"/>
              <w:left w:w="108" w:type="dxa"/>
              <w:bottom w:w="0" w:type="dxa"/>
              <w:right w:w="108" w:type="dxa"/>
            </w:tcMar>
          </w:tcPr>
          <w:p w14:paraId="00000511"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Pļaviņu PII “Bērziņš”</w:t>
            </w:r>
          </w:p>
        </w:tc>
        <w:tc>
          <w:tcPr>
            <w:tcW w:w="810" w:type="dxa"/>
            <w:shd w:val="clear" w:color="auto" w:fill="auto"/>
            <w:tcMar>
              <w:top w:w="0" w:type="dxa"/>
              <w:left w:w="108" w:type="dxa"/>
              <w:bottom w:w="0" w:type="dxa"/>
              <w:right w:w="108" w:type="dxa"/>
            </w:tcMar>
          </w:tcPr>
          <w:p w14:paraId="00000512"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38</w:t>
            </w:r>
          </w:p>
        </w:tc>
        <w:tc>
          <w:tcPr>
            <w:tcW w:w="812" w:type="dxa"/>
            <w:shd w:val="clear" w:color="auto" w:fill="auto"/>
            <w:tcMar>
              <w:top w:w="0" w:type="dxa"/>
              <w:left w:w="108" w:type="dxa"/>
              <w:bottom w:w="0" w:type="dxa"/>
              <w:right w:w="108" w:type="dxa"/>
            </w:tcMar>
          </w:tcPr>
          <w:p w14:paraId="00000513"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48</w:t>
            </w:r>
          </w:p>
        </w:tc>
        <w:tc>
          <w:tcPr>
            <w:tcW w:w="661" w:type="dxa"/>
            <w:shd w:val="clear" w:color="auto" w:fill="auto"/>
            <w:tcMar>
              <w:top w:w="0" w:type="dxa"/>
              <w:left w:w="108" w:type="dxa"/>
              <w:bottom w:w="0" w:type="dxa"/>
              <w:right w:w="108" w:type="dxa"/>
            </w:tcMar>
          </w:tcPr>
          <w:p w14:paraId="00000514" w14:textId="3F5FD126"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41</w:t>
            </w:r>
          </w:p>
        </w:tc>
        <w:tc>
          <w:tcPr>
            <w:tcW w:w="662" w:type="dxa"/>
            <w:gridSpan w:val="2"/>
            <w:shd w:val="clear" w:color="auto" w:fill="auto"/>
            <w:tcMar>
              <w:top w:w="0" w:type="dxa"/>
              <w:left w:w="108" w:type="dxa"/>
              <w:bottom w:w="0" w:type="dxa"/>
              <w:right w:w="108" w:type="dxa"/>
            </w:tcMar>
          </w:tcPr>
          <w:p w14:paraId="00000515" w14:textId="1CC4C961"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25</w:t>
            </w:r>
          </w:p>
        </w:tc>
        <w:tc>
          <w:tcPr>
            <w:tcW w:w="1586" w:type="dxa"/>
            <w:shd w:val="clear" w:color="auto" w:fill="auto"/>
            <w:tcMar>
              <w:top w:w="0" w:type="dxa"/>
              <w:left w:w="108" w:type="dxa"/>
              <w:bottom w:w="0" w:type="dxa"/>
              <w:right w:w="108" w:type="dxa"/>
            </w:tcMar>
          </w:tcPr>
          <w:p w14:paraId="00000517"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Kokneses pamatskola - attīstības centrs</w:t>
            </w:r>
          </w:p>
        </w:tc>
        <w:tc>
          <w:tcPr>
            <w:tcW w:w="1423" w:type="dxa"/>
            <w:shd w:val="clear" w:color="auto" w:fill="auto"/>
            <w:tcMar>
              <w:top w:w="0" w:type="dxa"/>
              <w:left w:w="108" w:type="dxa"/>
              <w:bottom w:w="0" w:type="dxa"/>
              <w:right w:w="108" w:type="dxa"/>
            </w:tcMar>
          </w:tcPr>
          <w:p w14:paraId="00000518"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75</w:t>
            </w:r>
          </w:p>
        </w:tc>
        <w:tc>
          <w:tcPr>
            <w:tcW w:w="1276" w:type="dxa"/>
            <w:shd w:val="clear" w:color="auto" w:fill="auto"/>
            <w:tcMar>
              <w:top w:w="0" w:type="dxa"/>
              <w:left w:w="108" w:type="dxa"/>
              <w:bottom w:w="0" w:type="dxa"/>
              <w:right w:w="108" w:type="dxa"/>
            </w:tcMar>
          </w:tcPr>
          <w:p w14:paraId="00000519" w14:textId="585C157A"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94</w:t>
            </w:r>
          </w:p>
        </w:tc>
      </w:tr>
      <w:tr w:rsidR="00F12187" w14:paraId="132E3F77" w14:textId="77777777" w:rsidTr="00892F29">
        <w:tc>
          <w:tcPr>
            <w:tcW w:w="1696" w:type="dxa"/>
            <w:shd w:val="clear" w:color="auto" w:fill="auto"/>
            <w:tcMar>
              <w:top w:w="0" w:type="dxa"/>
              <w:left w:w="108" w:type="dxa"/>
              <w:bottom w:w="0" w:type="dxa"/>
              <w:right w:w="108" w:type="dxa"/>
            </w:tcMar>
          </w:tcPr>
          <w:p w14:paraId="0000051A" w14:textId="77777777" w:rsidR="00892F29" w:rsidRPr="00954D60" w:rsidRDefault="009055C8" w:rsidP="001A3C54">
            <w:pPr>
              <w:pBdr>
                <w:top w:val="nil"/>
                <w:left w:val="nil"/>
                <w:bottom w:val="nil"/>
                <w:right w:val="nil"/>
                <w:between w:val="nil"/>
              </w:pBdr>
              <w:rPr>
                <w:color w:val="000000"/>
                <w:sz w:val="20"/>
                <w:szCs w:val="20"/>
              </w:rPr>
            </w:pPr>
            <w:r w:rsidRPr="00954D60">
              <w:rPr>
                <w:color w:val="000000"/>
                <w:sz w:val="20"/>
                <w:szCs w:val="20"/>
              </w:rPr>
              <w:t>Pļaviņu PII “Jumītis”</w:t>
            </w:r>
          </w:p>
        </w:tc>
        <w:tc>
          <w:tcPr>
            <w:tcW w:w="810" w:type="dxa"/>
            <w:shd w:val="clear" w:color="auto" w:fill="auto"/>
            <w:tcMar>
              <w:top w:w="0" w:type="dxa"/>
              <w:left w:w="108" w:type="dxa"/>
              <w:bottom w:w="0" w:type="dxa"/>
              <w:right w:w="108" w:type="dxa"/>
            </w:tcMar>
          </w:tcPr>
          <w:p w14:paraId="0000051B"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49</w:t>
            </w:r>
          </w:p>
        </w:tc>
        <w:tc>
          <w:tcPr>
            <w:tcW w:w="812" w:type="dxa"/>
            <w:shd w:val="clear" w:color="auto" w:fill="auto"/>
            <w:tcMar>
              <w:top w:w="0" w:type="dxa"/>
              <w:left w:w="108" w:type="dxa"/>
              <w:bottom w:w="0" w:type="dxa"/>
              <w:right w:w="108" w:type="dxa"/>
            </w:tcMar>
          </w:tcPr>
          <w:p w14:paraId="0000051C"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55</w:t>
            </w:r>
          </w:p>
        </w:tc>
        <w:tc>
          <w:tcPr>
            <w:tcW w:w="661" w:type="dxa"/>
            <w:shd w:val="clear" w:color="auto" w:fill="auto"/>
            <w:tcMar>
              <w:top w:w="0" w:type="dxa"/>
              <w:left w:w="108" w:type="dxa"/>
              <w:bottom w:w="0" w:type="dxa"/>
              <w:right w:w="108" w:type="dxa"/>
            </w:tcMar>
          </w:tcPr>
          <w:p w14:paraId="0000051D" w14:textId="361D298B"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60</w:t>
            </w:r>
          </w:p>
        </w:tc>
        <w:tc>
          <w:tcPr>
            <w:tcW w:w="662" w:type="dxa"/>
            <w:gridSpan w:val="2"/>
            <w:shd w:val="clear" w:color="auto" w:fill="auto"/>
            <w:tcMar>
              <w:top w:w="0" w:type="dxa"/>
              <w:left w:w="108" w:type="dxa"/>
              <w:bottom w:w="0" w:type="dxa"/>
              <w:right w:w="108" w:type="dxa"/>
            </w:tcMar>
          </w:tcPr>
          <w:p w14:paraId="0000051E" w14:textId="119918D0"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38</w:t>
            </w:r>
          </w:p>
        </w:tc>
        <w:tc>
          <w:tcPr>
            <w:tcW w:w="4285" w:type="dxa"/>
            <w:gridSpan w:val="3"/>
            <w:shd w:val="clear" w:color="auto" w:fill="A4D2F5"/>
            <w:tcMar>
              <w:top w:w="0" w:type="dxa"/>
              <w:left w:w="108" w:type="dxa"/>
              <w:bottom w:w="0" w:type="dxa"/>
              <w:right w:w="108" w:type="dxa"/>
            </w:tcMar>
          </w:tcPr>
          <w:p w14:paraId="00000520" w14:textId="77777777" w:rsidR="00892F29" w:rsidRPr="00954D60" w:rsidRDefault="009055C8" w:rsidP="008F626A">
            <w:pPr>
              <w:pBdr>
                <w:top w:val="nil"/>
                <w:left w:val="nil"/>
                <w:bottom w:val="nil"/>
                <w:right w:val="nil"/>
                <w:between w:val="nil"/>
              </w:pBdr>
              <w:jc w:val="center"/>
              <w:rPr>
                <w:b/>
                <w:smallCaps/>
                <w:color w:val="000000"/>
                <w:sz w:val="20"/>
                <w:szCs w:val="20"/>
              </w:rPr>
            </w:pPr>
            <w:r w:rsidRPr="00954D60">
              <w:rPr>
                <w:b/>
                <w:smallCaps/>
                <w:color w:val="000000"/>
                <w:sz w:val="20"/>
                <w:szCs w:val="20"/>
              </w:rPr>
              <w:t>SĀKUMSKOLAS</w:t>
            </w:r>
          </w:p>
        </w:tc>
      </w:tr>
      <w:tr w:rsidR="00F12187" w14:paraId="121A3596" w14:textId="77777777" w:rsidTr="00892F29">
        <w:tc>
          <w:tcPr>
            <w:tcW w:w="1696" w:type="dxa"/>
            <w:shd w:val="clear" w:color="auto" w:fill="auto"/>
            <w:tcMar>
              <w:top w:w="0" w:type="dxa"/>
              <w:left w:w="108" w:type="dxa"/>
              <w:bottom w:w="0" w:type="dxa"/>
              <w:right w:w="108" w:type="dxa"/>
            </w:tcMar>
          </w:tcPr>
          <w:p w14:paraId="00000523"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Seces PII “Vasariņa”</w:t>
            </w:r>
          </w:p>
        </w:tc>
        <w:tc>
          <w:tcPr>
            <w:tcW w:w="810" w:type="dxa"/>
            <w:shd w:val="clear" w:color="auto" w:fill="auto"/>
            <w:tcMar>
              <w:top w:w="0" w:type="dxa"/>
              <w:left w:w="108" w:type="dxa"/>
              <w:bottom w:w="0" w:type="dxa"/>
              <w:right w:w="108" w:type="dxa"/>
            </w:tcMar>
          </w:tcPr>
          <w:p w14:paraId="00000524"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15</w:t>
            </w:r>
          </w:p>
        </w:tc>
        <w:tc>
          <w:tcPr>
            <w:tcW w:w="812" w:type="dxa"/>
            <w:shd w:val="clear" w:color="auto" w:fill="auto"/>
            <w:tcMar>
              <w:top w:w="0" w:type="dxa"/>
              <w:left w:w="108" w:type="dxa"/>
              <w:bottom w:w="0" w:type="dxa"/>
              <w:right w:w="108" w:type="dxa"/>
            </w:tcMar>
          </w:tcPr>
          <w:p w14:paraId="00000525"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24</w:t>
            </w:r>
          </w:p>
        </w:tc>
        <w:tc>
          <w:tcPr>
            <w:tcW w:w="661" w:type="dxa"/>
            <w:shd w:val="clear" w:color="auto" w:fill="auto"/>
            <w:tcMar>
              <w:top w:w="0" w:type="dxa"/>
              <w:left w:w="108" w:type="dxa"/>
              <w:bottom w:w="0" w:type="dxa"/>
              <w:right w:w="108" w:type="dxa"/>
            </w:tcMar>
          </w:tcPr>
          <w:p w14:paraId="00000526" w14:textId="326129FD"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21</w:t>
            </w:r>
          </w:p>
        </w:tc>
        <w:tc>
          <w:tcPr>
            <w:tcW w:w="662" w:type="dxa"/>
            <w:gridSpan w:val="2"/>
            <w:shd w:val="clear" w:color="auto" w:fill="auto"/>
            <w:tcMar>
              <w:top w:w="0" w:type="dxa"/>
              <w:left w:w="108" w:type="dxa"/>
              <w:bottom w:w="0" w:type="dxa"/>
              <w:right w:w="108" w:type="dxa"/>
            </w:tcMar>
          </w:tcPr>
          <w:p w14:paraId="00000527" w14:textId="62912828"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12</w:t>
            </w:r>
          </w:p>
        </w:tc>
        <w:tc>
          <w:tcPr>
            <w:tcW w:w="1586" w:type="dxa"/>
            <w:shd w:val="clear" w:color="auto" w:fill="auto"/>
            <w:tcMar>
              <w:top w:w="0" w:type="dxa"/>
              <w:left w:w="108" w:type="dxa"/>
              <w:bottom w:w="0" w:type="dxa"/>
              <w:right w:w="108" w:type="dxa"/>
            </w:tcMar>
          </w:tcPr>
          <w:p w14:paraId="00000529"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1.Aizkraukles pagasta sākumskola</w:t>
            </w:r>
          </w:p>
        </w:tc>
        <w:tc>
          <w:tcPr>
            <w:tcW w:w="1423" w:type="dxa"/>
            <w:shd w:val="clear" w:color="auto" w:fill="auto"/>
            <w:tcMar>
              <w:top w:w="0" w:type="dxa"/>
              <w:left w:w="108" w:type="dxa"/>
              <w:bottom w:w="0" w:type="dxa"/>
              <w:right w:w="108" w:type="dxa"/>
            </w:tcMar>
          </w:tcPr>
          <w:p w14:paraId="0000052A" w14:textId="1C9D8CDE" w:rsidR="00892F29" w:rsidRPr="00954D60" w:rsidRDefault="009055C8" w:rsidP="008F626A">
            <w:pPr>
              <w:pBdr>
                <w:top w:val="nil"/>
                <w:left w:val="nil"/>
                <w:bottom w:val="nil"/>
                <w:right w:val="nil"/>
                <w:between w:val="nil"/>
              </w:pBdr>
              <w:jc w:val="both"/>
              <w:rPr>
                <w:color w:val="000000"/>
                <w:sz w:val="20"/>
                <w:szCs w:val="20"/>
              </w:rPr>
            </w:pPr>
            <w:r w:rsidRPr="00954D60">
              <w:rPr>
                <w:sz w:val="20"/>
                <w:szCs w:val="20"/>
              </w:rPr>
              <w:t>52</w:t>
            </w:r>
          </w:p>
        </w:tc>
        <w:tc>
          <w:tcPr>
            <w:tcW w:w="1276" w:type="dxa"/>
            <w:shd w:val="clear" w:color="auto" w:fill="auto"/>
            <w:tcMar>
              <w:top w:w="0" w:type="dxa"/>
              <w:left w:w="108" w:type="dxa"/>
              <w:bottom w:w="0" w:type="dxa"/>
              <w:right w:w="108" w:type="dxa"/>
            </w:tcMar>
          </w:tcPr>
          <w:p w14:paraId="0000052B" w14:textId="56AA60D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56</w:t>
            </w:r>
          </w:p>
        </w:tc>
      </w:tr>
      <w:tr w:rsidR="00F12187" w14:paraId="1286739E" w14:textId="77777777" w:rsidTr="00892F29">
        <w:tc>
          <w:tcPr>
            <w:tcW w:w="1696" w:type="dxa"/>
            <w:shd w:val="clear" w:color="auto" w:fill="auto"/>
            <w:tcMar>
              <w:top w:w="0" w:type="dxa"/>
              <w:left w:w="108" w:type="dxa"/>
              <w:bottom w:w="0" w:type="dxa"/>
              <w:right w:w="108" w:type="dxa"/>
            </w:tcMar>
          </w:tcPr>
          <w:p w14:paraId="0000052C"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Skrīveru PII “</w:t>
            </w:r>
            <w:proofErr w:type="spellStart"/>
            <w:r w:rsidRPr="00954D60">
              <w:rPr>
                <w:color w:val="000000"/>
                <w:sz w:val="20"/>
                <w:szCs w:val="20"/>
              </w:rPr>
              <w:t>Saulēni</w:t>
            </w:r>
            <w:proofErr w:type="spellEnd"/>
            <w:r w:rsidRPr="00954D60">
              <w:rPr>
                <w:color w:val="000000"/>
                <w:sz w:val="20"/>
                <w:szCs w:val="20"/>
              </w:rPr>
              <w:t>”</w:t>
            </w:r>
          </w:p>
        </w:tc>
        <w:tc>
          <w:tcPr>
            <w:tcW w:w="810" w:type="dxa"/>
            <w:shd w:val="clear" w:color="auto" w:fill="auto"/>
            <w:tcMar>
              <w:top w:w="0" w:type="dxa"/>
              <w:left w:w="108" w:type="dxa"/>
              <w:bottom w:w="0" w:type="dxa"/>
              <w:right w:w="108" w:type="dxa"/>
            </w:tcMar>
          </w:tcPr>
          <w:p w14:paraId="0000052D"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18</w:t>
            </w:r>
          </w:p>
        </w:tc>
        <w:tc>
          <w:tcPr>
            <w:tcW w:w="812" w:type="dxa"/>
            <w:shd w:val="clear" w:color="auto" w:fill="auto"/>
            <w:tcMar>
              <w:top w:w="0" w:type="dxa"/>
              <w:left w:w="108" w:type="dxa"/>
              <w:bottom w:w="0" w:type="dxa"/>
              <w:right w:w="108" w:type="dxa"/>
            </w:tcMar>
          </w:tcPr>
          <w:p w14:paraId="0000052E"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18</w:t>
            </w:r>
          </w:p>
        </w:tc>
        <w:tc>
          <w:tcPr>
            <w:tcW w:w="661" w:type="dxa"/>
            <w:shd w:val="clear" w:color="auto" w:fill="auto"/>
            <w:tcMar>
              <w:top w:w="0" w:type="dxa"/>
              <w:left w:w="108" w:type="dxa"/>
              <w:bottom w:w="0" w:type="dxa"/>
              <w:right w:w="108" w:type="dxa"/>
            </w:tcMar>
          </w:tcPr>
          <w:p w14:paraId="0000052F" w14:textId="4EEAC5E2"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21</w:t>
            </w:r>
          </w:p>
        </w:tc>
        <w:tc>
          <w:tcPr>
            <w:tcW w:w="662" w:type="dxa"/>
            <w:gridSpan w:val="2"/>
            <w:shd w:val="clear" w:color="auto" w:fill="auto"/>
            <w:tcMar>
              <w:top w:w="0" w:type="dxa"/>
              <w:left w:w="108" w:type="dxa"/>
              <w:bottom w:w="0" w:type="dxa"/>
              <w:right w:w="108" w:type="dxa"/>
            </w:tcMar>
          </w:tcPr>
          <w:p w14:paraId="00000530" w14:textId="3235536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11</w:t>
            </w:r>
          </w:p>
        </w:tc>
        <w:tc>
          <w:tcPr>
            <w:tcW w:w="1586" w:type="dxa"/>
            <w:shd w:val="clear" w:color="auto" w:fill="auto"/>
            <w:tcMar>
              <w:top w:w="0" w:type="dxa"/>
              <w:left w:w="108" w:type="dxa"/>
              <w:bottom w:w="0" w:type="dxa"/>
              <w:right w:w="108" w:type="dxa"/>
            </w:tcMar>
          </w:tcPr>
          <w:p w14:paraId="00000532"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2.Pērses sākumskola</w:t>
            </w:r>
          </w:p>
        </w:tc>
        <w:tc>
          <w:tcPr>
            <w:tcW w:w="1423" w:type="dxa"/>
            <w:shd w:val="clear" w:color="auto" w:fill="auto"/>
            <w:tcMar>
              <w:top w:w="0" w:type="dxa"/>
              <w:left w:w="108" w:type="dxa"/>
              <w:bottom w:w="0" w:type="dxa"/>
              <w:right w:w="108" w:type="dxa"/>
            </w:tcMar>
          </w:tcPr>
          <w:p w14:paraId="00000533"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18</w:t>
            </w:r>
          </w:p>
        </w:tc>
        <w:tc>
          <w:tcPr>
            <w:tcW w:w="1276" w:type="dxa"/>
            <w:shd w:val="clear" w:color="auto" w:fill="auto"/>
            <w:tcMar>
              <w:top w:w="0" w:type="dxa"/>
              <w:left w:w="108" w:type="dxa"/>
              <w:bottom w:w="0" w:type="dxa"/>
              <w:right w:w="108" w:type="dxa"/>
            </w:tcMar>
          </w:tcPr>
          <w:p w14:paraId="00000534" w14:textId="7D74771D"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w:t>
            </w:r>
          </w:p>
        </w:tc>
      </w:tr>
      <w:tr w:rsidR="00F12187" w14:paraId="4B0E29BF" w14:textId="77777777" w:rsidTr="00892F29">
        <w:tc>
          <w:tcPr>
            <w:tcW w:w="1696" w:type="dxa"/>
            <w:shd w:val="clear" w:color="auto" w:fill="auto"/>
            <w:tcMar>
              <w:top w:w="0" w:type="dxa"/>
              <w:left w:w="108" w:type="dxa"/>
              <w:bottom w:w="0" w:type="dxa"/>
              <w:right w:w="108" w:type="dxa"/>
            </w:tcMar>
          </w:tcPr>
          <w:p w14:paraId="00000535" w14:textId="77777777" w:rsidR="00892F29" w:rsidRPr="00954D60" w:rsidRDefault="009055C8" w:rsidP="00570BD4">
            <w:pPr>
              <w:pBdr>
                <w:top w:val="nil"/>
                <w:left w:val="nil"/>
                <w:bottom w:val="nil"/>
                <w:right w:val="nil"/>
                <w:between w:val="nil"/>
              </w:pBdr>
              <w:rPr>
                <w:color w:val="000000"/>
                <w:sz w:val="20"/>
                <w:szCs w:val="20"/>
              </w:rPr>
            </w:pPr>
            <w:r w:rsidRPr="00954D60">
              <w:rPr>
                <w:color w:val="000000"/>
                <w:sz w:val="20"/>
                <w:szCs w:val="20"/>
              </w:rPr>
              <w:t>Skrīveru PII “Sprīdītis”</w:t>
            </w:r>
          </w:p>
        </w:tc>
        <w:tc>
          <w:tcPr>
            <w:tcW w:w="810" w:type="dxa"/>
            <w:shd w:val="clear" w:color="auto" w:fill="auto"/>
            <w:tcMar>
              <w:top w:w="0" w:type="dxa"/>
              <w:left w:w="108" w:type="dxa"/>
              <w:bottom w:w="0" w:type="dxa"/>
              <w:right w:w="108" w:type="dxa"/>
            </w:tcMar>
          </w:tcPr>
          <w:p w14:paraId="00000536"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51</w:t>
            </w:r>
          </w:p>
        </w:tc>
        <w:tc>
          <w:tcPr>
            <w:tcW w:w="812" w:type="dxa"/>
            <w:shd w:val="clear" w:color="auto" w:fill="auto"/>
            <w:tcMar>
              <w:top w:w="0" w:type="dxa"/>
              <w:left w:w="108" w:type="dxa"/>
              <w:bottom w:w="0" w:type="dxa"/>
              <w:right w:w="108" w:type="dxa"/>
            </w:tcMar>
          </w:tcPr>
          <w:p w14:paraId="00000537" w14:textId="77777777"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58</w:t>
            </w:r>
          </w:p>
        </w:tc>
        <w:tc>
          <w:tcPr>
            <w:tcW w:w="661" w:type="dxa"/>
            <w:shd w:val="clear" w:color="auto" w:fill="auto"/>
            <w:tcMar>
              <w:top w:w="0" w:type="dxa"/>
              <w:left w:w="108" w:type="dxa"/>
              <w:bottom w:w="0" w:type="dxa"/>
              <w:right w:w="108" w:type="dxa"/>
            </w:tcMar>
          </w:tcPr>
          <w:p w14:paraId="00000538" w14:textId="2C89921F"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61</w:t>
            </w:r>
          </w:p>
        </w:tc>
        <w:tc>
          <w:tcPr>
            <w:tcW w:w="662" w:type="dxa"/>
            <w:gridSpan w:val="2"/>
            <w:shd w:val="clear" w:color="auto" w:fill="auto"/>
            <w:tcMar>
              <w:top w:w="0" w:type="dxa"/>
              <w:left w:w="108" w:type="dxa"/>
              <w:bottom w:w="0" w:type="dxa"/>
              <w:right w:w="108" w:type="dxa"/>
            </w:tcMar>
          </w:tcPr>
          <w:p w14:paraId="00000539" w14:textId="1FCC8E5F" w:rsidR="00892F29" w:rsidRPr="00954D60" w:rsidRDefault="009055C8" w:rsidP="008F626A">
            <w:pPr>
              <w:pBdr>
                <w:top w:val="nil"/>
                <w:left w:val="nil"/>
                <w:bottom w:val="nil"/>
                <w:right w:val="nil"/>
                <w:between w:val="nil"/>
              </w:pBdr>
              <w:jc w:val="both"/>
              <w:rPr>
                <w:color w:val="000000"/>
                <w:sz w:val="20"/>
                <w:szCs w:val="20"/>
              </w:rPr>
            </w:pPr>
            <w:r w:rsidRPr="00954D60">
              <w:rPr>
                <w:color w:val="000000"/>
                <w:sz w:val="20"/>
                <w:szCs w:val="20"/>
              </w:rPr>
              <w:t>46</w:t>
            </w:r>
          </w:p>
        </w:tc>
        <w:tc>
          <w:tcPr>
            <w:tcW w:w="4285" w:type="dxa"/>
            <w:gridSpan w:val="3"/>
            <w:shd w:val="clear" w:color="auto" w:fill="auto"/>
            <w:tcMar>
              <w:top w:w="0" w:type="dxa"/>
              <w:left w:w="108" w:type="dxa"/>
              <w:bottom w:w="0" w:type="dxa"/>
              <w:right w:w="108" w:type="dxa"/>
            </w:tcMar>
          </w:tcPr>
          <w:p w14:paraId="0000053D" w14:textId="77777777" w:rsidR="00892F29" w:rsidRPr="00954D60" w:rsidRDefault="00892F29" w:rsidP="008F626A">
            <w:pPr>
              <w:pBdr>
                <w:top w:val="nil"/>
                <w:left w:val="nil"/>
                <w:bottom w:val="nil"/>
                <w:right w:val="nil"/>
                <w:between w:val="nil"/>
              </w:pBdr>
              <w:jc w:val="both"/>
              <w:rPr>
                <w:color w:val="000000"/>
                <w:sz w:val="20"/>
                <w:szCs w:val="20"/>
              </w:rPr>
            </w:pPr>
          </w:p>
        </w:tc>
      </w:tr>
      <w:tr w:rsidR="00F12187" w14:paraId="79646ACF" w14:textId="77777777" w:rsidTr="00892F29">
        <w:tc>
          <w:tcPr>
            <w:tcW w:w="1696" w:type="dxa"/>
            <w:shd w:val="clear" w:color="auto" w:fill="A4D2F5"/>
            <w:tcMar>
              <w:top w:w="0" w:type="dxa"/>
              <w:left w:w="108" w:type="dxa"/>
              <w:bottom w:w="0" w:type="dxa"/>
              <w:right w:w="108" w:type="dxa"/>
            </w:tcMar>
          </w:tcPr>
          <w:p w14:paraId="0000053E" w14:textId="77777777" w:rsidR="00892F29" w:rsidRPr="00954D60" w:rsidRDefault="009055C8" w:rsidP="008F626A">
            <w:pPr>
              <w:pBdr>
                <w:top w:val="nil"/>
                <w:left w:val="nil"/>
                <w:bottom w:val="nil"/>
                <w:right w:val="nil"/>
                <w:between w:val="nil"/>
              </w:pBdr>
              <w:jc w:val="right"/>
              <w:rPr>
                <w:color w:val="000000"/>
                <w:sz w:val="20"/>
                <w:szCs w:val="20"/>
              </w:rPr>
            </w:pPr>
            <w:r w:rsidRPr="00954D60">
              <w:rPr>
                <w:b/>
                <w:color w:val="000000"/>
                <w:sz w:val="20"/>
                <w:szCs w:val="20"/>
              </w:rPr>
              <w:t>IZGLĪTOJAMO SKAITS KOPĀ</w:t>
            </w:r>
          </w:p>
        </w:tc>
        <w:tc>
          <w:tcPr>
            <w:tcW w:w="810" w:type="dxa"/>
            <w:shd w:val="clear" w:color="auto" w:fill="A4D2F5"/>
            <w:tcMar>
              <w:top w:w="0" w:type="dxa"/>
              <w:left w:w="108" w:type="dxa"/>
              <w:bottom w:w="0" w:type="dxa"/>
              <w:right w:w="108" w:type="dxa"/>
            </w:tcMar>
          </w:tcPr>
          <w:p w14:paraId="0000053F" w14:textId="77777777" w:rsidR="00892F29" w:rsidRPr="00954D60" w:rsidRDefault="009055C8" w:rsidP="008F626A">
            <w:pPr>
              <w:pBdr>
                <w:top w:val="nil"/>
                <w:left w:val="nil"/>
                <w:bottom w:val="nil"/>
                <w:right w:val="nil"/>
                <w:between w:val="nil"/>
              </w:pBdr>
              <w:jc w:val="right"/>
              <w:rPr>
                <w:b/>
                <w:color w:val="000000"/>
                <w:sz w:val="20"/>
                <w:szCs w:val="20"/>
              </w:rPr>
            </w:pPr>
            <w:r w:rsidRPr="00954D60">
              <w:rPr>
                <w:b/>
                <w:color w:val="000000"/>
                <w:sz w:val="20"/>
                <w:szCs w:val="20"/>
              </w:rPr>
              <w:t>586</w:t>
            </w:r>
          </w:p>
        </w:tc>
        <w:tc>
          <w:tcPr>
            <w:tcW w:w="812" w:type="dxa"/>
            <w:shd w:val="clear" w:color="auto" w:fill="A4D2F5"/>
            <w:tcMar>
              <w:top w:w="0" w:type="dxa"/>
              <w:left w:w="108" w:type="dxa"/>
              <w:bottom w:w="0" w:type="dxa"/>
              <w:right w:w="108" w:type="dxa"/>
            </w:tcMar>
          </w:tcPr>
          <w:p w14:paraId="00000540" w14:textId="77777777" w:rsidR="00892F29" w:rsidRPr="00954D60" w:rsidRDefault="009055C8" w:rsidP="008F626A">
            <w:pPr>
              <w:pBdr>
                <w:top w:val="nil"/>
                <w:left w:val="nil"/>
                <w:bottom w:val="nil"/>
                <w:right w:val="nil"/>
                <w:between w:val="nil"/>
              </w:pBdr>
              <w:jc w:val="right"/>
              <w:rPr>
                <w:b/>
                <w:color w:val="000000"/>
                <w:sz w:val="20"/>
                <w:szCs w:val="20"/>
              </w:rPr>
            </w:pPr>
            <w:r w:rsidRPr="00954D60">
              <w:rPr>
                <w:b/>
                <w:color w:val="000000"/>
                <w:sz w:val="20"/>
                <w:szCs w:val="20"/>
              </w:rPr>
              <w:t>750</w:t>
            </w:r>
          </w:p>
        </w:tc>
        <w:tc>
          <w:tcPr>
            <w:tcW w:w="661" w:type="dxa"/>
            <w:shd w:val="clear" w:color="auto" w:fill="A4D2F5"/>
            <w:tcMar>
              <w:top w:w="0" w:type="dxa"/>
              <w:left w:w="108" w:type="dxa"/>
              <w:bottom w:w="0" w:type="dxa"/>
              <w:right w:w="108" w:type="dxa"/>
            </w:tcMar>
          </w:tcPr>
          <w:p w14:paraId="00000541" w14:textId="625BC5CC" w:rsidR="00892F29" w:rsidRPr="00954D60" w:rsidRDefault="009055C8" w:rsidP="008F626A">
            <w:pPr>
              <w:pBdr>
                <w:top w:val="nil"/>
                <w:left w:val="nil"/>
                <w:bottom w:val="nil"/>
                <w:right w:val="nil"/>
                <w:between w:val="nil"/>
              </w:pBdr>
              <w:tabs>
                <w:tab w:val="left" w:pos="250"/>
              </w:tabs>
              <w:rPr>
                <w:b/>
                <w:color w:val="000000"/>
                <w:sz w:val="20"/>
                <w:szCs w:val="20"/>
              </w:rPr>
            </w:pPr>
            <w:r w:rsidRPr="00954D60">
              <w:rPr>
                <w:b/>
                <w:color w:val="000000"/>
                <w:sz w:val="20"/>
                <w:szCs w:val="20"/>
              </w:rPr>
              <w:t>700</w:t>
            </w:r>
          </w:p>
        </w:tc>
        <w:tc>
          <w:tcPr>
            <w:tcW w:w="662" w:type="dxa"/>
            <w:gridSpan w:val="2"/>
            <w:shd w:val="clear" w:color="auto" w:fill="A4D2F5"/>
            <w:tcMar>
              <w:top w:w="0" w:type="dxa"/>
              <w:left w:w="108" w:type="dxa"/>
              <w:bottom w:w="0" w:type="dxa"/>
              <w:right w:w="108" w:type="dxa"/>
            </w:tcMar>
          </w:tcPr>
          <w:p w14:paraId="00000542" w14:textId="1EA8614D" w:rsidR="00892F29"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521</w:t>
            </w:r>
          </w:p>
        </w:tc>
        <w:tc>
          <w:tcPr>
            <w:tcW w:w="1586" w:type="dxa"/>
            <w:shd w:val="clear" w:color="auto" w:fill="A4D2F5"/>
            <w:tcMar>
              <w:top w:w="0" w:type="dxa"/>
              <w:left w:w="108" w:type="dxa"/>
              <w:bottom w:w="0" w:type="dxa"/>
              <w:right w:w="108" w:type="dxa"/>
            </w:tcMar>
          </w:tcPr>
          <w:p w14:paraId="00000544" w14:textId="77777777" w:rsidR="00892F29" w:rsidRPr="00954D60" w:rsidRDefault="00892F29" w:rsidP="008F626A">
            <w:pPr>
              <w:pBdr>
                <w:top w:val="nil"/>
                <w:left w:val="nil"/>
                <w:bottom w:val="nil"/>
                <w:right w:val="nil"/>
                <w:between w:val="nil"/>
              </w:pBdr>
              <w:jc w:val="right"/>
              <w:rPr>
                <w:b/>
                <w:color w:val="000000"/>
                <w:sz w:val="20"/>
                <w:szCs w:val="20"/>
              </w:rPr>
            </w:pPr>
          </w:p>
        </w:tc>
        <w:tc>
          <w:tcPr>
            <w:tcW w:w="1423" w:type="dxa"/>
            <w:shd w:val="clear" w:color="auto" w:fill="A4D2F5"/>
            <w:tcMar>
              <w:top w:w="0" w:type="dxa"/>
              <w:left w:w="108" w:type="dxa"/>
              <w:bottom w:w="0" w:type="dxa"/>
              <w:right w:w="108" w:type="dxa"/>
            </w:tcMar>
          </w:tcPr>
          <w:p w14:paraId="00000545" w14:textId="38418178" w:rsidR="00892F29"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2875</w:t>
            </w:r>
          </w:p>
        </w:tc>
        <w:tc>
          <w:tcPr>
            <w:tcW w:w="1276" w:type="dxa"/>
            <w:shd w:val="clear" w:color="auto" w:fill="A4D2F5"/>
            <w:tcMar>
              <w:top w:w="0" w:type="dxa"/>
              <w:left w:w="108" w:type="dxa"/>
              <w:bottom w:w="0" w:type="dxa"/>
              <w:right w:w="108" w:type="dxa"/>
            </w:tcMar>
          </w:tcPr>
          <w:p w14:paraId="00000546" w14:textId="0400AA38" w:rsidR="00892F29"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2893</w:t>
            </w:r>
          </w:p>
        </w:tc>
      </w:tr>
    </w:tbl>
    <w:p w14:paraId="530F1416" w14:textId="77777777" w:rsidR="00B62FB5" w:rsidRPr="00954D60" w:rsidRDefault="00B62FB5" w:rsidP="008F626A">
      <w:pPr>
        <w:pBdr>
          <w:top w:val="nil"/>
          <w:left w:val="nil"/>
          <w:bottom w:val="nil"/>
          <w:right w:val="nil"/>
          <w:between w:val="nil"/>
        </w:pBdr>
        <w:jc w:val="both"/>
        <w:rPr>
          <w:color w:val="000000"/>
        </w:rPr>
      </w:pPr>
    </w:p>
    <w:p w14:paraId="200B657C" w14:textId="75E716F3" w:rsidR="00B62FB5" w:rsidRPr="00954D60" w:rsidRDefault="009055C8" w:rsidP="00262795">
      <w:pPr>
        <w:pStyle w:val="Sarakstarindkopa"/>
        <w:numPr>
          <w:ilvl w:val="1"/>
          <w:numId w:val="86"/>
        </w:numPr>
        <w:pBdr>
          <w:top w:val="nil"/>
          <w:left w:val="nil"/>
          <w:bottom w:val="nil"/>
          <w:right w:val="nil"/>
          <w:between w:val="nil"/>
        </w:pBdr>
        <w:outlineLvl w:val="1"/>
        <w:rPr>
          <w:b/>
          <w:color w:val="184761"/>
        </w:rPr>
      </w:pPr>
      <w:r w:rsidRPr="00954D60">
        <w:rPr>
          <w:b/>
          <w:color w:val="184761"/>
        </w:rPr>
        <w:t xml:space="preserve"> </w:t>
      </w:r>
      <w:bookmarkStart w:id="12" w:name="_Toc185242198"/>
      <w:r w:rsidR="009771D2" w:rsidRPr="00954D60">
        <w:rPr>
          <w:b/>
          <w:color w:val="184761"/>
        </w:rPr>
        <w:t>Pirmsskolas izglītība</w:t>
      </w:r>
      <w:bookmarkEnd w:id="12"/>
    </w:p>
    <w:tbl>
      <w:tblPr>
        <w:tblStyle w:val="Reatabula"/>
        <w:tblW w:w="0" w:type="auto"/>
        <w:tblLook w:val="04A0" w:firstRow="1" w:lastRow="0" w:firstColumn="1" w:lastColumn="0" w:noHBand="0" w:noVBand="1"/>
      </w:tblPr>
      <w:tblGrid>
        <w:gridCol w:w="9040"/>
      </w:tblGrid>
      <w:tr w:rsidR="00F12187" w14:paraId="273D5E10" w14:textId="77777777" w:rsidTr="0080286B">
        <w:tc>
          <w:tcPr>
            <w:tcW w:w="9040" w:type="dxa"/>
            <w:tcBorders>
              <w:top w:val="nil"/>
              <w:left w:val="nil"/>
              <w:bottom w:val="nil"/>
              <w:right w:val="nil"/>
            </w:tcBorders>
            <w:shd w:val="clear" w:color="auto" w:fill="184761"/>
          </w:tcPr>
          <w:p w14:paraId="2A26A2B9" w14:textId="77777777" w:rsidR="0080286B" w:rsidRPr="00954D60" w:rsidRDefault="0080286B" w:rsidP="008F626A">
            <w:pPr>
              <w:outlineLvl w:val="1"/>
              <w:rPr>
                <w:b/>
                <w:color w:val="225880"/>
              </w:rPr>
            </w:pPr>
          </w:p>
        </w:tc>
      </w:tr>
    </w:tbl>
    <w:p w14:paraId="7E1DD4CB" w14:textId="77777777" w:rsidR="0080286B" w:rsidRPr="00954D60" w:rsidRDefault="0080286B" w:rsidP="008F626A">
      <w:pPr>
        <w:pBdr>
          <w:top w:val="nil"/>
          <w:left w:val="nil"/>
          <w:bottom w:val="nil"/>
          <w:right w:val="nil"/>
          <w:between w:val="nil"/>
        </w:pBdr>
        <w:outlineLvl w:val="1"/>
        <w:rPr>
          <w:b/>
          <w:color w:val="225880"/>
        </w:rPr>
      </w:pPr>
    </w:p>
    <w:p w14:paraId="65F77871" w14:textId="3CEAF24B" w:rsidR="00B62FB5" w:rsidRPr="00954D60" w:rsidRDefault="009055C8" w:rsidP="008F626A">
      <w:pPr>
        <w:pBdr>
          <w:top w:val="nil"/>
          <w:left w:val="nil"/>
          <w:bottom w:val="nil"/>
          <w:right w:val="nil"/>
          <w:between w:val="nil"/>
        </w:pBdr>
        <w:jc w:val="both"/>
        <w:rPr>
          <w:color w:val="000000"/>
        </w:rPr>
      </w:pPr>
      <w:r w:rsidRPr="00954D60">
        <w:rPr>
          <w:color w:val="000000"/>
        </w:rPr>
        <w:t xml:space="preserve">Novadā ir 17 izglītības iestādes, kurās īsteno pirmsskolas izglītību. Pirmsskolas izglītības programmās 2023./2024. </w:t>
      </w:r>
      <w:proofErr w:type="spellStart"/>
      <w:r w:rsidR="00552F44" w:rsidRPr="00954D60">
        <w:rPr>
          <w:color w:val="000000"/>
        </w:rPr>
        <w:t>m.g</w:t>
      </w:r>
      <w:proofErr w:type="spellEnd"/>
      <w:r w:rsidR="00552F44" w:rsidRPr="00954D60">
        <w:rPr>
          <w:color w:val="000000"/>
        </w:rPr>
        <w:t xml:space="preserve">. </w:t>
      </w:r>
      <w:r w:rsidRPr="00954D60">
        <w:rPr>
          <w:color w:val="000000"/>
        </w:rPr>
        <w:t>mācījās 1336 izglītojamie, no tiem 4</w:t>
      </w:r>
      <w:r w:rsidR="00390C71">
        <w:rPr>
          <w:color w:val="000000"/>
        </w:rPr>
        <w:t>4</w:t>
      </w:r>
      <w:r w:rsidRPr="00954D60">
        <w:rPr>
          <w:color w:val="000000"/>
        </w:rPr>
        <w:t xml:space="preserve">% vecumā no 1,5 </w:t>
      </w:r>
      <w:r w:rsidR="00552F44" w:rsidRPr="00954D60">
        <w:rPr>
          <w:color w:val="000000"/>
        </w:rPr>
        <w:t>-</w:t>
      </w:r>
      <w:r w:rsidRPr="00954D60">
        <w:rPr>
          <w:color w:val="000000"/>
        </w:rPr>
        <w:t xml:space="preserve"> 4 gadiem, 56% obligātās pirmsskolas izglītības pakāpē. Lielākajās pirmsskolas izglītības iestādēs ir vairāk kā 200 bērnu, mazāk</w:t>
      </w:r>
      <w:r w:rsidR="00023629" w:rsidRPr="00954D60">
        <w:rPr>
          <w:color w:val="000000"/>
        </w:rPr>
        <w:t>ais</w:t>
      </w:r>
      <w:r w:rsidRPr="00954D60">
        <w:rPr>
          <w:color w:val="000000"/>
        </w:rPr>
        <w:t xml:space="preserve"> bērnu skaits pirmsskolas izglītībā ir Pērses sākumskolā – 16 </w:t>
      </w:r>
      <w:r w:rsidRPr="00954D60">
        <w:rPr>
          <w:color w:val="000000"/>
        </w:rPr>
        <w:lastRenderedPageBreak/>
        <w:t xml:space="preserve">un Kokneses pamatskolas – attīstības centrā </w:t>
      </w:r>
      <w:r w:rsidR="00390C71">
        <w:rPr>
          <w:color w:val="000000"/>
        </w:rPr>
        <w:t xml:space="preserve">- </w:t>
      </w:r>
      <w:r w:rsidRPr="00954D60">
        <w:rPr>
          <w:color w:val="000000"/>
        </w:rPr>
        <w:t xml:space="preserve">20. </w:t>
      </w:r>
      <w:r w:rsidR="00392EC3" w:rsidRPr="00954D60">
        <w:rPr>
          <w:color w:val="000000"/>
        </w:rPr>
        <w:t xml:space="preserve">Aizkraukles pilsētā izglītību iegūst </w:t>
      </w:r>
      <w:r w:rsidRPr="00954D60">
        <w:rPr>
          <w:color w:val="000000"/>
        </w:rPr>
        <w:t>3</w:t>
      </w:r>
      <w:r w:rsidR="00390C71">
        <w:rPr>
          <w:color w:val="000000"/>
        </w:rPr>
        <w:t>6</w:t>
      </w:r>
      <w:r w:rsidRPr="00954D60">
        <w:rPr>
          <w:color w:val="000000"/>
        </w:rPr>
        <w:t>% pirmsskolas vecuma bērnu</w:t>
      </w:r>
      <w:r w:rsidR="00392EC3" w:rsidRPr="00954D60">
        <w:rPr>
          <w:color w:val="000000"/>
        </w:rPr>
        <w:t>.</w:t>
      </w:r>
      <w:r w:rsidR="00023629" w:rsidRPr="00954D60">
        <w:rPr>
          <w:color w:val="000000"/>
        </w:rPr>
        <w:t xml:space="preserve"> </w:t>
      </w:r>
      <w:r w:rsidRPr="00954D60">
        <w:rPr>
          <w:color w:val="000000"/>
        </w:rPr>
        <w:t xml:space="preserve">Pirmsskolas izglītība tiek nodrošināta arī vispārizglītojošās skolās. </w:t>
      </w:r>
    </w:p>
    <w:p w14:paraId="74C8F36E" w14:textId="77777777" w:rsidR="00B4341F" w:rsidRPr="00954D60" w:rsidRDefault="00B4341F" w:rsidP="008F626A">
      <w:pPr>
        <w:pBdr>
          <w:top w:val="nil"/>
          <w:left w:val="nil"/>
          <w:bottom w:val="nil"/>
          <w:right w:val="nil"/>
          <w:between w:val="nil"/>
        </w:pBdr>
        <w:jc w:val="both"/>
        <w:rPr>
          <w:color w:val="000000"/>
        </w:rPr>
      </w:pPr>
    </w:p>
    <w:p w14:paraId="04F3EB05" w14:textId="220285FF" w:rsidR="00023629" w:rsidRDefault="009055C8" w:rsidP="00023629">
      <w:pPr>
        <w:jc w:val="both"/>
        <w:rPr>
          <w:color w:val="000000"/>
        </w:rPr>
      </w:pPr>
      <w:r w:rsidRPr="00954D60">
        <w:rPr>
          <w:color w:val="000000"/>
        </w:rPr>
        <w:t>Kopumā pirmsskolas izglītīb</w:t>
      </w:r>
      <w:r w:rsidR="00390C71">
        <w:rPr>
          <w:color w:val="000000"/>
        </w:rPr>
        <w:t>as jomā</w:t>
      </w:r>
      <w:r w:rsidRPr="00954D60">
        <w:rPr>
          <w:color w:val="000000"/>
        </w:rPr>
        <w:t xml:space="preserve"> trūkst atbalsta personāla – speciālo pedagogu</w:t>
      </w:r>
      <w:r w:rsidR="00390C71">
        <w:rPr>
          <w:color w:val="000000"/>
        </w:rPr>
        <w:t xml:space="preserve"> un </w:t>
      </w:r>
      <w:r w:rsidRPr="00954D60">
        <w:rPr>
          <w:color w:val="000000"/>
        </w:rPr>
        <w:t xml:space="preserve">psihologu. Pirmsskolas izglītības darba grupā tika pieminēta vajadzība pēc </w:t>
      </w:r>
      <w:r w:rsidR="00390C71">
        <w:rPr>
          <w:color w:val="000000"/>
        </w:rPr>
        <w:t>plašākas</w:t>
      </w:r>
      <w:r w:rsidRPr="00954D60">
        <w:rPr>
          <w:color w:val="000000"/>
        </w:rPr>
        <w:t xml:space="preserve"> sadarbības, metodiskā atbalsta un emocionālā atbalsta darbā ar vecākiem, kā arī uzsvērts, ka nav</w:t>
      </w:r>
      <w:r w:rsidR="00390C71">
        <w:rPr>
          <w:color w:val="000000"/>
        </w:rPr>
        <w:t xml:space="preserve"> </w:t>
      </w:r>
      <w:r w:rsidRPr="00954D60">
        <w:rPr>
          <w:color w:val="000000"/>
        </w:rPr>
        <w:t xml:space="preserve">vienotas pieejas pedagoģiskā personāla likmju nodrošināšanā. </w:t>
      </w:r>
    </w:p>
    <w:p w14:paraId="6317C58C" w14:textId="77777777" w:rsidR="00390C71" w:rsidRPr="00954D60" w:rsidRDefault="00390C71" w:rsidP="00023629">
      <w:pPr>
        <w:jc w:val="both"/>
        <w:rPr>
          <w:color w:val="000000"/>
        </w:rPr>
      </w:pPr>
    </w:p>
    <w:tbl>
      <w:tblPr>
        <w:tblStyle w:val="ac"/>
        <w:tblW w:w="9516" w:type="dxa"/>
        <w:tblLayout w:type="fixed"/>
        <w:tblLook w:val="0000" w:firstRow="0" w:lastRow="0" w:firstColumn="0" w:lastColumn="0" w:noHBand="0" w:noVBand="0"/>
      </w:tblPr>
      <w:tblGrid>
        <w:gridCol w:w="1276"/>
        <w:gridCol w:w="992"/>
        <w:gridCol w:w="3119"/>
        <w:gridCol w:w="1129"/>
        <w:gridCol w:w="567"/>
        <w:gridCol w:w="567"/>
        <w:gridCol w:w="1010"/>
        <w:gridCol w:w="856"/>
      </w:tblGrid>
      <w:tr w:rsidR="00F12187" w14:paraId="41BD027B" w14:textId="77777777" w:rsidTr="00831DA2">
        <w:trPr>
          <w:trHeight w:val="160"/>
        </w:trPr>
        <w:tc>
          <w:tcPr>
            <w:tcW w:w="9516" w:type="dxa"/>
            <w:gridSpan w:val="8"/>
            <w:tcBorders>
              <w:bottom w:val="single" w:sz="4" w:space="0" w:color="000000"/>
            </w:tcBorders>
            <w:shd w:val="clear" w:color="auto" w:fill="FFFFFF"/>
            <w:tcMar>
              <w:top w:w="0" w:type="dxa"/>
              <w:left w:w="108" w:type="dxa"/>
              <w:bottom w:w="0" w:type="dxa"/>
              <w:right w:w="108" w:type="dxa"/>
            </w:tcMar>
          </w:tcPr>
          <w:p w14:paraId="60413C8E" w14:textId="6082173D" w:rsidR="00E42F66" w:rsidRPr="00954D60" w:rsidRDefault="009055C8" w:rsidP="00262795">
            <w:pPr>
              <w:pStyle w:val="Sarakstarindkopa"/>
              <w:numPr>
                <w:ilvl w:val="1"/>
                <w:numId w:val="99"/>
              </w:numPr>
              <w:pBdr>
                <w:top w:val="nil"/>
                <w:left w:val="nil"/>
                <w:bottom w:val="nil"/>
                <w:right w:val="nil"/>
                <w:between w:val="nil"/>
              </w:pBdr>
              <w:jc w:val="right"/>
              <w:rPr>
                <w:color w:val="000000"/>
                <w:sz w:val="20"/>
                <w:szCs w:val="20"/>
              </w:rPr>
            </w:pPr>
            <w:r w:rsidRPr="00954D60">
              <w:rPr>
                <w:color w:val="000000"/>
                <w:sz w:val="20"/>
                <w:szCs w:val="20"/>
              </w:rPr>
              <w:t>tabula: Aizkraukles novada pirmsskolas izglītības iestādes (</w:t>
            </w:r>
            <w:r w:rsidR="00353C8B" w:rsidRPr="00954D60">
              <w:rPr>
                <w:color w:val="000000"/>
                <w:sz w:val="20"/>
                <w:szCs w:val="20"/>
              </w:rPr>
              <w:t>a</w:t>
            </w:r>
            <w:r w:rsidRPr="00954D60">
              <w:rPr>
                <w:color w:val="000000"/>
                <w:sz w:val="20"/>
                <w:szCs w:val="20"/>
              </w:rPr>
              <w:t>vots: Pašvaldības dati)</w:t>
            </w:r>
          </w:p>
        </w:tc>
      </w:tr>
      <w:tr w:rsidR="00F12187" w14:paraId="1B6919E4" w14:textId="77777777" w:rsidTr="00570BD4">
        <w:trPr>
          <w:trHeight w:val="435"/>
        </w:trPr>
        <w:tc>
          <w:tcPr>
            <w:tcW w:w="1276"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B14FBEF"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Izglītības iestāde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3F11ABBC"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Izglītības iestādes misija un unikalitāte</w:t>
            </w:r>
          </w:p>
        </w:tc>
        <w:tc>
          <w:tcPr>
            <w:tcW w:w="1129"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23F60FB5"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Programmu īstenošanas vietas</w:t>
            </w:r>
          </w:p>
        </w:tc>
        <w:tc>
          <w:tcPr>
            <w:tcW w:w="1134" w:type="dxa"/>
            <w:gridSpan w:val="2"/>
            <w:tcBorders>
              <w:top w:val="single" w:sz="4" w:space="0" w:color="000000"/>
              <w:left w:val="single" w:sz="4" w:space="0" w:color="000000"/>
              <w:bottom w:val="single" w:sz="4" w:space="0" w:color="000000"/>
              <w:right w:val="single" w:sz="4" w:space="0" w:color="000000"/>
            </w:tcBorders>
            <w:shd w:val="clear" w:color="auto" w:fill="A4D2F5"/>
          </w:tcPr>
          <w:p w14:paraId="31C56660"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Izglītojamo skaits 01.09.2023.</w:t>
            </w:r>
          </w:p>
        </w:tc>
        <w:tc>
          <w:tcPr>
            <w:tcW w:w="1010" w:type="dxa"/>
            <w:tcBorders>
              <w:top w:val="single" w:sz="4" w:space="0" w:color="000000"/>
              <w:left w:val="single" w:sz="4" w:space="0" w:color="000000"/>
              <w:bottom w:val="single" w:sz="4" w:space="0" w:color="000000"/>
              <w:right w:val="single" w:sz="4" w:space="0" w:color="000000"/>
            </w:tcBorders>
            <w:shd w:val="clear" w:color="auto" w:fill="A4D2F5"/>
          </w:tcPr>
          <w:p w14:paraId="7CF53F9F"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Speciālās programmas*</w:t>
            </w:r>
          </w:p>
        </w:tc>
        <w:tc>
          <w:tcPr>
            <w:tcW w:w="856" w:type="dxa"/>
            <w:tcBorders>
              <w:top w:val="single" w:sz="4" w:space="0" w:color="000000"/>
              <w:left w:val="single" w:sz="4" w:space="0" w:color="000000"/>
              <w:bottom w:val="single" w:sz="4" w:space="0" w:color="000000"/>
              <w:right w:val="single" w:sz="4" w:space="0" w:color="000000"/>
            </w:tcBorders>
            <w:shd w:val="clear" w:color="auto" w:fill="A4D2F5"/>
          </w:tcPr>
          <w:p w14:paraId="6796B34A" w14:textId="77777777" w:rsidR="00E42F66" w:rsidRPr="00954D60" w:rsidRDefault="009055C8" w:rsidP="00831DA2">
            <w:pPr>
              <w:pBdr>
                <w:top w:val="nil"/>
                <w:left w:val="nil"/>
                <w:bottom w:val="nil"/>
                <w:right w:val="nil"/>
                <w:between w:val="nil"/>
              </w:pBdr>
              <w:jc w:val="center"/>
              <w:rPr>
                <w:color w:val="000000"/>
                <w:sz w:val="18"/>
                <w:szCs w:val="18"/>
              </w:rPr>
            </w:pPr>
            <w:r w:rsidRPr="00954D60">
              <w:rPr>
                <w:color w:val="000000"/>
                <w:sz w:val="18"/>
                <w:szCs w:val="18"/>
              </w:rPr>
              <w:t>Atbalsta personāls (likmes)</w:t>
            </w:r>
          </w:p>
        </w:tc>
      </w:tr>
      <w:tr w:rsidR="00F12187" w14:paraId="7E6CCFBE" w14:textId="77777777" w:rsidTr="00831DA2">
        <w:trPr>
          <w:cantSplit/>
          <w:trHeight w:val="802"/>
        </w:trPr>
        <w:tc>
          <w:tcPr>
            <w:tcW w:w="6516" w:type="dxa"/>
            <w:gridSpan w:val="4"/>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2A130AE8" w14:textId="77777777" w:rsidR="00E42F66" w:rsidRPr="00954D60" w:rsidRDefault="00E42F66" w:rsidP="00831DA2">
            <w:pPr>
              <w:pBdr>
                <w:top w:val="nil"/>
                <w:left w:val="nil"/>
                <w:bottom w:val="nil"/>
                <w:right w:val="nil"/>
                <w:between w:val="nil"/>
              </w:pBdr>
              <w:jc w:val="center"/>
              <w:rPr>
                <w:color w:val="000000"/>
                <w:sz w:val="18"/>
                <w:szCs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4D2F5"/>
            <w:textDirection w:val="btLr"/>
            <w:vAlign w:val="center"/>
          </w:tcPr>
          <w:p w14:paraId="37964045" w14:textId="552345AF" w:rsidR="00E42F66" w:rsidRPr="00954D60" w:rsidRDefault="009055C8" w:rsidP="00831DA2">
            <w:pPr>
              <w:pBdr>
                <w:top w:val="nil"/>
                <w:left w:val="nil"/>
                <w:bottom w:val="nil"/>
                <w:right w:val="nil"/>
                <w:between w:val="nil"/>
              </w:pBdr>
              <w:ind w:left="113" w:right="113"/>
              <w:jc w:val="center"/>
              <w:rPr>
                <w:color w:val="000000"/>
                <w:sz w:val="18"/>
                <w:szCs w:val="18"/>
              </w:rPr>
            </w:pPr>
            <w:r w:rsidRPr="00954D60">
              <w:rPr>
                <w:color w:val="000000"/>
                <w:sz w:val="18"/>
                <w:szCs w:val="18"/>
              </w:rPr>
              <w:t>1,5-4</w:t>
            </w:r>
            <w:r w:rsidR="00353C8B" w:rsidRPr="00954D60">
              <w:rPr>
                <w:color w:val="000000"/>
                <w:sz w:val="18"/>
                <w:szCs w:val="18"/>
              </w:rPr>
              <w:t xml:space="preserve"> </w:t>
            </w:r>
            <w:r w:rsidRPr="00954D60">
              <w:rPr>
                <w:color w:val="000000"/>
                <w:sz w:val="18"/>
                <w:szCs w:val="18"/>
              </w:rPr>
              <w:t>g.</w:t>
            </w:r>
          </w:p>
        </w:tc>
        <w:tc>
          <w:tcPr>
            <w:tcW w:w="567" w:type="dxa"/>
            <w:tcBorders>
              <w:top w:val="single" w:sz="4" w:space="0" w:color="000000"/>
              <w:left w:val="single" w:sz="4" w:space="0" w:color="000000"/>
              <w:bottom w:val="single" w:sz="4" w:space="0" w:color="000000"/>
              <w:right w:val="single" w:sz="4" w:space="0" w:color="000000"/>
            </w:tcBorders>
            <w:shd w:val="clear" w:color="auto" w:fill="A4D2F5"/>
            <w:textDirection w:val="btLr"/>
            <w:vAlign w:val="center"/>
          </w:tcPr>
          <w:p w14:paraId="1A2C76AD" w14:textId="77777777" w:rsidR="00E42F66" w:rsidRPr="00954D60" w:rsidRDefault="009055C8" w:rsidP="00831DA2">
            <w:pPr>
              <w:pBdr>
                <w:top w:val="nil"/>
                <w:left w:val="nil"/>
                <w:bottom w:val="nil"/>
                <w:right w:val="nil"/>
                <w:between w:val="nil"/>
              </w:pBdr>
              <w:ind w:left="113" w:right="113"/>
              <w:jc w:val="center"/>
              <w:rPr>
                <w:color w:val="000000"/>
                <w:sz w:val="18"/>
                <w:szCs w:val="18"/>
              </w:rPr>
            </w:pPr>
            <w:r w:rsidRPr="00954D60">
              <w:rPr>
                <w:color w:val="000000"/>
                <w:sz w:val="18"/>
                <w:szCs w:val="18"/>
              </w:rPr>
              <w:t>5-6 g.</w:t>
            </w:r>
          </w:p>
        </w:tc>
        <w:tc>
          <w:tcPr>
            <w:tcW w:w="1010" w:type="dxa"/>
            <w:tcBorders>
              <w:top w:val="single" w:sz="4" w:space="0" w:color="000000"/>
              <w:left w:val="single" w:sz="4" w:space="0" w:color="000000"/>
              <w:bottom w:val="single" w:sz="4" w:space="0" w:color="000000"/>
              <w:right w:val="single" w:sz="4" w:space="0" w:color="000000"/>
            </w:tcBorders>
            <w:shd w:val="clear" w:color="auto" w:fill="A4D2F5"/>
          </w:tcPr>
          <w:p w14:paraId="36D19BFF" w14:textId="77777777" w:rsidR="00E42F66" w:rsidRPr="00954D60" w:rsidRDefault="00E42F66" w:rsidP="00831DA2">
            <w:pPr>
              <w:pBdr>
                <w:top w:val="nil"/>
                <w:left w:val="nil"/>
                <w:bottom w:val="nil"/>
                <w:right w:val="nil"/>
                <w:between w:val="nil"/>
              </w:pBdr>
              <w:jc w:val="center"/>
              <w:rPr>
                <w:color w:val="000000"/>
                <w:sz w:val="18"/>
                <w:szCs w:val="18"/>
              </w:rPr>
            </w:pPr>
          </w:p>
        </w:tc>
        <w:tc>
          <w:tcPr>
            <w:tcW w:w="856" w:type="dxa"/>
            <w:tcBorders>
              <w:top w:val="single" w:sz="4" w:space="0" w:color="000000"/>
              <w:left w:val="single" w:sz="4" w:space="0" w:color="000000"/>
              <w:bottom w:val="single" w:sz="4" w:space="0" w:color="000000"/>
              <w:right w:val="single" w:sz="4" w:space="0" w:color="000000"/>
            </w:tcBorders>
            <w:shd w:val="clear" w:color="auto" w:fill="A4D2F5"/>
          </w:tcPr>
          <w:p w14:paraId="225A549D" w14:textId="77777777" w:rsidR="00E42F66" w:rsidRPr="00954D60" w:rsidRDefault="00E42F66" w:rsidP="00831DA2">
            <w:pPr>
              <w:pBdr>
                <w:top w:val="nil"/>
                <w:left w:val="nil"/>
                <w:bottom w:val="nil"/>
                <w:right w:val="nil"/>
                <w:between w:val="nil"/>
              </w:pBdr>
              <w:jc w:val="center"/>
              <w:rPr>
                <w:color w:val="000000"/>
                <w:sz w:val="18"/>
                <w:szCs w:val="18"/>
              </w:rPr>
            </w:pPr>
          </w:p>
        </w:tc>
      </w:tr>
      <w:tr w:rsidR="00F12187" w14:paraId="157A6CDC" w14:textId="77777777" w:rsidTr="00570BD4">
        <w:trPr>
          <w:trHeight w:val="4175"/>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6A9B85"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“Saulīte”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DCFB95" w14:textId="6579251B" w:rsidR="00E42F66" w:rsidRPr="00954D60" w:rsidRDefault="009055C8" w:rsidP="00831DA2">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w:t>
            </w:r>
            <w:r w:rsidR="00974D9E" w:rsidRPr="00954D60">
              <w:rPr>
                <w:color w:val="000000"/>
                <w:sz w:val="20"/>
                <w:szCs w:val="20"/>
              </w:rPr>
              <w:t>V</w:t>
            </w:r>
            <w:r w:rsidRPr="00954D60">
              <w:rPr>
                <w:color w:val="000000"/>
                <w:sz w:val="20"/>
                <w:szCs w:val="20"/>
              </w:rPr>
              <w:t>eicināt bērna vispusīgu un harmonisku attīstību, ievērojot viņa attīstības likumsakarības un vajadzības, individuālajā un sabiedriskajā dzīvē nepieciešamās zināšanas, prasmes un attieksmes, tādējādi mērķtiecīgi nodrošinot bērnam iespēju sagatavoties pamatizglītības apguvei.</w:t>
            </w:r>
          </w:p>
          <w:p w14:paraId="63AC5ACB" w14:textId="4FDD5F37" w:rsidR="00E42F66" w:rsidRPr="00954D60" w:rsidRDefault="009055C8" w:rsidP="00831DA2">
            <w:pPr>
              <w:pBdr>
                <w:top w:val="nil"/>
                <w:left w:val="nil"/>
                <w:bottom w:val="nil"/>
                <w:right w:val="nil"/>
                <w:between w:val="nil"/>
              </w:pBdr>
              <w:tabs>
                <w:tab w:val="center" w:pos="1374"/>
              </w:tabs>
              <w:rPr>
                <w:color w:val="000000"/>
                <w:sz w:val="20"/>
                <w:szCs w:val="20"/>
              </w:rPr>
            </w:pPr>
            <w:r w:rsidRPr="00954D60">
              <w:rPr>
                <w:b/>
                <w:color w:val="000000"/>
                <w:sz w:val="20"/>
                <w:szCs w:val="20"/>
              </w:rPr>
              <w:t>Vīzija:</w:t>
            </w:r>
            <w:r w:rsidRPr="00954D60">
              <w:rPr>
                <w:color w:val="000000"/>
                <w:sz w:val="20"/>
                <w:szCs w:val="20"/>
              </w:rPr>
              <w:t xml:space="preserve"> </w:t>
            </w:r>
            <w:r w:rsidR="00974D9E" w:rsidRPr="00954D60">
              <w:rPr>
                <w:color w:val="000000"/>
                <w:sz w:val="20"/>
                <w:szCs w:val="20"/>
              </w:rPr>
              <w:t>M</w:t>
            </w:r>
            <w:r w:rsidRPr="00954D60">
              <w:rPr>
                <w:color w:val="000000"/>
                <w:sz w:val="20"/>
                <w:szCs w:val="20"/>
              </w:rPr>
              <w:t xml:space="preserve">ūsdienīgā, bērniem draudzīgā veidā attīstīt bērniem valodu, sociālās prasmes, emocionālo līdzsvaru, viņu intereses un spējas. Strādāt ar Dabas vides estētikas dabas materiālu metodisko pielietojuma palīdzību, atbilstoši noteiktajām speciālās izglītības un vispārējās izglītības programmām. </w:t>
            </w:r>
          </w:p>
          <w:p w14:paraId="66240B84" w14:textId="77777777" w:rsidR="00E42F66" w:rsidRPr="00954D60" w:rsidRDefault="00E42F66" w:rsidP="00831DA2">
            <w:pPr>
              <w:pBdr>
                <w:top w:val="nil"/>
                <w:left w:val="nil"/>
                <w:bottom w:val="nil"/>
                <w:right w:val="nil"/>
                <w:between w:val="nil"/>
              </w:pBdr>
              <w:rPr>
                <w:color w:val="000000"/>
                <w:sz w:val="20"/>
                <w:szCs w:val="20"/>
              </w:rPr>
            </w:pPr>
          </w:p>
          <w:p w14:paraId="0FDAA4C4" w14:textId="77777777" w:rsidR="00E42F66" w:rsidRPr="00954D60" w:rsidRDefault="009055C8" w:rsidP="00831DA2">
            <w:pPr>
              <w:pBdr>
                <w:top w:val="nil"/>
                <w:left w:val="nil"/>
                <w:bottom w:val="nil"/>
                <w:right w:val="nil"/>
                <w:between w:val="nil"/>
              </w:pBdr>
              <w:rPr>
                <w:color w:val="000000"/>
                <w:sz w:val="20"/>
                <w:szCs w:val="20"/>
              </w:rPr>
            </w:pPr>
            <w:r w:rsidRPr="00954D60">
              <w:rPr>
                <w:color w:val="000000"/>
                <w:sz w:val="20"/>
                <w:szCs w:val="20"/>
              </w:rPr>
              <w:t>Iestādē nodrošina atbalsta personālu – logopēdu, speciālo pedagogu, psihologu, masieri, fizioterapeitu, bērnu neirologu, asistentu.</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EFB690"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Aizkraukle</w:t>
            </w:r>
          </w:p>
          <w:p w14:paraId="743B9776" w14:textId="77777777" w:rsidR="00E42F66" w:rsidRPr="00954D60" w:rsidRDefault="00E42F66" w:rsidP="00831DA2">
            <w:pPr>
              <w:jc w:val="center"/>
              <w:rPr>
                <w:sz w:val="20"/>
                <w:szCs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D2E9250"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EAFD80F"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43</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6B009ED9"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01015511</w:t>
            </w:r>
          </w:p>
          <w:p w14:paraId="11DADE2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01015611</w:t>
            </w:r>
          </w:p>
          <w:p w14:paraId="1489204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01015811</w:t>
            </w:r>
          </w:p>
          <w:p w14:paraId="6BA7769D"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01015911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127E61CB"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5,9</w:t>
            </w:r>
          </w:p>
        </w:tc>
      </w:tr>
      <w:tr w:rsidR="00F12187" w14:paraId="3C6D860D" w14:textId="77777777" w:rsidTr="00570BD4">
        <w:trPr>
          <w:trHeight w:val="1232"/>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AEEBAC"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“Bitīte”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93DE5C"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Misija: </w:t>
            </w:r>
            <w:r w:rsidRPr="00954D60">
              <w:rPr>
                <w:color w:val="000000"/>
                <w:sz w:val="20"/>
                <w:szCs w:val="20"/>
              </w:rPr>
              <w:t xml:space="preserve">Radošums, zināšanas un </w:t>
            </w:r>
            <w:proofErr w:type="spellStart"/>
            <w:r w:rsidRPr="00954D60">
              <w:rPr>
                <w:color w:val="000000"/>
                <w:sz w:val="20"/>
                <w:szCs w:val="20"/>
              </w:rPr>
              <w:t>atvērtība</w:t>
            </w:r>
            <w:proofErr w:type="spellEnd"/>
            <w:r w:rsidRPr="00954D60">
              <w:rPr>
                <w:color w:val="000000"/>
                <w:sz w:val="20"/>
                <w:szCs w:val="20"/>
              </w:rPr>
              <w:t>, ejot līdzi laikam un inovācijām.</w:t>
            </w:r>
          </w:p>
          <w:p w14:paraId="64C61DBA" w14:textId="1C8BE0AE"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Vīzija</w:t>
            </w:r>
            <w:r w:rsidRPr="00954D60">
              <w:rPr>
                <w:color w:val="000000"/>
                <w:sz w:val="20"/>
                <w:szCs w:val="20"/>
              </w:rPr>
              <w:t>: Pirmsskolas izglītības iestāde “Bitīte” ir kā bišu strops, kur katrs zina savu darbu</w:t>
            </w:r>
            <w:r w:rsidR="00023629" w:rsidRPr="00954D60">
              <w:rPr>
                <w:color w:val="000000"/>
                <w:sz w:val="20"/>
                <w:szCs w:val="20"/>
              </w:rPr>
              <w:t xml:space="preserve"> </w:t>
            </w:r>
            <w:r w:rsidRPr="00954D60">
              <w:rPr>
                <w:color w:val="000000"/>
                <w:sz w:val="20"/>
                <w:szCs w:val="20"/>
              </w:rPr>
              <w:t>- norit izglītojoša, radoša un aktīva darbība.</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6F4C27"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Bebru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BC93702"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14FFC1A"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34</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34874A0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452F2364"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0,4</w:t>
            </w:r>
          </w:p>
        </w:tc>
      </w:tr>
      <w:tr w:rsidR="00F12187" w14:paraId="6895BDC2" w14:textId="77777777" w:rsidTr="00570BD4">
        <w:trPr>
          <w:trHeight w:val="148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C6894" w14:textId="77777777" w:rsidR="00E42F66" w:rsidRPr="00954D60" w:rsidRDefault="00E42F66" w:rsidP="00831DA2">
            <w:pPr>
              <w:pBdr>
                <w:top w:val="nil"/>
                <w:left w:val="nil"/>
                <w:bottom w:val="nil"/>
                <w:right w:val="nil"/>
                <w:between w:val="nil"/>
              </w:pBdr>
              <w:jc w:val="center"/>
              <w:rPr>
                <w:color w:val="000000"/>
                <w:sz w:val="20"/>
                <w:szCs w:val="20"/>
              </w:rPr>
            </w:pPr>
          </w:p>
          <w:p w14:paraId="6704D705" w14:textId="77777777" w:rsidR="00E42F66" w:rsidRPr="00954D60" w:rsidRDefault="007D1B67" w:rsidP="00831DA2">
            <w:pPr>
              <w:rPr>
                <w:sz w:val="20"/>
                <w:szCs w:val="20"/>
              </w:rPr>
            </w:pPr>
            <w:sdt>
              <w:sdtPr>
                <w:rPr>
                  <w:sz w:val="20"/>
                  <w:szCs w:val="20"/>
                </w:rPr>
                <w:tag w:val="goog_rdk_415"/>
                <w:id w:val="1845977301"/>
              </w:sdtPr>
              <w:sdtEndPr/>
              <w:sdtContent/>
            </w:sdt>
            <w:r w:rsidR="009055C8" w:rsidRPr="00954D60">
              <w:rPr>
                <w:sz w:val="20"/>
                <w:szCs w:val="20"/>
              </w:rPr>
              <w:t>PII “Jumītis” ar filiāli</w:t>
            </w:r>
          </w:p>
          <w:p w14:paraId="3FB9D22D" w14:textId="77777777" w:rsidR="00E42F66" w:rsidRPr="00954D60" w:rsidRDefault="009055C8" w:rsidP="00831DA2">
            <w:pPr>
              <w:rPr>
                <w:sz w:val="20"/>
                <w:szCs w:val="20"/>
              </w:rPr>
            </w:pPr>
            <w:r w:rsidRPr="00954D60">
              <w:rPr>
                <w:sz w:val="20"/>
                <w:szCs w:val="20"/>
              </w:rPr>
              <w:t>“</w:t>
            </w:r>
            <w:proofErr w:type="spellStart"/>
            <w:r w:rsidRPr="00954D60">
              <w:rPr>
                <w:sz w:val="20"/>
                <w:szCs w:val="20"/>
              </w:rPr>
              <w:t>Zīļuks</w:t>
            </w:r>
            <w:proofErr w:type="spellEnd"/>
            <w:r w:rsidRPr="00954D60">
              <w:rPr>
                <w:sz w:val="20"/>
                <w:szCs w:val="20"/>
              </w:rPr>
              <w:t>”</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C0EFBF" w14:textId="0CAF0740"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Misija: </w:t>
            </w:r>
            <w:r w:rsidR="004870FE" w:rsidRPr="00954D60">
              <w:rPr>
                <w:color w:val="000000"/>
                <w:sz w:val="20"/>
                <w:szCs w:val="20"/>
              </w:rPr>
              <w:t>Mūsdienīgā, drošā un attīstošā vidē, izglītot atbildīgu, izlēmīgu un laimīgu bērnu.</w:t>
            </w:r>
          </w:p>
          <w:p w14:paraId="42BA65B4" w14:textId="6C5F7D1F"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Vīzija: </w:t>
            </w:r>
            <w:r w:rsidR="004870FE" w:rsidRPr="00954D60">
              <w:rPr>
                <w:bCs/>
                <w:color w:val="000000"/>
                <w:sz w:val="20"/>
                <w:szCs w:val="20"/>
              </w:rPr>
              <w:t>Audzēknis ir radošs darītājs, kurš ieklausās, vēro, pēta apkārtējo vidi, izjūt piederības sajūtu kopienai, apzinās savas emocijas un intereses, kontrolē un vada savu uzvedību un emocijas.</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C72C6" w14:textId="77777777" w:rsidR="00E42F66" w:rsidRPr="00954D60" w:rsidRDefault="007D1B67" w:rsidP="00831DA2">
            <w:pPr>
              <w:pBdr>
                <w:top w:val="nil"/>
                <w:left w:val="nil"/>
                <w:bottom w:val="nil"/>
                <w:right w:val="nil"/>
                <w:between w:val="nil"/>
              </w:pBdr>
              <w:jc w:val="center"/>
              <w:rPr>
                <w:color w:val="000000"/>
                <w:sz w:val="20"/>
                <w:szCs w:val="20"/>
              </w:rPr>
            </w:pPr>
            <w:sdt>
              <w:sdtPr>
                <w:rPr>
                  <w:sz w:val="20"/>
                  <w:szCs w:val="20"/>
                </w:rPr>
                <w:tag w:val="goog_rdk_425"/>
                <w:id w:val="438337606"/>
              </w:sdtPr>
              <w:sdtEndPr/>
              <w:sdtContent/>
            </w:sdt>
            <w:r w:rsidR="009055C8" w:rsidRPr="00954D60">
              <w:rPr>
                <w:color w:val="000000"/>
                <w:sz w:val="20"/>
                <w:szCs w:val="20"/>
              </w:rPr>
              <w:t>Pļaviņas</w:t>
            </w:r>
          </w:p>
          <w:p w14:paraId="3B2BDB3D"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Vietalvas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1C868DAD"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49</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0F5E98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55</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250BFAE4"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57A4CE9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0,5</w:t>
            </w:r>
          </w:p>
        </w:tc>
      </w:tr>
      <w:tr w:rsidR="00F12187" w14:paraId="04EF6AE8" w14:textId="77777777" w:rsidTr="00570BD4">
        <w:trPr>
          <w:trHeight w:val="483"/>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9DABF1" w14:textId="376E1C86"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 xml:space="preserve">PII </w:t>
            </w:r>
            <w:r w:rsidR="00392EC3" w:rsidRPr="00954D60">
              <w:rPr>
                <w:color w:val="000000"/>
                <w:sz w:val="20"/>
                <w:szCs w:val="20"/>
              </w:rPr>
              <w:t>“</w:t>
            </w:r>
            <w:r w:rsidRPr="00954D60">
              <w:rPr>
                <w:color w:val="000000"/>
                <w:sz w:val="20"/>
                <w:szCs w:val="20"/>
              </w:rPr>
              <w:t>Bērziņš</w:t>
            </w:r>
            <w:r w:rsidR="00392EC3" w:rsidRPr="00954D60">
              <w:rPr>
                <w:color w:val="000000"/>
                <w:sz w:val="20"/>
                <w:szCs w:val="20"/>
              </w:rPr>
              <w:t>”</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0F632" w14:textId="77777777" w:rsidR="009F7185" w:rsidRPr="00954D60" w:rsidRDefault="009055C8" w:rsidP="009F7185">
            <w:pPr>
              <w:pBdr>
                <w:top w:val="nil"/>
                <w:left w:val="nil"/>
                <w:bottom w:val="nil"/>
                <w:right w:val="nil"/>
                <w:between w:val="nil"/>
              </w:pBdr>
              <w:tabs>
                <w:tab w:val="left" w:pos="1290"/>
              </w:tabs>
              <w:rPr>
                <w:bCs/>
                <w:color w:val="000000"/>
                <w:sz w:val="20"/>
                <w:szCs w:val="20"/>
              </w:rPr>
            </w:pPr>
            <w:r w:rsidRPr="00954D60">
              <w:rPr>
                <w:b/>
                <w:color w:val="000000"/>
                <w:sz w:val="20"/>
                <w:szCs w:val="20"/>
              </w:rPr>
              <w:t>Misija:</w:t>
            </w:r>
            <w:r w:rsidRPr="00954D60">
              <w:rPr>
                <w:bCs/>
                <w:color w:val="000000"/>
                <w:sz w:val="20"/>
                <w:szCs w:val="20"/>
              </w:rPr>
              <w:t xml:space="preserve"> “Gars bagāts top no tā, ko saņem. Bet sirds top bagāta, vien sevi atdodot.” /</w:t>
            </w:r>
            <w:proofErr w:type="spellStart"/>
            <w:r w:rsidRPr="00954D60">
              <w:rPr>
                <w:bCs/>
                <w:color w:val="000000"/>
                <w:sz w:val="20"/>
                <w:szCs w:val="20"/>
              </w:rPr>
              <w:t>M.Ķempe</w:t>
            </w:r>
            <w:proofErr w:type="spellEnd"/>
            <w:r w:rsidRPr="00954D60">
              <w:rPr>
                <w:bCs/>
                <w:color w:val="000000"/>
                <w:sz w:val="20"/>
                <w:szCs w:val="20"/>
              </w:rPr>
              <w:t>/</w:t>
            </w:r>
          </w:p>
          <w:p w14:paraId="62DA2F0A" w14:textId="0BA273C5" w:rsidR="00E42F66" w:rsidRPr="00954D60" w:rsidRDefault="009055C8" w:rsidP="009F7185">
            <w:pPr>
              <w:pBdr>
                <w:top w:val="nil"/>
                <w:left w:val="nil"/>
                <w:bottom w:val="nil"/>
                <w:right w:val="nil"/>
                <w:between w:val="nil"/>
              </w:pBdr>
              <w:tabs>
                <w:tab w:val="left" w:pos="1290"/>
              </w:tabs>
              <w:rPr>
                <w:bCs/>
                <w:color w:val="000000"/>
                <w:sz w:val="20"/>
                <w:szCs w:val="20"/>
              </w:rPr>
            </w:pPr>
            <w:r w:rsidRPr="00954D60">
              <w:rPr>
                <w:b/>
                <w:color w:val="000000"/>
                <w:sz w:val="20"/>
                <w:szCs w:val="20"/>
              </w:rPr>
              <w:t>Vīzija:</w:t>
            </w:r>
            <w:r w:rsidRPr="00954D60">
              <w:rPr>
                <w:bCs/>
                <w:color w:val="000000"/>
                <w:sz w:val="20"/>
                <w:szCs w:val="20"/>
              </w:rPr>
              <w:t xml:space="preserve"> </w:t>
            </w:r>
            <w:r w:rsidR="00023629" w:rsidRPr="00954D60">
              <w:rPr>
                <w:bCs/>
                <w:color w:val="000000"/>
                <w:sz w:val="20"/>
                <w:szCs w:val="20"/>
              </w:rPr>
              <w:t>D</w:t>
            </w:r>
            <w:r w:rsidRPr="00954D60">
              <w:rPr>
                <w:bCs/>
                <w:color w:val="000000"/>
                <w:sz w:val="20"/>
                <w:szCs w:val="20"/>
              </w:rPr>
              <w:t>zīves priecīgs, radošs un zinātkārs bērns, kurš vispusīgi attīstās visās mācību jomās.</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4B8173" w14:textId="77777777" w:rsidR="00E42F66" w:rsidRPr="00954D60" w:rsidRDefault="009055C8" w:rsidP="00831DA2">
            <w:pPr>
              <w:pBdr>
                <w:top w:val="nil"/>
                <w:left w:val="nil"/>
                <w:bottom w:val="nil"/>
                <w:right w:val="nil"/>
                <w:between w:val="nil"/>
              </w:pBdr>
              <w:jc w:val="center"/>
              <w:rPr>
                <w:sz w:val="20"/>
                <w:szCs w:val="20"/>
              </w:rPr>
            </w:pPr>
            <w:r w:rsidRPr="00954D60">
              <w:rPr>
                <w:sz w:val="20"/>
                <w:szCs w:val="20"/>
              </w:rPr>
              <w:t>Pļaviņas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6B20B6B"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38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76CDE44"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48</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76979ABC" w14:textId="77777777" w:rsidR="00E42F66" w:rsidRPr="00954D60" w:rsidRDefault="00E42F66" w:rsidP="00831DA2">
            <w:pPr>
              <w:pBdr>
                <w:top w:val="nil"/>
                <w:left w:val="nil"/>
                <w:bottom w:val="nil"/>
                <w:right w:val="nil"/>
                <w:between w:val="nil"/>
              </w:pBdr>
              <w:jc w:val="center"/>
              <w:rPr>
                <w:color w:val="000000"/>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31181BCE"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0,5</w:t>
            </w:r>
          </w:p>
        </w:tc>
      </w:tr>
      <w:tr w:rsidR="00F12187" w14:paraId="49A0B71A" w14:textId="77777777" w:rsidTr="00570BD4">
        <w:trPr>
          <w:trHeight w:val="703"/>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E4FB2E"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“Gundega”</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84F6B1" w14:textId="1F98B1C7"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Misija: </w:t>
            </w:r>
            <w:r w:rsidR="00023629" w:rsidRPr="00954D60">
              <w:rPr>
                <w:color w:val="000000"/>
                <w:sz w:val="20"/>
                <w:szCs w:val="20"/>
              </w:rPr>
              <w:t>M</w:t>
            </w:r>
            <w:r w:rsidRPr="00954D60">
              <w:rPr>
                <w:color w:val="000000"/>
                <w:sz w:val="20"/>
                <w:szCs w:val="20"/>
              </w:rPr>
              <w:t>īlēt, saprast, audzināt un mācīt. Kvalitatīvas,  konkurētspējīgas un uz kompetencēm balstītas izglītības nodrošināšana un personības    izaugsmes veicināšana ikvienam</w:t>
            </w:r>
            <w:r w:rsidRPr="00954D60">
              <w:rPr>
                <w:b/>
                <w:color w:val="000000"/>
                <w:sz w:val="20"/>
                <w:szCs w:val="20"/>
              </w:rPr>
              <w:t>.</w:t>
            </w:r>
          </w:p>
          <w:p w14:paraId="0DF8BC32" w14:textId="39D5ADAF"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Vīzija:</w:t>
            </w:r>
            <w:r w:rsidRPr="00954D60">
              <w:rPr>
                <w:color w:val="000000"/>
                <w:sz w:val="20"/>
                <w:szCs w:val="20"/>
              </w:rPr>
              <w:t xml:space="preserve"> </w:t>
            </w:r>
            <w:r w:rsidR="00023629" w:rsidRPr="00954D60">
              <w:rPr>
                <w:color w:val="000000"/>
                <w:sz w:val="20"/>
                <w:szCs w:val="20"/>
              </w:rPr>
              <w:t>P</w:t>
            </w:r>
            <w:r w:rsidRPr="00954D60">
              <w:rPr>
                <w:color w:val="000000"/>
                <w:sz w:val="20"/>
                <w:szCs w:val="20"/>
              </w:rPr>
              <w:t>irmsskolas izglītības iestādes “Gundega”  absolvents ir zinātkārs,  patstāvīgs un drošs.</w:t>
            </w:r>
          </w:p>
          <w:p w14:paraId="1A58801D" w14:textId="77777777"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color w:val="000000"/>
                <w:sz w:val="20"/>
                <w:szCs w:val="20"/>
              </w:rPr>
              <w:t xml:space="preserve">Iestāde nodrošina: skolotāju logopēdu, psihologu, speciālo pedagogu, ārstnieciskās </w:t>
            </w:r>
            <w:r w:rsidRPr="00954D60">
              <w:rPr>
                <w:color w:val="000000"/>
                <w:sz w:val="20"/>
                <w:szCs w:val="20"/>
              </w:rPr>
              <w:lastRenderedPageBreak/>
              <w:t xml:space="preserve">vingrošanas pedagogu, pirmsskolas medicīnas māsu. </w:t>
            </w:r>
            <w:r w:rsidRPr="00954D60">
              <w:rPr>
                <w:b/>
                <w:color w:val="000000"/>
                <w:sz w:val="20"/>
                <w:szCs w:val="20"/>
              </w:rPr>
              <w:t xml:space="preserve"> </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37A9FB"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lastRenderedPageBreak/>
              <w:t>Koknese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280ED09"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77</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712267F"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66</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7E5BA0C4" w14:textId="77777777" w:rsidR="00E42F66" w:rsidRPr="00954D60" w:rsidRDefault="00E42F66" w:rsidP="00831DA2">
            <w:pPr>
              <w:pBdr>
                <w:top w:val="nil"/>
                <w:left w:val="nil"/>
                <w:bottom w:val="nil"/>
                <w:right w:val="nil"/>
                <w:between w:val="nil"/>
              </w:pBdr>
              <w:jc w:val="center"/>
              <w:rPr>
                <w:sz w:val="20"/>
                <w:szCs w:val="20"/>
              </w:rPr>
            </w:pPr>
          </w:p>
          <w:p w14:paraId="7BDFCACD" w14:textId="77777777" w:rsidR="00E42F66" w:rsidRPr="00954D60" w:rsidRDefault="009055C8" w:rsidP="00831DA2">
            <w:pPr>
              <w:rPr>
                <w:sz w:val="20"/>
                <w:szCs w:val="20"/>
              </w:rPr>
            </w:pPr>
            <w:r w:rsidRPr="00954D60">
              <w:rPr>
                <w:sz w:val="20"/>
                <w:szCs w:val="20"/>
              </w:rPr>
              <w:t>01015511</w:t>
            </w:r>
          </w:p>
          <w:p w14:paraId="53741E7F" w14:textId="77777777" w:rsidR="00E42F66" w:rsidRPr="00954D60" w:rsidRDefault="00E42F66" w:rsidP="00831DA2">
            <w:pPr>
              <w:rPr>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28C2CA1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2,83</w:t>
            </w:r>
          </w:p>
          <w:p w14:paraId="53CF0FDF" w14:textId="77777777" w:rsidR="00E42F66" w:rsidRPr="00954D60" w:rsidRDefault="00E42F66" w:rsidP="00831DA2">
            <w:pPr>
              <w:rPr>
                <w:sz w:val="20"/>
                <w:szCs w:val="20"/>
              </w:rPr>
            </w:pPr>
          </w:p>
        </w:tc>
      </w:tr>
      <w:tr w:rsidR="00F12187" w14:paraId="7063A397" w14:textId="77777777" w:rsidTr="00570BD4">
        <w:trPr>
          <w:trHeight w:val="148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9D3929"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“Zīlīte”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A6B621" w14:textId="77777777"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Misija: </w:t>
            </w:r>
            <w:r w:rsidRPr="00954D60">
              <w:rPr>
                <w:color w:val="000000"/>
                <w:sz w:val="20"/>
                <w:szCs w:val="20"/>
              </w:rPr>
              <w:t xml:space="preserve">Veidot iestādi par laikmetīgu pirmsskolas izglītības iestādi, kur palīdzēt bērnam atklāt pašam sevi, izbaudot bērnību, veidoties kā garā stiprai individualitātei, augt un apgūt lietpratības  daudzfunkcionālā </w:t>
            </w:r>
            <w:proofErr w:type="spellStart"/>
            <w:r w:rsidRPr="00954D60">
              <w:rPr>
                <w:color w:val="000000"/>
                <w:sz w:val="20"/>
                <w:szCs w:val="20"/>
              </w:rPr>
              <w:t>rotaļdarbību</w:t>
            </w:r>
            <w:proofErr w:type="spellEnd"/>
            <w:r w:rsidRPr="00954D60">
              <w:rPr>
                <w:color w:val="000000"/>
                <w:sz w:val="20"/>
                <w:szCs w:val="20"/>
              </w:rPr>
              <w:t xml:space="preserve"> vidē.</w:t>
            </w:r>
          </w:p>
          <w:p w14:paraId="75A600D4"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Vīzija: </w:t>
            </w:r>
            <w:r w:rsidRPr="00954D60">
              <w:rPr>
                <w:color w:val="000000"/>
                <w:sz w:val="20"/>
                <w:szCs w:val="20"/>
              </w:rPr>
              <w:t>Bērni kā personības, viņu intereses, labsajūta, emocionālā un fiziskā drošība, viņu pilnvērtīga un veselīga attīstība.</w:t>
            </w:r>
          </w:p>
          <w:p w14:paraId="7C7AB422" w14:textId="77777777" w:rsidR="00E42F66" w:rsidRPr="00954D60" w:rsidRDefault="00E42F66" w:rsidP="00831DA2">
            <w:pPr>
              <w:pBdr>
                <w:top w:val="nil"/>
                <w:left w:val="nil"/>
                <w:bottom w:val="nil"/>
                <w:right w:val="nil"/>
                <w:between w:val="nil"/>
              </w:pBdr>
              <w:tabs>
                <w:tab w:val="left" w:pos="1290"/>
              </w:tabs>
              <w:rPr>
                <w:b/>
                <w:color w:val="000000"/>
                <w:sz w:val="20"/>
                <w:szCs w:val="20"/>
              </w:rPr>
            </w:pPr>
          </w:p>
          <w:p w14:paraId="0A5D6495"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color w:val="000000"/>
                <w:sz w:val="20"/>
                <w:szCs w:val="20"/>
              </w:rPr>
              <w:t>Iestādē ir smilšu spēļu pirmsskolas pedagogs.</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E84EB8"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Aizkraukle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A20B139"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82</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33BC36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122</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16C33AC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5AB1C1C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1,7</w:t>
            </w:r>
          </w:p>
        </w:tc>
      </w:tr>
      <w:tr w:rsidR="00F12187" w14:paraId="3524B3DD" w14:textId="77777777" w:rsidTr="00570BD4">
        <w:trPr>
          <w:trHeight w:val="986"/>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87CFD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“Sprīdītis”</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3C576C" w14:textId="3A020290"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Misija: </w:t>
            </w:r>
            <w:r w:rsidR="009F7185" w:rsidRPr="00954D60">
              <w:rPr>
                <w:color w:val="000000"/>
                <w:sz w:val="20"/>
                <w:szCs w:val="20"/>
              </w:rPr>
              <w:t>Mūsdienīga, dinamiska, sabiedrībā atpazīstama, inovatīva pirmsskolas izglītības iestāde, kurā augstu vērtēta tiek katra personība.</w:t>
            </w:r>
          </w:p>
          <w:p w14:paraId="67F2A38C" w14:textId="318D2FA0"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Vīzija:</w:t>
            </w:r>
            <w:r w:rsidRPr="00954D60">
              <w:rPr>
                <w:color w:val="000000"/>
                <w:sz w:val="20"/>
                <w:szCs w:val="20"/>
              </w:rPr>
              <w:t xml:space="preserve"> </w:t>
            </w:r>
            <w:r w:rsidR="009F7185" w:rsidRPr="00954D60">
              <w:rPr>
                <w:color w:val="000000"/>
                <w:sz w:val="20"/>
                <w:szCs w:val="20"/>
              </w:rPr>
              <w:t>Zinātkārs, radošs, patstāvīgs bērns, kas izzina un iepazīst pasauli drošā, iekļaujošā un uz jauno tehnoloģiju apguvi vērstā vidē.</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791F7A" w14:textId="77777777" w:rsidR="00E42F66" w:rsidRPr="00954D60" w:rsidRDefault="007D1B67" w:rsidP="00831DA2">
            <w:pPr>
              <w:pBdr>
                <w:top w:val="nil"/>
                <w:left w:val="nil"/>
                <w:bottom w:val="nil"/>
                <w:right w:val="nil"/>
                <w:between w:val="nil"/>
              </w:pBdr>
              <w:jc w:val="center"/>
              <w:rPr>
                <w:color w:val="000000"/>
                <w:sz w:val="20"/>
                <w:szCs w:val="20"/>
              </w:rPr>
            </w:pPr>
            <w:sdt>
              <w:sdtPr>
                <w:rPr>
                  <w:sz w:val="20"/>
                  <w:szCs w:val="20"/>
                </w:rPr>
                <w:tag w:val="goog_rdk_421"/>
                <w:id w:val="1415967696"/>
              </w:sdtPr>
              <w:sdtEndPr/>
              <w:sdtContent/>
            </w:sdt>
            <w:r w:rsidR="009055C8" w:rsidRPr="00954D60">
              <w:rPr>
                <w:color w:val="000000"/>
                <w:sz w:val="20"/>
                <w:szCs w:val="20"/>
              </w:rPr>
              <w:t>Skrīveru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BB9818E"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51</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6AC168D"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58</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42EA03A0"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01015511</w:t>
            </w:r>
          </w:p>
          <w:p w14:paraId="2699FA40"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01015611</w:t>
            </w:r>
          </w:p>
          <w:p w14:paraId="7C223D04" w14:textId="77777777" w:rsidR="00E42F66" w:rsidRPr="00954D60" w:rsidRDefault="00E42F66" w:rsidP="00831DA2">
            <w:pPr>
              <w:pBdr>
                <w:top w:val="nil"/>
                <w:left w:val="nil"/>
                <w:bottom w:val="nil"/>
                <w:right w:val="nil"/>
                <w:between w:val="nil"/>
              </w:pBdr>
              <w:jc w:val="center"/>
              <w:rPr>
                <w:color w:val="000000"/>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488BC58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2,5</w:t>
            </w:r>
          </w:p>
        </w:tc>
      </w:tr>
      <w:tr w:rsidR="00F12187" w14:paraId="4986B464" w14:textId="77777777" w:rsidTr="00570BD4">
        <w:trPr>
          <w:trHeight w:val="148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15027F"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“Auseklītis”</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0D9A7B"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Misija: </w:t>
            </w:r>
            <w:r w:rsidRPr="00954D60">
              <w:rPr>
                <w:color w:val="000000"/>
                <w:sz w:val="20"/>
                <w:szCs w:val="20"/>
              </w:rPr>
              <w:t>Bērniem drošs un draudzīgs bērnudārzs, kur bērni apgūst prasmes, individuālos talantus tālākai dzīvei, mūsdienīgā, konkurētspējīgā ar jauno tehnoloģiju nodrošinātā iestādē.</w:t>
            </w:r>
          </w:p>
          <w:p w14:paraId="5E645380" w14:textId="5574F6FA"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Vīzija:</w:t>
            </w:r>
            <w:r w:rsidRPr="00954D60">
              <w:rPr>
                <w:color w:val="000000"/>
                <w:sz w:val="20"/>
                <w:szCs w:val="20"/>
              </w:rPr>
              <w:t xml:space="preserve"> Zinātkārs, radošs un dzīvespriecīgs bērns, kas ar prieku iesaistās mācību procesā un ikdienas dzīvē, ir draudzīgs un pieklājīgs. </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4484A"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Aizkraukle</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5B62336" w14:textId="77777777" w:rsidR="00E42F66" w:rsidRPr="00954D60" w:rsidRDefault="009055C8" w:rsidP="00831DA2">
            <w:pPr>
              <w:jc w:val="center"/>
              <w:rPr>
                <w:strike/>
                <w:sz w:val="20"/>
                <w:szCs w:val="20"/>
              </w:rPr>
            </w:pPr>
            <w:r w:rsidRPr="00954D60">
              <w:rPr>
                <w:sz w:val="20"/>
                <w:szCs w:val="20"/>
              </w:rPr>
              <w:t>94</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771B0C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116</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6F9773D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01015511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20431B9A"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3</w:t>
            </w:r>
          </w:p>
        </w:tc>
      </w:tr>
      <w:tr w:rsidR="00F12187" w14:paraId="59396593" w14:textId="77777777" w:rsidTr="00570BD4">
        <w:trPr>
          <w:trHeight w:val="1203"/>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34B2D"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“Čiekuriņš”</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27D7F0" w14:textId="730AC0AE"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Misija:</w:t>
            </w:r>
            <w:r w:rsidRPr="00954D60">
              <w:rPr>
                <w:color w:val="000000"/>
                <w:sz w:val="20"/>
                <w:szCs w:val="20"/>
              </w:rPr>
              <w:t xml:space="preserve"> </w:t>
            </w:r>
            <w:r w:rsidR="00023629" w:rsidRPr="00954D60">
              <w:rPr>
                <w:color w:val="000000"/>
                <w:sz w:val="20"/>
                <w:szCs w:val="20"/>
              </w:rPr>
              <w:t>M</w:t>
            </w:r>
            <w:r w:rsidRPr="00954D60">
              <w:rPr>
                <w:color w:val="000000"/>
                <w:sz w:val="20"/>
                <w:szCs w:val="20"/>
              </w:rPr>
              <w:t>ūsdienīga pirmsskolas izglītība tuvu izglītojamā  dzīvesvietai.</w:t>
            </w:r>
          </w:p>
          <w:p w14:paraId="1D93DCD2" w14:textId="48BEAD45"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Vīzija: </w:t>
            </w:r>
            <w:r w:rsidR="00023629" w:rsidRPr="00954D60">
              <w:rPr>
                <w:color w:val="000000"/>
                <w:sz w:val="20"/>
                <w:szCs w:val="20"/>
              </w:rPr>
              <w:t>V</w:t>
            </w:r>
            <w:r w:rsidRPr="00954D60">
              <w:rPr>
                <w:color w:val="000000"/>
                <w:sz w:val="20"/>
                <w:szCs w:val="20"/>
              </w:rPr>
              <w:t xml:space="preserve">esels, konkurētspējīgs dzīvei nākotnes sabiedrībā ar </w:t>
            </w:r>
            <w:proofErr w:type="spellStart"/>
            <w:r w:rsidRPr="00954D60">
              <w:rPr>
                <w:color w:val="000000"/>
                <w:sz w:val="20"/>
                <w:szCs w:val="20"/>
              </w:rPr>
              <w:t>empātisku</w:t>
            </w:r>
            <w:proofErr w:type="spellEnd"/>
            <w:r w:rsidRPr="00954D60">
              <w:rPr>
                <w:color w:val="000000"/>
                <w:sz w:val="20"/>
                <w:szCs w:val="20"/>
              </w:rPr>
              <w:t xml:space="preserve"> attieksmi, ar piederības izjūtu savai zemei.</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8B1478"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Daudzeses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0E9D1192" w14:textId="77777777" w:rsidR="00E42F66" w:rsidRPr="00954D60" w:rsidRDefault="009055C8" w:rsidP="00831DA2">
            <w:pPr>
              <w:pBdr>
                <w:top w:val="nil"/>
                <w:left w:val="nil"/>
                <w:bottom w:val="nil"/>
                <w:right w:val="nil"/>
                <w:between w:val="nil"/>
              </w:pBdr>
              <w:jc w:val="center"/>
              <w:rPr>
                <w:strike/>
                <w:color w:val="000000"/>
                <w:sz w:val="20"/>
                <w:szCs w:val="20"/>
              </w:rPr>
            </w:pPr>
            <w:r w:rsidRPr="00954D60">
              <w:rPr>
                <w:color w:val="000000"/>
                <w:sz w:val="20"/>
                <w:szCs w:val="20"/>
              </w:rPr>
              <w:t>16</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3AB7B69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22</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34E40982"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2B4D8D7B"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0,48</w:t>
            </w:r>
          </w:p>
        </w:tc>
      </w:tr>
      <w:tr w:rsidR="00F12187" w14:paraId="27415C67" w14:textId="77777777" w:rsidTr="00570BD4">
        <w:trPr>
          <w:trHeight w:val="56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A9398"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“Vasariņa”</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FCE3DD"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Misija: </w:t>
            </w:r>
            <w:r w:rsidRPr="00954D60">
              <w:rPr>
                <w:color w:val="000000"/>
                <w:sz w:val="20"/>
                <w:szCs w:val="20"/>
              </w:rPr>
              <w:t>Nodrošināt attīstību veicinošu vidi, kurā bērns spēlējoties, pētot un radot tiek sagatavots pamatizglītības apguvei.</w:t>
            </w:r>
          </w:p>
          <w:p w14:paraId="3CBE9796" w14:textId="5847F0AE"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Vīzija: </w:t>
            </w:r>
            <w:r w:rsidR="00023629" w:rsidRPr="00954D60">
              <w:rPr>
                <w:color w:val="000000"/>
                <w:sz w:val="20"/>
                <w:szCs w:val="20"/>
              </w:rPr>
              <w:t>V</w:t>
            </w:r>
            <w:r w:rsidRPr="00954D60">
              <w:rPr>
                <w:color w:val="000000"/>
                <w:sz w:val="20"/>
                <w:szCs w:val="20"/>
              </w:rPr>
              <w:t xml:space="preserve">ispusīgi attīstīts bērns, kurš spēj sekmīgi orientēties apkārtējā pasaulē, kritiski domāt, risināt </w:t>
            </w:r>
            <w:proofErr w:type="spellStart"/>
            <w:r w:rsidRPr="00954D60">
              <w:rPr>
                <w:color w:val="000000"/>
                <w:sz w:val="20"/>
                <w:szCs w:val="20"/>
              </w:rPr>
              <w:t>problēmsituācijas</w:t>
            </w:r>
            <w:proofErr w:type="spellEnd"/>
            <w:r w:rsidRPr="00954D60">
              <w:rPr>
                <w:color w:val="000000"/>
                <w:sz w:val="20"/>
                <w:szCs w:val="20"/>
              </w:rPr>
              <w:t>, augt par savas valsts patriotu un aktīvi piedalīties sabiedriskajā dzīvē.</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CA2A88"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Seces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4CEA9D4"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755FEC2"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24</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491B430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35E72242"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0,31</w:t>
            </w:r>
          </w:p>
          <w:p w14:paraId="7F1A1916" w14:textId="77777777" w:rsidR="00E42F66" w:rsidRPr="00954D60" w:rsidRDefault="00E42F66" w:rsidP="00831DA2">
            <w:pPr>
              <w:rPr>
                <w:sz w:val="20"/>
                <w:szCs w:val="20"/>
              </w:rPr>
            </w:pPr>
          </w:p>
        </w:tc>
      </w:tr>
      <w:tr w:rsidR="00F12187" w14:paraId="00D32156" w14:textId="77777777" w:rsidTr="00570BD4">
        <w:trPr>
          <w:trHeight w:val="56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82953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“Ziediņš”</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22E00" w14:textId="77777777" w:rsidR="00E42F66" w:rsidRPr="00954D60" w:rsidRDefault="009055C8" w:rsidP="00831DA2">
            <w:pPr>
              <w:pBdr>
                <w:top w:val="nil"/>
                <w:left w:val="nil"/>
                <w:bottom w:val="nil"/>
                <w:right w:val="nil"/>
                <w:between w:val="nil"/>
              </w:pBdr>
              <w:tabs>
                <w:tab w:val="left" w:pos="1290"/>
              </w:tabs>
              <w:rPr>
                <w:color w:val="000000"/>
                <w:sz w:val="20"/>
                <w:szCs w:val="20"/>
              </w:rPr>
            </w:pPr>
            <w:r w:rsidRPr="00954D60">
              <w:rPr>
                <w:b/>
                <w:color w:val="000000"/>
                <w:sz w:val="20"/>
                <w:szCs w:val="20"/>
              </w:rPr>
              <w:t xml:space="preserve">Misija: </w:t>
            </w:r>
            <w:r w:rsidRPr="00954D60">
              <w:rPr>
                <w:color w:val="000000"/>
                <w:sz w:val="20"/>
                <w:szCs w:val="20"/>
              </w:rPr>
              <w:t>Veidot izglītojamo interesēm balstītu izglītības vidi, mērķtiecīgi organizēt un īstenot mācību procesu, izmantojot daudzveidīgas mācību metodes.</w:t>
            </w:r>
          </w:p>
          <w:p w14:paraId="3DCB8E7E" w14:textId="77777777"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Vīzija</w:t>
            </w:r>
            <w:r w:rsidRPr="00954D60">
              <w:rPr>
                <w:color w:val="000000"/>
                <w:sz w:val="20"/>
                <w:szCs w:val="20"/>
              </w:rPr>
              <w:t>: Uz mūsu iestādi bērns nāk ar prieku, mirdzošām acīm, ar vēlmi uzzināt visu par visu. Mēs dosim viņam šo iespēju – pašam sadzirdēt, saskatīt, izpētīt, izdarīt secinājumus.</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263F1B"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Nereta</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74FC5A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25</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7A5E5F25"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31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11751996"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N/a</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54634ECE"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0,65</w:t>
            </w:r>
          </w:p>
        </w:tc>
      </w:tr>
      <w:tr w:rsidR="00F12187" w14:paraId="7E42F127" w14:textId="77777777" w:rsidTr="00570BD4">
        <w:trPr>
          <w:trHeight w:val="56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2945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w:t>
            </w:r>
            <w:proofErr w:type="spellStart"/>
            <w:r w:rsidRPr="00954D60">
              <w:rPr>
                <w:color w:val="000000"/>
                <w:sz w:val="20"/>
                <w:szCs w:val="20"/>
              </w:rPr>
              <w:t>Saulēni</w:t>
            </w:r>
            <w:proofErr w:type="spellEnd"/>
            <w:r w:rsidRPr="00954D60">
              <w:rPr>
                <w:color w:val="000000"/>
                <w:sz w:val="20"/>
                <w:szCs w:val="20"/>
              </w:rPr>
              <w:t>”</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F0CA7B" w14:textId="7FF5671C"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Misija: </w:t>
            </w:r>
            <w:r w:rsidR="00023629" w:rsidRPr="00954D60">
              <w:rPr>
                <w:bCs/>
                <w:color w:val="000000"/>
                <w:sz w:val="20"/>
                <w:szCs w:val="20"/>
              </w:rPr>
              <w:t>N</w:t>
            </w:r>
            <w:r w:rsidRPr="00954D60">
              <w:rPr>
                <w:bCs/>
                <w:color w:val="000000"/>
                <w:sz w:val="20"/>
                <w:szCs w:val="20"/>
              </w:rPr>
              <w:t>odrošināt bērniem pirmsskolas izglītību un radošu, kompetencēs balstītu mācību vidi</w:t>
            </w:r>
            <w:r w:rsidR="00023629" w:rsidRPr="00954D60">
              <w:rPr>
                <w:bCs/>
                <w:color w:val="000000"/>
                <w:sz w:val="20"/>
                <w:szCs w:val="20"/>
              </w:rPr>
              <w:t>.</w:t>
            </w:r>
          </w:p>
          <w:p w14:paraId="2794BAEF" w14:textId="5ECF2791"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
                <w:color w:val="000000"/>
                <w:sz w:val="20"/>
                <w:szCs w:val="20"/>
              </w:rPr>
              <w:t xml:space="preserve">Vīzija: </w:t>
            </w:r>
            <w:r w:rsidRPr="00954D60">
              <w:rPr>
                <w:bCs/>
                <w:color w:val="000000"/>
                <w:sz w:val="20"/>
                <w:szCs w:val="20"/>
              </w:rPr>
              <w:t xml:space="preserve">Izglītības iestādes vīzija par izglītojamo – vesels, aktīvs, </w:t>
            </w:r>
            <w:r w:rsidR="00C860B9" w:rsidRPr="00954D60">
              <w:rPr>
                <w:bCs/>
                <w:color w:val="000000"/>
                <w:sz w:val="20"/>
                <w:szCs w:val="20"/>
              </w:rPr>
              <w:t>pašpietiekams</w:t>
            </w:r>
            <w:r w:rsidRPr="00954D60">
              <w:rPr>
                <w:bCs/>
                <w:color w:val="000000"/>
                <w:sz w:val="20"/>
                <w:szCs w:val="20"/>
              </w:rPr>
              <w:t>, radošs cilvēks, kas prot sadarboties ar citiem un ir ar piederību savam novadam, valstij.</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D42C08"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Skrīveru pagasts</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59A9F424"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18</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6807DC9F"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18</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10A7ADE9" w14:textId="77777777" w:rsidR="00E42F66" w:rsidRPr="00954D60" w:rsidRDefault="00E42F66" w:rsidP="00831DA2">
            <w:pPr>
              <w:pBdr>
                <w:top w:val="nil"/>
                <w:left w:val="nil"/>
                <w:bottom w:val="nil"/>
                <w:right w:val="nil"/>
                <w:between w:val="nil"/>
              </w:pBdr>
              <w:jc w:val="center"/>
              <w:rPr>
                <w:color w:val="000000"/>
                <w:sz w:val="20"/>
                <w:szCs w:val="20"/>
              </w:rPr>
            </w:pP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0BC7779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0,75</w:t>
            </w:r>
          </w:p>
        </w:tc>
      </w:tr>
      <w:tr w:rsidR="00F12187" w14:paraId="407345A3" w14:textId="77777777" w:rsidTr="00570BD4">
        <w:trPr>
          <w:trHeight w:val="561"/>
        </w:trPr>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A728E"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PII “Atvasīte”</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79A880" w14:textId="77777777" w:rsidR="00E42F66" w:rsidRPr="00954D60" w:rsidRDefault="009055C8" w:rsidP="00831DA2">
            <w:pPr>
              <w:pBdr>
                <w:top w:val="nil"/>
                <w:left w:val="nil"/>
                <w:bottom w:val="nil"/>
                <w:right w:val="nil"/>
                <w:between w:val="nil"/>
              </w:pBdr>
              <w:tabs>
                <w:tab w:val="left" w:pos="1290"/>
              </w:tabs>
              <w:rPr>
                <w:bCs/>
                <w:color w:val="000000"/>
                <w:sz w:val="20"/>
                <w:szCs w:val="20"/>
              </w:rPr>
            </w:pPr>
            <w:r w:rsidRPr="00954D60">
              <w:rPr>
                <w:b/>
                <w:color w:val="000000"/>
                <w:sz w:val="20"/>
                <w:szCs w:val="20"/>
              </w:rPr>
              <w:t>Misija:</w:t>
            </w:r>
            <w:r w:rsidRPr="00954D60">
              <w:rPr>
                <w:bCs/>
                <w:color w:val="000000"/>
                <w:sz w:val="20"/>
                <w:szCs w:val="20"/>
              </w:rPr>
              <w:t xml:space="preserve"> mūsdienīga pirmsskolas izglītības iestāde, kuras attīstošā vide veicina bērna vispusīgu un harmonisku attīstību, ievērojot viņa attīstības likumsakarības un </w:t>
            </w:r>
          </w:p>
          <w:p w14:paraId="0241F418" w14:textId="77777777" w:rsidR="00E42F66" w:rsidRPr="00954D60" w:rsidRDefault="009055C8" w:rsidP="00831DA2">
            <w:pPr>
              <w:pBdr>
                <w:top w:val="nil"/>
                <w:left w:val="nil"/>
                <w:bottom w:val="nil"/>
                <w:right w:val="nil"/>
                <w:between w:val="nil"/>
              </w:pBdr>
              <w:tabs>
                <w:tab w:val="left" w:pos="1290"/>
              </w:tabs>
              <w:rPr>
                <w:bCs/>
                <w:color w:val="000000"/>
                <w:sz w:val="20"/>
                <w:szCs w:val="20"/>
              </w:rPr>
            </w:pPr>
            <w:r w:rsidRPr="00954D60">
              <w:rPr>
                <w:bCs/>
                <w:color w:val="000000"/>
                <w:sz w:val="20"/>
                <w:szCs w:val="20"/>
              </w:rPr>
              <w:t xml:space="preserve">vajadzības, nepieciešamās zināšanas, prasmes un iemaņas. </w:t>
            </w:r>
          </w:p>
          <w:p w14:paraId="373DFC09" w14:textId="77777777" w:rsidR="00E42F66" w:rsidRPr="00954D60" w:rsidRDefault="009055C8" w:rsidP="00831DA2">
            <w:pPr>
              <w:pBdr>
                <w:top w:val="nil"/>
                <w:left w:val="nil"/>
                <w:bottom w:val="nil"/>
                <w:right w:val="nil"/>
                <w:between w:val="nil"/>
              </w:pBdr>
              <w:tabs>
                <w:tab w:val="left" w:pos="1290"/>
              </w:tabs>
              <w:rPr>
                <w:bCs/>
                <w:color w:val="000000"/>
                <w:sz w:val="20"/>
                <w:szCs w:val="20"/>
              </w:rPr>
            </w:pPr>
            <w:r w:rsidRPr="00954D60">
              <w:rPr>
                <w:b/>
                <w:color w:val="000000"/>
                <w:sz w:val="20"/>
                <w:szCs w:val="20"/>
              </w:rPr>
              <w:t xml:space="preserve">Vīzija: </w:t>
            </w:r>
            <w:r w:rsidRPr="00954D60">
              <w:rPr>
                <w:bCs/>
                <w:color w:val="000000"/>
                <w:sz w:val="20"/>
                <w:szCs w:val="20"/>
              </w:rPr>
              <w:t xml:space="preserve">veidot bērna personību par aktīvu, patstāvīgu, </w:t>
            </w:r>
          </w:p>
          <w:p w14:paraId="5FFAAB67" w14:textId="77777777" w:rsidR="00E42F66" w:rsidRPr="00954D60" w:rsidRDefault="009055C8" w:rsidP="00831DA2">
            <w:pPr>
              <w:pBdr>
                <w:top w:val="nil"/>
                <w:left w:val="nil"/>
                <w:bottom w:val="nil"/>
                <w:right w:val="nil"/>
                <w:between w:val="nil"/>
              </w:pBdr>
              <w:tabs>
                <w:tab w:val="left" w:pos="1290"/>
              </w:tabs>
              <w:rPr>
                <w:b/>
                <w:color w:val="000000"/>
                <w:sz w:val="20"/>
                <w:szCs w:val="20"/>
              </w:rPr>
            </w:pPr>
            <w:r w:rsidRPr="00954D60">
              <w:rPr>
                <w:bCs/>
                <w:color w:val="000000"/>
                <w:sz w:val="20"/>
                <w:szCs w:val="20"/>
              </w:rPr>
              <w:lastRenderedPageBreak/>
              <w:t xml:space="preserve">pašpietiekamu, radošu, atvērtu un </w:t>
            </w:r>
            <w:proofErr w:type="spellStart"/>
            <w:r w:rsidRPr="00954D60">
              <w:rPr>
                <w:bCs/>
                <w:color w:val="000000"/>
                <w:sz w:val="20"/>
                <w:szCs w:val="20"/>
              </w:rPr>
              <w:t>cieņpilnu</w:t>
            </w:r>
            <w:proofErr w:type="spellEnd"/>
            <w:r w:rsidRPr="00954D60">
              <w:rPr>
                <w:bCs/>
                <w:color w:val="000000"/>
                <w:sz w:val="20"/>
                <w:szCs w:val="20"/>
              </w:rPr>
              <w:t xml:space="preserve"> sabiedrības locekli.</w:t>
            </w:r>
          </w:p>
        </w:tc>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8E7FDC"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lastRenderedPageBreak/>
              <w:t>Jaunjelgavas pilsēta</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2BCBF4EA"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43</w:t>
            </w:r>
          </w:p>
        </w:tc>
        <w:tc>
          <w:tcPr>
            <w:tcW w:w="567" w:type="dxa"/>
            <w:tcBorders>
              <w:top w:val="single" w:sz="4" w:space="0" w:color="000000"/>
              <w:left w:val="single" w:sz="4" w:space="0" w:color="000000"/>
              <w:bottom w:val="single" w:sz="4" w:space="0" w:color="000000"/>
              <w:right w:val="single" w:sz="4" w:space="0" w:color="000000"/>
            </w:tcBorders>
            <w:shd w:val="clear" w:color="auto" w:fill="FFFFFF"/>
          </w:tcPr>
          <w:p w14:paraId="4A7F6E41"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48</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Pr>
          <w:p w14:paraId="15B584C3"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01015611</w:t>
            </w:r>
          </w:p>
        </w:tc>
        <w:tc>
          <w:tcPr>
            <w:tcW w:w="856" w:type="dxa"/>
            <w:tcBorders>
              <w:top w:val="single" w:sz="4" w:space="0" w:color="000000"/>
              <w:left w:val="single" w:sz="4" w:space="0" w:color="000000"/>
              <w:bottom w:val="single" w:sz="4" w:space="0" w:color="000000"/>
              <w:right w:val="single" w:sz="4" w:space="0" w:color="000000"/>
            </w:tcBorders>
            <w:shd w:val="clear" w:color="auto" w:fill="FFFFFF"/>
          </w:tcPr>
          <w:p w14:paraId="6FB2FBD0" w14:textId="77777777" w:rsidR="00E42F66" w:rsidRPr="00954D60" w:rsidRDefault="009055C8" w:rsidP="00831DA2">
            <w:pPr>
              <w:pBdr>
                <w:top w:val="nil"/>
                <w:left w:val="nil"/>
                <w:bottom w:val="nil"/>
                <w:right w:val="nil"/>
                <w:between w:val="nil"/>
              </w:pBdr>
              <w:jc w:val="center"/>
              <w:rPr>
                <w:color w:val="000000"/>
                <w:sz w:val="20"/>
                <w:szCs w:val="20"/>
              </w:rPr>
            </w:pPr>
            <w:r w:rsidRPr="00954D60">
              <w:rPr>
                <w:color w:val="000000"/>
                <w:sz w:val="20"/>
                <w:szCs w:val="20"/>
              </w:rPr>
              <w:t>1,7</w:t>
            </w:r>
          </w:p>
        </w:tc>
      </w:tr>
      <w:tr w:rsidR="00F12187" w14:paraId="1589E395" w14:textId="77777777" w:rsidTr="00570BD4">
        <w:trPr>
          <w:cantSplit/>
          <w:trHeight w:val="2121"/>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extDirection w:val="btLr"/>
          </w:tcPr>
          <w:p w14:paraId="2143476C" w14:textId="77777777" w:rsidR="00E42F66" w:rsidRPr="00954D60" w:rsidRDefault="009055C8" w:rsidP="00831DA2">
            <w:pPr>
              <w:pBdr>
                <w:top w:val="nil"/>
                <w:left w:val="nil"/>
                <w:bottom w:val="nil"/>
                <w:right w:val="nil"/>
                <w:between w:val="nil"/>
              </w:pBdr>
              <w:ind w:left="113" w:right="113"/>
              <w:jc w:val="center"/>
              <w:rPr>
                <w:color w:val="000000"/>
                <w:sz w:val="20"/>
                <w:szCs w:val="20"/>
              </w:rPr>
            </w:pPr>
            <w:r w:rsidRPr="00954D60">
              <w:rPr>
                <w:color w:val="000000"/>
                <w:sz w:val="20"/>
                <w:szCs w:val="20"/>
              </w:rPr>
              <w:t xml:space="preserve">* Speciālās </w:t>
            </w:r>
          </w:p>
          <w:p w14:paraId="2D17BF78" w14:textId="77777777" w:rsidR="00E42F66" w:rsidRPr="00954D60" w:rsidRDefault="009055C8" w:rsidP="00831DA2">
            <w:pPr>
              <w:pBdr>
                <w:top w:val="nil"/>
                <w:left w:val="nil"/>
                <w:bottom w:val="nil"/>
                <w:right w:val="nil"/>
                <w:between w:val="nil"/>
              </w:pBdr>
              <w:ind w:left="113" w:right="113"/>
              <w:jc w:val="center"/>
              <w:rPr>
                <w:color w:val="000000"/>
                <w:sz w:val="20"/>
                <w:szCs w:val="20"/>
              </w:rPr>
            </w:pPr>
            <w:r w:rsidRPr="00954D60">
              <w:rPr>
                <w:color w:val="000000"/>
                <w:sz w:val="20"/>
                <w:szCs w:val="20"/>
              </w:rPr>
              <w:t xml:space="preserve">izglītības </w:t>
            </w:r>
          </w:p>
          <w:p w14:paraId="03193225" w14:textId="77777777" w:rsidR="00E42F66" w:rsidRPr="00954D60" w:rsidRDefault="009055C8" w:rsidP="00831DA2">
            <w:pPr>
              <w:pBdr>
                <w:top w:val="nil"/>
                <w:left w:val="nil"/>
                <w:bottom w:val="nil"/>
                <w:right w:val="nil"/>
                <w:between w:val="nil"/>
              </w:pBdr>
              <w:ind w:left="113" w:right="113"/>
              <w:jc w:val="center"/>
              <w:rPr>
                <w:color w:val="000000"/>
                <w:sz w:val="20"/>
                <w:szCs w:val="20"/>
              </w:rPr>
            </w:pPr>
            <w:r w:rsidRPr="00954D60">
              <w:rPr>
                <w:color w:val="000000"/>
                <w:sz w:val="20"/>
                <w:szCs w:val="20"/>
              </w:rPr>
              <w:t>programmas:</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4D3BD" w14:textId="237597E4" w:rsidR="00E42F66" w:rsidRPr="00033919" w:rsidRDefault="009055C8" w:rsidP="00831DA2">
            <w:pPr>
              <w:pBdr>
                <w:top w:val="nil"/>
                <w:left w:val="nil"/>
                <w:bottom w:val="nil"/>
                <w:right w:val="nil"/>
                <w:between w:val="nil"/>
              </w:pBdr>
              <w:rPr>
                <w:sz w:val="16"/>
                <w:szCs w:val="16"/>
              </w:rPr>
            </w:pPr>
            <w:r w:rsidRPr="00033919">
              <w:rPr>
                <w:sz w:val="16"/>
                <w:szCs w:val="16"/>
              </w:rPr>
              <w:t>0101 55 11</w:t>
            </w:r>
          </w:p>
          <w:p w14:paraId="487E9FEE" w14:textId="77777777" w:rsidR="00E42F66" w:rsidRPr="00033919" w:rsidRDefault="009055C8" w:rsidP="00831DA2">
            <w:pPr>
              <w:pBdr>
                <w:top w:val="nil"/>
                <w:left w:val="nil"/>
                <w:bottom w:val="nil"/>
                <w:right w:val="nil"/>
                <w:between w:val="nil"/>
              </w:pBdr>
              <w:rPr>
                <w:sz w:val="16"/>
                <w:szCs w:val="16"/>
              </w:rPr>
            </w:pPr>
            <w:r w:rsidRPr="00033919">
              <w:rPr>
                <w:sz w:val="16"/>
                <w:szCs w:val="16"/>
              </w:rPr>
              <w:t>0101 56 11</w:t>
            </w:r>
          </w:p>
          <w:p w14:paraId="7AF0C2EC" w14:textId="77777777" w:rsidR="00033919" w:rsidRDefault="00033919" w:rsidP="00831DA2">
            <w:pPr>
              <w:pBdr>
                <w:top w:val="nil"/>
                <w:left w:val="nil"/>
                <w:bottom w:val="nil"/>
                <w:right w:val="nil"/>
                <w:between w:val="nil"/>
              </w:pBdr>
              <w:rPr>
                <w:sz w:val="16"/>
                <w:szCs w:val="16"/>
              </w:rPr>
            </w:pPr>
          </w:p>
          <w:p w14:paraId="2F5132A9" w14:textId="77777777" w:rsidR="00033919" w:rsidRDefault="00033919" w:rsidP="00831DA2">
            <w:pPr>
              <w:pBdr>
                <w:top w:val="nil"/>
                <w:left w:val="nil"/>
                <w:bottom w:val="nil"/>
                <w:right w:val="nil"/>
                <w:between w:val="nil"/>
              </w:pBdr>
              <w:rPr>
                <w:sz w:val="16"/>
                <w:szCs w:val="16"/>
              </w:rPr>
            </w:pPr>
          </w:p>
          <w:p w14:paraId="3CCA4640" w14:textId="0172E1E8" w:rsidR="00E42F66" w:rsidRPr="00033919" w:rsidRDefault="009055C8" w:rsidP="00831DA2">
            <w:pPr>
              <w:pBdr>
                <w:top w:val="nil"/>
                <w:left w:val="nil"/>
                <w:bottom w:val="nil"/>
                <w:right w:val="nil"/>
                <w:between w:val="nil"/>
              </w:pBdr>
              <w:rPr>
                <w:sz w:val="16"/>
                <w:szCs w:val="16"/>
              </w:rPr>
            </w:pPr>
            <w:r w:rsidRPr="00033919">
              <w:rPr>
                <w:sz w:val="16"/>
                <w:szCs w:val="16"/>
              </w:rPr>
              <w:t>0101 57 11</w:t>
            </w:r>
          </w:p>
          <w:p w14:paraId="36F5E875" w14:textId="77777777" w:rsidR="00E42F66" w:rsidRPr="00033919" w:rsidRDefault="00E42F66" w:rsidP="00831DA2">
            <w:pPr>
              <w:pBdr>
                <w:top w:val="nil"/>
                <w:left w:val="nil"/>
                <w:bottom w:val="nil"/>
                <w:right w:val="nil"/>
                <w:between w:val="nil"/>
              </w:pBdr>
              <w:jc w:val="center"/>
              <w:rPr>
                <w:sz w:val="16"/>
                <w:szCs w:val="16"/>
              </w:rPr>
            </w:pPr>
          </w:p>
          <w:p w14:paraId="0794A9C3" w14:textId="77777777" w:rsidR="00033919" w:rsidRDefault="00033919" w:rsidP="00831DA2">
            <w:pPr>
              <w:pBdr>
                <w:top w:val="nil"/>
                <w:left w:val="nil"/>
                <w:bottom w:val="nil"/>
                <w:right w:val="nil"/>
                <w:between w:val="nil"/>
              </w:pBdr>
              <w:rPr>
                <w:sz w:val="16"/>
                <w:szCs w:val="16"/>
              </w:rPr>
            </w:pPr>
          </w:p>
          <w:p w14:paraId="12E396DD" w14:textId="59114BC5" w:rsidR="00E42F66" w:rsidRPr="00033919" w:rsidRDefault="009055C8" w:rsidP="00831DA2">
            <w:pPr>
              <w:pBdr>
                <w:top w:val="nil"/>
                <w:left w:val="nil"/>
                <w:bottom w:val="nil"/>
                <w:right w:val="nil"/>
                <w:between w:val="nil"/>
              </w:pBdr>
              <w:rPr>
                <w:sz w:val="16"/>
                <w:szCs w:val="16"/>
              </w:rPr>
            </w:pPr>
            <w:r w:rsidRPr="00033919">
              <w:rPr>
                <w:sz w:val="16"/>
                <w:szCs w:val="16"/>
              </w:rPr>
              <w:t>0101 58 11</w:t>
            </w:r>
          </w:p>
          <w:p w14:paraId="401F6544" w14:textId="77777777" w:rsidR="00E42F66" w:rsidRPr="00033919" w:rsidRDefault="00E42F66" w:rsidP="00831DA2">
            <w:pPr>
              <w:pBdr>
                <w:top w:val="nil"/>
                <w:left w:val="nil"/>
                <w:bottom w:val="nil"/>
                <w:right w:val="nil"/>
                <w:between w:val="nil"/>
              </w:pBdr>
              <w:jc w:val="center"/>
              <w:rPr>
                <w:sz w:val="16"/>
                <w:szCs w:val="16"/>
              </w:rPr>
            </w:pPr>
          </w:p>
          <w:p w14:paraId="3EBADA9A" w14:textId="4C9CC369" w:rsidR="00E42F66" w:rsidRPr="00954D60" w:rsidRDefault="009055C8" w:rsidP="00B374EE">
            <w:pPr>
              <w:pBdr>
                <w:top w:val="nil"/>
                <w:left w:val="nil"/>
                <w:bottom w:val="nil"/>
                <w:right w:val="nil"/>
                <w:between w:val="nil"/>
              </w:pBdr>
              <w:rPr>
                <w:sz w:val="20"/>
                <w:szCs w:val="20"/>
              </w:rPr>
            </w:pPr>
            <w:r w:rsidRPr="00033919">
              <w:rPr>
                <w:sz w:val="16"/>
                <w:szCs w:val="16"/>
              </w:rPr>
              <w:t>0101 59 11</w:t>
            </w:r>
          </w:p>
        </w:tc>
        <w:tc>
          <w:tcPr>
            <w:tcW w:w="72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D54CD" w14:textId="77777777" w:rsidR="00E42F66" w:rsidRPr="00954D60" w:rsidRDefault="009055C8" w:rsidP="00831DA2">
            <w:pPr>
              <w:pBdr>
                <w:top w:val="nil"/>
                <w:left w:val="nil"/>
                <w:bottom w:val="nil"/>
                <w:right w:val="nil"/>
                <w:between w:val="nil"/>
              </w:pBdr>
              <w:rPr>
                <w:sz w:val="20"/>
                <w:szCs w:val="20"/>
              </w:rPr>
            </w:pPr>
            <w:r w:rsidRPr="00954D60">
              <w:rPr>
                <w:sz w:val="20"/>
                <w:szCs w:val="20"/>
              </w:rPr>
              <w:t>Speciālās pirmsskolas izglītības programma izglītojamajiem ar valodas traucējumiem;</w:t>
            </w:r>
          </w:p>
          <w:p w14:paraId="1D1B02AF" w14:textId="77777777" w:rsidR="00E42F66" w:rsidRPr="00954D60" w:rsidRDefault="009055C8" w:rsidP="00831DA2">
            <w:pPr>
              <w:pBdr>
                <w:top w:val="nil"/>
                <w:left w:val="nil"/>
                <w:bottom w:val="nil"/>
                <w:right w:val="nil"/>
                <w:between w:val="nil"/>
              </w:pBdr>
              <w:jc w:val="both"/>
              <w:rPr>
                <w:sz w:val="20"/>
                <w:szCs w:val="20"/>
              </w:rPr>
            </w:pPr>
            <w:r w:rsidRPr="00954D60">
              <w:rPr>
                <w:sz w:val="20"/>
                <w:szCs w:val="20"/>
              </w:rPr>
              <w:t xml:space="preserve">Speciālās pirmsskolas izglītības programma izglītojamajiem ar jauktiem attīstības traucējumiem; </w:t>
            </w:r>
          </w:p>
          <w:p w14:paraId="3042AE9E" w14:textId="77777777" w:rsidR="00E42F66" w:rsidRPr="00954D60" w:rsidRDefault="009055C8" w:rsidP="00831DA2">
            <w:pPr>
              <w:pBdr>
                <w:top w:val="nil"/>
                <w:left w:val="nil"/>
                <w:bottom w:val="nil"/>
                <w:right w:val="nil"/>
                <w:between w:val="nil"/>
              </w:pBdr>
              <w:rPr>
                <w:sz w:val="20"/>
                <w:szCs w:val="20"/>
              </w:rPr>
            </w:pPr>
            <w:r w:rsidRPr="00954D60">
              <w:rPr>
                <w:sz w:val="20"/>
                <w:szCs w:val="20"/>
              </w:rPr>
              <w:t>Speciālās pirmsskolas izglītības programma izglītojamajiem ar garīgās veselības traucējumiem;</w:t>
            </w:r>
          </w:p>
          <w:p w14:paraId="0931C256" w14:textId="77777777" w:rsidR="00E42F66" w:rsidRPr="00954D60" w:rsidRDefault="009055C8" w:rsidP="00831DA2">
            <w:pPr>
              <w:pBdr>
                <w:top w:val="nil"/>
                <w:left w:val="nil"/>
                <w:bottom w:val="nil"/>
                <w:right w:val="nil"/>
                <w:between w:val="nil"/>
              </w:pBdr>
              <w:rPr>
                <w:sz w:val="20"/>
                <w:szCs w:val="20"/>
              </w:rPr>
            </w:pPr>
            <w:r w:rsidRPr="00954D60">
              <w:rPr>
                <w:sz w:val="20"/>
                <w:szCs w:val="20"/>
              </w:rPr>
              <w:t>Speciālās pirmsskolas izglītības programma izglītojamajiem ar garīgās attīstības traucējumiem;</w:t>
            </w:r>
          </w:p>
          <w:p w14:paraId="72CF4B55" w14:textId="7201DD89" w:rsidR="00E42F66" w:rsidRPr="00954D60" w:rsidRDefault="009055C8" w:rsidP="00E5450E">
            <w:pPr>
              <w:pBdr>
                <w:top w:val="nil"/>
                <w:left w:val="nil"/>
                <w:bottom w:val="nil"/>
                <w:right w:val="nil"/>
                <w:between w:val="nil"/>
              </w:pBdr>
              <w:jc w:val="both"/>
              <w:rPr>
                <w:sz w:val="20"/>
                <w:szCs w:val="20"/>
              </w:rPr>
            </w:pPr>
            <w:r w:rsidRPr="00954D60">
              <w:rPr>
                <w:sz w:val="20"/>
                <w:szCs w:val="20"/>
              </w:rPr>
              <w:t>Speciālās pirmsskolas izglītības programma izglītojamajiem ar smagiem garīgās attīstības traucējumiem vai vairākiem smagiem attīstības traucējumiem</w:t>
            </w:r>
            <w:r w:rsidR="00B374EE" w:rsidRPr="00954D60">
              <w:rPr>
                <w:sz w:val="20"/>
                <w:szCs w:val="20"/>
              </w:rPr>
              <w:t>.</w:t>
            </w:r>
          </w:p>
        </w:tc>
      </w:tr>
    </w:tbl>
    <w:p w14:paraId="5A22CCA9" w14:textId="610500C0" w:rsidR="00270588" w:rsidRPr="00954D60" w:rsidRDefault="00270588" w:rsidP="00E42F66">
      <w:pPr>
        <w:rPr>
          <w:b/>
          <w:color w:val="184761"/>
          <w:highlight w:val="lightGray"/>
        </w:rPr>
      </w:pPr>
    </w:p>
    <w:p w14:paraId="2F9F14C1" w14:textId="38E402E6" w:rsidR="00353C8B" w:rsidRPr="00954D60" w:rsidRDefault="00353C8B" w:rsidP="00E42F66">
      <w:pPr>
        <w:rPr>
          <w:b/>
          <w:color w:val="184761"/>
          <w:highlight w:val="lightGray"/>
        </w:rPr>
      </w:pPr>
    </w:p>
    <w:p w14:paraId="1C291306" w14:textId="4D111474" w:rsidR="005426EC" w:rsidRPr="00954D60" w:rsidRDefault="009055C8" w:rsidP="00262795">
      <w:pPr>
        <w:pStyle w:val="Sarakstarindkopa"/>
        <w:numPr>
          <w:ilvl w:val="1"/>
          <w:numId w:val="86"/>
        </w:numPr>
        <w:pBdr>
          <w:top w:val="nil"/>
          <w:left w:val="nil"/>
          <w:bottom w:val="nil"/>
          <w:right w:val="nil"/>
          <w:between w:val="nil"/>
        </w:pBdr>
        <w:outlineLvl w:val="1"/>
        <w:rPr>
          <w:b/>
          <w:color w:val="184761"/>
        </w:rPr>
      </w:pPr>
      <w:r w:rsidRPr="00954D60">
        <w:rPr>
          <w:b/>
          <w:color w:val="184761"/>
        </w:rPr>
        <w:t xml:space="preserve"> </w:t>
      </w:r>
      <w:bookmarkStart w:id="13" w:name="_Toc185242199"/>
      <w:r w:rsidR="00B62FB5" w:rsidRPr="00954D60">
        <w:rPr>
          <w:b/>
          <w:color w:val="184761"/>
        </w:rPr>
        <w:t>Vispārējā izglītība</w:t>
      </w:r>
      <w:bookmarkEnd w:id="13"/>
    </w:p>
    <w:tbl>
      <w:tblPr>
        <w:tblStyle w:val="Reatabula"/>
        <w:tblW w:w="0" w:type="auto"/>
        <w:tblLook w:val="04A0" w:firstRow="1" w:lastRow="0" w:firstColumn="1" w:lastColumn="0" w:noHBand="0" w:noVBand="1"/>
      </w:tblPr>
      <w:tblGrid>
        <w:gridCol w:w="9040"/>
      </w:tblGrid>
      <w:tr w:rsidR="00F12187" w14:paraId="26DBC23E" w14:textId="77777777" w:rsidTr="0080286B">
        <w:tc>
          <w:tcPr>
            <w:tcW w:w="9040" w:type="dxa"/>
            <w:tcBorders>
              <w:top w:val="nil"/>
              <w:left w:val="nil"/>
              <w:bottom w:val="nil"/>
              <w:right w:val="nil"/>
            </w:tcBorders>
            <w:shd w:val="clear" w:color="auto" w:fill="184761"/>
          </w:tcPr>
          <w:p w14:paraId="49F3BE63" w14:textId="77777777" w:rsidR="0080286B" w:rsidRPr="00954D60" w:rsidRDefault="0080286B" w:rsidP="008F626A">
            <w:pPr>
              <w:outlineLvl w:val="1"/>
              <w:rPr>
                <w:b/>
                <w:color w:val="225880"/>
              </w:rPr>
            </w:pPr>
          </w:p>
        </w:tc>
      </w:tr>
    </w:tbl>
    <w:p w14:paraId="456CED8B" w14:textId="77777777" w:rsidR="0080286B" w:rsidRPr="00954D60" w:rsidRDefault="0080286B" w:rsidP="008F626A">
      <w:pPr>
        <w:pBdr>
          <w:top w:val="nil"/>
          <w:left w:val="nil"/>
          <w:bottom w:val="nil"/>
          <w:right w:val="nil"/>
          <w:between w:val="nil"/>
        </w:pBdr>
        <w:outlineLvl w:val="1"/>
        <w:rPr>
          <w:b/>
          <w:color w:val="225880"/>
        </w:rPr>
      </w:pPr>
    </w:p>
    <w:p w14:paraId="52EDAAEB" w14:textId="3E4FA94F" w:rsidR="00B62FB5" w:rsidRPr="00954D60" w:rsidRDefault="009055C8" w:rsidP="008F626A">
      <w:pPr>
        <w:pBdr>
          <w:top w:val="nil"/>
          <w:left w:val="nil"/>
          <w:bottom w:val="nil"/>
          <w:right w:val="nil"/>
          <w:between w:val="nil"/>
        </w:pBdr>
        <w:jc w:val="both"/>
        <w:rPr>
          <w:color w:val="000000"/>
        </w:rPr>
      </w:pPr>
      <w:r w:rsidRPr="00954D60">
        <w:rPr>
          <w:color w:val="000000"/>
        </w:rPr>
        <w:t>Aizkraukles novadā 2024.</w:t>
      </w:r>
      <w:r w:rsidR="00353C8B" w:rsidRPr="00954D60">
        <w:rPr>
          <w:color w:val="000000"/>
        </w:rPr>
        <w:t xml:space="preserve"> </w:t>
      </w:r>
      <w:r w:rsidRPr="00954D60">
        <w:rPr>
          <w:color w:val="000000"/>
        </w:rPr>
        <w:t>gad</w:t>
      </w:r>
      <w:r w:rsidR="00353C8B" w:rsidRPr="00954D60">
        <w:rPr>
          <w:color w:val="000000"/>
        </w:rPr>
        <w:t>a</w:t>
      </w:r>
      <w:r w:rsidRPr="00954D60">
        <w:rPr>
          <w:color w:val="000000"/>
        </w:rPr>
        <w:t xml:space="preserve"> 1. septembrī ir 13 vispārizglītojošās iestādes ar </w:t>
      </w:r>
      <w:sdt>
        <w:sdtPr>
          <w:tag w:val="goog_rdk_423"/>
          <w:id w:val="1642764508"/>
        </w:sdtPr>
        <w:sdtEndPr/>
        <w:sdtContent/>
      </w:sdt>
      <w:r w:rsidRPr="00954D60">
        <w:rPr>
          <w:color w:val="000000"/>
        </w:rPr>
        <w:t xml:space="preserve">2893 </w:t>
      </w:r>
      <w:r w:rsidR="005750ED">
        <w:rPr>
          <w:color w:val="000000"/>
        </w:rPr>
        <w:t>audzēkņiem</w:t>
      </w:r>
      <w:r w:rsidRPr="00954D60">
        <w:rPr>
          <w:color w:val="000000"/>
        </w:rPr>
        <w:t>. No tām</w:t>
      </w:r>
      <w:r w:rsidR="00390C71">
        <w:rPr>
          <w:color w:val="000000"/>
        </w:rPr>
        <w:t xml:space="preserve"> </w:t>
      </w:r>
      <w:r w:rsidR="00390C71" w:rsidRPr="00390C71">
        <w:rPr>
          <w:b/>
          <w:bCs/>
          <w:color w:val="000000"/>
        </w:rPr>
        <w:t>sešas</w:t>
      </w:r>
      <w:r w:rsidRPr="00954D60">
        <w:rPr>
          <w:color w:val="000000"/>
        </w:rPr>
        <w:t xml:space="preserve"> </w:t>
      </w:r>
      <w:r w:rsidRPr="00954D60">
        <w:rPr>
          <w:b/>
          <w:color w:val="000000"/>
        </w:rPr>
        <w:t>vidusskolas</w:t>
      </w:r>
      <w:r w:rsidR="00390C71">
        <w:rPr>
          <w:b/>
          <w:color w:val="000000"/>
        </w:rPr>
        <w:t xml:space="preserve">: </w:t>
      </w:r>
      <w:r w:rsidRPr="00954D60">
        <w:rPr>
          <w:color w:val="000000"/>
        </w:rPr>
        <w:t xml:space="preserve">Aizkraukles novada vidusskola, Andreja Upīša Skrīveru vidusskola, Ilmāra Gaiša Kokneses vidusskola, Jaunjelgavas vidusskola, Neretas Jāņa Jaunsudrabiņa vidusskola, Pļaviņu vidusskola; </w:t>
      </w:r>
      <w:r w:rsidR="00390C71" w:rsidRPr="00390C71">
        <w:rPr>
          <w:b/>
          <w:bCs/>
          <w:color w:val="000000"/>
        </w:rPr>
        <w:t>četras</w:t>
      </w:r>
      <w:r w:rsidR="00390C71">
        <w:rPr>
          <w:color w:val="000000"/>
        </w:rPr>
        <w:t xml:space="preserve"> </w:t>
      </w:r>
      <w:r w:rsidRPr="00954D60">
        <w:rPr>
          <w:b/>
          <w:color w:val="000000"/>
        </w:rPr>
        <w:t>pamatskolas</w:t>
      </w:r>
      <w:r w:rsidR="00390C71">
        <w:rPr>
          <w:color w:val="000000"/>
        </w:rPr>
        <w:t xml:space="preserve">: </w:t>
      </w:r>
      <w:r w:rsidRPr="00954D60">
        <w:rPr>
          <w:color w:val="000000"/>
        </w:rPr>
        <w:t>Bebru pamatskola, Daudzeses pamatskola, Mazzalves pamatskola, Seces pamatskola</w:t>
      </w:r>
      <w:r w:rsidR="00390C71">
        <w:rPr>
          <w:color w:val="000000"/>
        </w:rPr>
        <w:t xml:space="preserve">; </w:t>
      </w:r>
      <w:r w:rsidR="00390C71" w:rsidRPr="00F71C89">
        <w:rPr>
          <w:b/>
          <w:bCs/>
          <w:color w:val="000000"/>
        </w:rPr>
        <w:t>viena</w:t>
      </w:r>
      <w:r w:rsidRPr="00954D60">
        <w:rPr>
          <w:color w:val="000000"/>
        </w:rPr>
        <w:t xml:space="preserve"> </w:t>
      </w:r>
      <w:r w:rsidRPr="00954D60">
        <w:rPr>
          <w:b/>
          <w:color w:val="000000"/>
        </w:rPr>
        <w:t>pamatskola - attīstības centrs</w:t>
      </w:r>
      <w:r w:rsidR="00390C71">
        <w:rPr>
          <w:b/>
          <w:color w:val="000000"/>
        </w:rPr>
        <w:t xml:space="preserve"> </w:t>
      </w:r>
      <w:r w:rsidRPr="00954D60">
        <w:rPr>
          <w:color w:val="000000"/>
        </w:rPr>
        <w:t xml:space="preserve">- Kokneses pamatskola – attīstības centrs; </w:t>
      </w:r>
      <w:r w:rsidR="00F71C89">
        <w:rPr>
          <w:b/>
          <w:bCs/>
          <w:color w:val="000000"/>
        </w:rPr>
        <w:t>viena</w:t>
      </w:r>
      <w:r w:rsidR="00F71C89">
        <w:rPr>
          <w:color w:val="000000"/>
        </w:rPr>
        <w:t xml:space="preserve"> </w:t>
      </w:r>
      <w:r w:rsidRPr="00954D60">
        <w:rPr>
          <w:b/>
          <w:bCs/>
          <w:color w:val="000000"/>
        </w:rPr>
        <w:t>sākumskola</w:t>
      </w:r>
      <w:r w:rsidRPr="00954D60">
        <w:rPr>
          <w:color w:val="000000"/>
        </w:rPr>
        <w:t xml:space="preserve">  – Aizkraukles pagasta sākumskola. Ar 2024.</w:t>
      </w:r>
      <w:r w:rsidR="00824D6A" w:rsidRPr="00954D60">
        <w:rPr>
          <w:color w:val="000000"/>
        </w:rPr>
        <w:t xml:space="preserve"> </w:t>
      </w:r>
      <w:r w:rsidRPr="00954D60">
        <w:rPr>
          <w:color w:val="000000"/>
        </w:rPr>
        <w:t>gada 1.septembri likvidēta Pērses sākumskola.</w:t>
      </w:r>
      <w:r w:rsidR="00B165CB">
        <w:rPr>
          <w:color w:val="000000"/>
        </w:rPr>
        <w:t xml:space="preserve"> I</w:t>
      </w:r>
      <w:r w:rsidRPr="00954D60">
        <w:rPr>
          <w:color w:val="000000"/>
        </w:rPr>
        <w:t>zglītības iestāžu koncentrācija ir izveidojusies Daugavas</w:t>
      </w:r>
      <w:r w:rsidR="00B374EE" w:rsidRPr="00954D60">
        <w:rPr>
          <w:color w:val="000000"/>
        </w:rPr>
        <w:t xml:space="preserve"> krastos</w:t>
      </w:r>
      <w:r w:rsidRPr="00954D60">
        <w:rPr>
          <w:color w:val="000000"/>
        </w:rPr>
        <w:t>,</w:t>
      </w:r>
      <w:r w:rsidR="00B165CB">
        <w:rPr>
          <w:color w:val="000000"/>
        </w:rPr>
        <w:t xml:space="preserve"> </w:t>
      </w:r>
      <w:r w:rsidRPr="00954D60">
        <w:rPr>
          <w:color w:val="000000"/>
        </w:rPr>
        <w:t>bijušo novadu centros. 2021. gadā</w:t>
      </w:r>
      <w:r w:rsidR="00824D6A" w:rsidRPr="00954D60">
        <w:rPr>
          <w:color w:val="000000"/>
        </w:rPr>
        <w:t>,</w:t>
      </w:r>
      <w:r w:rsidRPr="00954D60">
        <w:rPr>
          <w:color w:val="000000"/>
        </w:rPr>
        <w:t xml:space="preserve"> izveidojot jauno Aizkraukles novadu, skolu tīkls viena novada ietvaros novada centrālajā daļā ir pārāk blīvs vienas pakāpes izglītības iestādēm. Vidusskolas ir tikai 20 minūšu attālumā viena no otras. Aizkraukles novada pašvaldība </w:t>
      </w:r>
      <w:r w:rsidR="009D5EBF" w:rsidRPr="00954D60">
        <w:rPr>
          <w:color w:val="000000"/>
        </w:rPr>
        <w:t xml:space="preserve">2024. gada maijā </w:t>
      </w:r>
      <w:r w:rsidRPr="00954D60">
        <w:rPr>
          <w:color w:val="000000"/>
        </w:rPr>
        <w:t xml:space="preserve">ir pieņēmusi lēmumu reorganizēt 3 vidusskolas un sākot ar 2026. gada 1. septembri </w:t>
      </w:r>
      <w:r w:rsidR="00B374EE" w:rsidRPr="00954D60">
        <w:rPr>
          <w:color w:val="000000"/>
        </w:rPr>
        <w:t xml:space="preserve">izglītības </w:t>
      </w:r>
      <w:r w:rsidRPr="00954D60">
        <w:rPr>
          <w:color w:val="000000"/>
        </w:rPr>
        <w:t xml:space="preserve">pakāpi samazina Pļaviņu vidusskola, Neretas J. Jaunsudrabiņa vidusskola un Jaunjelgavas vidusskola. </w:t>
      </w:r>
      <w:r w:rsidRPr="00954D60">
        <w:rPr>
          <w:noProof/>
          <w:lang w:eastAsia="en-US"/>
        </w:rPr>
        <mc:AlternateContent>
          <mc:Choice Requires="wps">
            <w:drawing>
              <wp:anchor distT="0" distB="0" distL="114300" distR="114300" simplePos="0" relativeHeight="251662336" behindDoc="0" locked="0" layoutInCell="1" allowOverlap="1" wp14:anchorId="1D1B5229" wp14:editId="3C2BA212">
                <wp:simplePos x="0" y="0"/>
                <wp:positionH relativeFrom="column">
                  <wp:posOffset>12701</wp:posOffset>
                </wp:positionH>
                <wp:positionV relativeFrom="paragraph">
                  <wp:posOffset>2222500</wp:posOffset>
                </wp:positionV>
                <wp:extent cx="635" cy="12700"/>
                <wp:effectExtent l="0" t="0" r="0" b="0"/>
                <wp:wrapNone/>
                <wp:docPr id="2066679435" name="Taisnstūris 2066679435"/>
                <wp:cNvGraphicFramePr/>
                <a:graphic xmlns:a="http://schemas.openxmlformats.org/drawingml/2006/main">
                  <a:graphicData uri="http://schemas.microsoft.com/office/word/2010/wordprocessingShape">
                    <wps:wsp>
                      <wps:cNvSpPr/>
                      <wps:spPr>
                        <a:xfrm>
                          <a:off x="2521838" y="3779683"/>
                          <a:ext cx="635" cy="12700"/>
                        </a:xfrm>
                        <a:prstGeom prst="rect">
                          <a:avLst/>
                        </a:prstGeom>
                        <a:solidFill>
                          <a:srgbClr val="FFFFFF"/>
                        </a:solidFill>
                        <a:ln>
                          <a:noFill/>
                        </a:ln>
                      </wps:spPr>
                      <wps:txbx>
                        <w:txbxContent>
                          <w:p w14:paraId="05785F44" w14:textId="77777777" w:rsidR="00D607FD" w:rsidRDefault="009055C8" w:rsidP="00B62FB5">
                            <w:pPr>
                              <w:spacing w:after="200"/>
                              <w:jc w:val="center"/>
                            </w:pPr>
                            <w:r>
                              <w:rPr>
                                <w:color w:val="000000"/>
                                <w:sz w:val="20"/>
                              </w:rPr>
                              <w:t>3. Attēls. Izglītības iestāžu skaits Aizkraukles novadā</w:t>
                            </w:r>
                          </w:p>
                        </w:txbxContent>
                      </wps:txbx>
                      <wps:bodyPr spcFirstLastPara="1" wrap="square" lIns="0" tIns="0" rIns="0" bIns="0" anchor="t" anchorCtr="0"/>
                    </wps:wsp>
                  </a:graphicData>
                </a:graphic>
              </wp:anchor>
            </w:drawing>
          </mc:Choice>
          <mc:Fallback>
            <w:pict>
              <v:rect w14:anchorId="1D1B5229" id="Taisnstūris 2066679435" o:spid="_x0000_s1032" style="position:absolute;left:0;text-align:left;margin-left:1pt;margin-top:175pt;width:.05pt;height: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sBvwEAAFsDAAAOAAAAZHJzL2Uyb0RvYy54bWysU9tuGyEQfa/Uf0C813txY7sr4zwkclUp&#10;ai2l/QDMsl4kFugM8a7/vgOO47R5i7oP7IEZzpy5sL6dBsuOGtB4J3g1KznTTvnWuIPgv35uP604&#10;wyhdK613WvCTRn67+fhhPYZG1773ttXAiMRhMwbB+xhDUxSoej1InPmgHRk7D4OMtIVD0YIciX2w&#10;RV2Wi2L00AbwSiPS6f3ZyDeZv+u0ij+6DnVkVnDSFvMKed2ntdisZXMAGXqjnmXId6gYpHEU9IXq&#10;XkbJnsC8oRqMAo++izPlh8J3nVE650DZVOU/2Tz2MuicCxUHw0uZ8P/Rqu/Hx7ADKsMYsEGCKYup&#10;gyH9SR+bBK9v6mo1p06eBJ8vl18Wq/m5cHqKTJHDYn7DmSJrVS/LXNTiShIA41ftB5aA4EA9yaWS&#10;xweMFJhcLy4pJnpr2q2xNm/gsL+zwI6S+rfNX4pMV/5ysy45O5+unc3ppLimlFCc9hMzreCfE0U6&#10;2fv2tAOGQW0NaXuQGHcSqP8VZyPNhOD4+0mC5sx+c1T0NEAXABewvwDpVO9ptCJnZ3gX86AlQSka&#10;dTArf562NCKv99nr+iY2fwAAAP//AwBQSwMEFAAGAAgAAAAhAGqFEmTYAAAABwEAAA8AAABkcnMv&#10;ZG93bnJldi54bWxMj8tOwzAQRfdI/IM1SOyokyAQCnEqxENdE0Bsp/EQp/Ujip3W8PVMV7CbqzO6&#10;c6ZZZ2fFgeY4Bq+gXBUgyPdBj35Q8P72cnUHIib0Gm3wpOCbIqzb87MGax2O/pUOXRoEl/hYowKT&#10;0lRLGXtDDuMqTOSZfYXZYeI4D1LPeORyZ2VVFLfS4ej5gsGJHg31+25xCjbl0/O0kz8dbmyi5cPk&#10;3n5mpS4v8sM9iEQ5/S3DSZ/VoWWnbVi8jsIqqPiTpOD6puCBeVWC2J4yA9k28r9/+wsAAP//AwBQ&#10;SwECLQAUAAYACAAAACEAtoM4kv4AAADhAQAAEwAAAAAAAAAAAAAAAAAAAAAAW0NvbnRlbnRfVHlw&#10;ZXNdLnhtbFBLAQItABQABgAIAAAAIQA4/SH/1gAAAJQBAAALAAAAAAAAAAAAAAAAAC8BAABfcmVs&#10;cy8ucmVsc1BLAQItABQABgAIAAAAIQDuPYsBvwEAAFsDAAAOAAAAAAAAAAAAAAAAAC4CAABkcnMv&#10;ZTJvRG9jLnhtbFBLAQItABQABgAIAAAAIQBqhRJk2AAAAAcBAAAPAAAAAAAAAAAAAAAAABkEAABk&#10;cnMvZG93bnJldi54bWxQSwUGAAAAAAQABADzAAAAHgUAAAAA&#10;" stroked="f">
                <v:textbox inset="0,0,0,0">
                  <w:txbxContent>
                    <w:p w14:paraId="05785F44" w14:textId="77777777" w:rsidR="00D607FD" w:rsidRDefault="009055C8" w:rsidP="00B62FB5">
                      <w:pPr>
                        <w:spacing w:after="200"/>
                        <w:jc w:val="center"/>
                      </w:pPr>
                      <w:r>
                        <w:rPr>
                          <w:color w:val="000000"/>
                          <w:sz w:val="20"/>
                        </w:rPr>
                        <w:t>3. Attēls. Izglītības iestāžu skaits Aizkraukles novadā</w:t>
                      </w:r>
                    </w:p>
                  </w:txbxContent>
                </v:textbox>
              </v:rect>
            </w:pict>
          </mc:Fallback>
        </mc:AlternateContent>
      </w:r>
      <w:r w:rsidR="00B62FB5" w:rsidRPr="00954D60">
        <w:rPr>
          <w:color w:val="000000"/>
        </w:rPr>
        <w:t xml:space="preserve">Novadā nav nevienas privātās vispārizglītojošās izglītības iestādes. Aizkraukles novadā nav ne vienas augstākās izglītības iestādes vai to filiāles. </w:t>
      </w:r>
    </w:p>
    <w:p w14:paraId="26D26644" w14:textId="77777777" w:rsidR="00C64EB9" w:rsidRPr="00954D60" w:rsidRDefault="009055C8" w:rsidP="008F626A">
      <w:pPr>
        <w:tabs>
          <w:tab w:val="left" w:pos="2006"/>
        </w:tabs>
        <w:rPr>
          <w:color w:val="000000"/>
        </w:rPr>
      </w:pPr>
      <w:r w:rsidRPr="00954D60">
        <w:rPr>
          <w:noProof/>
          <w:color w:val="000000"/>
          <w:lang w:eastAsia="en-US"/>
        </w:rPr>
        <w:drawing>
          <wp:inline distT="0" distB="0" distL="0" distR="0" wp14:anchorId="70F568B3" wp14:editId="11BE84E7">
            <wp:extent cx="5572435" cy="2800154"/>
            <wp:effectExtent l="0" t="0" r="3175" b="0"/>
            <wp:docPr id="1483543751" name="Picture 11"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43751" name="Picture 11" descr="A close-up of word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620735" cy="2824425"/>
                    </a:xfrm>
                    <a:prstGeom prst="rect">
                      <a:avLst/>
                    </a:prstGeom>
                  </pic:spPr>
                </pic:pic>
              </a:graphicData>
            </a:graphic>
          </wp:inline>
        </w:drawing>
      </w:r>
    </w:p>
    <w:p w14:paraId="6B654344" w14:textId="084FCAE7" w:rsidR="00C64EB9" w:rsidRPr="00F71C89" w:rsidRDefault="009055C8" w:rsidP="00F71C89">
      <w:pPr>
        <w:pStyle w:val="Sarakstarindkopa"/>
        <w:ind w:left="0"/>
        <w:jc w:val="center"/>
        <w:rPr>
          <w:color w:val="225880"/>
          <w:sz w:val="20"/>
          <w:szCs w:val="20"/>
        </w:rPr>
      </w:pPr>
      <w:r w:rsidRPr="00954D60">
        <w:rPr>
          <w:color w:val="225880"/>
          <w:sz w:val="20"/>
          <w:szCs w:val="20"/>
        </w:rPr>
        <w:t>2.</w:t>
      </w:r>
      <w:r w:rsidR="00353C8B" w:rsidRPr="00954D60">
        <w:rPr>
          <w:color w:val="225880"/>
          <w:sz w:val="20"/>
          <w:szCs w:val="20"/>
        </w:rPr>
        <w:t>a</w:t>
      </w:r>
      <w:r w:rsidRPr="00954D60">
        <w:rPr>
          <w:color w:val="225880"/>
          <w:sz w:val="20"/>
          <w:szCs w:val="20"/>
        </w:rPr>
        <w:t xml:space="preserve">ttēls.  </w:t>
      </w:r>
      <w:r w:rsidRPr="00954D60">
        <w:rPr>
          <w:b/>
          <w:color w:val="225880"/>
          <w:sz w:val="20"/>
          <w:szCs w:val="20"/>
        </w:rPr>
        <w:t>Aizkraukles novada vispārējās izglītības iestāžu vērtību apkopojums</w:t>
      </w:r>
    </w:p>
    <w:p w14:paraId="32FE2AEB" w14:textId="77777777" w:rsidR="0022137D" w:rsidRPr="00954D60" w:rsidRDefault="0022137D" w:rsidP="008F626A">
      <w:pPr>
        <w:pBdr>
          <w:top w:val="nil"/>
          <w:left w:val="nil"/>
          <w:bottom w:val="nil"/>
          <w:right w:val="nil"/>
          <w:between w:val="nil"/>
        </w:pBdr>
        <w:jc w:val="both"/>
        <w:rPr>
          <w:color w:val="000000"/>
        </w:rPr>
      </w:pPr>
    </w:p>
    <w:p w14:paraId="1E216427" w14:textId="3BF71F70" w:rsidR="0022137D" w:rsidRPr="00954D60" w:rsidRDefault="009055C8" w:rsidP="008F626A">
      <w:pPr>
        <w:pBdr>
          <w:top w:val="nil"/>
          <w:left w:val="nil"/>
          <w:bottom w:val="nil"/>
          <w:right w:val="nil"/>
          <w:between w:val="nil"/>
        </w:pBdr>
        <w:jc w:val="both"/>
        <w:rPr>
          <w:color w:val="000000"/>
        </w:rPr>
      </w:pPr>
      <w:r w:rsidRPr="00954D60">
        <w:rPr>
          <w:color w:val="000000"/>
        </w:rPr>
        <w:t xml:space="preserve">Novadā vispārizglītojošās skolās 2023./2024. </w:t>
      </w:r>
      <w:proofErr w:type="spellStart"/>
      <w:r w:rsidRPr="00954D60">
        <w:rPr>
          <w:color w:val="000000"/>
        </w:rPr>
        <w:t>m.g</w:t>
      </w:r>
      <w:proofErr w:type="spellEnd"/>
      <w:r w:rsidRPr="00954D60">
        <w:rPr>
          <w:color w:val="000000"/>
        </w:rPr>
        <w:t>. strādāja 537 pedagogi, 36 speciālās izglītības pedagogi, 11 sociālie pedagogi, 14 logopēdi, 16 pedagoga palīgi un 110 interešu izglītības pedagogi. Kopumā skolā</w:t>
      </w:r>
      <w:r w:rsidR="00C860B9" w:rsidRPr="00954D60">
        <w:rPr>
          <w:color w:val="000000"/>
        </w:rPr>
        <w:t>s</w:t>
      </w:r>
      <w:r w:rsidRPr="00954D60">
        <w:rPr>
          <w:color w:val="000000"/>
        </w:rPr>
        <w:t xml:space="preserve"> strādā 236 tehniskie darbinieki.  </w:t>
      </w:r>
    </w:p>
    <w:p w14:paraId="7400B6F9" w14:textId="77777777" w:rsidR="00B62FB5" w:rsidRPr="00954D60" w:rsidRDefault="00B62FB5" w:rsidP="008F626A">
      <w:pPr>
        <w:pBdr>
          <w:top w:val="nil"/>
          <w:left w:val="nil"/>
          <w:bottom w:val="nil"/>
          <w:right w:val="nil"/>
          <w:between w:val="nil"/>
        </w:pBdr>
        <w:jc w:val="both"/>
        <w:rPr>
          <w:color w:val="000000"/>
        </w:rPr>
      </w:pPr>
    </w:p>
    <w:p w14:paraId="1E471616" w14:textId="093DC81A" w:rsidR="00B62FB5" w:rsidRPr="00954D60" w:rsidRDefault="009055C8" w:rsidP="008F626A">
      <w:pPr>
        <w:pBdr>
          <w:top w:val="nil"/>
          <w:left w:val="nil"/>
          <w:bottom w:val="nil"/>
          <w:right w:val="nil"/>
          <w:between w:val="nil"/>
        </w:pBdr>
        <w:jc w:val="both"/>
        <w:rPr>
          <w:color w:val="000000"/>
        </w:rPr>
      </w:pPr>
      <w:r w:rsidRPr="00954D60">
        <w:rPr>
          <w:color w:val="000000"/>
        </w:rPr>
        <w:lastRenderedPageBreak/>
        <w:t xml:space="preserve">Pirmajās klasēs mācības 2023./2024. </w:t>
      </w:r>
      <w:proofErr w:type="spellStart"/>
      <w:r w:rsidRPr="00954D60">
        <w:rPr>
          <w:color w:val="000000"/>
        </w:rPr>
        <w:t>m.g</w:t>
      </w:r>
      <w:proofErr w:type="spellEnd"/>
      <w:r w:rsidRPr="00954D60">
        <w:rPr>
          <w:color w:val="000000"/>
        </w:rPr>
        <w:t>.</w:t>
      </w:r>
      <w:r w:rsidR="00A160ED" w:rsidRPr="00954D60">
        <w:rPr>
          <w:color w:val="000000"/>
        </w:rPr>
        <w:t xml:space="preserve"> </w:t>
      </w:r>
      <w:r w:rsidRPr="00954D60">
        <w:rPr>
          <w:color w:val="000000"/>
        </w:rPr>
        <w:t>uzsāka 299 skolēni</w:t>
      </w:r>
      <w:r w:rsidR="00824D6A" w:rsidRPr="00954D60">
        <w:rPr>
          <w:color w:val="000000"/>
        </w:rPr>
        <w:t>. Ņemot vērā</w:t>
      </w:r>
      <w:r w:rsidRPr="00954D60">
        <w:rPr>
          <w:color w:val="000000"/>
        </w:rPr>
        <w:t xml:space="preserve"> prognozi</w:t>
      </w:r>
      <w:r w:rsidR="00824D6A" w:rsidRPr="00954D60">
        <w:rPr>
          <w:color w:val="000000"/>
        </w:rPr>
        <w:t>,</w:t>
      </w:r>
      <w:r w:rsidRPr="00954D60">
        <w:rPr>
          <w:color w:val="000000"/>
        </w:rPr>
        <w:t xml:space="preserve"> nākamajos 5 gados, skolēnu skaits samazināsies par ~ 20%, kas noteikti ietekmēs visu skolu kopējo skolēnu skaitu arī turpmākajos gados. </w:t>
      </w:r>
    </w:p>
    <w:tbl>
      <w:tblPr>
        <w:tblStyle w:val="a9"/>
        <w:tblW w:w="8081" w:type="dxa"/>
        <w:jc w:val="center"/>
        <w:tblLayout w:type="fixed"/>
        <w:tblLook w:val="0400" w:firstRow="0" w:lastRow="0" w:firstColumn="0" w:lastColumn="0" w:noHBand="0" w:noVBand="1"/>
      </w:tblPr>
      <w:tblGrid>
        <w:gridCol w:w="3828"/>
        <w:gridCol w:w="850"/>
        <w:gridCol w:w="851"/>
        <w:gridCol w:w="850"/>
        <w:gridCol w:w="851"/>
        <w:gridCol w:w="851"/>
      </w:tblGrid>
      <w:tr w:rsidR="00F12187" w14:paraId="7A5DFBB2" w14:textId="77777777" w:rsidTr="00570BD4">
        <w:trPr>
          <w:trHeight w:val="290"/>
          <w:jc w:val="center"/>
        </w:trPr>
        <w:tc>
          <w:tcPr>
            <w:tcW w:w="8081" w:type="dxa"/>
            <w:gridSpan w:val="6"/>
            <w:tcBorders>
              <w:bottom w:val="single" w:sz="4" w:space="0" w:color="000000"/>
            </w:tcBorders>
            <w:shd w:val="clear" w:color="auto" w:fill="auto"/>
            <w:vAlign w:val="bottom"/>
          </w:tcPr>
          <w:p w14:paraId="2826FA53" w14:textId="4AE267CA" w:rsidR="005750ED" w:rsidRPr="005750ED" w:rsidRDefault="009055C8" w:rsidP="00262795">
            <w:pPr>
              <w:pStyle w:val="Sarakstarindkopa"/>
              <w:numPr>
                <w:ilvl w:val="1"/>
                <w:numId w:val="99"/>
              </w:numPr>
              <w:jc w:val="right"/>
              <w:rPr>
                <w:color w:val="000000"/>
                <w:sz w:val="20"/>
                <w:szCs w:val="20"/>
              </w:rPr>
            </w:pPr>
            <w:r w:rsidRPr="00954D60">
              <w:rPr>
                <w:color w:val="000000"/>
                <w:sz w:val="20"/>
                <w:szCs w:val="20"/>
              </w:rPr>
              <w:t xml:space="preserve"> tabula</w:t>
            </w:r>
            <w:r w:rsidR="00743772" w:rsidRPr="00954D60">
              <w:rPr>
                <w:color w:val="000000"/>
                <w:sz w:val="20"/>
                <w:szCs w:val="20"/>
              </w:rPr>
              <w:t>.</w:t>
            </w:r>
            <w:r w:rsidRPr="00954D60">
              <w:rPr>
                <w:color w:val="000000"/>
                <w:sz w:val="20"/>
                <w:szCs w:val="20"/>
              </w:rPr>
              <w:t xml:space="preserve"> Skolēnu skaita prognozes 1.klasē</w:t>
            </w:r>
            <w:r w:rsidR="00D120B0" w:rsidRPr="00954D60">
              <w:rPr>
                <w:color w:val="000000"/>
                <w:sz w:val="20"/>
                <w:szCs w:val="20"/>
              </w:rPr>
              <w:t xml:space="preserve"> </w:t>
            </w:r>
            <w:r w:rsidR="005426EC" w:rsidRPr="00954D60">
              <w:rPr>
                <w:color w:val="000000"/>
                <w:sz w:val="20"/>
                <w:szCs w:val="20"/>
              </w:rPr>
              <w:t>(</w:t>
            </w:r>
            <w:r w:rsidR="000420AE" w:rsidRPr="00954D60">
              <w:rPr>
                <w:color w:val="000000"/>
                <w:sz w:val="20"/>
                <w:szCs w:val="20"/>
              </w:rPr>
              <w:t>a</w:t>
            </w:r>
            <w:r w:rsidR="005426EC" w:rsidRPr="00954D60">
              <w:rPr>
                <w:color w:val="000000"/>
                <w:sz w:val="20"/>
                <w:szCs w:val="20"/>
              </w:rPr>
              <w:t>vots: VIIS)</w:t>
            </w:r>
          </w:p>
        </w:tc>
      </w:tr>
      <w:tr w:rsidR="00F12187" w14:paraId="78D50A68" w14:textId="77777777" w:rsidTr="00570BD4">
        <w:trPr>
          <w:trHeight w:val="290"/>
          <w:jc w:val="center"/>
        </w:trPr>
        <w:tc>
          <w:tcPr>
            <w:tcW w:w="3828" w:type="dxa"/>
            <w:tcBorders>
              <w:top w:val="nil"/>
              <w:left w:val="single" w:sz="4" w:space="0" w:color="000000"/>
              <w:bottom w:val="single" w:sz="4" w:space="0" w:color="000000"/>
              <w:right w:val="single" w:sz="4" w:space="0" w:color="000000"/>
            </w:tcBorders>
            <w:shd w:val="clear" w:color="auto" w:fill="A4D3F5"/>
            <w:vAlign w:val="bottom"/>
          </w:tcPr>
          <w:p w14:paraId="028DC8B0" w14:textId="77777777" w:rsidR="00B62FB5" w:rsidRPr="00954D60" w:rsidRDefault="009055C8" w:rsidP="005750ED">
            <w:pPr>
              <w:rPr>
                <w:color w:val="000000"/>
                <w:sz w:val="20"/>
                <w:szCs w:val="20"/>
              </w:rPr>
            </w:pPr>
            <w:r w:rsidRPr="00954D60">
              <w:rPr>
                <w:color w:val="000000"/>
                <w:sz w:val="20"/>
                <w:szCs w:val="20"/>
              </w:rPr>
              <w:t>Gads</w:t>
            </w:r>
          </w:p>
        </w:tc>
        <w:tc>
          <w:tcPr>
            <w:tcW w:w="850" w:type="dxa"/>
            <w:tcBorders>
              <w:top w:val="nil"/>
              <w:left w:val="nil"/>
              <w:bottom w:val="single" w:sz="4" w:space="0" w:color="000000"/>
              <w:right w:val="single" w:sz="4" w:space="0" w:color="000000"/>
            </w:tcBorders>
            <w:shd w:val="clear" w:color="auto" w:fill="A4D3F5"/>
            <w:vAlign w:val="bottom"/>
          </w:tcPr>
          <w:p w14:paraId="1458C681" w14:textId="77777777" w:rsidR="00B62FB5" w:rsidRPr="00954D60" w:rsidRDefault="009055C8" w:rsidP="005750ED">
            <w:pPr>
              <w:jc w:val="right"/>
              <w:rPr>
                <w:color w:val="000000"/>
                <w:sz w:val="20"/>
                <w:szCs w:val="20"/>
              </w:rPr>
            </w:pPr>
            <w:r w:rsidRPr="00954D60">
              <w:rPr>
                <w:color w:val="000000"/>
                <w:sz w:val="20"/>
                <w:szCs w:val="20"/>
              </w:rPr>
              <w:t>2025</w:t>
            </w:r>
          </w:p>
        </w:tc>
        <w:tc>
          <w:tcPr>
            <w:tcW w:w="851" w:type="dxa"/>
            <w:tcBorders>
              <w:top w:val="nil"/>
              <w:left w:val="nil"/>
              <w:bottom w:val="single" w:sz="4" w:space="0" w:color="000000"/>
              <w:right w:val="single" w:sz="4" w:space="0" w:color="000000"/>
            </w:tcBorders>
            <w:shd w:val="clear" w:color="auto" w:fill="A4D3F5"/>
            <w:vAlign w:val="bottom"/>
          </w:tcPr>
          <w:p w14:paraId="2CC4100B" w14:textId="77777777" w:rsidR="00B62FB5" w:rsidRPr="00954D60" w:rsidRDefault="009055C8" w:rsidP="005750ED">
            <w:pPr>
              <w:jc w:val="right"/>
              <w:rPr>
                <w:color w:val="000000"/>
                <w:sz w:val="20"/>
                <w:szCs w:val="20"/>
              </w:rPr>
            </w:pPr>
            <w:r w:rsidRPr="00954D60">
              <w:rPr>
                <w:color w:val="000000"/>
                <w:sz w:val="20"/>
                <w:szCs w:val="20"/>
              </w:rPr>
              <w:t>2026</w:t>
            </w:r>
          </w:p>
        </w:tc>
        <w:tc>
          <w:tcPr>
            <w:tcW w:w="850" w:type="dxa"/>
            <w:tcBorders>
              <w:top w:val="nil"/>
              <w:left w:val="nil"/>
              <w:bottom w:val="single" w:sz="4" w:space="0" w:color="000000"/>
              <w:right w:val="single" w:sz="4" w:space="0" w:color="000000"/>
            </w:tcBorders>
            <w:shd w:val="clear" w:color="auto" w:fill="A4D3F5"/>
            <w:vAlign w:val="bottom"/>
          </w:tcPr>
          <w:p w14:paraId="78A843EB" w14:textId="77777777" w:rsidR="00B62FB5" w:rsidRPr="00954D60" w:rsidRDefault="009055C8" w:rsidP="005750ED">
            <w:pPr>
              <w:jc w:val="right"/>
              <w:rPr>
                <w:color w:val="000000"/>
                <w:sz w:val="20"/>
                <w:szCs w:val="20"/>
              </w:rPr>
            </w:pPr>
            <w:r w:rsidRPr="00954D60">
              <w:rPr>
                <w:color w:val="000000"/>
                <w:sz w:val="20"/>
                <w:szCs w:val="20"/>
              </w:rPr>
              <w:t>2027</w:t>
            </w:r>
          </w:p>
        </w:tc>
        <w:tc>
          <w:tcPr>
            <w:tcW w:w="851" w:type="dxa"/>
            <w:tcBorders>
              <w:top w:val="nil"/>
              <w:left w:val="nil"/>
              <w:bottom w:val="single" w:sz="4" w:space="0" w:color="000000"/>
              <w:right w:val="single" w:sz="4" w:space="0" w:color="000000"/>
            </w:tcBorders>
            <w:shd w:val="clear" w:color="auto" w:fill="A4D3F5"/>
            <w:vAlign w:val="bottom"/>
          </w:tcPr>
          <w:p w14:paraId="6A428AF9" w14:textId="77777777" w:rsidR="00B62FB5" w:rsidRPr="00954D60" w:rsidRDefault="009055C8" w:rsidP="005750ED">
            <w:pPr>
              <w:jc w:val="right"/>
              <w:rPr>
                <w:color w:val="000000"/>
                <w:sz w:val="20"/>
                <w:szCs w:val="20"/>
              </w:rPr>
            </w:pPr>
            <w:r w:rsidRPr="00954D60">
              <w:rPr>
                <w:color w:val="000000"/>
                <w:sz w:val="20"/>
                <w:szCs w:val="20"/>
              </w:rPr>
              <w:t>2028</w:t>
            </w:r>
          </w:p>
        </w:tc>
        <w:tc>
          <w:tcPr>
            <w:tcW w:w="851" w:type="dxa"/>
            <w:tcBorders>
              <w:top w:val="nil"/>
              <w:left w:val="nil"/>
              <w:bottom w:val="single" w:sz="4" w:space="0" w:color="000000"/>
              <w:right w:val="single" w:sz="4" w:space="0" w:color="000000"/>
            </w:tcBorders>
            <w:shd w:val="clear" w:color="auto" w:fill="A4D3F5"/>
            <w:vAlign w:val="bottom"/>
          </w:tcPr>
          <w:p w14:paraId="15DA755C" w14:textId="77777777" w:rsidR="00B62FB5" w:rsidRPr="00954D60" w:rsidRDefault="009055C8" w:rsidP="005750ED">
            <w:pPr>
              <w:jc w:val="right"/>
              <w:rPr>
                <w:color w:val="000000"/>
                <w:sz w:val="20"/>
                <w:szCs w:val="20"/>
              </w:rPr>
            </w:pPr>
            <w:r w:rsidRPr="00954D60">
              <w:rPr>
                <w:color w:val="000000"/>
                <w:sz w:val="20"/>
                <w:szCs w:val="20"/>
              </w:rPr>
              <w:t>2029</w:t>
            </w:r>
          </w:p>
        </w:tc>
      </w:tr>
      <w:tr w:rsidR="00F12187" w14:paraId="0668CC15" w14:textId="77777777" w:rsidTr="00570BD4">
        <w:trPr>
          <w:trHeight w:val="290"/>
          <w:jc w:val="center"/>
        </w:trPr>
        <w:tc>
          <w:tcPr>
            <w:tcW w:w="3828" w:type="dxa"/>
            <w:tcBorders>
              <w:top w:val="nil"/>
              <w:left w:val="single" w:sz="4" w:space="0" w:color="000000"/>
              <w:bottom w:val="single" w:sz="4" w:space="0" w:color="000000"/>
              <w:right w:val="single" w:sz="4" w:space="0" w:color="000000"/>
            </w:tcBorders>
            <w:shd w:val="clear" w:color="auto" w:fill="auto"/>
            <w:vAlign w:val="bottom"/>
          </w:tcPr>
          <w:p w14:paraId="1FFD3CA2" w14:textId="77777777" w:rsidR="00B62FB5" w:rsidRPr="00954D60" w:rsidRDefault="009055C8" w:rsidP="005750ED">
            <w:pPr>
              <w:rPr>
                <w:color w:val="000000"/>
                <w:sz w:val="20"/>
                <w:szCs w:val="20"/>
              </w:rPr>
            </w:pPr>
            <w:r w:rsidRPr="00954D60">
              <w:rPr>
                <w:color w:val="000000"/>
                <w:sz w:val="20"/>
                <w:szCs w:val="20"/>
              </w:rPr>
              <w:t>Skolēnu skaits</w:t>
            </w:r>
          </w:p>
        </w:tc>
        <w:tc>
          <w:tcPr>
            <w:tcW w:w="850" w:type="dxa"/>
            <w:tcBorders>
              <w:top w:val="nil"/>
              <w:left w:val="nil"/>
              <w:bottom w:val="single" w:sz="4" w:space="0" w:color="000000"/>
              <w:right w:val="single" w:sz="4" w:space="0" w:color="000000"/>
            </w:tcBorders>
            <w:shd w:val="clear" w:color="auto" w:fill="auto"/>
            <w:vAlign w:val="bottom"/>
          </w:tcPr>
          <w:p w14:paraId="510BC846" w14:textId="77777777" w:rsidR="00B62FB5" w:rsidRPr="00954D60" w:rsidRDefault="009055C8" w:rsidP="005750ED">
            <w:pPr>
              <w:jc w:val="right"/>
              <w:rPr>
                <w:color w:val="000000"/>
                <w:sz w:val="20"/>
                <w:szCs w:val="20"/>
              </w:rPr>
            </w:pPr>
            <w:r w:rsidRPr="00954D60">
              <w:rPr>
                <w:color w:val="000000"/>
                <w:sz w:val="20"/>
                <w:szCs w:val="20"/>
              </w:rPr>
              <w:t>258</w:t>
            </w:r>
          </w:p>
        </w:tc>
        <w:tc>
          <w:tcPr>
            <w:tcW w:w="851" w:type="dxa"/>
            <w:tcBorders>
              <w:top w:val="nil"/>
              <w:left w:val="nil"/>
              <w:bottom w:val="single" w:sz="4" w:space="0" w:color="000000"/>
              <w:right w:val="single" w:sz="4" w:space="0" w:color="000000"/>
            </w:tcBorders>
            <w:shd w:val="clear" w:color="auto" w:fill="auto"/>
            <w:vAlign w:val="bottom"/>
          </w:tcPr>
          <w:p w14:paraId="4C0F12D3" w14:textId="77777777" w:rsidR="00B62FB5" w:rsidRPr="00954D60" w:rsidRDefault="009055C8" w:rsidP="005750ED">
            <w:pPr>
              <w:jc w:val="right"/>
              <w:rPr>
                <w:color w:val="000000"/>
                <w:sz w:val="20"/>
                <w:szCs w:val="20"/>
              </w:rPr>
            </w:pPr>
            <w:r w:rsidRPr="00954D60">
              <w:rPr>
                <w:color w:val="000000"/>
                <w:sz w:val="20"/>
                <w:szCs w:val="20"/>
              </w:rPr>
              <w:t>258</w:t>
            </w:r>
          </w:p>
        </w:tc>
        <w:tc>
          <w:tcPr>
            <w:tcW w:w="850" w:type="dxa"/>
            <w:tcBorders>
              <w:top w:val="nil"/>
              <w:left w:val="nil"/>
              <w:bottom w:val="single" w:sz="4" w:space="0" w:color="000000"/>
              <w:right w:val="single" w:sz="4" w:space="0" w:color="000000"/>
            </w:tcBorders>
            <w:shd w:val="clear" w:color="auto" w:fill="auto"/>
            <w:vAlign w:val="bottom"/>
          </w:tcPr>
          <w:p w14:paraId="795209FB" w14:textId="77777777" w:rsidR="00B62FB5" w:rsidRPr="00954D60" w:rsidRDefault="009055C8" w:rsidP="005750ED">
            <w:pPr>
              <w:jc w:val="right"/>
              <w:rPr>
                <w:color w:val="000000"/>
                <w:sz w:val="20"/>
                <w:szCs w:val="20"/>
              </w:rPr>
            </w:pPr>
            <w:r w:rsidRPr="00954D60">
              <w:rPr>
                <w:color w:val="000000"/>
                <w:sz w:val="20"/>
                <w:szCs w:val="20"/>
              </w:rPr>
              <w:t>240</w:t>
            </w:r>
          </w:p>
        </w:tc>
        <w:tc>
          <w:tcPr>
            <w:tcW w:w="851" w:type="dxa"/>
            <w:tcBorders>
              <w:top w:val="nil"/>
              <w:left w:val="nil"/>
              <w:bottom w:val="single" w:sz="4" w:space="0" w:color="000000"/>
              <w:right w:val="single" w:sz="4" w:space="0" w:color="000000"/>
            </w:tcBorders>
            <w:shd w:val="clear" w:color="auto" w:fill="auto"/>
            <w:vAlign w:val="bottom"/>
          </w:tcPr>
          <w:p w14:paraId="5B55E083" w14:textId="77777777" w:rsidR="00B62FB5" w:rsidRPr="00954D60" w:rsidRDefault="009055C8" w:rsidP="005750ED">
            <w:pPr>
              <w:jc w:val="right"/>
              <w:rPr>
                <w:color w:val="000000"/>
                <w:sz w:val="20"/>
                <w:szCs w:val="20"/>
              </w:rPr>
            </w:pPr>
            <w:r w:rsidRPr="00954D60">
              <w:rPr>
                <w:color w:val="000000"/>
                <w:sz w:val="20"/>
                <w:szCs w:val="20"/>
              </w:rPr>
              <w:t>232</w:t>
            </w:r>
          </w:p>
        </w:tc>
        <w:tc>
          <w:tcPr>
            <w:tcW w:w="851" w:type="dxa"/>
            <w:tcBorders>
              <w:top w:val="nil"/>
              <w:left w:val="nil"/>
              <w:bottom w:val="single" w:sz="4" w:space="0" w:color="000000"/>
              <w:right w:val="single" w:sz="4" w:space="0" w:color="000000"/>
            </w:tcBorders>
            <w:shd w:val="clear" w:color="auto" w:fill="auto"/>
            <w:vAlign w:val="bottom"/>
          </w:tcPr>
          <w:p w14:paraId="0892E506" w14:textId="77777777" w:rsidR="00B62FB5" w:rsidRPr="00954D60" w:rsidRDefault="009055C8" w:rsidP="005750ED">
            <w:pPr>
              <w:jc w:val="right"/>
              <w:rPr>
                <w:color w:val="000000"/>
                <w:sz w:val="20"/>
                <w:szCs w:val="20"/>
              </w:rPr>
            </w:pPr>
            <w:r w:rsidRPr="00954D60">
              <w:rPr>
                <w:color w:val="000000"/>
                <w:sz w:val="20"/>
                <w:szCs w:val="20"/>
              </w:rPr>
              <w:t>237</w:t>
            </w:r>
          </w:p>
        </w:tc>
      </w:tr>
    </w:tbl>
    <w:p w14:paraId="142B609A" w14:textId="77777777" w:rsidR="005426EC" w:rsidRPr="00954D60" w:rsidRDefault="005426EC" w:rsidP="005750ED">
      <w:pPr>
        <w:pBdr>
          <w:top w:val="nil"/>
          <w:left w:val="nil"/>
          <w:bottom w:val="nil"/>
          <w:right w:val="nil"/>
          <w:between w:val="nil"/>
        </w:pBdr>
        <w:jc w:val="both"/>
        <w:rPr>
          <w:color w:val="000000"/>
        </w:rPr>
      </w:pPr>
    </w:p>
    <w:p w14:paraId="55521411" w14:textId="7827A591" w:rsidR="00DC797E" w:rsidRDefault="009055C8" w:rsidP="005750ED">
      <w:pPr>
        <w:pBdr>
          <w:top w:val="nil"/>
          <w:left w:val="nil"/>
          <w:bottom w:val="nil"/>
          <w:right w:val="nil"/>
          <w:between w:val="nil"/>
        </w:pBdr>
        <w:jc w:val="both"/>
        <w:rPr>
          <w:color w:val="000000"/>
        </w:rPr>
      </w:pPr>
      <w:r w:rsidRPr="00954D60">
        <w:rPr>
          <w:color w:val="000000"/>
        </w:rPr>
        <w:t>Novērojam</w:t>
      </w:r>
      <w:r w:rsidR="00743772" w:rsidRPr="00954D60">
        <w:rPr>
          <w:color w:val="000000"/>
        </w:rPr>
        <w:t>a</w:t>
      </w:r>
      <w:r w:rsidRPr="00954D60">
        <w:rPr>
          <w:color w:val="000000"/>
        </w:rPr>
        <w:t xml:space="preserve"> tendence, ka par 1% palielinās to skolēnu skaits, kuriem ir </w:t>
      </w:r>
      <w:sdt>
        <w:sdtPr>
          <w:tag w:val="goog_rdk_469"/>
          <w:id w:val="1949892945"/>
        </w:sdtPr>
        <w:sdtEndPr/>
        <w:sdtContent/>
      </w:sdt>
      <w:r w:rsidRPr="00954D60">
        <w:rPr>
          <w:color w:val="000000"/>
        </w:rPr>
        <w:t>pagarinātais mācību gads, pieaug skolēnu skaits, kas atstāti uz otru gadu.</w:t>
      </w:r>
    </w:p>
    <w:p w14:paraId="59ADF13A" w14:textId="77777777" w:rsidR="005750ED" w:rsidRPr="00F71C89" w:rsidRDefault="005750ED" w:rsidP="005750ED">
      <w:pPr>
        <w:pBdr>
          <w:top w:val="nil"/>
          <w:left w:val="nil"/>
          <w:bottom w:val="nil"/>
          <w:right w:val="nil"/>
          <w:between w:val="nil"/>
        </w:pBdr>
        <w:jc w:val="both"/>
        <w:rPr>
          <w:color w:val="000000"/>
        </w:rPr>
      </w:pPr>
    </w:p>
    <w:tbl>
      <w:tblPr>
        <w:tblStyle w:val="aa"/>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4"/>
        <w:gridCol w:w="1184"/>
        <w:gridCol w:w="910"/>
        <w:gridCol w:w="1559"/>
        <w:gridCol w:w="1134"/>
        <w:gridCol w:w="2126"/>
      </w:tblGrid>
      <w:tr w:rsidR="00F12187" w14:paraId="6C5B55DD" w14:textId="77777777" w:rsidTr="005750ED">
        <w:trPr>
          <w:trHeight w:val="257"/>
          <w:jc w:val="center"/>
        </w:trPr>
        <w:tc>
          <w:tcPr>
            <w:tcW w:w="8217" w:type="dxa"/>
            <w:gridSpan w:val="6"/>
            <w:tcBorders>
              <w:top w:val="nil"/>
              <w:left w:val="nil"/>
              <w:bottom w:val="single" w:sz="4" w:space="0" w:color="auto"/>
              <w:right w:val="nil"/>
            </w:tcBorders>
            <w:shd w:val="clear" w:color="auto" w:fill="auto"/>
            <w:tcMar>
              <w:top w:w="0" w:type="dxa"/>
              <w:left w:w="108" w:type="dxa"/>
              <w:bottom w:w="0" w:type="dxa"/>
              <w:right w:w="108" w:type="dxa"/>
            </w:tcMar>
            <w:vAlign w:val="center"/>
          </w:tcPr>
          <w:p w14:paraId="7BAE64BB" w14:textId="708ADA8F" w:rsidR="00B62FB5" w:rsidRPr="00954D60" w:rsidRDefault="009055C8" w:rsidP="00262795">
            <w:pPr>
              <w:pStyle w:val="Sarakstarindkopa"/>
              <w:numPr>
                <w:ilvl w:val="1"/>
                <w:numId w:val="99"/>
              </w:numPr>
              <w:jc w:val="right"/>
              <w:rPr>
                <w:color w:val="000000"/>
                <w:sz w:val="20"/>
                <w:szCs w:val="20"/>
              </w:rPr>
            </w:pPr>
            <w:r w:rsidRPr="00954D60">
              <w:rPr>
                <w:color w:val="000000"/>
                <w:sz w:val="20"/>
                <w:szCs w:val="20"/>
              </w:rPr>
              <w:t>tabula</w:t>
            </w:r>
            <w:r w:rsidR="00DC797E" w:rsidRPr="00954D60">
              <w:rPr>
                <w:color w:val="000000"/>
                <w:sz w:val="20"/>
                <w:szCs w:val="20"/>
              </w:rPr>
              <w:t>.</w:t>
            </w:r>
            <w:r w:rsidRPr="00954D60">
              <w:rPr>
                <w:color w:val="000000"/>
                <w:sz w:val="20"/>
                <w:szCs w:val="20"/>
              </w:rPr>
              <w:t xml:space="preserve"> Izglītojamo skaits ar pagarināto mācību</w:t>
            </w:r>
            <w:r w:rsidR="00D120B0" w:rsidRPr="00954D60">
              <w:rPr>
                <w:color w:val="000000"/>
                <w:sz w:val="20"/>
                <w:szCs w:val="20"/>
              </w:rPr>
              <w:t xml:space="preserve"> </w:t>
            </w:r>
            <w:r w:rsidRPr="00954D60">
              <w:rPr>
                <w:color w:val="000000"/>
                <w:sz w:val="20"/>
                <w:szCs w:val="20"/>
              </w:rPr>
              <w:t>gadu</w:t>
            </w:r>
            <w:r w:rsidR="00DC797E" w:rsidRPr="00954D60">
              <w:rPr>
                <w:color w:val="000000"/>
                <w:sz w:val="20"/>
                <w:szCs w:val="20"/>
              </w:rPr>
              <w:t xml:space="preserve"> </w:t>
            </w:r>
            <w:r w:rsidR="0080286B" w:rsidRPr="00954D60">
              <w:rPr>
                <w:color w:val="000000"/>
                <w:sz w:val="20"/>
                <w:szCs w:val="20"/>
              </w:rPr>
              <w:t>(</w:t>
            </w:r>
            <w:r w:rsidR="00DC797E" w:rsidRPr="00954D60">
              <w:rPr>
                <w:color w:val="000000"/>
                <w:sz w:val="20"/>
                <w:szCs w:val="20"/>
              </w:rPr>
              <w:t>a</w:t>
            </w:r>
            <w:r w:rsidR="00C64EB9" w:rsidRPr="00954D60">
              <w:rPr>
                <w:color w:val="000000"/>
                <w:sz w:val="20"/>
                <w:szCs w:val="20"/>
              </w:rPr>
              <w:t>vots: VIIS</w:t>
            </w:r>
            <w:r w:rsidR="0080286B" w:rsidRPr="00954D60">
              <w:rPr>
                <w:color w:val="000000"/>
                <w:sz w:val="20"/>
                <w:szCs w:val="20"/>
              </w:rPr>
              <w:t>)</w:t>
            </w:r>
          </w:p>
        </w:tc>
      </w:tr>
      <w:tr w:rsidR="00F12187" w14:paraId="22D1A1E1" w14:textId="77777777" w:rsidTr="005750ED">
        <w:trPr>
          <w:trHeight w:val="1020"/>
          <w:jc w:val="center"/>
        </w:trPr>
        <w:tc>
          <w:tcPr>
            <w:tcW w:w="1304" w:type="dxa"/>
            <w:tcBorders>
              <w:top w:val="single" w:sz="4" w:space="0" w:color="auto"/>
            </w:tcBorders>
            <w:shd w:val="clear" w:color="auto" w:fill="A4D2F5"/>
            <w:tcMar>
              <w:top w:w="0" w:type="dxa"/>
              <w:left w:w="108" w:type="dxa"/>
              <w:bottom w:w="0" w:type="dxa"/>
              <w:right w:w="108" w:type="dxa"/>
            </w:tcMar>
            <w:vAlign w:val="center"/>
          </w:tcPr>
          <w:p w14:paraId="06F9E9E9" w14:textId="77777777" w:rsidR="00B62FB5" w:rsidRPr="00954D60" w:rsidRDefault="00B62FB5" w:rsidP="005750ED">
            <w:pPr>
              <w:pBdr>
                <w:top w:val="nil"/>
                <w:left w:val="nil"/>
                <w:bottom w:val="nil"/>
                <w:right w:val="nil"/>
                <w:between w:val="nil"/>
              </w:pBdr>
              <w:jc w:val="center"/>
              <w:rPr>
                <w:color w:val="000000"/>
                <w:sz w:val="20"/>
                <w:szCs w:val="20"/>
              </w:rPr>
            </w:pPr>
          </w:p>
        </w:tc>
        <w:tc>
          <w:tcPr>
            <w:tcW w:w="1184" w:type="dxa"/>
            <w:tcBorders>
              <w:top w:val="single" w:sz="4" w:space="0" w:color="auto"/>
            </w:tcBorders>
            <w:shd w:val="clear" w:color="auto" w:fill="A4D2F5"/>
            <w:tcMar>
              <w:top w:w="0" w:type="dxa"/>
              <w:left w:w="108" w:type="dxa"/>
              <w:bottom w:w="0" w:type="dxa"/>
              <w:right w:w="108" w:type="dxa"/>
            </w:tcMar>
            <w:vAlign w:val="center"/>
          </w:tcPr>
          <w:p w14:paraId="3C8F5567"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Izglītojamo skaits</w:t>
            </w:r>
          </w:p>
        </w:tc>
        <w:tc>
          <w:tcPr>
            <w:tcW w:w="910" w:type="dxa"/>
            <w:tcBorders>
              <w:top w:val="single" w:sz="4" w:space="0" w:color="auto"/>
            </w:tcBorders>
            <w:shd w:val="clear" w:color="auto" w:fill="A4D2F5"/>
            <w:tcMar>
              <w:top w:w="0" w:type="dxa"/>
              <w:left w:w="108" w:type="dxa"/>
              <w:bottom w:w="0" w:type="dxa"/>
              <w:right w:w="108" w:type="dxa"/>
            </w:tcMar>
            <w:vAlign w:val="center"/>
          </w:tcPr>
          <w:p w14:paraId="61CC2E60"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Atstāti uz otro gadu %</w:t>
            </w:r>
          </w:p>
        </w:tc>
        <w:tc>
          <w:tcPr>
            <w:tcW w:w="1559" w:type="dxa"/>
            <w:tcBorders>
              <w:top w:val="single" w:sz="4" w:space="0" w:color="auto"/>
            </w:tcBorders>
            <w:shd w:val="clear" w:color="auto" w:fill="A4D2F5"/>
            <w:tcMar>
              <w:top w:w="0" w:type="dxa"/>
              <w:left w:w="108" w:type="dxa"/>
              <w:bottom w:w="0" w:type="dxa"/>
              <w:right w:w="108" w:type="dxa"/>
            </w:tcMar>
            <w:vAlign w:val="center"/>
          </w:tcPr>
          <w:p w14:paraId="711C1088"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Beiguši nesaņemot izglītības dokumentu %</w:t>
            </w:r>
          </w:p>
        </w:tc>
        <w:tc>
          <w:tcPr>
            <w:tcW w:w="1134" w:type="dxa"/>
            <w:tcBorders>
              <w:top w:val="single" w:sz="4" w:space="0" w:color="auto"/>
            </w:tcBorders>
            <w:shd w:val="clear" w:color="auto" w:fill="A4D2F5"/>
            <w:tcMar>
              <w:top w:w="0" w:type="dxa"/>
              <w:left w:w="108" w:type="dxa"/>
              <w:bottom w:w="0" w:type="dxa"/>
              <w:right w:w="108" w:type="dxa"/>
            </w:tcMar>
            <w:vAlign w:val="center"/>
          </w:tcPr>
          <w:p w14:paraId="5CB334AE"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Atskaitīti %</w:t>
            </w:r>
          </w:p>
        </w:tc>
        <w:tc>
          <w:tcPr>
            <w:tcW w:w="2126" w:type="dxa"/>
            <w:tcBorders>
              <w:top w:val="single" w:sz="4" w:space="0" w:color="auto"/>
            </w:tcBorders>
            <w:shd w:val="clear" w:color="auto" w:fill="A4D2F5"/>
            <w:tcMar>
              <w:top w:w="0" w:type="dxa"/>
              <w:left w:w="108" w:type="dxa"/>
              <w:bottom w:w="0" w:type="dxa"/>
              <w:right w:w="108" w:type="dxa"/>
            </w:tcMar>
            <w:vAlign w:val="center"/>
          </w:tcPr>
          <w:p w14:paraId="61F8DA0A"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Pagarinātais mācību gads %</w:t>
            </w:r>
          </w:p>
        </w:tc>
      </w:tr>
      <w:tr w:rsidR="00F12187" w14:paraId="27F9ED57" w14:textId="77777777" w:rsidTr="005750ED">
        <w:trPr>
          <w:trHeight w:val="255"/>
          <w:jc w:val="center"/>
        </w:trPr>
        <w:tc>
          <w:tcPr>
            <w:tcW w:w="1304" w:type="dxa"/>
            <w:shd w:val="clear" w:color="auto" w:fill="auto"/>
            <w:tcMar>
              <w:top w:w="0" w:type="dxa"/>
              <w:left w:w="108" w:type="dxa"/>
              <w:bottom w:w="0" w:type="dxa"/>
              <w:right w:w="108" w:type="dxa"/>
            </w:tcMar>
            <w:vAlign w:val="center"/>
          </w:tcPr>
          <w:p w14:paraId="5F3BEBF5" w14:textId="370949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2023</w:t>
            </w:r>
            <w:r w:rsidR="00F52F7C" w:rsidRPr="00954D60">
              <w:rPr>
                <w:color w:val="000000"/>
                <w:sz w:val="20"/>
                <w:szCs w:val="20"/>
              </w:rPr>
              <w:t>.</w:t>
            </w:r>
            <w:r w:rsidRPr="00954D60">
              <w:rPr>
                <w:color w:val="000000"/>
                <w:sz w:val="20"/>
                <w:szCs w:val="20"/>
              </w:rPr>
              <w:t>/2024</w:t>
            </w:r>
            <w:r w:rsidR="00F52F7C" w:rsidRPr="00954D60">
              <w:rPr>
                <w:color w:val="000000"/>
                <w:sz w:val="20"/>
                <w:szCs w:val="20"/>
              </w:rPr>
              <w:t>.</w:t>
            </w:r>
          </w:p>
        </w:tc>
        <w:tc>
          <w:tcPr>
            <w:tcW w:w="1184" w:type="dxa"/>
            <w:shd w:val="clear" w:color="auto" w:fill="auto"/>
            <w:tcMar>
              <w:top w:w="0" w:type="dxa"/>
              <w:left w:w="108" w:type="dxa"/>
              <w:bottom w:w="0" w:type="dxa"/>
              <w:right w:w="108" w:type="dxa"/>
            </w:tcMar>
            <w:vAlign w:val="center"/>
          </w:tcPr>
          <w:p w14:paraId="18D81130" w14:textId="77777777" w:rsidR="00B62FB5" w:rsidRPr="00954D60" w:rsidRDefault="009055C8" w:rsidP="005750ED">
            <w:pPr>
              <w:pBdr>
                <w:top w:val="nil"/>
                <w:left w:val="nil"/>
                <w:bottom w:val="nil"/>
                <w:right w:val="nil"/>
                <w:between w:val="nil"/>
              </w:pBdr>
              <w:jc w:val="center"/>
              <w:rPr>
                <w:b/>
                <w:color w:val="000000"/>
                <w:sz w:val="20"/>
                <w:szCs w:val="20"/>
              </w:rPr>
            </w:pPr>
            <w:r w:rsidRPr="00954D60">
              <w:rPr>
                <w:b/>
                <w:color w:val="000000"/>
                <w:sz w:val="20"/>
                <w:szCs w:val="20"/>
              </w:rPr>
              <w:t>3001</w:t>
            </w:r>
          </w:p>
        </w:tc>
        <w:tc>
          <w:tcPr>
            <w:tcW w:w="910" w:type="dxa"/>
            <w:shd w:val="clear" w:color="auto" w:fill="auto"/>
            <w:tcMar>
              <w:top w:w="0" w:type="dxa"/>
              <w:left w:w="108" w:type="dxa"/>
              <w:bottom w:w="0" w:type="dxa"/>
              <w:right w:w="108" w:type="dxa"/>
            </w:tcMar>
            <w:vAlign w:val="center"/>
          </w:tcPr>
          <w:p w14:paraId="34182997"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1.57</w:t>
            </w:r>
          </w:p>
        </w:tc>
        <w:tc>
          <w:tcPr>
            <w:tcW w:w="1559" w:type="dxa"/>
            <w:shd w:val="clear" w:color="auto" w:fill="auto"/>
            <w:tcMar>
              <w:top w:w="0" w:type="dxa"/>
              <w:left w:w="108" w:type="dxa"/>
              <w:bottom w:w="0" w:type="dxa"/>
              <w:right w:w="108" w:type="dxa"/>
            </w:tcMar>
            <w:vAlign w:val="center"/>
          </w:tcPr>
          <w:p w14:paraId="1E0066D1"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0.10</w:t>
            </w:r>
          </w:p>
        </w:tc>
        <w:tc>
          <w:tcPr>
            <w:tcW w:w="1134" w:type="dxa"/>
            <w:shd w:val="clear" w:color="auto" w:fill="auto"/>
            <w:tcMar>
              <w:top w:w="0" w:type="dxa"/>
              <w:left w:w="108" w:type="dxa"/>
              <w:bottom w:w="0" w:type="dxa"/>
              <w:right w:w="108" w:type="dxa"/>
            </w:tcMar>
            <w:vAlign w:val="center"/>
          </w:tcPr>
          <w:p w14:paraId="1075150E"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0.10</w:t>
            </w:r>
          </w:p>
        </w:tc>
        <w:tc>
          <w:tcPr>
            <w:tcW w:w="2126" w:type="dxa"/>
            <w:shd w:val="clear" w:color="auto" w:fill="auto"/>
            <w:tcMar>
              <w:top w:w="0" w:type="dxa"/>
              <w:left w:w="108" w:type="dxa"/>
              <w:bottom w:w="0" w:type="dxa"/>
              <w:right w:w="108" w:type="dxa"/>
            </w:tcMar>
            <w:vAlign w:val="center"/>
          </w:tcPr>
          <w:p w14:paraId="76B5653E"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4.07</w:t>
            </w:r>
          </w:p>
        </w:tc>
      </w:tr>
      <w:tr w:rsidR="00F12187" w14:paraId="1C734896" w14:textId="77777777" w:rsidTr="005750ED">
        <w:trPr>
          <w:trHeight w:val="255"/>
          <w:jc w:val="center"/>
        </w:trPr>
        <w:tc>
          <w:tcPr>
            <w:tcW w:w="1304" w:type="dxa"/>
            <w:shd w:val="clear" w:color="auto" w:fill="auto"/>
            <w:tcMar>
              <w:top w:w="0" w:type="dxa"/>
              <w:left w:w="108" w:type="dxa"/>
              <w:bottom w:w="0" w:type="dxa"/>
              <w:right w:w="108" w:type="dxa"/>
            </w:tcMar>
            <w:vAlign w:val="center"/>
          </w:tcPr>
          <w:p w14:paraId="3A12F926" w14:textId="27507D8C"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2022</w:t>
            </w:r>
            <w:r w:rsidR="00F52F7C" w:rsidRPr="00954D60">
              <w:rPr>
                <w:color w:val="000000"/>
                <w:sz w:val="20"/>
                <w:szCs w:val="20"/>
              </w:rPr>
              <w:t>.</w:t>
            </w:r>
            <w:r w:rsidRPr="00954D60">
              <w:rPr>
                <w:color w:val="000000"/>
                <w:sz w:val="20"/>
                <w:szCs w:val="20"/>
              </w:rPr>
              <w:t>/2023</w:t>
            </w:r>
            <w:r w:rsidR="00F52F7C" w:rsidRPr="00954D60">
              <w:rPr>
                <w:color w:val="000000"/>
                <w:sz w:val="20"/>
                <w:szCs w:val="20"/>
              </w:rPr>
              <w:t>.</w:t>
            </w:r>
          </w:p>
        </w:tc>
        <w:tc>
          <w:tcPr>
            <w:tcW w:w="1184" w:type="dxa"/>
            <w:shd w:val="clear" w:color="auto" w:fill="auto"/>
            <w:tcMar>
              <w:top w:w="0" w:type="dxa"/>
              <w:left w:w="108" w:type="dxa"/>
              <w:bottom w:w="0" w:type="dxa"/>
              <w:right w:w="108" w:type="dxa"/>
            </w:tcMar>
            <w:vAlign w:val="center"/>
          </w:tcPr>
          <w:p w14:paraId="04ECF8C8" w14:textId="77777777" w:rsidR="00B62FB5" w:rsidRPr="00954D60" w:rsidRDefault="009055C8" w:rsidP="005750ED">
            <w:pPr>
              <w:pBdr>
                <w:top w:val="nil"/>
                <w:left w:val="nil"/>
                <w:bottom w:val="nil"/>
                <w:right w:val="nil"/>
                <w:between w:val="nil"/>
              </w:pBdr>
              <w:jc w:val="center"/>
              <w:rPr>
                <w:b/>
                <w:color w:val="000000"/>
                <w:sz w:val="20"/>
                <w:szCs w:val="20"/>
              </w:rPr>
            </w:pPr>
            <w:r w:rsidRPr="00954D60">
              <w:rPr>
                <w:b/>
                <w:color w:val="000000"/>
                <w:sz w:val="20"/>
                <w:szCs w:val="20"/>
              </w:rPr>
              <w:t>3047</w:t>
            </w:r>
          </w:p>
        </w:tc>
        <w:tc>
          <w:tcPr>
            <w:tcW w:w="910" w:type="dxa"/>
            <w:shd w:val="clear" w:color="auto" w:fill="auto"/>
            <w:tcMar>
              <w:top w:w="0" w:type="dxa"/>
              <w:left w:w="108" w:type="dxa"/>
              <w:bottom w:w="0" w:type="dxa"/>
              <w:right w:w="108" w:type="dxa"/>
            </w:tcMar>
            <w:vAlign w:val="center"/>
          </w:tcPr>
          <w:p w14:paraId="1210B932"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0.82</w:t>
            </w:r>
          </w:p>
        </w:tc>
        <w:tc>
          <w:tcPr>
            <w:tcW w:w="1559" w:type="dxa"/>
            <w:shd w:val="clear" w:color="auto" w:fill="auto"/>
            <w:tcMar>
              <w:top w:w="0" w:type="dxa"/>
              <w:left w:w="108" w:type="dxa"/>
              <w:bottom w:w="0" w:type="dxa"/>
              <w:right w:w="108" w:type="dxa"/>
            </w:tcMar>
            <w:vAlign w:val="center"/>
          </w:tcPr>
          <w:p w14:paraId="269D70E8"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0.10</w:t>
            </w:r>
          </w:p>
        </w:tc>
        <w:tc>
          <w:tcPr>
            <w:tcW w:w="1134" w:type="dxa"/>
            <w:shd w:val="clear" w:color="auto" w:fill="auto"/>
            <w:tcMar>
              <w:top w:w="0" w:type="dxa"/>
              <w:left w:w="108" w:type="dxa"/>
              <w:bottom w:w="0" w:type="dxa"/>
              <w:right w:w="108" w:type="dxa"/>
            </w:tcMar>
            <w:vAlign w:val="center"/>
          </w:tcPr>
          <w:p w14:paraId="01014189"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w:t>
            </w:r>
          </w:p>
        </w:tc>
        <w:tc>
          <w:tcPr>
            <w:tcW w:w="2126" w:type="dxa"/>
            <w:shd w:val="clear" w:color="auto" w:fill="auto"/>
            <w:tcMar>
              <w:top w:w="0" w:type="dxa"/>
              <w:left w:w="108" w:type="dxa"/>
              <w:bottom w:w="0" w:type="dxa"/>
              <w:right w:w="108" w:type="dxa"/>
            </w:tcMar>
            <w:vAlign w:val="center"/>
          </w:tcPr>
          <w:p w14:paraId="283BE2A9"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4.27</w:t>
            </w:r>
          </w:p>
        </w:tc>
      </w:tr>
      <w:tr w:rsidR="00F12187" w14:paraId="4EC5C18D" w14:textId="77777777" w:rsidTr="005750ED">
        <w:trPr>
          <w:trHeight w:val="255"/>
          <w:jc w:val="center"/>
        </w:trPr>
        <w:tc>
          <w:tcPr>
            <w:tcW w:w="1304" w:type="dxa"/>
            <w:shd w:val="clear" w:color="auto" w:fill="auto"/>
            <w:tcMar>
              <w:top w:w="0" w:type="dxa"/>
              <w:left w:w="108" w:type="dxa"/>
              <w:bottom w:w="0" w:type="dxa"/>
              <w:right w:w="108" w:type="dxa"/>
            </w:tcMar>
            <w:vAlign w:val="center"/>
          </w:tcPr>
          <w:p w14:paraId="0DB463A5" w14:textId="23A99810"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2021</w:t>
            </w:r>
            <w:r w:rsidR="00F52F7C" w:rsidRPr="00954D60">
              <w:rPr>
                <w:color w:val="000000"/>
                <w:sz w:val="20"/>
                <w:szCs w:val="20"/>
              </w:rPr>
              <w:t>.</w:t>
            </w:r>
            <w:r w:rsidRPr="00954D60">
              <w:rPr>
                <w:color w:val="000000"/>
                <w:sz w:val="20"/>
                <w:szCs w:val="20"/>
              </w:rPr>
              <w:t>/2022</w:t>
            </w:r>
            <w:r w:rsidR="00F52F7C" w:rsidRPr="00954D60">
              <w:rPr>
                <w:color w:val="000000"/>
                <w:sz w:val="20"/>
                <w:szCs w:val="20"/>
              </w:rPr>
              <w:t>.</w:t>
            </w:r>
          </w:p>
        </w:tc>
        <w:tc>
          <w:tcPr>
            <w:tcW w:w="1184" w:type="dxa"/>
            <w:shd w:val="clear" w:color="auto" w:fill="auto"/>
            <w:tcMar>
              <w:top w:w="0" w:type="dxa"/>
              <w:left w:w="108" w:type="dxa"/>
              <w:bottom w:w="0" w:type="dxa"/>
              <w:right w:w="108" w:type="dxa"/>
            </w:tcMar>
            <w:vAlign w:val="center"/>
          </w:tcPr>
          <w:p w14:paraId="5C5F752A" w14:textId="77777777" w:rsidR="00B62FB5" w:rsidRPr="00954D60" w:rsidRDefault="009055C8" w:rsidP="005750ED">
            <w:pPr>
              <w:pBdr>
                <w:top w:val="nil"/>
                <w:left w:val="nil"/>
                <w:bottom w:val="nil"/>
                <w:right w:val="nil"/>
                <w:between w:val="nil"/>
              </w:pBdr>
              <w:jc w:val="center"/>
              <w:rPr>
                <w:b/>
                <w:color w:val="000000"/>
                <w:sz w:val="20"/>
                <w:szCs w:val="20"/>
              </w:rPr>
            </w:pPr>
            <w:r w:rsidRPr="00954D60">
              <w:rPr>
                <w:b/>
                <w:color w:val="000000"/>
                <w:sz w:val="20"/>
                <w:szCs w:val="20"/>
              </w:rPr>
              <w:t>3038</w:t>
            </w:r>
          </w:p>
        </w:tc>
        <w:tc>
          <w:tcPr>
            <w:tcW w:w="910" w:type="dxa"/>
            <w:shd w:val="clear" w:color="auto" w:fill="auto"/>
            <w:tcMar>
              <w:top w:w="0" w:type="dxa"/>
              <w:left w:w="108" w:type="dxa"/>
              <w:bottom w:w="0" w:type="dxa"/>
              <w:right w:w="108" w:type="dxa"/>
            </w:tcMar>
            <w:vAlign w:val="center"/>
          </w:tcPr>
          <w:p w14:paraId="551EA1A3"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1.02</w:t>
            </w:r>
          </w:p>
        </w:tc>
        <w:tc>
          <w:tcPr>
            <w:tcW w:w="1559" w:type="dxa"/>
            <w:shd w:val="clear" w:color="auto" w:fill="auto"/>
            <w:tcMar>
              <w:top w:w="0" w:type="dxa"/>
              <w:left w:w="108" w:type="dxa"/>
              <w:bottom w:w="0" w:type="dxa"/>
              <w:right w:w="108" w:type="dxa"/>
            </w:tcMar>
            <w:vAlign w:val="center"/>
          </w:tcPr>
          <w:p w14:paraId="132BD66A"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0.16</w:t>
            </w:r>
          </w:p>
        </w:tc>
        <w:tc>
          <w:tcPr>
            <w:tcW w:w="1134" w:type="dxa"/>
            <w:shd w:val="clear" w:color="auto" w:fill="auto"/>
            <w:tcMar>
              <w:top w:w="0" w:type="dxa"/>
              <w:left w:w="108" w:type="dxa"/>
              <w:bottom w:w="0" w:type="dxa"/>
              <w:right w:w="108" w:type="dxa"/>
            </w:tcMar>
            <w:vAlign w:val="center"/>
          </w:tcPr>
          <w:p w14:paraId="13CD5F13"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0.20</w:t>
            </w:r>
          </w:p>
        </w:tc>
        <w:tc>
          <w:tcPr>
            <w:tcW w:w="2126" w:type="dxa"/>
            <w:shd w:val="clear" w:color="auto" w:fill="auto"/>
            <w:tcMar>
              <w:top w:w="0" w:type="dxa"/>
              <w:left w:w="108" w:type="dxa"/>
              <w:bottom w:w="0" w:type="dxa"/>
              <w:right w:w="108" w:type="dxa"/>
            </w:tcMar>
            <w:vAlign w:val="center"/>
          </w:tcPr>
          <w:p w14:paraId="48C52914" w14:textId="77777777" w:rsidR="00B62FB5" w:rsidRPr="00954D60" w:rsidRDefault="009055C8" w:rsidP="005750ED">
            <w:pPr>
              <w:pBdr>
                <w:top w:val="nil"/>
                <w:left w:val="nil"/>
                <w:bottom w:val="nil"/>
                <w:right w:val="nil"/>
                <w:between w:val="nil"/>
              </w:pBdr>
              <w:jc w:val="center"/>
              <w:rPr>
                <w:color w:val="000000"/>
                <w:sz w:val="20"/>
                <w:szCs w:val="20"/>
              </w:rPr>
            </w:pPr>
            <w:r w:rsidRPr="00954D60">
              <w:rPr>
                <w:color w:val="000000"/>
                <w:sz w:val="20"/>
                <w:szCs w:val="20"/>
              </w:rPr>
              <w:t>3.13</w:t>
            </w:r>
          </w:p>
        </w:tc>
      </w:tr>
    </w:tbl>
    <w:p w14:paraId="139F1D89" w14:textId="77777777" w:rsidR="00B62FB5" w:rsidRPr="00954D60" w:rsidRDefault="00B62FB5" w:rsidP="005750ED">
      <w:pPr>
        <w:pBdr>
          <w:top w:val="nil"/>
          <w:left w:val="nil"/>
          <w:bottom w:val="nil"/>
          <w:right w:val="nil"/>
          <w:between w:val="nil"/>
        </w:pBdr>
        <w:jc w:val="both"/>
        <w:rPr>
          <w:color w:val="000000"/>
        </w:rPr>
      </w:pPr>
    </w:p>
    <w:p w14:paraId="5A3CC60B" w14:textId="32F21DFE" w:rsidR="00B62FB5" w:rsidRPr="00954D60" w:rsidRDefault="009055C8" w:rsidP="008F626A">
      <w:pPr>
        <w:pBdr>
          <w:top w:val="nil"/>
          <w:left w:val="nil"/>
          <w:bottom w:val="nil"/>
          <w:right w:val="nil"/>
          <w:between w:val="nil"/>
        </w:pBdr>
        <w:jc w:val="both"/>
        <w:rPr>
          <w:color w:val="000000"/>
        </w:rPr>
      </w:pPr>
      <w:r w:rsidRPr="00954D60">
        <w:rPr>
          <w:color w:val="000000"/>
        </w:rPr>
        <w:t>Lai gan statistikas pārvaldes datos novērojams reemigrantu skaita palielinājums, tas neparādās Aizkraukles novada skolu datos. Kopumā reemigranti jeb Latvijas iedzīvotāji ar bērniem, kas atgriežas uz dzīvi Latvijā, var ietekmēt izglītības sistēmas darbu, pielāgojoties reemigrantu bērnu vajadzībām.</w:t>
      </w:r>
    </w:p>
    <w:p w14:paraId="68867374" w14:textId="77777777" w:rsidR="00B62FB5" w:rsidRPr="00954D60" w:rsidRDefault="00B62FB5" w:rsidP="008F626A">
      <w:pPr>
        <w:pBdr>
          <w:top w:val="nil"/>
          <w:left w:val="nil"/>
          <w:bottom w:val="nil"/>
          <w:right w:val="nil"/>
          <w:between w:val="nil"/>
        </w:pBdr>
        <w:jc w:val="both"/>
        <w:rPr>
          <w:color w:val="000000"/>
        </w:rPr>
      </w:pPr>
    </w:p>
    <w:p w14:paraId="55A0C20C" w14:textId="4477A982" w:rsidR="00857F74" w:rsidRPr="00954D60" w:rsidRDefault="009055C8" w:rsidP="008F626A">
      <w:pPr>
        <w:pBdr>
          <w:top w:val="nil"/>
          <w:left w:val="nil"/>
          <w:bottom w:val="nil"/>
          <w:right w:val="nil"/>
          <w:between w:val="nil"/>
        </w:pBdr>
        <w:jc w:val="both"/>
        <w:rPr>
          <w:color w:val="000000"/>
        </w:rPr>
      </w:pPr>
      <w:r w:rsidRPr="00954D60">
        <w:rPr>
          <w:color w:val="000000"/>
        </w:rPr>
        <w:t>Kopš 2022. gada Aizkraukles novada izglītības iestādes apmeklēja arī Ukrainas iedzīvotāji, kuru skaits attiecībā pret 2022. gadu ir samazinājies 3 reizes. 2022.</w:t>
      </w:r>
      <w:r w:rsidR="000A2FC9" w:rsidRPr="00954D60">
        <w:rPr>
          <w:color w:val="000000"/>
        </w:rPr>
        <w:t xml:space="preserve"> </w:t>
      </w:r>
      <w:r w:rsidRPr="00954D60">
        <w:rPr>
          <w:color w:val="000000"/>
        </w:rPr>
        <w:t>gadā bija 39 skolēni, 2023</w:t>
      </w:r>
      <w:r w:rsidR="000A2FC9" w:rsidRPr="00954D60">
        <w:rPr>
          <w:color w:val="000000"/>
        </w:rPr>
        <w:t>.</w:t>
      </w:r>
      <w:r w:rsidRPr="00954D60">
        <w:rPr>
          <w:color w:val="000000"/>
        </w:rPr>
        <w:t xml:space="preserve"> gadā 25, bet 2024.</w:t>
      </w:r>
      <w:r w:rsidR="000A2FC9" w:rsidRPr="00954D60">
        <w:rPr>
          <w:color w:val="000000"/>
        </w:rPr>
        <w:t xml:space="preserve"> </w:t>
      </w:r>
      <w:r w:rsidRPr="00954D60">
        <w:rPr>
          <w:color w:val="000000"/>
        </w:rPr>
        <w:t xml:space="preserve">gadā vairs tikai 13 skolēni. </w:t>
      </w:r>
    </w:p>
    <w:p w14:paraId="48AEDFA9" w14:textId="77777777" w:rsidR="0022137D" w:rsidRPr="00954D60" w:rsidRDefault="0022137D" w:rsidP="008F626A">
      <w:pPr>
        <w:pBdr>
          <w:top w:val="nil"/>
          <w:left w:val="nil"/>
          <w:bottom w:val="nil"/>
          <w:right w:val="nil"/>
          <w:between w:val="nil"/>
        </w:pBdr>
        <w:jc w:val="both"/>
        <w:rPr>
          <w:color w:val="000000"/>
        </w:rPr>
      </w:pPr>
    </w:p>
    <w:tbl>
      <w:tblPr>
        <w:tblStyle w:val="af4"/>
        <w:tblW w:w="9456" w:type="dxa"/>
        <w:tblInd w:w="5" w:type="dxa"/>
        <w:tblLayout w:type="fixed"/>
        <w:tblLook w:val="0000" w:firstRow="0" w:lastRow="0" w:firstColumn="0" w:lastColumn="0" w:noHBand="0" w:noVBand="0"/>
      </w:tblPr>
      <w:tblGrid>
        <w:gridCol w:w="1271"/>
        <w:gridCol w:w="1985"/>
        <w:gridCol w:w="2126"/>
        <w:gridCol w:w="1843"/>
        <w:gridCol w:w="2231"/>
      </w:tblGrid>
      <w:tr w:rsidR="00F12187" w14:paraId="2F2DA3FF" w14:textId="77777777" w:rsidTr="00B374EE">
        <w:trPr>
          <w:trHeight w:val="310"/>
        </w:trPr>
        <w:tc>
          <w:tcPr>
            <w:tcW w:w="9456" w:type="dxa"/>
            <w:gridSpan w:val="5"/>
            <w:tcBorders>
              <w:bottom w:val="single" w:sz="4" w:space="0" w:color="000000"/>
            </w:tcBorders>
            <w:shd w:val="clear" w:color="auto" w:fill="auto"/>
            <w:tcMar>
              <w:top w:w="0" w:type="dxa"/>
              <w:left w:w="108" w:type="dxa"/>
              <w:bottom w:w="0" w:type="dxa"/>
              <w:right w:w="108" w:type="dxa"/>
            </w:tcMar>
            <w:vAlign w:val="bottom"/>
          </w:tcPr>
          <w:p w14:paraId="77C72D9C" w14:textId="22352042" w:rsidR="0022137D" w:rsidRPr="00954D60" w:rsidRDefault="009055C8" w:rsidP="00262795">
            <w:pPr>
              <w:pStyle w:val="Sarakstarindkopa"/>
              <w:numPr>
                <w:ilvl w:val="1"/>
                <w:numId w:val="99"/>
              </w:numPr>
              <w:tabs>
                <w:tab w:val="left" w:pos="453"/>
              </w:tabs>
              <w:jc w:val="right"/>
              <w:rPr>
                <w:color w:val="000000"/>
                <w:sz w:val="20"/>
                <w:szCs w:val="20"/>
              </w:rPr>
            </w:pPr>
            <w:r w:rsidRPr="00954D60">
              <w:rPr>
                <w:color w:val="000000"/>
                <w:sz w:val="20"/>
                <w:szCs w:val="20"/>
              </w:rPr>
              <w:t>tabula.</w:t>
            </w:r>
            <w:r w:rsidR="00C64EB9" w:rsidRPr="00954D60">
              <w:rPr>
                <w:color w:val="000000"/>
                <w:sz w:val="20"/>
                <w:szCs w:val="20"/>
              </w:rPr>
              <w:t xml:space="preserve"> </w:t>
            </w:r>
            <w:r w:rsidRPr="00954D60">
              <w:rPr>
                <w:color w:val="000000"/>
                <w:sz w:val="20"/>
                <w:szCs w:val="20"/>
              </w:rPr>
              <w:t>Speciālā izglītība vispārizglītojošajās skolās</w:t>
            </w:r>
            <w:r w:rsidR="00C64EB9" w:rsidRPr="00954D60">
              <w:rPr>
                <w:color w:val="000000"/>
                <w:sz w:val="20"/>
                <w:szCs w:val="20"/>
              </w:rPr>
              <w:t xml:space="preserve"> (</w:t>
            </w:r>
            <w:r w:rsidR="001D07B3" w:rsidRPr="00954D60">
              <w:rPr>
                <w:color w:val="000000"/>
                <w:sz w:val="20"/>
                <w:szCs w:val="20"/>
              </w:rPr>
              <w:t>a</w:t>
            </w:r>
            <w:r w:rsidR="00C64EB9" w:rsidRPr="00954D60">
              <w:rPr>
                <w:color w:val="000000"/>
                <w:sz w:val="20"/>
                <w:szCs w:val="20"/>
              </w:rPr>
              <w:t>vots:</w:t>
            </w:r>
            <w:r w:rsidR="00D120B0" w:rsidRPr="00954D60">
              <w:rPr>
                <w:color w:val="000000"/>
                <w:sz w:val="20"/>
                <w:szCs w:val="20"/>
              </w:rPr>
              <w:t xml:space="preserve"> </w:t>
            </w:r>
            <w:r w:rsidR="00C64EB9" w:rsidRPr="00954D60">
              <w:rPr>
                <w:color w:val="000000"/>
                <w:sz w:val="20"/>
                <w:szCs w:val="20"/>
              </w:rPr>
              <w:t>VISS)</w:t>
            </w:r>
          </w:p>
        </w:tc>
      </w:tr>
      <w:tr w:rsidR="00F12187" w14:paraId="646B44EC" w14:textId="77777777" w:rsidTr="00B374EE">
        <w:trPr>
          <w:trHeight w:val="1845"/>
        </w:trPr>
        <w:tc>
          <w:tcPr>
            <w:tcW w:w="1271" w:type="dxa"/>
            <w:tcBorders>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04F93DE4" w14:textId="0D3002BC" w:rsidR="0022137D" w:rsidRPr="00954D60" w:rsidRDefault="0022137D" w:rsidP="00570BD4">
            <w:pPr>
              <w:pBdr>
                <w:top w:val="nil"/>
                <w:left w:val="nil"/>
                <w:bottom w:val="nil"/>
                <w:right w:val="nil"/>
                <w:between w:val="nil"/>
              </w:pBdr>
              <w:jc w:val="center"/>
              <w:rPr>
                <w:color w:val="000000"/>
                <w:sz w:val="18"/>
                <w:szCs w:val="18"/>
              </w:rPr>
            </w:pPr>
          </w:p>
        </w:tc>
        <w:tc>
          <w:tcPr>
            <w:tcW w:w="1985" w:type="dxa"/>
            <w:tcBorders>
              <w:bottom w:val="single" w:sz="4" w:space="0" w:color="000000"/>
              <w:right w:val="single" w:sz="4" w:space="0" w:color="000000"/>
            </w:tcBorders>
            <w:shd w:val="clear" w:color="auto" w:fill="A4D2F5"/>
            <w:tcMar>
              <w:top w:w="0" w:type="dxa"/>
              <w:left w:w="108" w:type="dxa"/>
              <w:bottom w:w="0" w:type="dxa"/>
              <w:right w:w="108" w:type="dxa"/>
            </w:tcMar>
            <w:vAlign w:val="bottom"/>
          </w:tcPr>
          <w:p w14:paraId="68C7F58B" w14:textId="77777777" w:rsidR="0022137D" w:rsidRPr="00954D60" w:rsidRDefault="009055C8" w:rsidP="001D07B3">
            <w:pPr>
              <w:pBdr>
                <w:top w:val="nil"/>
                <w:left w:val="nil"/>
                <w:bottom w:val="nil"/>
                <w:right w:val="nil"/>
                <w:between w:val="nil"/>
              </w:pBdr>
              <w:jc w:val="center"/>
              <w:rPr>
                <w:b/>
                <w:color w:val="000000"/>
                <w:sz w:val="18"/>
                <w:szCs w:val="18"/>
              </w:rPr>
            </w:pPr>
            <w:r w:rsidRPr="00954D60">
              <w:rPr>
                <w:b/>
                <w:color w:val="000000"/>
                <w:sz w:val="18"/>
                <w:szCs w:val="18"/>
              </w:rPr>
              <w:t>56     Speciālās pamatizglītības programma izglītojamajiem ar mācīšanās traucējumiem</w:t>
            </w:r>
          </w:p>
        </w:tc>
        <w:tc>
          <w:tcPr>
            <w:tcW w:w="2126" w:type="dxa"/>
            <w:tcBorders>
              <w:bottom w:val="single" w:sz="4" w:space="0" w:color="000000"/>
              <w:right w:val="single" w:sz="4" w:space="0" w:color="000000"/>
            </w:tcBorders>
            <w:shd w:val="clear" w:color="auto" w:fill="A4D2F5"/>
            <w:tcMar>
              <w:top w:w="0" w:type="dxa"/>
              <w:left w:w="108" w:type="dxa"/>
              <w:bottom w:w="0" w:type="dxa"/>
              <w:right w:w="108" w:type="dxa"/>
            </w:tcMar>
            <w:vAlign w:val="bottom"/>
          </w:tcPr>
          <w:p w14:paraId="5A23CBA8" w14:textId="77777777" w:rsidR="0022137D" w:rsidRPr="00954D60" w:rsidRDefault="009055C8" w:rsidP="00647BCB">
            <w:pPr>
              <w:pBdr>
                <w:top w:val="nil"/>
                <w:left w:val="nil"/>
                <w:bottom w:val="nil"/>
                <w:right w:val="nil"/>
                <w:between w:val="nil"/>
              </w:pBdr>
              <w:jc w:val="center"/>
              <w:rPr>
                <w:b/>
                <w:color w:val="000000"/>
                <w:sz w:val="18"/>
                <w:szCs w:val="18"/>
              </w:rPr>
            </w:pPr>
            <w:r w:rsidRPr="00954D60">
              <w:rPr>
                <w:b/>
                <w:color w:val="000000"/>
                <w:sz w:val="18"/>
                <w:szCs w:val="18"/>
              </w:rPr>
              <w:t>58 Speciālās pamatizglītības programma izglītojamajiem ar garīgās attīstības traucējumiem</w:t>
            </w:r>
          </w:p>
        </w:tc>
        <w:tc>
          <w:tcPr>
            <w:tcW w:w="1843" w:type="dxa"/>
            <w:tcBorders>
              <w:bottom w:val="single" w:sz="4" w:space="0" w:color="000000"/>
              <w:right w:val="single" w:sz="4" w:space="0" w:color="000000"/>
            </w:tcBorders>
            <w:shd w:val="clear" w:color="auto" w:fill="A4D2F5"/>
            <w:tcMar>
              <w:top w:w="0" w:type="dxa"/>
              <w:left w:w="108" w:type="dxa"/>
              <w:bottom w:w="0" w:type="dxa"/>
              <w:right w:w="108" w:type="dxa"/>
            </w:tcMar>
            <w:vAlign w:val="bottom"/>
          </w:tcPr>
          <w:p w14:paraId="2A48D708" w14:textId="05E59009" w:rsidR="0022137D" w:rsidRPr="00954D60" w:rsidRDefault="009055C8" w:rsidP="00DC57EE">
            <w:pPr>
              <w:pBdr>
                <w:top w:val="nil"/>
                <w:left w:val="nil"/>
                <w:bottom w:val="nil"/>
                <w:right w:val="nil"/>
                <w:between w:val="nil"/>
              </w:pBdr>
              <w:jc w:val="center"/>
              <w:rPr>
                <w:b/>
                <w:color w:val="000000"/>
                <w:sz w:val="18"/>
                <w:szCs w:val="18"/>
              </w:rPr>
            </w:pPr>
            <w:r w:rsidRPr="00954D60">
              <w:rPr>
                <w:b/>
                <w:color w:val="000000"/>
                <w:sz w:val="18"/>
                <w:szCs w:val="18"/>
              </w:rPr>
              <w:t>59 Speciālās pamatizglītības izglītības programma izglītojamiem ar smagiem garīgās attīstības traucējumiem vai vairākiem smagiem attīstības traucējumiem</w:t>
            </w:r>
          </w:p>
        </w:tc>
        <w:tc>
          <w:tcPr>
            <w:tcW w:w="2231" w:type="dxa"/>
            <w:tcBorders>
              <w:bottom w:val="single" w:sz="4" w:space="0" w:color="000000"/>
              <w:right w:val="single" w:sz="4" w:space="0" w:color="000000"/>
            </w:tcBorders>
            <w:shd w:val="clear" w:color="auto" w:fill="A4D2F5"/>
            <w:tcMar>
              <w:top w:w="0" w:type="dxa"/>
              <w:left w:w="108" w:type="dxa"/>
              <w:bottom w:w="0" w:type="dxa"/>
              <w:right w:w="108" w:type="dxa"/>
            </w:tcMar>
            <w:vAlign w:val="bottom"/>
          </w:tcPr>
          <w:p w14:paraId="476E1011" w14:textId="77777777" w:rsidR="0022137D" w:rsidRPr="00954D60" w:rsidRDefault="009055C8" w:rsidP="00570BD4">
            <w:pPr>
              <w:pBdr>
                <w:top w:val="nil"/>
                <w:left w:val="nil"/>
                <w:bottom w:val="nil"/>
                <w:right w:val="nil"/>
                <w:between w:val="nil"/>
              </w:pBdr>
              <w:jc w:val="center"/>
              <w:rPr>
                <w:b/>
                <w:color w:val="000000"/>
                <w:sz w:val="18"/>
                <w:szCs w:val="18"/>
              </w:rPr>
            </w:pPr>
            <w:r w:rsidRPr="00954D60">
              <w:rPr>
                <w:b/>
                <w:color w:val="000000"/>
                <w:sz w:val="18"/>
                <w:szCs w:val="18"/>
              </w:rPr>
              <w:t>57 Speciālās pamatizglītības programma izglītojamiem ar garīgās veselības traucējumiem</w:t>
            </w:r>
          </w:p>
        </w:tc>
      </w:tr>
      <w:tr w:rsidR="00F12187" w14:paraId="41D4E9CF" w14:textId="77777777" w:rsidTr="00B374EE">
        <w:trPr>
          <w:trHeight w:val="290"/>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400F65" w14:textId="77777777" w:rsidR="0022137D" w:rsidRPr="00954D60" w:rsidRDefault="007D1B67" w:rsidP="008F626A">
            <w:pPr>
              <w:pBdr>
                <w:top w:val="nil"/>
                <w:left w:val="nil"/>
                <w:bottom w:val="nil"/>
                <w:right w:val="nil"/>
                <w:between w:val="nil"/>
              </w:pBdr>
              <w:rPr>
                <w:b/>
                <w:color w:val="000000"/>
                <w:sz w:val="18"/>
                <w:szCs w:val="18"/>
              </w:rPr>
            </w:pPr>
            <w:sdt>
              <w:sdtPr>
                <w:tag w:val="goog_rdk_451"/>
                <w:id w:val="-236940289"/>
              </w:sdtPr>
              <w:sdtEndPr/>
              <w:sdtContent/>
            </w:sdt>
            <w:r w:rsidR="009055C8" w:rsidRPr="00954D60">
              <w:rPr>
                <w:b/>
                <w:color w:val="000000"/>
                <w:sz w:val="18"/>
                <w:szCs w:val="18"/>
              </w:rPr>
              <w:t>Sākumskolas</w:t>
            </w:r>
          </w:p>
        </w:tc>
        <w:tc>
          <w:tcPr>
            <w:tcW w:w="19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9B3A41" w14:textId="77777777" w:rsidR="0022137D" w:rsidRPr="00954D60" w:rsidRDefault="009055C8" w:rsidP="008F626A">
            <w:pPr>
              <w:pBdr>
                <w:top w:val="nil"/>
                <w:left w:val="nil"/>
                <w:bottom w:val="nil"/>
                <w:right w:val="nil"/>
                <w:between w:val="nil"/>
              </w:pBdr>
              <w:jc w:val="center"/>
              <w:rPr>
                <w:color w:val="000000"/>
              </w:rPr>
            </w:pPr>
            <w:r w:rsidRPr="00954D60">
              <w:rPr>
                <w:b/>
                <w:color w:val="000000"/>
                <w:sz w:val="18"/>
                <w:szCs w:val="18"/>
              </w:rPr>
              <w:t xml:space="preserve">1 </w:t>
            </w:r>
            <w:r w:rsidRPr="00954D60">
              <w:rPr>
                <w:color w:val="000000"/>
                <w:sz w:val="18"/>
                <w:szCs w:val="18"/>
              </w:rPr>
              <w:t>(Aizkraukles pagasta sākumskola)</w:t>
            </w:r>
          </w:p>
        </w:tc>
        <w:tc>
          <w:tcPr>
            <w:tcW w:w="21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16C208" w14:textId="77777777" w:rsidR="0022137D" w:rsidRPr="00954D60" w:rsidRDefault="0022137D" w:rsidP="008F626A">
            <w:pPr>
              <w:pBdr>
                <w:top w:val="nil"/>
                <w:left w:val="nil"/>
                <w:bottom w:val="nil"/>
                <w:right w:val="nil"/>
                <w:between w:val="nil"/>
              </w:pBdr>
              <w:jc w:val="center"/>
              <w:rPr>
                <w:color w:val="000000"/>
              </w:rPr>
            </w:pP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1E8566" w14:textId="77777777" w:rsidR="0022137D" w:rsidRPr="00954D60" w:rsidRDefault="009055C8" w:rsidP="008F626A">
            <w:pPr>
              <w:pBdr>
                <w:top w:val="nil"/>
                <w:left w:val="nil"/>
                <w:bottom w:val="nil"/>
                <w:right w:val="nil"/>
                <w:between w:val="nil"/>
              </w:pBdr>
              <w:jc w:val="center"/>
              <w:rPr>
                <w:color w:val="000000"/>
                <w:sz w:val="18"/>
                <w:szCs w:val="18"/>
              </w:rPr>
            </w:pPr>
            <w:r w:rsidRPr="00954D60">
              <w:rPr>
                <w:b/>
                <w:color w:val="000000"/>
                <w:sz w:val="18"/>
                <w:szCs w:val="18"/>
              </w:rPr>
              <w:t xml:space="preserve">1 </w:t>
            </w:r>
            <w:r w:rsidRPr="00954D60">
              <w:rPr>
                <w:color w:val="000000"/>
                <w:sz w:val="18"/>
                <w:szCs w:val="18"/>
              </w:rPr>
              <w:t>(Aizkraukles pagasta sākumskola)</w:t>
            </w:r>
          </w:p>
        </w:tc>
        <w:tc>
          <w:tcPr>
            <w:tcW w:w="223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5F06164" w14:textId="77777777" w:rsidR="0022137D" w:rsidRPr="00954D60" w:rsidRDefault="0022137D" w:rsidP="008F626A">
            <w:pPr>
              <w:pBdr>
                <w:top w:val="nil"/>
                <w:left w:val="nil"/>
                <w:bottom w:val="nil"/>
                <w:right w:val="nil"/>
                <w:between w:val="nil"/>
              </w:pBdr>
              <w:jc w:val="center"/>
              <w:rPr>
                <w:color w:val="000000"/>
                <w:sz w:val="18"/>
                <w:szCs w:val="18"/>
              </w:rPr>
            </w:pPr>
          </w:p>
        </w:tc>
      </w:tr>
      <w:tr w:rsidR="00F12187" w14:paraId="0DCD8230" w14:textId="77777777" w:rsidTr="00B374EE">
        <w:trPr>
          <w:trHeight w:val="290"/>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1A71AF" w14:textId="77777777" w:rsidR="0022137D" w:rsidRPr="00954D60" w:rsidRDefault="007D1B67" w:rsidP="008F626A">
            <w:pPr>
              <w:pBdr>
                <w:top w:val="nil"/>
                <w:left w:val="nil"/>
                <w:bottom w:val="nil"/>
                <w:right w:val="nil"/>
                <w:between w:val="nil"/>
              </w:pBdr>
            </w:pPr>
            <w:sdt>
              <w:sdtPr>
                <w:tag w:val="goog_rdk_451"/>
                <w:id w:val="-1326588495"/>
              </w:sdtPr>
              <w:sdtEndPr/>
              <w:sdtContent/>
            </w:sdt>
            <w:r w:rsidR="009055C8" w:rsidRPr="00954D60">
              <w:rPr>
                <w:b/>
                <w:color w:val="000000"/>
                <w:sz w:val="18"/>
                <w:szCs w:val="18"/>
              </w:rPr>
              <w:t>Pamatskolas</w:t>
            </w:r>
          </w:p>
        </w:tc>
        <w:tc>
          <w:tcPr>
            <w:tcW w:w="19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8804FE"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 xml:space="preserve">4 </w:t>
            </w:r>
            <w:r w:rsidRPr="00954D60">
              <w:rPr>
                <w:color w:val="000000"/>
                <w:sz w:val="18"/>
                <w:szCs w:val="18"/>
              </w:rPr>
              <w:t>(Daudzeses, Seces, Mazzalves, Bebru)</w:t>
            </w:r>
          </w:p>
        </w:tc>
        <w:tc>
          <w:tcPr>
            <w:tcW w:w="21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344383"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3</w:t>
            </w:r>
            <w:r w:rsidRPr="00954D60">
              <w:rPr>
                <w:color w:val="000000"/>
                <w:sz w:val="18"/>
                <w:szCs w:val="18"/>
              </w:rPr>
              <w:t xml:space="preserve"> (Daudzeses, Seces, Mazzalves)</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20EDE1E" w14:textId="77777777" w:rsidR="0022137D" w:rsidRPr="00954D60" w:rsidRDefault="0022137D" w:rsidP="008F626A">
            <w:pPr>
              <w:pBdr>
                <w:top w:val="nil"/>
                <w:left w:val="nil"/>
                <w:bottom w:val="nil"/>
                <w:right w:val="nil"/>
                <w:between w:val="nil"/>
              </w:pBdr>
              <w:jc w:val="center"/>
              <w:rPr>
                <w:color w:val="000000"/>
                <w:sz w:val="18"/>
                <w:szCs w:val="18"/>
              </w:rPr>
            </w:pPr>
          </w:p>
        </w:tc>
        <w:tc>
          <w:tcPr>
            <w:tcW w:w="223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F6C0376" w14:textId="77777777" w:rsidR="0022137D" w:rsidRPr="00954D60" w:rsidRDefault="0022137D" w:rsidP="008F626A">
            <w:pPr>
              <w:pBdr>
                <w:top w:val="nil"/>
                <w:left w:val="nil"/>
                <w:bottom w:val="nil"/>
                <w:right w:val="nil"/>
                <w:between w:val="nil"/>
              </w:pBdr>
              <w:jc w:val="center"/>
              <w:rPr>
                <w:color w:val="000000"/>
                <w:sz w:val="18"/>
                <w:szCs w:val="18"/>
              </w:rPr>
            </w:pPr>
          </w:p>
        </w:tc>
      </w:tr>
      <w:tr w:rsidR="00F12187" w14:paraId="480F9EF5" w14:textId="77777777" w:rsidTr="00B374EE">
        <w:trPr>
          <w:trHeight w:val="705"/>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082762" w14:textId="77777777" w:rsidR="0022137D" w:rsidRPr="00954D60" w:rsidRDefault="009055C8" w:rsidP="008F626A">
            <w:pPr>
              <w:pBdr>
                <w:top w:val="nil"/>
                <w:left w:val="nil"/>
                <w:bottom w:val="nil"/>
                <w:right w:val="nil"/>
                <w:between w:val="nil"/>
              </w:pBdr>
              <w:rPr>
                <w:b/>
                <w:color w:val="000000"/>
                <w:sz w:val="18"/>
                <w:szCs w:val="18"/>
              </w:rPr>
            </w:pPr>
            <w:r w:rsidRPr="00954D60">
              <w:rPr>
                <w:b/>
                <w:color w:val="000000"/>
                <w:sz w:val="18"/>
                <w:szCs w:val="18"/>
              </w:rPr>
              <w:t xml:space="preserve">Pamatskola attīstības </w:t>
            </w:r>
          </w:p>
          <w:p w14:paraId="73DB9A10" w14:textId="77777777" w:rsidR="0022137D" w:rsidRPr="00954D60" w:rsidRDefault="009055C8" w:rsidP="008F626A">
            <w:pPr>
              <w:pBdr>
                <w:top w:val="nil"/>
                <w:left w:val="nil"/>
                <w:bottom w:val="nil"/>
                <w:right w:val="nil"/>
                <w:between w:val="nil"/>
              </w:pBdr>
              <w:rPr>
                <w:b/>
                <w:color w:val="000000"/>
                <w:sz w:val="18"/>
                <w:szCs w:val="18"/>
              </w:rPr>
            </w:pPr>
            <w:r w:rsidRPr="00954D60">
              <w:rPr>
                <w:b/>
                <w:color w:val="000000"/>
                <w:sz w:val="18"/>
                <w:szCs w:val="18"/>
              </w:rPr>
              <w:t>centrs</w:t>
            </w:r>
          </w:p>
        </w:tc>
        <w:tc>
          <w:tcPr>
            <w:tcW w:w="19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B2523F" w14:textId="77777777" w:rsidR="0022137D" w:rsidRPr="00954D60" w:rsidRDefault="0022137D" w:rsidP="008F626A">
            <w:pPr>
              <w:pBdr>
                <w:top w:val="nil"/>
                <w:left w:val="nil"/>
                <w:bottom w:val="nil"/>
                <w:right w:val="nil"/>
                <w:between w:val="nil"/>
              </w:pBdr>
              <w:jc w:val="center"/>
              <w:rPr>
                <w:color w:val="000000"/>
                <w:sz w:val="18"/>
                <w:szCs w:val="18"/>
              </w:rPr>
            </w:pPr>
          </w:p>
        </w:tc>
        <w:tc>
          <w:tcPr>
            <w:tcW w:w="21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0A0D3C" w14:textId="77777777" w:rsidR="0022137D" w:rsidRPr="00954D60" w:rsidRDefault="009055C8" w:rsidP="008F626A">
            <w:pPr>
              <w:pBdr>
                <w:top w:val="nil"/>
                <w:left w:val="nil"/>
                <w:bottom w:val="nil"/>
                <w:right w:val="nil"/>
                <w:between w:val="nil"/>
              </w:pBdr>
              <w:jc w:val="center"/>
              <w:rPr>
                <w:color w:val="000000"/>
                <w:sz w:val="18"/>
                <w:szCs w:val="18"/>
              </w:rPr>
            </w:pPr>
            <w:r w:rsidRPr="00954D60">
              <w:rPr>
                <w:b/>
                <w:bCs/>
                <w:color w:val="000000"/>
                <w:sz w:val="18"/>
                <w:szCs w:val="18"/>
              </w:rPr>
              <w:t xml:space="preserve">1 </w:t>
            </w:r>
            <w:r w:rsidRPr="00954D60">
              <w:rPr>
                <w:color w:val="000000"/>
                <w:sz w:val="18"/>
                <w:szCs w:val="18"/>
              </w:rPr>
              <w:t>(Kokneses pamatskola - attīstības centrs)</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AA822D" w14:textId="0E57C5E6" w:rsidR="0022137D" w:rsidRPr="00954D60" w:rsidRDefault="009055C8" w:rsidP="008F626A">
            <w:pPr>
              <w:pBdr>
                <w:top w:val="nil"/>
                <w:left w:val="nil"/>
                <w:bottom w:val="nil"/>
                <w:right w:val="nil"/>
                <w:between w:val="nil"/>
              </w:pBdr>
              <w:jc w:val="center"/>
              <w:rPr>
                <w:color w:val="000000"/>
                <w:sz w:val="18"/>
                <w:szCs w:val="18"/>
              </w:rPr>
            </w:pPr>
            <w:r w:rsidRPr="00954D60">
              <w:rPr>
                <w:b/>
                <w:bCs/>
                <w:color w:val="000000"/>
                <w:sz w:val="18"/>
                <w:szCs w:val="18"/>
              </w:rPr>
              <w:t>1</w:t>
            </w:r>
            <w:r w:rsidR="008C4007" w:rsidRPr="00954D60">
              <w:rPr>
                <w:b/>
                <w:bCs/>
                <w:color w:val="000000"/>
                <w:sz w:val="18"/>
                <w:szCs w:val="18"/>
              </w:rPr>
              <w:t xml:space="preserve"> </w:t>
            </w:r>
            <w:r w:rsidRPr="00954D60">
              <w:rPr>
                <w:color w:val="000000"/>
                <w:sz w:val="18"/>
                <w:szCs w:val="18"/>
              </w:rPr>
              <w:t>(Kokneses pamatskola - attīstības centrs)</w:t>
            </w:r>
          </w:p>
        </w:tc>
        <w:tc>
          <w:tcPr>
            <w:tcW w:w="223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50C7D9" w14:textId="77777777" w:rsidR="0022137D" w:rsidRPr="00954D60" w:rsidRDefault="009055C8" w:rsidP="008F626A">
            <w:pPr>
              <w:pBdr>
                <w:top w:val="nil"/>
                <w:left w:val="nil"/>
                <w:bottom w:val="nil"/>
                <w:right w:val="nil"/>
                <w:between w:val="nil"/>
              </w:pBdr>
              <w:jc w:val="center"/>
              <w:rPr>
                <w:color w:val="000000"/>
                <w:sz w:val="18"/>
                <w:szCs w:val="18"/>
              </w:rPr>
            </w:pPr>
            <w:r w:rsidRPr="00954D60">
              <w:rPr>
                <w:b/>
                <w:bCs/>
                <w:color w:val="000000"/>
                <w:sz w:val="18"/>
                <w:szCs w:val="18"/>
              </w:rPr>
              <w:t xml:space="preserve">1 </w:t>
            </w:r>
            <w:r w:rsidRPr="00954D60">
              <w:rPr>
                <w:color w:val="000000"/>
                <w:sz w:val="18"/>
                <w:szCs w:val="18"/>
              </w:rPr>
              <w:t>(Kokneses pamatskola - attīstības centrs)</w:t>
            </w:r>
          </w:p>
        </w:tc>
      </w:tr>
      <w:tr w:rsidR="00F12187" w14:paraId="64FB03F4" w14:textId="77777777" w:rsidTr="00B374EE">
        <w:trPr>
          <w:trHeight w:val="1740"/>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A51EFA7" w14:textId="77777777" w:rsidR="0022137D" w:rsidRPr="00954D60" w:rsidRDefault="009055C8" w:rsidP="008F626A">
            <w:pPr>
              <w:pBdr>
                <w:top w:val="nil"/>
                <w:left w:val="nil"/>
                <w:bottom w:val="nil"/>
                <w:right w:val="nil"/>
                <w:between w:val="nil"/>
              </w:pBdr>
              <w:rPr>
                <w:b/>
                <w:color w:val="000000"/>
                <w:sz w:val="18"/>
                <w:szCs w:val="18"/>
              </w:rPr>
            </w:pPr>
            <w:r w:rsidRPr="00954D60">
              <w:rPr>
                <w:b/>
                <w:color w:val="000000"/>
                <w:sz w:val="18"/>
                <w:szCs w:val="18"/>
              </w:rPr>
              <w:t>Vidusskolas</w:t>
            </w:r>
          </w:p>
        </w:tc>
        <w:tc>
          <w:tcPr>
            <w:tcW w:w="1985"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4639A8E" w14:textId="70FEC5CB" w:rsidR="0022137D" w:rsidRPr="00954D60" w:rsidRDefault="009055C8" w:rsidP="008F626A">
            <w:pPr>
              <w:pBdr>
                <w:top w:val="nil"/>
                <w:left w:val="nil"/>
                <w:bottom w:val="nil"/>
                <w:right w:val="nil"/>
                <w:between w:val="nil"/>
              </w:pBdr>
              <w:jc w:val="center"/>
              <w:rPr>
                <w:color w:val="000000"/>
              </w:rPr>
            </w:pPr>
            <w:r w:rsidRPr="00954D60">
              <w:rPr>
                <w:b/>
                <w:color w:val="000000"/>
                <w:sz w:val="18"/>
                <w:szCs w:val="18"/>
              </w:rPr>
              <w:t>5</w:t>
            </w:r>
            <w:r w:rsidRPr="00954D60">
              <w:rPr>
                <w:color w:val="000000"/>
                <w:sz w:val="18"/>
                <w:szCs w:val="18"/>
              </w:rPr>
              <w:t xml:space="preserve"> ( Aizkraukles novada vidusskola,</w:t>
            </w:r>
            <w:r w:rsidR="008C4007" w:rsidRPr="00954D60">
              <w:rPr>
                <w:color w:val="000000"/>
                <w:sz w:val="18"/>
                <w:szCs w:val="18"/>
              </w:rPr>
              <w:t xml:space="preserve"> </w:t>
            </w:r>
            <w:r w:rsidRPr="00954D60">
              <w:rPr>
                <w:color w:val="000000"/>
                <w:sz w:val="18"/>
                <w:szCs w:val="18"/>
              </w:rPr>
              <w:t>Andreja Upīša Skrīveru vidusskola, Jaunjelgavas vidusskola, Ilmāra Gaiša Kokneses vidusskola, Neretas Jāņa Jaunsudrabiņa vidusskola)</w:t>
            </w:r>
          </w:p>
        </w:tc>
        <w:tc>
          <w:tcPr>
            <w:tcW w:w="21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2D1EF8" w14:textId="36EC8372" w:rsidR="0022137D" w:rsidRPr="00954D60" w:rsidRDefault="009055C8" w:rsidP="008F626A">
            <w:pPr>
              <w:pBdr>
                <w:top w:val="nil"/>
                <w:left w:val="nil"/>
                <w:bottom w:val="nil"/>
                <w:right w:val="nil"/>
                <w:between w:val="nil"/>
              </w:pBdr>
              <w:jc w:val="center"/>
              <w:rPr>
                <w:color w:val="000000"/>
              </w:rPr>
            </w:pPr>
            <w:r w:rsidRPr="00954D60">
              <w:rPr>
                <w:b/>
                <w:color w:val="000000"/>
                <w:sz w:val="18"/>
                <w:szCs w:val="18"/>
              </w:rPr>
              <w:t>3</w:t>
            </w:r>
            <w:r w:rsidRPr="00954D60">
              <w:rPr>
                <w:color w:val="000000"/>
                <w:sz w:val="18"/>
                <w:szCs w:val="18"/>
              </w:rPr>
              <w:t xml:space="preserve"> (Aizkraukles novada vidusskola, Andreja Upīša Skrīveru vidusskola Neretas Jāņa Jaunsudrabiņa vidusskola)</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09BA5B" w14:textId="77777777" w:rsidR="0022137D" w:rsidRPr="00954D60" w:rsidRDefault="0022137D" w:rsidP="008F626A">
            <w:pPr>
              <w:pBdr>
                <w:top w:val="nil"/>
                <w:left w:val="nil"/>
                <w:bottom w:val="nil"/>
                <w:right w:val="nil"/>
                <w:between w:val="nil"/>
              </w:pBdr>
              <w:jc w:val="center"/>
              <w:rPr>
                <w:color w:val="000000"/>
                <w:sz w:val="18"/>
                <w:szCs w:val="18"/>
              </w:rPr>
            </w:pPr>
          </w:p>
        </w:tc>
        <w:tc>
          <w:tcPr>
            <w:tcW w:w="223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23EF99F" w14:textId="77777777" w:rsidR="0022137D" w:rsidRPr="00954D60" w:rsidRDefault="0022137D" w:rsidP="008F626A">
            <w:pPr>
              <w:pBdr>
                <w:top w:val="nil"/>
                <w:left w:val="nil"/>
                <w:bottom w:val="nil"/>
                <w:right w:val="nil"/>
                <w:between w:val="nil"/>
              </w:pBdr>
              <w:jc w:val="center"/>
              <w:rPr>
                <w:color w:val="000000"/>
                <w:sz w:val="18"/>
                <w:szCs w:val="18"/>
              </w:rPr>
            </w:pPr>
          </w:p>
        </w:tc>
      </w:tr>
      <w:tr w:rsidR="00F12187" w14:paraId="225749DB" w14:textId="77777777" w:rsidTr="00B374EE">
        <w:trPr>
          <w:trHeight w:val="310"/>
        </w:trPr>
        <w:tc>
          <w:tcPr>
            <w:tcW w:w="127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D39484"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KOPĀ</w:t>
            </w:r>
          </w:p>
        </w:tc>
        <w:tc>
          <w:tcPr>
            <w:tcW w:w="1985"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2BF53C82"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10</w:t>
            </w:r>
          </w:p>
        </w:tc>
        <w:tc>
          <w:tcPr>
            <w:tcW w:w="2126"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7A1F15AC"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7</w:t>
            </w:r>
          </w:p>
        </w:tc>
        <w:tc>
          <w:tcPr>
            <w:tcW w:w="1843"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158F6E82"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sz w:val="18"/>
                <w:szCs w:val="18"/>
              </w:rPr>
              <w:t>2</w:t>
            </w:r>
          </w:p>
        </w:tc>
        <w:tc>
          <w:tcPr>
            <w:tcW w:w="2231" w:type="dxa"/>
            <w:tcBorders>
              <w:bottom w:val="single" w:sz="4" w:space="0" w:color="000000"/>
              <w:right w:val="single" w:sz="4" w:space="0" w:color="000000"/>
            </w:tcBorders>
            <w:shd w:val="clear" w:color="auto" w:fill="auto"/>
            <w:tcMar>
              <w:top w:w="0" w:type="dxa"/>
              <w:left w:w="108" w:type="dxa"/>
              <w:bottom w:w="0" w:type="dxa"/>
              <w:right w:w="108" w:type="dxa"/>
            </w:tcMar>
            <w:vAlign w:val="bottom"/>
          </w:tcPr>
          <w:p w14:paraId="3A8F30FE" w14:textId="77777777" w:rsidR="0022137D" w:rsidRPr="00954D60" w:rsidRDefault="009055C8" w:rsidP="008F626A">
            <w:pPr>
              <w:pBdr>
                <w:top w:val="nil"/>
                <w:left w:val="nil"/>
                <w:bottom w:val="nil"/>
                <w:right w:val="nil"/>
                <w:between w:val="nil"/>
              </w:pBdr>
              <w:jc w:val="center"/>
              <w:rPr>
                <w:b/>
                <w:color w:val="000000"/>
                <w:sz w:val="18"/>
                <w:szCs w:val="18"/>
              </w:rPr>
            </w:pPr>
            <w:r w:rsidRPr="00954D60">
              <w:rPr>
                <w:b/>
                <w:color w:val="000000"/>
                <w:sz w:val="18"/>
                <w:szCs w:val="18"/>
              </w:rPr>
              <w:t>1</w:t>
            </w:r>
          </w:p>
        </w:tc>
      </w:tr>
    </w:tbl>
    <w:p w14:paraId="09B91846" w14:textId="77777777" w:rsidR="0022137D" w:rsidRPr="00954D60" w:rsidRDefault="0022137D" w:rsidP="008F626A">
      <w:pPr>
        <w:pBdr>
          <w:top w:val="nil"/>
          <w:left w:val="nil"/>
          <w:bottom w:val="nil"/>
          <w:right w:val="nil"/>
          <w:between w:val="nil"/>
        </w:pBdr>
        <w:jc w:val="both"/>
        <w:rPr>
          <w:color w:val="000000"/>
        </w:rPr>
      </w:pPr>
    </w:p>
    <w:p w14:paraId="180C8390" w14:textId="4A1A9E4C" w:rsidR="0022137D" w:rsidRPr="00954D60" w:rsidRDefault="007D1B67" w:rsidP="008F626A">
      <w:pPr>
        <w:pBdr>
          <w:top w:val="nil"/>
          <w:left w:val="nil"/>
          <w:bottom w:val="nil"/>
          <w:right w:val="nil"/>
          <w:between w:val="nil"/>
        </w:pBdr>
        <w:jc w:val="both"/>
        <w:rPr>
          <w:color w:val="000000"/>
        </w:rPr>
      </w:pPr>
      <w:sdt>
        <w:sdtPr>
          <w:tag w:val="goog_rdk_444"/>
          <w:id w:val="-1928419074"/>
        </w:sdtPr>
        <w:sdtEndPr/>
        <w:sdtContent/>
      </w:sdt>
      <w:sdt>
        <w:sdtPr>
          <w:tag w:val="goog_rdk_445"/>
          <w:id w:val="-2142189302"/>
        </w:sdtPr>
        <w:sdtEndPr/>
        <w:sdtContent/>
      </w:sdt>
      <w:r w:rsidR="009055C8" w:rsidRPr="00954D60">
        <w:rPr>
          <w:color w:val="000000"/>
        </w:rPr>
        <w:t>Ņemot vērā 2024.</w:t>
      </w:r>
      <w:r w:rsidR="00647BCB" w:rsidRPr="00954D60">
        <w:rPr>
          <w:color w:val="000000"/>
        </w:rPr>
        <w:t xml:space="preserve"> </w:t>
      </w:r>
      <w:r w:rsidR="009055C8" w:rsidRPr="00954D60">
        <w:rPr>
          <w:color w:val="000000"/>
        </w:rPr>
        <w:t>gada skolēnu aptauju, pēc 9. klases Aizkraukles novadā plānoja palikt 49% absolventu, 17% plānoja doties uz Rīgu, 15% uz Ogres novadu, 4%  uz Jēkabpils novadu. 7% vēl nezināja vai nebija vēl izlēmuši. Kopumā 18% plānoja doties uz profesionālām izglītības iestādēm. Apskatot detalizētāki skolēnu izvēles pēc aptaujas anketām Aizkraukles novadā</w:t>
      </w:r>
      <w:r w:rsidR="00647BCB" w:rsidRPr="00954D60">
        <w:rPr>
          <w:color w:val="000000"/>
        </w:rPr>
        <w:t>,</w:t>
      </w:r>
      <w:r w:rsidR="009055C8" w:rsidRPr="00954D60">
        <w:rPr>
          <w:color w:val="000000"/>
        </w:rPr>
        <w:t xml:space="preserve"> 13% izvēlējās Andreja Upīšu Skrīveru vidusskolu, 11% Ilmāra Gaiša Kokneses vidusskolu, 7% Aizkraukles novada vidusskolu un 1% Neretas Jāņa Jaunsudrabiņa vidusskolu. </w:t>
      </w:r>
    </w:p>
    <w:p w14:paraId="5FE5B156" w14:textId="77777777" w:rsidR="0022137D" w:rsidRPr="00954D60" w:rsidRDefault="0022137D" w:rsidP="008F626A">
      <w:pPr>
        <w:jc w:val="both"/>
        <w:rPr>
          <w:b/>
          <w:bCs/>
          <w:color w:val="225880"/>
        </w:rPr>
      </w:pPr>
    </w:p>
    <w:p w14:paraId="46F8599E" w14:textId="207510D5" w:rsidR="00857F74" w:rsidRPr="00954D60" w:rsidRDefault="009055C8" w:rsidP="008F626A">
      <w:pPr>
        <w:jc w:val="both"/>
      </w:pPr>
      <w:r w:rsidRPr="00954D60">
        <w:t xml:space="preserve">Izglītības grozi vidusskolās ir elastīgas mācību programmu struktūras, kas skolēniem piedāvā izvēles iespējas specializēties noteiktās jomās, atbilstoši viņu interesēm, prasmēm un nākotnes plāniem. Šī pieeja ir daļa no kompetencēs balstītās izglītības reformas Latvijā, kuras mērķis ir padarīt mācību saturu vairāk pielāgotu skolēnu individuālajām vajadzībām un sagatavot viņus veiksmīgai dalībai darba tirgū vai studijām augstākās izglītības iestādēs. Kopumā Aizkraukles novada vidusskolās tiek piedāvāti līdzīgi grozi, ar minimālām atšķirībām. </w:t>
      </w:r>
      <w:r w:rsidR="00CA0FF7" w:rsidRPr="00954D60">
        <w:t xml:space="preserve">Darba grupu diskusijās par vispārējo izglītību dalībnieki norādīja uz vajadzību veikt vidusskolu izglītības grozu dažādošanu, veicot lielāku vidusskolas posma specializāciju viena novada ietvaros. Ierosinājums veidot piedāvājumu konkurētspējīgu un atbilstoši </w:t>
      </w:r>
      <w:r w:rsidR="00F71C89">
        <w:t>novada</w:t>
      </w:r>
      <w:r w:rsidR="00CA0FF7" w:rsidRPr="00954D60">
        <w:t xml:space="preserve"> specifikai, pedagogu specializācijai un perspektīvām Latvijas un novada uzņēmēju vajadzībām. </w:t>
      </w:r>
    </w:p>
    <w:p w14:paraId="1CBDEB54" w14:textId="77777777" w:rsidR="0022137D" w:rsidRPr="00954D60" w:rsidRDefault="0022137D" w:rsidP="008F626A">
      <w:pPr>
        <w:jc w:val="both"/>
      </w:pPr>
    </w:p>
    <w:tbl>
      <w:tblPr>
        <w:tblStyle w:val="af1"/>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F12187" w14:paraId="00D8B79E" w14:textId="77777777">
        <w:trPr>
          <w:jc w:val="center"/>
        </w:trPr>
        <w:tc>
          <w:tcPr>
            <w:tcW w:w="9016" w:type="dxa"/>
            <w:gridSpan w:val="3"/>
            <w:tcBorders>
              <w:top w:val="nil"/>
              <w:left w:val="nil"/>
              <w:bottom w:val="single" w:sz="4" w:space="0" w:color="000000"/>
              <w:right w:val="nil"/>
            </w:tcBorders>
          </w:tcPr>
          <w:p w14:paraId="00000759" w14:textId="75A7EDA7" w:rsidR="003400C8" w:rsidRPr="00954D60" w:rsidRDefault="009055C8" w:rsidP="00262795">
            <w:pPr>
              <w:pStyle w:val="Sarakstarindkopa"/>
              <w:numPr>
                <w:ilvl w:val="1"/>
                <w:numId w:val="99"/>
              </w:numPr>
              <w:ind w:left="458" w:hanging="458"/>
              <w:jc w:val="right"/>
              <w:rPr>
                <w:sz w:val="20"/>
                <w:szCs w:val="20"/>
              </w:rPr>
            </w:pPr>
            <w:r w:rsidRPr="00954D60">
              <w:rPr>
                <w:sz w:val="20"/>
                <w:szCs w:val="20"/>
              </w:rPr>
              <w:t>t</w:t>
            </w:r>
            <w:r w:rsidR="00894A40" w:rsidRPr="00954D60">
              <w:rPr>
                <w:sz w:val="20"/>
                <w:szCs w:val="20"/>
              </w:rPr>
              <w:t>abula. Izvēļu grozi un padziļināti apgūstamie kursi Aizkraukles novadā vidējās vispārējās izglītības posmā</w:t>
            </w:r>
            <w:r w:rsidR="00E64088" w:rsidRPr="00954D60">
              <w:rPr>
                <w:sz w:val="20"/>
                <w:szCs w:val="20"/>
              </w:rPr>
              <w:t xml:space="preserve"> </w:t>
            </w:r>
            <w:r w:rsidR="00C64EB9" w:rsidRPr="00954D60">
              <w:rPr>
                <w:sz w:val="20"/>
                <w:szCs w:val="20"/>
              </w:rPr>
              <w:t>(</w:t>
            </w:r>
            <w:r w:rsidRPr="00954D60">
              <w:rPr>
                <w:sz w:val="20"/>
                <w:szCs w:val="20"/>
              </w:rPr>
              <w:t>a</w:t>
            </w:r>
            <w:r w:rsidR="00C64EB9" w:rsidRPr="00954D60">
              <w:rPr>
                <w:sz w:val="20"/>
                <w:szCs w:val="20"/>
              </w:rPr>
              <w:t xml:space="preserve">vots: </w:t>
            </w:r>
            <w:r w:rsidR="00E64088" w:rsidRPr="00954D60">
              <w:rPr>
                <w:sz w:val="20"/>
                <w:szCs w:val="20"/>
              </w:rPr>
              <w:t>VIIS</w:t>
            </w:r>
            <w:r w:rsidR="00C64EB9" w:rsidRPr="00954D60">
              <w:rPr>
                <w:sz w:val="20"/>
                <w:szCs w:val="20"/>
              </w:rPr>
              <w:t>)</w:t>
            </w:r>
          </w:p>
        </w:tc>
      </w:tr>
      <w:tr w:rsidR="00F12187" w14:paraId="1508D38F" w14:textId="77777777">
        <w:trPr>
          <w:jc w:val="center"/>
        </w:trPr>
        <w:tc>
          <w:tcPr>
            <w:tcW w:w="3005" w:type="dxa"/>
            <w:tcBorders>
              <w:top w:val="single" w:sz="4" w:space="0" w:color="000000"/>
            </w:tcBorders>
            <w:shd w:val="clear" w:color="auto" w:fill="A4D2F5"/>
            <w:vAlign w:val="center"/>
          </w:tcPr>
          <w:p w14:paraId="0000075C" w14:textId="77777777" w:rsidR="003400C8" w:rsidRPr="00954D60" w:rsidRDefault="009055C8" w:rsidP="008F626A">
            <w:pPr>
              <w:jc w:val="center"/>
              <w:rPr>
                <w:b/>
                <w:sz w:val="20"/>
                <w:szCs w:val="20"/>
              </w:rPr>
            </w:pPr>
            <w:r w:rsidRPr="00954D60">
              <w:rPr>
                <w:b/>
                <w:sz w:val="20"/>
                <w:szCs w:val="20"/>
              </w:rPr>
              <w:t>Izglītības iestāde</w:t>
            </w:r>
          </w:p>
        </w:tc>
        <w:tc>
          <w:tcPr>
            <w:tcW w:w="3005" w:type="dxa"/>
            <w:tcBorders>
              <w:top w:val="single" w:sz="4" w:space="0" w:color="000000"/>
            </w:tcBorders>
            <w:shd w:val="clear" w:color="auto" w:fill="A4D2F5"/>
            <w:vAlign w:val="center"/>
          </w:tcPr>
          <w:p w14:paraId="0000075D" w14:textId="77777777" w:rsidR="003400C8" w:rsidRPr="00954D60" w:rsidRDefault="009055C8" w:rsidP="008F626A">
            <w:pPr>
              <w:jc w:val="center"/>
              <w:rPr>
                <w:b/>
                <w:sz w:val="20"/>
                <w:szCs w:val="20"/>
              </w:rPr>
            </w:pPr>
            <w:r w:rsidRPr="00954D60">
              <w:rPr>
                <w:b/>
                <w:sz w:val="20"/>
                <w:szCs w:val="20"/>
              </w:rPr>
              <w:t>Izvēļu grozi</w:t>
            </w:r>
          </w:p>
        </w:tc>
        <w:tc>
          <w:tcPr>
            <w:tcW w:w="3006" w:type="dxa"/>
            <w:tcBorders>
              <w:top w:val="single" w:sz="4" w:space="0" w:color="000000"/>
            </w:tcBorders>
            <w:shd w:val="clear" w:color="auto" w:fill="A4D2F5"/>
            <w:vAlign w:val="center"/>
          </w:tcPr>
          <w:p w14:paraId="0000075E" w14:textId="77777777" w:rsidR="003400C8" w:rsidRPr="00954D60" w:rsidRDefault="009055C8" w:rsidP="008F626A">
            <w:pPr>
              <w:jc w:val="center"/>
              <w:rPr>
                <w:b/>
                <w:sz w:val="20"/>
                <w:szCs w:val="20"/>
              </w:rPr>
            </w:pPr>
            <w:r w:rsidRPr="00954D60">
              <w:rPr>
                <w:b/>
                <w:sz w:val="20"/>
                <w:szCs w:val="20"/>
              </w:rPr>
              <w:t>Padziļinātie apgūstamie kursi</w:t>
            </w:r>
          </w:p>
        </w:tc>
      </w:tr>
      <w:tr w:rsidR="00F12187" w14:paraId="0EA8E068" w14:textId="77777777">
        <w:trPr>
          <w:jc w:val="center"/>
        </w:trPr>
        <w:tc>
          <w:tcPr>
            <w:tcW w:w="3005" w:type="dxa"/>
            <w:vMerge w:val="restart"/>
            <w:vAlign w:val="center"/>
          </w:tcPr>
          <w:p w14:paraId="0000075F" w14:textId="011F40BA" w:rsidR="00C860B9" w:rsidRPr="00954D60" w:rsidRDefault="009055C8" w:rsidP="00C860B9">
            <w:pPr>
              <w:jc w:val="center"/>
              <w:rPr>
                <w:b/>
                <w:sz w:val="18"/>
                <w:szCs w:val="18"/>
              </w:rPr>
            </w:pPr>
            <w:r w:rsidRPr="00954D60">
              <w:rPr>
                <w:b/>
                <w:sz w:val="18"/>
                <w:szCs w:val="18"/>
              </w:rPr>
              <w:t>Aizkraukles novada vidusskola</w:t>
            </w:r>
          </w:p>
        </w:tc>
        <w:tc>
          <w:tcPr>
            <w:tcW w:w="3005" w:type="dxa"/>
          </w:tcPr>
          <w:p w14:paraId="00000760" w14:textId="27C61D01" w:rsidR="00C860B9" w:rsidRPr="00954D60" w:rsidRDefault="009055C8" w:rsidP="00C860B9">
            <w:pPr>
              <w:jc w:val="center"/>
              <w:rPr>
                <w:sz w:val="18"/>
                <w:szCs w:val="18"/>
              </w:rPr>
            </w:pPr>
            <w:r w:rsidRPr="00954D60">
              <w:rPr>
                <w:color w:val="000000"/>
                <w:sz w:val="18"/>
                <w:szCs w:val="18"/>
              </w:rPr>
              <w:t>Inženierzinātņu virziens</w:t>
            </w:r>
          </w:p>
        </w:tc>
        <w:tc>
          <w:tcPr>
            <w:tcW w:w="3006" w:type="dxa"/>
          </w:tcPr>
          <w:p w14:paraId="11865AA5" w14:textId="77777777" w:rsidR="00C860B9" w:rsidRPr="00954D60" w:rsidRDefault="009055C8" w:rsidP="00C860B9">
            <w:pPr>
              <w:divId w:val="1341926675"/>
              <w:rPr>
                <w:color w:val="000000"/>
                <w:sz w:val="18"/>
                <w:szCs w:val="18"/>
              </w:rPr>
            </w:pPr>
            <w:r w:rsidRPr="00954D60">
              <w:rPr>
                <w:color w:val="000000"/>
                <w:sz w:val="18"/>
                <w:szCs w:val="18"/>
              </w:rPr>
              <w:t>Latviešu valoda un literatūra II</w:t>
            </w:r>
          </w:p>
          <w:p w14:paraId="6A502C9A" w14:textId="77777777" w:rsidR="00C860B9" w:rsidRPr="00954D60" w:rsidRDefault="009055C8" w:rsidP="00C860B9">
            <w:pPr>
              <w:divId w:val="1331449903"/>
              <w:rPr>
                <w:color w:val="000000"/>
                <w:sz w:val="18"/>
                <w:szCs w:val="18"/>
              </w:rPr>
            </w:pPr>
            <w:r w:rsidRPr="00954D60">
              <w:rPr>
                <w:color w:val="000000"/>
                <w:sz w:val="18"/>
                <w:szCs w:val="18"/>
              </w:rPr>
              <w:t>Angļu valoda II</w:t>
            </w:r>
          </w:p>
          <w:p w14:paraId="20CC06C9" w14:textId="77777777" w:rsidR="00C860B9" w:rsidRPr="00954D60" w:rsidRDefault="009055C8" w:rsidP="00C860B9">
            <w:pPr>
              <w:divId w:val="1293052734"/>
              <w:rPr>
                <w:color w:val="000000"/>
                <w:sz w:val="18"/>
                <w:szCs w:val="18"/>
              </w:rPr>
            </w:pPr>
            <w:r w:rsidRPr="00954D60">
              <w:rPr>
                <w:color w:val="000000"/>
                <w:sz w:val="18"/>
                <w:szCs w:val="18"/>
              </w:rPr>
              <w:t>Sociālās zinātnes II</w:t>
            </w:r>
          </w:p>
          <w:p w14:paraId="4E2D03A4" w14:textId="77777777" w:rsidR="00C860B9" w:rsidRPr="00954D60" w:rsidRDefault="009055C8" w:rsidP="00C860B9">
            <w:pPr>
              <w:divId w:val="1129470404"/>
              <w:rPr>
                <w:color w:val="000000"/>
                <w:sz w:val="18"/>
                <w:szCs w:val="18"/>
              </w:rPr>
            </w:pPr>
            <w:r w:rsidRPr="00954D60">
              <w:rPr>
                <w:color w:val="000000"/>
                <w:sz w:val="18"/>
                <w:szCs w:val="18"/>
              </w:rPr>
              <w:t>Bioloģija II</w:t>
            </w:r>
          </w:p>
          <w:p w14:paraId="2FF19461" w14:textId="77777777" w:rsidR="00C860B9" w:rsidRPr="00954D60" w:rsidRDefault="009055C8" w:rsidP="00C860B9">
            <w:pPr>
              <w:divId w:val="1690795157"/>
              <w:rPr>
                <w:color w:val="000000"/>
                <w:sz w:val="18"/>
                <w:szCs w:val="18"/>
              </w:rPr>
            </w:pPr>
            <w:r w:rsidRPr="00954D60">
              <w:rPr>
                <w:color w:val="000000"/>
                <w:sz w:val="18"/>
                <w:szCs w:val="18"/>
              </w:rPr>
              <w:t>Fizika II</w:t>
            </w:r>
          </w:p>
          <w:p w14:paraId="61D612FF" w14:textId="77777777" w:rsidR="00C860B9" w:rsidRPr="00954D60" w:rsidRDefault="009055C8" w:rsidP="00C860B9">
            <w:pPr>
              <w:divId w:val="2123526580"/>
              <w:rPr>
                <w:color w:val="000000"/>
                <w:sz w:val="18"/>
                <w:szCs w:val="18"/>
              </w:rPr>
            </w:pPr>
            <w:r w:rsidRPr="00954D60">
              <w:rPr>
                <w:color w:val="000000"/>
                <w:sz w:val="18"/>
                <w:szCs w:val="18"/>
              </w:rPr>
              <w:t>Ķīmija II</w:t>
            </w:r>
          </w:p>
          <w:p w14:paraId="6CA39E98" w14:textId="77777777" w:rsidR="00C860B9" w:rsidRPr="00954D60" w:rsidRDefault="009055C8" w:rsidP="00C860B9">
            <w:pPr>
              <w:divId w:val="839272057"/>
              <w:rPr>
                <w:color w:val="000000"/>
                <w:sz w:val="18"/>
                <w:szCs w:val="18"/>
              </w:rPr>
            </w:pPr>
            <w:r w:rsidRPr="00954D60">
              <w:rPr>
                <w:color w:val="000000"/>
                <w:sz w:val="18"/>
                <w:szCs w:val="18"/>
              </w:rPr>
              <w:t>Matemātika II</w:t>
            </w:r>
          </w:p>
          <w:p w14:paraId="00000761" w14:textId="2A7318E6" w:rsidR="00C860B9" w:rsidRPr="00954D60" w:rsidRDefault="009055C8" w:rsidP="00C860B9">
            <w:pPr>
              <w:divId w:val="745609122"/>
              <w:rPr>
                <w:color w:val="000000"/>
                <w:sz w:val="18"/>
                <w:szCs w:val="18"/>
              </w:rPr>
            </w:pPr>
            <w:r w:rsidRPr="00954D60">
              <w:rPr>
                <w:color w:val="000000"/>
                <w:sz w:val="18"/>
                <w:szCs w:val="18"/>
              </w:rPr>
              <w:t>Programmēšana II</w:t>
            </w:r>
          </w:p>
        </w:tc>
      </w:tr>
      <w:tr w:rsidR="00F12187" w14:paraId="7FB5B162" w14:textId="77777777">
        <w:trPr>
          <w:jc w:val="center"/>
        </w:trPr>
        <w:tc>
          <w:tcPr>
            <w:tcW w:w="3005" w:type="dxa"/>
            <w:vMerge/>
            <w:vAlign w:val="center"/>
          </w:tcPr>
          <w:p w14:paraId="00000762" w14:textId="77777777" w:rsidR="00C860B9" w:rsidRPr="00954D60" w:rsidRDefault="00C860B9" w:rsidP="00C860B9">
            <w:pPr>
              <w:widowControl w:val="0"/>
              <w:pBdr>
                <w:top w:val="nil"/>
                <w:left w:val="nil"/>
                <w:bottom w:val="nil"/>
                <w:right w:val="nil"/>
                <w:between w:val="nil"/>
              </w:pBdr>
              <w:rPr>
                <w:sz w:val="18"/>
                <w:szCs w:val="18"/>
              </w:rPr>
            </w:pPr>
          </w:p>
        </w:tc>
        <w:tc>
          <w:tcPr>
            <w:tcW w:w="3005" w:type="dxa"/>
          </w:tcPr>
          <w:p w14:paraId="00000763" w14:textId="3323BF00" w:rsidR="00C860B9" w:rsidRPr="00954D60" w:rsidRDefault="009055C8" w:rsidP="00C860B9">
            <w:pPr>
              <w:jc w:val="center"/>
              <w:rPr>
                <w:sz w:val="18"/>
                <w:szCs w:val="18"/>
              </w:rPr>
            </w:pPr>
            <w:r w:rsidRPr="00954D60">
              <w:rPr>
                <w:color w:val="000000"/>
                <w:sz w:val="18"/>
                <w:szCs w:val="18"/>
              </w:rPr>
              <w:t>Humanitāro zinātņu virziens</w:t>
            </w:r>
          </w:p>
        </w:tc>
        <w:tc>
          <w:tcPr>
            <w:tcW w:w="3006" w:type="dxa"/>
          </w:tcPr>
          <w:p w14:paraId="26C85E2D" w14:textId="77777777" w:rsidR="00C860B9" w:rsidRPr="00954D60" w:rsidRDefault="009055C8" w:rsidP="00C860B9">
            <w:pPr>
              <w:divId w:val="106438753"/>
              <w:rPr>
                <w:color w:val="000000"/>
                <w:sz w:val="18"/>
                <w:szCs w:val="18"/>
              </w:rPr>
            </w:pPr>
            <w:r w:rsidRPr="00954D60">
              <w:rPr>
                <w:color w:val="000000"/>
                <w:sz w:val="18"/>
                <w:szCs w:val="18"/>
              </w:rPr>
              <w:t>Latviešu valoda un literatūra II</w:t>
            </w:r>
          </w:p>
          <w:p w14:paraId="6FD1A8D4" w14:textId="77777777" w:rsidR="00C860B9" w:rsidRPr="00954D60" w:rsidRDefault="009055C8" w:rsidP="00C860B9">
            <w:pPr>
              <w:divId w:val="745105565"/>
              <w:rPr>
                <w:color w:val="000000"/>
                <w:sz w:val="18"/>
                <w:szCs w:val="18"/>
              </w:rPr>
            </w:pPr>
            <w:r w:rsidRPr="00954D60">
              <w:rPr>
                <w:color w:val="000000"/>
                <w:sz w:val="18"/>
                <w:szCs w:val="18"/>
              </w:rPr>
              <w:t>Angļu valoda II</w:t>
            </w:r>
          </w:p>
          <w:p w14:paraId="5946CDF7" w14:textId="77777777" w:rsidR="00C860B9" w:rsidRPr="00954D60" w:rsidRDefault="009055C8" w:rsidP="00C860B9">
            <w:pPr>
              <w:divId w:val="1962298376"/>
              <w:rPr>
                <w:color w:val="000000"/>
                <w:sz w:val="18"/>
                <w:szCs w:val="18"/>
              </w:rPr>
            </w:pPr>
            <w:r w:rsidRPr="00954D60">
              <w:rPr>
                <w:color w:val="000000"/>
                <w:sz w:val="18"/>
                <w:szCs w:val="18"/>
              </w:rPr>
              <w:t>Sociālās zinātnes II</w:t>
            </w:r>
          </w:p>
          <w:p w14:paraId="0C586DCD" w14:textId="77777777" w:rsidR="00C860B9" w:rsidRPr="00954D60" w:rsidRDefault="009055C8" w:rsidP="00C860B9">
            <w:pPr>
              <w:divId w:val="1568302742"/>
              <w:rPr>
                <w:color w:val="000000"/>
                <w:sz w:val="18"/>
                <w:szCs w:val="18"/>
              </w:rPr>
            </w:pPr>
            <w:r w:rsidRPr="00954D60">
              <w:rPr>
                <w:color w:val="000000"/>
                <w:sz w:val="18"/>
                <w:szCs w:val="18"/>
              </w:rPr>
              <w:t>Bioloģija II</w:t>
            </w:r>
          </w:p>
          <w:p w14:paraId="3779089F" w14:textId="77777777" w:rsidR="00C860B9" w:rsidRPr="00954D60" w:rsidRDefault="009055C8" w:rsidP="00C860B9">
            <w:pPr>
              <w:divId w:val="949432814"/>
              <w:rPr>
                <w:color w:val="000000"/>
                <w:sz w:val="18"/>
                <w:szCs w:val="18"/>
              </w:rPr>
            </w:pPr>
            <w:r w:rsidRPr="00954D60">
              <w:rPr>
                <w:color w:val="000000"/>
                <w:sz w:val="18"/>
                <w:szCs w:val="18"/>
              </w:rPr>
              <w:t>Fizika II</w:t>
            </w:r>
          </w:p>
          <w:p w14:paraId="394C899D" w14:textId="77777777" w:rsidR="00C860B9" w:rsidRPr="00954D60" w:rsidRDefault="009055C8" w:rsidP="00C860B9">
            <w:pPr>
              <w:divId w:val="535385975"/>
              <w:rPr>
                <w:color w:val="000000"/>
                <w:sz w:val="18"/>
                <w:szCs w:val="18"/>
              </w:rPr>
            </w:pPr>
            <w:r w:rsidRPr="00954D60">
              <w:rPr>
                <w:color w:val="000000"/>
                <w:sz w:val="18"/>
                <w:szCs w:val="18"/>
              </w:rPr>
              <w:t>Ķīmija II</w:t>
            </w:r>
          </w:p>
          <w:p w14:paraId="48481B4F" w14:textId="77777777" w:rsidR="00C860B9" w:rsidRPr="00954D60" w:rsidRDefault="009055C8" w:rsidP="00C860B9">
            <w:pPr>
              <w:divId w:val="372341446"/>
              <w:rPr>
                <w:color w:val="000000"/>
                <w:sz w:val="18"/>
                <w:szCs w:val="18"/>
              </w:rPr>
            </w:pPr>
            <w:r w:rsidRPr="00954D60">
              <w:rPr>
                <w:color w:val="000000"/>
                <w:sz w:val="18"/>
                <w:szCs w:val="18"/>
              </w:rPr>
              <w:t>Matemātika II</w:t>
            </w:r>
          </w:p>
          <w:p w14:paraId="00000764" w14:textId="3B75AE8D" w:rsidR="00C860B9" w:rsidRPr="00954D60" w:rsidRDefault="009055C8" w:rsidP="00C860B9">
            <w:pPr>
              <w:divId w:val="876938592"/>
              <w:rPr>
                <w:color w:val="000000"/>
                <w:sz w:val="18"/>
                <w:szCs w:val="18"/>
              </w:rPr>
            </w:pPr>
            <w:r w:rsidRPr="00954D60">
              <w:rPr>
                <w:color w:val="000000"/>
                <w:sz w:val="18"/>
                <w:szCs w:val="18"/>
              </w:rPr>
              <w:t>Kultūra un māksla II</w:t>
            </w:r>
          </w:p>
        </w:tc>
      </w:tr>
      <w:tr w:rsidR="00F12187" w14:paraId="7862FC9D" w14:textId="77777777">
        <w:trPr>
          <w:jc w:val="center"/>
        </w:trPr>
        <w:tc>
          <w:tcPr>
            <w:tcW w:w="3005" w:type="dxa"/>
            <w:vMerge/>
            <w:vAlign w:val="center"/>
          </w:tcPr>
          <w:p w14:paraId="00000765" w14:textId="77777777" w:rsidR="00C860B9" w:rsidRPr="00954D60" w:rsidRDefault="00C860B9" w:rsidP="00C860B9">
            <w:pPr>
              <w:widowControl w:val="0"/>
              <w:pBdr>
                <w:top w:val="nil"/>
                <w:left w:val="nil"/>
                <w:bottom w:val="nil"/>
                <w:right w:val="nil"/>
                <w:between w:val="nil"/>
              </w:pBdr>
              <w:rPr>
                <w:sz w:val="18"/>
                <w:szCs w:val="18"/>
              </w:rPr>
            </w:pPr>
          </w:p>
        </w:tc>
        <w:tc>
          <w:tcPr>
            <w:tcW w:w="3005" w:type="dxa"/>
          </w:tcPr>
          <w:p w14:paraId="00000766" w14:textId="2FE1BB8C" w:rsidR="00C860B9" w:rsidRPr="00954D60" w:rsidRDefault="009055C8" w:rsidP="00C860B9">
            <w:pPr>
              <w:jc w:val="center"/>
              <w:rPr>
                <w:sz w:val="18"/>
                <w:szCs w:val="18"/>
              </w:rPr>
            </w:pPr>
            <w:r w:rsidRPr="00954D60">
              <w:rPr>
                <w:color w:val="000000"/>
                <w:sz w:val="18"/>
                <w:szCs w:val="18"/>
              </w:rPr>
              <w:t>Lietišķais virziens</w:t>
            </w:r>
          </w:p>
        </w:tc>
        <w:tc>
          <w:tcPr>
            <w:tcW w:w="3006" w:type="dxa"/>
          </w:tcPr>
          <w:p w14:paraId="3C96E558" w14:textId="77777777" w:rsidR="00C860B9" w:rsidRPr="00954D60" w:rsidRDefault="009055C8" w:rsidP="00C860B9">
            <w:pPr>
              <w:divId w:val="1616712329"/>
              <w:rPr>
                <w:color w:val="000000"/>
                <w:sz w:val="18"/>
                <w:szCs w:val="18"/>
              </w:rPr>
            </w:pPr>
            <w:r w:rsidRPr="00954D60">
              <w:rPr>
                <w:color w:val="000000"/>
                <w:sz w:val="18"/>
                <w:szCs w:val="18"/>
              </w:rPr>
              <w:t>Latviešu valoda un literatūra II</w:t>
            </w:r>
          </w:p>
          <w:p w14:paraId="03E92AA1" w14:textId="77777777" w:rsidR="00C860B9" w:rsidRPr="00954D60" w:rsidRDefault="009055C8" w:rsidP="00C860B9">
            <w:pPr>
              <w:divId w:val="400643253"/>
              <w:rPr>
                <w:color w:val="000000"/>
                <w:sz w:val="18"/>
                <w:szCs w:val="18"/>
              </w:rPr>
            </w:pPr>
            <w:r w:rsidRPr="00954D60">
              <w:rPr>
                <w:color w:val="000000"/>
                <w:sz w:val="18"/>
                <w:szCs w:val="18"/>
              </w:rPr>
              <w:t>Angļu valoda II</w:t>
            </w:r>
          </w:p>
          <w:p w14:paraId="23151BCF" w14:textId="77777777" w:rsidR="00C860B9" w:rsidRPr="00954D60" w:rsidRDefault="009055C8" w:rsidP="00C860B9">
            <w:pPr>
              <w:divId w:val="1245266328"/>
              <w:rPr>
                <w:color w:val="000000"/>
                <w:sz w:val="18"/>
                <w:szCs w:val="18"/>
              </w:rPr>
            </w:pPr>
            <w:r w:rsidRPr="00954D60">
              <w:rPr>
                <w:color w:val="000000"/>
                <w:sz w:val="18"/>
                <w:szCs w:val="18"/>
              </w:rPr>
              <w:t>Sociālās zinātnes II</w:t>
            </w:r>
          </w:p>
          <w:p w14:paraId="7BD8AC50" w14:textId="77777777" w:rsidR="00C860B9" w:rsidRPr="00954D60" w:rsidRDefault="009055C8" w:rsidP="00C860B9">
            <w:pPr>
              <w:divId w:val="20864241"/>
              <w:rPr>
                <w:color w:val="000000"/>
                <w:sz w:val="18"/>
                <w:szCs w:val="18"/>
              </w:rPr>
            </w:pPr>
            <w:r w:rsidRPr="00954D60">
              <w:rPr>
                <w:color w:val="000000"/>
                <w:sz w:val="18"/>
                <w:szCs w:val="18"/>
              </w:rPr>
              <w:t>Dizains un tehnoloģijas II</w:t>
            </w:r>
          </w:p>
          <w:p w14:paraId="42576A48" w14:textId="77777777" w:rsidR="00C860B9" w:rsidRPr="00954D60" w:rsidRDefault="009055C8" w:rsidP="00C860B9">
            <w:pPr>
              <w:divId w:val="1047724667"/>
              <w:rPr>
                <w:color w:val="000000"/>
                <w:sz w:val="18"/>
                <w:szCs w:val="18"/>
              </w:rPr>
            </w:pPr>
            <w:r w:rsidRPr="00954D60">
              <w:rPr>
                <w:color w:val="000000"/>
                <w:sz w:val="18"/>
                <w:szCs w:val="18"/>
              </w:rPr>
              <w:t>Matemātika II</w:t>
            </w:r>
          </w:p>
          <w:p w14:paraId="00000767" w14:textId="2E951151" w:rsidR="00C860B9" w:rsidRPr="00954D60" w:rsidRDefault="009055C8" w:rsidP="00C860B9">
            <w:pPr>
              <w:rPr>
                <w:sz w:val="18"/>
                <w:szCs w:val="18"/>
              </w:rPr>
            </w:pPr>
            <w:r w:rsidRPr="00954D60">
              <w:rPr>
                <w:color w:val="000000"/>
                <w:sz w:val="18"/>
                <w:szCs w:val="18"/>
              </w:rPr>
              <w:t>Kultūra un māksla II</w:t>
            </w:r>
          </w:p>
        </w:tc>
      </w:tr>
      <w:tr w:rsidR="00F12187" w14:paraId="08820CF2" w14:textId="77777777">
        <w:trPr>
          <w:jc w:val="center"/>
        </w:trPr>
        <w:tc>
          <w:tcPr>
            <w:tcW w:w="3005" w:type="dxa"/>
            <w:vMerge w:val="restart"/>
            <w:vAlign w:val="center"/>
          </w:tcPr>
          <w:p w14:paraId="00000768" w14:textId="269CF126" w:rsidR="003400C8" w:rsidRPr="00954D60" w:rsidRDefault="009055C8" w:rsidP="008F626A">
            <w:pPr>
              <w:jc w:val="center"/>
              <w:rPr>
                <w:b/>
                <w:sz w:val="18"/>
                <w:szCs w:val="18"/>
              </w:rPr>
            </w:pPr>
            <w:r w:rsidRPr="00954D60">
              <w:rPr>
                <w:b/>
                <w:sz w:val="18"/>
                <w:szCs w:val="18"/>
              </w:rPr>
              <w:t>Andreja Upīša Skrīveru vidusskola</w:t>
            </w:r>
          </w:p>
        </w:tc>
        <w:tc>
          <w:tcPr>
            <w:tcW w:w="3005" w:type="dxa"/>
          </w:tcPr>
          <w:p w14:paraId="00000769" w14:textId="77777777" w:rsidR="003400C8" w:rsidRPr="00954D60" w:rsidRDefault="009055C8" w:rsidP="008F626A">
            <w:pPr>
              <w:jc w:val="center"/>
              <w:rPr>
                <w:sz w:val="18"/>
                <w:szCs w:val="18"/>
              </w:rPr>
            </w:pPr>
            <w:r w:rsidRPr="00954D60">
              <w:rPr>
                <w:sz w:val="18"/>
                <w:szCs w:val="18"/>
              </w:rPr>
              <w:t>Matemātika</w:t>
            </w:r>
          </w:p>
        </w:tc>
        <w:tc>
          <w:tcPr>
            <w:tcW w:w="3006" w:type="dxa"/>
          </w:tcPr>
          <w:p w14:paraId="0000076A" w14:textId="2661A364" w:rsidR="003400C8" w:rsidRPr="00954D60" w:rsidRDefault="009055C8" w:rsidP="008F626A">
            <w:pPr>
              <w:rPr>
                <w:sz w:val="18"/>
                <w:szCs w:val="18"/>
              </w:rPr>
            </w:pPr>
            <w:r w:rsidRPr="00954D60">
              <w:rPr>
                <w:sz w:val="18"/>
                <w:szCs w:val="18"/>
              </w:rPr>
              <w:t>Latviešu valoda un literatūra II</w:t>
            </w:r>
          </w:p>
          <w:p w14:paraId="0000076B" w14:textId="4F0DE857" w:rsidR="003400C8" w:rsidRPr="00954D60" w:rsidRDefault="009055C8" w:rsidP="008F626A">
            <w:pPr>
              <w:rPr>
                <w:sz w:val="18"/>
                <w:szCs w:val="18"/>
              </w:rPr>
            </w:pPr>
            <w:r w:rsidRPr="00954D60">
              <w:rPr>
                <w:sz w:val="18"/>
                <w:szCs w:val="18"/>
              </w:rPr>
              <w:t>Angļu</w:t>
            </w:r>
            <w:r w:rsidR="00C860B9" w:rsidRPr="00954D60">
              <w:rPr>
                <w:sz w:val="18"/>
                <w:szCs w:val="18"/>
              </w:rPr>
              <w:t xml:space="preserve"> valoda</w:t>
            </w:r>
            <w:r w:rsidRPr="00954D60">
              <w:rPr>
                <w:sz w:val="18"/>
                <w:szCs w:val="18"/>
              </w:rPr>
              <w:t xml:space="preserve"> II</w:t>
            </w:r>
            <w:r w:rsidR="00C860B9" w:rsidRPr="00954D60">
              <w:rPr>
                <w:sz w:val="18"/>
                <w:szCs w:val="18"/>
              </w:rPr>
              <w:t>,</w:t>
            </w:r>
          </w:p>
          <w:p w14:paraId="1143C43A" w14:textId="77777777" w:rsidR="008C4007" w:rsidRPr="00954D60" w:rsidRDefault="009055C8" w:rsidP="008F626A">
            <w:pPr>
              <w:rPr>
                <w:sz w:val="18"/>
                <w:szCs w:val="18"/>
              </w:rPr>
            </w:pPr>
            <w:r w:rsidRPr="00954D60">
              <w:rPr>
                <w:sz w:val="18"/>
                <w:szCs w:val="18"/>
              </w:rPr>
              <w:t xml:space="preserve">Matemātika II, </w:t>
            </w:r>
          </w:p>
          <w:p w14:paraId="74CA198E" w14:textId="77777777" w:rsidR="008C4007" w:rsidRPr="00954D60" w:rsidRDefault="009055C8" w:rsidP="008F626A">
            <w:pPr>
              <w:rPr>
                <w:sz w:val="18"/>
                <w:szCs w:val="18"/>
              </w:rPr>
            </w:pPr>
            <w:r w:rsidRPr="00954D60">
              <w:rPr>
                <w:sz w:val="18"/>
                <w:szCs w:val="18"/>
              </w:rPr>
              <w:t xml:space="preserve">Fizika II, </w:t>
            </w:r>
          </w:p>
          <w:p w14:paraId="6A885FD0" w14:textId="77777777" w:rsidR="008C4007" w:rsidRPr="00954D60" w:rsidRDefault="009055C8" w:rsidP="008F626A">
            <w:pPr>
              <w:rPr>
                <w:sz w:val="18"/>
                <w:szCs w:val="18"/>
              </w:rPr>
            </w:pPr>
            <w:r w:rsidRPr="00954D60">
              <w:rPr>
                <w:sz w:val="18"/>
                <w:szCs w:val="18"/>
              </w:rPr>
              <w:t xml:space="preserve">Ķīmija II, </w:t>
            </w:r>
          </w:p>
          <w:p w14:paraId="10A6E225" w14:textId="77777777" w:rsidR="008C4007" w:rsidRPr="00954D60" w:rsidRDefault="009055C8" w:rsidP="008F626A">
            <w:pPr>
              <w:rPr>
                <w:sz w:val="18"/>
                <w:szCs w:val="18"/>
              </w:rPr>
            </w:pPr>
            <w:r w:rsidRPr="00954D60">
              <w:rPr>
                <w:sz w:val="18"/>
                <w:szCs w:val="18"/>
              </w:rPr>
              <w:t xml:space="preserve">Bioloģija II, </w:t>
            </w:r>
          </w:p>
          <w:p w14:paraId="0000076C" w14:textId="1714B66B" w:rsidR="003400C8" w:rsidRPr="00954D60" w:rsidRDefault="009055C8" w:rsidP="008F626A">
            <w:pPr>
              <w:rPr>
                <w:sz w:val="18"/>
                <w:szCs w:val="18"/>
              </w:rPr>
            </w:pPr>
            <w:r w:rsidRPr="00954D60">
              <w:rPr>
                <w:sz w:val="18"/>
                <w:szCs w:val="18"/>
              </w:rPr>
              <w:t>Ģeogrāfija II</w:t>
            </w:r>
          </w:p>
        </w:tc>
      </w:tr>
      <w:tr w:rsidR="00F12187" w14:paraId="003767C6" w14:textId="77777777">
        <w:trPr>
          <w:jc w:val="center"/>
        </w:trPr>
        <w:tc>
          <w:tcPr>
            <w:tcW w:w="3005" w:type="dxa"/>
            <w:vMerge/>
            <w:vAlign w:val="center"/>
          </w:tcPr>
          <w:p w14:paraId="0000076D" w14:textId="77777777" w:rsidR="003400C8" w:rsidRPr="00954D60" w:rsidRDefault="003400C8" w:rsidP="008F626A">
            <w:pPr>
              <w:widowControl w:val="0"/>
              <w:pBdr>
                <w:top w:val="nil"/>
                <w:left w:val="nil"/>
                <w:bottom w:val="nil"/>
                <w:right w:val="nil"/>
                <w:between w:val="nil"/>
              </w:pBdr>
              <w:rPr>
                <w:sz w:val="18"/>
                <w:szCs w:val="18"/>
              </w:rPr>
            </w:pPr>
          </w:p>
        </w:tc>
        <w:tc>
          <w:tcPr>
            <w:tcW w:w="3005" w:type="dxa"/>
          </w:tcPr>
          <w:p w14:paraId="0000076E" w14:textId="77777777" w:rsidR="003400C8" w:rsidRPr="00954D60" w:rsidRDefault="009055C8" w:rsidP="008F626A">
            <w:pPr>
              <w:jc w:val="center"/>
              <w:rPr>
                <w:sz w:val="18"/>
                <w:szCs w:val="18"/>
              </w:rPr>
            </w:pPr>
            <w:r w:rsidRPr="00954D60">
              <w:rPr>
                <w:sz w:val="18"/>
                <w:szCs w:val="18"/>
              </w:rPr>
              <w:t>Valoda</w:t>
            </w:r>
          </w:p>
        </w:tc>
        <w:tc>
          <w:tcPr>
            <w:tcW w:w="3006" w:type="dxa"/>
          </w:tcPr>
          <w:p w14:paraId="0000076F" w14:textId="77777777" w:rsidR="003400C8" w:rsidRPr="00954D60" w:rsidRDefault="009055C8" w:rsidP="008F626A">
            <w:pPr>
              <w:rPr>
                <w:sz w:val="18"/>
                <w:szCs w:val="18"/>
              </w:rPr>
            </w:pPr>
            <w:r w:rsidRPr="00954D60">
              <w:rPr>
                <w:sz w:val="18"/>
                <w:szCs w:val="18"/>
              </w:rPr>
              <w:t>Latviešu valoda un literatūra II</w:t>
            </w:r>
          </w:p>
          <w:p w14:paraId="00000770" w14:textId="77777777" w:rsidR="003400C8" w:rsidRPr="00954D60" w:rsidRDefault="009055C8" w:rsidP="008F626A">
            <w:pPr>
              <w:rPr>
                <w:sz w:val="18"/>
                <w:szCs w:val="18"/>
              </w:rPr>
            </w:pPr>
            <w:r w:rsidRPr="00954D60">
              <w:rPr>
                <w:sz w:val="18"/>
                <w:szCs w:val="18"/>
              </w:rPr>
              <w:t>Angļu II</w:t>
            </w:r>
          </w:p>
          <w:p w14:paraId="00000771" w14:textId="37CC56FA" w:rsidR="003400C8" w:rsidRPr="00954D60" w:rsidRDefault="009055C8" w:rsidP="008F626A">
            <w:pPr>
              <w:rPr>
                <w:sz w:val="18"/>
                <w:szCs w:val="18"/>
              </w:rPr>
            </w:pPr>
            <w:r w:rsidRPr="00954D60">
              <w:rPr>
                <w:sz w:val="18"/>
                <w:szCs w:val="18"/>
              </w:rPr>
              <w:t>Fizika</w:t>
            </w:r>
            <w:r w:rsidR="00CA0FF7" w:rsidRPr="00954D60">
              <w:rPr>
                <w:sz w:val="18"/>
                <w:szCs w:val="18"/>
              </w:rPr>
              <w:t xml:space="preserve"> </w:t>
            </w:r>
            <w:r w:rsidRPr="00954D60">
              <w:rPr>
                <w:sz w:val="18"/>
                <w:szCs w:val="18"/>
              </w:rPr>
              <w:t>II</w:t>
            </w:r>
          </w:p>
          <w:p w14:paraId="00000772" w14:textId="77777777" w:rsidR="003400C8" w:rsidRPr="00954D60" w:rsidRDefault="009055C8" w:rsidP="008F626A">
            <w:pPr>
              <w:rPr>
                <w:sz w:val="18"/>
                <w:szCs w:val="18"/>
              </w:rPr>
            </w:pPr>
            <w:r w:rsidRPr="00954D60">
              <w:rPr>
                <w:sz w:val="18"/>
                <w:szCs w:val="18"/>
              </w:rPr>
              <w:t>Ķīmija II</w:t>
            </w:r>
          </w:p>
          <w:p w14:paraId="00000773" w14:textId="77777777" w:rsidR="003400C8" w:rsidRPr="00954D60" w:rsidRDefault="009055C8" w:rsidP="008F626A">
            <w:pPr>
              <w:rPr>
                <w:sz w:val="18"/>
                <w:szCs w:val="18"/>
              </w:rPr>
            </w:pPr>
            <w:r w:rsidRPr="00954D60">
              <w:rPr>
                <w:sz w:val="18"/>
                <w:szCs w:val="18"/>
              </w:rPr>
              <w:t>Ģeogrāfija II</w:t>
            </w:r>
          </w:p>
        </w:tc>
      </w:tr>
      <w:tr w:rsidR="00F12187" w14:paraId="6894D1D2" w14:textId="77777777">
        <w:trPr>
          <w:jc w:val="center"/>
        </w:trPr>
        <w:tc>
          <w:tcPr>
            <w:tcW w:w="3005" w:type="dxa"/>
            <w:vMerge/>
            <w:vAlign w:val="center"/>
          </w:tcPr>
          <w:p w14:paraId="00000774" w14:textId="77777777" w:rsidR="003400C8" w:rsidRPr="00954D60" w:rsidRDefault="003400C8" w:rsidP="008F626A">
            <w:pPr>
              <w:widowControl w:val="0"/>
              <w:pBdr>
                <w:top w:val="nil"/>
                <w:left w:val="nil"/>
                <w:bottom w:val="nil"/>
                <w:right w:val="nil"/>
                <w:between w:val="nil"/>
              </w:pBdr>
              <w:rPr>
                <w:sz w:val="18"/>
                <w:szCs w:val="18"/>
              </w:rPr>
            </w:pPr>
          </w:p>
        </w:tc>
        <w:tc>
          <w:tcPr>
            <w:tcW w:w="3005" w:type="dxa"/>
          </w:tcPr>
          <w:p w14:paraId="00000775" w14:textId="77777777" w:rsidR="003400C8" w:rsidRPr="00954D60" w:rsidRDefault="009055C8" w:rsidP="008F626A">
            <w:pPr>
              <w:jc w:val="center"/>
              <w:rPr>
                <w:sz w:val="18"/>
                <w:szCs w:val="18"/>
              </w:rPr>
            </w:pPr>
            <w:r w:rsidRPr="00954D60">
              <w:rPr>
                <w:sz w:val="18"/>
                <w:szCs w:val="18"/>
              </w:rPr>
              <w:t>Konservatīvais</w:t>
            </w:r>
          </w:p>
        </w:tc>
        <w:tc>
          <w:tcPr>
            <w:tcW w:w="3006" w:type="dxa"/>
          </w:tcPr>
          <w:p w14:paraId="00000776" w14:textId="77777777" w:rsidR="003400C8" w:rsidRPr="00954D60" w:rsidRDefault="009055C8" w:rsidP="008F626A">
            <w:pPr>
              <w:rPr>
                <w:sz w:val="18"/>
                <w:szCs w:val="18"/>
              </w:rPr>
            </w:pPr>
            <w:r w:rsidRPr="00954D60">
              <w:rPr>
                <w:sz w:val="18"/>
                <w:szCs w:val="18"/>
              </w:rPr>
              <w:t>Latviešu valoda un literatūra II</w:t>
            </w:r>
          </w:p>
          <w:p w14:paraId="00000777" w14:textId="77777777" w:rsidR="003400C8" w:rsidRPr="00954D60" w:rsidRDefault="009055C8" w:rsidP="008F626A">
            <w:pPr>
              <w:rPr>
                <w:sz w:val="18"/>
                <w:szCs w:val="18"/>
              </w:rPr>
            </w:pPr>
            <w:r w:rsidRPr="00954D60">
              <w:rPr>
                <w:sz w:val="18"/>
                <w:szCs w:val="18"/>
              </w:rPr>
              <w:t>Angļu II</w:t>
            </w:r>
          </w:p>
          <w:p w14:paraId="00000779" w14:textId="509FC092" w:rsidR="003400C8" w:rsidRPr="00954D60" w:rsidRDefault="009055C8" w:rsidP="008F626A">
            <w:pPr>
              <w:rPr>
                <w:sz w:val="18"/>
                <w:szCs w:val="18"/>
              </w:rPr>
            </w:pPr>
            <w:r w:rsidRPr="00954D60">
              <w:rPr>
                <w:sz w:val="18"/>
                <w:szCs w:val="18"/>
              </w:rPr>
              <w:t>Matemātika II</w:t>
            </w:r>
          </w:p>
        </w:tc>
      </w:tr>
      <w:tr w:rsidR="00F12187" w14:paraId="30425CA7" w14:textId="77777777">
        <w:trPr>
          <w:trHeight w:val="745"/>
          <w:jc w:val="center"/>
        </w:trPr>
        <w:tc>
          <w:tcPr>
            <w:tcW w:w="3005" w:type="dxa"/>
            <w:vMerge w:val="restart"/>
            <w:vAlign w:val="center"/>
          </w:tcPr>
          <w:p w14:paraId="0000077A" w14:textId="74311C76" w:rsidR="00E64088" w:rsidRPr="00954D60" w:rsidRDefault="009055C8" w:rsidP="00E64088">
            <w:pPr>
              <w:jc w:val="center"/>
              <w:rPr>
                <w:b/>
                <w:sz w:val="18"/>
                <w:szCs w:val="18"/>
              </w:rPr>
            </w:pPr>
            <w:r w:rsidRPr="00954D60">
              <w:rPr>
                <w:b/>
                <w:sz w:val="18"/>
                <w:szCs w:val="18"/>
              </w:rPr>
              <w:t>Ilmāra Gaiša Kokneses vidusskola</w:t>
            </w:r>
          </w:p>
        </w:tc>
        <w:tc>
          <w:tcPr>
            <w:tcW w:w="3005" w:type="dxa"/>
          </w:tcPr>
          <w:p w14:paraId="38A3F203" w14:textId="77777777" w:rsidR="00E64088" w:rsidRPr="00954D60" w:rsidRDefault="00E64088" w:rsidP="00E64088">
            <w:pPr>
              <w:jc w:val="center"/>
              <w:rPr>
                <w:sz w:val="18"/>
                <w:szCs w:val="18"/>
              </w:rPr>
            </w:pPr>
          </w:p>
          <w:p w14:paraId="04882866" w14:textId="77777777" w:rsidR="00E64088" w:rsidRPr="00954D60" w:rsidRDefault="009055C8" w:rsidP="00E64088">
            <w:pPr>
              <w:jc w:val="center"/>
              <w:rPr>
                <w:sz w:val="18"/>
                <w:szCs w:val="18"/>
              </w:rPr>
            </w:pPr>
            <w:r w:rsidRPr="00954D60">
              <w:rPr>
                <w:sz w:val="18"/>
                <w:szCs w:val="18"/>
              </w:rPr>
              <w:t>Valodas un</w:t>
            </w:r>
          </w:p>
          <w:p w14:paraId="0000077D" w14:textId="76827338" w:rsidR="00E64088" w:rsidRPr="00954D60" w:rsidRDefault="009055C8" w:rsidP="00E64088">
            <w:pPr>
              <w:jc w:val="center"/>
              <w:rPr>
                <w:sz w:val="18"/>
                <w:szCs w:val="18"/>
              </w:rPr>
            </w:pPr>
            <w:r w:rsidRPr="00954D60">
              <w:rPr>
                <w:sz w:val="18"/>
                <w:szCs w:val="18"/>
              </w:rPr>
              <w:t>Sociālās zinātnes</w:t>
            </w:r>
          </w:p>
        </w:tc>
        <w:tc>
          <w:tcPr>
            <w:tcW w:w="3006" w:type="dxa"/>
          </w:tcPr>
          <w:p w14:paraId="461576FD" w14:textId="77777777" w:rsidR="00E64088" w:rsidRPr="00954D60" w:rsidRDefault="009055C8" w:rsidP="00E64088">
            <w:pPr>
              <w:rPr>
                <w:sz w:val="18"/>
                <w:szCs w:val="18"/>
              </w:rPr>
            </w:pPr>
            <w:r w:rsidRPr="00954D60">
              <w:rPr>
                <w:sz w:val="18"/>
                <w:szCs w:val="18"/>
              </w:rPr>
              <w:t xml:space="preserve">Angļu valoda II, </w:t>
            </w:r>
          </w:p>
          <w:p w14:paraId="4082934A" w14:textId="77777777" w:rsidR="00E64088" w:rsidRPr="00954D60" w:rsidRDefault="009055C8" w:rsidP="00E64088">
            <w:pPr>
              <w:rPr>
                <w:sz w:val="18"/>
                <w:szCs w:val="18"/>
              </w:rPr>
            </w:pPr>
            <w:r w:rsidRPr="00954D60">
              <w:rPr>
                <w:sz w:val="18"/>
                <w:szCs w:val="18"/>
              </w:rPr>
              <w:t>Latviešu valoda un literatūra II</w:t>
            </w:r>
          </w:p>
          <w:p w14:paraId="00000780" w14:textId="6C594D61" w:rsidR="00E64088" w:rsidRPr="00954D60" w:rsidRDefault="009055C8" w:rsidP="00E64088">
            <w:pPr>
              <w:rPr>
                <w:sz w:val="18"/>
                <w:szCs w:val="18"/>
              </w:rPr>
            </w:pPr>
            <w:r w:rsidRPr="00954D60">
              <w:rPr>
                <w:sz w:val="18"/>
                <w:szCs w:val="18"/>
              </w:rPr>
              <w:t>Sociālās zinātnes II</w:t>
            </w:r>
          </w:p>
        </w:tc>
      </w:tr>
      <w:tr w:rsidR="00F12187" w14:paraId="7CE94217" w14:textId="77777777">
        <w:trPr>
          <w:jc w:val="center"/>
        </w:trPr>
        <w:tc>
          <w:tcPr>
            <w:tcW w:w="3005" w:type="dxa"/>
            <w:vMerge/>
            <w:vAlign w:val="center"/>
          </w:tcPr>
          <w:p w14:paraId="00000781" w14:textId="77777777" w:rsidR="00E64088" w:rsidRPr="00954D60" w:rsidRDefault="00E64088" w:rsidP="00E64088">
            <w:pPr>
              <w:widowControl w:val="0"/>
              <w:pBdr>
                <w:top w:val="nil"/>
                <w:left w:val="nil"/>
                <w:bottom w:val="nil"/>
                <w:right w:val="nil"/>
                <w:between w:val="nil"/>
              </w:pBdr>
              <w:rPr>
                <w:sz w:val="18"/>
                <w:szCs w:val="18"/>
              </w:rPr>
            </w:pPr>
          </w:p>
        </w:tc>
        <w:tc>
          <w:tcPr>
            <w:tcW w:w="3005" w:type="dxa"/>
          </w:tcPr>
          <w:p w14:paraId="00000783" w14:textId="7BCFED37" w:rsidR="00E64088" w:rsidRPr="00954D60" w:rsidRDefault="009055C8" w:rsidP="00E64088">
            <w:pPr>
              <w:jc w:val="center"/>
              <w:rPr>
                <w:sz w:val="18"/>
                <w:szCs w:val="18"/>
              </w:rPr>
            </w:pPr>
            <w:r w:rsidRPr="00954D60">
              <w:rPr>
                <w:sz w:val="18"/>
                <w:szCs w:val="18"/>
              </w:rPr>
              <w:t>Dabas zinātnes</w:t>
            </w:r>
          </w:p>
        </w:tc>
        <w:tc>
          <w:tcPr>
            <w:tcW w:w="3006" w:type="dxa"/>
          </w:tcPr>
          <w:p w14:paraId="207C42F7" w14:textId="77777777" w:rsidR="00E64088" w:rsidRPr="00954D60" w:rsidRDefault="009055C8" w:rsidP="00E64088">
            <w:pPr>
              <w:rPr>
                <w:sz w:val="18"/>
                <w:szCs w:val="18"/>
              </w:rPr>
            </w:pPr>
            <w:r w:rsidRPr="00954D60">
              <w:rPr>
                <w:sz w:val="18"/>
                <w:szCs w:val="18"/>
              </w:rPr>
              <w:t>Svešvalodas II</w:t>
            </w:r>
          </w:p>
          <w:p w14:paraId="5A21B600" w14:textId="77777777" w:rsidR="00E64088" w:rsidRPr="00954D60" w:rsidRDefault="009055C8" w:rsidP="00E64088">
            <w:pPr>
              <w:rPr>
                <w:sz w:val="18"/>
                <w:szCs w:val="18"/>
              </w:rPr>
            </w:pPr>
            <w:r w:rsidRPr="00954D60">
              <w:rPr>
                <w:sz w:val="18"/>
                <w:szCs w:val="18"/>
              </w:rPr>
              <w:t>Ķīmija II</w:t>
            </w:r>
          </w:p>
          <w:p w14:paraId="00000786" w14:textId="5A5007A6" w:rsidR="00E64088" w:rsidRPr="00954D60" w:rsidRDefault="009055C8" w:rsidP="00E64088">
            <w:pPr>
              <w:rPr>
                <w:sz w:val="18"/>
                <w:szCs w:val="18"/>
              </w:rPr>
            </w:pPr>
            <w:r w:rsidRPr="00954D60">
              <w:rPr>
                <w:sz w:val="18"/>
                <w:szCs w:val="18"/>
              </w:rPr>
              <w:t>Bioloģija II</w:t>
            </w:r>
          </w:p>
        </w:tc>
      </w:tr>
      <w:tr w:rsidR="00F12187" w14:paraId="0B017FAA" w14:textId="77777777">
        <w:trPr>
          <w:jc w:val="center"/>
        </w:trPr>
        <w:tc>
          <w:tcPr>
            <w:tcW w:w="3005" w:type="dxa"/>
            <w:vMerge/>
            <w:vAlign w:val="center"/>
          </w:tcPr>
          <w:p w14:paraId="05305CF9" w14:textId="77777777" w:rsidR="00E64088" w:rsidRPr="00954D60" w:rsidRDefault="00E64088" w:rsidP="00E64088">
            <w:pPr>
              <w:widowControl w:val="0"/>
              <w:pBdr>
                <w:top w:val="nil"/>
                <w:left w:val="nil"/>
                <w:bottom w:val="nil"/>
                <w:right w:val="nil"/>
                <w:between w:val="nil"/>
              </w:pBdr>
              <w:rPr>
                <w:sz w:val="18"/>
                <w:szCs w:val="18"/>
              </w:rPr>
            </w:pPr>
          </w:p>
        </w:tc>
        <w:tc>
          <w:tcPr>
            <w:tcW w:w="3005" w:type="dxa"/>
          </w:tcPr>
          <w:p w14:paraId="2B6B62D2" w14:textId="4B42497D" w:rsidR="00E64088" w:rsidRPr="00954D60" w:rsidRDefault="009055C8" w:rsidP="00E64088">
            <w:pPr>
              <w:jc w:val="center"/>
              <w:rPr>
                <w:sz w:val="18"/>
                <w:szCs w:val="18"/>
              </w:rPr>
            </w:pPr>
            <w:r w:rsidRPr="00954D60">
              <w:rPr>
                <w:sz w:val="18"/>
                <w:szCs w:val="18"/>
              </w:rPr>
              <w:t>Dabaszinātnes, matemātika un valsts aizsardzība</w:t>
            </w:r>
          </w:p>
        </w:tc>
        <w:tc>
          <w:tcPr>
            <w:tcW w:w="3006" w:type="dxa"/>
          </w:tcPr>
          <w:p w14:paraId="490A269D" w14:textId="77777777" w:rsidR="00E64088" w:rsidRPr="00954D60" w:rsidRDefault="009055C8" w:rsidP="00E64088">
            <w:pPr>
              <w:rPr>
                <w:sz w:val="18"/>
                <w:szCs w:val="18"/>
              </w:rPr>
            </w:pPr>
            <w:r w:rsidRPr="00954D60">
              <w:rPr>
                <w:sz w:val="18"/>
                <w:szCs w:val="18"/>
              </w:rPr>
              <w:t>Svešvalodas II</w:t>
            </w:r>
          </w:p>
          <w:p w14:paraId="25782596" w14:textId="77777777" w:rsidR="00E64088" w:rsidRPr="00954D60" w:rsidRDefault="009055C8" w:rsidP="00E64088">
            <w:pPr>
              <w:rPr>
                <w:sz w:val="18"/>
                <w:szCs w:val="18"/>
              </w:rPr>
            </w:pPr>
            <w:r w:rsidRPr="00954D60">
              <w:rPr>
                <w:sz w:val="18"/>
                <w:szCs w:val="18"/>
              </w:rPr>
              <w:t>Ķīmija II</w:t>
            </w:r>
          </w:p>
          <w:p w14:paraId="0D46A916" w14:textId="77777777" w:rsidR="00E64088" w:rsidRPr="00954D60" w:rsidRDefault="009055C8" w:rsidP="00E64088">
            <w:pPr>
              <w:rPr>
                <w:sz w:val="18"/>
                <w:szCs w:val="18"/>
              </w:rPr>
            </w:pPr>
            <w:r w:rsidRPr="00954D60">
              <w:rPr>
                <w:sz w:val="18"/>
                <w:szCs w:val="18"/>
              </w:rPr>
              <w:t>Bioloģija II</w:t>
            </w:r>
          </w:p>
          <w:p w14:paraId="51BAEC21" w14:textId="6AD1704E" w:rsidR="00E64088" w:rsidRPr="00954D60" w:rsidRDefault="009055C8" w:rsidP="00E64088">
            <w:pPr>
              <w:rPr>
                <w:sz w:val="18"/>
                <w:szCs w:val="18"/>
              </w:rPr>
            </w:pPr>
            <w:r w:rsidRPr="00954D60">
              <w:rPr>
                <w:sz w:val="18"/>
                <w:szCs w:val="18"/>
              </w:rPr>
              <w:t>Matemātika II</w:t>
            </w:r>
          </w:p>
        </w:tc>
      </w:tr>
      <w:tr w:rsidR="00F12187" w14:paraId="784CAFDB" w14:textId="77777777">
        <w:trPr>
          <w:jc w:val="center"/>
        </w:trPr>
        <w:tc>
          <w:tcPr>
            <w:tcW w:w="3005" w:type="dxa"/>
            <w:vMerge/>
            <w:vAlign w:val="center"/>
          </w:tcPr>
          <w:p w14:paraId="18355CFE" w14:textId="77777777" w:rsidR="00E64088" w:rsidRPr="00954D60" w:rsidRDefault="00E64088" w:rsidP="00E64088">
            <w:pPr>
              <w:widowControl w:val="0"/>
              <w:pBdr>
                <w:top w:val="nil"/>
                <w:left w:val="nil"/>
                <w:bottom w:val="nil"/>
                <w:right w:val="nil"/>
                <w:between w:val="nil"/>
              </w:pBdr>
              <w:rPr>
                <w:sz w:val="18"/>
                <w:szCs w:val="18"/>
              </w:rPr>
            </w:pPr>
          </w:p>
        </w:tc>
        <w:tc>
          <w:tcPr>
            <w:tcW w:w="3005" w:type="dxa"/>
          </w:tcPr>
          <w:p w14:paraId="523D3046" w14:textId="7FCE4CD4" w:rsidR="00E64088" w:rsidRPr="00954D60" w:rsidRDefault="009055C8" w:rsidP="00E64088">
            <w:pPr>
              <w:jc w:val="center"/>
              <w:rPr>
                <w:sz w:val="18"/>
                <w:szCs w:val="18"/>
              </w:rPr>
            </w:pPr>
            <w:r w:rsidRPr="00954D60">
              <w:rPr>
                <w:sz w:val="18"/>
                <w:szCs w:val="18"/>
              </w:rPr>
              <w:t>Dabaszinātnes, matemātika un VAM</w:t>
            </w:r>
          </w:p>
        </w:tc>
        <w:tc>
          <w:tcPr>
            <w:tcW w:w="3006" w:type="dxa"/>
          </w:tcPr>
          <w:p w14:paraId="286661D2" w14:textId="77777777" w:rsidR="00E64088" w:rsidRPr="00954D60" w:rsidRDefault="009055C8" w:rsidP="00E64088">
            <w:pPr>
              <w:rPr>
                <w:sz w:val="18"/>
                <w:szCs w:val="18"/>
              </w:rPr>
            </w:pPr>
            <w:r w:rsidRPr="00954D60">
              <w:rPr>
                <w:sz w:val="18"/>
                <w:szCs w:val="18"/>
              </w:rPr>
              <w:t>Svešvalodas II</w:t>
            </w:r>
          </w:p>
          <w:p w14:paraId="7AC3720D" w14:textId="77777777" w:rsidR="00E64088" w:rsidRPr="00954D60" w:rsidRDefault="009055C8" w:rsidP="00E64088">
            <w:pPr>
              <w:rPr>
                <w:sz w:val="18"/>
                <w:szCs w:val="18"/>
              </w:rPr>
            </w:pPr>
            <w:r w:rsidRPr="00954D60">
              <w:rPr>
                <w:sz w:val="18"/>
                <w:szCs w:val="18"/>
              </w:rPr>
              <w:t>Ķīmija II</w:t>
            </w:r>
          </w:p>
          <w:p w14:paraId="36FB68D7" w14:textId="77777777" w:rsidR="00E64088" w:rsidRPr="00954D60" w:rsidRDefault="009055C8" w:rsidP="00E64088">
            <w:pPr>
              <w:rPr>
                <w:sz w:val="18"/>
                <w:szCs w:val="18"/>
              </w:rPr>
            </w:pPr>
            <w:r w:rsidRPr="00954D60">
              <w:rPr>
                <w:sz w:val="18"/>
                <w:szCs w:val="18"/>
              </w:rPr>
              <w:t>Bioloģija II</w:t>
            </w:r>
          </w:p>
          <w:p w14:paraId="1071C985" w14:textId="65F1CD5B" w:rsidR="00E64088" w:rsidRPr="00954D60" w:rsidRDefault="009055C8" w:rsidP="00E64088">
            <w:pPr>
              <w:rPr>
                <w:sz w:val="18"/>
                <w:szCs w:val="18"/>
              </w:rPr>
            </w:pPr>
            <w:r w:rsidRPr="00954D60">
              <w:rPr>
                <w:sz w:val="18"/>
                <w:szCs w:val="18"/>
              </w:rPr>
              <w:t>Matemātika II</w:t>
            </w:r>
          </w:p>
        </w:tc>
      </w:tr>
      <w:tr w:rsidR="00F12187" w14:paraId="224E1D2F" w14:textId="77777777">
        <w:trPr>
          <w:jc w:val="center"/>
        </w:trPr>
        <w:tc>
          <w:tcPr>
            <w:tcW w:w="3005" w:type="dxa"/>
            <w:vMerge/>
            <w:vAlign w:val="center"/>
          </w:tcPr>
          <w:p w14:paraId="2C3ECB8F" w14:textId="77777777" w:rsidR="00E64088" w:rsidRPr="00954D60" w:rsidRDefault="00E64088" w:rsidP="00E64088">
            <w:pPr>
              <w:widowControl w:val="0"/>
              <w:pBdr>
                <w:top w:val="nil"/>
                <w:left w:val="nil"/>
                <w:bottom w:val="nil"/>
                <w:right w:val="nil"/>
                <w:between w:val="nil"/>
              </w:pBdr>
              <w:rPr>
                <w:sz w:val="18"/>
                <w:szCs w:val="18"/>
              </w:rPr>
            </w:pPr>
          </w:p>
        </w:tc>
        <w:tc>
          <w:tcPr>
            <w:tcW w:w="3005" w:type="dxa"/>
          </w:tcPr>
          <w:p w14:paraId="0013E779" w14:textId="08600051" w:rsidR="00E64088" w:rsidRPr="00954D60" w:rsidRDefault="009055C8" w:rsidP="00E64088">
            <w:pPr>
              <w:jc w:val="center"/>
              <w:rPr>
                <w:sz w:val="18"/>
                <w:szCs w:val="18"/>
              </w:rPr>
            </w:pPr>
            <w:r w:rsidRPr="00954D60">
              <w:rPr>
                <w:sz w:val="18"/>
                <w:szCs w:val="18"/>
              </w:rPr>
              <w:t>Valodas, sociālās zinātnes un valsts aizsardzība</w:t>
            </w:r>
          </w:p>
        </w:tc>
        <w:tc>
          <w:tcPr>
            <w:tcW w:w="3006" w:type="dxa"/>
          </w:tcPr>
          <w:p w14:paraId="65F8D840" w14:textId="77777777" w:rsidR="00E64088" w:rsidRPr="00954D60" w:rsidRDefault="009055C8" w:rsidP="00E64088">
            <w:pPr>
              <w:rPr>
                <w:sz w:val="18"/>
                <w:szCs w:val="18"/>
              </w:rPr>
            </w:pPr>
            <w:r w:rsidRPr="00954D60">
              <w:rPr>
                <w:sz w:val="18"/>
                <w:szCs w:val="18"/>
              </w:rPr>
              <w:t>Svešvalodas II</w:t>
            </w:r>
          </w:p>
          <w:p w14:paraId="168CEB44" w14:textId="77777777" w:rsidR="00E64088" w:rsidRPr="00954D60" w:rsidRDefault="009055C8" w:rsidP="00E64088">
            <w:pPr>
              <w:rPr>
                <w:sz w:val="18"/>
                <w:szCs w:val="18"/>
              </w:rPr>
            </w:pPr>
            <w:r w:rsidRPr="00954D60">
              <w:rPr>
                <w:sz w:val="18"/>
                <w:szCs w:val="18"/>
              </w:rPr>
              <w:t>Latviešu valoda un literatūra II</w:t>
            </w:r>
          </w:p>
          <w:p w14:paraId="372A4547" w14:textId="77777777" w:rsidR="00E64088" w:rsidRPr="00954D60" w:rsidRDefault="009055C8" w:rsidP="00E64088">
            <w:pPr>
              <w:rPr>
                <w:sz w:val="18"/>
                <w:szCs w:val="18"/>
              </w:rPr>
            </w:pPr>
            <w:r w:rsidRPr="00954D60">
              <w:rPr>
                <w:sz w:val="18"/>
                <w:szCs w:val="18"/>
              </w:rPr>
              <w:t>Sociālās zinātnes II</w:t>
            </w:r>
          </w:p>
          <w:p w14:paraId="16A3BB1E" w14:textId="6BB089C2" w:rsidR="00E64088" w:rsidRPr="00954D60" w:rsidRDefault="009055C8" w:rsidP="00E64088">
            <w:pPr>
              <w:rPr>
                <w:sz w:val="18"/>
                <w:szCs w:val="18"/>
              </w:rPr>
            </w:pPr>
            <w:r w:rsidRPr="00954D60">
              <w:rPr>
                <w:sz w:val="18"/>
                <w:szCs w:val="18"/>
              </w:rPr>
              <w:t>Vēsture II</w:t>
            </w:r>
          </w:p>
        </w:tc>
      </w:tr>
      <w:tr w:rsidR="00F12187" w14:paraId="3986BD4D" w14:textId="77777777">
        <w:trPr>
          <w:jc w:val="center"/>
        </w:trPr>
        <w:tc>
          <w:tcPr>
            <w:tcW w:w="3005" w:type="dxa"/>
            <w:vMerge/>
            <w:vAlign w:val="center"/>
          </w:tcPr>
          <w:p w14:paraId="7476C083" w14:textId="77777777" w:rsidR="00E64088" w:rsidRPr="00954D60" w:rsidRDefault="00E64088" w:rsidP="00E64088">
            <w:pPr>
              <w:widowControl w:val="0"/>
              <w:pBdr>
                <w:top w:val="nil"/>
                <w:left w:val="nil"/>
                <w:bottom w:val="nil"/>
                <w:right w:val="nil"/>
                <w:between w:val="nil"/>
              </w:pBdr>
              <w:rPr>
                <w:sz w:val="18"/>
                <w:szCs w:val="18"/>
              </w:rPr>
            </w:pPr>
          </w:p>
        </w:tc>
        <w:tc>
          <w:tcPr>
            <w:tcW w:w="3005" w:type="dxa"/>
          </w:tcPr>
          <w:p w14:paraId="0AC46505" w14:textId="6EA1D6ED" w:rsidR="00E64088" w:rsidRPr="00954D60" w:rsidRDefault="009055C8" w:rsidP="00E64088">
            <w:pPr>
              <w:jc w:val="center"/>
              <w:rPr>
                <w:sz w:val="18"/>
                <w:szCs w:val="18"/>
              </w:rPr>
            </w:pPr>
            <w:r w:rsidRPr="00954D60">
              <w:rPr>
                <w:sz w:val="18"/>
                <w:szCs w:val="18"/>
              </w:rPr>
              <w:t>Valodas un sociālās zinātnes</w:t>
            </w:r>
          </w:p>
        </w:tc>
        <w:tc>
          <w:tcPr>
            <w:tcW w:w="3006" w:type="dxa"/>
          </w:tcPr>
          <w:p w14:paraId="51BF4140" w14:textId="77777777" w:rsidR="00E64088" w:rsidRPr="00954D60" w:rsidRDefault="009055C8" w:rsidP="00E64088">
            <w:pPr>
              <w:rPr>
                <w:sz w:val="18"/>
                <w:szCs w:val="18"/>
              </w:rPr>
            </w:pPr>
            <w:r w:rsidRPr="00954D60">
              <w:rPr>
                <w:sz w:val="18"/>
                <w:szCs w:val="18"/>
              </w:rPr>
              <w:t>Svešvalodas II</w:t>
            </w:r>
          </w:p>
          <w:p w14:paraId="31371788" w14:textId="77777777" w:rsidR="00E64088" w:rsidRPr="00954D60" w:rsidRDefault="009055C8" w:rsidP="00E64088">
            <w:pPr>
              <w:rPr>
                <w:sz w:val="18"/>
                <w:szCs w:val="18"/>
              </w:rPr>
            </w:pPr>
            <w:r w:rsidRPr="00954D60">
              <w:rPr>
                <w:sz w:val="18"/>
                <w:szCs w:val="18"/>
              </w:rPr>
              <w:t>Latviešu valoda un literatūra II</w:t>
            </w:r>
          </w:p>
          <w:p w14:paraId="298E89BC" w14:textId="77777777" w:rsidR="00E64088" w:rsidRPr="00954D60" w:rsidRDefault="009055C8" w:rsidP="00E64088">
            <w:pPr>
              <w:rPr>
                <w:sz w:val="18"/>
                <w:szCs w:val="18"/>
              </w:rPr>
            </w:pPr>
            <w:r w:rsidRPr="00954D60">
              <w:rPr>
                <w:sz w:val="18"/>
                <w:szCs w:val="18"/>
              </w:rPr>
              <w:t>Sociālās zinātnes II</w:t>
            </w:r>
          </w:p>
          <w:p w14:paraId="2B641502" w14:textId="77777777" w:rsidR="00E64088" w:rsidRPr="00954D60" w:rsidRDefault="00E64088" w:rsidP="00E64088">
            <w:pPr>
              <w:rPr>
                <w:sz w:val="18"/>
                <w:szCs w:val="18"/>
              </w:rPr>
            </w:pPr>
          </w:p>
        </w:tc>
      </w:tr>
      <w:tr w:rsidR="00F12187" w14:paraId="1B995AE1" w14:textId="77777777">
        <w:trPr>
          <w:jc w:val="center"/>
        </w:trPr>
        <w:tc>
          <w:tcPr>
            <w:tcW w:w="3005" w:type="dxa"/>
            <w:vMerge w:val="restart"/>
          </w:tcPr>
          <w:p w14:paraId="00000787" w14:textId="7F3543EE" w:rsidR="00E64088" w:rsidRPr="00954D60" w:rsidRDefault="009055C8" w:rsidP="00E64088">
            <w:pPr>
              <w:jc w:val="center"/>
              <w:rPr>
                <w:b/>
                <w:sz w:val="18"/>
                <w:szCs w:val="18"/>
              </w:rPr>
            </w:pPr>
            <w:r w:rsidRPr="00954D60">
              <w:rPr>
                <w:b/>
                <w:sz w:val="18"/>
                <w:szCs w:val="18"/>
              </w:rPr>
              <w:t>Jaunjelgavas vidusskola</w:t>
            </w:r>
          </w:p>
        </w:tc>
        <w:tc>
          <w:tcPr>
            <w:tcW w:w="3005" w:type="dxa"/>
          </w:tcPr>
          <w:p w14:paraId="0000078A" w14:textId="0289B604" w:rsidR="00E64088" w:rsidRPr="00954D60" w:rsidRDefault="009055C8" w:rsidP="00E64088">
            <w:pPr>
              <w:rPr>
                <w:sz w:val="18"/>
                <w:szCs w:val="18"/>
              </w:rPr>
            </w:pPr>
            <w:r w:rsidRPr="00954D60">
              <w:rPr>
                <w:sz w:val="18"/>
                <w:szCs w:val="18"/>
              </w:rPr>
              <w:t>Izvēļu grozs NR. 1 Vēsture</w:t>
            </w:r>
          </w:p>
        </w:tc>
        <w:tc>
          <w:tcPr>
            <w:tcW w:w="3006" w:type="dxa"/>
          </w:tcPr>
          <w:p w14:paraId="5C82F5DB" w14:textId="77777777" w:rsidR="00E64088" w:rsidRPr="00954D60" w:rsidRDefault="009055C8" w:rsidP="00E64088">
            <w:pPr>
              <w:rPr>
                <w:sz w:val="18"/>
                <w:szCs w:val="18"/>
              </w:rPr>
            </w:pPr>
            <w:r w:rsidRPr="00954D60">
              <w:rPr>
                <w:sz w:val="18"/>
                <w:szCs w:val="18"/>
              </w:rPr>
              <w:t>Latviešu valoda un literatūra II</w:t>
            </w:r>
          </w:p>
          <w:p w14:paraId="271EC7D3" w14:textId="77777777" w:rsidR="00E64088" w:rsidRPr="00954D60" w:rsidRDefault="009055C8" w:rsidP="00E64088">
            <w:pPr>
              <w:rPr>
                <w:sz w:val="18"/>
                <w:szCs w:val="18"/>
              </w:rPr>
            </w:pPr>
            <w:r w:rsidRPr="00954D60">
              <w:rPr>
                <w:sz w:val="18"/>
                <w:szCs w:val="18"/>
              </w:rPr>
              <w:t>Svešvalodas II</w:t>
            </w:r>
          </w:p>
          <w:p w14:paraId="62E4A764" w14:textId="77777777" w:rsidR="00E64088" w:rsidRPr="00954D60" w:rsidRDefault="009055C8" w:rsidP="00E64088">
            <w:pPr>
              <w:rPr>
                <w:sz w:val="18"/>
                <w:szCs w:val="18"/>
              </w:rPr>
            </w:pPr>
            <w:r w:rsidRPr="00954D60">
              <w:rPr>
                <w:sz w:val="18"/>
                <w:szCs w:val="18"/>
              </w:rPr>
              <w:t>Vēsture II</w:t>
            </w:r>
          </w:p>
          <w:p w14:paraId="0000078E" w14:textId="78F69AF0" w:rsidR="00E64088" w:rsidRPr="00954D60" w:rsidRDefault="009055C8" w:rsidP="00E64088">
            <w:pPr>
              <w:rPr>
                <w:sz w:val="18"/>
                <w:szCs w:val="18"/>
              </w:rPr>
            </w:pPr>
            <w:r w:rsidRPr="00954D60">
              <w:rPr>
                <w:sz w:val="18"/>
                <w:szCs w:val="18"/>
              </w:rPr>
              <w:t>Sociālās zinātnes II</w:t>
            </w:r>
          </w:p>
        </w:tc>
      </w:tr>
      <w:tr w:rsidR="00F12187" w14:paraId="68B35BFA" w14:textId="77777777">
        <w:trPr>
          <w:jc w:val="center"/>
        </w:trPr>
        <w:tc>
          <w:tcPr>
            <w:tcW w:w="3005" w:type="dxa"/>
            <w:vMerge/>
          </w:tcPr>
          <w:p w14:paraId="650288AB" w14:textId="77777777" w:rsidR="00E64088" w:rsidRPr="00954D60" w:rsidRDefault="00E64088" w:rsidP="00E64088">
            <w:pPr>
              <w:jc w:val="center"/>
              <w:rPr>
                <w:b/>
                <w:sz w:val="18"/>
                <w:szCs w:val="18"/>
              </w:rPr>
            </w:pPr>
          </w:p>
        </w:tc>
        <w:tc>
          <w:tcPr>
            <w:tcW w:w="3005" w:type="dxa"/>
          </w:tcPr>
          <w:p w14:paraId="2D41E988" w14:textId="27A2F3CF" w:rsidR="00E64088" w:rsidRPr="00954D60" w:rsidRDefault="009055C8" w:rsidP="00E64088">
            <w:pPr>
              <w:rPr>
                <w:sz w:val="18"/>
                <w:szCs w:val="18"/>
              </w:rPr>
            </w:pPr>
            <w:r w:rsidRPr="00954D60">
              <w:rPr>
                <w:sz w:val="18"/>
                <w:szCs w:val="18"/>
              </w:rPr>
              <w:t>Izvēļu grozs NR. 2 Bioloģija</w:t>
            </w:r>
          </w:p>
        </w:tc>
        <w:tc>
          <w:tcPr>
            <w:tcW w:w="3006" w:type="dxa"/>
          </w:tcPr>
          <w:p w14:paraId="3170012D" w14:textId="77777777" w:rsidR="00E64088" w:rsidRPr="00954D60" w:rsidRDefault="009055C8" w:rsidP="00E64088">
            <w:pPr>
              <w:rPr>
                <w:sz w:val="18"/>
                <w:szCs w:val="18"/>
              </w:rPr>
            </w:pPr>
            <w:r w:rsidRPr="00954D60">
              <w:rPr>
                <w:sz w:val="18"/>
                <w:szCs w:val="18"/>
              </w:rPr>
              <w:t>Latviešu valoda un literatūra II</w:t>
            </w:r>
          </w:p>
          <w:p w14:paraId="30E9DEEF" w14:textId="77777777" w:rsidR="00E64088" w:rsidRPr="00954D60" w:rsidRDefault="009055C8" w:rsidP="00E64088">
            <w:pPr>
              <w:rPr>
                <w:sz w:val="18"/>
                <w:szCs w:val="18"/>
              </w:rPr>
            </w:pPr>
            <w:r w:rsidRPr="00954D60">
              <w:rPr>
                <w:sz w:val="18"/>
                <w:szCs w:val="18"/>
              </w:rPr>
              <w:t>Svešvalodas II</w:t>
            </w:r>
          </w:p>
          <w:p w14:paraId="54A8BEFA" w14:textId="171A4A86" w:rsidR="00E64088" w:rsidRPr="00954D60" w:rsidRDefault="009055C8" w:rsidP="00E64088">
            <w:pPr>
              <w:rPr>
                <w:sz w:val="18"/>
                <w:szCs w:val="18"/>
              </w:rPr>
            </w:pPr>
            <w:r w:rsidRPr="00954D60">
              <w:rPr>
                <w:sz w:val="18"/>
                <w:szCs w:val="18"/>
              </w:rPr>
              <w:t>Bioloģija II</w:t>
            </w:r>
          </w:p>
        </w:tc>
      </w:tr>
      <w:tr w:rsidR="00F12187" w14:paraId="65401A37" w14:textId="77777777">
        <w:trPr>
          <w:jc w:val="center"/>
        </w:trPr>
        <w:tc>
          <w:tcPr>
            <w:tcW w:w="3005" w:type="dxa"/>
            <w:vMerge w:val="restart"/>
          </w:tcPr>
          <w:p w14:paraId="0000078F" w14:textId="00C94897" w:rsidR="00E64088" w:rsidRPr="00954D60" w:rsidRDefault="009055C8" w:rsidP="00E64088">
            <w:pPr>
              <w:jc w:val="center"/>
              <w:rPr>
                <w:b/>
                <w:sz w:val="18"/>
                <w:szCs w:val="18"/>
              </w:rPr>
            </w:pPr>
            <w:r w:rsidRPr="00954D60">
              <w:rPr>
                <w:b/>
                <w:sz w:val="18"/>
                <w:szCs w:val="18"/>
              </w:rPr>
              <w:t>Neretas Jāņa Jaunsudrabiņa vidusskolas</w:t>
            </w:r>
          </w:p>
        </w:tc>
        <w:tc>
          <w:tcPr>
            <w:tcW w:w="3005" w:type="dxa"/>
          </w:tcPr>
          <w:p w14:paraId="3E5ACF0D" w14:textId="77777777" w:rsidR="00E64088" w:rsidRPr="00954D60" w:rsidRDefault="00E64088" w:rsidP="00E64088">
            <w:pPr>
              <w:jc w:val="center"/>
              <w:rPr>
                <w:sz w:val="18"/>
                <w:szCs w:val="18"/>
              </w:rPr>
            </w:pPr>
          </w:p>
          <w:p w14:paraId="00000791" w14:textId="3CC606FB" w:rsidR="00E64088" w:rsidRPr="00954D60" w:rsidRDefault="009055C8" w:rsidP="00E64088">
            <w:pPr>
              <w:jc w:val="center"/>
              <w:rPr>
                <w:sz w:val="18"/>
                <w:szCs w:val="18"/>
              </w:rPr>
            </w:pPr>
            <w:r w:rsidRPr="00954D60">
              <w:rPr>
                <w:sz w:val="18"/>
                <w:szCs w:val="18"/>
              </w:rPr>
              <w:t>Padziļināta bioloģijas, svešvalodas, latviešu valodas un literatūras apguve</w:t>
            </w:r>
          </w:p>
        </w:tc>
        <w:tc>
          <w:tcPr>
            <w:tcW w:w="3006" w:type="dxa"/>
          </w:tcPr>
          <w:p w14:paraId="39A994AB" w14:textId="77777777" w:rsidR="00E64088" w:rsidRPr="00954D60" w:rsidRDefault="009055C8" w:rsidP="00E64088">
            <w:pPr>
              <w:rPr>
                <w:sz w:val="18"/>
                <w:szCs w:val="18"/>
              </w:rPr>
            </w:pPr>
            <w:r w:rsidRPr="00954D60">
              <w:rPr>
                <w:sz w:val="18"/>
                <w:szCs w:val="18"/>
              </w:rPr>
              <w:t>Svešvaloda II</w:t>
            </w:r>
          </w:p>
          <w:p w14:paraId="39B93F76" w14:textId="77777777" w:rsidR="00E64088" w:rsidRPr="00954D60" w:rsidRDefault="009055C8" w:rsidP="00E64088">
            <w:pPr>
              <w:rPr>
                <w:sz w:val="18"/>
                <w:szCs w:val="18"/>
              </w:rPr>
            </w:pPr>
            <w:r w:rsidRPr="00954D60">
              <w:rPr>
                <w:sz w:val="18"/>
                <w:szCs w:val="18"/>
              </w:rPr>
              <w:t>Latviešu valoda un literatūra II</w:t>
            </w:r>
          </w:p>
          <w:p w14:paraId="12C45575" w14:textId="77777777" w:rsidR="00E64088" w:rsidRPr="00954D60" w:rsidRDefault="009055C8" w:rsidP="00E64088">
            <w:pPr>
              <w:rPr>
                <w:sz w:val="18"/>
                <w:szCs w:val="18"/>
              </w:rPr>
            </w:pPr>
            <w:r w:rsidRPr="00954D60">
              <w:rPr>
                <w:sz w:val="18"/>
                <w:szCs w:val="18"/>
              </w:rPr>
              <w:t>Bioloģija II</w:t>
            </w:r>
          </w:p>
          <w:p w14:paraId="00000795" w14:textId="7B6A5771" w:rsidR="00E64088" w:rsidRPr="00954D60" w:rsidRDefault="00E64088" w:rsidP="00E64088">
            <w:pPr>
              <w:rPr>
                <w:sz w:val="18"/>
                <w:szCs w:val="18"/>
              </w:rPr>
            </w:pPr>
          </w:p>
        </w:tc>
      </w:tr>
      <w:tr w:rsidR="00F12187" w14:paraId="629BC18F" w14:textId="77777777">
        <w:trPr>
          <w:jc w:val="center"/>
        </w:trPr>
        <w:tc>
          <w:tcPr>
            <w:tcW w:w="3005" w:type="dxa"/>
            <w:vMerge/>
          </w:tcPr>
          <w:p w14:paraId="1ADEF5EE" w14:textId="77777777" w:rsidR="00E64088" w:rsidRPr="00954D60" w:rsidRDefault="00E64088" w:rsidP="00E64088">
            <w:pPr>
              <w:jc w:val="center"/>
              <w:rPr>
                <w:b/>
                <w:sz w:val="18"/>
                <w:szCs w:val="18"/>
              </w:rPr>
            </w:pPr>
          </w:p>
        </w:tc>
        <w:tc>
          <w:tcPr>
            <w:tcW w:w="3005" w:type="dxa"/>
          </w:tcPr>
          <w:p w14:paraId="768D618E" w14:textId="14069C2F" w:rsidR="00E64088" w:rsidRPr="00954D60" w:rsidRDefault="009055C8" w:rsidP="00E64088">
            <w:pPr>
              <w:jc w:val="center"/>
              <w:rPr>
                <w:sz w:val="18"/>
                <w:szCs w:val="18"/>
              </w:rPr>
            </w:pPr>
            <w:r w:rsidRPr="00954D60">
              <w:rPr>
                <w:sz w:val="18"/>
                <w:szCs w:val="18"/>
              </w:rPr>
              <w:t>Padziļināta vēstures, svešvalodas un latviešu valodas un literatūras apguve</w:t>
            </w:r>
          </w:p>
        </w:tc>
        <w:tc>
          <w:tcPr>
            <w:tcW w:w="3006" w:type="dxa"/>
          </w:tcPr>
          <w:p w14:paraId="110F16D7" w14:textId="77777777" w:rsidR="00E64088" w:rsidRPr="00954D60" w:rsidRDefault="009055C8" w:rsidP="00E64088">
            <w:pPr>
              <w:rPr>
                <w:sz w:val="18"/>
                <w:szCs w:val="18"/>
              </w:rPr>
            </w:pPr>
            <w:r w:rsidRPr="00954D60">
              <w:rPr>
                <w:sz w:val="18"/>
                <w:szCs w:val="18"/>
              </w:rPr>
              <w:t>Latviešu valoda un literatūra II</w:t>
            </w:r>
          </w:p>
          <w:p w14:paraId="0AEBE577" w14:textId="77777777" w:rsidR="00E64088" w:rsidRPr="00954D60" w:rsidRDefault="009055C8" w:rsidP="00E64088">
            <w:pPr>
              <w:rPr>
                <w:sz w:val="18"/>
                <w:szCs w:val="18"/>
              </w:rPr>
            </w:pPr>
            <w:r w:rsidRPr="00954D60">
              <w:rPr>
                <w:sz w:val="18"/>
                <w:szCs w:val="18"/>
              </w:rPr>
              <w:t>Svešvalodas II</w:t>
            </w:r>
          </w:p>
          <w:p w14:paraId="28E48A56" w14:textId="16CEB1EB" w:rsidR="00E64088" w:rsidRPr="00954D60" w:rsidRDefault="009055C8" w:rsidP="00E64088">
            <w:pPr>
              <w:rPr>
                <w:sz w:val="18"/>
                <w:szCs w:val="18"/>
              </w:rPr>
            </w:pPr>
            <w:r w:rsidRPr="00954D60">
              <w:rPr>
                <w:sz w:val="18"/>
                <w:szCs w:val="18"/>
              </w:rPr>
              <w:t>Vēsture II</w:t>
            </w:r>
          </w:p>
        </w:tc>
      </w:tr>
      <w:tr w:rsidR="00F12187" w14:paraId="022E2433" w14:textId="77777777">
        <w:trPr>
          <w:jc w:val="center"/>
        </w:trPr>
        <w:tc>
          <w:tcPr>
            <w:tcW w:w="3005" w:type="dxa"/>
            <w:vMerge/>
          </w:tcPr>
          <w:p w14:paraId="6803A9FB" w14:textId="77777777" w:rsidR="00E64088" w:rsidRPr="00954D60" w:rsidRDefault="00E64088" w:rsidP="00E64088">
            <w:pPr>
              <w:jc w:val="center"/>
              <w:rPr>
                <w:b/>
                <w:sz w:val="18"/>
                <w:szCs w:val="18"/>
              </w:rPr>
            </w:pPr>
          </w:p>
        </w:tc>
        <w:tc>
          <w:tcPr>
            <w:tcW w:w="3005" w:type="dxa"/>
          </w:tcPr>
          <w:p w14:paraId="6F9CFF3D" w14:textId="5CA2781C" w:rsidR="00E64088" w:rsidRPr="00954D60" w:rsidRDefault="009055C8" w:rsidP="00E64088">
            <w:pPr>
              <w:jc w:val="center"/>
              <w:rPr>
                <w:sz w:val="18"/>
                <w:szCs w:val="18"/>
              </w:rPr>
            </w:pPr>
            <w:r w:rsidRPr="00954D60">
              <w:rPr>
                <w:sz w:val="18"/>
                <w:szCs w:val="18"/>
              </w:rPr>
              <w:t>Padziļināta sociālo zinātņu, svešvalodas un latviešu valodas un literatūras apguve</w:t>
            </w:r>
          </w:p>
        </w:tc>
        <w:tc>
          <w:tcPr>
            <w:tcW w:w="3006" w:type="dxa"/>
          </w:tcPr>
          <w:p w14:paraId="128C33E1" w14:textId="77777777" w:rsidR="00E64088" w:rsidRPr="00954D60" w:rsidRDefault="009055C8" w:rsidP="00E64088">
            <w:pPr>
              <w:rPr>
                <w:sz w:val="18"/>
                <w:szCs w:val="18"/>
              </w:rPr>
            </w:pPr>
            <w:r w:rsidRPr="00954D60">
              <w:rPr>
                <w:sz w:val="18"/>
                <w:szCs w:val="18"/>
              </w:rPr>
              <w:t>Svešvaloda II</w:t>
            </w:r>
          </w:p>
          <w:p w14:paraId="27AEF85C" w14:textId="77777777" w:rsidR="00E64088" w:rsidRPr="00954D60" w:rsidRDefault="009055C8" w:rsidP="00E64088">
            <w:pPr>
              <w:rPr>
                <w:sz w:val="18"/>
                <w:szCs w:val="18"/>
              </w:rPr>
            </w:pPr>
            <w:r w:rsidRPr="00954D60">
              <w:rPr>
                <w:sz w:val="18"/>
                <w:szCs w:val="18"/>
              </w:rPr>
              <w:t>Latviešu valoda un literatūra II</w:t>
            </w:r>
          </w:p>
          <w:p w14:paraId="7E7AAF0B" w14:textId="77777777" w:rsidR="00E64088" w:rsidRPr="00954D60" w:rsidRDefault="009055C8" w:rsidP="00E64088">
            <w:pPr>
              <w:rPr>
                <w:sz w:val="18"/>
                <w:szCs w:val="18"/>
              </w:rPr>
            </w:pPr>
            <w:r w:rsidRPr="00954D60">
              <w:rPr>
                <w:sz w:val="18"/>
                <w:szCs w:val="18"/>
              </w:rPr>
              <w:t>Sociālās zinātnes II</w:t>
            </w:r>
          </w:p>
          <w:p w14:paraId="74F8A711" w14:textId="77777777" w:rsidR="00E64088" w:rsidRPr="00954D60" w:rsidRDefault="00E64088" w:rsidP="00E64088">
            <w:pPr>
              <w:rPr>
                <w:sz w:val="18"/>
                <w:szCs w:val="18"/>
              </w:rPr>
            </w:pPr>
          </w:p>
        </w:tc>
      </w:tr>
      <w:tr w:rsidR="00F12187" w14:paraId="76ABA2D6" w14:textId="77777777">
        <w:trPr>
          <w:jc w:val="center"/>
        </w:trPr>
        <w:tc>
          <w:tcPr>
            <w:tcW w:w="3005" w:type="dxa"/>
            <w:vMerge w:val="restart"/>
          </w:tcPr>
          <w:p w14:paraId="00000796" w14:textId="3672ED8A" w:rsidR="00E64088" w:rsidRPr="00954D60" w:rsidRDefault="009055C8" w:rsidP="00E64088">
            <w:pPr>
              <w:jc w:val="center"/>
              <w:rPr>
                <w:b/>
                <w:sz w:val="18"/>
                <w:szCs w:val="18"/>
              </w:rPr>
            </w:pPr>
            <w:r w:rsidRPr="00954D60">
              <w:rPr>
                <w:b/>
                <w:sz w:val="18"/>
                <w:szCs w:val="18"/>
              </w:rPr>
              <w:t>Pļaviņu vidusskola</w:t>
            </w:r>
          </w:p>
        </w:tc>
        <w:tc>
          <w:tcPr>
            <w:tcW w:w="3005" w:type="dxa"/>
          </w:tcPr>
          <w:p w14:paraId="00000797" w14:textId="5FE98A14" w:rsidR="00E64088" w:rsidRPr="00954D60" w:rsidRDefault="009055C8" w:rsidP="00E64088">
            <w:pPr>
              <w:tabs>
                <w:tab w:val="center" w:pos="1394"/>
                <w:tab w:val="right" w:pos="2789"/>
              </w:tabs>
              <w:jc w:val="center"/>
              <w:rPr>
                <w:sz w:val="18"/>
                <w:szCs w:val="18"/>
              </w:rPr>
            </w:pPr>
            <w:r w:rsidRPr="00954D60">
              <w:rPr>
                <w:sz w:val="18"/>
                <w:szCs w:val="18"/>
              </w:rPr>
              <w:t xml:space="preserve">Matemātikas, dizaina un tehnoloģiju </w:t>
            </w:r>
            <w:proofErr w:type="spellStart"/>
            <w:r w:rsidRPr="00954D60">
              <w:rPr>
                <w:sz w:val="18"/>
                <w:szCs w:val="18"/>
              </w:rPr>
              <w:t>novirziens</w:t>
            </w:r>
            <w:proofErr w:type="spellEnd"/>
          </w:p>
        </w:tc>
        <w:tc>
          <w:tcPr>
            <w:tcW w:w="3006" w:type="dxa"/>
          </w:tcPr>
          <w:p w14:paraId="7AC65B47" w14:textId="77777777" w:rsidR="00E64088" w:rsidRPr="00954D60" w:rsidRDefault="009055C8" w:rsidP="00E64088">
            <w:pPr>
              <w:rPr>
                <w:sz w:val="18"/>
                <w:szCs w:val="18"/>
              </w:rPr>
            </w:pPr>
            <w:r w:rsidRPr="00954D60">
              <w:rPr>
                <w:sz w:val="18"/>
                <w:szCs w:val="18"/>
              </w:rPr>
              <w:t>Matemātika II</w:t>
            </w:r>
          </w:p>
          <w:p w14:paraId="26A8A788" w14:textId="77777777" w:rsidR="00E64088" w:rsidRDefault="009055C8" w:rsidP="00E64088">
            <w:pPr>
              <w:rPr>
                <w:sz w:val="18"/>
                <w:szCs w:val="18"/>
              </w:rPr>
            </w:pPr>
            <w:r w:rsidRPr="00954D60">
              <w:rPr>
                <w:sz w:val="18"/>
                <w:szCs w:val="18"/>
              </w:rPr>
              <w:t>Dizains un tehnoloģijas II</w:t>
            </w:r>
          </w:p>
          <w:p w14:paraId="74652232" w14:textId="0E5D749E" w:rsidR="00BD5307" w:rsidRPr="00954D60" w:rsidRDefault="009055C8" w:rsidP="00E64088">
            <w:pPr>
              <w:rPr>
                <w:sz w:val="18"/>
                <w:szCs w:val="18"/>
              </w:rPr>
            </w:pPr>
            <w:r>
              <w:rPr>
                <w:sz w:val="18"/>
                <w:szCs w:val="18"/>
              </w:rPr>
              <w:t>Sociālās zinātnes II</w:t>
            </w:r>
          </w:p>
          <w:p w14:paraId="00000798" w14:textId="2F2FE63F" w:rsidR="00E64088" w:rsidRPr="00954D60" w:rsidRDefault="009055C8" w:rsidP="00E64088">
            <w:pPr>
              <w:rPr>
                <w:sz w:val="18"/>
                <w:szCs w:val="18"/>
              </w:rPr>
            </w:pPr>
            <w:r w:rsidRPr="00954D60">
              <w:rPr>
                <w:sz w:val="18"/>
                <w:szCs w:val="18"/>
              </w:rPr>
              <w:t>Svešvalodas II</w:t>
            </w:r>
          </w:p>
        </w:tc>
      </w:tr>
      <w:tr w:rsidR="00F12187" w14:paraId="4C9980F5" w14:textId="77777777">
        <w:trPr>
          <w:jc w:val="center"/>
        </w:trPr>
        <w:tc>
          <w:tcPr>
            <w:tcW w:w="3005" w:type="dxa"/>
            <w:vMerge/>
          </w:tcPr>
          <w:p w14:paraId="0CBBCF6E" w14:textId="77777777" w:rsidR="00E64088" w:rsidRPr="00954D60" w:rsidRDefault="00E64088" w:rsidP="00E64088">
            <w:pPr>
              <w:jc w:val="center"/>
              <w:rPr>
                <w:b/>
                <w:sz w:val="18"/>
                <w:szCs w:val="18"/>
              </w:rPr>
            </w:pPr>
          </w:p>
        </w:tc>
        <w:tc>
          <w:tcPr>
            <w:tcW w:w="3005" w:type="dxa"/>
          </w:tcPr>
          <w:p w14:paraId="1C116D4E" w14:textId="5BA0D08F" w:rsidR="00E64088" w:rsidRPr="00954D60" w:rsidRDefault="009055C8" w:rsidP="00E64088">
            <w:pPr>
              <w:tabs>
                <w:tab w:val="center" w:pos="1394"/>
                <w:tab w:val="right" w:pos="2789"/>
              </w:tabs>
              <w:jc w:val="center"/>
              <w:rPr>
                <w:sz w:val="18"/>
                <w:szCs w:val="18"/>
              </w:rPr>
            </w:pPr>
            <w:r w:rsidRPr="00954D60">
              <w:rPr>
                <w:sz w:val="18"/>
                <w:szCs w:val="18"/>
              </w:rPr>
              <w:t xml:space="preserve">Matemātikas, bioloģijas </w:t>
            </w:r>
            <w:proofErr w:type="spellStart"/>
            <w:r w:rsidRPr="00954D60">
              <w:rPr>
                <w:sz w:val="18"/>
                <w:szCs w:val="18"/>
              </w:rPr>
              <w:t>novirziens</w:t>
            </w:r>
            <w:proofErr w:type="spellEnd"/>
          </w:p>
        </w:tc>
        <w:tc>
          <w:tcPr>
            <w:tcW w:w="3006" w:type="dxa"/>
          </w:tcPr>
          <w:p w14:paraId="436DD757" w14:textId="77777777" w:rsidR="00E64088" w:rsidRPr="00954D60" w:rsidRDefault="009055C8" w:rsidP="00E64088">
            <w:pPr>
              <w:rPr>
                <w:sz w:val="18"/>
                <w:szCs w:val="18"/>
              </w:rPr>
            </w:pPr>
            <w:r w:rsidRPr="00954D60">
              <w:rPr>
                <w:sz w:val="18"/>
                <w:szCs w:val="18"/>
              </w:rPr>
              <w:t>Matemātika II</w:t>
            </w:r>
          </w:p>
          <w:p w14:paraId="67EAF2D4" w14:textId="77777777" w:rsidR="00E64088" w:rsidRPr="00954D60" w:rsidRDefault="009055C8" w:rsidP="00E64088">
            <w:pPr>
              <w:rPr>
                <w:sz w:val="18"/>
                <w:szCs w:val="18"/>
              </w:rPr>
            </w:pPr>
            <w:r w:rsidRPr="00954D60">
              <w:rPr>
                <w:sz w:val="18"/>
                <w:szCs w:val="18"/>
              </w:rPr>
              <w:t>Bioloģija II</w:t>
            </w:r>
          </w:p>
          <w:p w14:paraId="639B019B" w14:textId="3B72A122" w:rsidR="00E64088" w:rsidRPr="00954D60" w:rsidRDefault="009055C8" w:rsidP="00E64088">
            <w:pPr>
              <w:rPr>
                <w:sz w:val="18"/>
                <w:szCs w:val="18"/>
              </w:rPr>
            </w:pPr>
            <w:r w:rsidRPr="00954D60">
              <w:rPr>
                <w:sz w:val="18"/>
                <w:szCs w:val="18"/>
              </w:rPr>
              <w:t>Svešvalodas II</w:t>
            </w:r>
          </w:p>
        </w:tc>
      </w:tr>
      <w:tr w:rsidR="00F12187" w14:paraId="7635AFFF" w14:textId="77777777">
        <w:trPr>
          <w:jc w:val="center"/>
        </w:trPr>
        <w:tc>
          <w:tcPr>
            <w:tcW w:w="3005" w:type="dxa"/>
            <w:vMerge/>
          </w:tcPr>
          <w:p w14:paraId="56716004" w14:textId="77777777" w:rsidR="00E64088" w:rsidRPr="00954D60" w:rsidRDefault="00E64088" w:rsidP="00E64088">
            <w:pPr>
              <w:jc w:val="center"/>
              <w:rPr>
                <w:b/>
                <w:sz w:val="18"/>
                <w:szCs w:val="18"/>
              </w:rPr>
            </w:pPr>
          </w:p>
        </w:tc>
        <w:tc>
          <w:tcPr>
            <w:tcW w:w="3005" w:type="dxa"/>
          </w:tcPr>
          <w:p w14:paraId="567D589C" w14:textId="379C6154" w:rsidR="00E64088" w:rsidRPr="00954D60" w:rsidRDefault="009055C8" w:rsidP="00E64088">
            <w:pPr>
              <w:tabs>
                <w:tab w:val="center" w:pos="1394"/>
                <w:tab w:val="right" w:pos="2789"/>
              </w:tabs>
              <w:jc w:val="center"/>
              <w:rPr>
                <w:sz w:val="18"/>
                <w:szCs w:val="18"/>
              </w:rPr>
            </w:pPr>
            <w:r w:rsidRPr="00954D60">
              <w:rPr>
                <w:sz w:val="18"/>
                <w:szCs w:val="18"/>
              </w:rPr>
              <w:t xml:space="preserve">Valodu </w:t>
            </w:r>
            <w:proofErr w:type="spellStart"/>
            <w:r w:rsidRPr="00954D60">
              <w:rPr>
                <w:sz w:val="18"/>
                <w:szCs w:val="18"/>
              </w:rPr>
              <w:t>novirziens</w:t>
            </w:r>
            <w:proofErr w:type="spellEnd"/>
          </w:p>
        </w:tc>
        <w:tc>
          <w:tcPr>
            <w:tcW w:w="3006" w:type="dxa"/>
          </w:tcPr>
          <w:p w14:paraId="054EB467" w14:textId="77777777" w:rsidR="00E64088" w:rsidRPr="00954D60" w:rsidRDefault="009055C8" w:rsidP="00E64088">
            <w:pPr>
              <w:rPr>
                <w:sz w:val="18"/>
                <w:szCs w:val="18"/>
              </w:rPr>
            </w:pPr>
            <w:r w:rsidRPr="00954D60">
              <w:rPr>
                <w:sz w:val="18"/>
                <w:szCs w:val="18"/>
              </w:rPr>
              <w:t>Latviešu valoda un literatūra II</w:t>
            </w:r>
          </w:p>
          <w:p w14:paraId="376B8193" w14:textId="77777777" w:rsidR="00E64088" w:rsidRPr="00954D60" w:rsidRDefault="009055C8" w:rsidP="00E64088">
            <w:pPr>
              <w:rPr>
                <w:sz w:val="18"/>
                <w:szCs w:val="18"/>
              </w:rPr>
            </w:pPr>
            <w:r w:rsidRPr="00954D60">
              <w:rPr>
                <w:sz w:val="18"/>
                <w:szCs w:val="18"/>
              </w:rPr>
              <w:t>Svešvalodas II</w:t>
            </w:r>
          </w:p>
          <w:p w14:paraId="21BD4CBD" w14:textId="3256BA0C" w:rsidR="00E64088" w:rsidRPr="00954D60" w:rsidRDefault="009055C8" w:rsidP="00E64088">
            <w:pPr>
              <w:rPr>
                <w:sz w:val="18"/>
                <w:szCs w:val="18"/>
              </w:rPr>
            </w:pPr>
            <w:r w:rsidRPr="00954D60">
              <w:rPr>
                <w:sz w:val="18"/>
                <w:szCs w:val="18"/>
              </w:rPr>
              <w:t>Sociālās zinātnes II</w:t>
            </w:r>
          </w:p>
        </w:tc>
      </w:tr>
      <w:tr w:rsidR="00F12187" w14:paraId="137F9A1A" w14:textId="77777777">
        <w:trPr>
          <w:jc w:val="center"/>
        </w:trPr>
        <w:tc>
          <w:tcPr>
            <w:tcW w:w="3005" w:type="dxa"/>
            <w:vMerge/>
          </w:tcPr>
          <w:p w14:paraId="3C17E674" w14:textId="77777777" w:rsidR="00E64088" w:rsidRPr="00954D60" w:rsidRDefault="00E64088" w:rsidP="00E64088">
            <w:pPr>
              <w:jc w:val="center"/>
              <w:rPr>
                <w:b/>
                <w:sz w:val="18"/>
                <w:szCs w:val="18"/>
              </w:rPr>
            </w:pPr>
          </w:p>
        </w:tc>
        <w:tc>
          <w:tcPr>
            <w:tcW w:w="3005" w:type="dxa"/>
          </w:tcPr>
          <w:p w14:paraId="7BF0CB8D" w14:textId="442C2970" w:rsidR="00E64088" w:rsidRPr="00954D60" w:rsidRDefault="009055C8" w:rsidP="00E64088">
            <w:pPr>
              <w:tabs>
                <w:tab w:val="center" w:pos="1394"/>
                <w:tab w:val="right" w:pos="2789"/>
              </w:tabs>
              <w:jc w:val="center"/>
              <w:rPr>
                <w:sz w:val="18"/>
                <w:szCs w:val="18"/>
              </w:rPr>
            </w:pPr>
            <w:r w:rsidRPr="00954D60">
              <w:rPr>
                <w:sz w:val="18"/>
                <w:szCs w:val="18"/>
              </w:rPr>
              <w:t xml:space="preserve">Sociālo zinātņu, kultūras un mākslas </w:t>
            </w:r>
            <w:proofErr w:type="spellStart"/>
            <w:r w:rsidRPr="00954D60">
              <w:rPr>
                <w:sz w:val="18"/>
                <w:szCs w:val="18"/>
              </w:rPr>
              <w:t>novirziens</w:t>
            </w:r>
            <w:proofErr w:type="spellEnd"/>
          </w:p>
        </w:tc>
        <w:tc>
          <w:tcPr>
            <w:tcW w:w="3006" w:type="dxa"/>
          </w:tcPr>
          <w:p w14:paraId="6D3E87AD" w14:textId="77777777" w:rsidR="00E64088" w:rsidRPr="00954D60" w:rsidRDefault="009055C8" w:rsidP="00E64088">
            <w:pPr>
              <w:rPr>
                <w:sz w:val="18"/>
                <w:szCs w:val="18"/>
              </w:rPr>
            </w:pPr>
            <w:r w:rsidRPr="00954D60">
              <w:rPr>
                <w:sz w:val="18"/>
                <w:szCs w:val="18"/>
              </w:rPr>
              <w:t>Kultūra un māksla II</w:t>
            </w:r>
          </w:p>
          <w:p w14:paraId="12E7D776" w14:textId="77777777" w:rsidR="00E64088" w:rsidRPr="00954D60" w:rsidRDefault="009055C8" w:rsidP="00E64088">
            <w:pPr>
              <w:rPr>
                <w:sz w:val="18"/>
                <w:szCs w:val="18"/>
              </w:rPr>
            </w:pPr>
            <w:r w:rsidRPr="00954D60">
              <w:rPr>
                <w:sz w:val="18"/>
                <w:szCs w:val="18"/>
              </w:rPr>
              <w:t>Svešvalodas II</w:t>
            </w:r>
          </w:p>
          <w:p w14:paraId="5FBDE824" w14:textId="634174A6" w:rsidR="00E64088" w:rsidRPr="00954D60" w:rsidRDefault="009055C8" w:rsidP="00E64088">
            <w:pPr>
              <w:rPr>
                <w:sz w:val="18"/>
                <w:szCs w:val="18"/>
              </w:rPr>
            </w:pPr>
            <w:r w:rsidRPr="00954D60">
              <w:rPr>
                <w:sz w:val="18"/>
                <w:szCs w:val="18"/>
              </w:rPr>
              <w:t>Sociālās zinātnes II</w:t>
            </w:r>
          </w:p>
        </w:tc>
      </w:tr>
    </w:tbl>
    <w:p w14:paraId="00000799" w14:textId="77777777" w:rsidR="003400C8" w:rsidRPr="00954D60" w:rsidRDefault="003400C8" w:rsidP="00257176">
      <w:pPr>
        <w:jc w:val="center"/>
        <w:sectPr w:rsidR="003400C8" w:rsidRPr="00954D60" w:rsidSect="00556225">
          <w:pgSz w:w="11906" w:h="16838"/>
          <w:pgMar w:top="709" w:right="1416" w:bottom="1134" w:left="1440" w:header="720" w:footer="720" w:gutter="0"/>
          <w:cols w:space="720"/>
        </w:sectPr>
      </w:pPr>
    </w:p>
    <w:tbl>
      <w:tblPr>
        <w:tblStyle w:val="af2"/>
        <w:tblW w:w="31669" w:type="dxa"/>
        <w:tblLayout w:type="fixed"/>
        <w:tblLook w:val="0000" w:firstRow="0" w:lastRow="0" w:firstColumn="0" w:lastColumn="0" w:noHBand="0" w:noVBand="0"/>
      </w:tblPr>
      <w:tblGrid>
        <w:gridCol w:w="3093"/>
        <w:gridCol w:w="2140"/>
        <w:gridCol w:w="3401"/>
        <w:gridCol w:w="1292"/>
        <w:gridCol w:w="462"/>
        <w:gridCol w:w="589"/>
        <w:gridCol w:w="529"/>
        <w:gridCol w:w="452"/>
        <w:gridCol w:w="1128"/>
        <w:gridCol w:w="943"/>
        <w:gridCol w:w="2520"/>
        <w:gridCol w:w="2520"/>
        <w:gridCol w:w="2520"/>
        <w:gridCol w:w="2520"/>
        <w:gridCol w:w="2520"/>
        <w:gridCol w:w="2520"/>
        <w:gridCol w:w="2520"/>
      </w:tblGrid>
      <w:tr w:rsidR="00F12187" w14:paraId="132B7809" w14:textId="77777777" w:rsidTr="00232574">
        <w:trPr>
          <w:gridAfter w:val="7"/>
          <w:wAfter w:w="17640" w:type="dxa"/>
          <w:trHeight w:val="274"/>
        </w:trPr>
        <w:tc>
          <w:tcPr>
            <w:tcW w:w="14029" w:type="dxa"/>
            <w:gridSpan w:val="10"/>
            <w:tcBorders>
              <w:bottom w:val="single" w:sz="4" w:space="0" w:color="000000"/>
            </w:tcBorders>
            <w:shd w:val="clear" w:color="auto" w:fill="FFFFFF"/>
            <w:tcMar>
              <w:top w:w="0" w:type="dxa"/>
              <w:left w:w="108" w:type="dxa"/>
              <w:bottom w:w="0" w:type="dxa"/>
              <w:right w:w="108" w:type="dxa"/>
            </w:tcMar>
          </w:tcPr>
          <w:p w14:paraId="0000079B" w14:textId="509FD018" w:rsidR="003400C8" w:rsidRPr="00954D60" w:rsidRDefault="009055C8" w:rsidP="00262795">
            <w:pPr>
              <w:pStyle w:val="Sarakstarindkopa"/>
              <w:numPr>
                <w:ilvl w:val="1"/>
                <w:numId w:val="99"/>
              </w:numPr>
              <w:pBdr>
                <w:top w:val="nil"/>
                <w:left w:val="nil"/>
                <w:bottom w:val="nil"/>
                <w:right w:val="nil"/>
                <w:between w:val="nil"/>
              </w:pBdr>
              <w:jc w:val="right"/>
              <w:rPr>
                <w:color w:val="000000"/>
                <w:sz w:val="20"/>
                <w:szCs w:val="20"/>
              </w:rPr>
            </w:pPr>
            <w:r w:rsidRPr="00954D60">
              <w:rPr>
                <w:color w:val="000000"/>
                <w:sz w:val="20"/>
                <w:szCs w:val="20"/>
              </w:rPr>
              <w:lastRenderedPageBreak/>
              <w:t xml:space="preserve"> </w:t>
            </w:r>
            <w:r w:rsidR="00894A40" w:rsidRPr="00954D60">
              <w:rPr>
                <w:color w:val="000000"/>
                <w:sz w:val="20"/>
                <w:szCs w:val="20"/>
              </w:rPr>
              <w:t xml:space="preserve">tabula. Vispārējās izglītības skolas, </w:t>
            </w:r>
            <w:sdt>
              <w:sdtPr>
                <w:tag w:val="goog_rdk_439"/>
                <w:id w:val="1663425102"/>
              </w:sdtPr>
              <w:sdtEndPr/>
              <w:sdtContent/>
            </w:sdt>
            <w:r w:rsidR="00403C2F" w:rsidRPr="00954D60">
              <w:rPr>
                <w:color w:val="000000"/>
                <w:sz w:val="20"/>
                <w:szCs w:val="20"/>
              </w:rPr>
              <w:t>s</w:t>
            </w:r>
            <w:r w:rsidR="00894A40" w:rsidRPr="00954D60">
              <w:rPr>
                <w:color w:val="000000"/>
                <w:sz w:val="20"/>
                <w:szCs w:val="20"/>
              </w:rPr>
              <w:t>kolēnu skaits, speci</w:t>
            </w:r>
            <w:r w:rsidR="00DC57EE" w:rsidRPr="00954D60">
              <w:rPr>
                <w:color w:val="000000"/>
                <w:sz w:val="20"/>
                <w:szCs w:val="20"/>
              </w:rPr>
              <w:t>ā</w:t>
            </w:r>
            <w:r w:rsidR="00894A40" w:rsidRPr="00954D60">
              <w:rPr>
                <w:color w:val="000000"/>
                <w:sz w:val="20"/>
                <w:szCs w:val="20"/>
              </w:rPr>
              <w:t>lās programmas un atbalsta personāls</w:t>
            </w:r>
            <w:r w:rsidR="00C64EB9" w:rsidRPr="00954D60">
              <w:rPr>
                <w:color w:val="000000"/>
                <w:sz w:val="20"/>
                <w:szCs w:val="20"/>
              </w:rPr>
              <w:t xml:space="preserve"> (</w:t>
            </w:r>
            <w:r w:rsidR="00DC57EE" w:rsidRPr="00954D60">
              <w:rPr>
                <w:color w:val="000000"/>
                <w:sz w:val="20"/>
                <w:szCs w:val="20"/>
              </w:rPr>
              <w:t>a</w:t>
            </w:r>
            <w:r w:rsidR="00C64EB9" w:rsidRPr="00954D60">
              <w:rPr>
                <w:color w:val="000000"/>
                <w:sz w:val="20"/>
                <w:szCs w:val="20"/>
              </w:rPr>
              <w:t>vots:</w:t>
            </w:r>
            <w:r w:rsidR="007F2A56" w:rsidRPr="00954D60">
              <w:rPr>
                <w:color w:val="000000"/>
                <w:sz w:val="20"/>
                <w:szCs w:val="20"/>
              </w:rPr>
              <w:t xml:space="preserve"> </w:t>
            </w:r>
            <w:r w:rsidR="00C64EB9" w:rsidRPr="00954D60">
              <w:rPr>
                <w:color w:val="000000"/>
                <w:sz w:val="20"/>
                <w:szCs w:val="20"/>
              </w:rPr>
              <w:t>VIIS)</w:t>
            </w:r>
          </w:p>
        </w:tc>
      </w:tr>
      <w:tr w:rsidR="00F12187" w14:paraId="05A8ADAA" w14:textId="77777777" w:rsidTr="00232574">
        <w:trPr>
          <w:gridAfter w:val="7"/>
          <w:wAfter w:w="17640" w:type="dxa"/>
          <w:trHeight w:val="435"/>
        </w:trPr>
        <w:tc>
          <w:tcPr>
            <w:tcW w:w="3093"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7A5"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Izglītības iestāde</w:t>
            </w:r>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7A6"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Izglītības iestādes misija un unikalitāte</w:t>
            </w:r>
          </w:p>
        </w:tc>
        <w:tc>
          <w:tcPr>
            <w:tcW w:w="1292"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7A8"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Programmu īstenošanas vietas</w:t>
            </w:r>
          </w:p>
        </w:tc>
        <w:tc>
          <w:tcPr>
            <w:tcW w:w="2032" w:type="dxa"/>
            <w:gridSpan w:val="4"/>
            <w:tcBorders>
              <w:top w:val="single" w:sz="4" w:space="0" w:color="000000"/>
              <w:left w:val="single" w:sz="4" w:space="0" w:color="000000"/>
              <w:bottom w:val="single" w:sz="4" w:space="0" w:color="000000"/>
              <w:right w:val="single" w:sz="4" w:space="0" w:color="000000"/>
            </w:tcBorders>
            <w:shd w:val="clear" w:color="auto" w:fill="A4D2F5"/>
          </w:tcPr>
          <w:p w14:paraId="000007A9"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Izglītojamo skaits 01.09.2023.</w:t>
            </w:r>
          </w:p>
        </w:tc>
        <w:tc>
          <w:tcPr>
            <w:tcW w:w="1128" w:type="dxa"/>
            <w:tcBorders>
              <w:top w:val="single" w:sz="4" w:space="0" w:color="000000"/>
              <w:left w:val="single" w:sz="4" w:space="0" w:color="000000"/>
              <w:bottom w:val="single" w:sz="4" w:space="0" w:color="000000"/>
              <w:right w:val="single" w:sz="4" w:space="0" w:color="000000"/>
            </w:tcBorders>
            <w:shd w:val="clear" w:color="auto" w:fill="A4D2F5"/>
          </w:tcPr>
          <w:p w14:paraId="000007AD"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Speciālās programmas*</w:t>
            </w:r>
          </w:p>
        </w:tc>
        <w:tc>
          <w:tcPr>
            <w:tcW w:w="943" w:type="dxa"/>
            <w:tcBorders>
              <w:top w:val="single" w:sz="4" w:space="0" w:color="000000"/>
              <w:left w:val="single" w:sz="4" w:space="0" w:color="000000"/>
              <w:bottom w:val="single" w:sz="4" w:space="0" w:color="000000"/>
              <w:right w:val="single" w:sz="4" w:space="0" w:color="000000"/>
            </w:tcBorders>
            <w:shd w:val="clear" w:color="auto" w:fill="A4D2F5"/>
          </w:tcPr>
          <w:p w14:paraId="000007AE" w14:textId="0D547DE4"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Atbalsta personāls</w:t>
            </w:r>
            <w:r w:rsidR="00403C2F" w:rsidRPr="00954D60">
              <w:rPr>
                <w:color w:val="000000"/>
                <w:sz w:val="20"/>
                <w:szCs w:val="20"/>
              </w:rPr>
              <w:t xml:space="preserve"> (likmes)</w:t>
            </w:r>
          </w:p>
        </w:tc>
      </w:tr>
      <w:tr w:rsidR="00F12187" w14:paraId="331B15AB" w14:textId="77777777" w:rsidTr="00232574">
        <w:trPr>
          <w:gridAfter w:val="7"/>
          <w:wAfter w:w="17640" w:type="dxa"/>
          <w:trHeight w:val="435"/>
        </w:trPr>
        <w:tc>
          <w:tcPr>
            <w:tcW w:w="14029" w:type="dxa"/>
            <w:gridSpan w:val="10"/>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tcPr>
          <w:p w14:paraId="000007AF" w14:textId="77777777" w:rsidR="003400C8" w:rsidRPr="00954D60" w:rsidRDefault="003400C8" w:rsidP="008F626A">
            <w:pPr>
              <w:pBdr>
                <w:top w:val="nil"/>
                <w:left w:val="nil"/>
                <w:bottom w:val="nil"/>
                <w:right w:val="nil"/>
                <w:between w:val="nil"/>
              </w:pBdr>
              <w:jc w:val="center"/>
              <w:rPr>
                <w:b/>
                <w:color w:val="FFFFFF" w:themeColor="background1"/>
                <w:sz w:val="20"/>
                <w:szCs w:val="20"/>
              </w:rPr>
            </w:pPr>
          </w:p>
          <w:p w14:paraId="000007B0" w14:textId="77777777" w:rsidR="003400C8" w:rsidRPr="00954D60" w:rsidRDefault="009055C8" w:rsidP="008F626A">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VIDUSSKOLAS</w:t>
            </w:r>
          </w:p>
          <w:p w14:paraId="000007B1" w14:textId="77777777" w:rsidR="003400C8" w:rsidRPr="00954D60" w:rsidRDefault="003400C8" w:rsidP="008F626A">
            <w:pPr>
              <w:pBdr>
                <w:top w:val="nil"/>
                <w:left w:val="nil"/>
                <w:bottom w:val="nil"/>
                <w:right w:val="nil"/>
                <w:between w:val="nil"/>
              </w:pBdr>
              <w:jc w:val="center"/>
              <w:rPr>
                <w:color w:val="FFFFFF" w:themeColor="background1"/>
                <w:sz w:val="20"/>
                <w:szCs w:val="20"/>
              </w:rPr>
            </w:pPr>
          </w:p>
        </w:tc>
      </w:tr>
      <w:tr w:rsidR="00F12187" w14:paraId="311B22D4" w14:textId="77777777" w:rsidTr="003475AF">
        <w:trPr>
          <w:gridAfter w:val="7"/>
          <w:wAfter w:w="17640" w:type="dxa"/>
          <w:cantSplit/>
          <w:trHeight w:val="1148"/>
        </w:trPr>
        <w:tc>
          <w:tcPr>
            <w:tcW w:w="9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7BB" w14:textId="77777777" w:rsidR="003400C8" w:rsidRPr="00954D60" w:rsidRDefault="003400C8" w:rsidP="003475AF">
            <w:pPr>
              <w:pBdr>
                <w:top w:val="nil"/>
                <w:left w:val="nil"/>
                <w:bottom w:val="nil"/>
                <w:right w:val="nil"/>
                <w:between w:val="nil"/>
              </w:pBdr>
              <w:jc w:val="center"/>
              <w:rPr>
                <w:color w:val="000000"/>
                <w:sz w:val="18"/>
                <w:szCs w:val="18"/>
              </w:rPr>
            </w:pPr>
          </w:p>
        </w:tc>
        <w:tc>
          <w:tcPr>
            <w:tcW w:w="462" w:type="dxa"/>
            <w:tcBorders>
              <w:top w:val="single" w:sz="4" w:space="0" w:color="000000"/>
              <w:left w:val="single" w:sz="4" w:space="0" w:color="000000"/>
              <w:bottom w:val="single" w:sz="4" w:space="0" w:color="000000"/>
              <w:right w:val="single" w:sz="4" w:space="0" w:color="000000"/>
            </w:tcBorders>
            <w:textDirection w:val="btLr"/>
            <w:vAlign w:val="center"/>
          </w:tcPr>
          <w:p w14:paraId="000007BF" w14:textId="2DAC01BE" w:rsidR="003400C8" w:rsidRPr="00954D60" w:rsidRDefault="009055C8" w:rsidP="003475AF">
            <w:pPr>
              <w:pBdr>
                <w:top w:val="nil"/>
                <w:left w:val="nil"/>
                <w:bottom w:val="nil"/>
                <w:right w:val="nil"/>
                <w:between w:val="nil"/>
              </w:pBdr>
              <w:ind w:left="113" w:right="113"/>
              <w:jc w:val="center"/>
              <w:rPr>
                <w:color w:val="000000"/>
                <w:sz w:val="18"/>
                <w:szCs w:val="18"/>
              </w:rPr>
            </w:pPr>
            <w:r w:rsidRPr="00954D60">
              <w:rPr>
                <w:color w:val="000000"/>
                <w:sz w:val="18"/>
                <w:szCs w:val="18"/>
              </w:rPr>
              <w:t>Pirms</w:t>
            </w:r>
            <w:r w:rsidR="00900187" w:rsidRPr="00954D60">
              <w:rPr>
                <w:color w:val="000000"/>
                <w:sz w:val="18"/>
                <w:szCs w:val="18"/>
              </w:rPr>
              <w:t>s</w:t>
            </w:r>
            <w:r w:rsidRPr="00954D60">
              <w:rPr>
                <w:color w:val="000000"/>
                <w:sz w:val="18"/>
                <w:szCs w:val="18"/>
              </w:rPr>
              <w:t>kola</w:t>
            </w:r>
          </w:p>
        </w:tc>
        <w:tc>
          <w:tcPr>
            <w:tcW w:w="589" w:type="dxa"/>
            <w:tcBorders>
              <w:top w:val="single" w:sz="4" w:space="0" w:color="000000"/>
              <w:left w:val="single" w:sz="4" w:space="0" w:color="000000"/>
              <w:bottom w:val="single" w:sz="4" w:space="0" w:color="000000"/>
              <w:right w:val="single" w:sz="4" w:space="0" w:color="000000"/>
            </w:tcBorders>
            <w:textDirection w:val="btLr"/>
            <w:vAlign w:val="center"/>
          </w:tcPr>
          <w:p w14:paraId="000007C0" w14:textId="77777777" w:rsidR="003400C8" w:rsidRPr="00954D60" w:rsidRDefault="009055C8" w:rsidP="003475AF">
            <w:pPr>
              <w:pBdr>
                <w:top w:val="nil"/>
                <w:left w:val="nil"/>
                <w:bottom w:val="nil"/>
                <w:right w:val="nil"/>
                <w:between w:val="nil"/>
              </w:pBdr>
              <w:ind w:left="113" w:right="113"/>
              <w:jc w:val="center"/>
              <w:rPr>
                <w:color w:val="000000"/>
                <w:sz w:val="18"/>
                <w:szCs w:val="18"/>
              </w:rPr>
            </w:pPr>
            <w:r w:rsidRPr="00954D60">
              <w:rPr>
                <w:color w:val="000000"/>
                <w:sz w:val="18"/>
                <w:szCs w:val="18"/>
              </w:rPr>
              <w:t>1.-6.kl.</w:t>
            </w:r>
          </w:p>
        </w:tc>
        <w:tc>
          <w:tcPr>
            <w:tcW w:w="529" w:type="dxa"/>
            <w:tcBorders>
              <w:top w:val="single" w:sz="4" w:space="0" w:color="000000"/>
              <w:left w:val="single" w:sz="4" w:space="0" w:color="000000"/>
              <w:bottom w:val="single" w:sz="4" w:space="0" w:color="000000"/>
              <w:right w:val="single" w:sz="4" w:space="0" w:color="000000"/>
            </w:tcBorders>
            <w:textDirection w:val="btLr"/>
            <w:vAlign w:val="center"/>
          </w:tcPr>
          <w:p w14:paraId="000007C1" w14:textId="77777777" w:rsidR="003400C8" w:rsidRPr="00954D60" w:rsidRDefault="009055C8" w:rsidP="003475AF">
            <w:pPr>
              <w:pBdr>
                <w:top w:val="nil"/>
                <w:left w:val="nil"/>
                <w:bottom w:val="nil"/>
                <w:right w:val="nil"/>
                <w:between w:val="nil"/>
              </w:pBdr>
              <w:ind w:left="113" w:right="113"/>
              <w:jc w:val="center"/>
              <w:rPr>
                <w:color w:val="000000"/>
                <w:sz w:val="18"/>
                <w:szCs w:val="18"/>
              </w:rPr>
            </w:pPr>
            <w:r w:rsidRPr="00954D60">
              <w:rPr>
                <w:color w:val="000000"/>
                <w:sz w:val="18"/>
                <w:szCs w:val="18"/>
              </w:rPr>
              <w:t>7.-9.kl.</w:t>
            </w:r>
          </w:p>
        </w:tc>
        <w:tc>
          <w:tcPr>
            <w:tcW w:w="452" w:type="dxa"/>
            <w:tcBorders>
              <w:top w:val="single" w:sz="4" w:space="0" w:color="000000"/>
              <w:left w:val="single" w:sz="4" w:space="0" w:color="000000"/>
              <w:bottom w:val="single" w:sz="4" w:space="0" w:color="000000"/>
              <w:right w:val="single" w:sz="4" w:space="0" w:color="000000"/>
            </w:tcBorders>
            <w:textDirection w:val="btLr"/>
            <w:vAlign w:val="center"/>
          </w:tcPr>
          <w:p w14:paraId="000007C2" w14:textId="77777777" w:rsidR="003400C8" w:rsidRPr="00954D60" w:rsidRDefault="009055C8" w:rsidP="003475AF">
            <w:pPr>
              <w:pBdr>
                <w:top w:val="nil"/>
                <w:left w:val="nil"/>
                <w:bottom w:val="nil"/>
                <w:right w:val="nil"/>
                <w:between w:val="nil"/>
              </w:pBdr>
              <w:ind w:left="113" w:right="113"/>
              <w:jc w:val="center"/>
              <w:rPr>
                <w:color w:val="000000"/>
                <w:sz w:val="18"/>
                <w:szCs w:val="18"/>
              </w:rPr>
            </w:pPr>
            <w:r w:rsidRPr="00954D60">
              <w:rPr>
                <w:color w:val="000000"/>
                <w:sz w:val="18"/>
                <w:szCs w:val="18"/>
              </w:rPr>
              <w:t>10.-12.kl</w:t>
            </w:r>
          </w:p>
        </w:tc>
        <w:tc>
          <w:tcPr>
            <w:tcW w:w="1128" w:type="dxa"/>
            <w:tcBorders>
              <w:top w:val="single" w:sz="4" w:space="0" w:color="000000"/>
              <w:left w:val="single" w:sz="4" w:space="0" w:color="000000"/>
              <w:bottom w:val="single" w:sz="4" w:space="0" w:color="000000"/>
              <w:right w:val="single" w:sz="4" w:space="0" w:color="000000"/>
            </w:tcBorders>
            <w:vAlign w:val="center"/>
          </w:tcPr>
          <w:p w14:paraId="000007C3" w14:textId="77777777" w:rsidR="003400C8" w:rsidRPr="00954D60" w:rsidRDefault="003400C8" w:rsidP="003475AF">
            <w:pPr>
              <w:pBdr>
                <w:top w:val="nil"/>
                <w:left w:val="nil"/>
                <w:bottom w:val="nil"/>
                <w:right w:val="nil"/>
                <w:between w:val="nil"/>
              </w:pBdr>
              <w:jc w:val="center"/>
              <w:rPr>
                <w:color w:val="000000"/>
                <w:sz w:val="18"/>
                <w:szCs w:val="18"/>
              </w:rPr>
            </w:pPr>
          </w:p>
        </w:tc>
        <w:tc>
          <w:tcPr>
            <w:tcW w:w="943" w:type="dxa"/>
            <w:tcBorders>
              <w:top w:val="single" w:sz="4" w:space="0" w:color="000000"/>
              <w:left w:val="single" w:sz="4" w:space="0" w:color="000000"/>
              <w:bottom w:val="single" w:sz="4" w:space="0" w:color="000000"/>
              <w:right w:val="single" w:sz="4" w:space="0" w:color="000000"/>
            </w:tcBorders>
            <w:vAlign w:val="center"/>
          </w:tcPr>
          <w:p w14:paraId="000007C4" w14:textId="77777777" w:rsidR="003400C8" w:rsidRPr="00954D60" w:rsidRDefault="003400C8" w:rsidP="003475AF">
            <w:pPr>
              <w:pBdr>
                <w:top w:val="nil"/>
                <w:left w:val="nil"/>
                <w:bottom w:val="nil"/>
                <w:right w:val="nil"/>
                <w:between w:val="nil"/>
              </w:pBdr>
              <w:jc w:val="center"/>
              <w:rPr>
                <w:color w:val="000000"/>
                <w:sz w:val="18"/>
                <w:szCs w:val="18"/>
              </w:rPr>
            </w:pPr>
          </w:p>
        </w:tc>
      </w:tr>
      <w:tr w:rsidR="00F12187" w14:paraId="67430FB8" w14:textId="77777777" w:rsidTr="00232574">
        <w:trPr>
          <w:gridAfter w:val="7"/>
          <w:wAfter w:w="17640" w:type="dxa"/>
          <w:trHeight w:val="700"/>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C5"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Aizkraukles novada vidusskola</w:t>
            </w:r>
          </w:p>
          <w:p w14:paraId="000007C6" w14:textId="77777777" w:rsidR="00232574" w:rsidRPr="00954D60" w:rsidRDefault="00232574" w:rsidP="00232574">
            <w:pPr>
              <w:pBdr>
                <w:top w:val="nil"/>
                <w:left w:val="nil"/>
                <w:bottom w:val="nil"/>
                <w:right w:val="nil"/>
                <w:between w:val="nil"/>
              </w:pBdr>
              <w:jc w:val="center"/>
              <w:rPr>
                <w:color w:val="000000"/>
                <w:sz w:val="20"/>
                <w:szCs w:val="20"/>
              </w:rPr>
            </w:pPr>
            <w:hyperlink r:id="rId14">
              <w:r w:rsidRPr="00954D60">
                <w:rPr>
                  <w:color w:val="467886"/>
                  <w:sz w:val="20"/>
                  <w:szCs w:val="20"/>
                  <w:u w:val="single"/>
                </w:rPr>
                <w:t>https://www.aiznovid.lv/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C7" w14:textId="77777777"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skola, kas piedāvā visiem vienlīdzīgas iespējas drošā vidē iegūt laikmetīgas zināšanas, attīstīt radošās spējas, kļūt par humānu personību.</w:t>
            </w:r>
          </w:p>
          <w:p w14:paraId="456DC2FE" w14:textId="4E9519C4" w:rsidR="00117ABD" w:rsidRPr="00954D60" w:rsidRDefault="009055C8" w:rsidP="00232574">
            <w:pPr>
              <w:pBdr>
                <w:top w:val="nil"/>
                <w:left w:val="nil"/>
                <w:bottom w:val="nil"/>
                <w:right w:val="nil"/>
                <w:between w:val="nil"/>
              </w:pBdr>
              <w:rPr>
                <w:color w:val="000000"/>
              </w:rPr>
            </w:pPr>
            <w:r w:rsidRPr="00954D60">
              <w:rPr>
                <w:b/>
                <w:bCs/>
                <w:color w:val="000000"/>
                <w:sz w:val="20"/>
                <w:szCs w:val="20"/>
              </w:rPr>
              <w:t>Misija</w:t>
            </w:r>
            <w:r w:rsidRPr="00954D60">
              <w:rPr>
                <w:color w:val="000000"/>
                <w:sz w:val="20"/>
                <w:szCs w:val="20"/>
              </w:rPr>
              <w:t xml:space="preserve">: </w:t>
            </w:r>
            <w:r w:rsidR="00C860B9" w:rsidRPr="00954D60">
              <w:rPr>
                <w:color w:val="000000"/>
                <w:sz w:val="20"/>
                <w:szCs w:val="20"/>
              </w:rPr>
              <w:t>Veidot atbalstošu un uz izaugsmi vērstu mācību vidi, kurā katrs skolēns iegūst personīgajai izaugsmei noderīgas zināšanas, attīsta radošumu  un apzinās humānās vērtības, lai kļūtu par aktīvu sabiedrības locekli un atbildīgu pilsoni.</w:t>
            </w:r>
          </w:p>
          <w:p w14:paraId="000007C8" w14:textId="77777777" w:rsidR="00232574" w:rsidRPr="00954D60" w:rsidRDefault="009055C8" w:rsidP="00232574">
            <w:pPr>
              <w:pBdr>
                <w:top w:val="nil"/>
                <w:left w:val="nil"/>
                <w:bottom w:val="nil"/>
                <w:right w:val="nil"/>
                <w:between w:val="nil"/>
              </w:pBdr>
              <w:rPr>
                <w:color w:val="000000"/>
              </w:rPr>
            </w:pPr>
            <w:r w:rsidRPr="00954D60">
              <w:rPr>
                <w:b/>
                <w:color w:val="000000"/>
                <w:sz w:val="20"/>
                <w:szCs w:val="20"/>
              </w:rPr>
              <w:t>Vērtības</w:t>
            </w:r>
            <w:r w:rsidRPr="00954D60">
              <w:rPr>
                <w:color w:val="000000"/>
                <w:sz w:val="20"/>
                <w:szCs w:val="20"/>
              </w:rPr>
              <w:t>: cieņa, sadarbība, izaugsme</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C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Aizkraukles pilsēta</w:t>
            </w:r>
          </w:p>
        </w:tc>
        <w:tc>
          <w:tcPr>
            <w:tcW w:w="462" w:type="dxa"/>
            <w:tcBorders>
              <w:top w:val="single" w:sz="4" w:space="0" w:color="000000"/>
              <w:left w:val="single" w:sz="4" w:space="0" w:color="000000"/>
              <w:bottom w:val="single" w:sz="4" w:space="0" w:color="000000"/>
              <w:right w:val="single" w:sz="4" w:space="0" w:color="000000"/>
            </w:tcBorders>
          </w:tcPr>
          <w:p w14:paraId="000007C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7C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482</w:t>
            </w:r>
          </w:p>
        </w:tc>
        <w:tc>
          <w:tcPr>
            <w:tcW w:w="529" w:type="dxa"/>
            <w:tcBorders>
              <w:top w:val="single" w:sz="4" w:space="0" w:color="000000"/>
              <w:left w:val="single" w:sz="4" w:space="0" w:color="000000"/>
              <w:bottom w:val="single" w:sz="4" w:space="0" w:color="000000"/>
              <w:right w:val="single" w:sz="4" w:space="0" w:color="000000"/>
            </w:tcBorders>
          </w:tcPr>
          <w:p w14:paraId="000007C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221</w:t>
            </w:r>
          </w:p>
        </w:tc>
        <w:tc>
          <w:tcPr>
            <w:tcW w:w="452" w:type="dxa"/>
            <w:tcBorders>
              <w:top w:val="single" w:sz="4" w:space="0" w:color="000000"/>
              <w:left w:val="single" w:sz="4" w:space="0" w:color="000000"/>
              <w:bottom w:val="single" w:sz="4" w:space="0" w:color="000000"/>
              <w:right w:val="single" w:sz="4" w:space="0" w:color="000000"/>
            </w:tcBorders>
          </w:tcPr>
          <w:p w14:paraId="000007C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91</w:t>
            </w:r>
          </w:p>
        </w:tc>
        <w:tc>
          <w:tcPr>
            <w:tcW w:w="1128" w:type="dxa"/>
            <w:tcBorders>
              <w:top w:val="single" w:sz="4" w:space="0" w:color="000000"/>
              <w:left w:val="single" w:sz="4" w:space="0" w:color="000000"/>
              <w:bottom w:val="single" w:sz="4" w:space="0" w:color="000000"/>
              <w:right w:val="single" w:sz="4" w:space="0" w:color="000000"/>
            </w:tcBorders>
          </w:tcPr>
          <w:p w14:paraId="39A39A05"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5458922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p w14:paraId="000007D1" w14:textId="64EC9273"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21015911</w:t>
            </w:r>
          </w:p>
        </w:tc>
        <w:tc>
          <w:tcPr>
            <w:tcW w:w="943" w:type="dxa"/>
            <w:tcBorders>
              <w:top w:val="single" w:sz="4" w:space="0" w:color="000000"/>
              <w:left w:val="single" w:sz="4" w:space="0" w:color="000000"/>
              <w:bottom w:val="single" w:sz="4" w:space="0" w:color="000000"/>
              <w:right w:val="single" w:sz="4" w:space="0" w:color="000000"/>
            </w:tcBorders>
          </w:tcPr>
          <w:p w14:paraId="000007D2" w14:textId="27AF54FF" w:rsidR="00232574" w:rsidRPr="00954D60" w:rsidRDefault="007D1B67" w:rsidP="00232574">
            <w:pPr>
              <w:pBdr>
                <w:top w:val="nil"/>
                <w:left w:val="nil"/>
                <w:bottom w:val="nil"/>
                <w:right w:val="nil"/>
                <w:between w:val="nil"/>
              </w:pBdr>
              <w:jc w:val="center"/>
              <w:rPr>
                <w:color w:val="000000"/>
                <w:sz w:val="20"/>
                <w:szCs w:val="20"/>
              </w:rPr>
            </w:pPr>
            <w:sdt>
              <w:sdtPr>
                <w:tag w:val="goog_rdk_338"/>
                <w:id w:val="-232383777"/>
              </w:sdtPr>
              <w:sdtEndPr/>
              <w:sdtContent/>
            </w:sdt>
            <w:sdt>
              <w:sdtPr>
                <w:tag w:val="goog_rdk_368"/>
                <w:id w:val="665289240"/>
                <w:showingPlcHdr/>
              </w:sdtPr>
              <w:sdtEndPr/>
              <w:sdtContent>
                <w:r w:rsidR="003475AF" w:rsidRPr="00954D60">
                  <w:t xml:space="preserve">     </w:t>
                </w:r>
              </w:sdtContent>
            </w:sdt>
            <w:r w:rsidR="009055C8" w:rsidRPr="00954D60">
              <w:rPr>
                <w:sz w:val="20"/>
                <w:szCs w:val="20"/>
              </w:rPr>
              <w:t>14</w:t>
            </w:r>
          </w:p>
        </w:tc>
      </w:tr>
      <w:tr w:rsidR="00F12187" w14:paraId="12BEED2C"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D3"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Andreja Upīša Skrīveru vidusskola</w:t>
            </w:r>
          </w:p>
          <w:p w14:paraId="000007D4" w14:textId="77777777" w:rsidR="00232574" w:rsidRPr="00954D60" w:rsidRDefault="00232574" w:rsidP="00232574">
            <w:pPr>
              <w:pBdr>
                <w:top w:val="nil"/>
                <w:left w:val="nil"/>
                <w:bottom w:val="nil"/>
                <w:right w:val="nil"/>
                <w:between w:val="nil"/>
              </w:pBdr>
              <w:jc w:val="center"/>
              <w:rPr>
                <w:color w:val="000000"/>
                <w:sz w:val="20"/>
                <w:szCs w:val="20"/>
              </w:rPr>
            </w:pPr>
            <w:hyperlink r:id="rId15">
              <w:r w:rsidRPr="00954D60">
                <w:rPr>
                  <w:color w:val="467886"/>
                  <w:sz w:val="20"/>
                  <w:szCs w:val="20"/>
                  <w:u w:val="single"/>
                </w:rPr>
                <w:t>https://www.auv.lv/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D5" w14:textId="3EC9420B" w:rsidR="00232574" w:rsidRPr="00954D60" w:rsidRDefault="009055C8" w:rsidP="00232574">
            <w:pPr>
              <w:pBdr>
                <w:top w:val="nil"/>
                <w:left w:val="nil"/>
                <w:bottom w:val="nil"/>
                <w:right w:val="nil"/>
                <w:between w:val="nil"/>
              </w:pBdr>
              <w:rPr>
                <w:color w:val="000000"/>
              </w:rPr>
            </w:pPr>
            <w:r w:rsidRPr="00954D60">
              <w:rPr>
                <w:b/>
                <w:color w:val="000000"/>
                <w:sz w:val="20"/>
                <w:szCs w:val="20"/>
              </w:rPr>
              <w:t>Misija:</w:t>
            </w:r>
            <w:r w:rsidRPr="00954D60">
              <w:rPr>
                <w:color w:val="000000"/>
                <w:sz w:val="20"/>
                <w:szCs w:val="20"/>
              </w:rPr>
              <w:t xml:space="preserve"> </w:t>
            </w:r>
            <w:r w:rsidR="00117ABD" w:rsidRPr="00954D60">
              <w:rPr>
                <w:color w:val="000000"/>
                <w:sz w:val="20"/>
                <w:szCs w:val="20"/>
              </w:rPr>
              <w:t xml:space="preserve">Andreja Upīša Skrīveru vidusskola ir </w:t>
            </w:r>
            <w:r w:rsidRPr="00954D60">
              <w:rPr>
                <w:color w:val="000000"/>
                <w:sz w:val="20"/>
                <w:szCs w:val="20"/>
              </w:rPr>
              <w:t>izglītības iestāde, kurā sekmē mācīšanos un personības izaugsmi.</w:t>
            </w:r>
          </w:p>
          <w:p w14:paraId="000007D6" w14:textId="77777777" w:rsidR="00232574" w:rsidRPr="00954D60" w:rsidRDefault="009055C8" w:rsidP="00232574">
            <w:pPr>
              <w:pBdr>
                <w:top w:val="nil"/>
                <w:left w:val="nil"/>
                <w:bottom w:val="nil"/>
                <w:right w:val="nil"/>
                <w:between w:val="nil"/>
              </w:pBdr>
              <w:rPr>
                <w:color w:val="000000"/>
                <w:sz w:val="20"/>
                <w:szCs w:val="20"/>
              </w:rPr>
            </w:pPr>
            <w:r w:rsidRPr="00954D60">
              <w:rPr>
                <w:color w:val="000000"/>
                <w:sz w:val="20"/>
                <w:szCs w:val="20"/>
              </w:rPr>
              <w:t>Skola mērķtiecīgi nodrošina kompetencēs balstītu izglītību, sadarbojoties pedagogiem, izglītojamajiem un izglītojamo likumiskajiem pārstāvjiem,  piedāvā pamata izglītību, iekļaujošu pamata un vidējo izglītību, daudzveidīgas interešu izglītības iespējas. Skolas absolventi ir radošas personības, kas spēj īstenot savu.</w:t>
            </w:r>
          </w:p>
          <w:p w14:paraId="000007D7" w14:textId="156AC793" w:rsidR="00232574" w:rsidRPr="00954D60" w:rsidRDefault="009055C8" w:rsidP="00232574">
            <w:pPr>
              <w:pBdr>
                <w:top w:val="nil"/>
                <w:left w:val="nil"/>
                <w:bottom w:val="nil"/>
                <w:right w:val="nil"/>
                <w:between w:val="nil"/>
              </w:pBdr>
              <w:rPr>
                <w:color w:val="000000"/>
              </w:rPr>
            </w:pPr>
            <w:r w:rsidRPr="00954D60">
              <w:rPr>
                <w:b/>
                <w:color w:val="000000"/>
                <w:sz w:val="20"/>
                <w:szCs w:val="20"/>
              </w:rPr>
              <w:t>Vīzija:</w:t>
            </w:r>
            <w:r w:rsidRPr="00954D60">
              <w:rPr>
                <w:color w:val="000000"/>
                <w:sz w:val="20"/>
                <w:szCs w:val="20"/>
              </w:rPr>
              <w:t xml:space="preserve"> patstāvīgs, mērķtiecīgs, vispusīgs, radošs, atbildīgs skolēns, kurš prot mācīties, sadarboties un līdzdarboties.</w:t>
            </w:r>
            <w:r w:rsidRPr="00954D60">
              <w:rPr>
                <w:color w:val="000000"/>
                <w:sz w:val="20"/>
                <w:szCs w:val="20"/>
              </w:rPr>
              <w:br/>
            </w:r>
            <w:r w:rsidRPr="00954D60">
              <w:rPr>
                <w:b/>
                <w:color w:val="000000"/>
                <w:sz w:val="20"/>
                <w:szCs w:val="20"/>
              </w:rPr>
              <w:t>Vērtības:</w:t>
            </w:r>
            <w:r w:rsidRPr="00954D60">
              <w:rPr>
                <w:color w:val="000000"/>
                <w:sz w:val="20"/>
                <w:szCs w:val="20"/>
              </w:rPr>
              <w:t xml:space="preserve"> Atbildība, cieņa, sadarbība</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D9" w14:textId="6ACB67E2"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Skrīveru pagastā</w:t>
            </w:r>
          </w:p>
        </w:tc>
        <w:tc>
          <w:tcPr>
            <w:tcW w:w="462" w:type="dxa"/>
            <w:tcBorders>
              <w:top w:val="single" w:sz="4" w:space="0" w:color="000000"/>
              <w:left w:val="single" w:sz="4" w:space="0" w:color="000000"/>
              <w:bottom w:val="single" w:sz="4" w:space="0" w:color="000000"/>
              <w:right w:val="single" w:sz="4" w:space="0" w:color="000000"/>
            </w:tcBorders>
          </w:tcPr>
          <w:p w14:paraId="000007D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7D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238</w:t>
            </w:r>
          </w:p>
        </w:tc>
        <w:tc>
          <w:tcPr>
            <w:tcW w:w="529" w:type="dxa"/>
            <w:tcBorders>
              <w:top w:val="single" w:sz="4" w:space="0" w:color="000000"/>
              <w:left w:val="single" w:sz="4" w:space="0" w:color="000000"/>
              <w:bottom w:val="single" w:sz="4" w:space="0" w:color="000000"/>
              <w:right w:val="single" w:sz="4" w:space="0" w:color="000000"/>
            </w:tcBorders>
          </w:tcPr>
          <w:p w14:paraId="000007D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113</w:t>
            </w:r>
          </w:p>
        </w:tc>
        <w:tc>
          <w:tcPr>
            <w:tcW w:w="452" w:type="dxa"/>
            <w:tcBorders>
              <w:top w:val="single" w:sz="4" w:space="0" w:color="000000"/>
              <w:left w:val="single" w:sz="4" w:space="0" w:color="000000"/>
              <w:bottom w:val="single" w:sz="4" w:space="0" w:color="000000"/>
              <w:right w:val="single" w:sz="4" w:space="0" w:color="000000"/>
            </w:tcBorders>
          </w:tcPr>
          <w:p w14:paraId="000007D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70</w:t>
            </w:r>
          </w:p>
        </w:tc>
        <w:tc>
          <w:tcPr>
            <w:tcW w:w="1128" w:type="dxa"/>
            <w:tcBorders>
              <w:top w:val="single" w:sz="4" w:space="0" w:color="000000"/>
              <w:left w:val="single" w:sz="4" w:space="0" w:color="000000"/>
              <w:bottom w:val="single" w:sz="4" w:space="0" w:color="000000"/>
              <w:right w:val="single" w:sz="4" w:space="0" w:color="000000"/>
            </w:tcBorders>
          </w:tcPr>
          <w:p w14:paraId="436A778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000007DF" w14:textId="66781BF4"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tc>
        <w:tc>
          <w:tcPr>
            <w:tcW w:w="943" w:type="dxa"/>
            <w:tcBorders>
              <w:top w:val="single" w:sz="4" w:space="0" w:color="000000"/>
              <w:left w:val="single" w:sz="4" w:space="0" w:color="000000"/>
              <w:bottom w:val="single" w:sz="4" w:space="0" w:color="000000"/>
              <w:right w:val="single" w:sz="4" w:space="0" w:color="000000"/>
            </w:tcBorders>
          </w:tcPr>
          <w:p w14:paraId="000007E0" w14:textId="0104C99C"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3,5</w:t>
            </w:r>
          </w:p>
        </w:tc>
      </w:tr>
      <w:tr w:rsidR="00F12187" w14:paraId="419D76F8"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E1"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Ilmāra Gaiša Kokneses vidusskola</w:t>
            </w:r>
          </w:p>
          <w:p w14:paraId="000007E2" w14:textId="77777777" w:rsidR="00232574" w:rsidRPr="00954D60" w:rsidRDefault="00232574" w:rsidP="00232574">
            <w:pPr>
              <w:pBdr>
                <w:top w:val="nil"/>
                <w:left w:val="nil"/>
                <w:bottom w:val="nil"/>
                <w:right w:val="nil"/>
                <w:between w:val="nil"/>
              </w:pBdr>
              <w:jc w:val="center"/>
              <w:rPr>
                <w:color w:val="000000"/>
                <w:sz w:val="20"/>
                <w:szCs w:val="20"/>
              </w:rPr>
            </w:pPr>
            <w:hyperlink r:id="rId16">
              <w:r w:rsidRPr="00954D60">
                <w:rPr>
                  <w:color w:val="467886"/>
                  <w:sz w:val="20"/>
                  <w:szCs w:val="20"/>
                  <w:u w:val="single"/>
                </w:rPr>
                <w:t>https://www.koknesesvidusskola.lv/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E3" w14:textId="77777777" w:rsidR="00232574" w:rsidRPr="00954D60" w:rsidRDefault="009055C8" w:rsidP="00DC57EE">
            <w:pPr>
              <w:pBdr>
                <w:top w:val="nil"/>
                <w:left w:val="nil"/>
                <w:bottom w:val="nil"/>
                <w:right w:val="nil"/>
                <w:between w:val="nil"/>
              </w:pBdr>
              <w:rPr>
                <w:color w:val="000000"/>
              </w:rPr>
            </w:pPr>
            <w:r w:rsidRPr="00954D60">
              <w:rPr>
                <w:b/>
                <w:color w:val="000000"/>
                <w:sz w:val="20"/>
                <w:szCs w:val="20"/>
              </w:rPr>
              <w:t>Misija:</w:t>
            </w:r>
            <w:r w:rsidRPr="00954D60">
              <w:rPr>
                <w:color w:val="000000"/>
                <w:sz w:val="20"/>
                <w:szCs w:val="20"/>
              </w:rPr>
              <w:t xml:space="preserve"> mūsdienīga, uz mērķtiecīgu izaugsmi un jēgpilnu mācīšanos orientēta skola, kuru raksturo komandas darbs un savstarpējais atbalsts</w:t>
            </w:r>
          </w:p>
          <w:p w14:paraId="000007E4" w14:textId="77777777" w:rsidR="00232574" w:rsidRPr="00954D60" w:rsidRDefault="009055C8" w:rsidP="00570BD4">
            <w:pPr>
              <w:pBdr>
                <w:top w:val="nil"/>
                <w:left w:val="nil"/>
                <w:bottom w:val="nil"/>
                <w:right w:val="nil"/>
                <w:between w:val="nil"/>
              </w:pBdr>
              <w:rPr>
                <w:color w:val="000000"/>
              </w:rPr>
            </w:pPr>
            <w:r w:rsidRPr="00954D60">
              <w:rPr>
                <w:b/>
                <w:color w:val="000000"/>
                <w:sz w:val="20"/>
                <w:szCs w:val="20"/>
              </w:rPr>
              <w:t>Vīzija</w:t>
            </w:r>
            <w:r w:rsidRPr="00954D60">
              <w:rPr>
                <w:color w:val="000000"/>
                <w:sz w:val="20"/>
                <w:szCs w:val="20"/>
              </w:rPr>
              <w:t xml:space="preserve">: atbildīgs, uz aktīvu sadarbību un pozitīvu rezultātu vērsts jaunietis, kurš izprot </w:t>
            </w:r>
            <w:proofErr w:type="spellStart"/>
            <w:r w:rsidRPr="00954D60">
              <w:rPr>
                <w:color w:val="000000"/>
                <w:sz w:val="20"/>
                <w:szCs w:val="20"/>
              </w:rPr>
              <w:t>pašvadītu</w:t>
            </w:r>
            <w:proofErr w:type="spellEnd"/>
            <w:r w:rsidRPr="00954D60">
              <w:rPr>
                <w:color w:val="000000"/>
                <w:sz w:val="20"/>
                <w:szCs w:val="20"/>
              </w:rPr>
              <w:t xml:space="preserve"> mācību procesu, īstenojot kompetenču pieeju izglītībā</w:t>
            </w:r>
          </w:p>
          <w:p w14:paraId="000007E5" w14:textId="77777777" w:rsidR="00232574" w:rsidRPr="00954D60" w:rsidRDefault="009055C8" w:rsidP="00570BD4">
            <w:pPr>
              <w:pBdr>
                <w:top w:val="nil"/>
                <w:left w:val="nil"/>
                <w:bottom w:val="nil"/>
                <w:right w:val="nil"/>
                <w:between w:val="nil"/>
              </w:pBdr>
              <w:rPr>
                <w:color w:val="000000"/>
              </w:rPr>
            </w:pPr>
            <w:r w:rsidRPr="00954D60">
              <w:rPr>
                <w:b/>
                <w:color w:val="000000"/>
                <w:sz w:val="20"/>
                <w:szCs w:val="20"/>
              </w:rPr>
              <w:t>Vērtības</w:t>
            </w:r>
            <w:r w:rsidRPr="00954D60">
              <w:rPr>
                <w:color w:val="000000"/>
                <w:sz w:val="20"/>
                <w:szCs w:val="20"/>
              </w:rPr>
              <w:t xml:space="preserve">: 1. Cieņa pret sevi, citiem, skolu un valsti </w:t>
            </w:r>
          </w:p>
          <w:p w14:paraId="000007E6" w14:textId="77777777" w:rsidR="00232574" w:rsidRPr="00954D60" w:rsidRDefault="009055C8" w:rsidP="00570BD4">
            <w:pPr>
              <w:pBdr>
                <w:top w:val="nil"/>
                <w:left w:val="nil"/>
                <w:bottom w:val="nil"/>
                <w:right w:val="nil"/>
                <w:between w:val="nil"/>
              </w:pBdr>
              <w:rPr>
                <w:color w:val="000000"/>
                <w:sz w:val="20"/>
                <w:szCs w:val="20"/>
              </w:rPr>
            </w:pPr>
            <w:r w:rsidRPr="00954D60">
              <w:rPr>
                <w:color w:val="000000"/>
                <w:sz w:val="20"/>
                <w:szCs w:val="20"/>
              </w:rPr>
              <w:lastRenderedPageBreak/>
              <w:t xml:space="preserve">2. Godīgums - uzticamība, patiesums, vārdu un darbu saskaņa </w:t>
            </w:r>
          </w:p>
          <w:p w14:paraId="000007E7" w14:textId="77777777" w:rsidR="00232574" w:rsidRPr="00954D60" w:rsidRDefault="009055C8" w:rsidP="00570BD4">
            <w:pPr>
              <w:pBdr>
                <w:top w:val="nil"/>
                <w:left w:val="nil"/>
                <w:bottom w:val="nil"/>
                <w:right w:val="nil"/>
                <w:between w:val="nil"/>
              </w:pBdr>
              <w:rPr>
                <w:color w:val="000000"/>
                <w:sz w:val="20"/>
                <w:szCs w:val="20"/>
              </w:rPr>
            </w:pPr>
            <w:r w:rsidRPr="00954D60">
              <w:rPr>
                <w:color w:val="000000"/>
                <w:sz w:val="20"/>
                <w:szCs w:val="20"/>
              </w:rPr>
              <w:t xml:space="preserve">3. Atbildība - griba un spēja paredzēt savas izvēles un rīcības sekas un rīkoties, respektējot cita cilvēka cieņu un brīvību </w:t>
            </w:r>
          </w:p>
          <w:p w14:paraId="000007E8" w14:textId="77777777" w:rsidR="00232574" w:rsidRPr="00954D60" w:rsidRDefault="009055C8" w:rsidP="00570BD4">
            <w:pPr>
              <w:pBdr>
                <w:top w:val="nil"/>
                <w:left w:val="nil"/>
                <w:bottom w:val="nil"/>
                <w:right w:val="nil"/>
                <w:between w:val="nil"/>
              </w:pBdr>
              <w:rPr>
                <w:color w:val="000000"/>
                <w:sz w:val="20"/>
                <w:szCs w:val="20"/>
              </w:rPr>
            </w:pPr>
            <w:r w:rsidRPr="00954D60">
              <w:rPr>
                <w:color w:val="000000"/>
                <w:sz w:val="20"/>
                <w:szCs w:val="20"/>
              </w:rPr>
              <w:t>4. Ģimene - stabilitāte, drošība un atbalsts</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E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lastRenderedPageBreak/>
              <w:t>Kokneses pilsēta</w:t>
            </w:r>
          </w:p>
        </w:tc>
        <w:tc>
          <w:tcPr>
            <w:tcW w:w="462" w:type="dxa"/>
            <w:tcBorders>
              <w:top w:val="single" w:sz="4" w:space="0" w:color="000000"/>
              <w:left w:val="single" w:sz="4" w:space="0" w:color="000000"/>
              <w:bottom w:val="single" w:sz="4" w:space="0" w:color="000000"/>
              <w:right w:val="single" w:sz="4" w:space="0" w:color="000000"/>
            </w:tcBorders>
          </w:tcPr>
          <w:p w14:paraId="000007E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7E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232</w:t>
            </w:r>
          </w:p>
        </w:tc>
        <w:tc>
          <w:tcPr>
            <w:tcW w:w="529" w:type="dxa"/>
            <w:tcBorders>
              <w:top w:val="single" w:sz="4" w:space="0" w:color="000000"/>
              <w:left w:val="single" w:sz="4" w:space="0" w:color="000000"/>
              <w:bottom w:val="single" w:sz="4" w:space="0" w:color="000000"/>
              <w:right w:val="single" w:sz="4" w:space="0" w:color="000000"/>
            </w:tcBorders>
          </w:tcPr>
          <w:p w14:paraId="000007E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115</w:t>
            </w:r>
          </w:p>
        </w:tc>
        <w:tc>
          <w:tcPr>
            <w:tcW w:w="452" w:type="dxa"/>
            <w:tcBorders>
              <w:top w:val="single" w:sz="4" w:space="0" w:color="000000"/>
              <w:left w:val="single" w:sz="4" w:space="0" w:color="000000"/>
              <w:bottom w:val="single" w:sz="4" w:space="0" w:color="000000"/>
              <w:right w:val="single" w:sz="4" w:space="0" w:color="000000"/>
            </w:tcBorders>
          </w:tcPr>
          <w:p w14:paraId="000007E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60</w:t>
            </w:r>
          </w:p>
        </w:tc>
        <w:tc>
          <w:tcPr>
            <w:tcW w:w="1128" w:type="dxa"/>
            <w:tcBorders>
              <w:top w:val="single" w:sz="4" w:space="0" w:color="000000"/>
              <w:left w:val="single" w:sz="4" w:space="0" w:color="000000"/>
              <w:bottom w:val="single" w:sz="4" w:space="0" w:color="000000"/>
              <w:right w:val="single" w:sz="4" w:space="0" w:color="000000"/>
            </w:tcBorders>
          </w:tcPr>
          <w:p w14:paraId="000007EF" w14:textId="1C467918"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tc>
        <w:tc>
          <w:tcPr>
            <w:tcW w:w="943" w:type="dxa"/>
            <w:tcBorders>
              <w:top w:val="single" w:sz="4" w:space="0" w:color="000000"/>
              <w:left w:val="single" w:sz="4" w:space="0" w:color="000000"/>
              <w:bottom w:val="single" w:sz="4" w:space="0" w:color="000000"/>
              <w:right w:val="single" w:sz="4" w:space="0" w:color="000000"/>
            </w:tcBorders>
          </w:tcPr>
          <w:p w14:paraId="000007F0" w14:textId="79C34336"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3,7</w:t>
            </w:r>
          </w:p>
        </w:tc>
      </w:tr>
      <w:tr w:rsidR="00F12187" w14:paraId="50E9D498"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F1"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Jaunjelgavas vidusskola</w:t>
            </w:r>
          </w:p>
          <w:p w14:paraId="000007F2" w14:textId="77777777" w:rsidR="00232574" w:rsidRPr="00954D60" w:rsidRDefault="00232574" w:rsidP="00232574">
            <w:pPr>
              <w:pBdr>
                <w:top w:val="nil"/>
                <w:left w:val="nil"/>
                <w:bottom w:val="nil"/>
                <w:right w:val="nil"/>
                <w:between w:val="nil"/>
              </w:pBdr>
              <w:jc w:val="center"/>
              <w:rPr>
                <w:color w:val="000000"/>
                <w:sz w:val="20"/>
                <w:szCs w:val="20"/>
              </w:rPr>
            </w:pPr>
            <w:hyperlink r:id="rId17">
              <w:r w:rsidRPr="00954D60">
                <w:rPr>
                  <w:color w:val="467886"/>
                  <w:sz w:val="20"/>
                  <w:szCs w:val="20"/>
                  <w:u w:val="single"/>
                </w:rPr>
                <w:t>https://jaunjelgavasvidusskola.lv/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F3" w14:textId="77777777" w:rsidR="00232574" w:rsidRPr="00954D60" w:rsidRDefault="009055C8" w:rsidP="00DC57EE">
            <w:pPr>
              <w:pBdr>
                <w:top w:val="nil"/>
                <w:left w:val="nil"/>
                <w:bottom w:val="nil"/>
                <w:right w:val="nil"/>
                <w:between w:val="nil"/>
              </w:pBdr>
              <w:rPr>
                <w:color w:val="000000"/>
              </w:rPr>
            </w:pPr>
            <w:r w:rsidRPr="00954D60">
              <w:rPr>
                <w:b/>
                <w:color w:val="000000"/>
                <w:sz w:val="20"/>
                <w:szCs w:val="20"/>
              </w:rPr>
              <w:t>Misija:</w:t>
            </w:r>
            <w:r w:rsidRPr="00954D60">
              <w:rPr>
                <w:color w:val="000000"/>
                <w:sz w:val="20"/>
                <w:szCs w:val="20"/>
              </w:rPr>
              <w:t xml:space="preserve"> Vispusīgs atbalsts ikvienas personības izaugsmei un attīstībai.</w:t>
            </w:r>
          </w:p>
          <w:p w14:paraId="000007F4" w14:textId="3C7705CE" w:rsidR="00232574" w:rsidRPr="00954D60" w:rsidRDefault="009055C8" w:rsidP="00570BD4">
            <w:pPr>
              <w:pBdr>
                <w:top w:val="nil"/>
                <w:left w:val="nil"/>
                <w:bottom w:val="nil"/>
                <w:right w:val="nil"/>
                <w:between w:val="nil"/>
              </w:pBdr>
              <w:rPr>
                <w:color w:val="000000"/>
              </w:rPr>
            </w:pPr>
            <w:r w:rsidRPr="00954D60">
              <w:rPr>
                <w:b/>
                <w:color w:val="000000"/>
                <w:sz w:val="20"/>
                <w:szCs w:val="20"/>
              </w:rPr>
              <w:t>Vīzija:</w:t>
            </w:r>
            <w:r w:rsidRPr="00954D60">
              <w:rPr>
                <w:color w:val="000000"/>
                <w:sz w:val="20"/>
                <w:szCs w:val="20"/>
              </w:rPr>
              <w:t xml:space="preserve"> atbildīga, uz savu izaugsmi motivēta personība.</w:t>
            </w:r>
            <w:r w:rsidRPr="00954D60">
              <w:rPr>
                <w:color w:val="000000"/>
                <w:sz w:val="20"/>
                <w:szCs w:val="20"/>
              </w:rPr>
              <w:br/>
            </w:r>
            <w:r w:rsidRPr="00954D60">
              <w:rPr>
                <w:b/>
                <w:color w:val="000000"/>
                <w:sz w:val="20"/>
                <w:szCs w:val="20"/>
              </w:rPr>
              <w:t>Vērtības:</w:t>
            </w:r>
            <w:r w:rsidRPr="00954D60">
              <w:rPr>
                <w:color w:val="000000"/>
                <w:sz w:val="20"/>
                <w:szCs w:val="20"/>
              </w:rPr>
              <w:t xml:space="preserve"> atbildīgs, radošs, uz sadarbību vērsts cilvēks</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ADB6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Jaunjelgava</w:t>
            </w:r>
          </w:p>
          <w:p w14:paraId="000007F6" w14:textId="66BDAB2C"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pilsēta</w:t>
            </w:r>
          </w:p>
        </w:tc>
        <w:tc>
          <w:tcPr>
            <w:tcW w:w="462" w:type="dxa"/>
            <w:tcBorders>
              <w:top w:val="single" w:sz="4" w:space="0" w:color="000000"/>
              <w:left w:val="single" w:sz="4" w:space="0" w:color="000000"/>
              <w:bottom w:val="single" w:sz="4" w:space="0" w:color="000000"/>
              <w:right w:val="single" w:sz="4" w:space="0" w:color="000000"/>
            </w:tcBorders>
          </w:tcPr>
          <w:p w14:paraId="000007F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7F8"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118</w:t>
            </w:r>
          </w:p>
        </w:tc>
        <w:tc>
          <w:tcPr>
            <w:tcW w:w="529" w:type="dxa"/>
            <w:tcBorders>
              <w:top w:val="single" w:sz="4" w:space="0" w:color="000000"/>
              <w:left w:val="single" w:sz="4" w:space="0" w:color="000000"/>
              <w:bottom w:val="single" w:sz="4" w:space="0" w:color="000000"/>
              <w:right w:val="single" w:sz="4" w:space="0" w:color="000000"/>
            </w:tcBorders>
          </w:tcPr>
          <w:p w14:paraId="000007F9"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50</w:t>
            </w:r>
          </w:p>
        </w:tc>
        <w:tc>
          <w:tcPr>
            <w:tcW w:w="452" w:type="dxa"/>
            <w:tcBorders>
              <w:top w:val="single" w:sz="4" w:space="0" w:color="000000"/>
              <w:left w:val="single" w:sz="4" w:space="0" w:color="000000"/>
              <w:bottom w:val="single" w:sz="4" w:space="0" w:color="000000"/>
              <w:right w:val="single" w:sz="4" w:space="0" w:color="000000"/>
            </w:tcBorders>
          </w:tcPr>
          <w:p w14:paraId="000007F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20</w:t>
            </w:r>
          </w:p>
        </w:tc>
        <w:tc>
          <w:tcPr>
            <w:tcW w:w="1128" w:type="dxa"/>
            <w:tcBorders>
              <w:top w:val="single" w:sz="4" w:space="0" w:color="000000"/>
              <w:left w:val="single" w:sz="4" w:space="0" w:color="000000"/>
              <w:bottom w:val="single" w:sz="4" w:space="0" w:color="000000"/>
              <w:right w:val="single" w:sz="4" w:space="0" w:color="000000"/>
            </w:tcBorders>
          </w:tcPr>
          <w:p w14:paraId="000007FC" w14:textId="56A03E7F" w:rsidR="00232574" w:rsidRPr="00954D60" w:rsidRDefault="009055C8" w:rsidP="00232574">
            <w:pPr>
              <w:rPr>
                <w:sz w:val="20"/>
                <w:szCs w:val="20"/>
              </w:rPr>
            </w:pPr>
            <w:r w:rsidRPr="00954D60">
              <w:rPr>
                <w:color w:val="000000"/>
                <w:sz w:val="20"/>
                <w:szCs w:val="20"/>
              </w:rPr>
              <w:t>21015611</w:t>
            </w:r>
          </w:p>
        </w:tc>
        <w:tc>
          <w:tcPr>
            <w:tcW w:w="943" w:type="dxa"/>
            <w:tcBorders>
              <w:top w:val="single" w:sz="4" w:space="0" w:color="000000"/>
              <w:left w:val="single" w:sz="4" w:space="0" w:color="000000"/>
              <w:bottom w:val="single" w:sz="4" w:space="0" w:color="000000"/>
              <w:right w:val="single" w:sz="4" w:space="0" w:color="000000"/>
            </w:tcBorders>
          </w:tcPr>
          <w:p w14:paraId="000007FD" w14:textId="5ED0ABC2"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3,4</w:t>
            </w:r>
          </w:p>
          <w:p w14:paraId="000007FE" w14:textId="77777777" w:rsidR="00232574" w:rsidRPr="00954D60" w:rsidRDefault="00232574" w:rsidP="00232574"/>
        </w:tc>
      </w:tr>
      <w:tr w:rsidR="00F12187" w14:paraId="358DB684" w14:textId="77777777" w:rsidTr="00232574">
        <w:trPr>
          <w:gridAfter w:val="7"/>
          <w:wAfter w:w="17640" w:type="dxa"/>
          <w:trHeight w:val="1266"/>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7FF"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Neretas Jāņa Jaunsudrabiņa vidusskola</w:t>
            </w:r>
          </w:p>
          <w:p w14:paraId="00000800" w14:textId="77777777" w:rsidR="00232574" w:rsidRPr="00954D60" w:rsidRDefault="00232574" w:rsidP="00232574">
            <w:pPr>
              <w:pBdr>
                <w:top w:val="nil"/>
                <w:left w:val="nil"/>
                <w:bottom w:val="nil"/>
                <w:right w:val="nil"/>
                <w:between w:val="nil"/>
              </w:pBdr>
              <w:jc w:val="center"/>
              <w:rPr>
                <w:color w:val="000000"/>
                <w:sz w:val="20"/>
                <w:szCs w:val="20"/>
              </w:rPr>
            </w:pPr>
            <w:hyperlink r:id="rId18">
              <w:r w:rsidRPr="00954D60">
                <w:rPr>
                  <w:color w:val="467886"/>
                  <w:sz w:val="20"/>
                  <w:szCs w:val="20"/>
                  <w:u w:val="single"/>
                </w:rPr>
                <w:t>https://neretasskola.lv/index.php/lv/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02" w14:textId="47FD677E" w:rsidR="00232574" w:rsidRPr="00954D60" w:rsidRDefault="009055C8" w:rsidP="00DC57EE">
            <w:pPr>
              <w:pBdr>
                <w:top w:val="nil"/>
                <w:left w:val="nil"/>
                <w:bottom w:val="nil"/>
                <w:right w:val="nil"/>
                <w:between w:val="nil"/>
              </w:pBdr>
              <w:rPr>
                <w:color w:val="000000"/>
              </w:rPr>
            </w:pPr>
            <w:r w:rsidRPr="00954D60">
              <w:rPr>
                <w:b/>
                <w:color w:val="000000"/>
                <w:sz w:val="20"/>
                <w:szCs w:val="20"/>
              </w:rPr>
              <w:t>Misija:</w:t>
            </w:r>
            <w:r w:rsidRPr="00954D60">
              <w:rPr>
                <w:color w:val="000000"/>
                <w:sz w:val="20"/>
                <w:szCs w:val="20"/>
              </w:rPr>
              <w:t xml:space="preserve"> skola, kas mērķtiecīgi nodrošina kompetencēs balstītu izglītību un konkurētspējīgas, uz izaugsmi vērstas radošas personības attīstību.</w:t>
            </w:r>
          </w:p>
          <w:p w14:paraId="00000804" w14:textId="3D267A8A" w:rsidR="00232574" w:rsidRPr="00954D60" w:rsidRDefault="009055C8" w:rsidP="00570BD4">
            <w:pPr>
              <w:pBdr>
                <w:top w:val="nil"/>
                <w:left w:val="nil"/>
                <w:bottom w:val="nil"/>
                <w:right w:val="nil"/>
                <w:between w:val="nil"/>
              </w:pBdr>
              <w:rPr>
                <w:color w:val="000000"/>
              </w:rPr>
            </w:pPr>
            <w:r w:rsidRPr="00954D60">
              <w:rPr>
                <w:b/>
                <w:color w:val="000000"/>
                <w:sz w:val="20"/>
                <w:szCs w:val="20"/>
              </w:rPr>
              <w:t>Vīzija:</w:t>
            </w:r>
            <w:r w:rsidRPr="00954D60">
              <w:rPr>
                <w:color w:val="000000"/>
                <w:sz w:val="20"/>
                <w:szCs w:val="20"/>
              </w:rPr>
              <w:t xml:space="preserve"> skola, kas ir 21. gadsimta izglītības vajadzībām atbilstīga un  reģionālajā līmenī konkurētspējīga izglītības iestāde.</w:t>
            </w:r>
            <w:r w:rsidRPr="00954D60">
              <w:rPr>
                <w:color w:val="000000"/>
                <w:sz w:val="20"/>
                <w:szCs w:val="20"/>
              </w:rPr>
              <w:br/>
            </w:r>
            <w:r w:rsidRPr="00954D60">
              <w:rPr>
                <w:b/>
                <w:color w:val="000000"/>
                <w:sz w:val="20"/>
                <w:szCs w:val="20"/>
              </w:rPr>
              <w:t>Vērtības:</w:t>
            </w:r>
            <w:r w:rsidRPr="00954D60">
              <w:rPr>
                <w:color w:val="000000"/>
                <w:sz w:val="20"/>
                <w:szCs w:val="20"/>
              </w:rPr>
              <w:t xml:space="preserve"> veidot un stiprināt līdzatbildīgu, savstarpējā sadarbībā balstītu, mērķtiecīgu personību</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0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Nereta</w:t>
            </w:r>
          </w:p>
        </w:tc>
        <w:tc>
          <w:tcPr>
            <w:tcW w:w="462" w:type="dxa"/>
            <w:tcBorders>
              <w:top w:val="single" w:sz="4" w:space="0" w:color="000000"/>
              <w:left w:val="single" w:sz="4" w:space="0" w:color="000000"/>
              <w:bottom w:val="single" w:sz="4" w:space="0" w:color="000000"/>
              <w:right w:val="single" w:sz="4" w:space="0" w:color="000000"/>
            </w:tcBorders>
          </w:tcPr>
          <w:p w14:paraId="0000080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808"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87</w:t>
            </w:r>
          </w:p>
        </w:tc>
        <w:tc>
          <w:tcPr>
            <w:tcW w:w="529" w:type="dxa"/>
            <w:tcBorders>
              <w:top w:val="single" w:sz="4" w:space="0" w:color="000000"/>
              <w:left w:val="single" w:sz="4" w:space="0" w:color="000000"/>
              <w:bottom w:val="single" w:sz="4" w:space="0" w:color="000000"/>
              <w:right w:val="single" w:sz="4" w:space="0" w:color="000000"/>
            </w:tcBorders>
          </w:tcPr>
          <w:p w14:paraId="00000809"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43</w:t>
            </w:r>
          </w:p>
        </w:tc>
        <w:tc>
          <w:tcPr>
            <w:tcW w:w="452" w:type="dxa"/>
            <w:tcBorders>
              <w:top w:val="single" w:sz="4" w:space="0" w:color="000000"/>
              <w:left w:val="single" w:sz="4" w:space="0" w:color="000000"/>
              <w:bottom w:val="single" w:sz="4" w:space="0" w:color="000000"/>
              <w:right w:val="single" w:sz="4" w:space="0" w:color="000000"/>
            </w:tcBorders>
          </w:tcPr>
          <w:p w14:paraId="0000080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23</w:t>
            </w:r>
          </w:p>
        </w:tc>
        <w:tc>
          <w:tcPr>
            <w:tcW w:w="1128" w:type="dxa"/>
            <w:tcBorders>
              <w:top w:val="single" w:sz="4" w:space="0" w:color="000000"/>
              <w:left w:val="single" w:sz="4" w:space="0" w:color="000000"/>
              <w:bottom w:val="single" w:sz="4" w:space="0" w:color="000000"/>
              <w:right w:val="single" w:sz="4" w:space="0" w:color="000000"/>
            </w:tcBorders>
          </w:tcPr>
          <w:p w14:paraId="4630C311"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0000080C" w14:textId="57B84A4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tc>
        <w:tc>
          <w:tcPr>
            <w:tcW w:w="943" w:type="dxa"/>
            <w:tcBorders>
              <w:top w:val="single" w:sz="4" w:space="0" w:color="000000"/>
              <w:left w:val="single" w:sz="4" w:space="0" w:color="000000"/>
              <w:bottom w:val="single" w:sz="4" w:space="0" w:color="000000"/>
              <w:right w:val="single" w:sz="4" w:space="0" w:color="000000"/>
            </w:tcBorders>
          </w:tcPr>
          <w:p w14:paraId="0000080D" w14:textId="058D959E"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w:t>
            </w:r>
          </w:p>
        </w:tc>
      </w:tr>
      <w:tr w:rsidR="00F12187" w14:paraId="189FC3FE"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0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Pļaviņu vidusskola</w:t>
            </w:r>
          </w:p>
          <w:p w14:paraId="0000080F" w14:textId="77777777" w:rsidR="00232574" w:rsidRPr="00954D60" w:rsidRDefault="00232574" w:rsidP="00232574">
            <w:pPr>
              <w:pBdr>
                <w:top w:val="nil"/>
                <w:left w:val="nil"/>
                <w:bottom w:val="nil"/>
                <w:right w:val="nil"/>
                <w:between w:val="nil"/>
              </w:pBdr>
              <w:jc w:val="center"/>
              <w:rPr>
                <w:color w:val="000000"/>
                <w:sz w:val="20"/>
                <w:szCs w:val="20"/>
              </w:rPr>
            </w:pPr>
            <w:hyperlink r:id="rId19">
              <w:r w:rsidRPr="00954D60">
                <w:rPr>
                  <w:color w:val="467886"/>
                  <w:sz w:val="20"/>
                  <w:szCs w:val="20"/>
                  <w:u w:val="single"/>
                </w:rPr>
                <w:t>http://png.edu.lv/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10" w14:textId="7BDAD8DA" w:rsidR="00232574" w:rsidRPr="00954D60" w:rsidRDefault="009055C8" w:rsidP="00232574">
            <w:pPr>
              <w:pBdr>
                <w:top w:val="nil"/>
                <w:left w:val="nil"/>
                <w:bottom w:val="nil"/>
                <w:right w:val="nil"/>
                <w:between w:val="nil"/>
              </w:pBdr>
              <w:rPr>
                <w:color w:val="000000"/>
              </w:rPr>
            </w:pPr>
            <w:r w:rsidRPr="00954D60">
              <w:rPr>
                <w:b/>
                <w:color w:val="000000"/>
                <w:sz w:val="20"/>
                <w:szCs w:val="20"/>
              </w:rPr>
              <w:t>Misija:</w:t>
            </w:r>
            <w:r w:rsidRPr="00954D60">
              <w:rPr>
                <w:color w:val="000000"/>
                <w:sz w:val="20"/>
                <w:szCs w:val="20"/>
              </w:rPr>
              <w:t xml:space="preserve"> </w:t>
            </w:r>
            <w:r w:rsidR="00117ABD" w:rsidRPr="00954D60">
              <w:rPr>
                <w:color w:val="000000"/>
                <w:sz w:val="20"/>
                <w:szCs w:val="20"/>
              </w:rPr>
              <w:t>Atvērta un daudzpusīga skola katra izaugsmei.</w:t>
            </w:r>
          </w:p>
          <w:p w14:paraId="00000811" w14:textId="0837DDA6" w:rsidR="00232574" w:rsidRPr="00954D60" w:rsidRDefault="009055C8" w:rsidP="00117ABD">
            <w:pPr>
              <w:pBdr>
                <w:top w:val="nil"/>
                <w:left w:val="nil"/>
                <w:bottom w:val="nil"/>
                <w:right w:val="nil"/>
                <w:between w:val="nil"/>
              </w:pBdr>
              <w:rPr>
                <w:color w:val="000000"/>
              </w:rPr>
            </w:pPr>
            <w:r w:rsidRPr="00954D60">
              <w:rPr>
                <w:b/>
                <w:color w:val="000000"/>
                <w:sz w:val="20"/>
                <w:szCs w:val="20"/>
              </w:rPr>
              <w:t>Vīzija:</w:t>
            </w:r>
            <w:r w:rsidRPr="00954D60">
              <w:rPr>
                <w:color w:val="000000"/>
                <w:sz w:val="20"/>
                <w:szCs w:val="20"/>
              </w:rPr>
              <w:t xml:space="preserve"> </w:t>
            </w:r>
            <w:r w:rsidR="00117ABD" w:rsidRPr="00954D60">
              <w:rPr>
                <w:color w:val="000000"/>
                <w:sz w:val="20"/>
                <w:szCs w:val="20"/>
              </w:rPr>
              <w:t xml:space="preserve">Daudzpusīga spēju un talantu attīstīšana izaicinājumiem atvērtā, </w:t>
            </w:r>
            <w:proofErr w:type="spellStart"/>
            <w:r w:rsidR="00117ABD" w:rsidRPr="00954D60">
              <w:rPr>
                <w:color w:val="000000"/>
                <w:sz w:val="20"/>
                <w:szCs w:val="20"/>
              </w:rPr>
              <w:t>cieņpilnā</w:t>
            </w:r>
            <w:proofErr w:type="spellEnd"/>
            <w:r w:rsidR="00117ABD" w:rsidRPr="00954D60">
              <w:rPr>
                <w:color w:val="000000"/>
                <w:sz w:val="20"/>
                <w:szCs w:val="20"/>
              </w:rPr>
              <w:t xml:space="preserve"> un radošā mācību procesā.</w:t>
            </w:r>
            <w:r w:rsidRPr="00954D60">
              <w:rPr>
                <w:color w:val="000000"/>
                <w:sz w:val="20"/>
                <w:szCs w:val="20"/>
              </w:rPr>
              <w:br/>
            </w:r>
            <w:r w:rsidRPr="00954D60">
              <w:rPr>
                <w:b/>
                <w:color w:val="000000"/>
                <w:sz w:val="20"/>
                <w:szCs w:val="20"/>
              </w:rPr>
              <w:t>Vērtības:</w:t>
            </w:r>
            <w:r w:rsidRPr="00954D60">
              <w:rPr>
                <w:color w:val="000000"/>
                <w:sz w:val="20"/>
                <w:szCs w:val="20"/>
              </w:rPr>
              <w:t xml:space="preserve"> </w:t>
            </w:r>
            <w:r w:rsidR="00117ABD" w:rsidRPr="00954D60">
              <w:rPr>
                <w:color w:val="000000"/>
                <w:sz w:val="20"/>
                <w:szCs w:val="20"/>
              </w:rPr>
              <w:t>Cieņa, ģimene, atbildība</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13" w14:textId="1D054F94"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Pļaviņu pilsēta</w:t>
            </w:r>
          </w:p>
        </w:tc>
        <w:tc>
          <w:tcPr>
            <w:tcW w:w="462" w:type="dxa"/>
            <w:tcBorders>
              <w:top w:val="single" w:sz="4" w:space="0" w:color="000000"/>
              <w:left w:val="single" w:sz="4" w:space="0" w:color="000000"/>
              <w:bottom w:val="single" w:sz="4" w:space="0" w:color="000000"/>
              <w:right w:val="single" w:sz="4" w:space="0" w:color="000000"/>
            </w:tcBorders>
          </w:tcPr>
          <w:p w14:paraId="00000814"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815"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265</w:t>
            </w:r>
          </w:p>
        </w:tc>
        <w:tc>
          <w:tcPr>
            <w:tcW w:w="529" w:type="dxa"/>
            <w:tcBorders>
              <w:top w:val="single" w:sz="4" w:space="0" w:color="000000"/>
              <w:left w:val="single" w:sz="4" w:space="0" w:color="000000"/>
              <w:bottom w:val="single" w:sz="4" w:space="0" w:color="000000"/>
              <w:right w:val="single" w:sz="4" w:space="0" w:color="000000"/>
            </w:tcBorders>
          </w:tcPr>
          <w:p w14:paraId="0000081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112</w:t>
            </w:r>
          </w:p>
        </w:tc>
        <w:tc>
          <w:tcPr>
            <w:tcW w:w="452" w:type="dxa"/>
            <w:tcBorders>
              <w:top w:val="single" w:sz="4" w:space="0" w:color="000000"/>
              <w:left w:val="single" w:sz="4" w:space="0" w:color="000000"/>
              <w:bottom w:val="single" w:sz="4" w:space="0" w:color="000000"/>
              <w:right w:val="single" w:sz="4" w:space="0" w:color="000000"/>
            </w:tcBorders>
          </w:tcPr>
          <w:p w14:paraId="0000081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40</w:t>
            </w:r>
          </w:p>
        </w:tc>
        <w:tc>
          <w:tcPr>
            <w:tcW w:w="1128" w:type="dxa"/>
            <w:tcBorders>
              <w:top w:val="single" w:sz="4" w:space="0" w:color="000000"/>
              <w:left w:val="single" w:sz="4" w:space="0" w:color="000000"/>
              <w:bottom w:val="single" w:sz="4" w:space="0" w:color="000000"/>
              <w:right w:val="single" w:sz="4" w:space="0" w:color="000000"/>
            </w:tcBorders>
          </w:tcPr>
          <w:p w14:paraId="00000818" w14:textId="13339FAA"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943" w:type="dxa"/>
            <w:tcBorders>
              <w:top w:val="single" w:sz="4" w:space="0" w:color="000000"/>
              <w:left w:val="single" w:sz="4" w:space="0" w:color="000000"/>
              <w:bottom w:val="single" w:sz="4" w:space="0" w:color="000000"/>
              <w:right w:val="single" w:sz="4" w:space="0" w:color="000000"/>
            </w:tcBorders>
          </w:tcPr>
          <w:p w14:paraId="00000819" w14:textId="2D5E316C"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4,2</w:t>
            </w:r>
          </w:p>
        </w:tc>
      </w:tr>
      <w:tr w:rsidR="00F12187" w14:paraId="442E992D" w14:textId="3E810091" w:rsidTr="00232574">
        <w:trPr>
          <w:trHeight w:val="145"/>
        </w:trPr>
        <w:tc>
          <w:tcPr>
            <w:tcW w:w="14029" w:type="dxa"/>
            <w:gridSpan w:val="10"/>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tcPr>
          <w:p w14:paraId="0000081A" w14:textId="77777777" w:rsidR="00232574" w:rsidRPr="00954D60" w:rsidRDefault="00232574" w:rsidP="00232574">
            <w:pPr>
              <w:pBdr>
                <w:top w:val="nil"/>
                <w:left w:val="nil"/>
                <w:bottom w:val="nil"/>
                <w:right w:val="nil"/>
                <w:between w:val="nil"/>
              </w:pBdr>
              <w:jc w:val="center"/>
              <w:rPr>
                <w:b/>
                <w:color w:val="000000"/>
                <w:sz w:val="20"/>
                <w:szCs w:val="20"/>
              </w:rPr>
            </w:pPr>
          </w:p>
          <w:p w14:paraId="0000081B"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PAMATSKOLAS</w:t>
            </w:r>
          </w:p>
          <w:p w14:paraId="0000081C" w14:textId="77777777" w:rsidR="00232574" w:rsidRPr="00954D60" w:rsidRDefault="00232574" w:rsidP="00232574">
            <w:pPr>
              <w:pBdr>
                <w:top w:val="nil"/>
                <w:left w:val="nil"/>
                <w:bottom w:val="nil"/>
                <w:right w:val="nil"/>
                <w:between w:val="nil"/>
              </w:pBdr>
              <w:jc w:val="center"/>
              <w:rPr>
                <w:b/>
                <w:color w:val="000000"/>
                <w:sz w:val="20"/>
                <w:szCs w:val="20"/>
              </w:rPr>
            </w:pPr>
          </w:p>
        </w:tc>
        <w:tc>
          <w:tcPr>
            <w:tcW w:w="2520" w:type="dxa"/>
          </w:tcPr>
          <w:p w14:paraId="75FFA346" w14:textId="77777777" w:rsidR="00232574" w:rsidRPr="00954D60" w:rsidRDefault="00232574" w:rsidP="00232574"/>
        </w:tc>
        <w:tc>
          <w:tcPr>
            <w:tcW w:w="2520" w:type="dxa"/>
          </w:tcPr>
          <w:p w14:paraId="6B27A425" w14:textId="77777777" w:rsidR="00232574" w:rsidRPr="00954D60" w:rsidRDefault="00232574" w:rsidP="00232574"/>
        </w:tc>
        <w:tc>
          <w:tcPr>
            <w:tcW w:w="2520" w:type="dxa"/>
          </w:tcPr>
          <w:p w14:paraId="6AD1190C" w14:textId="77777777" w:rsidR="00232574" w:rsidRPr="00954D60" w:rsidRDefault="00232574" w:rsidP="00232574"/>
        </w:tc>
        <w:tc>
          <w:tcPr>
            <w:tcW w:w="2520" w:type="dxa"/>
          </w:tcPr>
          <w:p w14:paraId="72BADA11" w14:textId="77777777" w:rsidR="00232574" w:rsidRPr="00954D60" w:rsidRDefault="00232574" w:rsidP="00232574"/>
        </w:tc>
        <w:tc>
          <w:tcPr>
            <w:tcW w:w="2520" w:type="dxa"/>
          </w:tcPr>
          <w:p w14:paraId="054CAFFF" w14:textId="77777777" w:rsidR="00232574" w:rsidRPr="00954D60" w:rsidRDefault="00232574" w:rsidP="00232574"/>
        </w:tc>
        <w:tc>
          <w:tcPr>
            <w:tcW w:w="2520" w:type="dxa"/>
          </w:tcPr>
          <w:p w14:paraId="6A0879D0" w14:textId="77777777" w:rsidR="00232574" w:rsidRPr="00954D60" w:rsidRDefault="00232574" w:rsidP="00232574"/>
        </w:tc>
        <w:tc>
          <w:tcPr>
            <w:tcW w:w="2520" w:type="dxa"/>
          </w:tcPr>
          <w:p w14:paraId="5065FE74" w14:textId="77777777" w:rsidR="00232574" w:rsidRPr="00954D60" w:rsidRDefault="00232574" w:rsidP="00232574">
            <w:pPr>
              <w:pBdr>
                <w:top w:val="nil"/>
                <w:left w:val="nil"/>
                <w:bottom w:val="nil"/>
                <w:right w:val="nil"/>
                <w:between w:val="nil"/>
              </w:pBdr>
              <w:jc w:val="center"/>
              <w:rPr>
                <w:b/>
                <w:color w:val="000000"/>
                <w:sz w:val="20"/>
                <w:szCs w:val="20"/>
              </w:rPr>
            </w:pPr>
          </w:p>
          <w:p w14:paraId="73DF8C3E"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PAMATSKOLAS</w:t>
            </w:r>
          </w:p>
          <w:p w14:paraId="623618E5" w14:textId="77777777" w:rsidR="00232574" w:rsidRPr="00954D60" w:rsidRDefault="00232574" w:rsidP="00232574"/>
        </w:tc>
      </w:tr>
      <w:tr w:rsidR="00F12187" w14:paraId="4AB72C23"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2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Mazzalves pamatskola</w:t>
            </w:r>
          </w:p>
          <w:p w14:paraId="02A33A30" w14:textId="7C7ADA42" w:rsidR="00232574" w:rsidRPr="00954D60" w:rsidRDefault="00232574" w:rsidP="00232574">
            <w:pPr>
              <w:pBdr>
                <w:top w:val="nil"/>
                <w:left w:val="nil"/>
                <w:bottom w:val="nil"/>
                <w:right w:val="nil"/>
                <w:between w:val="nil"/>
              </w:pBdr>
              <w:jc w:val="center"/>
              <w:rPr>
                <w:color w:val="000000"/>
                <w:sz w:val="20"/>
                <w:szCs w:val="20"/>
              </w:rPr>
            </w:pPr>
            <w:hyperlink r:id="rId20" w:history="1">
              <w:r w:rsidRPr="00954D60">
                <w:rPr>
                  <w:rStyle w:val="Hipersaite"/>
                  <w:sz w:val="20"/>
                  <w:szCs w:val="20"/>
                </w:rPr>
                <w:t>https://mazzalve.com/</w:t>
              </w:r>
            </w:hyperlink>
          </w:p>
          <w:p w14:paraId="00000827" w14:textId="77777777" w:rsidR="00232574" w:rsidRPr="00954D60" w:rsidRDefault="00232574" w:rsidP="00232574">
            <w:pPr>
              <w:pBdr>
                <w:top w:val="nil"/>
                <w:left w:val="nil"/>
                <w:bottom w:val="nil"/>
                <w:right w:val="nil"/>
                <w:between w:val="nil"/>
              </w:pBdr>
              <w:jc w:val="center"/>
              <w:rPr>
                <w:color w:val="000000"/>
                <w:sz w:val="20"/>
                <w:szCs w:val="20"/>
              </w:rPr>
            </w:pPr>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28" w14:textId="77777777" w:rsidR="00232574" w:rsidRPr="00954D60" w:rsidRDefault="009055C8" w:rsidP="00232574">
            <w:pPr>
              <w:pBdr>
                <w:top w:val="nil"/>
                <w:left w:val="nil"/>
                <w:bottom w:val="nil"/>
                <w:right w:val="nil"/>
                <w:between w:val="nil"/>
              </w:pBdr>
              <w:tabs>
                <w:tab w:val="left" w:pos="1335"/>
              </w:tabs>
              <w:rPr>
                <w:color w:val="000000"/>
                <w:sz w:val="20"/>
                <w:szCs w:val="20"/>
              </w:rPr>
            </w:pPr>
            <w:r w:rsidRPr="00954D60">
              <w:rPr>
                <w:b/>
                <w:color w:val="000000"/>
                <w:sz w:val="20"/>
                <w:szCs w:val="20"/>
              </w:rPr>
              <w:t>Misija:</w:t>
            </w:r>
            <w:r w:rsidRPr="00954D60">
              <w:rPr>
                <w:color w:val="000000"/>
                <w:sz w:val="20"/>
                <w:szCs w:val="20"/>
              </w:rPr>
              <w:t xml:space="preserve"> skola, kas mērķtiecīgi nodrošina kompetencēs balstītu izglītību un konkurētspējīgas, uz izaugsmi vērstas radošas personības attīstību.</w:t>
            </w:r>
          </w:p>
          <w:p w14:paraId="00000829" w14:textId="623ED0CA" w:rsidR="00232574" w:rsidRPr="00954D60" w:rsidRDefault="009055C8" w:rsidP="00232574">
            <w:pPr>
              <w:pBdr>
                <w:top w:val="nil"/>
                <w:left w:val="nil"/>
                <w:bottom w:val="nil"/>
                <w:right w:val="nil"/>
                <w:between w:val="nil"/>
              </w:pBdr>
              <w:tabs>
                <w:tab w:val="left" w:pos="1335"/>
              </w:tabs>
              <w:rPr>
                <w:color w:val="000000"/>
                <w:sz w:val="20"/>
                <w:szCs w:val="20"/>
              </w:rPr>
            </w:pPr>
            <w:r w:rsidRPr="00954D60">
              <w:rPr>
                <w:b/>
                <w:color w:val="000000"/>
                <w:sz w:val="20"/>
                <w:szCs w:val="20"/>
              </w:rPr>
              <w:t>Vīzija:</w:t>
            </w:r>
            <w:r w:rsidRPr="00954D60">
              <w:rPr>
                <w:color w:val="000000"/>
              </w:rPr>
              <w:t xml:space="preserve"> </w:t>
            </w:r>
            <w:r w:rsidRPr="00954D60">
              <w:rPr>
                <w:color w:val="000000"/>
                <w:sz w:val="20"/>
                <w:szCs w:val="20"/>
              </w:rPr>
              <w:t>skola, kas ir 21.</w:t>
            </w:r>
            <w:r w:rsidR="00DC57EE" w:rsidRPr="00954D60">
              <w:rPr>
                <w:color w:val="000000"/>
                <w:sz w:val="20"/>
                <w:szCs w:val="20"/>
              </w:rPr>
              <w:t xml:space="preserve"> </w:t>
            </w:r>
            <w:r w:rsidRPr="00954D60">
              <w:rPr>
                <w:color w:val="000000"/>
                <w:sz w:val="20"/>
                <w:szCs w:val="20"/>
              </w:rPr>
              <w:t>gadsimta izglītības vajadzībām atbilstīga un reģionālajā līmenī konkurētspējīga izglītības iestāde</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2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Mazzalves pagasts</w:t>
            </w:r>
          </w:p>
        </w:tc>
        <w:tc>
          <w:tcPr>
            <w:tcW w:w="462" w:type="dxa"/>
            <w:tcBorders>
              <w:top w:val="single" w:sz="4" w:space="0" w:color="000000"/>
              <w:left w:val="single" w:sz="4" w:space="0" w:color="000000"/>
              <w:bottom w:val="single" w:sz="4" w:space="0" w:color="000000"/>
              <w:right w:val="single" w:sz="4" w:space="0" w:color="000000"/>
            </w:tcBorders>
          </w:tcPr>
          <w:p w14:paraId="0000082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32</w:t>
            </w:r>
          </w:p>
        </w:tc>
        <w:tc>
          <w:tcPr>
            <w:tcW w:w="589" w:type="dxa"/>
            <w:tcBorders>
              <w:top w:val="single" w:sz="4" w:space="0" w:color="000000"/>
              <w:left w:val="single" w:sz="4" w:space="0" w:color="000000"/>
              <w:bottom w:val="single" w:sz="4" w:space="0" w:color="000000"/>
              <w:right w:val="single" w:sz="4" w:space="0" w:color="000000"/>
            </w:tcBorders>
          </w:tcPr>
          <w:p w14:paraId="0000082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42</w:t>
            </w:r>
          </w:p>
        </w:tc>
        <w:tc>
          <w:tcPr>
            <w:tcW w:w="529" w:type="dxa"/>
            <w:tcBorders>
              <w:top w:val="single" w:sz="4" w:space="0" w:color="000000"/>
              <w:left w:val="single" w:sz="4" w:space="0" w:color="000000"/>
              <w:bottom w:val="single" w:sz="4" w:space="0" w:color="000000"/>
              <w:right w:val="single" w:sz="4" w:space="0" w:color="000000"/>
            </w:tcBorders>
          </w:tcPr>
          <w:p w14:paraId="0000082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30</w:t>
            </w:r>
          </w:p>
          <w:p w14:paraId="0000082F" w14:textId="77777777" w:rsidR="00232574" w:rsidRPr="00954D60" w:rsidRDefault="00232574" w:rsidP="00232574">
            <w:pPr>
              <w:pBdr>
                <w:top w:val="nil"/>
                <w:left w:val="nil"/>
                <w:bottom w:val="nil"/>
                <w:right w:val="nil"/>
                <w:between w:val="nil"/>
              </w:pBdr>
              <w:jc w:val="center"/>
              <w:rPr>
                <w:color w:val="000000"/>
                <w:sz w:val="20"/>
                <w:szCs w:val="20"/>
              </w:rPr>
            </w:pPr>
          </w:p>
        </w:tc>
        <w:tc>
          <w:tcPr>
            <w:tcW w:w="452" w:type="dxa"/>
            <w:tcBorders>
              <w:top w:val="single" w:sz="4" w:space="0" w:color="000000"/>
              <w:left w:val="single" w:sz="4" w:space="0" w:color="000000"/>
              <w:bottom w:val="single" w:sz="4" w:space="0" w:color="000000"/>
              <w:right w:val="single" w:sz="4" w:space="0" w:color="000000"/>
            </w:tcBorders>
          </w:tcPr>
          <w:p w14:paraId="00000830"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383B950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00000832" w14:textId="60D1A92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tc>
        <w:tc>
          <w:tcPr>
            <w:tcW w:w="943" w:type="dxa"/>
            <w:tcBorders>
              <w:top w:val="single" w:sz="4" w:space="0" w:color="000000"/>
              <w:left w:val="single" w:sz="4" w:space="0" w:color="000000"/>
              <w:bottom w:val="single" w:sz="4" w:space="0" w:color="000000"/>
              <w:right w:val="single" w:sz="4" w:space="0" w:color="000000"/>
            </w:tcBorders>
          </w:tcPr>
          <w:p w14:paraId="00000833" w14:textId="3C259218"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0,8</w:t>
            </w:r>
          </w:p>
        </w:tc>
      </w:tr>
      <w:tr w:rsidR="00F12187" w14:paraId="70251DEB"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34" w14:textId="68CB65B4"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Daudzeses pamatskola</w:t>
            </w:r>
          </w:p>
          <w:p w14:paraId="00000835" w14:textId="77777777" w:rsidR="00232574" w:rsidRPr="00954D60" w:rsidRDefault="00232574" w:rsidP="00232574">
            <w:pPr>
              <w:pBdr>
                <w:top w:val="nil"/>
                <w:left w:val="nil"/>
                <w:bottom w:val="nil"/>
                <w:right w:val="nil"/>
                <w:between w:val="nil"/>
              </w:pBdr>
              <w:jc w:val="center"/>
              <w:rPr>
                <w:color w:val="000000"/>
                <w:sz w:val="20"/>
                <w:szCs w:val="20"/>
              </w:rPr>
            </w:pPr>
            <w:hyperlink r:id="rId21">
              <w:r w:rsidRPr="00954D60">
                <w:rPr>
                  <w:color w:val="467886"/>
                  <w:sz w:val="20"/>
                  <w:szCs w:val="20"/>
                  <w:u w:val="single"/>
                </w:rPr>
                <w:t>https://daudzese.lv/skola/skolas-jaunumi</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36" w14:textId="50F37093"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w:t>
            </w:r>
            <w:r w:rsidR="00117ABD" w:rsidRPr="00954D60">
              <w:rPr>
                <w:color w:val="000000"/>
                <w:sz w:val="20"/>
                <w:szCs w:val="20"/>
              </w:rPr>
              <w:t>Spēju un zināšanu attīstība drošā, veselīgā un mūsdienīgā vidē.</w:t>
            </w:r>
          </w:p>
          <w:p w14:paraId="00000838" w14:textId="1EDCCB06"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w:t>
            </w:r>
            <w:r w:rsidR="00117ABD" w:rsidRPr="00954D60">
              <w:rPr>
                <w:color w:val="000000"/>
                <w:sz w:val="20"/>
                <w:szCs w:val="20"/>
              </w:rPr>
              <w:t>Zinātkārs, ar atbildības sajūtu, radošs un sirsnīgs skolēns, kurš zina un iedzīvina skolas vērtības</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3A" w14:textId="027B950B"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Daudzeses pagasts</w:t>
            </w:r>
          </w:p>
        </w:tc>
        <w:tc>
          <w:tcPr>
            <w:tcW w:w="462" w:type="dxa"/>
            <w:tcBorders>
              <w:top w:val="single" w:sz="4" w:space="0" w:color="000000"/>
              <w:left w:val="single" w:sz="4" w:space="0" w:color="000000"/>
              <w:bottom w:val="single" w:sz="4" w:space="0" w:color="000000"/>
              <w:right w:val="single" w:sz="4" w:space="0" w:color="000000"/>
            </w:tcBorders>
          </w:tcPr>
          <w:p w14:paraId="0000083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83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46</w:t>
            </w:r>
          </w:p>
        </w:tc>
        <w:tc>
          <w:tcPr>
            <w:tcW w:w="529" w:type="dxa"/>
            <w:tcBorders>
              <w:top w:val="single" w:sz="4" w:space="0" w:color="000000"/>
              <w:left w:val="single" w:sz="4" w:space="0" w:color="000000"/>
              <w:bottom w:val="single" w:sz="4" w:space="0" w:color="000000"/>
              <w:right w:val="single" w:sz="4" w:space="0" w:color="000000"/>
            </w:tcBorders>
          </w:tcPr>
          <w:p w14:paraId="0000083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44</w:t>
            </w:r>
          </w:p>
        </w:tc>
        <w:tc>
          <w:tcPr>
            <w:tcW w:w="452" w:type="dxa"/>
            <w:tcBorders>
              <w:top w:val="single" w:sz="4" w:space="0" w:color="000000"/>
              <w:left w:val="single" w:sz="4" w:space="0" w:color="000000"/>
              <w:bottom w:val="single" w:sz="4" w:space="0" w:color="000000"/>
              <w:right w:val="single" w:sz="4" w:space="0" w:color="000000"/>
            </w:tcBorders>
          </w:tcPr>
          <w:p w14:paraId="0000083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1C5BBCC3"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00000840" w14:textId="0665564A"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tc>
        <w:tc>
          <w:tcPr>
            <w:tcW w:w="943" w:type="dxa"/>
            <w:tcBorders>
              <w:top w:val="single" w:sz="4" w:space="0" w:color="000000"/>
              <w:left w:val="single" w:sz="4" w:space="0" w:color="000000"/>
              <w:bottom w:val="single" w:sz="4" w:space="0" w:color="000000"/>
              <w:right w:val="single" w:sz="4" w:space="0" w:color="000000"/>
            </w:tcBorders>
          </w:tcPr>
          <w:p w14:paraId="00000841" w14:textId="556CFFA9"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1,5</w:t>
            </w:r>
          </w:p>
        </w:tc>
      </w:tr>
      <w:tr w:rsidR="00F12187" w14:paraId="5AF9AD17"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42" w14:textId="468582D2"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Seces pamatskola</w:t>
            </w:r>
            <w:r w:rsidRPr="00954D60">
              <w:rPr>
                <w:color w:val="000000"/>
                <w:sz w:val="20"/>
                <w:szCs w:val="20"/>
              </w:rPr>
              <w:br/>
            </w:r>
            <w:hyperlink r:id="rId22" w:history="1">
              <w:r w:rsidR="00232574" w:rsidRPr="00954D60">
                <w:rPr>
                  <w:rStyle w:val="Hipersaite"/>
                  <w:sz w:val="20"/>
                  <w:szCs w:val="20"/>
                </w:rPr>
                <w:t>https://www.secesskola.lv/index.php/lv/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44" w14:textId="03DF46E4" w:rsidR="00232574" w:rsidRPr="00954D60" w:rsidRDefault="009055C8" w:rsidP="00232574">
            <w:pPr>
              <w:pBdr>
                <w:top w:val="nil"/>
                <w:left w:val="nil"/>
                <w:bottom w:val="nil"/>
                <w:right w:val="nil"/>
                <w:between w:val="nil"/>
              </w:pBdr>
              <w:tabs>
                <w:tab w:val="left" w:pos="345"/>
              </w:tabs>
              <w:rPr>
                <w:color w:val="000000"/>
                <w:sz w:val="20"/>
                <w:szCs w:val="20"/>
              </w:rPr>
            </w:pPr>
            <w:r w:rsidRPr="00954D60">
              <w:rPr>
                <w:b/>
                <w:color w:val="000000"/>
                <w:sz w:val="20"/>
                <w:szCs w:val="20"/>
              </w:rPr>
              <w:t>Misija:</w:t>
            </w:r>
            <w:r w:rsidRPr="00954D60">
              <w:rPr>
                <w:color w:val="000000"/>
                <w:sz w:val="20"/>
                <w:szCs w:val="20"/>
              </w:rPr>
              <w:t xml:space="preserve"> skola, kā pagasta kultūrizglītības centrs, kur mūsdienīgā, </w:t>
            </w:r>
            <w:proofErr w:type="spellStart"/>
            <w:r w:rsidRPr="00954D60">
              <w:rPr>
                <w:color w:val="000000"/>
                <w:sz w:val="20"/>
                <w:szCs w:val="20"/>
              </w:rPr>
              <w:t>integratīvā</w:t>
            </w:r>
            <w:proofErr w:type="spellEnd"/>
            <w:r w:rsidRPr="00954D60">
              <w:rPr>
                <w:color w:val="000000"/>
                <w:sz w:val="20"/>
                <w:szCs w:val="20"/>
              </w:rPr>
              <w:t xml:space="preserve"> un psiholoģiski labvēlīgā vidē ikvienam skolas vecumu sasniegušam bērnam ir pieejama kvalitatīva izglītība, savu interešu un spēju attīstīšana. Skola kā orientieris katra skolēna personības izaugsmei.</w:t>
            </w:r>
          </w:p>
          <w:p w14:paraId="00000845" w14:textId="17655F67" w:rsidR="00232574" w:rsidRPr="00954D60" w:rsidRDefault="009055C8" w:rsidP="00232574">
            <w:pPr>
              <w:pBdr>
                <w:top w:val="nil"/>
                <w:left w:val="nil"/>
                <w:bottom w:val="nil"/>
                <w:right w:val="nil"/>
                <w:between w:val="nil"/>
              </w:pBdr>
              <w:tabs>
                <w:tab w:val="left" w:pos="345"/>
              </w:tabs>
              <w:rPr>
                <w:color w:val="000000"/>
                <w:sz w:val="20"/>
                <w:szCs w:val="20"/>
              </w:rPr>
            </w:pPr>
            <w:r w:rsidRPr="00954D60">
              <w:rPr>
                <w:b/>
                <w:color w:val="000000"/>
                <w:sz w:val="20"/>
                <w:szCs w:val="20"/>
              </w:rPr>
              <w:lastRenderedPageBreak/>
              <w:t>Vīzija</w:t>
            </w:r>
            <w:r w:rsidRPr="00954D60">
              <w:rPr>
                <w:color w:val="000000"/>
                <w:sz w:val="20"/>
                <w:szCs w:val="20"/>
              </w:rPr>
              <w:t xml:space="preserve">: sociāli aktīva un atbildīga personība, spējīga uz </w:t>
            </w:r>
            <w:proofErr w:type="spellStart"/>
            <w:r w:rsidRPr="00954D60">
              <w:rPr>
                <w:color w:val="000000"/>
                <w:sz w:val="20"/>
                <w:szCs w:val="20"/>
              </w:rPr>
              <w:t>pašpilnveidi</w:t>
            </w:r>
            <w:proofErr w:type="spellEnd"/>
            <w:r w:rsidRPr="00954D60">
              <w:rPr>
                <w:color w:val="000000"/>
                <w:sz w:val="20"/>
                <w:szCs w:val="20"/>
              </w:rPr>
              <w:t xml:space="preserve"> un </w:t>
            </w:r>
            <w:proofErr w:type="spellStart"/>
            <w:r w:rsidRPr="00954D60">
              <w:rPr>
                <w:color w:val="000000"/>
                <w:sz w:val="20"/>
                <w:szCs w:val="20"/>
              </w:rPr>
              <w:t>pašrealizāciju</w:t>
            </w:r>
            <w:proofErr w:type="spellEnd"/>
            <w:r w:rsidRPr="00954D60">
              <w:rPr>
                <w:color w:val="000000"/>
                <w:sz w:val="20"/>
                <w:szCs w:val="20"/>
              </w:rPr>
              <w:t xml:space="preserve"> daudznacionālā un mainīgā vidē, saglabājot savu personisko identitāti</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4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lastRenderedPageBreak/>
              <w:t>Seces pagasts</w:t>
            </w:r>
          </w:p>
        </w:tc>
        <w:tc>
          <w:tcPr>
            <w:tcW w:w="462" w:type="dxa"/>
            <w:tcBorders>
              <w:top w:val="single" w:sz="4" w:space="0" w:color="000000"/>
              <w:left w:val="single" w:sz="4" w:space="0" w:color="000000"/>
              <w:bottom w:val="single" w:sz="4" w:space="0" w:color="000000"/>
              <w:right w:val="single" w:sz="4" w:space="0" w:color="000000"/>
            </w:tcBorders>
          </w:tcPr>
          <w:p w14:paraId="00000848"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849"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38</w:t>
            </w:r>
          </w:p>
        </w:tc>
        <w:tc>
          <w:tcPr>
            <w:tcW w:w="529" w:type="dxa"/>
            <w:tcBorders>
              <w:top w:val="single" w:sz="4" w:space="0" w:color="000000"/>
              <w:left w:val="single" w:sz="4" w:space="0" w:color="000000"/>
              <w:bottom w:val="single" w:sz="4" w:space="0" w:color="000000"/>
              <w:right w:val="single" w:sz="4" w:space="0" w:color="000000"/>
            </w:tcBorders>
          </w:tcPr>
          <w:p w14:paraId="0000084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25</w:t>
            </w:r>
          </w:p>
        </w:tc>
        <w:tc>
          <w:tcPr>
            <w:tcW w:w="452" w:type="dxa"/>
            <w:tcBorders>
              <w:top w:val="single" w:sz="4" w:space="0" w:color="000000"/>
              <w:left w:val="single" w:sz="4" w:space="0" w:color="000000"/>
              <w:bottom w:val="single" w:sz="4" w:space="0" w:color="000000"/>
              <w:right w:val="single" w:sz="4" w:space="0" w:color="000000"/>
            </w:tcBorders>
          </w:tcPr>
          <w:p w14:paraId="0000084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7D5605B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p w14:paraId="0000084D" w14:textId="6826EE5D"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tc>
        <w:tc>
          <w:tcPr>
            <w:tcW w:w="943" w:type="dxa"/>
            <w:tcBorders>
              <w:top w:val="single" w:sz="4" w:space="0" w:color="000000"/>
              <w:left w:val="single" w:sz="4" w:space="0" w:color="000000"/>
              <w:bottom w:val="single" w:sz="4" w:space="0" w:color="000000"/>
              <w:right w:val="single" w:sz="4" w:space="0" w:color="000000"/>
            </w:tcBorders>
          </w:tcPr>
          <w:p w14:paraId="0000084E" w14:textId="72F79894"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1,2</w:t>
            </w:r>
          </w:p>
        </w:tc>
      </w:tr>
      <w:tr w:rsidR="00F12187" w14:paraId="37723AC6"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4F"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Bebru pamatskola</w:t>
            </w:r>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50" w14:textId="77777777"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Sekmējot ikviena izglītojamā individuālo spēju attīstību, iedvesmot sasniegt vairāk, nekā viņi apzinās.</w:t>
            </w:r>
          </w:p>
          <w:p w14:paraId="00000851" w14:textId="77777777"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Mūsdienīga, atvērta un konkurētspējīga izglītības iestāde, kurā cits citam palīdz augt un pilnveidoties</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53"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Vecbebri, Bebru pagasts</w:t>
            </w:r>
          </w:p>
        </w:tc>
        <w:tc>
          <w:tcPr>
            <w:tcW w:w="462" w:type="dxa"/>
            <w:tcBorders>
              <w:top w:val="single" w:sz="4" w:space="0" w:color="000000"/>
              <w:left w:val="single" w:sz="4" w:space="0" w:color="000000"/>
              <w:bottom w:val="single" w:sz="4" w:space="0" w:color="000000"/>
              <w:right w:val="single" w:sz="4" w:space="0" w:color="000000"/>
            </w:tcBorders>
          </w:tcPr>
          <w:p w14:paraId="00000854"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589" w:type="dxa"/>
            <w:tcBorders>
              <w:top w:val="single" w:sz="4" w:space="0" w:color="000000"/>
              <w:left w:val="single" w:sz="4" w:space="0" w:color="000000"/>
              <w:bottom w:val="single" w:sz="4" w:space="0" w:color="000000"/>
              <w:right w:val="single" w:sz="4" w:space="0" w:color="000000"/>
            </w:tcBorders>
          </w:tcPr>
          <w:p w14:paraId="00000855"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62</w:t>
            </w:r>
          </w:p>
        </w:tc>
        <w:tc>
          <w:tcPr>
            <w:tcW w:w="529" w:type="dxa"/>
            <w:tcBorders>
              <w:top w:val="single" w:sz="4" w:space="0" w:color="000000"/>
              <w:left w:val="single" w:sz="4" w:space="0" w:color="000000"/>
              <w:bottom w:val="single" w:sz="4" w:space="0" w:color="000000"/>
              <w:right w:val="single" w:sz="4" w:space="0" w:color="000000"/>
            </w:tcBorders>
          </w:tcPr>
          <w:p w14:paraId="0000085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38</w:t>
            </w:r>
          </w:p>
        </w:tc>
        <w:tc>
          <w:tcPr>
            <w:tcW w:w="452" w:type="dxa"/>
            <w:tcBorders>
              <w:top w:val="single" w:sz="4" w:space="0" w:color="000000"/>
              <w:left w:val="single" w:sz="4" w:space="0" w:color="000000"/>
              <w:bottom w:val="single" w:sz="4" w:space="0" w:color="000000"/>
              <w:right w:val="single" w:sz="4" w:space="0" w:color="000000"/>
            </w:tcBorders>
          </w:tcPr>
          <w:p w14:paraId="0000085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00000858" w14:textId="048C6856"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21015611</w:t>
            </w:r>
          </w:p>
        </w:tc>
        <w:tc>
          <w:tcPr>
            <w:tcW w:w="943" w:type="dxa"/>
            <w:tcBorders>
              <w:top w:val="single" w:sz="4" w:space="0" w:color="000000"/>
              <w:left w:val="single" w:sz="4" w:space="0" w:color="000000"/>
              <w:bottom w:val="single" w:sz="4" w:space="0" w:color="000000"/>
              <w:right w:val="single" w:sz="4" w:space="0" w:color="000000"/>
            </w:tcBorders>
          </w:tcPr>
          <w:p w14:paraId="00000859" w14:textId="2DBD2930"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w:t>
            </w:r>
          </w:p>
        </w:tc>
      </w:tr>
      <w:tr w:rsidR="00F12187" w14:paraId="34459B97" w14:textId="198B5009" w:rsidTr="00232574">
        <w:trPr>
          <w:trHeight w:val="145"/>
        </w:trPr>
        <w:tc>
          <w:tcPr>
            <w:tcW w:w="14029" w:type="dxa"/>
            <w:gridSpan w:val="10"/>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tcPr>
          <w:p w14:paraId="0000085A" w14:textId="77777777" w:rsidR="00232574" w:rsidRPr="00954D60" w:rsidRDefault="00232574" w:rsidP="00232574">
            <w:pPr>
              <w:pBdr>
                <w:top w:val="nil"/>
                <w:left w:val="nil"/>
                <w:bottom w:val="nil"/>
                <w:right w:val="nil"/>
                <w:between w:val="nil"/>
              </w:pBdr>
              <w:jc w:val="center"/>
              <w:rPr>
                <w:b/>
                <w:color w:val="000000"/>
                <w:sz w:val="20"/>
                <w:szCs w:val="20"/>
              </w:rPr>
            </w:pPr>
          </w:p>
          <w:p w14:paraId="0000085B"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PAMATSKOLA – ATTĪSTĪBAS CENTRS</w:t>
            </w:r>
          </w:p>
          <w:p w14:paraId="0000085C" w14:textId="77777777" w:rsidR="00232574" w:rsidRPr="00954D60" w:rsidRDefault="00232574" w:rsidP="00232574">
            <w:pPr>
              <w:pBdr>
                <w:top w:val="nil"/>
                <w:left w:val="nil"/>
                <w:bottom w:val="nil"/>
                <w:right w:val="nil"/>
                <w:between w:val="nil"/>
              </w:pBdr>
              <w:jc w:val="center"/>
              <w:rPr>
                <w:b/>
                <w:color w:val="000000"/>
                <w:sz w:val="20"/>
                <w:szCs w:val="20"/>
              </w:rPr>
            </w:pPr>
          </w:p>
        </w:tc>
        <w:tc>
          <w:tcPr>
            <w:tcW w:w="2520" w:type="dxa"/>
          </w:tcPr>
          <w:p w14:paraId="108A23DE" w14:textId="77777777" w:rsidR="00232574" w:rsidRPr="00954D60" w:rsidRDefault="00232574" w:rsidP="00232574"/>
        </w:tc>
        <w:tc>
          <w:tcPr>
            <w:tcW w:w="2520" w:type="dxa"/>
          </w:tcPr>
          <w:p w14:paraId="1E8EB0C6" w14:textId="77777777" w:rsidR="00232574" w:rsidRPr="00954D60" w:rsidRDefault="00232574" w:rsidP="00232574"/>
        </w:tc>
        <w:tc>
          <w:tcPr>
            <w:tcW w:w="2520" w:type="dxa"/>
          </w:tcPr>
          <w:p w14:paraId="63206D73" w14:textId="77777777" w:rsidR="00232574" w:rsidRPr="00954D60" w:rsidRDefault="00232574" w:rsidP="00232574"/>
        </w:tc>
        <w:tc>
          <w:tcPr>
            <w:tcW w:w="2520" w:type="dxa"/>
          </w:tcPr>
          <w:p w14:paraId="6E13C697" w14:textId="77777777" w:rsidR="00232574" w:rsidRPr="00954D60" w:rsidRDefault="00232574" w:rsidP="00232574"/>
        </w:tc>
        <w:tc>
          <w:tcPr>
            <w:tcW w:w="2520" w:type="dxa"/>
          </w:tcPr>
          <w:p w14:paraId="07B68BB1" w14:textId="77777777" w:rsidR="00232574" w:rsidRPr="00954D60" w:rsidRDefault="00232574" w:rsidP="00232574"/>
        </w:tc>
        <w:tc>
          <w:tcPr>
            <w:tcW w:w="2520" w:type="dxa"/>
          </w:tcPr>
          <w:p w14:paraId="0119AA18" w14:textId="77777777" w:rsidR="00232574" w:rsidRPr="00954D60" w:rsidRDefault="00232574" w:rsidP="00232574"/>
        </w:tc>
        <w:tc>
          <w:tcPr>
            <w:tcW w:w="2520" w:type="dxa"/>
          </w:tcPr>
          <w:p w14:paraId="0201798E" w14:textId="77777777" w:rsidR="00232574" w:rsidRPr="00954D60" w:rsidRDefault="00232574" w:rsidP="00232574">
            <w:pPr>
              <w:pBdr>
                <w:top w:val="nil"/>
                <w:left w:val="nil"/>
                <w:bottom w:val="nil"/>
                <w:right w:val="nil"/>
                <w:between w:val="nil"/>
              </w:pBdr>
              <w:jc w:val="center"/>
              <w:rPr>
                <w:b/>
                <w:color w:val="000000"/>
                <w:sz w:val="20"/>
                <w:szCs w:val="20"/>
              </w:rPr>
            </w:pPr>
          </w:p>
          <w:p w14:paraId="0DA0F336"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PAMATSKOLA – ATTĪSTĪBAS CENTRS</w:t>
            </w:r>
          </w:p>
          <w:p w14:paraId="509F1550" w14:textId="77777777" w:rsidR="00232574" w:rsidRPr="00954D60" w:rsidRDefault="00232574" w:rsidP="00232574"/>
        </w:tc>
      </w:tr>
      <w:tr w:rsidR="00F12187" w14:paraId="6D6ECBA4"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66"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 xml:space="preserve">Kokneses pamatskolas – attīstības </w:t>
            </w:r>
          </w:p>
          <w:p w14:paraId="00000867" w14:textId="7C33EF95"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Centra</w:t>
            </w:r>
            <w:r w:rsidRPr="00954D60">
              <w:rPr>
                <w:color w:val="000000"/>
                <w:sz w:val="20"/>
                <w:szCs w:val="20"/>
              </w:rPr>
              <w:br/>
            </w:r>
            <w:hyperlink r:id="rId23" w:history="1">
              <w:r w:rsidR="00232574" w:rsidRPr="00954D60">
                <w:rPr>
                  <w:rStyle w:val="Hipersaite"/>
                  <w:sz w:val="20"/>
                  <w:szCs w:val="20"/>
                </w:rPr>
                <w:t>https://koknesespamatskolaac.lv/</w:t>
              </w:r>
            </w:hyperlink>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68" w14:textId="77777777"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nodrošināt 21.gadsimtam atbilstošu mācību un </w:t>
            </w:r>
          </w:p>
          <w:p w14:paraId="00000869" w14:textId="77777777" w:rsidR="00232574" w:rsidRPr="00954D60" w:rsidRDefault="009055C8" w:rsidP="00232574">
            <w:pPr>
              <w:pBdr>
                <w:top w:val="nil"/>
                <w:left w:val="nil"/>
                <w:bottom w:val="nil"/>
                <w:right w:val="nil"/>
                <w:between w:val="nil"/>
              </w:pBdr>
              <w:rPr>
                <w:color w:val="000000"/>
                <w:sz w:val="20"/>
                <w:szCs w:val="20"/>
              </w:rPr>
            </w:pPr>
            <w:r w:rsidRPr="00954D60">
              <w:rPr>
                <w:color w:val="000000"/>
                <w:sz w:val="20"/>
                <w:szCs w:val="20"/>
              </w:rPr>
              <w:t xml:space="preserve">audzināšanas procesu </w:t>
            </w:r>
            <w:proofErr w:type="spellStart"/>
            <w:r w:rsidRPr="00954D60">
              <w:rPr>
                <w:color w:val="000000"/>
                <w:sz w:val="20"/>
                <w:szCs w:val="20"/>
              </w:rPr>
              <w:t>cieņpilnā</w:t>
            </w:r>
            <w:proofErr w:type="spellEnd"/>
            <w:r w:rsidRPr="00954D60">
              <w:rPr>
                <w:color w:val="000000"/>
                <w:sz w:val="20"/>
                <w:szCs w:val="20"/>
              </w:rPr>
              <w:t>, drošā un iekļaujošā vidē, kas veido, attīsta un nostiprina pamatus dzīves prasmju apguvei.</w:t>
            </w:r>
          </w:p>
          <w:p w14:paraId="0000086B" w14:textId="1DFF0CAD"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katra izglītojamā harmoniskas personības veidošana, radot iespējas un apstākļus zināšanu ieguvei, vispusīgu darba iemaņu un prasmju veidošanai, talantu un dotumu attīstīšanai atbilstoši veselības stāvoklim un spējām, sagatavojot patstāvīgai dzīvei sabiedrībā.</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6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Bormaņi, Kokneses pagasts</w:t>
            </w:r>
          </w:p>
        </w:tc>
        <w:tc>
          <w:tcPr>
            <w:tcW w:w="462" w:type="dxa"/>
            <w:tcBorders>
              <w:top w:val="single" w:sz="4" w:space="0" w:color="000000"/>
              <w:left w:val="single" w:sz="4" w:space="0" w:color="000000"/>
              <w:bottom w:val="single" w:sz="4" w:space="0" w:color="000000"/>
              <w:right w:val="single" w:sz="4" w:space="0" w:color="000000"/>
            </w:tcBorders>
          </w:tcPr>
          <w:p w14:paraId="0000086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20</w:t>
            </w:r>
          </w:p>
        </w:tc>
        <w:tc>
          <w:tcPr>
            <w:tcW w:w="589" w:type="dxa"/>
            <w:tcBorders>
              <w:top w:val="single" w:sz="4" w:space="0" w:color="000000"/>
              <w:left w:val="single" w:sz="4" w:space="0" w:color="000000"/>
              <w:bottom w:val="single" w:sz="4" w:space="0" w:color="000000"/>
              <w:right w:val="single" w:sz="4" w:space="0" w:color="000000"/>
            </w:tcBorders>
          </w:tcPr>
          <w:p w14:paraId="0000086F"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40</w:t>
            </w:r>
          </w:p>
        </w:tc>
        <w:tc>
          <w:tcPr>
            <w:tcW w:w="529" w:type="dxa"/>
            <w:tcBorders>
              <w:top w:val="single" w:sz="4" w:space="0" w:color="000000"/>
              <w:left w:val="single" w:sz="4" w:space="0" w:color="000000"/>
              <w:bottom w:val="single" w:sz="4" w:space="0" w:color="000000"/>
              <w:right w:val="single" w:sz="4" w:space="0" w:color="000000"/>
            </w:tcBorders>
          </w:tcPr>
          <w:p w14:paraId="00000870"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35</w:t>
            </w:r>
          </w:p>
        </w:tc>
        <w:tc>
          <w:tcPr>
            <w:tcW w:w="452" w:type="dxa"/>
            <w:tcBorders>
              <w:top w:val="single" w:sz="4" w:space="0" w:color="000000"/>
              <w:left w:val="single" w:sz="4" w:space="0" w:color="000000"/>
              <w:bottom w:val="single" w:sz="4" w:space="0" w:color="000000"/>
              <w:right w:val="single" w:sz="4" w:space="0" w:color="000000"/>
            </w:tcBorders>
          </w:tcPr>
          <w:p w14:paraId="00000871"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729F220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01015611</w:t>
            </w:r>
          </w:p>
          <w:p w14:paraId="5DEA4FD8"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01015711</w:t>
            </w:r>
          </w:p>
          <w:p w14:paraId="01060CE1"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01015811</w:t>
            </w:r>
          </w:p>
          <w:p w14:paraId="6028CD6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01015911</w:t>
            </w:r>
          </w:p>
          <w:p w14:paraId="185DEFE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21015711</w:t>
            </w:r>
          </w:p>
          <w:p w14:paraId="66C9F272"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21015811</w:t>
            </w:r>
          </w:p>
          <w:p w14:paraId="00000876" w14:textId="6C66E4B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21015911</w:t>
            </w:r>
          </w:p>
        </w:tc>
        <w:tc>
          <w:tcPr>
            <w:tcW w:w="943" w:type="dxa"/>
            <w:tcBorders>
              <w:top w:val="single" w:sz="4" w:space="0" w:color="000000"/>
              <w:left w:val="single" w:sz="4" w:space="0" w:color="000000"/>
              <w:bottom w:val="single" w:sz="4" w:space="0" w:color="000000"/>
              <w:right w:val="single" w:sz="4" w:space="0" w:color="000000"/>
            </w:tcBorders>
          </w:tcPr>
          <w:p w14:paraId="00000877"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10,5</w:t>
            </w:r>
          </w:p>
        </w:tc>
      </w:tr>
      <w:tr w:rsidR="00F12187" w14:paraId="4E873FF9" w14:textId="42613080" w:rsidTr="00232574">
        <w:trPr>
          <w:trHeight w:val="145"/>
        </w:trPr>
        <w:tc>
          <w:tcPr>
            <w:tcW w:w="14029" w:type="dxa"/>
            <w:gridSpan w:val="10"/>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tcPr>
          <w:p w14:paraId="00000878" w14:textId="77777777" w:rsidR="00232574" w:rsidRPr="00954D60" w:rsidRDefault="00232574" w:rsidP="00232574">
            <w:pPr>
              <w:pBdr>
                <w:top w:val="nil"/>
                <w:left w:val="nil"/>
                <w:bottom w:val="nil"/>
                <w:right w:val="nil"/>
                <w:between w:val="nil"/>
              </w:pBdr>
              <w:jc w:val="center"/>
              <w:rPr>
                <w:b/>
                <w:color w:val="000000"/>
                <w:sz w:val="20"/>
                <w:szCs w:val="20"/>
              </w:rPr>
            </w:pPr>
          </w:p>
          <w:p w14:paraId="00000879"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SĀKUMSKOLAS</w:t>
            </w:r>
          </w:p>
          <w:p w14:paraId="0000087A" w14:textId="77777777" w:rsidR="00232574" w:rsidRPr="00954D60" w:rsidRDefault="00232574" w:rsidP="00232574">
            <w:pPr>
              <w:pBdr>
                <w:top w:val="nil"/>
                <w:left w:val="nil"/>
                <w:bottom w:val="nil"/>
                <w:right w:val="nil"/>
                <w:between w:val="nil"/>
              </w:pBdr>
              <w:jc w:val="center"/>
              <w:rPr>
                <w:b/>
                <w:color w:val="000000"/>
                <w:sz w:val="20"/>
                <w:szCs w:val="20"/>
              </w:rPr>
            </w:pPr>
          </w:p>
        </w:tc>
        <w:tc>
          <w:tcPr>
            <w:tcW w:w="2520" w:type="dxa"/>
          </w:tcPr>
          <w:p w14:paraId="258E6742" w14:textId="77777777" w:rsidR="00232574" w:rsidRPr="00954D60" w:rsidRDefault="00232574" w:rsidP="00232574"/>
        </w:tc>
        <w:tc>
          <w:tcPr>
            <w:tcW w:w="2520" w:type="dxa"/>
          </w:tcPr>
          <w:p w14:paraId="631C10C3" w14:textId="77777777" w:rsidR="00232574" w:rsidRPr="00954D60" w:rsidRDefault="00232574" w:rsidP="00232574"/>
        </w:tc>
        <w:tc>
          <w:tcPr>
            <w:tcW w:w="2520" w:type="dxa"/>
          </w:tcPr>
          <w:p w14:paraId="46BBF51C" w14:textId="77777777" w:rsidR="00232574" w:rsidRPr="00954D60" w:rsidRDefault="00232574" w:rsidP="00232574"/>
        </w:tc>
        <w:tc>
          <w:tcPr>
            <w:tcW w:w="2520" w:type="dxa"/>
          </w:tcPr>
          <w:p w14:paraId="33B71F12" w14:textId="77777777" w:rsidR="00232574" w:rsidRPr="00954D60" w:rsidRDefault="00232574" w:rsidP="00232574"/>
        </w:tc>
        <w:tc>
          <w:tcPr>
            <w:tcW w:w="2520" w:type="dxa"/>
          </w:tcPr>
          <w:p w14:paraId="132FBE99" w14:textId="77777777" w:rsidR="00232574" w:rsidRPr="00954D60" w:rsidRDefault="00232574" w:rsidP="00232574"/>
        </w:tc>
        <w:tc>
          <w:tcPr>
            <w:tcW w:w="2520" w:type="dxa"/>
          </w:tcPr>
          <w:p w14:paraId="29AFAAE1" w14:textId="77777777" w:rsidR="00232574" w:rsidRPr="00954D60" w:rsidRDefault="00232574" w:rsidP="00232574"/>
        </w:tc>
        <w:tc>
          <w:tcPr>
            <w:tcW w:w="2520" w:type="dxa"/>
          </w:tcPr>
          <w:p w14:paraId="264CE314" w14:textId="77777777" w:rsidR="00232574" w:rsidRPr="00954D60" w:rsidRDefault="00232574" w:rsidP="00232574">
            <w:pPr>
              <w:pBdr>
                <w:top w:val="nil"/>
                <w:left w:val="nil"/>
                <w:bottom w:val="nil"/>
                <w:right w:val="nil"/>
                <w:between w:val="nil"/>
              </w:pBdr>
              <w:jc w:val="center"/>
              <w:rPr>
                <w:b/>
                <w:color w:val="000000"/>
                <w:sz w:val="20"/>
                <w:szCs w:val="20"/>
              </w:rPr>
            </w:pPr>
          </w:p>
          <w:p w14:paraId="6EB0313B" w14:textId="77777777" w:rsidR="00232574" w:rsidRPr="00954D60" w:rsidRDefault="009055C8" w:rsidP="00232574">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SĀKUMSKOLAS</w:t>
            </w:r>
          </w:p>
          <w:p w14:paraId="533B5586" w14:textId="77777777" w:rsidR="00232574" w:rsidRPr="00954D60" w:rsidRDefault="00232574" w:rsidP="00232574"/>
        </w:tc>
      </w:tr>
      <w:tr w:rsidR="00F12187" w14:paraId="35AE14CA"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84"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Pērses sākumskola</w:t>
            </w:r>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85" w14:textId="77777777"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Uz bērnu centrēta izglītības procesa īstenošana, veicinot sabalansētu un nākotnes vajadzībām aktuālu prasmju kopuma veidošanos.</w:t>
            </w:r>
          </w:p>
          <w:p w14:paraId="00000887" w14:textId="2709AB11"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labvēlīgas mācīšanās vides veidošana ikvienam skolēnam, atbildības apzināta virzība uz rezultātu  virzītā mācību procesā</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89"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Irši</w:t>
            </w:r>
          </w:p>
        </w:tc>
        <w:tc>
          <w:tcPr>
            <w:tcW w:w="462" w:type="dxa"/>
            <w:tcBorders>
              <w:top w:val="single" w:sz="4" w:space="0" w:color="000000"/>
              <w:left w:val="single" w:sz="4" w:space="0" w:color="000000"/>
              <w:bottom w:val="single" w:sz="4" w:space="0" w:color="000000"/>
              <w:right w:val="single" w:sz="4" w:space="0" w:color="000000"/>
            </w:tcBorders>
          </w:tcPr>
          <w:p w14:paraId="0000088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18</w:t>
            </w:r>
          </w:p>
        </w:tc>
        <w:tc>
          <w:tcPr>
            <w:tcW w:w="589" w:type="dxa"/>
            <w:tcBorders>
              <w:top w:val="single" w:sz="4" w:space="0" w:color="000000"/>
              <w:left w:val="single" w:sz="4" w:space="0" w:color="000000"/>
              <w:bottom w:val="single" w:sz="4" w:space="0" w:color="000000"/>
              <w:right w:val="single" w:sz="4" w:space="0" w:color="000000"/>
            </w:tcBorders>
          </w:tcPr>
          <w:p w14:paraId="0000088B"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18</w:t>
            </w:r>
          </w:p>
        </w:tc>
        <w:tc>
          <w:tcPr>
            <w:tcW w:w="529" w:type="dxa"/>
            <w:tcBorders>
              <w:top w:val="single" w:sz="4" w:space="0" w:color="000000"/>
              <w:left w:val="single" w:sz="4" w:space="0" w:color="000000"/>
              <w:bottom w:val="single" w:sz="4" w:space="0" w:color="000000"/>
              <w:right w:val="single" w:sz="4" w:space="0" w:color="000000"/>
            </w:tcBorders>
          </w:tcPr>
          <w:p w14:paraId="0000088C"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452" w:type="dxa"/>
            <w:tcBorders>
              <w:top w:val="single" w:sz="4" w:space="0" w:color="000000"/>
              <w:left w:val="single" w:sz="4" w:space="0" w:color="000000"/>
              <w:bottom w:val="single" w:sz="4" w:space="0" w:color="000000"/>
              <w:right w:val="single" w:sz="4" w:space="0" w:color="000000"/>
            </w:tcBorders>
          </w:tcPr>
          <w:p w14:paraId="0000088D"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0000088E" w14:textId="3B39F645"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943" w:type="dxa"/>
            <w:tcBorders>
              <w:top w:val="single" w:sz="4" w:space="0" w:color="000000"/>
              <w:left w:val="single" w:sz="4" w:space="0" w:color="000000"/>
              <w:bottom w:val="single" w:sz="4" w:space="0" w:color="000000"/>
              <w:right w:val="single" w:sz="4" w:space="0" w:color="000000"/>
            </w:tcBorders>
          </w:tcPr>
          <w:p w14:paraId="0000088F" w14:textId="22EE8259"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0,15</w:t>
            </w:r>
          </w:p>
        </w:tc>
      </w:tr>
      <w:tr w:rsidR="00F12187" w14:paraId="52C9DE35"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B9AB" w14:textId="77777777" w:rsidR="00232574" w:rsidRPr="00954D60" w:rsidRDefault="007D1B67" w:rsidP="00232574">
            <w:pPr>
              <w:pBdr>
                <w:top w:val="nil"/>
                <w:left w:val="nil"/>
                <w:bottom w:val="nil"/>
                <w:right w:val="nil"/>
                <w:between w:val="nil"/>
              </w:pBdr>
              <w:jc w:val="center"/>
              <w:rPr>
                <w:color w:val="000000"/>
                <w:sz w:val="20"/>
                <w:szCs w:val="20"/>
              </w:rPr>
            </w:pPr>
            <w:sdt>
              <w:sdtPr>
                <w:tag w:val="goog_rdk_379"/>
                <w:id w:val="-457183994"/>
              </w:sdtPr>
              <w:sdtEndPr/>
              <w:sdtContent/>
            </w:sdt>
            <w:sdt>
              <w:sdtPr>
                <w:tag w:val="goog_rdk_450"/>
                <w:id w:val="1490289211"/>
              </w:sdtPr>
              <w:sdtEndPr/>
              <w:sdtContent/>
            </w:sdt>
            <w:r w:rsidR="009055C8" w:rsidRPr="00954D60">
              <w:rPr>
                <w:color w:val="000000"/>
                <w:sz w:val="20"/>
                <w:szCs w:val="20"/>
              </w:rPr>
              <w:t>Aizkraukles pagasta sākumskola</w:t>
            </w:r>
          </w:p>
          <w:p w14:paraId="44C736D4" w14:textId="5DFA6560" w:rsidR="00232574" w:rsidRPr="00954D60" w:rsidRDefault="00232574" w:rsidP="00232574">
            <w:pPr>
              <w:pBdr>
                <w:top w:val="nil"/>
                <w:left w:val="nil"/>
                <w:bottom w:val="nil"/>
                <w:right w:val="nil"/>
                <w:between w:val="nil"/>
              </w:pBdr>
              <w:jc w:val="center"/>
              <w:rPr>
                <w:color w:val="000000"/>
                <w:sz w:val="20"/>
                <w:szCs w:val="20"/>
              </w:rPr>
            </w:pPr>
            <w:hyperlink r:id="rId24" w:history="1">
              <w:r w:rsidRPr="00954D60">
                <w:rPr>
                  <w:rStyle w:val="Hipersaite"/>
                  <w:sz w:val="20"/>
                  <w:szCs w:val="20"/>
                </w:rPr>
                <w:t>https://apsakumskola.wixsite.com/apss</w:t>
              </w:r>
            </w:hyperlink>
          </w:p>
          <w:p w14:paraId="00000890" w14:textId="4E5542C4" w:rsidR="00232574" w:rsidRPr="00954D60" w:rsidRDefault="00232574" w:rsidP="00232574">
            <w:pPr>
              <w:pBdr>
                <w:top w:val="nil"/>
                <w:left w:val="nil"/>
                <w:bottom w:val="nil"/>
                <w:right w:val="nil"/>
                <w:between w:val="nil"/>
              </w:pBdr>
              <w:jc w:val="center"/>
              <w:rPr>
                <w:color w:val="000000"/>
                <w:sz w:val="20"/>
                <w:szCs w:val="20"/>
              </w:rPr>
            </w:pPr>
          </w:p>
        </w:tc>
        <w:tc>
          <w:tcPr>
            <w:tcW w:w="55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91" w14:textId="77777777" w:rsidR="00232574" w:rsidRPr="00954D60" w:rsidRDefault="009055C8" w:rsidP="00232574">
            <w:pPr>
              <w:pBdr>
                <w:top w:val="nil"/>
                <w:left w:val="nil"/>
                <w:bottom w:val="nil"/>
                <w:right w:val="nil"/>
                <w:between w:val="nil"/>
              </w:pBdr>
              <w:rPr>
                <w:b/>
                <w:color w:val="000000"/>
                <w:sz w:val="20"/>
                <w:szCs w:val="20"/>
              </w:rPr>
            </w:pPr>
            <w:r w:rsidRPr="00954D60">
              <w:rPr>
                <w:b/>
                <w:color w:val="000000"/>
                <w:sz w:val="20"/>
                <w:szCs w:val="20"/>
              </w:rPr>
              <w:t xml:space="preserve">Misija: </w:t>
            </w:r>
            <w:r w:rsidRPr="00954D60">
              <w:rPr>
                <w:color w:val="000000"/>
                <w:sz w:val="20"/>
                <w:szCs w:val="20"/>
              </w:rPr>
              <w:t>sniegt kvalitatīvu un iekļaujošu izglītību ik vienam, neatkarīgi no tā kādas ir izglītojamā spējas, vajadzības, vecums un veselības stāvoklis. Veicināt un atbalstīt radošu un atbildīgu, uz jaunradi un iniciatīvu vērstu, attīstību.</w:t>
            </w:r>
          </w:p>
          <w:p w14:paraId="00000894" w14:textId="6DCE6E7A" w:rsidR="00232574" w:rsidRPr="00954D60" w:rsidRDefault="009055C8" w:rsidP="00232574">
            <w:pPr>
              <w:pBdr>
                <w:top w:val="nil"/>
                <w:left w:val="nil"/>
                <w:bottom w:val="nil"/>
                <w:right w:val="nil"/>
                <w:between w:val="nil"/>
              </w:pBdr>
              <w:rPr>
                <w:color w:val="000000"/>
                <w:sz w:val="20"/>
                <w:szCs w:val="20"/>
              </w:rPr>
            </w:pPr>
            <w:r w:rsidRPr="00954D60">
              <w:rPr>
                <w:b/>
                <w:color w:val="000000"/>
                <w:sz w:val="20"/>
                <w:szCs w:val="20"/>
              </w:rPr>
              <w:t xml:space="preserve">Vīzija: </w:t>
            </w:r>
            <w:r w:rsidRPr="00954D60">
              <w:rPr>
                <w:color w:val="000000"/>
                <w:sz w:val="20"/>
                <w:szCs w:val="20"/>
              </w:rPr>
              <w:t>ir vispusīgi attīstīts un lietpratīgs skolēns, kurš ir ieinteresēts savā intelektuālajā, sociāli emocionālajā un fiziskajā attīstībā, mācās ar prieku un interesi, sociāli atbildīgi līdzdarbojas sabiedrības norisēs un uzņemas iniciatīvu, ir Latvijas patriots</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96" w14:textId="5E098CFF"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Aizkraukles pagasts</w:t>
            </w:r>
          </w:p>
        </w:tc>
        <w:tc>
          <w:tcPr>
            <w:tcW w:w="462" w:type="dxa"/>
            <w:tcBorders>
              <w:top w:val="single" w:sz="4" w:space="0" w:color="000000"/>
              <w:left w:val="single" w:sz="4" w:space="0" w:color="000000"/>
              <w:bottom w:val="single" w:sz="4" w:space="0" w:color="000000"/>
              <w:right w:val="single" w:sz="4" w:space="0" w:color="000000"/>
            </w:tcBorders>
          </w:tcPr>
          <w:p w14:paraId="00000897" w14:textId="77777777" w:rsidR="00232574" w:rsidRPr="00954D60" w:rsidRDefault="009055C8" w:rsidP="00232574">
            <w:pPr>
              <w:pBdr>
                <w:top w:val="nil"/>
                <w:left w:val="nil"/>
                <w:bottom w:val="nil"/>
                <w:right w:val="nil"/>
                <w:between w:val="nil"/>
              </w:pBdr>
              <w:rPr>
                <w:color w:val="000000"/>
                <w:sz w:val="20"/>
                <w:szCs w:val="20"/>
              </w:rPr>
            </w:pPr>
            <w:r w:rsidRPr="00954D60">
              <w:rPr>
                <w:color w:val="000000"/>
                <w:sz w:val="20"/>
                <w:szCs w:val="20"/>
              </w:rPr>
              <w:t>29</w:t>
            </w:r>
          </w:p>
        </w:tc>
        <w:tc>
          <w:tcPr>
            <w:tcW w:w="589" w:type="dxa"/>
            <w:tcBorders>
              <w:top w:val="single" w:sz="4" w:space="0" w:color="000000"/>
              <w:left w:val="single" w:sz="4" w:space="0" w:color="000000"/>
              <w:bottom w:val="single" w:sz="4" w:space="0" w:color="000000"/>
              <w:right w:val="single" w:sz="4" w:space="0" w:color="000000"/>
            </w:tcBorders>
          </w:tcPr>
          <w:p w14:paraId="00000898"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42</w:t>
            </w:r>
          </w:p>
        </w:tc>
        <w:tc>
          <w:tcPr>
            <w:tcW w:w="529" w:type="dxa"/>
            <w:tcBorders>
              <w:top w:val="single" w:sz="4" w:space="0" w:color="000000"/>
              <w:left w:val="single" w:sz="4" w:space="0" w:color="000000"/>
              <w:bottom w:val="single" w:sz="4" w:space="0" w:color="000000"/>
              <w:right w:val="single" w:sz="4" w:space="0" w:color="000000"/>
            </w:tcBorders>
          </w:tcPr>
          <w:p w14:paraId="00000899"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452" w:type="dxa"/>
            <w:tcBorders>
              <w:top w:val="single" w:sz="4" w:space="0" w:color="000000"/>
              <w:left w:val="single" w:sz="4" w:space="0" w:color="000000"/>
              <w:bottom w:val="single" w:sz="4" w:space="0" w:color="000000"/>
              <w:right w:val="single" w:sz="4" w:space="0" w:color="000000"/>
            </w:tcBorders>
          </w:tcPr>
          <w:p w14:paraId="0000089A"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N/a</w:t>
            </w:r>
          </w:p>
        </w:tc>
        <w:tc>
          <w:tcPr>
            <w:tcW w:w="1128" w:type="dxa"/>
            <w:tcBorders>
              <w:top w:val="single" w:sz="4" w:space="0" w:color="000000"/>
              <w:left w:val="single" w:sz="4" w:space="0" w:color="000000"/>
              <w:bottom w:val="single" w:sz="4" w:space="0" w:color="000000"/>
              <w:right w:val="single" w:sz="4" w:space="0" w:color="000000"/>
            </w:tcBorders>
          </w:tcPr>
          <w:p w14:paraId="3915A95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11015611</w:t>
            </w:r>
          </w:p>
          <w:p w14:paraId="0000089C" w14:textId="0F0F4ED9"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11015911</w:t>
            </w:r>
          </w:p>
        </w:tc>
        <w:tc>
          <w:tcPr>
            <w:tcW w:w="943" w:type="dxa"/>
            <w:tcBorders>
              <w:top w:val="single" w:sz="4" w:space="0" w:color="000000"/>
              <w:left w:val="single" w:sz="4" w:space="0" w:color="000000"/>
              <w:bottom w:val="single" w:sz="4" w:space="0" w:color="000000"/>
              <w:right w:val="single" w:sz="4" w:space="0" w:color="000000"/>
            </w:tcBorders>
          </w:tcPr>
          <w:p w14:paraId="0000089D" w14:textId="6ADC666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3,6</w:t>
            </w:r>
          </w:p>
        </w:tc>
      </w:tr>
      <w:tr w:rsidR="00F12187" w14:paraId="255E7823" w14:textId="77777777" w:rsidTr="00232574">
        <w:trPr>
          <w:gridAfter w:val="7"/>
          <w:wAfter w:w="17640" w:type="dxa"/>
          <w:trHeight w:val="145"/>
        </w:trPr>
        <w:tc>
          <w:tcPr>
            <w:tcW w:w="3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89E"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 xml:space="preserve">* Speciālās </w:t>
            </w:r>
          </w:p>
          <w:p w14:paraId="0000089F"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 xml:space="preserve">izglītības </w:t>
            </w:r>
          </w:p>
          <w:p w14:paraId="000008A0" w14:textId="77777777" w:rsidR="00232574" w:rsidRPr="00954D60" w:rsidRDefault="009055C8" w:rsidP="00232574">
            <w:pPr>
              <w:pBdr>
                <w:top w:val="nil"/>
                <w:left w:val="nil"/>
                <w:bottom w:val="nil"/>
                <w:right w:val="nil"/>
                <w:between w:val="nil"/>
              </w:pBdr>
              <w:jc w:val="center"/>
              <w:rPr>
                <w:color w:val="000000"/>
                <w:sz w:val="20"/>
                <w:szCs w:val="20"/>
              </w:rPr>
            </w:pPr>
            <w:r w:rsidRPr="00954D60">
              <w:rPr>
                <w:color w:val="000000"/>
                <w:sz w:val="20"/>
                <w:szCs w:val="20"/>
              </w:rPr>
              <w:t>programmas:</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74151"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0101 55 11</w:t>
            </w:r>
          </w:p>
          <w:p w14:paraId="18B1BB63"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0101 56 11</w:t>
            </w:r>
          </w:p>
          <w:p w14:paraId="756E7B49"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0101 57 11</w:t>
            </w:r>
          </w:p>
          <w:p w14:paraId="2A7C93CF"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lastRenderedPageBreak/>
              <w:t>0101 58 11</w:t>
            </w:r>
          </w:p>
          <w:p w14:paraId="083F4272"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0101 59 11</w:t>
            </w:r>
          </w:p>
          <w:p w14:paraId="7DE4C582" w14:textId="77777777" w:rsidR="00232574" w:rsidRPr="00954D60" w:rsidRDefault="00232574" w:rsidP="00232574">
            <w:pPr>
              <w:pBdr>
                <w:top w:val="nil"/>
                <w:left w:val="nil"/>
                <w:bottom w:val="nil"/>
                <w:right w:val="nil"/>
                <w:between w:val="nil"/>
              </w:pBdr>
              <w:jc w:val="center"/>
              <w:rPr>
                <w:sz w:val="20"/>
                <w:szCs w:val="20"/>
              </w:rPr>
            </w:pPr>
          </w:p>
          <w:p w14:paraId="4C7A11F9"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1101 56 11</w:t>
            </w:r>
          </w:p>
          <w:p w14:paraId="02106024"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1101 59 11</w:t>
            </w:r>
          </w:p>
          <w:p w14:paraId="49450105" w14:textId="77777777" w:rsidR="00232574" w:rsidRPr="00954D60" w:rsidRDefault="00232574" w:rsidP="00232574">
            <w:pPr>
              <w:pBdr>
                <w:top w:val="nil"/>
                <w:left w:val="nil"/>
                <w:bottom w:val="nil"/>
                <w:right w:val="nil"/>
                <w:between w:val="nil"/>
              </w:pBdr>
              <w:jc w:val="center"/>
              <w:rPr>
                <w:sz w:val="20"/>
                <w:szCs w:val="20"/>
              </w:rPr>
            </w:pPr>
          </w:p>
          <w:p w14:paraId="774502A5"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2101 56 11</w:t>
            </w:r>
          </w:p>
          <w:p w14:paraId="2D835F04"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2101 57 11</w:t>
            </w:r>
          </w:p>
          <w:p w14:paraId="23E0E5A9" w14:textId="77777777" w:rsidR="00232574" w:rsidRPr="00954D60" w:rsidRDefault="009055C8" w:rsidP="00232574">
            <w:pPr>
              <w:pBdr>
                <w:top w:val="nil"/>
                <w:left w:val="nil"/>
                <w:bottom w:val="nil"/>
                <w:right w:val="nil"/>
                <w:between w:val="nil"/>
              </w:pBdr>
              <w:jc w:val="center"/>
              <w:rPr>
                <w:sz w:val="20"/>
                <w:szCs w:val="20"/>
              </w:rPr>
            </w:pPr>
            <w:r w:rsidRPr="00954D60">
              <w:rPr>
                <w:sz w:val="20"/>
                <w:szCs w:val="20"/>
              </w:rPr>
              <w:t>2101 58 11</w:t>
            </w:r>
          </w:p>
          <w:p w14:paraId="000008A7" w14:textId="05D749A2" w:rsidR="00232574" w:rsidRPr="00954D60" w:rsidRDefault="009055C8" w:rsidP="00232574">
            <w:pPr>
              <w:pBdr>
                <w:top w:val="nil"/>
                <w:left w:val="nil"/>
                <w:bottom w:val="nil"/>
                <w:right w:val="nil"/>
                <w:between w:val="nil"/>
              </w:pBdr>
              <w:jc w:val="center"/>
              <w:rPr>
                <w:color w:val="000000"/>
                <w:sz w:val="20"/>
                <w:szCs w:val="20"/>
              </w:rPr>
            </w:pPr>
            <w:r w:rsidRPr="00954D60">
              <w:rPr>
                <w:sz w:val="20"/>
                <w:szCs w:val="20"/>
              </w:rPr>
              <w:t>2101 59 11</w:t>
            </w:r>
          </w:p>
        </w:tc>
        <w:tc>
          <w:tcPr>
            <w:tcW w:w="8796" w:type="dxa"/>
            <w:gridSpan w:val="8"/>
            <w:tcBorders>
              <w:top w:val="single" w:sz="4" w:space="0" w:color="000000"/>
              <w:left w:val="single" w:sz="4" w:space="0" w:color="000000"/>
              <w:bottom w:val="single" w:sz="4" w:space="0" w:color="000000"/>
              <w:right w:val="single" w:sz="4" w:space="0" w:color="000000"/>
            </w:tcBorders>
            <w:shd w:val="clear" w:color="auto" w:fill="auto"/>
          </w:tcPr>
          <w:p w14:paraId="71A0160C" w14:textId="77777777" w:rsidR="00232574" w:rsidRPr="00954D60" w:rsidRDefault="009055C8" w:rsidP="00232574">
            <w:pPr>
              <w:pBdr>
                <w:top w:val="nil"/>
                <w:left w:val="nil"/>
                <w:bottom w:val="nil"/>
                <w:right w:val="nil"/>
                <w:between w:val="nil"/>
              </w:pBdr>
              <w:rPr>
                <w:sz w:val="20"/>
                <w:szCs w:val="20"/>
              </w:rPr>
            </w:pPr>
            <w:r w:rsidRPr="00954D60">
              <w:rPr>
                <w:sz w:val="20"/>
                <w:szCs w:val="20"/>
              </w:rPr>
              <w:lastRenderedPageBreak/>
              <w:t>Speciālās pirmsskolas izglītības programma izglītojamajiem ar valodas traucējumiem;</w:t>
            </w:r>
          </w:p>
          <w:p w14:paraId="257ACB03"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 xml:space="preserve">Speciālās pirmsskolas izglītības programma izglītojamajiem ar jauktiem attīstības traucējumiem; </w:t>
            </w:r>
          </w:p>
          <w:p w14:paraId="72CB0748" w14:textId="77777777" w:rsidR="00232574" w:rsidRPr="00954D60" w:rsidRDefault="009055C8" w:rsidP="00232574">
            <w:pPr>
              <w:pBdr>
                <w:top w:val="nil"/>
                <w:left w:val="nil"/>
                <w:bottom w:val="nil"/>
                <w:right w:val="nil"/>
                <w:between w:val="nil"/>
              </w:pBdr>
              <w:rPr>
                <w:sz w:val="20"/>
                <w:szCs w:val="20"/>
              </w:rPr>
            </w:pPr>
            <w:r w:rsidRPr="00954D60">
              <w:rPr>
                <w:sz w:val="20"/>
                <w:szCs w:val="20"/>
              </w:rPr>
              <w:t>Speciālās pirmsskolas izglītības programma izglītojamajiem ar garīgās veselības traucējumiem;</w:t>
            </w:r>
          </w:p>
          <w:p w14:paraId="71E34326" w14:textId="77777777" w:rsidR="00232574" w:rsidRPr="00954D60" w:rsidRDefault="009055C8" w:rsidP="00232574">
            <w:pPr>
              <w:pBdr>
                <w:top w:val="nil"/>
                <w:left w:val="nil"/>
                <w:bottom w:val="nil"/>
                <w:right w:val="nil"/>
                <w:between w:val="nil"/>
              </w:pBdr>
              <w:rPr>
                <w:sz w:val="20"/>
                <w:szCs w:val="20"/>
              </w:rPr>
            </w:pPr>
            <w:r w:rsidRPr="00954D60">
              <w:rPr>
                <w:sz w:val="20"/>
                <w:szCs w:val="20"/>
              </w:rPr>
              <w:lastRenderedPageBreak/>
              <w:t>Speciālās pirmsskolas izglītības programma izglītojamajiem ar garīgās attīstības traucējumiem;</w:t>
            </w:r>
          </w:p>
          <w:p w14:paraId="3693FB85"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pirmsskolas izglītības programma izglītojamajiem ar smagiem garīgās attīstības traucējumiem vai vairākiem smagiem attīstības traucējumiem;</w:t>
            </w:r>
          </w:p>
          <w:p w14:paraId="6624FAC0"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pamatizglītības pirmā posma  programma izglītojamajiem ar mācīšanās traucējumiem;</w:t>
            </w:r>
          </w:p>
          <w:p w14:paraId="33B484FF"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pamatizglītības pirmā posma programma izglītojamajiem ar smagiem garīgās attīstības traucējumiem vai vairākiem smagiem attīstības traucējumiem;</w:t>
            </w:r>
          </w:p>
          <w:p w14:paraId="2F5EFE09"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pamatizglītības programma izglītojamajiem ar mācīšanās traucējumiem;</w:t>
            </w:r>
          </w:p>
          <w:p w14:paraId="6A44591D"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pamatizglītības programma izglītojamiem ar garīgās veselības traucējumiem;</w:t>
            </w:r>
          </w:p>
          <w:p w14:paraId="5B1B9011" w14:textId="77777777" w:rsidR="00232574" w:rsidRPr="00954D60" w:rsidRDefault="009055C8" w:rsidP="00232574">
            <w:pPr>
              <w:pBdr>
                <w:top w:val="nil"/>
                <w:left w:val="nil"/>
                <w:bottom w:val="nil"/>
                <w:right w:val="nil"/>
                <w:between w:val="nil"/>
              </w:pBdr>
              <w:jc w:val="both"/>
              <w:rPr>
                <w:sz w:val="20"/>
                <w:szCs w:val="20"/>
              </w:rPr>
            </w:pPr>
            <w:r w:rsidRPr="00954D60">
              <w:rPr>
                <w:sz w:val="20"/>
                <w:szCs w:val="20"/>
              </w:rPr>
              <w:t>Speciālās pamatizglītības programma izglītojamajiem ar garīgās attīstības traucējumiem;</w:t>
            </w:r>
          </w:p>
          <w:p w14:paraId="000008AC" w14:textId="4B72B08B" w:rsidR="00232574" w:rsidRPr="00954D60" w:rsidRDefault="009055C8" w:rsidP="00232574">
            <w:pPr>
              <w:pBdr>
                <w:top w:val="nil"/>
                <w:left w:val="nil"/>
                <w:bottom w:val="nil"/>
                <w:right w:val="nil"/>
                <w:between w:val="nil"/>
              </w:pBdr>
              <w:jc w:val="both"/>
              <w:rPr>
                <w:color w:val="000000"/>
                <w:sz w:val="20"/>
                <w:szCs w:val="20"/>
              </w:rPr>
            </w:pPr>
            <w:r w:rsidRPr="00954D60">
              <w:rPr>
                <w:sz w:val="20"/>
                <w:szCs w:val="20"/>
              </w:rPr>
              <w:t>Speciālās pamatizglītības programma izglītojamajiem ar smagiem garīgās attīstības traucējumiem vai vairākiem smagiem attīstības traucējumiem.</w:t>
            </w:r>
          </w:p>
        </w:tc>
      </w:tr>
    </w:tbl>
    <w:p w14:paraId="50A8754F" w14:textId="77777777" w:rsidR="00AB13C5" w:rsidRPr="00954D60" w:rsidRDefault="00AB13C5" w:rsidP="008F626A">
      <w:pPr>
        <w:pBdr>
          <w:top w:val="nil"/>
          <w:left w:val="nil"/>
          <w:bottom w:val="nil"/>
          <w:right w:val="nil"/>
          <w:between w:val="nil"/>
        </w:pBdr>
        <w:jc w:val="both"/>
        <w:rPr>
          <w:color w:val="000000"/>
        </w:rPr>
      </w:pPr>
    </w:p>
    <w:p w14:paraId="1DEF0980" w14:textId="77777777" w:rsidR="00AB13C5" w:rsidRPr="00954D60" w:rsidRDefault="00AB13C5" w:rsidP="008F626A">
      <w:pPr>
        <w:pBdr>
          <w:top w:val="nil"/>
          <w:left w:val="nil"/>
          <w:bottom w:val="nil"/>
          <w:right w:val="nil"/>
          <w:between w:val="nil"/>
        </w:pBdr>
        <w:jc w:val="both"/>
        <w:rPr>
          <w:color w:val="000000"/>
        </w:rPr>
      </w:pPr>
    </w:p>
    <w:p w14:paraId="6E29F22C" w14:textId="46D14C15" w:rsidR="00AB13C5" w:rsidRPr="00954D60" w:rsidRDefault="009055C8" w:rsidP="008F626A">
      <w:pPr>
        <w:tabs>
          <w:tab w:val="left" w:pos="2006"/>
        </w:tabs>
        <w:rPr>
          <w:b/>
          <w:color w:val="225880"/>
          <w:sz w:val="20"/>
          <w:szCs w:val="20"/>
        </w:rPr>
      </w:pPr>
      <w:r w:rsidRPr="00954D60">
        <w:rPr>
          <w:color w:val="000000"/>
        </w:rPr>
        <w:tab/>
      </w:r>
    </w:p>
    <w:p w14:paraId="000008B4" w14:textId="5A3C6317" w:rsidR="00AB13C5" w:rsidRPr="00954D60" w:rsidRDefault="00AB13C5" w:rsidP="008F626A">
      <w:pPr>
        <w:tabs>
          <w:tab w:val="left" w:pos="2006"/>
        </w:tabs>
        <w:sectPr w:rsidR="00AB13C5" w:rsidRPr="00954D60">
          <w:pgSz w:w="16838" w:h="11906" w:orient="landscape"/>
          <w:pgMar w:top="1440" w:right="1134" w:bottom="1440" w:left="709" w:header="720" w:footer="720" w:gutter="0"/>
          <w:cols w:space="720"/>
        </w:sectPr>
      </w:pPr>
    </w:p>
    <w:p w14:paraId="78A9BCC1" w14:textId="475801BA" w:rsidR="00C64EB9" w:rsidRPr="00954D60" w:rsidRDefault="009055C8" w:rsidP="00262795">
      <w:pPr>
        <w:pStyle w:val="Sarakstarindkopa"/>
        <w:numPr>
          <w:ilvl w:val="1"/>
          <w:numId w:val="86"/>
        </w:numPr>
        <w:ind w:right="-188"/>
        <w:outlineLvl w:val="1"/>
        <w:rPr>
          <w:b/>
          <w:color w:val="184761"/>
        </w:rPr>
      </w:pPr>
      <w:r w:rsidRPr="00954D60">
        <w:rPr>
          <w:b/>
          <w:color w:val="184761"/>
        </w:rPr>
        <w:lastRenderedPageBreak/>
        <w:t xml:space="preserve"> </w:t>
      </w:r>
      <w:bookmarkStart w:id="14" w:name="_Toc185242200"/>
      <w:r w:rsidR="005426EC" w:rsidRPr="00954D60">
        <w:rPr>
          <w:b/>
          <w:color w:val="184761"/>
        </w:rPr>
        <w:t>Izglītojamo sasniegum</w:t>
      </w:r>
      <w:r w:rsidRPr="00954D60">
        <w:rPr>
          <w:b/>
          <w:color w:val="184761"/>
        </w:rPr>
        <w:t>i</w:t>
      </w:r>
      <w:bookmarkEnd w:id="14"/>
    </w:p>
    <w:tbl>
      <w:tblPr>
        <w:tblStyle w:val="Reatabula"/>
        <w:tblW w:w="0" w:type="auto"/>
        <w:tblLook w:val="04A0" w:firstRow="1" w:lastRow="0" w:firstColumn="1" w:lastColumn="0" w:noHBand="0" w:noVBand="1"/>
      </w:tblPr>
      <w:tblGrid>
        <w:gridCol w:w="9016"/>
      </w:tblGrid>
      <w:tr w:rsidR="00F12187" w14:paraId="60DD24D6" w14:textId="77777777" w:rsidTr="00C64EB9">
        <w:tc>
          <w:tcPr>
            <w:tcW w:w="9016" w:type="dxa"/>
            <w:tcBorders>
              <w:top w:val="nil"/>
              <w:left w:val="nil"/>
              <w:bottom w:val="nil"/>
              <w:right w:val="nil"/>
            </w:tcBorders>
            <w:shd w:val="clear" w:color="auto" w:fill="184761"/>
          </w:tcPr>
          <w:p w14:paraId="63697C94" w14:textId="77777777" w:rsidR="00C64EB9" w:rsidRPr="00954D60" w:rsidRDefault="00C64EB9" w:rsidP="008F626A">
            <w:pPr>
              <w:ind w:right="-188"/>
              <w:outlineLvl w:val="1"/>
              <w:rPr>
                <w:b/>
                <w:color w:val="225880"/>
                <w:sz w:val="26"/>
                <w:szCs w:val="26"/>
              </w:rPr>
            </w:pPr>
          </w:p>
        </w:tc>
      </w:tr>
    </w:tbl>
    <w:p w14:paraId="0D4316E7" w14:textId="77777777" w:rsidR="00C64EB9" w:rsidRPr="00954D60" w:rsidRDefault="00C64EB9" w:rsidP="008F626A">
      <w:pPr>
        <w:ind w:right="-188"/>
        <w:outlineLvl w:val="1"/>
        <w:rPr>
          <w:b/>
          <w:color w:val="225880"/>
          <w:sz w:val="26"/>
          <w:szCs w:val="26"/>
        </w:rPr>
      </w:pPr>
    </w:p>
    <w:p w14:paraId="1E066463" w14:textId="11EBB655" w:rsidR="005426EC" w:rsidRPr="00954D60" w:rsidRDefault="009055C8" w:rsidP="008F626A">
      <w:pPr>
        <w:jc w:val="both"/>
      </w:pPr>
      <w:r w:rsidRPr="00954D60">
        <w:t>Aizkraukles novada vispārējā izglītība aptver izglītības posmus no 1. līdz 12. klasei, nodrošinot skolēniem kvalitatīvu izglītību saskaņā ar Latvijas valsts izglītības standartiem. Novadā darbojas divas sākumskolas, vairākas vispārizglītojošās skolas, kuras piedāvā pamatizglītību (1.</w:t>
      </w:r>
      <w:r w:rsidR="00D46AF1" w:rsidRPr="00954D60">
        <w:t>-</w:t>
      </w:r>
      <w:r w:rsidRPr="00954D60">
        <w:t>9. klase) un vidējo izglītību (10.</w:t>
      </w:r>
      <w:r w:rsidR="00D46AF1" w:rsidRPr="00954D60">
        <w:t>-</w:t>
      </w:r>
      <w:r w:rsidRPr="00954D60">
        <w:t>12. klase), sekmējot skolēnu zināšanu, prasmju un kompetenču attīstību.</w:t>
      </w:r>
    </w:p>
    <w:p w14:paraId="22DDF793" w14:textId="77777777" w:rsidR="00C64EB9" w:rsidRPr="00954D60" w:rsidRDefault="00C64EB9" w:rsidP="008F626A">
      <w:pPr>
        <w:jc w:val="both"/>
      </w:pPr>
    </w:p>
    <w:p w14:paraId="0DA10A1A" w14:textId="1D407DBB" w:rsidR="005426EC" w:rsidRPr="00954D60" w:rsidRDefault="009055C8" w:rsidP="008F626A">
      <w:pPr>
        <w:jc w:val="both"/>
      </w:pPr>
      <w:r w:rsidRPr="00954D60">
        <w:t xml:space="preserve">2023./2024. </w:t>
      </w:r>
      <w:proofErr w:type="spellStart"/>
      <w:r w:rsidR="007F2A56" w:rsidRPr="00954D60">
        <w:t>m.g</w:t>
      </w:r>
      <w:proofErr w:type="spellEnd"/>
      <w:r w:rsidR="007F2A56" w:rsidRPr="00954D60">
        <w:t>.</w:t>
      </w:r>
      <w:r w:rsidRPr="00954D60">
        <w:t xml:space="preserve">, lai iegūtu pamatizglītības sertifikātu par nokārtotu 9. klases eksāmenu, bija jāiegūst vismaz 10% no maksimālā vērtējuma, 2024./2025. </w:t>
      </w:r>
      <w:proofErr w:type="spellStart"/>
      <w:r w:rsidR="007F2A56" w:rsidRPr="00954D60">
        <w:t>m.g</w:t>
      </w:r>
      <w:proofErr w:type="spellEnd"/>
      <w:r w:rsidR="007F2A56" w:rsidRPr="00954D60">
        <w:t>.</w:t>
      </w:r>
      <w:r w:rsidRPr="00954D60">
        <w:t xml:space="preserve"> būs jāsasniedz 15%.</w:t>
      </w:r>
      <w:r w:rsidR="003475AF" w:rsidRPr="00954D60">
        <w:t xml:space="preserve"> </w:t>
      </w:r>
      <w:r w:rsidRPr="00954D60">
        <w:t>Pieci jeb 0,93% 9. klases skolēni šo līmeni nesasniedza ‒ četri matemātikā un viens angļu valodā.</w:t>
      </w:r>
      <w:r w:rsidR="003475AF" w:rsidRPr="00954D60">
        <w:t xml:space="preserve"> </w:t>
      </w:r>
      <w:r w:rsidRPr="00954D60">
        <w:t xml:space="preserve">No eksāmeniem atbrīvoti vai izstājušies no izglītības iestādes 6,68% izglītojamie. </w:t>
      </w:r>
      <w:sdt>
        <w:sdtPr>
          <w:tag w:val="goog_rdk_293"/>
          <w:id w:val="524990957"/>
        </w:sdtPr>
        <w:sdtEndPr/>
        <w:sdtContent/>
      </w:sdt>
      <w:sdt>
        <w:sdtPr>
          <w:tag w:val="goog_rdk_320"/>
          <w:id w:val="239134187"/>
        </w:sdtPr>
        <w:sdtEndPr/>
        <w:sdtContent/>
      </w:sdt>
      <w:sdt>
        <w:sdtPr>
          <w:tag w:val="goog_rdk_350"/>
          <w:id w:val="-559326712"/>
        </w:sdtPr>
        <w:sdtEndPr/>
        <w:sdtContent/>
      </w:sdt>
      <w:sdt>
        <w:sdtPr>
          <w:tag w:val="goog_rdk_381"/>
          <w:id w:val="940650394"/>
        </w:sdtPr>
        <w:sdtEndPr/>
        <w:sdtContent/>
      </w:sdt>
      <w:r w:rsidR="003475AF" w:rsidRPr="00954D60">
        <w:t>Vidēji Aizkraukles n</w:t>
      </w:r>
      <w:r w:rsidRPr="00954D60">
        <w:t xml:space="preserve">ovadā latviešu valodas eksāmenu rezultāti ir virs valsts vidējiem rezultātiem, bet matemātikā un latviešu valodā zem valsts vidējiem rādītājiem. </w:t>
      </w:r>
    </w:p>
    <w:p w14:paraId="760D5212" w14:textId="77777777" w:rsidR="005426EC" w:rsidRPr="00954D60" w:rsidRDefault="005426EC" w:rsidP="008F626A">
      <w:pPr>
        <w:jc w:val="both"/>
      </w:pPr>
    </w:p>
    <w:tbl>
      <w:tblPr>
        <w:tblStyle w:val="ad"/>
        <w:tblW w:w="964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89"/>
        <w:gridCol w:w="3005"/>
        <w:gridCol w:w="3346"/>
      </w:tblGrid>
      <w:tr w:rsidR="00F12187" w14:paraId="77C9DC75" w14:textId="77777777" w:rsidTr="005750ED">
        <w:tc>
          <w:tcPr>
            <w:tcW w:w="9640" w:type="dxa"/>
            <w:gridSpan w:val="3"/>
            <w:tcBorders>
              <w:top w:val="nil"/>
              <w:left w:val="nil"/>
              <w:bottom w:val="single" w:sz="4" w:space="0" w:color="000000"/>
              <w:right w:val="nil"/>
            </w:tcBorders>
          </w:tcPr>
          <w:p w14:paraId="78127971" w14:textId="4553F152" w:rsidR="005426EC" w:rsidRPr="00954D60" w:rsidRDefault="009055C8" w:rsidP="00262795">
            <w:pPr>
              <w:pStyle w:val="Sarakstarindkopa"/>
              <w:numPr>
                <w:ilvl w:val="1"/>
                <w:numId w:val="99"/>
              </w:numPr>
              <w:ind w:left="458" w:hanging="458"/>
              <w:jc w:val="right"/>
              <w:rPr>
                <w:sz w:val="20"/>
                <w:szCs w:val="20"/>
              </w:rPr>
            </w:pPr>
            <w:r w:rsidRPr="00954D60">
              <w:rPr>
                <w:sz w:val="20"/>
                <w:szCs w:val="20"/>
              </w:rPr>
              <w:t>tabula. 9.klašu skolēni kārtoja centralizētos eksāmenus (CE) latviešu valodā, svešvalodā un matemātikā 2023./2024.</w:t>
            </w:r>
            <w:r w:rsidR="00800597" w:rsidRPr="00954D60">
              <w:rPr>
                <w:sz w:val="20"/>
                <w:szCs w:val="20"/>
              </w:rPr>
              <w:t xml:space="preserve"> </w:t>
            </w:r>
            <w:proofErr w:type="spellStart"/>
            <w:r w:rsidRPr="00954D60">
              <w:rPr>
                <w:sz w:val="20"/>
                <w:szCs w:val="20"/>
              </w:rPr>
              <w:t>m.g</w:t>
            </w:r>
            <w:proofErr w:type="spellEnd"/>
            <w:r w:rsidRPr="00954D60">
              <w:rPr>
                <w:sz w:val="20"/>
                <w:szCs w:val="20"/>
              </w:rPr>
              <w:t>.</w:t>
            </w:r>
            <w:r w:rsidR="00800597" w:rsidRPr="00954D60">
              <w:rPr>
                <w:sz w:val="20"/>
                <w:szCs w:val="20"/>
              </w:rPr>
              <w:t xml:space="preserve"> </w:t>
            </w:r>
            <w:r w:rsidRPr="00954D60">
              <w:rPr>
                <w:sz w:val="20"/>
                <w:szCs w:val="20"/>
              </w:rPr>
              <w:t>(</w:t>
            </w:r>
            <w:r w:rsidR="00800597" w:rsidRPr="00954D60">
              <w:rPr>
                <w:sz w:val="20"/>
                <w:szCs w:val="20"/>
              </w:rPr>
              <w:t>a</w:t>
            </w:r>
            <w:r w:rsidRPr="00954D60">
              <w:rPr>
                <w:sz w:val="20"/>
                <w:szCs w:val="20"/>
              </w:rPr>
              <w:t>vots: VIIS)</w:t>
            </w:r>
          </w:p>
        </w:tc>
      </w:tr>
      <w:tr w:rsidR="00F12187" w14:paraId="2C4D2D8B" w14:textId="77777777" w:rsidTr="005750ED">
        <w:tc>
          <w:tcPr>
            <w:tcW w:w="3289" w:type="dxa"/>
            <w:tcBorders>
              <w:top w:val="single" w:sz="4" w:space="0" w:color="000000"/>
            </w:tcBorders>
            <w:shd w:val="clear" w:color="auto" w:fill="A4D2F5"/>
          </w:tcPr>
          <w:p w14:paraId="161B70D0" w14:textId="77777777" w:rsidR="005426EC" w:rsidRPr="00954D60" w:rsidRDefault="009055C8" w:rsidP="008F626A">
            <w:pPr>
              <w:jc w:val="both"/>
              <w:rPr>
                <w:b/>
                <w:sz w:val="20"/>
                <w:szCs w:val="20"/>
              </w:rPr>
            </w:pPr>
            <w:r w:rsidRPr="00954D60">
              <w:rPr>
                <w:b/>
                <w:sz w:val="20"/>
                <w:szCs w:val="20"/>
              </w:rPr>
              <w:t>Mācību priekšmets</w:t>
            </w:r>
          </w:p>
        </w:tc>
        <w:tc>
          <w:tcPr>
            <w:tcW w:w="6351" w:type="dxa"/>
            <w:gridSpan w:val="2"/>
            <w:tcBorders>
              <w:top w:val="single" w:sz="4" w:space="0" w:color="000000"/>
            </w:tcBorders>
            <w:shd w:val="clear" w:color="auto" w:fill="A4D2F5"/>
          </w:tcPr>
          <w:p w14:paraId="35C39C3A" w14:textId="77777777" w:rsidR="005426EC" w:rsidRPr="00954D60" w:rsidRDefault="009055C8" w:rsidP="008F626A">
            <w:pPr>
              <w:jc w:val="center"/>
              <w:rPr>
                <w:b/>
                <w:sz w:val="20"/>
                <w:szCs w:val="20"/>
              </w:rPr>
            </w:pPr>
            <w:r w:rsidRPr="00954D60">
              <w:rPr>
                <w:b/>
                <w:sz w:val="20"/>
                <w:szCs w:val="20"/>
              </w:rPr>
              <w:t>CE vidējie rezultāti (%)</w:t>
            </w:r>
          </w:p>
        </w:tc>
      </w:tr>
      <w:tr w:rsidR="00F12187" w14:paraId="498CB8CC" w14:textId="77777777" w:rsidTr="005750ED">
        <w:tc>
          <w:tcPr>
            <w:tcW w:w="3289" w:type="dxa"/>
            <w:shd w:val="clear" w:color="auto" w:fill="A4D2F5"/>
          </w:tcPr>
          <w:p w14:paraId="27D90A7C" w14:textId="77777777" w:rsidR="005426EC" w:rsidRPr="00954D60" w:rsidRDefault="005426EC" w:rsidP="008F626A">
            <w:pPr>
              <w:jc w:val="both"/>
              <w:rPr>
                <w:sz w:val="20"/>
                <w:szCs w:val="20"/>
              </w:rPr>
            </w:pPr>
          </w:p>
        </w:tc>
        <w:tc>
          <w:tcPr>
            <w:tcW w:w="3005" w:type="dxa"/>
            <w:shd w:val="clear" w:color="auto" w:fill="A4D2F5"/>
          </w:tcPr>
          <w:p w14:paraId="4C73FA7B" w14:textId="77777777" w:rsidR="005426EC" w:rsidRPr="00954D60" w:rsidRDefault="009055C8" w:rsidP="008F626A">
            <w:pPr>
              <w:jc w:val="center"/>
              <w:rPr>
                <w:b/>
                <w:sz w:val="20"/>
                <w:szCs w:val="20"/>
              </w:rPr>
            </w:pPr>
            <w:r w:rsidRPr="00954D60">
              <w:rPr>
                <w:b/>
                <w:sz w:val="20"/>
                <w:szCs w:val="20"/>
              </w:rPr>
              <w:t>Novadā</w:t>
            </w:r>
          </w:p>
        </w:tc>
        <w:tc>
          <w:tcPr>
            <w:tcW w:w="3346" w:type="dxa"/>
            <w:shd w:val="clear" w:color="auto" w:fill="A4D2F5"/>
          </w:tcPr>
          <w:p w14:paraId="185D2CCF" w14:textId="77777777" w:rsidR="005426EC" w:rsidRPr="00954D60" w:rsidRDefault="009055C8" w:rsidP="008F626A">
            <w:pPr>
              <w:jc w:val="center"/>
              <w:rPr>
                <w:b/>
                <w:sz w:val="20"/>
                <w:szCs w:val="20"/>
              </w:rPr>
            </w:pPr>
            <w:r w:rsidRPr="00954D60">
              <w:rPr>
                <w:b/>
                <w:sz w:val="20"/>
                <w:szCs w:val="20"/>
              </w:rPr>
              <w:t>Valstī</w:t>
            </w:r>
          </w:p>
        </w:tc>
      </w:tr>
      <w:tr w:rsidR="00F12187" w14:paraId="5993B03B" w14:textId="77777777" w:rsidTr="005750ED">
        <w:tc>
          <w:tcPr>
            <w:tcW w:w="3289" w:type="dxa"/>
          </w:tcPr>
          <w:p w14:paraId="369A3B68" w14:textId="77777777" w:rsidR="005426EC" w:rsidRPr="00954D60" w:rsidRDefault="009055C8" w:rsidP="008F626A">
            <w:pPr>
              <w:jc w:val="both"/>
              <w:rPr>
                <w:sz w:val="20"/>
                <w:szCs w:val="20"/>
              </w:rPr>
            </w:pPr>
            <w:r w:rsidRPr="00954D60">
              <w:rPr>
                <w:sz w:val="20"/>
                <w:szCs w:val="20"/>
              </w:rPr>
              <w:t>Latviešu valoda</w:t>
            </w:r>
          </w:p>
        </w:tc>
        <w:tc>
          <w:tcPr>
            <w:tcW w:w="3005" w:type="dxa"/>
          </w:tcPr>
          <w:p w14:paraId="55E5E1B1" w14:textId="77777777" w:rsidR="005426EC" w:rsidRPr="00954D60" w:rsidRDefault="009055C8" w:rsidP="008F626A">
            <w:pPr>
              <w:jc w:val="center"/>
              <w:rPr>
                <w:sz w:val="20"/>
                <w:szCs w:val="20"/>
              </w:rPr>
            </w:pPr>
            <w:r w:rsidRPr="00954D60">
              <w:rPr>
                <w:sz w:val="20"/>
                <w:szCs w:val="20"/>
              </w:rPr>
              <w:t>63,9</w:t>
            </w:r>
          </w:p>
        </w:tc>
        <w:tc>
          <w:tcPr>
            <w:tcW w:w="3346" w:type="dxa"/>
          </w:tcPr>
          <w:p w14:paraId="6F102621" w14:textId="77777777" w:rsidR="005426EC" w:rsidRPr="00954D60" w:rsidRDefault="009055C8" w:rsidP="008F626A">
            <w:pPr>
              <w:jc w:val="center"/>
              <w:rPr>
                <w:sz w:val="20"/>
                <w:szCs w:val="20"/>
              </w:rPr>
            </w:pPr>
            <w:r w:rsidRPr="00954D60">
              <w:rPr>
                <w:sz w:val="20"/>
                <w:szCs w:val="20"/>
              </w:rPr>
              <w:t>59,1</w:t>
            </w:r>
          </w:p>
        </w:tc>
      </w:tr>
      <w:tr w:rsidR="00F12187" w14:paraId="6DAD5C82" w14:textId="77777777" w:rsidTr="005750ED">
        <w:tc>
          <w:tcPr>
            <w:tcW w:w="3289" w:type="dxa"/>
          </w:tcPr>
          <w:p w14:paraId="11DCA52C" w14:textId="77777777" w:rsidR="005426EC" w:rsidRPr="00954D60" w:rsidRDefault="009055C8" w:rsidP="008F626A">
            <w:pPr>
              <w:jc w:val="both"/>
              <w:rPr>
                <w:sz w:val="20"/>
                <w:szCs w:val="20"/>
              </w:rPr>
            </w:pPr>
            <w:r w:rsidRPr="00954D60">
              <w:rPr>
                <w:sz w:val="20"/>
                <w:szCs w:val="20"/>
              </w:rPr>
              <w:t>Angļu valoda</w:t>
            </w:r>
          </w:p>
        </w:tc>
        <w:tc>
          <w:tcPr>
            <w:tcW w:w="3005" w:type="dxa"/>
          </w:tcPr>
          <w:p w14:paraId="58B94560" w14:textId="77777777" w:rsidR="005426EC" w:rsidRPr="00954D60" w:rsidRDefault="009055C8" w:rsidP="008F626A">
            <w:pPr>
              <w:jc w:val="center"/>
              <w:rPr>
                <w:sz w:val="20"/>
                <w:szCs w:val="20"/>
              </w:rPr>
            </w:pPr>
            <w:r w:rsidRPr="00954D60">
              <w:rPr>
                <w:sz w:val="20"/>
                <w:szCs w:val="20"/>
              </w:rPr>
              <w:t>61,3</w:t>
            </w:r>
          </w:p>
        </w:tc>
        <w:tc>
          <w:tcPr>
            <w:tcW w:w="3346" w:type="dxa"/>
          </w:tcPr>
          <w:p w14:paraId="56A75D26" w14:textId="77777777" w:rsidR="005426EC" w:rsidRPr="00954D60" w:rsidRDefault="009055C8" w:rsidP="008F626A">
            <w:pPr>
              <w:jc w:val="center"/>
              <w:rPr>
                <w:sz w:val="20"/>
                <w:szCs w:val="20"/>
              </w:rPr>
            </w:pPr>
            <w:r w:rsidRPr="00954D60">
              <w:rPr>
                <w:sz w:val="20"/>
                <w:szCs w:val="20"/>
              </w:rPr>
              <w:t>63,9</w:t>
            </w:r>
          </w:p>
        </w:tc>
      </w:tr>
      <w:tr w:rsidR="00F12187" w14:paraId="6D438C0A" w14:textId="77777777" w:rsidTr="005750ED">
        <w:tc>
          <w:tcPr>
            <w:tcW w:w="3289" w:type="dxa"/>
          </w:tcPr>
          <w:p w14:paraId="2EC2E209" w14:textId="77777777" w:rsidR="005426EC" w:rsidRPr="00954D60" w:rsidRDefault="009055C8" w:rsidP="008F626A">
            <w:pPr>
              <w:jc w:val="both"/>
              <w:rPr>
                <w:sz w:val="20"/>
                <w:szCs w:val="20"/>
              </w:rPr>
            </w:pPr>
            <w:r w:rsidRPr="00954D60">
              <w:rPr>
                <w:sz w:val="20"/>
                <w:szCs w:val="20"/>
              </w:rPr>
              <w:t>Matemātika</w:t>
            </w:r>
          </w:p>
        </w:tc>
        <w:tc>
          <w:tcPr>
            <w:tcW w:w="3005" w:type="dxa"/>
          </w:tcPr>
          <w:p w14:paraId="05664206" w14:textId="77777777" w:rsidR="005426EC" w:rsidRPr="00954D60" w:rsidRDefault="009055C8" w:rsidP="008F626A">
            <w:pPr>
              <w:jc w:val="center"/>
              <w:rPr>
                <w:sz w:val="20"/>
                <w:szCs w:val="20"/>
              </w:rPr>
            </w:pPr>
            <w:r w:rsidRPr="00954D60">
              <w:rPr>
                <w:sz w:val="20"/>
                <w:szCs w:val="20"/>
              </w:rPr>
              <w:t>37,3</w:t>
            </w:r>
          </w:p>
        </w:tc>
        <w:tc>
          <w:tcPr>
            <w:tcW w:w="3346" w:type="dxa"/>
          </w:tcPr>
          <w:p w14:paraId="3EFF8FFC" w14:textId="77777777" w:rsidR="005426EC" w:rsidRPr="00954D60" w:rsidRDefault="009055C8" w:rsidP="008F626A">
            <w:pPr>
              <w:jc w:val="center"/>
              <w:rPr>
                <w:sz w:val="20"/>
                <w:szCs w:val="20"/>
              </w:rPr>
            </w:pPr>
            <w:r w:rsidRPr="00954D60">
              <w:rPr>
                <w:sz w:val="20"/>
                <w:szCs w:val="20"/>
              </w:rPr>
              <w:t>43,2</w:t>
            </w:r>
          </w:p>
        </w:tc>
      </w:tr>
    </w:tbl>
    <w:p w14:paraId="53603F23" w14:textId="66B302D1" w:rsidR="005426EC" w:rsidRPr="00954D60" w:rsidRDefault="009055C8" w:rsidP="008F626A">
      <w:pPr>
        <w:jc w:val="both"/>
      </w:pPr>
      <w:r w:rsidRPr="00954D60">
        <w:br/>
        <w:t xml:space="preserve">Divās novada </w:t>
      </w:r>
      <w:r w:rsidR="00F71C89">
        <w:t>izglītības iestādēs</w:t>
      </w:r>
      <w:r w:rsidRPr="00954D60">
        <w:t xml:space="preserve"> – Andreja Upīša Skrīveru vidusskolas  un Jaunjelgavas vidusskolas visi CE rezultāti 9.klasēs ir augstāki nekā vidēji valstī, vienā </w:t>
      </w:r>
      <w:r w:rsidR="00F71C89">
        <w:t>izglītības iestādē</w:t>
      </w:r>
      <w:r w:rsidRPr="00954D60">
        <w:t xml:space="preserve"> – Daudzeses pamatskolā visi rezultāti ir zem valsts vidējiem rādītājiem. </w:t>
      </w:r>
    </w:p>
    <w:p w14:paraId="75B2DA0C" w14:textId="77777777" w:rsidR="00B4341F" w:rsidRPr="00954D60" w:rsidRDefault="00B4341F" w:rsidP="008F626A">
      <w:pPr>
        <w:jc w:val="both"/>
      </w:pPr>
    </w:p>
    <w:tbl>
      <w:tblPr>
        <w:tblStyle w:val="ae"/>
        <w:tblW w:w="9689" w:type="dxa"/>
        <w:jc w:val="center"/>
        <w:tblLayout w:type="fixed"/>
        <w:tblLook w:val="0400" w:firstRow="0" w:lastRow="0" w:firstColumn="0" w:lastColumn="0" w:noHBand="0" w:noVBand="1"/>
      </w:tblPr>
      <w:tblGrid>
        <w:gridCol w:w="1149"/>
        <w:gridCol w:w="866"/>
        <w:gridCol w:w="866"/>
        <w:gridCol w:w="866"/>
        <w:gridCol w:w="833"/>
        <w:gridCol w:w="685"/>
        <w:gridCol w:w="866"/>
        <w:gridCol w:w="866"/>
        <w:gridCol w:w="866"/>
        <w:gridCol w:w="866"/>
        <w:gridCol w:w="960"/>
      </w:tblGrid>
      <w:tr w:rsidR="00F12187" w14:paraId="279B39C6" w14:textId="77777777" w:rsidTr="00831DA2">
        <w:trPr>
          <w:trHeight w:val="70"/>
          <w:jc w:val="center"/>
        </w:trPr>
        <w:tc>
          <w:tcPr>
            <w:tcW w:w="9689" w:type="dxa"/>
            <w:gridSpan w:val="11"/>
            <w:tcBorders>
              <w:bottom w:val="single" w:sz="4" w:space="0" w:color="000000"/>
            </w:tcBorders>
            <w:shd w:val="clear" w:color="auto" w:fill="FFFFFF"/>
            <w:vAlign w:val="bottom"/>
          </w:tcPr>
          <w:p w14:paraId="2E6303F2" w14:textId="4EFF8116" w:rsidR="005426EC" w:rsidRPr="00954D60" w:rsidRDefault="009055C8" w:rsidP="00262795">
            <w:pPr>
              <w:pStyle w:val="Sarakstarindkopa"/>
              <w:numPr>
                <w:ilvl w:val="1"/>
                <w:numId w:val="99"/>
              </w:numPr>
              <w:tabs>
                <w:tab w:val="left" w:pos="456"/>
                <w:tab w:val="left" w:pos="598"/>
                <w:tab w:val="left" w:pos="2157"/>
              </w:tabs>
              <w:jc w:val="right"/>
              <w:rPr>
                <w:sz w:val="20"/>
                <w:szCs w:val="20"/>
              </w:rPr>
            </w:pPr>
            <w:r w:rsidRPr="00954D60">
              <w:rPr>
                <w:sz w:val="20"/>
                <w:szCs w:val="20"/>
              </w:rPr>
              <w:t>tabula. 9.klašu CE 2023./2024.</w:t>
            </w:r>
            <w:r w:rsidR="00800597" w:rsidRPr="00954D60">
              <w:rPr>
                <w:sz w:val="20"/>
                <w:szCs w:val="20"/>
              </w:rPr>
              <w:t xml:space="preserve"> </w:t>
            </w:r>
            <w:proofErr w:type="spellStart"/>
            <w:r w:rsidRPr="00954D60">
              <w:rPr>
                <w:sz w:val="20"/>
                <w:szCs w:val="20"/>
              </w:rPr>
              <w:t>m.g</w:t>
            </w:r>
            <w:proofErr w:type="spellEnd"/>
            <w:r w:rsidRPr="00954D60">
              <w:rPr>
                <w:sz w:val="20"/>
                <w:szCs w:val="20"/>
              </w:rPr>
              <w:t>. skolu rezultāti</w:t>
            </w:r>
            <w:r w:rsidR="00C64EB9" w:rsidRPr="00954D60">
              <w:rPr>
                <w:sz w:val="20"/>
                <w:szCs w:val="20"/>
              </w:rPr>
              <w:t xml:space="preserve"> (</w:t>
            </w:r>
            <w:r w:rsidR="00800597" w:rsidRPr="00954D60">
              <w:rPr>
                <w:sz w:val="20"/>
                <w:szCs w:val="20"/>
              </w:rPr>
              <w:t>a</w:t>
            </w:r>
            <w:r w:rsidR="00C64EB9" w:rsidRPr="00954D60">
              <w:rPr>
                <w:sz w:val="20"/>
                <w:szCs w:val="20"/>
              </w:rPr>
              <w:t>vots: VIIS)</w:t>
            </w:r>
          </w:p>
        </w:tc>
      </w:tr>
      <w:tr w:rsidR="00F12187" w14:paraId="3D83833D" w14:textId="77777777" w:rsidTr="00831DA2">
        <w:trPr>
          <w:trHeight w:val="2150"/>
          <w:jc w:val="center"/>
        </w:trPr>
        <w:tc>
          <w:tcPr>
            <w:tcW w:w="1149" w:type="dxa"/>
            <w:tcBorders>
              <w:top w:val="single" w:sz="4" w:space="0" w:color="000000"/>
              <w:left w:val="single" w:sz="4" w:space="0" w:color="000000"/>
              <w:bottom w:val="single" w:sz="4" w:space="0" w:color="000000"/>
              <w:right w:val="single" w:sz="4" w:space="0" w:color="000000"/>
            </w:tcBorders>
            <w:shd w:val="clear" w:color="auto" w:fill="A4D3F5"/>
            <w:vAlign w:val="bottom"/>
          </w:tcPr>
          <w:p w14:paraId="09043920" w14:textId="77777777" w:rsidR="005426EC" w:rsidRPr="00954D60" w:rsidRDefault="009055C8" w:rsidP="008F626A">
            <w:pPr>
              <w:rPr>
                <w:color w:val="000000"/>
                <w:sz w:val="18"/>
                <w:szCs w:val="18"/>
              </w:rPr>
            </w:pPr>
            <w:r w:rsidRPr="00954D60">
              <w:rPr>
                <w:color w:val="000000"/>
                <w:sz w:val="18"/>
                <w:szCs w:val="18"/>
              </w:rPr>
              <w:t> </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02102C16" w14:textId="77777777" w:rsidR="005426EC" w:rsidRPr="00954D60" w:rsidRDefault="009055C8" w:rsidP="008F626A">
            <w:pPr>
              <w:jc w:val="center"/>
              <w:rPr>
                <w:color w:val="000000"/>
                <w:sz w:val="18"/>
                <w:szCs w:val="18"/>
              </w:rPr>
            </w:pPr>
            <w:r w:rsidRPr="00954D60">
              <w:rPr>
                <w:color w:val="000000"/>
                <w:sz w:val="18"/>
                <w:szCs w:val="18"/>
              </w:rPr>
              <w:t>Aizkraukles novada vidusskola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417808F5" w14:textId="77777777" w:rsidR="005426EC" w:rsidRPr="00954D60" w:rsidRDefault="009055C8" w:rsidP="008F626A">
            <w:pPr>
              <w:jc w:val="center"/>
              <w:rPr>
                <w:color w:val="000000"/>
                <w:sz w:val="18"/>
                <w:szCs w:val="18"/>
              </w:rPr>
            </w:pPr>
            <w:r w:rsidRPr="00954D60">
              <w:rPr>
                <w:color w:val="000000"/>
                <w:sz w:val="18"/>
                <w:szCs w:val="18"/>
              </w:rPr>
              <w:t>Andreja Upīša Skrīveru vidusskola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34FC64FE" w14:textId="77777777" w:rsidR="005426EC" w:rsidRPr="00954D60" w:rsidRDefault="009055C8" w:rsidP="008F626A">
            <w:pPr>
              <w:jc w:val="center"/>
              <w:rPr>
                <w:color w:val="000000"/>
                <w:sz w:val="18"/>
                <w:szCs w:val="18"/>
              </w:rPr>
            </w:pPr>
            <w:r w:rsidRPr="00954D60">
              <w:rPr>
                <w:color w:val="000000"/>
                <w:sz w:val="18"/>
                <w:szCs w:val="18"/>
              </w:rPr>
              <w:t>Ilmāra Gaiša Kokneses vidusskola</w:t>
            </w:r>
          </w:p>
        </w:tc>
        <w:tc>
          <w:tcPr>
            <w:tcW w:w="833" w:type="dxa"/>
            <w:tcBorders>
              <w:top w:val="single" w:sz="4" w:space="0" w:color="000000"/>
              <w:left w:val="nil"/>
              <w:bottom w:val="single" w:sz="4" w:space="0" w:color="000000"/>
              <w:right w:val="single" w:sz="4" w:space="0" w:color="000000"/>
            </w:tcBorders>
            <w:shd w:val="clear" w:color="auto" w:fill="A4D3F5"/>
            <w:vAlign w:val="center"/>
          </w:tcPr>
          <w:p w14:paraId="51BB216A" w14:textId="77777777" w:rsidR="005426EC" w:rsidRPr="00954D60" w:rsidRDefault="009055C8" w:rsidP="008F626A">
            <w:pPr>
              <w:jc w:val="center"/>
              <w:rPr>
                <w:color w:val="000000"/>
                <w:sz w:val="18"/>
                <w:szCs w:val="18"/>
              </w:rPr>
            </w:pPr>
            <w:r w:rsidRPr="00954D60">
              <w:rPr>
                <w:color w:val="000000"/>
                <w:sz w:val="18"/>
                <w:szCs w:val="18"/>
              </w:rPr>
              <w:t>Jaunjelgavas vidusskola</w:t>
            </w:r>
          </w:p>
        </w:tc>
        <w:tc>
          <w:tcPr>
            <w:tcW w:w="685" w:type="dxa"/>
            <w:tcBorders>
              <w:top w:val="single" w:sz="4" w:space="0" w:color="000000"/>
              <w:left w:val="nil"/>
              <w:bottom w:val="single" w:sz="4" w:space="0" w:color="000000"/>
              <w:right w:val="single" w:sz="4" w:space="0" w:color="000000"/>
            </w:tcBorders>
            <w:shd w:val="clear" w:color="auto" w:fill="A4D3F5"/>
            <w:vAlign w:val="center"/>
          </w:tcPr>
          <w:p w14:paraId="12FDC1BE" w14:textId="77777777" w:rsidR="005426EC" w:rsidRPr="00954D60" w:rsidRDefault="009055C8" w:rsidP="008F626A">
            <w:pPr>
              <w:jc w:val="center"/>
              <w:rPr>
                <w:color w:val="000000"/>
                <w:sz w:val="18"/>
                <w:szCs w:val="18"/>
              </w:rPr>
            </w:pPr>
            <w:r w:rsidRPr="00954D60">
              <w:rPr>
                <w:color w:val="000000"/>
                <w:sz w:val="18"/>
                <w:szCs w:val="18"/>
              </w:rPr>
              <w:t>Neretas Jāņa Jaunsudrabiņa vidusskola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2BFE4E85" w14:textId="77777777" w:rsidR="005426EC" w:rsidRPr="00954D60" w:rsidRDefault="009055C8" w:rsidP="008F626A">
            <w:pPr>
              <w:jc w:val="center"/>
              <w:rPr>
                <w:color w:val="000000"/>
                <w:sz w:val="18"/>
                <w:szCs w:val="18"/>
              </w:rPr>
            </w:pPr>
            <w:r w:rsidRPr="00954D60">
              <w:rPr>
                <w:color w:val="000000"/>
                <w:sz w:val="18"/>
                <w:szCs w:val="18"/>
              </w:rPr>
              <w:t>Pļaviņu vidusskola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56171C82" w14:textId="77777777" w:rsidR="005426EC" w:rsidRPr="00954D60" w:rsidRDefault="009055C8" w:rsidP="008F626A">
            <w:pPr>
              <w:jc w:val="center"/>
              <w:rPr>
                <w:color w:val="000000"/>
                <w:sz w:val="18"/>
                <w:szCs w:val="18"/>
              </w:rPr>
            </w:pPr>
            <w:r w:rsidRPr="00954D60">
              <w:rPr>
                <w:color w:val="000000"/>
                <w:sz w:val="18"/>
                <w:szCs w:val="18"/>
              </w:rPr>
              <w:t>Bebru pamatskola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4FAD790C" w14:textId="77777777" w:rsidR="005426EC" w:rsidRPr="00954D60" w:rsidRDefault="009055C8" w:rsidP="008F626A">
            <w:pPr>
              <w:jc w:val="center"/>
              <w:rPr>
                <w:color w:val="000000"/>
                <w:sz w:val="18"/>
                <w:szCs w:val="18"/>
              </w:rPr>
            </w:pPr>
            <w:r w:rsidRPr="00954D60">
              <w:rPr>
                <w:color w:val="000000"/>
                <w:sz w:val="18"/>
                <w:szCs w:val="18"/>
              </w:rPr>
              <w:t>Daudzeses pamatskola</w:t>
            </w:r>
          </w:p>
        </w:tc>
        <w:tc>
          <w:tcPr>
            <w:tcW w:w="866" w:type="dxa"/>
            <w:tcBorders>
              <w:top w:val="single" w:sz="4" w:space="0" w:color="000000"/>
              <w:left w:val="nil"/>
              <w:bottom w:val="single" w:sz="4" w:space="0" w:color="000000"/>
              <w:right w:val="single" w:sz="4" w:space="0" w:color="000000"/>
            </w:tcBorders>
            <w:shd w:val="clear" w:color="auto" w:fill="A4D3F5"/>
            <w:vAlign w:val="center"/>
          </w:tcPr>
          <w:p w14:paraId="4D09A8AF" w14:textId="77777777" w:rsidR="005426EC" w:rsidRPr="00954D60" w:rsidRDefault="009055C8" w:rsidP="008F626A">
            <w:pPr>
              <w:jc w:val="center"/>
              <w:rPr>
                <w:color w:val="000000"/>
                <w:sz w:val="18"/>
                <w:szCs w:val="18"/>
              </w:rPr>
            </w:pPr>
            <w:r w:rsidRPr="00954D60">
              <w:rPr>
                <w:color w:val="000000"/>
                <w:sz w:val="18"/>
                <w:szCs w:val="18"/>
              </w:rPr>
              <w:t>Mazzalves pamatskola</w:t>
            </w:r>
          </w:p>
        </w:tc>
        <w:tc>
          <w:tcPr>
            <w:tcW w:w="960" w:type="dxa"/>
            <w:tcBorders>
              <w:top w:val="single" w:sz="4" w:space="0" w:color="000000"/>
              <w:left w:val="nil"/>
              <w:bottom w:val="single" w:sz="4" w:space="0" w:color="000000"/>
              <w:right w:val="single" w:sz="4" w:space="0" w:color="000000"/>
            </w:tcBorders>
            <w:shd w:val="clear" w:color="auto" w:fill="A4D3F5"/>
            <w:vAlign w:val="center"/>
          </w:tcPr>
          <w:p w14:paraId="06992DED" w14:textId="77777777" w:rsidR="005426EC" w:rsidRPr="00954D60" w:rsidRDefault="009055C8" w:rsidP="008F626A">
            <w:pPr>
              <w:jc w:val="center"/>
              <w:rPr>
                <w:color w:val="000000"/>
                <w:sz w:val="18"/>
                <w:szCs w:val="18"/>
              </w:rPr>
            </w:pPr>
            <w:r w:rsidRPr="00954D60">
              <w:rPr>
                <w:color w:val="000000"/>
                <w:sz w:val="18"/>
                <w:szCs w:val="18"/>
              </w:rPr>
              <w:t>Seces pamatskola</w:t>
            </w:r>
          </w:p>
        </w:tc>
      </w:tr>
      <w:tr w:rsidR="00F12187" w14:paraId="7BF7C961" w14:textId="77777777" w:rsidTr="00831DA2">
        <w:trPr>
          <w:trHeight w:val="300"/>
          <w:jc w:val="center"/>
        </w:trPr>
        <w:tc>
          <w:tcPr>
            <w:tcW w:w="1149" w:type="dxa"/>
            <w:tcBorders>
              <w:top w:val="nil"/>
              <w:left w:val="single" w:sz="4" w:space="0" w:color="000000"/>
              <w:bottom w:val="single" w:sz="4" w:space="0" w:color="000000"/>
              <w:right w:val="single" w:sz="4" w:space="0" w:color="000000"/>
            </w:tcBorders>
            <w:shd w:val="clear" w:color="auto" w:fill="auto"/>
            <w:vAlign w:val="bottom"/>
          </w:tcPr>
          <w:p w14:paraId="794E8017" w14:textId="77777777" w:rsidR="005426EC" w:rsidRPr="00954D60" w:rsidRDefault="009055C8" w:rsidP="008F626A">
            <w:pPr>
              <w:rPr>
                <w:color w:val="000000"/>
                <w:sz w:val="18"/>
                <w:szCs w:val="18"/>
              </w:rPr>
            </w:pPr>
            <w:r w:rsidRPr="00954D60">
              <w:rPr>
                <w:color w:val="000000"/>
                <w:sz w:val="18"/>
                <w:szCs w:val="18"/>
              </w:rPr>
              <w:t>Angļu val.</w:t>
            </w:r>
          </w:p>
        </w:tc>
        <w:tc>
          <w:tcPr>
            <w:tcW w:w="866" w:type="dxa"/>
            <w:tcBorders>
              <w:top w:val="nil"/>
              <w:left w:val="nil"/>
              <w:bottom w:val="single" w:sz="4" w:space="0" w:color="000000"/>
              <w:right w:val="single" w:sz="4" w:space="0" w:color="000000"/>
            </w:tcBorders>
            <w:shd w:val="clear" w:color="auto" w:fill="auto"/>
            <w:vAlign w:val="bottom"/>
          </w:tcPr>
          <w:p w14:paraId="5394F6C1" w14:textId="77777777" w:rsidR="005426EC" w:rsidRPr="00954D60" w:rsidRDefault="009055C8" w:rsidP="008F626A">
            <w:pPr>
              <w:jc w:val="center"/>
              <w:rPr>
                <w:b/>
                <w:bCs/>
                <w:color w:val="225880"/>
                <w:sz w:val="18"/>
                <w:szCs w:val="18"/>
              </w:rPr>
            </w:pPr>
            <w:r w:rsidRPr="00954D60">
              <w:rPr>
                <w:b/>
                <w:bCs/>
                <w:color w:val="225880"/>
                <w:sz w:val="18"/>
                <w:szCs w:val="18"/>
              </w:rPr>
              <w:t>68.65%</w:t>
            </w:r>
          </w:p>
        </w:tc>
        <w:tc>
          <w:tcPr>
            <w:tcW w:w="866" w:type="dxa"/>
            <w:tcBorders>
              <w:top w:val="nil"/>
              <w:left w:val="nil"/>
              <w:bottom w:val="single" w:sz="4" w:space="0" w:color="000000"/>
              <w:right w:val="single" w:sz="4" w:space="0" w:color="000000"/>
            </w:tcBorders>
            <w:shd w:val="clear" w:color="auto" w:fill="auto"/>
            <w:vAlign w:val="bottom"/>
          </w:tcPr>
          <w:p w14:paraId="14CB2275" w14:textId="77777777" w:rsidR="005426EC" w:rsidRPr="00954D60" w:rsidRDefault="009055C8" w:rsidP="008F626A">
            <w:pPr>
              <w:jc w:val="center"/>
              <w:rPr>
                <w:b/>
                <w:bCs/>
                <w:color w:val="225880"/>
                <w:sz w:val="18"/>
                <w:szCs w:val="18"/>
              </w:rPr>
            </w:pPr>
            <w:r w:rsidRPr="00954D60">
              <w:rPr>
                <w:b/>
                <w:bCs/>
                <w:color w:val="225880"/>
                <w:sz w:val="18"/>
                <w:szCs w:val="18"/>
              </w:rPr>
              <w:t>76.29%</w:t>
            </w:r>
          </w:p>
        </w:tc>
        <w:tc>
          <w:tcPr>
            <w:tcW w:w="866" w:type="dxa"/>
            <w:tcBorders>
              <w:top w:val="nil"/>
              <w:left w:val="nil"/>
              <w:bottom w:val="single" w:sz="4" w:space="0" w:color="000000"/>
              <w:right w:val="single" w:sz="4" w:space="0" w:color="000000"/>
            </w:tcBorders>
            <w:shd w:val="clear" w:color="auto" w:fill="auto"/>
            <w:vAlign w:val="bottom"/>
          </w:tcPr>
          <w:p w14:paraId="4FF59BE6" w14:textId="77777777" w:rsidR="005426EC" w:rsidRPr="00954D60" w:rsidRDefault="009055C8" w:rsidP="008F626A">
            <w:pPr>
              <w:jc w:val="center"/>
              <w:rPr>
                <w:b/>
                <w:bCs/>
                <w:color w:val="225880"/>
                <w:sz w:val="18"/>
                <w:szCs w:val="18"/>
              </w:rPr>
            </w:pPr>
            <w:r w:rsidRPr="00954D60">
              <w:rPr>
                <w:b/>
                <w:bCs/>
                <w:color w:val="225880"/>
                <w:sz w:val="18"/>
                <w:szCs w:val="18"/>
              </w:rPr>
              <w:t>65.45%</w:t>
            </w:r>
          </w:p>
        </w:tc>
        <w:tc>
          <w:tcPr>
            <w:tcW w:w="833" w:type="dxa"/>
            <w:tcBorders>
              <w:top w:val="nil"/>
              <w:left w:val="nil"/>
              <w:bottom w:val="single" w:sz="4" w:space="0" w:color="000000"/>
              <w:right w:val="single" w:sz="4" w:space="0" w:color="000000"/>
            </w:tcBorders>
            <w:shd w:val="clear" w:color="auto" w:fill="auto"/>
            <w:vAlign w:val="bottom"/>
          </w:tcPr>
          <w:p w14:paraId="1C6AA5A4" w14:textId="77777777" w:rsidR="005426EC" w:rsidRPr="00954D60" w:rsidRDefault="009055C8" w:rsidP="008F626A">
            <w:pPr>
              <w:jc w:val="center"/>
              <w:rPr>
                <w:b/>
                <w:bCs/>
                <w:color w:val="225880"/>
                <w:sz w:val="18"/>
                <w:szCs w:val="18"/>
              </w:rPr>
            </w:pPr>
            <w:r w:rsidRPr="00954D60">
              <w:rPr>
                <w:b/>
                <w:bCs/>
                <w:color w:val="225880"/>
                <w:sz w:val="18"/>
                <w:szCs w:val="18"/>
              </w:rPr>
              <w:t>65.67%</w:t>
            </w:r>
          </w:p>
        </w:tc>
        <w:tc>
          <w:tcPr>
            <w:tcW w:w="685" w:type="dxa"/>
            <w:tcBorders>
              <w:top w:val="nil"/>
              <w:left w:val="nil"/>
              <w:bottom w:val="single" w:sz="4" w:space="0" w:color="000000"/>
              <w:right w:val="single" w:sz="4" w:space="0" w:color="000000"/>
            </w:tcBorders>
            <w:shd w:val="clear" w:color="auto" w:fill="auto"/>
            <w:vAlign w:val="bottom"/>
          </w:tcPr>
          <w:p w14:paraId="42614B50" w14:textId="77777777" w:rsidR="005426EC" w:rsidRPr="00954D60" w:rsidRDefault="009055C8" w:rsidP="008F626A">
            <w:pPr>
              <w:jc w:val="center"/>
              <w:rPr>
                <w:color w:val="000000"/>
                <w:sz w:val="18"/>
                <w:szCs w:val="18"/>
              </w:rPr>
            </w:pPr>
            <w:r w:rsidRPr="00954D60">
              <w:rPr>
                <w:color w:val="000000"/>
                <w:sz w:val="18"/>
                <w:szCs w:val="18"/>
              </w:rPr>
              <w:t>47%</w:t>
            </w:r>
          </w:p>
        </w:tc>
        <w:tc>
          <w:tcPr>
            <w:tcW w:w="866" w:type="dxa"/>
            <w:tcBorders>
              <w:top w:val="nil"/>
              <w:left w:val="nil"/>
              <w:bottom w:val="single" w:sz="4" w:space="0" w:color="000000"/>
              <w:right w:val="single" w:sz="4" w:space="0" w:color="000000"/>
            </w:tcBorders>
            <w:shd w:val="clear" w:color="auto" w:fill="auto"/>
            <w:vAlign w:val="bottom"/>
          </w:tcPr>
          <w:p w14:paraId="29930186" w14:textId="77777777" w:rsidR="005426EC" w:rsidRPr="00954D60" w:rsidRDefault="009055C8" w:rsidP="008F626A">
            <w:pPr>
              <w:jc w:val="center"/>
              <w:rPr>
                <w:b/>
                <w:bCs/>
                <w:color w:val="225880"/>
                <w:sz w:val="18"/>
                <w:szCs w:val="18"/>
              </w:rPr>
            </w:pPr>
            <w:r w:rsidRPr="00954D60">
              <w:rPr>
                <w:b/>
                <w:bCs/>
                <w:color w:val="225880"/>
                <w:sz w:val="18"/>
                <w:szCs w:val="18"/>
              </w:rPr>
              <w:t>69.22%</w:t>
            </w:r>
          </w:p>
        </w:tc>
        <w:tc>
          <w:tcPr>
            <w:tcW w:w="866" w:type="dxa"/>
            <w:tcBorders>
              <w:top w:val="nil"/>
              <w:left w:val="nil"/>
              <w:bottom w:val="single" w:sz="4" w:space="0" w:color="000000"/>
              <w:right w:val="single" w:sz="4" w:space="0" w:color="000000"/>
            </w:tcBorders>
            <w:shd w:val="clear" w:color="auto" w:fill="auto"/>
            <w:vAlign w:val="bottom"/>
          </w:tcPr>
          <w:p w14:paraId="07AE33C5" w14:textId="77777777" w:rsidR="005426EC" w:rsidRPr="00954D60" w:rsidRDefault="009055C8" w:rsidP="008F626A">
            <w:pPr>
              <w:jc w:val="center"/>
              <w:rPr>
                <w:color w:val="000000"/>
                <w:sz w:val="18"/>
                <w:szCs w:val="18"/>
              </w:rPr>
            </w:pPr>
            <w:r w:rsidRPr="00954D60">
              <w:rPr>
                <w:color w:val="000000"/>
                <w:sz w:val="18"/>
                <w:szCs w:val="18"/>
              </w:rPr>
              <w:t>39.50%</w:t>
            </w:r>
          </w:p>
        </w:tc>
        <w:tc>
          <w:tcPr>
            <w:tcW w:w="866" w:type="dxa"/>
            <w:tcBorders>
              <w:top w:val="nil"/>
              <w:left w:val="nil"/>
              <w:bottom w:val="single" w:sz="4" w:space="0" w:color="000000"/>
              <w:right w:val="single" w:sz="4" w:space="0" w:color="000000"/>
            </w:tcBorders>
            <w:shd w:val="clear" w:color="auto" w:fill="auto"/>
            <w:vAlign w:val="bottom"/>
          </w:tcPr>
          <w:p w14:paraId="4104C7FC" w14:textId="77777777" w:rsidR="005426EC" w:rsidRPr="00954D60" w:rsidRDefault="009055C8" w:rsidP="008F626A">
            <w:pPr>
              <w:jc w:val="center"/>
              <w:rPr>
                <w:color w:val="000000"/>
                <w:sz w:val="18"/>
                <w:szCs w:val="18"/>
              </w:rPr>
            </w:pPr>
            <w:r w:rsidRPr="00954D60">
              <w:rPr>
                <w:color w:val="000000"/>
                <w:sz w:val="18"/>
                <w:szCs w:val="18"/>
              </w:rPr>
              <w:t>53.70%</w:t>
            </w:r>
          </w:p>
        </w:tc>
        <w:tc>
          <w:tcPr>
            <w:tcW w:w="866" w:type="dxa"/>
            <w:tcBorders>
              <w:top w:val="nil"/>
              <w:left w:val="nil"/>
              <w:bottom w:val="single" w:sz="4" w:space="0" w:color="000000"/>
              <w:right w:val="single" w:sz="4" w:space="0" w:color="000000"/>
            </w:tcBorders>
            <w:shd w:val="clear" w:color="auto" w:fill="auto"/>
            <w:vAlign w:val="bottom"/>
          </w:tcPr>
          <w:p w14:paraId="6F78E9F5" w14:textId="77777777" w:rsidR="005426EC" w:rsidRPr="00954D60" w:rsidRDefault="009055C8" w:rsidP="008F626A">
            <w:pPr>
              <w:jc w:val="center"/>
              <w:rPr>
                <w:b/>
                <w:bCs/>
                <w:color w:val="225880"/>
                <w:sz w:val="18"/>
                <w:szCs w:val="18"/>
              </w:rPr>
            </w:pPr>
            <w:r w:rsidRPr="00954D60">
              <w:rPr>
                <w:b/>
                <w:bCs/>
                <w:color w:val="225880"/>
                <w:sz w:val="18"/>
                <w:szCs w:val="18"/>
              </w:rPr>
              <w:t>63.13%</w:t>
            </w:r>
          </w:p>
        </w:tc>
        <w:tc>
          <w:tcPr>
            <w:tcW w:w="960" w:type="dxa"/>
            <w:tcBorders>
              <w:top w:val="nil"/>
              <w:left w:val="nil"/>
              <w:bottom w:val="single" w:sz="4" w:space="0" w:color="000000"/>
              <w:right w:val="single" w:sz="4" w:space="0" w:color="000000"/>
            </w:tcBorders>
            <w:shd w:val="clear" w:color="auto" w:fill="auto"/>
            <w:vAlign w:val="bottom"/>
          </w:tcPr>
          <w:p w14:paraId="0CB44CED" w14:textId="77777777" w:rsidR="005426EC" w:rsidRPr="00954D60" w:rsidRDefault="009055C8" w:rsidP="008F626A">
            <w:pPr>
              <w:jc w:val="center"/>
              <w:rPr>
                <w:b/>
                <w:bCs/>
                <w:color w:val="225880"/>
                <w:sz w:val="18"/>
                <w:szCs w:val="18"/>
              </w:rPr>
            </w:pPr>
            <w:r w:rsidRPr="00954D60">
              <w:rPr>
                <w:b/>
                <w:bCs/>
                <w:color w:val="225880"/>
                <w:sz w:val="18"/>
                <w:szCs w:val="18"/>
              </w:rPr>
              <w:t>64.14%</w:t>
            </w:r>
          </w:p>
        </w:tc>
      </w:tr>
      <w:tr w:rsidR="00F12187" w14:paraId="16AFA3D1" w14:textId="77777777" w:rsidTr="00831DA2">
        <w:trPr>
          <w:trHeight w:val="300"/>
          <w:jc w:val="center"/>
        </w:trPr>
        <w:tc>
          <w:tcPr>
            <w:tcW w:w="1149" w:type="dxa"/>
            <w:tcBorders>
              <w:top w:val="nil"/>
              <w:left w:val="single" w:sz="4" w:space="0" w:color="000000"/>
              <w:bottom w:val="single" w:sz="4" w:space="0" w:color="000000"/>
              <w:right w:val="single" w:sz="4" w:space="0" w:color="000000"/>
            </w:tcBorders>
            <w:shd w:val="clear" w:color="auto" w:fill="auto"/>
            <w:vAlign w:val="bottom"/>
          </w:tcPr>
          <w:p w14:paraId="6BF591A9" w14:textId="77777777" w:rsidR="005426EC" w:rsidRPr="00954D60" w:rsidRDefault="009055C8" w:rsidP="008F626A">
            <w:pPr>
              <w:rPr>
                <w:color w:val="000000"/>
                <w:sz w:val="18"/>
                <w:szCs w:val="18"/>
              </w:rPr>
            </w:pPr>
            <w:r w:rsidRPr="00954D60">
              <w:rPr>
                <w:color w:val="000000"/>
                <w:sz w:val="18"/>
                <w:szCs w:val="18"/>
              </w:rPr>
              <w:t>Latviešu val.</w:t>
            </w:r>
          </w:p>
        </w:tc>
        <w:tc>
          <w:tcPr>
            <w:tcW w:w="866" w:type="dxa"/>
            <w:tcBorders>
              <w:top w:val="nil"/>
              <w:left w:val="nil"/>
              <w:bottom w:val="single" w:sz="4" w:space="0" w:color="000000"/>
              <w:right w:val="single" w:sz="4" w:space="0" w:color="000000"/>
            </w:tcBorders>
            <w:shd w:val="clear" w:color="auto" w:fill="auto"/>
            <w:vAlign w:val="bottom"/>
          </w:tcPr>
          <w:p w14:paraId="46E1F150" w14:textId="77777777" w:rsidR="005426EC" w:rsidRPr="00954D60" w:rsidRDefault="009055C8" w:rsidP="008F626A">
            <w:pPr>
              <w:jc w:val="center"/>
              <w:rPr>
                <w:b/>
                <w:bCs/>
                <w:color w:val="225880"/>
                <w:sz w:val="18"/>
                <w:szCs w:val="18"/>
              </w:rPr>
            </w:pPr>
            <w:r w:rsidRPr="00954D60">
              <w:rPr>
                <w:b/>
                <w:bCs/>
                <w:color w:val="225880"/>
                <w:sz w:val="18"/>
                <w:szCs w:val="18"/>
              </w:rPr>
              <w:t>63.51%</w:t>
            </w:r>
          </w:p>
        </w:tc>
        <w:tc>
          <w:tcPr>
            <w:tcW w:w="866" w:type="dxa"/>
            <w:tcBorders>
              <w:top w:val="nil"/>
              <w:left w:val="nil"/>
              <w:bottom w:val="single" w:sz="4" w:space="0" w:color="000000"/>
              <w:right w:val="single" w:sz="4" w:space="0" w:color="000000"/>
            </w:tcBorders>
            <w:shd w:val="clear" w:color="auto" w:fill="auto"/>
            <w:vAlign w:val="bottom"/>
          </w:tcPr>
          <w:p w14:paraId="64F359B6" w14:textId="77777777" w:rsidR="005426EC" w:rsidRPr="00954D60" w:rsidRDefault="009055C8" w:rsidP="008F626A">
            <w:pPr>
              <w:jc w:val="center"/>
              <w:rPr>
                <w:b/>
                <w:bCs/>
                <w:color w:val="225880"/>
                <w:sz w:val="18"/>
                <w:szCs w:val="18"/>
              </w:rPr>
            </w:pPr>
            <w:r w:rsidRPr="00954D60">
              <w:rPr>
                <w:b/>
                <w:bCs/>
                <w:color w:val="225880"/>
                <w:sz w:val="18"/>
                <w:szCs w:val="18"/>
              </w:rPr>
              <w:t>69.12%</w:t>
            </w:r>
          </w:p>
        </w:tc>
        <w:tc>
          <w:tcPr>
            <w:tcW w:w="866" w:type="dxa"/>
            <w:tcBorders>
              <w:top w:val="nil"/>
              <w:left w:val="nil"/>
              <w:bottom w:val="single" w:sz="4" w:space="0" w:color="000000"/>
              <w:right w:val="single" w:sz="4" w:space="0" w:color="000000"/>
            </w:tcBorders>
            <w:shd w:val="clear" w:color="auto" w:fill="auto"/>
            <w:vAlign w:val="bottom"/>
          </w:tcPr>
          <w:p w14:paraId="66C5782D" w14:textId="77777777" w:rsidR="005426EC" w:rsidRPr="00954D60" w:rsidRDefault="009055C8" w:rsidP="008F626A">
            <w:pPr>
              <w:jc w:val="center"/>
              <w:rPr>
                <w:b/>
                <w:bCs/>
                <w:color w:val="225880"/>
                <w:sz w:val="18"/>
                <w:szCs w:val="18"/>
              </w:rPr>
            </w:pPr>
            <w:r w:rsidRPr="00954D60">
              <w:rPr>
                <w:b/>
                <w:bCs/>
                <w:color w:val="225880"/>
                <w:sz w:val="18"/>
                <w:szCs w:val="18"/>
              </w:rPr>
              <w:t>60.24%</w:t>
            </w:r>
          </w:p>
        </w:tc>
        <w:tc>
          <w:tcPr>
            <w:tcW w:w="833" w:type="dxa"/>
            <w:tcBorders>
              <w:top w:val="nil"/>
              <w:left w:val="nil"/>
              <w:bottom w:val="single" w:sz="4" w:space="0" w:color="000000"/>
              <w:right w:val="single" w:sz="4" w:space="0" w:color="000000"/>
            </w:tcBorders>
            <w:shd w:val="clear" w:color="auto" w:fill="auto"/>
            <w:vAlign w:val="bottom"/>
          </w:tcPr>
          <w:p w14:paraId="40A0471D" w14:textId="77777777" w:rsidR="005426EC" w:rsidRPr="00954D60" w:rsidRDefault="009055C8" w:rsidP="008F626A">
            <w:pPr>
              <w:jc w:val="center"/>
              <w:rPr>
                <w:b/>
                <w:bCs/>
                <w:color w:val="225880"/>
                <w:sz w:val="18"/>
                <w:szCs w:val="18"/>
              </w:rPr>
            </w:pPr>
            <w:r w:rsidRPr="00954D60">
              <w:rPr>
                <w:b/>
                <w:bCs/>
                <w:color w:val="225880"/>
                <w:sz w:val="18"/>
                <w:szCs w:val="18"/>
              </w:rPr>
              <w:t>68%</w:t>
            </w:r>
          </w:p>
        </w:tc>
        <w:tc>
          <w:tcPr>
            <w:tcW w:w="685" w:type="dxa"/>
            <w:tcBorders>
              <w:top w:val="nil"/>
              <w:left w:val="nil"/>
              <w:bottom w:val="single" w:sz="4" w:space="0" w:color="000000"/>
              <w:right w:val="single" w:sz="4" w:space="0" w:color="000000"/>
            </w:tcBorders>
            <w:shd w:val="clear" w:color="auto" w:fill="auto"/>
            <w:vAlign w:val="bottom"/>
          </w:tcPr>
          <w:p w14:paraId="5FD50B89" w14:textId="77777777" w:rsidR="005426EC" w:rsidRPr="00954D60" w:rsidRDefault="009055C8" w:rsidP="008F626A">
            <w:pPr>
              <w:jc w:val="center"/>
              <w:rPr>
                <w:b/>
                <w:bCs/>
                <w:color w:val="225880"/>
                <w:sz w:val="18"/>
                <w:szCs w:val="18"/>
              </w:rPr>
            </w:pPr>
            <w:r w:rsidRPr="00954D60">
              <w:rPr>
                <w:b/>
                <w:bCs/>
                <w:color w:val="225880"/>
                <w:sz w:val="18"/>
                <w:szCs w:val="18"/>
              </w:rPr>
              <w:t>71%</w:t>
            </w:r>
          </w:p>
        </w:tc>
        <w:tc>
          <w:tcPr>
            <w:tcW w:w="866" w:type="dxa"/>
            <w:tcBorders>
              <w:top w:val="nil"/>
              <w:left w:val="nil"/>
              <w:bottom w:val="single" w:sz="4" w:space="0" w:color="000000"/>
              <w:right w:val="single" w:sz="4" w:space="0" w:color="000000"/>
            </w:tcBorders>
            <w:shd w:val="clear" w:color="auto" w:fill="auto"/>
            <w:vAlign w:val="bottom"/>
          </w:tcPr>
          <w:p w14:paraId="0B28651C" w14:textId="77777777" w:rsidR="005426EC" w:rsidRPr="00954D60" w:rsidRDefault="009055C8" w:rsidP="008F626A">
            <w:pPr>
              <w:jc w:val="center"/>
              <w:rPr>
                <w:b/>
                <w:bCs/>
                <w:color w:val="225880"/>
                <w:sz w:val="18"/>
                <w:szCs w:val="18"/>
              </w:rPr>
            </w:pPr>
            <w:r w:rsidRPr="00954D60">
              <w:rPr>
                <w:b/>
                <w:bCs/>
                <w:color w:val="225880"/>
                <w:sz w:val="18"/>
                <w:szCs w:val="18"/>
              </w:rPr>
              <w:t>70.53%</w:t>
            </w:r>
          </w:p>
        </w:tc>
        <w:tc>
          <w:tcPr>
            <w:tcW w:w="866" w:type="dxa"/>
            <w:tcBorders>
              <w:top w:val="nil"/>
              <w:left w:val="nil"/>
              <w:bottom w:val="single" w:sz="4" w:space="0" w:color="000000"/>
              <w:right w:val="single" w:sz="4" w:space="0" w:color="000000"/>
            </w:tcBorders>
            <w:shd w:val="clear" w:color="auto" w:fill="auto"/>
            <w:vAlign w:val="bottom"/>
          </w:tcPr>
          <w:p w14:paraId="27BB8A96" w14:textId="77777777" w:rsidR="005426EC" w:rsidRPr="00954D60" w:rsidRDefault="009055C8" w:rsidP="008F626A">
            <w:pPr>
              <w:jc w:val="center"/>
              <w:rPr>
                <w:b/>
                <w:bCs/>
                <w:color w:val="225880"/>
                <w:sz w:val="18"/>
                <w:szCs w:val="18"/>
              </w:rPr>
            </w:pPr>
            <w:r w:rsidRPr="00954D60">
              <w:rPr>
                <w:b/>
                <w:bCs/>
                <w:color w:val="225880"/>
                <w:sz w:val="18"/>
                <w:szCs w:val="18"/>
              </w:rPr>
              <w:t>61.83%</w:t>
            </w:r>
          </w:p>
        </w:tc>
        <w:tc>
          <w:tcPr>
            <w:tcW w:w="866" w:type="dxa"/>
            <w:tcBorders>
              <w:top w:val="nil"/>
              <w:left w:val="nil"/>
              <w:bottom w:val="single" w:sz="4" w:space="0" w:color="000000"/>
              <w:right w:val="single" w:sz="4" w:space="0" w:color="000000"/>
            </w:tcBorders>
            <w:shd w:val="clear" w:color="auto" w:fill="auto"/>
            <w:vAlign w:val="bottom"/>
          </w:tcPr>
          <w:p w14:paraId="60C064CC" w14:textId="77777777" w:rsidR="005426EC" w:rsidRPr="00954D60" w:rsidRDefault="009055C8" w:rsidP="008F626A">
            <w:pPr>
              <w:jc w:val="center"/>
              <w:rPr>
                <w:color w:val="000000"/>
                <w:sz w:val="18"/>
                <w:szCs w:val="18"/>
              </w:rPr>
            </w:pPr>
            <w:r w:rsidRPr="00954D60">
              <w:rPr>
                <w:color w:val="000000"/>
                <w:sz w:val="18"/>
                <w:szCs w:val="18"/>
              </w:rPr>
              <w:t>51.60%</w:t>
            </w:r>
          </w:p>
        </w:tc>
        <w:tc>
          <w:tcPr>
            <w:tcW w:w="866" w:type="dxa"/>
            <w:tcBorders>
              <w:top w:val="nil"/>
              <w:left w:val="nil"/>
              <w:bottom w:val="single" w:sz="4" w:space="0" w:color="000000"/>
              <w:right w:val="single" w:sz="4" w:space="0" w:color="000000"/>
            </w:tcBorders>
            <w:shd w:val="clear" w:color="auto" w:fill="auto"/>
            <w:vAlign w:val="bottom"/>
          </w:tcPr>
          <w:p w14:paraId="4FE7CAD0" w14:textId="77777777" w:rsidR="005426EC" w:rsidRPr="00954D60" w:rsidRDefault="009055C8" w:rsidP="008F626A">
            <w:pPr>
              <w:jc w:val="center"/>
              <w:rPr>
                <w:b/>
                <w:bCs/>
                <w:color w:val="225880"/>
                <w:sz w:val="18"/>
                <w:szCs w:val="18"/>
              </w:rPr>
            </w:pPr>
            <w:r w:rsidRPr="00954D60">
              <w:rPr>
                <w:b/>
                <w:bCs/>
                <w:color w:val="225880"/>
                <w:sz w:val="18"/>
                <w:szCs w:val="18"/>
              </w:rPr>
              <w:t>59.50%</w:t>
            </w:r>
          </w:p>
        </w:tc>
        <w:tc>
          <w:tcPr>
            <w:tcW w:w="960" w:type="dxa"/>
            <w:tcBorders>
              <w:top w:val="nil"/>
              <w:left w:val="nil"/>
              <w:bottom w:val="single" w:sz="4" w:space="0" w:color="000000"/>
              <w:right w:val="single" w:sz="4" w:space="0" w:color="000000"/>
            </w:tcBorders>
            <w:shd w:val="clear" w:color="auto" w:fill="auto"/>
            <w:vAlign w:val="bottom"/>
          </w:tcPr>
          <w:p w14:paraId="0A5C6C33" w14:textId="77777777" w:rsidR="005426EC" w:rsidRPr="00954D60" w:rsidRDefault="009055C8" w:rsidP="008F626A">
            <w:pPr>
              <w:jc w:val="center"/>
              <w:rPr>
                <w:b/>
                <w:bCs/>
                <w:color w:val="225880"/>
                <w:sz w:val="18"/>
                <w:szCs w:val="18"/>
              </w:rPr>
            </w:pPr>
            <w:r w:rsidRPr="00954D60">
              <w:rPr>
                <w:b/>
                <w:bCs/>
                <w:color w:val="225880"/>
                <w:sz w:val="18"/>
                <w:szCs w:val="18"/>
              </w:rPr>
              <w:t>63.71%</w:t>
            </w:r>
          </w:p>
        </w:tc>
      </w:tr>
      <w:tr w:rsidR="00F12187" w14:paraId="0A44B9F0" w14:textId="77777777" w:rsidTr="00831DA2">
        <w:trPr>
          <w:trHeight w:val="300"/>
          <w:jc w:val="center"/>
        </w:trPr>
        <w:tc>
          <w:tcPr>
            <w:tcW w:w="1149" w:type="dxa"/>
            <w:tcBorders>
              <w:top w:val="nil"/>
              <w:left w:val="single" w:sz="4" w:space="0" w:color="000000"/>
              <w:bottom w:val="single" w:sz="4" w:space="0" w:color="000000"/>
              <w:right w:val="single" w:sz="4" w:space="0" w:color="000000"/>
            </w:tcBorders>
            <w:shd w:val="clear" w:color="auto" w:fill="auto"/>
            <w:vAlign w:val="bottom"/>
          </w:tcPr>
          <w:p w14:paraId="6B2C40BF" w14:textId="77777777" w:rsidR="005426EC" w:rsidRPr="00954D60" w:rsidRDefault="009055C8" w:rsidP="008F626A">
            <w:pPr>
              <w:rPr>
                <w:color w:val="000000"/>
                <w:sz w:val="18"/>
                <w:szCs w:val="18"/>
              </w:rPr>
            </w:pPr>
            <w:r w:rsidRPr="00954D60">
              <w:rPr>
                <w:color w:val="000000"/>
                <w:sz w:val="18"/>
                <w:szCs w:val="18"/>
              </w:rPr>
              <w:t>Matemātika</w:t>
            </w:r>
          </w:p>
        </w:tc>
        <w:tc>
          <w:tcPr>
            <w:tcW w:w="866" w:type="dxa"/>
            <w:tcBorders>
              <w:top w:val="nil"/>
              <w:left w:val="nil"/>
              <w:bottom w:val="single" w:sz="4" w:space="0" w:color="000000"/>
              <w:right w:val="single" w:sz="4" w:space="0" w:color="000000"/>
            </w:tcBorders>
            <w:shd w:val="clear" w:color="auto" w:fill="auto"/>
            <w:vAlign w:val="bottom"/>
          </w:tcPr>
          <w:p w14:paraId="1BBCC597" w14:textId="77777777" w:rsidR="005426EC" w:rsidRPr="00954D60" w:rsidRDefault="009055C8" w:rsidP="008F626A">
            <w:pPr>
              <w:jc w:val="center"/>
              <w:rPr>
                <w:color w:val="000000"/>
                <w:sz w:val="18"/>
                <w:szCs w:val="18"/>
              </w:rPr>
            </w:pPr>
            <w:r w:rsidRPr="00954D60">
              <w:rPr>
                <w:color w:val="000000"/>
                <w:sz w:val="18"/>
                <w:szCs w:val="18"/>
              </w:rPr>
              <w:t>42.08%</w:t>
            </w:r>
          </w:p>
        </w:tc>
        <w:tc>
          <w:tcPr>
            <w:tcW w:w="866" w:type="dxa"/>
            <w:tcBorders>
              <w:top w:val="nil"/>
              <w:left w:val="nil"/>
              <w:bottom w:val="single" w:sz="4" w:space="0" w:color="000000"/>
              <w:right w:val="single" w:sz="4" w:space="0" w:color="000000"/>
            </w:tcBorders>
            <w:shd w:val="clear" w:color="auto" w:fill="auto"/>
            <w:vAlign w:val="bottom"/>
          </w:tcPr>
          <w:p w14:paraId="33F50268" w14:textId="77777777" w:rsidR="005426EC" w:rsidRPr="00954D60" w:rsidRDefault="009055C8" w:rsidP="008F626A">
            <w:pPr>
              <w:jc w:val="center"/>
              <w:rPr>
                <w:b/>
                <w:bCs/>
                <w:color w:val="FF0000"/>
                <w:sz w:val="18"/>
                <w:szCs w:val="18"/>
              </w:rPr>
            </w:pPr>
            <w:r w:rsidRPr="00954D60">
              <w:rPr>
                <w:b/>
                <w:bCs/>
                <w:color w:val="225880"/>
                <w:sz w:val="18"/>
                <w:szCs w:val="18"/>
              </w:rPr>
              <w:t>48.83%</w:t>
            </w:r>
          </w:p>
        </w:tc>
        <w:tc>
          <w:tcPr>
            <w:tcW w:w="866" w:type="dxa"/>
            <w:tcBorders>
              <w:top w:val="nil"/>
              <w:left w:val="nil"/>
              <w:bottom w:val="single" w:sz="4" w:space="0" w:color="000000"/>
              <w:right w:val="single" w:sz="4" w:space="0" w:color="000000"/>
            </w:tcBorders>
            <w:shd w:val="clear" w:color="auto" w:fill="auto"/>
            <w:vAlign w:val="bottom"/>
          </w:tcPr>
          <w:p w14:paraId="596A0D5F" w14:textId="77777777" w:rsidR="005426EC" w:rsidRPr="00954D60" w:rsidRDefault="009055C8" w:rsidP="008F626A">
            <w:pPr>
              <w:jc w:val="center"/>
              <w:rPr>
                <w:color w:val="000000"/>
                <w:sz w:val="18"/>
                <w:szCs w:val="18"/>
              </w:rPr>
            </w:pPr>
            <w:r w:rsidRPr="00954D60">
              <w:rPr>
                <w:color w:val="000000"/>
                <w:sz w:val="18"/>
                <w:szCs w:val="18"/>
              </w:rPr>
              <w:t>38.09%</w:t>
            </w:r>
          </w:p>
        </w:tc>
        <w:tc>
          <w:tcPr>
            <w:tcW w:w="833" w:type="dxa"/>
            <w:tcBorders>
              <w:top w:val="nil"/>
              <w:left w:val="nil"/>
              <w:bottom w:val="single" w:sz="4" w:space="0" w:color="000000"/>
              <w:right w:val="single" w:sz="4" w:space="0" w:color="000000"/>
            </w:tcBorders>
            <w:shd w:val="clear" w:color="auto" w:fill="auto"/>
            <w:vAlign w:val="bottom"/>
          </w:tcPr>
          <w:p w14:paraId="548FDB30" w14:textId="77777777" w:rsidR="005426EC" w:rsidRPr="00954D60" w:rsidRDefault="009055C8" w:rsidP="008F626A">
            <w:pPr>
              <w:jc w:val="center"/>
              <w:rPr>
                <w:b/>
                <w:bCs/>
                <w:color w:val="225880"/>
                <w:sz w:val="18"/>
                <w:szCs w:val="18"/>
              </w:rPr>
            </w:pPr>
            <w:r w:rsidRPr="00954D60">
              <w:rPr>
                <w:b/>
                <w:bCs/>
                <w:color w:val="225880"/>
                <w:sz w:val="18"/>
                <w:szCs w:val="18"/>
              </w:rPr>
              <w:t>44.67%</w:t>
            </w:r>
          </w:p>
        </w:tc>
        <w:tc>
          <w:tcPr>
            <w:tcW w:w="685" w:type="dxa"/>
            <w:tcBorders>
              <w:top w:val="nil"/>
              <w:left w:val="nil"/>
              <w:bottom w:val="single" w:sz="4" w:space="0" w:color="000000"/>
              <w:right w:val="single" w:sz="4" w:space="0" w:color="000000"/>
            </w:tcBorders>
            <w:shd w:val="clear" w:color="auto" w:fill="auto"/>
            <w:vAlign w:val="bottom"/>
          </w:tcPr>
          <w:p w14:paraId="2DD8ACEF" w14:textId="77777777" w:rsidR="005426EC" w:rsidRPr="00954D60" w:rsidRDefault="009055C8" w:rsidP="008F626A">
            <w:pPr>
              <w:jc w:val="center"/>
              <w:rPr>
                <w:b/>
                <w:bCs/>
                <w:color w:val="225880"/>
                <w:sz w:val="18"/>
                <w:szCs w:val="18"/>
              </w:rPr>
            </w:pPr>
            <w:r w:rsidRPr="00954D60">
              <w:rPr>
                <w:b/>
                <w:bCs/>
                <w:color w:val="225880"/>
                <w:sz w:val="18"/>
                <w:szCs w:val="18"/>
              </w:rPr>
              <w:t>44%</w:t>
            </w:r>
          </w:p>
        </w:tc>
        <w:tc>
          <w:tcPr>
            <w:tcW w:w="866" w:type="dxa"/>
            <w:tcBorders>
              <w:top w:val="nil"/>
              <w:left w:val="nil"/>
              <w:bottom w:val="single" w:sz="4" w:space="0" w:color="000000"/>
              <w:right w:val="single" w:sz="4" w:space="0" w:color="000000"/>
            </w:tcBorders>
            <w:shd w:val="clear" w:color="auto" w:fill="auto"/>
            <w:vAlign w:val="bottom"/>
          </w:tcPr>
          <w:p w14:paraId="6C6F2743" w14:textId="77777777" w:rsidR="005426EC" w:rsidRPr="00954D60" w:rsidRDefault="009055C8" w:rsidP="008F626A">
            <w:pPr>
              <w:jc w:val="center"/>
              <w:rPr>
                <w:color w:val="000000"/>
                <w:sz w:val="18"/>
                <w:szCs w:val="18"/>
              </w:rPr>
            </w:pPr>
            <w:r w:rsidRPr="00954D60">
              <w:rPr>
                <w:color w:val="000000"/>
                <w:sz w:val="18"/>
                <w:szCs w:val="18"/>
              </w:rPr>
              <w:t>39.40%</w:t>
            </w:r>
          </w:p>
        </w:tc>
        <w:tc>
          <w:tcPr>
            <w:tcW w:w="866" w:type="dxa"/>
            <w:tcBorders>
              <w:top w:val="nil"/>
              <w:left w:val="nil"/>
              <w:bottom w:val="single" w:sz="4" w:space="0" w:color="000000"/>
              <w:right w:val="single" w:sz="4" w:space="0" w:color="000000"/>
            </w:tcBorders>
            <w:shd w:val="clear" w:color="auto" w:fill="auto"/>
            <w:vAlign w:val="bottom"/>
          </w:tcPr>
          <w:p w14:paraId="7F421864" w14:textId="77777777" w:rsidR="005426EC" w:rsidRPr="00954D60" w:rsidRDefault="009055C8" w:rsidP="008F626A">
            <w:pPr>
              <w:jc w:val="center"/>
              <w:rPr>
                <w:color w:val="000000"/>
                <w:sz w:val="18"/>
                <w:szCs w:val="18"/>
              </w:rPr>
            </w:pPr>
            <w:r w:rsidRPr="00954D60">
              <w:rPr>
                <w:color w:val="000000"/>
                <w:sz w:val="18"/>
                <w:szCs w:val="18"/>
              </w:rPr>
              <w:t>17.60%</w:t>
            </w:r>
          </w:p>
        </w:tc>
        <w:tc>
          <w:tcPr>
            <w:tcW w:w="866" w:type="dxa"/>
            <w:tcBorders>
              <w:top w:val="nil"/>
              <w:left w:val="nil"/>
              <w:bottom w:val="single" w:sz="4" w:space="0" w:color="000000"/>
              <w:right w:val="single" w:sz="4" w:space="0" w:color="000000"/>
            </w:tcBorders>
            <w:shd w:val="clear" w:color="auto" w:fill="auto"/>
            <w:vAlign w:val="bottom"/>
          </w:tcPr>
          <w:p w14:paraId="25AEB9A1" w14:textId="77777777" w:rsidR="005426EC" w:rsidRPr="00954D60" w:rsidRDefault="009055C8" w:rsidP="008F626A">
            <w:pPr>
              <w:jc w:val="center"/>
              <w:rPr>
                <w:color w:val="000000"/>
                <w:sz w:val="18"/>
                <w:szCs w:val="18"/>
              </w:rPr>
            </w:pPr>
            <w:r w:rsidRPr="00954D60">
              <w:rPr>
                <w:color w:val="000000"/>
                <w:sz w:val="18"/>
                <w:szCs w:val="18"/>
              </w:rPr>
              <w:t>28.70%</w:t>
            </w:r>
          </w:p>
        </w:tc>
        <w:tc>
          <w:tcPr>
            <w:tcW w:w="866" w:type="dxa"/>
            <w:tcBorders>
              <w:top w:val="nil"/>
              <w:left w:val="nil"/>
              <w:bottom w:val="single" w:sz="4" w:space="0" w:color="000000"/>
              <w:right w:val="single" w:sz="4" w:space="0" w:color="000000"/>
            </w:tcBorders>
            <w:shd w:val="clear" w:color="auto" w:fill="auto"/>
            <w:vAlign w:val="bottom"/>
          </w:tcPr>
          <w:p w14:paraId="3B140E5C" w14:textId="77777777" w:rsidR="005426EC" w:rsidRPr="00954D60" w:rsidRDefault="009055C8" w:rsidP="008F626A">
            <w:pPr>
              <w:jc w:val="center"/>
              <w:rPr>
                <w:color w:val="000000"/>
                <w:sz w:val="18"/>
                <w:szCs w:val="18"/>
              </w:rPr>
            </w:pPr>
            <w:r w:rsidRPr="00954D60">
              <w:rPr>
                <w:color w:val="000000"/>
                <w:sz w:val="18"/>
                <w:szCs w:val="18"/>
              </w:rPr>
              <w:t>39.63%</w:t>
            </w:r>
          </w:p>
        </w:tc>
        <w:tc>
          <w:tcPr>
            <w:tcW w:w="960" w:type="dxa"/>
            <w:tcBorders>
              <w:top w:val="nil"/>
              <w:left w:val="nil"/>
              <w:bottom w:val="single" w:sz="4" w:space="0" w:color="000000"/>
              <w:right w:val="single" w:sz="4" w:space="0" w:color="000000"/>
            </w:tcBorders>
            <w:shd w:val="clear" w:color="auto" w:fill="auto"/>
            <w:vAlign w:val="bottom"/>
          </w:tcPr>
          <w:p w14:paraId="0B77B418" w14:textId="77777777" w:rsidR="005426EC" w:rsidRPr="00954D60" w:rsidRDefault="009055C8" w:rsidP="008F626A">
            <w:pPr>
              <w:jc w:val="center"/>
              <w:rPr>
                <w:sz w:val="18"/>
                <w:szCs w:val="18"/>
              </w:rPr>
            </w:pPr>
            <w:r w:rsidRPr="00954D60">
              <w:rPr>
                <w:sz w:val="18"/>
                <w:szCs w:val="18"/>
              </w:rPr>
              <w:t>30%</w:t>
            </w:r>
          </w:p>
        </w:tc>
      </w:tr>
      <w:tr w:rsidR="00F12187" w14:paraId="0AE793EC" w14:textId="77777777" w:rsidTr="00831DA2">
        <w:trPr>
          <w:trHeight w:val="270"/>
          <w:jc w:val="center"/>
        </w:trPr>
        <w:tc>
          <w:tcPr>
            <w:tcW w:w="9689" w:type="dxa"/>
            <w:gridSpan w:val="11"/>
            <w:tcBorders>
              <w:top w:val="single" w:sz="4" w:space="0" w:color="000000"/>
              <w:left w:val="single" w:sz="4" w:space="0" w:color="000000"/>
              <w:bottom w:val="single" w:sz="4" w:space="0" w:color="000000"/>
              <w:right w:val="single" w:sz="4" w:space="0" w:color="000000"/>
            </w:tcBorders>
            <w:shd w:val="clear" w:color="auto" w:fill="auto"/>
            <w:vAlign w:val="bottom"/>
          </w:tcPr>
          <w:p w14:paraId="099DEF07" w14:textId="77777777" w:rsidR="005426EC" w:rsidRPr="00954D60" w:rsidRDefault="009055C8" w:rsidP="008F626A">
            <w:pPr>
              <w:rPr>
                <w:color w:val="000000"/>
                <w:sz w:val="20"/>
                <w:szCs w:val="20"/>
              </w:rPr>
            </w:pPr>
            <w:r w:rsidRPr="00954D60">
              <w:rPr>
                <w:color w:val="000000"/>
                <w:sz w:val="20"/>
                <w:szCs w:val="20"/>
              </w:rPr>
              <w:t>*zem vidējā valstī                 *</w:t>
            </w:r>
            <w:r w:rsidRPr="00954D60">
              <w:rPr>
                <w:color w:val="225880"/>
                <w:sz w:val="20"/>
                <w:szCs w:val="20"/>
              </w:rPr>
              <w:t xml:space="preserve">virs vidējā valstī  </w:t>
            </w:r>
          </w:p>
        </w:tc>
      </w:tr>
    </w:tbl>
    <w:p w14:paraId="0841C536" w14:textId="4E2422EF" w:rsidR="005426EC" w:rsidRPr="00954D60" w:rsidRDefault="009055C8" w:rsidP="008F626A">
      <w:pPr>
        <w:jc w:val="both"/>
      </w:pPr>
      <w:r w:rsidRPr="00954D60">
        <w:br/>
        <w:t>Vidējās izglītības posmā skolēni kārtoja CE optimālajā (OL) un augstākajā (AL) līmenī. Šogad skolēniem vidusskolas CE bija jāsasniedz vismaz 15% no maksimāli iespējamā eksāmena vērtējuma.</w:t>
      </w:r>
      <w:r w:rsidR="00C64EB9" w:rsidRPr="00954D60">
        <w:t xml:space="preserve"> </w:t>
      </w:r>
      <w:r w:rsidRPr="00954D60">
        <w:t xml:space="preserve">Lai pabeigtu vidusskolu, ir jāapgūst vismaz 3 padziļinātie kursi, jānokārto valsts pārbaudes darbi: latviešu valodā, angļu valodā, matemātikā vismaz OL; divos no padziļinātajiem kursiem - AL. Ja latviešu valodu, svešvalodu, matemātiku mācās OL un AL, valsts pārbaudes darbu var kārtot OL vai AL. Lielākajā daļā vidusskolu vidējie rezultāti bija augstāki par valstī vidējiem rādītājiem. Tomēr arī vidusskolas posmā ir vairāki skolēni, kas nav sasnieguši minimālo 15% zināšanu līmeni. Optimālo līmenī matemātikā </w:t>
      </w:r>
      <w:sdt>
        <w:sdtPr>
          <w:tag w:val="goog_rdk_287"/>
          <w:id w:val="-1450539473"/>
        </w:sdtPr>
        <w:sdtEndPr/>
        <w:sdtContent/>
      </w:sdt>
      <w:sdt>
        <w:sdtPr>
          <w:tag w:val="goog_rdk_314"/>
          <w:id w:val="396642593"/>
        </w:sdtPr>
        <w:sdtEndPr/>
        <w:sdtContent/>
      </w:sdt>
      <w:sdt>
        <w:sdtPr>
          <w:tag w:val="goog_rdk_344"/>
          <w:id w:val="-1068965668"/>
        </w:sdtPr>
        <w:sdtEndPr/>
        <w:sdtContent/>
      </w:sdt>
      <w:sdt>
        <w:sdtPr>
          <w:tag w:val="goog_rdk_374"/>
          <w:id w:val="-1304768002"/>
        </w:sdtPr>
        <w:sdtEndPr/>
        <w:sdtContent/>
      </w:sdt>
      <w:r w:rsidRPr="00954D60">
        <w:t>nesasniedza seši skolēni un augstākajā līmenī ‒ divi skolēni.</w:t>
      </w:r>
    </w:p>
    <w:p w14:paraId="5E375114" w14:textId="6D4149E5" w:rsidR="00033919" w:rsidRDefault="009055C8">
      <w:pPr>
        <w:spacing w:after="160" w:line="276" w:lineRule="auto"/>
      </w:pPr>
      <w:r>
        <w:br w:type="page"/>
      </w:r>
    </w:p>
    <w:tbl>
      <w:tblPr>
        <w:tblStyle w:val="af"/>
        <w:tblW w:w="90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F12187" w14:paraId="09C2C5CB" w14:textId="77777777" w:rsidTr="00831DA2">
        <w:trPr>
          <w:jc w:val="center"/>
        </w:trPr>
        <w:tc>
          <w:tcPr>
            <w:tcW w:w="9016" w:type="dxa"/>
            <w:gridSpan w:val="3"/>
            <w:tcBorders>
              <w:top w:val="nil"/>
              <w:left w:val="nil"/>
              <w:bottom w:val="single" w:sz="4" w:space="0" w:color="000000"/>
              <w:right w:val="nil"/>
            </w:tcBorders>
          </w:tcPr>
          <w:p w14:paraId="0B2E4968" w14:textId="62764F5C" w:rsidR="005426EC" w:rsidRPr="00954D60" w:rsidRDefault="009055C8" w:rsidP="00262795">
            <w:pPr>
              <w:pStyle w:val="Sarakstarindkopa"/>
              <w:numPr>
                <w:ilvl w:val="1"/>
                <w:numId w:val="99"/>
              </w:numPr>
              <w:tabs>
                <w:tab w:val="left" w:pos="456"/>
              </w:tabs>
              <w:jc w:val="right"/>
              <w:rPr>
                <w:sz w:val="20"/>
                <w:szCs w:val="20"/>
              </w:rPr>
            </w:pPr>
            <w:r w:rsidRPr="00954D60">
              <w:rPr>
                <w:sz w:val="20"/>
                <w:szCs w:val="20"/>
              </w:rPr>
              <w:lastRenderedPageBreak/>
              <w:t>tabula.12.klašu skolēni kārtoja centralizētos eksāmenus (CE) 2023./2024.</w:t>
            </w:r>
            <w:r w:rsidR="00BA7D16" w:rsidRPr="00954D60">
              <w:rPr>
                <w:sz w:val="20"/>
                <w:szCs w:val="20"/>
              </w:rPr>
              <w:t xml:space="preserve"> </w:t>
            </w:r>
            <w:proofErr w:type="spellStart"/>
            <w:r w:rsidRPr="00954D60">
              <w:rPr>
                <w:sz w:val="20"/>
                <w:szCs w:val="20"/>
              </w:rPr>
              <w:t>m.g</w:t>
            </w:r>
            <w:proofErr w:type="spellEnd"/>
            <w:r w:rsidRPr="00954D60">
              <w:rPr>
                <w:sz w:val="20"/>
                <w:szCs w:val="20"/>
              </w:rPr>
              <w:t>.</w:t>
            </w:r>
            <w:r w:rsidR="00C64EB9" w:rsidRPr="00954D60">
              <w:rPr>
                <w:sz w:val="20"/>
                <w:szCs w:val="20"/>
              </w:rPr>
              <w:t xml:space="preserve"> (</w:t>
            </w:r>
            <w:r w:rsidR="00BA7D16" w:rsidRPr="00954D60">
              <w:rPr>
                <w:sz w:val="20"/>
                <w:szCs w:val="20"/>
              </w:rPr>
              <w:t>a</w:t>
            </w:r>
            <w:r w:rsidR="00C64EB9" w:rsidRPr="00954D60">
              <w:rPr>
                <w:sz w:val="20"/>
                <w:szCs w:val="20"/>
              </w:rPr>
              <w:t>vots: VIIS)</w:t>
            </w:r>
          </w:p>
        </w:tc>
      </w:tr>
      <w:tr w:rsidR="00F12187" w14:paraId="5BD56BFA" w14:textId="77777777" w:rsidTr="00831DA2">
        <w:trPr>
          <w:jc w:val="center"/>
        </w:trPr>
        <w:tc>
          <w:tcPr>
            <w:tcW w:w="3005" w:type="dxa"/>
            <w:tcBorders>
              <w:top w:val="single" w:sz="4" w:space="0" w:color="000000"/>
            </w:tcBorders>
            <w:shd w:val="clear" w:color="auto" w:fill="A4D2F5"/>
          </w:tcPr>
          <w:p w14:paraId="102ABA44" w14:textId="77777777" w:rsidR="005426EC" w:rsidRPr="00954D60" w:rsidRDefault="009055C8" w:rsidP="008F626A">
            <w:pPr>
              <w:jc w:val="both"/>
              <w:rPr>
                <w:b/>
                <w:sz w:val="20"/>
                <w:szCs w:val="20"/>
              </w:rPr>
            </w:pPr>
            <w:r w:rsidRPr="00954D60">
              <w:rPr>
                <w:b/>
                <w:sz w:val="20"/>
                <w:szCs w:val="20"/>
              </w:rPr>
              <w:t>Mācību priekšmets</w:t>
            </w:r>
          </w:p>
        </w:tc>
        <w:tc>
          <w:tcPr>
            <w:tcW w:w="6011" w:type="dxa"/>
            <w:gridSpan w:val="2"/>
            <w:tcBorders>
              <w:top w:val="single" w:sz="4" w:space="0" w:color="000000"/>
            </w:tcBorders>
            <w:shd w:val="clear" w:color="auto" w:fill="A4D2F5"/>
          </w:tcPr>
          <w:p w14:paraId="52387B0C" w14:textId="77777777" w:rsidR="005426EC" w:rsidRPr="00954D60" w:rsidRDefault="009055C8" w:rsidP="008F626A">
            <w:pPr>
              <w:jc w:val="center"/>
              <w:rPr>
                <w:b/>
                <w:sz w:val="20"/>
                <w:szCs w:val="20"/>
              </w:rPr>
            </w:pPr>
            <w:r w:rsidRPr="00954D60">
              <w:rPr>
                <w:b/>
                <w:sz w:val="20"/>
                <w:szCs w:val="20"/>
              </w:rPr>
              <w:t>CE vidējie rezultāti (%)</w:t>
            </w:r>
          </w:p>
        </w:tc>
      </w:tr>
      <w:tr w:rsidR="00F12187" w14:paraId="55A62282" w14:textId="77777777" w:rsidTr="00831DA2">
        <w:trPr>
          <w:jc w:val="center"/>
        </w:trPr>
        <w:tc>
          <w:tcPr>
            <w:tcW w:w="3005" w:type="dxa"/>
            <w:shd w:val="clear" w:color="auto" w:fill="A4D2F5"/>
          </w:tcPr>
          <w:p w14:paraId="259C2FE3" w14:textId="77777777" w:rsidR="005426EC" w:rsidRPr="00954D60" w:rsidRDefault="005426EC" w:rsidP="008F626A">
            <w:pPr>
              <w:jc w:val="both"/>
              <w:rPr>
                <w:sz w:val="20"/>
                <w:szCs w:val="20"/>
              </w:rPr>
            </w:pPr>
          </w:p>
        </w:tc>
        <w:tc>
          <w:tcPr>
            <w:tcW w:w="3005" w:type="dxa"/>
            <w:shd w:val="clear" w:color="auto" w:fill="A4D2F5"/>
          </w:tcPr>
          <w:p w14:paraId="73E5D7AD" w14:textId="77777777" w:rsidR="005426EC" w:rsidRPr="00954D60" w:rsidRDefault="009055C8" w:rsidP="008F626A">
            <w:pPr>
              <w:jc w:val="center"/>
              <w:rPr>
                <w:b/>
                <w:sz w:val="20"/>
                <w:szCs w:val="20"/>
              </w:rPr>
            </w:pPr>
            <w:r w:rsidRPr="00954D60">
              <w:rPr>
                <w:b/>
                <w:sz w:val="20"/>
                <w:szCs w:val="20"/>
              </w:rPr>
              <w:t>Novadā</w:t>
            </w:r>
          </w:p>
        </w:tc>
        <w:tc>
          <w:tcPr>
            <w:tcW w:w="3006" w:type="dxa"/>
            <w:shd w:val="clear" w:color="auto" w:fill="A4D2F5"/>
          </w:tcPr>
          <w:p w14:paraId="538FFB3D" w14:textId="77777777" w:rsidR="005426EC" w:rsidRPr="00954D60" w:rsidRDefault="009055C8" w:rsidP="008F626A">
            <w:pPr>
              <w:jc w:val="center"/>
              <w:rPr>
                <w:b/>
                <w:sz w:val="20"/>
                <w:szCs w:val="20"/>
              </w:rPr>
            </w:pPr>
            <w:r w:rsidRPr="00954D60">
              <w:rPr>
                <w:b/>
                <w:sz w:val="20"/>
                <w:szCs w:val="20"/>
              </w:rPr>
              <w:t>Valstī</w:t>
            </w:r>
          </w:p>
        </w:tc>
      </w:tr>
      <w:tr w:rsidR="00F12187" w14:paraId="69244409" w14:textId="77777777" w:rsidTr="00831DA2">
        <w:trPr>
          <w:jc w:val="center"/>
        </w:trPr>
        <w:tc>
          <w:tcPr>
            <w:tcW w:w="3005" w:type="dxa"/>
          </w:tcPr>
          <w:p w14:paraId="6186BCC7" w14:textId="77777777" w:rsidR="005426EC" w:rsidRPr="00954D60" w:rsidRDefault="009055C8" w:rsidP="008F626A">
            <w:pPr>
              <w:jc w:val="both"/>
              <w:rPr>
                <w:sz w:val="20"/>
                <w:szCs w:val="20"/>
              </w:rPr>
            </w:pPr>
            <w:r w:rsidRPr="00954D60">
              <w:rPr>
                <w:sz w:val="20"/>
                <w:szCs w:val="20"/>
              </w:rPr>
              <w:t>Latviešu valoda I (OL)</w:t>
            </w:r>
          </w:p>
        </w:tc>
        <w:tc>
          <w:tcPr>
            <w:tcW w:w="3005" w:type="dxa"/>
          </w:tcPr>
          <w:p w14:paraId="0904F92F" w14:textId="77777777" w:rsidR="005426EC" w:rsidRPr="00954D60" w:rsidRDefault="009055C8" w:rsidP="008F626A">
            <w:pPr>
              <w:jc w:val="center"/>
              <w:rPr>
                <w:sz w:val="20"/>
                <w:szCs w:val="20"/>
              </w:rPr>
            </w:pPr>
            <w:r w:rsidRPr="00954D60">
              <w:rPr>
                <w:sz w:val="20"/>
                <w:szCs w:val="20"/>
              </w:rPr>
              <w:t>62,4</w:t>
            </w:r>
          </w:p>
        </w:tc>
        <w:tc>
          <w:tcPr>
            <w:tcW w:w="3006" w:type="dxa"/>
          </w:tcPr>
          <w:p w14:paraId="1ED84037" w14:textId="77777777" w:rsidR="005426EC" w:rsidRPr="00954D60" w:rsidRDefault="009055C8" w:rsidP="008F626A">
            <w:pPr>
              <w:jc w:val="center"/>
              <w:rPr>
                <w:sz w:val="20"/>
                <w:szCs w:val="20"/>
              </w:rPr>
            </w:pPr>
            <w:r w:rsidRPr="00954D60">
              <w:rPr>
                <w:sz w:val="20"/>
                <w:szCs w:val="20"/>
              </w:rPr>
              <w:t>55,0</w:t>
            </w:r>
          </w:p>
        </w:tc>
      </w:tr>
      <w:tr w:rsidR="00F12187" w14:paraId="53B765BA" w14:textId="77777777" w:rsidTr="00831DA2">
        <w:trPr>
          <w:jc w:val="center"/>
        </w:trPr>
        <w:tc>
          <w:tcPr>
            <w:tcW w:w="3005" w:type="dxa"/>
          </w:tcPr>
          <w:p w14:paraId="2F53071B" w14:textId="77777777" w:rsidR="005426EC" w:rsidRPr="00954D60" w:rsidRDefault="009055C8" w:rsidP="008F626A">
            <w:pPr>
              <w:jc w:val="both"/>
              <w:rPr>
                <w:sz w:val="20"/>
                <w:szCs w:val="20"/>
              </w:rPr>
            </w:pPr>
            <w:r w:rsidRPr="00954D60">
              <w:rPr>
                <w:sz w:val="20"/>
                <w:szCs w:val="20"/>
              </w:rPr>
              <w:t>Angļu valoda I (OL)</w:t>
            </w:r>
          </w:p>
        </w:tc>
        <w:tc>
          <w:tcPr>
            <w:tcW w:w="3005" w:type="dxa"/>
          </w:tcPr>
          <w:p w14:paraId="1F4457A0" w14:textId="77777777" w:rsidR="005426EC" w:rsidRPr="00954D60" w:rsidRDefault="009055C8" w:rsidP="008F626A">
            <w:pPr>
              <w:jc w:val="center"/>
              <w:rPr>
                <w:sz w:val="20"/>
                <w:szCs w:val="20"/>
              </w:rPr>
            </w:pPr>
            <w:r w:rsidRPr="00954D60">
              <w:rPr>
                <w:sz w:val="20"/>
                <w:szCs w:val="20"/>
              </w:rPr>
              <w:t>63,51</w:t>
            </w:r>
          </w:p>
        </w:tc>
        <w:tc>
          <w:tcPr>
            <w:tcW w:w="3006" w:type="dxa"/>
          </w:tcPr>
          <w:p w14:paraId="1BE24D2D" w14:textId="77777777" w:rsidR="005426EC" w:rsidRPr="00954D60" w:rsidRDefault="009055C8" w:rsidP="008F626A">
            <w:pPr>
              <w:jc w:val="center"/>
              <w:rPr>
                <w:sz w:val="20"/>
                <w:szCs w:val="20"/>
              </w:rPr>
            </w:pPr>
            <w:r w:rsidRPr="00954D60">
              <w:rPr>
                <w:sz w:val="20"/>
                <w:szCs w:val="20"/>
              </w:rPr>
              <w:t>62,0</w:t>
            </w:r>
          </w:p>
        </w:tc>
      </w:tr>
      <w:tr w:rsidR="00F12187" w14:paraId="0E3434E0" w14:textId="77777777" w:rsidTr="00831DA2">
        <w:trPr>
          <w:jc w:val="center"/>
        </w:trPr>
        <w:tc>
          <w:tcPr>
            <w:tcW w:w="3005" w:type="dxa"/>
          </w:tcPr>
          <w:p w14:paraId="3DC67B1E" w14:textId="77777777" w:rsidR="005426EC" w:rsidRPr="00954D60" w:rsidRDefault="009055C8" w:rsidP="008F626A">
            <w:pPr>
              <w:jc w:val="both"/>
              <w:rPr>
                <w:sz w:val="20"/>
                <w:szCs w:val="20"/>
              </w:rPr>
            </w:pPr>
            <w:r w:rsidRPr="00954D60">
              <w:rPr>
                <w:sz w:val="20"/>
                <w:szCs w:val="20"/>
              </w:rPr>
              <w:t>Vācu valoda I (OL)</w:t>
            </w:r>
          </w:p>
        </w:tc>
        <w:tc>
          <w:tcPr>
            <w:tcW w:w="3005" w:type="dxa"/>
          </w:tcPr>
          <w:p w14:paraId="026E12FB" w14:textId="77777777" w:rsidR="005426EC" w:rsidRPr="00954D60" w:rsidRDefault="009055C8" w:rsidP="008F626A">
            <w:pPr>
              <w:jc w:val="center"/>
              <w:rPr>
                <w:sz w:val="20"/>
                <w:szCs w:val="20"/>
              </w:rPr>
            </w:pPr>
            <w:r w:rsidRPr="00954D60">
              <w:rPr>
                <w:sz w:val="20"/>
                <w:szCs w:val="20"/>
              </w:rPr>
              <w:t>-</w:t>
            </w:r>
          </w:p>
        </w:tc>
        <w:tc>
          <w:tcPr>
            <w:tcW w:w="3006" w:type="dxa"/>
          </w:tcPr>
          <w:p w14:paraId="53DADBEF" w14:textId="77777777" w:rsidR="005426EC" w:rsidRPr="00954D60" w:rsidRDefault="009055C8" w:rsidP="008F626A">
            <w:pPr>
              <w:jc w:val="center"/>
              <w:rPr>
                <w:sz w:val="20"/>
                <w:szCs w:val="20"/>
              </w:rPr>
            </w:pPr>
            <w:r w:rsidRPr="00954D60">
              <w:rPr>
                <w:sz w:val="20"/>
                <w:szCs w:val="20"/>
              </w:rPr>
              <w:t>54,0</w:t>
            </w:r>
          </w:p>
        </w:tc>
      </w:tr>
      <w:tr w:rsidR="00F12187" w14:paraId="02B91F20" w14:textId="77777777" w:rsidTr="00831DA2">
        <w:trPr>
          <w:jc w:val="center"/>
        </w:trPr>
        <w:tc>
          <w:tcPr>
            <w:tcW w:w="3005" w:type="dxa"/>
          </w:tcPr>
          <w:p w14:paraId="03DD1FB7" w14:textId="77777777" w:rsidR="005426EC" w:rsidRPr="00954D60" w:rsidRDefault="009055C8" w:rsidP="008F626A">
            <w:pPr>
              <w:jc w:val="both"/>
              <w:rPr>
                <w:sz w:val="20"/>
                <w:szCs w:val="20"/>
              </w:rPr>
            </w:pPr>
            <w:r w:rsidRPr="00954D60">
              <w:rPr>
                <w:sz w:val="20"/>
                <w:szCs w:val="20"/>
              </w:rPr>
              <w:t>Matemātika I (OL)</w:t>
            </w:r>
          </w:p>
        </w:tc>
        <w:tc>
          <w:tcPr>
            <w:tcW w:w="3005" w:type="dxa"/>
          </w:tcPr>
          <w:p w14:paraId="551654A5" w14:textId="77777777" w:rsidR="005426EC" w:rsidRPr="00954D60" w:rsidRDefault="009055C8" w:rsidP="008F626A">
            <w:pPr>
              <w:jc w:val="center"/>
              <w:rPr>
                <w:sz w:val="20"/>
                <w:szCs w:val="20"/>
              </w:rPr>
            </w:pPr>
            <w:r w:rsidRPr="00954D60">
              <w:rPr>
                <w:sz w:val="20"/>
                <w:szCs w:val="20"/>
              </w:rPr>
              <w:t>42,16</w:t>
            </w:r>
          </w:p>
        </w:tc>
        <w:tc>
          <w:tcPr>
            <w:tcW w:w="3006" w:type="dxa"/>
          </w:tcPr>
          <w:p w14:paraId="54BA1B60" w14:textId="77777777" w:rsidR="005426EC" w:rsidRPr="00954D60" w:rsidRDefault="009055C8" w:rsidP="008F626A">
            <w:pPr>
              <w:jc w:val="center"/>
              <w:rPr>
                <w:sz w:val="20"/>
                <w:szCs w:val="20"/>
              </w:rPr>
            </w:pPr>
            <w:r w:rsidRPr="00954D60">
              <w:rPr>
                <w:sz w:val="20"/>
                <w:szCs w:val="20"/>
              </w:rPr>
              <w:t>34,0</w:t>
            </w:r>
          </w:p>
        </w:tc>
      </w:tr>
      <w:tr w:rsidR="00F12187" w14:paraId="7FA9DD1D" w14:textId="77777777" w:rsidTr="00831DA2">
        <w:trPr>
          <w:jc w:val="center"/>
        </w:trPr>
        <w:tc>
          <w:tcPr>
            <w:tcW w:w="3005" w:type="dxa"/>
          </w:tcPr>
          <w:p w14:paraId="12EBBBA9" w14:textId="77777777" w:rsidR="005426EC" w:rsidRPr="00954D60" w:rsidRDefault="009055C8" w:rsidP="008F626A">
            <w:pPr>
              <w:jc w:val="both"/>
              <w:rPr>
                <w:sz w:val="20"/>
                <w:szCs w:val="20"/>
              </w:rPr>
            </w:pPr>
            <w:r w:rsidRPr="00954D60">
              <w:rPr>
                <w:sz w:val="20"/>
                <w:szCs w:val="20"/>
              </w:rPr>
              <w:t>Franču valoda I (OL)</w:t>
            </w:r>
          </w:p>
        </w:tc>
        <w:tc>
          <w:tcPr>
            <w:tcW w:w="3005" w:type="dxa"/>
          </w:tcPr>
          <w:p w14:paraId="788AFC3D" w14:textId="77777777" w:rsidR="005426EC" w:rsidRPr="00954D60" w:rsidRDefault="005426EC" w:rsidP="008F626A">
            <w:pPr>
              <w:jc w:val="center"/>
              <w:rPr>
                <w:sz w:val="20"/>
                <w:szCs w:val="20"/>
              </w:rPr>
            </w:pPr>
          </w:p>
        </w:tc>
        <w:tc>
          <w:tcPr>
            <w:tcW w:w="3006" w:type="dxa"/>
          </w:tcPr>
          <w:p w14:paraId="06FBA9B3" w14:textId="77777777" w:rsidR="005426EC" w:rsidRPr="00954D60" w:rsidRDefault="009055C8" w:rsidP="008F626A">
            <w:pPr>
              <w:jc w:val="center"/>
              <w:rPr>
                <w:sz w:val="20"/>
                <w:szCs w:val="20"/>
              </w:rPr>
            </w:pPr>
            <w:r w:rsidRPr="00954D60">
              <w:rPr>
                <w:sz w:val="20"/>
                <w:szCs w:val="20"/>
              </w:rPr>
              <w:t>81,0</w:t>
            </w:r>
          </w:p>
        </w:tc>
      </w:tr>
      <w:tr w:rsidR="00F12187" w14:paraId="6459C6F2" w14:textId="77777777" w:rsidTr="00831DA2">
        <w:trPr>
          <w:jc w:val="center"/>
        </w:trPr>
        <w:tc>
          <w:tcPr>
            <w:tcW w:w="3005" w:type="dxa"/>
          </w:tcPr>
          <w:p w14:paraId="32949E5E" w14:textId="77777777" w:rsidR="005426EC" w:rsidRPr="00954D60" w:rsidRDefault="009055C8" w:rsidP="00570BD4">
            <w:pPr>
              <w:rPr>
                <w:sz w:val="20"/>
                <w:szCs w:val="20"/>
              </w:rPr>
            </w:pPr>
            <w:r w:rsidRPr="00954D60">
              <w:rPr>
                <w:sz w:val="20"/>
                <w:szCs w:val="20"/>
              </w:rPr>
              <w:t>Latviešu valoda un literatūra II (AL</w:t>
            </w:r>
          </w:p>
        </w:tc>
        <w:tc>
          <w:tcPr>
            <w:tcW w:w="3005" w:type="dxa"/>
          </w:tcPr>
          <w:p w14:paraId="0A8C474E" w14:textId="77777777" w:rsidR="005426EC" w:rsidRPr="00954D60" w:rsidRDefault="009055C8" w:rsidP="008F626A">
            <w:pPr>
              <w:jc w:val="center"/>
              <w:rPr>
                <w:sz w:val="20"/>
                <w:szCs w:val="20"/>
              </w:rPr>
            </w:pPr>
            <w:r w:rsidRPr="00954D60">
              <w:rPr>
                <w:sz w:val="20"/>
                <w:szCs w:val="20"/>
              </w:rPr>
              <w:t>62,38</w:t>
            </w:r>
          </w:p>
        </w:tc>
        <w:tc>
          <w:tcPr>
            <w:tcW w:w="3006" w:type="dxa"/>
          </w:tcPr>
          <w:p w14:paraId="429835EE" w14:textId="77777777" w:rsidR="005426EC" w:rsidRPr="00954D60" w:rsidRDefault="009055C8" w:rsidP="008F626A">
            <w:pPr>
              <w:jc w:val="center"/>
              <w:rPr>
                <w:sz w:val="20"/>
                <w:szCs w:val="20"/>
              </w:rPr>
            </w:pPr>
            <w:r w:rsidRPr="00954D60">
              <w:rPr>
                <w:sz w:val="20"/>
                <w:szCs w:val="20"/>
              </w:rPr>
              <w:t>55,0</w:t>
            </w:r>
          </w:p>
        </w:tc>
      </w:tr>
      <w:tr w:rsidR="00F12187" w14:paraId="45F2DFAE" w14:textId="77777777" w:rsidTr="00831DA2">
        <w:trPr>
          <w:jc w:val="center"/>
        </w:trPr>
        <w:tc>
          <w:tcPr>
            <w:tcW w:w="3005" w:type="dxa"/>
          </w:tcPr>
          <w:p w14:paraId="633229CC" w14:textId="77777777" w:rsidR="005426EC" w:rsidRPr="00954D60" w:rsidRDefault="009055C8" w:rsidP="008F626A">
            <w:pPr>
              <w:jc w:val="both"/>
              <w:rPr>
                <w:sz w:val="20"/>
                <w:szCs w:val="20"/>
              </w:rPr>
            </w:pPr>
            <w:r w:rsidRPr="00954D60">
              <w:rPr>
                <w:sz w:val="20"/>
                <w:szCs w:val="20"/>
              </w:rPr>
              <w:t>Angļu valoda II (AL)</w:t>
            </w:r>
          </w:p>
        </w:tc>
        <w:tc>
          <w:tcPr>
            <w:tcW w:w="3005" w:type="dxa"/>
          </w:tcPr>
          <w:p w14:paraId="167A68EE" w14:textId="77777777" w:rsidR="005426EC" w:rsidRPr="00954D60" w:rsidRDefault="009055C8" w:rsidP="008F626A">
            <w:pPr>
              <w:jc w:val="center"/>
              <w:rPr>
                <w:sz w:val="20"/>
                <w:szCs w:val="20"/>
              </w:rPr>
            </w:pPr>
            <w:r w:rsidRPr="00954D60">
              <w:rPr>
                <w:sz w:val="20"/>
                <w:szCs w:val="20"/>
              </w:rPr>
              <w:t>70,91</w:t>
            </w:r>
          </w:p>
        </w:tc>
        <w:tc>
          <w:tcPr>
            <w:tcW w:w="3006" w:type="dxa"/>
          </w:tcPr>
          <w:p w14:paraId="71182290" w14:textId="77777777" w:rsidR="005426EC" w:rsidRPr="00954D60" w:rsidRDefault="009055C8" w:rsidP="008F626A">
            <w:pPr>
              <w:jc w:val="center"/>
              <w:rPr>
                <w:sz w:val="20"/>
                <w:szCs w:val="20"/>
              </w:rPr>
            </w:pPr>
            <w:r w:rsidRPr="00954D60">
              <w:rPr>
                <w:sz w:val="20"/>
                <w:szCs w:val="20"/>
              </w:rPr>
              <w:t>66</w:t>
            </w:r>
          </w:p>
        </w:tc>
      </w:tr>
      <w:tr w:rsidR="00F12187" w14:paraId="4F05E19B" w14:textId="77777777" w:rsidTr="00831DA2">
        <w:trPr>
          <w:jc w:val="center"/>
        </w:trPr>
        <w:tc>
          <w:tcPr>
            <w:tcW w:w="3005" w:type="dxa"/>
          </w:tcPr>
          <w:p w14:paraId="117BE94F" w14:textId="77777777" w:rsidR="005426EC" w:rsidRPr="00954D60" w:rsidRDefault="009055C8" w:rsidP="008F626A">
            <w:pPr>
              <w:jc w:val="both"/>
              <w:rPr>
                <w:sz w:val="20"/>
                <w:szCs w:val="20"/>
              </w:rPr>
            </w:pPr>
            <w:r w:rsidRPr="00954D60">
              <w:rPr>
                <w:sz w:val="20"/>
                <w:szCs w:val="20"/>
              </w:rPr>
              <w:t>Matemātika II (AL)</w:t>
            </w:r>
          </w:p>
        </w:tc>
        <w:tc>
          <w:tcPr>
            <w:tcW w:w="3005" w:type="dxa"/>
          </w:tcPr>
          <w:p w14:paraId="59B24008" w14:textId="77777777" w:rsidR="005426EC" w:rsidRPr="00954D60" w:rsidRDefault="009055C8" w:rsidP="008F626A">
            <w:pPr>
              <w:jc w:val="center"/>
              <w:rPr>
                <w:sz w:val="20"/>
                <w:szCs w:val="20"/>
              </w:rPr>
            </w:pPr>
            <w:r w:rsidRPr="00954D60">
              <w:rPr>
                <w:sz w:val="20"/>
                <w:szCs w:val="20"/>
              </w:rPr>
              <w:t>46,3</w:t>
            </w:r>
          </w:p>
        </w:tc>
        <w:tc>
          <w:tcPr>
            <w:tcW w:w="3006" w:type="dxa"/>
          </w:tcPr>
          <w:p w14:paraId="264F65EC" w14:textId="77777777" w:rsidR="005426EC" w:rsidRPr="00954D60" w:rsidRDefault="009055C8" w:rsidP="008F626A">
            <w:pPr>
              <w:jc w:val="center"/>
              <w:rPr>
                <w:sz w:val="20"/>
                <w:szCs w:val="20"/>
              </w:rPr>
            </w:pPr>
            <w:r w:rsidRPr="00954D60">
              <w:rPr>
                <w:sz w:val="20"/>
                <w:szCs w:val="20"/>
              </w:rPr>
              <w:t>59,0</w:t>
            </w:r>
          </w:p>
        </w:tc>
      </w:tr>
      <w:tr w:rsidR="00F12187" w14:paraId="402C1665" w14:textId="77777777" w:rsidTr="00831DA2">
        <w:trPr>
          <w:jc w:val="center"/>
        </w:trPr>
        <w:tc>
          <w:tcPr>
            <w:tcW w:w="3005" w:type="dxa"/>
          </w:tcPr>
          <w:p w14:paraId="2FACCD1A" w14:textId="77777777" w:rsidR="005426EC" w:rsidRPr="00954D60" w:rsidRDefault="009055C8" w:rsidP="008F626A">
            <w:pPr>
              <w:jc w:val="both"/>
              <w:rPr>
                <w:sz w:val="20"/>
                <w:szCs w:val="20"/>
              </w:rPr>
            </w:pPr>
            <w:r w:rsidRPr="00954D60">
              <w:rPr>
                <w:sz w:val="20"/>
                <w:szCs w:val="20"/>
              </w:rPr>
              <w:t>Bioloģija II (AL)</w:t>
            </w:r>
          </w:p>
        </w:tc>
        <w:tc>
          <w:tcPr>
            <w:tcW w:w="3005" w:type="dxa"/>
          </w:tcPr>
          <w:p w14:paraId="13453777" w14:textId="77777777" w:rsidR="005426EC" w:rsidRPr="00954D60" w:rsidRDefault="009055C8" w:rsidP="008F626A">
            <w:pPr>
              <w:jc w:val="center"/>
              <w:rPr>
                <w:sz w:val="20"/>
                <w:szCs w:val="20"/>
              </w:rPr>
            </w:pPr>
            <w:r w:rsidRPr="00954D60">
              <w:rPr>
                <w:sz w:val="20"/>
                <w:szCs w:val="20"/>
              </w:rPr>
              <w:t>55,38</w:t>
            </w:r>
          </w:p>
        </w:tc>
        <w:tc>
          <w:tcPr>
            <w:tcW w:w="3006" w:type="dxa"/>
          </w:tcPr>
          <w:p w14:paraId="616D7B9D" w14:textId="77777777" w:rsidR="005426EC" w:rsidRPr="00954D60" w:rsidRDefault="009055C8" w:rsidP="008F626A">
            <w:pPr>
              <w:jc w:val="center"/>
              <w:rPr>
                <w:sz w:val="20"/>
                <w:szCs w:val="20"/>
              </w:rPr>
            </w:pPr>
            <w:r w:rsidRPr="00954D60">
              <w:rPr>
                <w:sz w:val="20"/>
                <w:szCs w:val="20"/>
              </w:rPr>
              <w:t>55,0</w:t>
            </w:r>
          </w:p>
        </w:tc>
      </w:tr>
      <w:tr w:rsidR="00F12187" w14:paraId="6B5995C0" w14:textId="77777777" w:rsidTr="00831DA2">
        <w:trPr>
          <w:jc w:val="center"/>
        </w:trPr>
        <w:tc>
          <w:tcPr>
            <w:tcW w:w="3005" w:type="dxa"/>
          </w:tcPr>
          <w:p w14:paraId="7663EACB" w14:textId="77777777" w:rsidR="005426EC" w:rsidRPr="00954D60" w:rsidRDefault="009055C8" w:rsidP="008F626A">
            <w:pPr>
              <w:jc w:val="both"/>
              <w:rPr>
                <w:sz w:val="20"/>
                <w:szCs w:val="20"/>
              </w:rPr>
            </w:pPr>
            <w:r w:rsidRPr="00954D60">
              <w:rPr>
                <w:sz w:val="20"/>
                <w:szCs w:val="20"/>
              </w:rPr>
              <w:t>Programmēšana II (AL)</w:t>
            </w:r>
          </w:p>
        </w:tc>
        <w:tc>
          <w:tcPr>
            <w:tcW w:w="3005" w:type="dxa"/>
          </w:tcPr>
          <w:p w14:paraId="7233603C" w14:textId="77777777" w:rsidR="005426EC" w:rsidRPr="00954D60" w:rsidRDefault="009055C8" w:rsidP="008F626A">
            <w:pPr>
              <w:jc w:val="center"/>
              <w:rPr>
                <w:sz w:val="20"/>
                <w:szCs w:val="20"/>
              </w:rPr>
            </w:pPr>
            <w:r w:rsidRPr="00954D60">
              <w:rPr>
                <w:sz w:val="20"/>
                <w:szCs w:val="20"/>
              </w:rPr>
              <w:t>72,0</w:t>
            </w:r>
          </w:p>
        </w:tc>
        <w:tc>
          <w:tcPr>
            <w:tcW w:w="3006" w:type="dxa"/>
          </w:tcPr>
          <w:p w14:paraId="37FFCC9E" w14:textId="77777777" w:rsidR="005426EC" w:rsidRPr="00954D60" w:rsidRDefault="009055C8" w:rsidP="008F626A">
            <w:pPr>
              <w:jc w:val="center"/>
              <w:rPr>
                <w:sz w:val="20"/>
                <w:szCs w:val="20"/>
              </w:rPr>
            </w:pPr>
            <w:r w:rsidRPr="00954D60">
              <w:rPr>
                <w:sz w:val="20"/>
                <w:szCs w:val="20"/>
              </w:rPr>
              <w:t>51,0</w:t>
            </w:r>
          </w:p>
        </w:tc>
      </w:tr>
      <w:tr w:rsidR="00F12187" w14:paraId="46C583DC" w14:textId="77777777" w:rsidTr="00831DA2">
        <w:trPr>
          <w:jc w:val="center"/>
        </w:trPr>
        <w:tc>
          <w:tcPr>
            <w:tcW w:w="3005" w:type="dxa"/>
          </w:tcPr>
          <w:p w14:paraId="66D2C41C" w14:textId="77777777" w:rsidR="005426EC" w:rsidRPr="00954D60" w:rsidRDefault="009055C8" w:rsidP="008F626A">
            <w:pPr>
              <w:jc w:val="both"/>
              <w:rPr>
                <w:sz w:val="20"/>
                <w:szCs w:val="20"/>
              </w:rPr>
            </w:pPr>
            <w:r w:rsidRPr="00954D60">
              <w:rPr>
                <w:sz w:val="20"/>
                <w:szCs w:val="20"/>
              </w:rPr>
              <w:t>Kultūra un māksla II (AL)</w:t>
            </w:r>
          </w:p>
        </w:tc>
        <w:tc>
          <w:tcPr>
            <w:tcW w:w="3005" w:type="dxa"/>
          </w:tcPr>
          <w:p w14:paraId="3EBA4C99" w14:textId="77777777" w:rsidR="005426EC" w:rsidRPr="00954D60" w:rsidRDefault="009055C8" w:rsidP="008F626A">
            <w:pPr>
              <w:jc w:val="center"/>
              <w:rPr>
                <w:sz w:val="20"/>
                <w:szCs w:val="20"/>
              </w:rPr>
            </w:pPr>
            <w:r w:rsidRPr="00954D60">
              <w:rPr>
                <w:sz w:val="20"/>
                <w:szCs w:val="20"/>
              </w:rPr>
              <w:t>63,2</w:t>
            </w:r>
          </w:p>
        </w:tc>
        <w:tc>
          <w:tcPr>
            <w:tcW w:w="3006" w:type="dxa"/>
          </w:tcPr>
          <w:p w14:paraId="0C196F0A" w14:textId="77777777" w:rsidR="005426EC" w:rsidRPr="00954D60" w:rsidRDefault="009055C8" w:rsidP="008F626A">
            <w:pPr>
              <w:jc w:val="center"/>
              <w:rPr>
                <w:sz w:val="20"/>
                <w:szCs w:val="20"/>
              </w:rPr>
            </w:pPr>
            <w:r w:rsidRPr="00954D60">
              <w:rPr>
                <w:sz w:val="20"/>
                <w:szCs w:val="20"/>
              </w:rPr>
              <w:t>50,0</w:t>
            </w:r>
          </w:p>
        </w:tc>
      </w:tr>
      <w:tr w:rsidR="00F12187" w14:paraId="0B32D27E" w14:textId="77777777" w:rsidTr="00831DA2">
        <w:trPr>
          <w:jc w:val="center"/>
        </w:trPr>
        <w:tc>
          <w:tcPr>
            <w:tcW w:w="3005" w:type="dxa"/>
          </w:tcPr>
          <w:p w14:paraId="226075BA" w14:textId="77777777" w:rsidR="005426EC" w:rsidRPr="00954D60" w:rsidRDefault="009055C8" w:rsidP="008F626A">
            <w:pPr>
              <w:jc w:val="both"/>
              <w:rPr>
                <w:sz w:val="20"/>
                <w:szCs w:val="20"/>
              </w:rPr>
            </w:pPr>
            <w:r w:rsidRPr="00954D60">
              <w:rPr>
                <w:sz w:val="20"/>
                <w:szCs w:val="20"/>
              </w:rPr>
              <w:t>Sociālās zinātnes II (AL)</w:t>
            </w:r>
          </w:p>
        </w:tc>
        <w:tc>
          <w:tcPr>
            <w:tcW w:w="3005" w:type="dxa"/>
          </w:tcPr>
          <w:p w14:paraId="69911C23" w14:textId="77777777" w:rsidR="005426EC" w:rsidRPr="00954D60" w:rsidRDefault="009055C8" w:rsidP="008F626A">
            <w:pPr>
              <w:jc w:val="center"/>
              <w:rPr>
                <w:sz w:val="20"/>
                <w:szCs w:val="20"/>
              </w:rPr>
            </w:pPr>
            <w:r w:rsidRPr="00954D60">
              <w:rPr>
                <w:sz w:val="20"/>
                <w:szCs w:val="20"/>
              </w:rPr>
              <w:t>47</w:t>
            </w:r>
          </w:p>
        </w:tc>
        <w:tc>
          <w:tcPr>
            <w:tcW w:w="3006" w:type="dxa"/>
          </w:tcPr>
          <w:p w14:paraId="7EF1540F" w14:textId="77777777" w:rsidR="005426EC" w:rsidRPr="00954D60" w:rsidRDefault="009055C8" w:rsidP="008F626A">
            <w:pPr>
              <w:jc w:val="center"/>
              <w:rPr>
                <w:sz w:val="20"/>
                <w:szCs w:val="20"/>
              </w:rPr>
            </w:pPr>
            <w:r w:rsidRPr="00954D60">
              <w:rPr>
                <w:sz w:val="20"/>
                <w:szCs w:val="20"/>
              </w:rPr>
              <w:t>41,0</w:t>
            </w:r>
          </w:p>
        </w:tc>
      </w:tr>
      <w:tr w:rsidR="00F12187" w14:paraId="45911E4D" w14:textId="77777777" w:rsidTr="00831DA2">
        <w:trPr>
          <w:jc w:val="center"/>
        </w:trPr>
        <w:tc>
          <w:tcPr>
            <w:tcW w:w="3005" w:type="dxa"/>
          </w:tcPr>
          <w:p w14:paraId="37C1D5CF" w14:textId="77777777" w:rsidR="005426EC" w:rsidRPr="00954D60" w:rsidRDefault="009055C8" w:rsidP="008F626A">
            <w:pPr>
              <w:jc w:val="both"/>
              <w:rPr>
                <w:sz w:val="20"/>
                <w:szCs w:val="20"/>
              </w:rPr>
            </w:pPr>
            <w:r w:rsidRPr="00954D60">
              <w:rPr>
                <w:sz w:val="20"/>
                <w:szCs w:val="20"/>
              </w:rPr>
              <w:t>Vēsture II (AL)</w:t>
            </w:r>
          </w:p>
        </w:tc>
        <w:tc>
          <w:tcPr>
            <w:tcW w:w="3005" w:type="dxa"/>
          </w:tcPr>
          <w:p w14:paraId="22343C38" w14:textId="77777777" w:rsidR="005426EC" w:rsidRPr="00954D60" w:rsidRDefault="009055C8" w:rsidP="008F626A">
            <w:pPr>
              <w:jc w:val="center"/>
              <w:rPr>
                <w:sz w:val="20"/>
                <w:szCs w:val="20"/>
              </w:rPr>
            </w:pPr>
            <w:r w:rsidRPr="00954D60">
              <w:rPr>
                <w:sz w:val="20"/>
                <w:szCs w:val="20"/>
              </w:rPr>
              <w:t>40</w:t>
            </w:r>
          </w:p>
        </w:tc>
        <w:tc>
          <w:tcPr>
            <w:tcW w:w="3006" w:type="dxa"/>
          </w:tcPr>
          <w:p w14:paraId="48F6F7E6" w14:textId="77777777" w:rsidR="005426EC" w:rsidRPr="00954D60" w:rsidRDefault="009055C8" w:rsidP="008F626A">
            <w:pPr>
              <w:jc w:val="center"/>
              <w:rPr>
                <w:sz w:val="20"/>
                <w:szCs w:val="20"/>
              </w:rPr>
            </w:pPr>
            <w:r w:rsidRPr="00954D60">
              <w:rPr>
                <w:sz w:val="20"/>
                <w:szCs w:val="20"/>
              </w:rPr>
              <w:t>38</w:t>
            </w:r>
          </w:p>
        </w:tc>
      </w:tr>
      <w:tr w:rsidR="00F12187" w14:paraId="2F052159" w14:textId="77777777" w:rsidTr="00831DA2">
        <w:trPr>
          <w:jc w:val="center"/>
        </w:trPr>
        <w:tc>
          <w:tcPr>
            <w:tcW w:w="3005" w:type="dxa"/>
          </w:tcPr>
          <w:p w14:paraId="6B445174" w14:textId="77777777" w:rsidR="005426EC" w:rsidRPr="00954D60" w:rsidRDefault="009055C8" w:rsidP="008F626A">
            <w:pPr>
              <w:jc w:val="both"/>
              <w:rPr>
                <w:sz w:val="20"/>
                <w:szCs w:val="20"/>
              </w:rPr>
            </w:pPr>
            <w:r w:rsidRPr="00954D60">
              <w:rPr>
                <w:sz w:val="20"/>
                <w:szCs w:val="20"/>
              </w:rPr>
              <w:t>Ģeogrāfija II (AL)</w:t>
            </w:r>
          </w:p>
        </w:tc>
        <w:tc>
          <w:tcPr>
            <w:tcW w:w="3005" w:type="dxa"/>
          </w:tcPr>
          <w:p w14:paraId="36F5B50B" w14:textId="77777777" w:rsidR="005426EC" w:rsidRPr="00954D60" w:rsidRDefault="009055C8" w:rsidP="008F626A">
            <w:pPr>
              <w:jc w:val="center"/>
              <w:rPr>
                <w:sz w:val="20"/>
                <w:szCs w:val="20"/>
              </w:rPr>
            </w:pPr>
            <w:r w:rsidRPr="00954D60">
              <w:rPr>
                <w:sz w:val="20"/>
                <w:szCs w:val="20"/>
              </w:rPr>
              <w:t>-</w:t>
            </w:r>
          </w:p>
        </w:tc>
        <w:tc>
          <w:tcPr>
            <w:tcW w:w="3006" w:type="dxa"/>
          </w:tcPr>
          <w:p w14:paraId="0B2F420A" w14:textId="77777777" w:rsidR="005426EC" w:rsidRPr="00954D60" w:rsidRDefault="009055C8" w:rsidP="008F626A">
            <w:pPr>
              <w:jc w:val="center"/>
              <w:rPr>
                <w:sz w:val="20"/>
                <w:szCs w:val="20"/>
              </w:rPr>
            </w:pPr>
            <w:r w:rsidRPr="00954D60">
              <w:rPr>
                <w:sz w:val="20"/>
                <w:szCs w:val="20"/>
              </w:rPr>
              <w:t>35</w:t>
            </w:r>
          </w:p>
        </w:tc>
      </w:tr>
      <w:tr w:rsidR="00F12187" w14:paraId="599051A0" w14:textId="77777777" w:rsidTr="00831DA2">
        <w:trPr>
          <w:jc w:val="center"/>
        </w:trPr>
        <w:tc>
          <w:tcPr>
            <w:tcW w:w="3005" w:type="dxa"/>
          </w:tcPr>
          <w:p w14:paraId="72DD1125" w14:textId="77777777" w:rsidR="005426EC" w:rsidRPr="00954D60" w:rsidRDefault="009055C8" w:rsidP="008F626A">
            <w:pPr>
              <w:jc w:val="both"/>
              <w:rPr>
                <w:sz w:val="20"/>
                <w:szCs w:val="20"/>
              </w:rPr>
            </w:pPr>
            <w:r w:rsidRPr="00954D60">
              <w:rPr>
                <w:sz w:val="20"/>
                <w:szCs w:val="20"/>
              </w:rPr>
              <w:t>Fizika II (AL)</w:t>
            </w:r>
          </w:p>
        </w:tc>
        <w:tc>
          <w:tcPr>
            <w:tcW w:w="3005" w:type="dxa"/>
          </w:tcPr>
          <w:p w14:paraId="25E7B307" w14:textId="77777777" w:rsidR="005426EC" w:rsidRPr="00954D60" w:rsidRDefault="009055C8" w:rsidP="008F626A">
            <w:pPr>
              <w:jc w:val="center"/>
              <w:rPr>
                <w:sz w:val="20"/>
                <w:szCs w:val="20"/>
              </w:rPr>
            </w:pPr>
            <w:r w:rsidRPr="00954D60">
              <w:rPr>
                <w:sz w:val="20"/>
                <w:szCs w:val="20"/>
              </w:rPr>
              <w:t>44,2</w:t>
            </w:r>
          </w:p>
        </w:tc>
        <w:tc>
          <w:tcPr>
            <w:tcW w:w="3006" w:type="dxa"/>
          </w:tcPr>
          <w:p w14:paraId="44CBCD50" w14:textId="4A3064A4" w:rsidR="005426EC" w:rsidRPr="00954D60" w:rsidRDefault="009055C8" w:rsidP="008F626A">
            <w:pPr>
              <w:jc w:val="center"/>
              <w:rPr>
                <w:sz w:val="20"/>
                <w:szCs w:val="20"/>
              </w:rPr>
            </w:pPr>
            <w:r w:rsidRPr="00954D60">
              <w:rPr>
                <w:sz w:val="20"/>
                <w:szCs w:val="20"/>
              </w:rPr>
              <w:t>47,2</w:t>
            </w:r>
          </w:p>
        </w:tc>
      </w:tr>
      <w:tr w:rsidR="00F12187" w14:paraId="001ED4C7" w14:textId="77777777" w:rsidTr="00831DA2">
        <w:trPr>
          <w:jc w:val="center"/>
        </w:trPr>
        <w:tc>
          <w:tcPr>
            <w:tcW w:w="3005" w:type="dxa"/>
          </w:tcPr>
          <w:p w14:paraId="10983F9E" w14:textId="77777777" w:rsidR="005426EC" w:rsidRPr="00954D60" w:rsidRDefault="009055C8" w:rsidP="008F626A">
            <w:pPr>
              <w:jc w:val="both"/>
              <w:rPr>
                <w:sz w:val="20"/>
                <w:szCs w:val="20"/>
              </w:rPr>
            </w:pPr>
            <w:r w:rsidRPr="00954D60">
              <w:rPr>
                <w:sz w:val="20"/>
                <w:szCs w:val="20"/>
              </w:rPr>
              <w:t>Dizains un tehnoloģijas II (AL)</w:t>
            </w:r>
          </w:p>
        </w:tc>
        <w:tc>
          <w:tcPr>
            <w:tcW w:w="3005" w:type="dxa"/>
          </w:tcPr>
          <w:p w14:paraId="3BCD57BB" w14:textId="77777777" w:rsidR="005426EC" w:rsidRPr="00954D60" w:rsidRDefault="009055C8" w:rsidP="008F626A">
            <w:pPr>
              <w:jc w:val="center"/>
              <w:rPr>
                <w:sz w:val="20"/>
                <w:szCs w:val="20"/>
              </w:rPr>
            </w:pPr>
            <w:r w:rsidRPr="00954D60">
              <w:rPr>
                <w:sz w:val="20"/>
                <w:szCs w:val="20"/>
              </w:rPr>
              <w:t>49,0</w:t>
            </w:r>
          </w:p>
        </w:tc>
        <w:tc>
          <w:tcPr>
            <w:tcW w:w="3006" w:type="dxa"/>
          </w:tcPr>
          <w:p w14:paraId="4FAB77C6" w14:textId="3BCC4823" w:rsidR="005426EC" w:rsidRPr="00954D60" w:rsidRDefault="009055C8" w:rsidP="008F626A">
            <w:pPr>
              <w:jc w:val="center"/>
              <w:rPr>
                <w:sz w:val="20"/>
                <w:szCs w:val="20"/>
              </w:rPr>
            </w:pPr>
            <w:r w:rsidRPr="00954D60">
              <w:rPr>
                <w:sz w:val="20"/>
                <w:szCs w:val="20"/>
              </w:rPr>
              <w:t>48,8</w:t>
            </w:r>
          </w:p>
        </w:tc>
      </w:tr>
    </w:tbl>
    <w:p w14:paraId="23522162" w14:textId="77777777" w:rsidR="00C64EB9" w:rsidRPr="00954D60" w:rsidRDefault="00C64EB9" w:rsidP="008F626A">
      <w:pPr>
        <w:jc w:val="both"/>
      </w:pPr>
    </w:p>
    <w:p w14:paraId="51B6C95B" w14:textId="0828E126" w:rsidR="005426EC" w:rsidRPr="00954D60" w:rsidRDefault="009055C8" w:rsidP="008F626A">
      <w:pPr>
        <w:jc w:val="both"/>
      </w:pPr>
      <w:r w:rsidRPr="00954D60">
        <w:t xml:space="preserve">Lielākā daļā CE rezultāti vidusskolās ir augstāki par valsts vidējiem rādītājiem, zemāki rezultāti ir matemātikā. </w:t>
      </w:r>
    </w:p>
    <w:tbl>
      <w:tblPr>
        <w:tblStyle w:val="af0"/>
        <w:tblW w:w="9214" w:type="dxa"/>
        <w:jc w:val="center"/>
        <w:tblLayout w:type="fixed"/>
        <w:tblLook w:val="0400" w:firstRow="0" w:lastRow="0" w:firstColumn="0" w:lastColumn="0" w:noHBand="0" w:noVBand="1"/>
      </w:tblPr>
      <w:tblGrid>
        <w:gridCol w:w="2694"/>
        <w:gridCol w:w="1134"/>
        <w:gridCol w:w="1134"/>
        <w:gridCol w:w="1134"/>
        <w:gridCol w:w="850"/>
        <w:gridCol w:w="1134"/>
        <w:gridCol w:w="1134"/>
      </w:tblGrid>
      <w:tr w:rsidR="00F12187" w14:paraId="78077938" w14:textId="77777777" w:rsidTr="00831DA2">
        <w:trPr>
          <w:trHeight w:val="445"/>
          <w:jc w:val="center"/>
        </w:trPr>
        <w:tc>
          <w:tcPr>
            <w:tcW w:w="9214" w:type="dxa"/>
            <w:gridSpan w:val="7"/>
            <w:tcBorders>
              <w:bottom w:val="single" w:sz="4" w:space="0" w:color="000000"/>
            </w:tcBorders>
            <w:shd w:val="clear" w:color="auto" w:fill="FFFFFF"/>
            <w:vAlign w:val="bottom"/>
          </w:tcPr>
          <w:p w14:paraId="6C579BF8" w14:textId="785DE639" w:rsidR="005426EC" w:rsidRPr="00954D60" w:rsidRDefault="009055C8" w:rsidP="00262795">
            <w:pPr>
              <w:pStyle w:val="Sarakstarindkopa"/>
              <w:numPr>
                <w:ilvl w:val="1"/>
                <w:numId w:val="99"/>
              </w:numPr>
              <w:tabs>
                <w:tab w:val="left" w:pos="315"/>
                <w:tab w:val="left" w:pos="456"/>
                <w:tab w:val="left" w:pos="1165"/>
              </w:tabs>
              <w:ind w:left="173" w:hanging="173"/>
              <w:jc w:val="right"/>
              <w:rPr>
                <w:sz w:val="20"/>
                <w:szCs w:val="20"/>
              </w:rPr>
            </w:pPr>
            <w:r w:rsidRPr="00954D60">
              <w:rPr>
                <w:sz w:val="20"/>
                <w:szCs w:val="20"/>
              </w:rPr>
              <w:t xml:space="preserve">tabula. </w:t>
            </w:r>
            <w:sdt>
              <w:sdtPr>
                <w:rPr>
                  <w:sz w:val="20"/>
                  <w:szCs w:val="20"/>
                </w:rPr>
                <w:tag w:val="goog_rdk_335"/>
                <w:id w:val="-1152753315"/>
              </w:sdtPr>
              <w:sdtEndPr/>
              <w:sdtContent/>
            </w:sdt>
            <w:sdt>
              <w:sdtPr>
                <w:rPr>
                  <w:sz w:val="20"/>
                  <w:szCs w:val="20"/>
                </w:rPr>
                <w:tag w:val="goog_rdk_365"/>
                <w:id w:val="-2076732101"/>
              </w:sdtPr>
              <w:sdtEndPr/>
              <w:sdtContent/>
            </w:sdt>
            <w:sdt>
              <w:sdtPr>
                <w:rPr>
                  <w:sz w:val="20"/>
                  <w:szCs w:val="20"/>
                </w:rPr>
                <w:tag w:val="goog_rdk_396"/>
                <w:id w:val="1264957771"/>
              </w:sdtPr>
              <w:sdtEndPr/>
              <w:sdtContent/>
            </w:sdt>
            <w:sdt>
              <w:sdtPr>
                <w:rPr>
                  <w:sz w:val="20"/>
                  <w:szCs w:val="20"/>
                </w:rPr>
                <w:tag w:val="goog_rdk_471"/>
                <w:id w:val="-624238558"/>
              </w:sdtPr>
              <w:sdtEndPr/>
              <w:sdtContent/>
            </w:sdt>
            <w:r w:rsidRPr="00954D60">
              <w:rPr>
                <w:sz w:val="20"/>
                <w:szCs w:val="20"/>
              </w:rPr>
              <w:t>11.un 12. klašu CE 2023./2024.</w:t>
            </w:r>
            <w:r w:rsidR="00BA7D16" w:rsidRPr="00954D60">
              <w:rPr>
                <w:sz w:val="20"/>
                <w:szCs w:val="20"/>
              </w:rPr>
              <w:t xml:space="preserve"> </w:t>
            </w:r>
            <w:proofErr w:type="spellStart"/>
            <w:r w:rsidRPr="00954D60">
              <w:rPr>
                <w:sz w:val="20"/>
                <w:szCs w:val="20"/>
              </w:rPr>
              <w:t>m.g</w:t>
            </w:r>
            <w:proofErr w:type="spellEnd"/>
            <w:r w:rsidRPr="00954D60">
              <w:rPr>
                <w:sz w:val="20"/>
                <w:szCs w:val="20"/>
              </w:rPr>
              <w:t>. skolu rezultāti</w:t>
            </w:r>
            <w:r w:rsidR="00C64EB9" w:rsidRPr="00954D60">
              <w:rPr>
                <w:sz w:val="20"/>
                <w:szCs w:val="20"/>
              </w:rPr>
              <w:t xml:space="preserve"> (</w:t>
            </w:r>
            <w:r w:rsidR="00BA7D16" w:rsidRPr="00954D60">
              <w:rPr>
                <w:sz w:val="20"/>
                <w:szCs w:val="20"/>
              </w:rPr>
              <w:t>a</w:t>
            </w:r>
            <w:r w:rsidR="00C64EB9" w:rsidRPr="00954D60">
              <w:rPr>
                <w:sz w:val="20"/>
                <w:szCs w:val="20"/>
              </w:rPr>
              <w:t>vots: Pašvaldības dati)</w:t>
            </w:r>
          </w:p>
        </w:tc>
      </w:tr>
      <w:tr w:rsidR="00F12187" w14:paraId="115C414C" w14:textId="77777777" w:rsidTr="00810D58">
        <w:trPr>
          <w:cantSplit/>
          <w:trHeight w:val="1483"/>
          <w:jc w:val="center"/>
        </w:trPr>
        <w:tc>
          <w:tcPr>
            <w:tcW w:w="2694" w:type="dxa"/>
            <w:tcBorders>
              <w:top w:val="single" w:sz="4" w:space="0" w:color="000000"/>
              <w:left w:val="single" w:sz="4" w:space="0" w:color="000000"/>
              <w:bottom w:val="single" w:sz="4" w:space="0" w:color="000000"/>
              <w:right w:val="single" w:sz="4" w:space="0" w:color="000000"/>
            </w:tcBorders>
            <w:shd w:val="clear" w:color="auto" w:fill="A4D2F5"/>
            <w:vAlign w:val="bottom"/>
          </w:tcPr>
          <w:p w14:paraId="51C24A8F" w14:textId="77777777" w:rsidR="005426EC" w:rsidRPr="00954D60" w:rsidRDefault="009055C8" w:rsidP="008F626A">
            <w:pPr>
              <w:rPr>
                <w:color w:val="000000"/>
                <w:sz w:val="20"/>
                <w:szCs w:val="20"/>
              </w:rPr>
            </w:pPr>
            <w:r w:rsidRPr="00954D60">
              <w:rPr>
                <w:color w:val="000000"/>
                <w:sz w:val="20"/>
                <w:szCs w:val="20"/>
              </w:rPr>
              <w:t> </w:t>
            </w:r>
          </w:p>
        </w:tc>
        <w:tc>
          <w:tcPr>
            <w:tcW w:w="1134" w:type="dxa"/>
            <w:tcBorders>
              <w:top w:val="single" w:sz="4" w:space="0" w:color="000000"/>
              <w:left w:val="nil"/>
              <w:bottom w:val="single" w:sz="4" w:space="0" w:color="000000"/>
              <w:right w:val="single" w:sz="4" w:space="0" w:color="000000"/>
            </w:tcBorders>
            <w:shd w:val="clear" w:color="auto" w:fill="A4D2F5"/>
            <w:textDirection w:val="btLr"/>
            <w:vAlign w:val="center"/>
          </w:tcPr>
          <w:p w14:paraId="25B33B79" w14:textId="77777777" w:rsidR="005426EC" w:rsidRPr="00954D60" w:rsidRDefault="009055C8" w:rsidP="00702E95">
            <w:pPr>
              <w:ind w:left="113" w:right="113"/>
              <w:jc w:val="center"/>
              <w:rPr>
                <w:b/>
                <w:color w:val="000000"/>
                <w:sz w:val="18"/>
                <w:szCs w:val="18"/>
              </w:rPr>
            </w:pPr>
            <w:r w:rsidRPr="00954D60">
              <w:rPr>
                <w:b/>
                <w:color w:val="000000"/>
                <w:sz w:val="18"/>
                <w:szCs w:val="18"/>
              </w:rPr>
              <w:t>Aizkraukles novada vidusskola</w:t>
            </w:r>
          </w:p>
        </w:tc>
        <w:tc>
          <w:tcPr>
            <w:tcW w:w="1134" w:type="dxa"/>
            <w:tcBorders>
              <w:top w:val="single" w:sz="4" w:space="0" w:color="000000"/>
              <w:left w:val="nil"/>
              <w:bottom w:val="single" w:sz="4" w:space="0" w:color="000000"/>
              <w:right w:val="single" w:sz="4" w:space="0" w:color="000000"/>
            </w:tcBorders>
            <w:shd w:val="clear" w:color="auto" w:fill="A4D2F5"/>
            <w:textDirection w:val="btLr"/>
            <w:vAlign w:val="center"/>
          </w:tcPr>
          <w:p w14:paraId="67FD5D88" w14:textId="77777777" w:rsidR="005426EC" w:rsidRPr="00954D60" w:rsidRDefault="009055C8" w:rsidP="00702E95">
            <w:pPr>
              <w:ind w:left="113" w:right="113"/>
              <w:jc w:val="center"/>
              <w:rPr>
                <w:b/>
                <w:color w:val="000000"/>
                <w:sz w:val="18"/>
                <w:szCs w:val="18"/>
              </w:rPr>
            </w:pPr>
            <w:r w:rsidRPr="00954D60">
              <w:rPr>
                <w:b/>
                <w:color w:val="000000"/>
                <w:sz w:val="18"/>
                <w:szCs w:val="18"/>
              </w:rPr>
              <w:t>Andreja Upīša Skrīveru vidusskola</w:t>
            </w:r>
          </w:p>
        </w:tc>
        <w:tc>
          <w:tcPr>
            <w:tcW w:w="1134" w:type="dxa"/>
            <w:tcBorders>
              <w:top w:val="single" w:sz="4" w:space="0" w:color="000000"/>
              <w:left w:val="nil"/>
              <w:bottom w:val="single" w:sz="4" w:space="0" w:color="000000"/>
              <w:right w:val="single" w:sz="4" w:space="0" w:color="000000"/>
            </w:tcBorders>
            <w:shd w:val="clear" w:color="auto" w:fill="A4D2F5"/>
            <w:textDirection w:val="btLr"/>
            <w:vAlign w:val="center"/>
          </w:tcPr>
          <w:p w14:paraId="7DFA1CAB" w14:textId="77777777" w:rsidR="005426EC" w:rsidRPr="00954D60" w:rsidRDefault="009055C8" w:rsidP="00702E95">
            <w:pPr>
              <w:ind w:left="113" w:right="113"/>
              <w:jc w:val="center"/>
              <w:rPr>
                <w:b/>
                <w:color w:val="000000"/>
                <w:sz w:val="18"/>
                <w:szCs w:val="18"/>
              </w:rPr>
            </w:pPr>
            <w:r w:rsidRPr="00954D60">
              <w:rPr>
                <w:b/>
                <w:color w:val="000000"/>
                <w:sz w:val="18"/>
                <w:szCs w:val="18"/>
              </w:rPr>
              <w:t>Ilmāra Gaiša Kokneses vidusskola</w:t>
            </w:r>
          </w:p>
        </w:tc>
        <w:tc>
          <w:tcPr>
            <w:tcW w:w="850" w:type="dxa"/>
            <w:tcBorders>
              <w:top w:val="single" w:sz="4" w:space="0" w:color="000000"/>
              <w:left w:val="nil"/>
              <w:bottom w:val="single" w:sz="4" w:space="0" w:color="000000"/>
              <w:right w:val="single" w:sz="4" w:space="0" w:color="000000"/>
            </w:tcBorders>
            <w:shd w:val="clear" w:color="auto" w:fill="A4D2F5"/>
            <w:textDirection w:val="btLr"/>
            <w:vAlign w:val="center"/>
          </w:tcPr>
          <w:p w14:paraId="7F2ACC65" w14:textId="77777777" w:rsidR="005426EC" w:rsidRPr="00954D60" w:rsidRDefault="009055C8" w:rsidP="00702E95">
            <w:pPr>
              <w:ind w:left="113" w:right="113"/>
              <w:jc w:val="center"/>
              <w:rPr>
                <w:b/>
                <w:color w:val="000000"/>
                <w:sz w:val="18"/>
                <w:szCs w:val="18"/>
              </w:rPr>
            </w:pPr>
            <w:r w:rsidRPr="00954D60">
              <w:rPr>
                <w:b/>
                <w:color w:val="000000"/>
                <w:sz w:val="18"/>
                <w:szCs w:val="18"/>
              </w:rPr>
              <w:t>Jaunjelgavas vidusskola</w:t>
            </w:r>
          </w:p>
        </w:tc>
        <w:tc>
          <w:tcPr>
            <w:tcW w:w="1134" w:type="dxa"/>
            <w:tcBorders>
              <w:top w:val="single" w:sz="4" w:space="0" w:color="000000"/>
              <w:left w:val="nil"/>
              <w:bottom w:val="single" w:sz="4" w:space="0" w:color="000000"/>
              <w:right w:val="single" w:sz="4" w:space="0" w:color="000000"/>
            </w:tcBorders>
            <w:shd w:val="clear" w:color="auto" w:fill="A4D2F5"/>
            <w:textDirection w:val="btLr"/>
            <w:vAlign w:val="center"/>
          </w:tcPr>
          <w:p w14:paraId="27F03DB2" w14:textId="77777777" w:rsidR="005426EC" w:rsidRPr="00954D60" w:rsidRDefault="009055C8" w:rsidP="00702E95">
            <w:pPr>
              <w:ind w:left="113" w:right="113"/>
              <w:jc w:val="center"/>
              <w:rPr>
                <w:b/>
                <w:color w:val="000000"/>
                <w:sz w:val="18"/>
                <w:szCs w:val="18"/>
              </w:rPr>
            </w:pPr>
            <w:r w:rsidRPr="00954D60">
              <w:rPr>
                <w:b/>
                <w:color w:val="000000"/>
                <w:sz w:val="18"/>
                <w:szCs w:val="18"/>
              </w:rPr>
              <w:t>Neretas Jāņa Jaunsudrabiņa vidusskola</w:t>
            </w:r>
          </w:p>
        </w:tc>
        <w:tc>
          <w:tcPr>
            <w:tcW w:w="1134" w:type="dxa"/>
            <w:tcBorders>
              <w:top w:val="single" w:sz="4" w:space="0" w:color="000000"/>
              <w:left w:val="nil"/>
              <w:bottom w:val="single" w:sz="4" w:space="0" w:color="000000"/>
              <w:right w:val="single" w:sz="4" w:space="0" w:color="000000"/>
            </w:tcBorders>
            <w:shd w:val="clear" w:color="auto" w:fill="A4D3F5"/>
            <w:textDirection w:val="btLr"/>
            <w:vAlign w:val="center"/>
          </w:tcPr>
          <w:p w14:paraId="467BAB02" w14:textId="77777777" w:rsidR="005426EC" w:rsidRPr="00954D60" w:rsidRDefault="009055C8" w:rsidP="00702E95">
            <w:pPr>
              <w:ind w:left="113" w:right="113"/>
              <w:jc w:val="center"/>
              <w:rPr>
                <w:b/>
                <w:color w:val="000000"/>
                <w:sz w:val="18"/>
                <w:szCs w:val="18"/>
              </w:rPr>
            </w:pPr>
            <w:r w:rsidRPr="00954D60">
              <w:rPr>
                <w:b/>
                <w:color w:val="000000"/>
                <w:sz w:val="18"/>
                <w:szCs w:val="18"/>
              </w:rPr>
              <w:t>Pļaviņu vidusskola</w:t>
            </w:r>
          </w:p>
        </w:tc>
      </w:tr>
      <w:tr w:rsidR="00F12187" w14:paraId="057EB225"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1B41C4B9" w14:textId="77777777" w:rsidR="005426EC" w:rsidRPr="00954D60" w:rsidRDefault="009055C8" w:rsidP="008F626A">
            <w:pPr>
              <w:rPr>
                <w:b/>
                <w:color w:val="000000"/>
                <w:sz w:val="20"/>
                <w:szCs w:val="20"/>
              </w:rPr>
            </w:pPr>
            <w:r w:rsidRPr="00954D60">
              <w:rPr>
                <w:sz w:val="20"/>
                <w:szCs w:val="20"/>
              </w:rPr>
              <w:t>Latviešu valoda I (OL)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4524A4F4" w14:textId="77777777" w:rsidR="005426EC" w:rsidRPr="00954D60" w:rsidRDefault="009055C8" w:rsidP="008F626A">
            <w:pPr>
              <w:jc w:val="center"/>
              <w:rPr>
                <w:b/>
                <w:color w:val="2B5A71"/>
                <w:sz w:val="20"/>
                <w:szCs w:val="20"/>
              </w:rPr>
            </w:pPr>
            <w:r w:rsidRPr="00954D60">
              <w:rPr>
                <w:b/>
                <w:color w:val="2B5A71"/>
                <w:sz w:val="20"/>
                <w:szCs w:val="20"/>
              </w:rPr>
              <w:t>67.3</w:t>
            </w:r>
          </w:p>
        </w:tc>
        <w:tc>
          <w:tcPr>
            <w:tcW w:w="1134" w:type="dxa"/>
            <w:tcBorders>
              <w:top w:val="nil"/>
              <w:left w:val="nil"/>
              <w:bottom w:val="single" w:sz="4" w:space="0" w:color="000000"/>
              <w:right w:val="single" w:sz="4" w:space="0" w:color="000000"/>
            </w:tcBorders>
            <w:shd w:val="clear" w:color="auto" w:fill="auto"/>
            <w:vAlign w:val="bottom"/>
          </w:tcPr>
          <w:p w14:paraId="29D903E0" w14:textId="77777777" w:rsidR="005426EC" w:rsidRPr="00954D60" w:rsidRDefault="009055C8" w:rsidP="008F626A">
            <w:pPr>
              <w:jc w:val="center"/>
              <w:rPr>
                <w:b/>
                <w:color w:val="2B5A71"/>
                <w:sz w:val="20"/>
                <w:szCs w:val="20"/>
              </w:rPr>
            </w:pPr>
            <w:r w:rsidRPr="00954D60">
              <w:rPr>
                <w:b/>
                <w:color w:val="2B5A71"/>
                <w:sz w:val="20"/>
                <w:szCs w:val="20"/>
              </w:rPr>
              <w:t>56.95</w:t>
            </w:r>
          </w:p>
        </w:tc>
        <w:tc>
          <w:tcPr>
            <w:tcW w:w="1134" w:type="dxa"/>
            <w:tcBorders>
              <w:top w:val="nil"/>
              <w:left w:val="nil"/>
              <w:bottom w:val="single" w:sz="4" w:space="0" w:color="000000"/>
              <w:right w:val="single" w:sz="4" w:space="0" w:color="000000"/>
            </w:tcBorders>
            <w:shd w:val="clear" w:color="auto" w:fill="auto"/>
            <w:vAlign w:val="bottom"/>
          </w:tcPr>
          <w:p w14:paraId="05767D0C" w14:textId="77777777" w:rsidR="005426EC" w:rsidRPr="00954D60" w:rsidRDefault="009055C8" w:rsidP="008F626A">
            <w:pPr>
              <w:jc w:val="center"/>
              <w:rPr>
                <w:b/>
                <w:color w:val="2B5A71"/>
                <w:sz w:val="20"/>
                <w:szCs w:val="20"/>
              </w:rPr>
            </w:pPr>
            <w:r w:rsidRPr="00954D60">
              <w:rPr>
                <w:b/>
                <w:color w:val="2B5A71"/>
                <w:sz w:val="20"/>
                <w:szCs w:val="20"/>
              </w:rPr>
              <w:t>65.7</w:t>
            </w:r>
          </w:p>
        </w:tc>
        <w:tc>
          <w:tcPr>
            <w:tcW w:w="850" w:type="dxa"/>
            <w:tcBorders>
              <w:top w:val="nil"/>
              <w:left w:val="nil"/>
              <w:bottom w:val="single" w:sz="4" w:space="0" w:color="000000"/>
              <w:right w:val="single" w:sz="4" w:space="0" w:color="000000"/>
            </w:tcBorders>
            <w:shd w:val="clear" w:color="auto" w:fill="auto"/>
            <w:vAlign w:val="bottom"/>
          </w:tcPr>
          <w:p w14:paraId="2DA7F294" w14:textId="77777777" w:rsidR="005426EC" w:rsidRPr="00954D60" w:rsidRDefault="005426EC" w:rsidP="008F626A">
            <w:pPr>
              <w:jc w:val="center"/>
              <w:rPr>
                <w:b/>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F11DA9B" w14:textId="77777777" w:rsidR="005426EC" w:rsidRPr="00954D60" w:rsidRDefault="009055C8" w:rsidP="008F626A">
            <w:pPr>
              <w:jc w:val="center"/>
              <w:rPr>
                <w:b/>
                <w:sz w:val="20"/>
                <w:szCs w:val="20"/>
              </w:rPr>
            </w:pPr>
            <w:r w:rsidRPr="00954D60">
              <w:rPr>
                <w:b/>
                <w:sz w:val="20"/>
                <w:szCs w:val="20"/>
              </w:rPr>
              <w:t>58.75</w:t>
            </w:r>
          </w:p>
        </w:tc>
        <w:tc>
          <w:tcPr>
            <w:tcW w:w="1134" w:type="dxa"/>
            <w:tcBorders>
              <w:top w:val="nil"/>
              <w:left w:val="nil"/>
              <w:bottom w:val="single" w:sz="4" w:space="0" w:color="000000"/>
              <w:right w:val="single" w:sz="4" w:space="0" w:color="000000"/>
            </w:tcBorders>
            <w:shd w:val="clear" w:color="auto" w:fill="auto"/>
            <w:vAlign w:val="bottom"/>
          </w:tcPr>
          <w:p w14:paraId="0AFC20B0" w14:textId="77777777" w:rsidR="005426EC" w:rsidRPr="00954D60" w:rsidRDefault="009055C8" w:rsidP="008F626A">
            <w:pPr>
              <w:jc w:val="center"/>
              <w:rPr>
                <w:b/>
                <w:sz w:val="20"/>
                <w:szCs w:val="20"/>
              </w:rPr>
            </w:pPr>
            <w:r w:rsidRPr="00954D60">
              <w:rPr>
                <w:b/>
                <w:color w:val="2B5A71"/>
                <w:sz w:val="20"/>
                <w:szCs w:val="20"/>
              </w:rPr>
              <w:t>63.54</w:t>
            </w:r>
          </w:p>
        </w:tc>
      </w:tr>
      <w:tr w:rsidR="00F12187" w14:paraId="61C9C786"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6884DD60" w14:textId="77777777" w:rsidR="005426EC" w:rsidRPr="00954D60" w:rsidRDefault="009055C8" w:rsidP="008F626A">
            <w:pPr>
              <w:rPr>
                <w:b/>
                <w:color w:val="000000"/>
                <w:sz w:val="20"/>
                <w:szCs w:val="20"/>
              </w:rPr>
            </w:pPr>
            <w:r w:rsidRPr="00954D60">
              <w:rPr>
                <w:sz w:val="20"/>
                <w:szCs w:val="20"/>
              </w:rPr>
              <w:t>Angļu valoda I (OL)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4C2DA4F5" w14:textId="77777777" w:rsidR="005426EC" w:rsidRPr="00954D60" w:rsidRDefault="009055C8" w:rsidP="008F626A">
            <w:pPr>
              <w:jc w:val="center"/>
              <w:rPr>
                <w:b/>
                <w:color w:val="2B5A71"/>
                <w:sz w:val="20"/>
                <w:szCs w:val="20"/>
              </w:rPr>
            </w:pPr>
            <w:r w:rsidRPr="00954D60">
              <w:rPr>
                <w:b/>
                <w:color w:val="2B5A71"/>
                <w:sz w:val="20"/>
                <w:szCs w:val="20"/>
              </w:rPr>
              <w:t>73.17</w:t>
            </w:r>
          </w:p>
        </w:tc>
        <w:tc>
          <w:tcPr>
            <w:tcW w:w="1134" w:type="dxa"/>
            <w:tcBorders>
              <w:top w:val="nil"/>
              <w:left w:val="nil"/>
              <w:bottom w:val="single" w:sz="4" w:space="0" w:color="000000"/>
              <w:right w:val="single" w:sz="4" w:space="0" w:color="000000"/>
            </w:tcBorders>
            <w:shd w:val="clear" w:color="auto" w:fill="auto"/>
            <w:vAlign w:val="bottom"/>
          </w:tcPr>
          <w:p w14:paraId="0E1E393A" w14:textId="77777777" w:rsidR="005426EC" w:rsidRPr="00954D60" w:rsidRDefault="009055C8" w:rsidP="008F626A">
            <w:pPr>
              <w:jc w:val="center"/>
              <w:rPr>
                <w:b/>
                <w:color w:val="2B5A71"/>
                <w:sz w:val="20"/>
                <w:szCs w:val="20"/>
              </w:rPr>
            </w:pPr>
            <w:r w:rsidRPr="00954D60">
              <w:rPr>
                <w:b/>
                <w:color w:val="2B5A71"/>
                <w:sz w:val="20"/>
                <w:szCs w:val="20"/>
              </w:rPr>
              <w:t>73.61</w:t>
            </w:r>
          </w:p>
        </w:tc>
        <w:tc>
          <w:tcPr>
            <w:tcW w:w="1134" w:type="dxa"/>
            <w:tcBorders>
              <w:top w:val="nil"/>
              <w:left w:val="nil"/>
              <w:bottom w:val="single" w:sz="4" w:space="0" w:color="000000"/>
              <w:right w:val="single" w:sz="4" w:space="0" w:color="000000"/>
            </w:tcBorders>
            <w:shd w:val="clear" w:color="auto" w:fill="auto"/>
            <w:vAlign w:val="bottom"/>
          </w:tcPr>
          <w:p w14:paraId="388620F7" w14:textId="77777777" w:rsidR="005426EC" w:rsidRPr="00954D60" w:rsidRDefault="009055C8" w:rsidP="008F626A">
            <w:pPr>
              <w:jc w:val="center"/>
              <w:rPr>
                <w:b/>
                <w:color w:val="2B5A71"/>
                <w:sz w:val="20"/>
                <w:szCs w:val="20"/>
              </w:rPr>
            </w:pPr>
            <w:r w:rsidRPr="00954D60">
              <w:rPr>
                <w:b/>
                <w:color w:val="2B5A71"/>
                <w:sz w:val="20"/>
                <w:szCs w:val="20"/>
              </w:rPr>
              <w:t>72.6</w:t>
            </w:r>
          </w:p>
        </w:tc>
        <w:tc>
          <w:tcPr>
            <w:tcW w:w="850" w:type="dxa"/>
            <w:tcBorders>
              <w:top w:val="nil"/>
              <w:left w:val="nil"/>
              <w:bottom w:val="single" w:sz="4" w:space="0" w:color="000000"/>
              <w:right w:val="single" w:sz="4" w:space="0" w:color="000000"/>
            </w:tcBorders>
            <w:shd w:val="clear" w:color="auto" w:fill="auto"/>
            <w:vAlign w:val="bottom"/>
          </w:tcPr>
          <w:p w14:paraId="0CAB74BB" w14:textId="77777777" w:rsidR="005426EC" w:rsidRPr="00954D60" w:rsidRDefault="009055C8" w:rsidP="008F626A">
            <w:pPr>
              <w:jc w:val="center"/>
              <w:rPr>
                <w:b/>
                <w:color w:val="FF0000"/>
                <w:sz w:val="20"/>
                <w:szCs w:val="20"/>
              </w:rPr>
            </w:pPr>
            <w:r w:rsidRPr="00954D60">
              <w:rPr>
                <w:b/>
                <w:sz w:val="20"/>
                <w:szCs w:val="20"/>
              </w:rPr>
              <w:t>36</w:t>
            </w:r>
          </w:p>
        </w:tc>
        <w:tc>
          <w:tcPr>
            <w:tcW w:w="1134" w:type="dxa"/>
            <w:tcBorders>
              <w:top w:val="nil"/>
              <w:left w:val="nil"/>
              <w:bottom w:val="single" w:sz="4" w:space="0" w:color="000000"/>
              <w:right w:val="single" w:sz="4" w:space="0" w:color="000000"/>
            </w:tcBorders>
            <w:shd w:val="clear" w:color="auto" w:fill="auto"/>
            <w:vAlign w:val="bottom"/>
          </w:tcPr>
          <w:p w14:paraId="28A9EAF9" w14:textId="77777777" w:rsidR="005426EC" w:rsidRPr="00954D60" w:rsidRDefault="009055C8" w:rsidP="008F626A">
            <w:pPr>
              <w:jc w:val="center"/>
              <w:rPr>
                <w:b/>
                <w:color w:val="2B5A71"/>
                <w:sz w:val="20"/>
                <w:szCs w:val="20"/>
              </w:rPr>
            </w:pPr>
            <w:r w:rsidRPr="00954D60">
              <w:rPr>
                <w:b/>
                <w:color w:val="2B5A71"/>
                <w:sz w:val="20"/>
                <w:szCs w:val="20"/>
              </w:rPr>
              <w:t>62.25</w:t>
            </w:r>
          </w:p>
        </w:tc>
        <w:tc>
          <w:tcPr>
            <w:tcW w:w="1134" w:type="dxa"/>
            <w:tcBorders>
              <w:top w:val="nil"/>
              <w:left w:val="nil"/>
              <w:bottom w:val="single" w:sz="4" w:space="0" w:color="000000"/>
              <w:right w:val="single" w:sz="4" w:space="0" w:color="000000"/>
            </w:tcBorders>
            <w:shd w:val="clear" w:color="auto" w:fill="auto"/>
            <w:vAlign w:val="bottom"/>
          </w:tcPr>
          <w:p w14:paraId="19A81F69" w14:textId="77777777" w:rsidR="005426EC" w:rsidRPr="00954D60" w:rsidRDefault="009055C8" w:rsidP="008F626A">
            <w:pPr>
              <w:jc w:val="center"/>
              <w:rPr>
                <w:b/>
                <w:color w:val="FF0000"/>
                <w:sz w:val="20"/>
                <w:szCs w:val="20"/>
              </w:rPr>
            </w:pPr>
            <w:r w:rsidRPr="00954D60">
              <w:rPr>
                <w:b/>
                <w:sz w:val="20"/>
                <w:szCs w:val="20"/>
              </w:rPr>
              <w:t>60.45</w:t>
            </w:r>
          </w:p>
        </w:tc>
      </w:tr>
      <w:tr w:rsidR="00F12187" w14:paraId="041FB405"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14F84B5B" w14:textId="77777777" w:rsidR="005426EC" w:rsidRPr="00954D60" w:rsidRDefault="009055C8" w:rsidP="008F626A">
            <w:pPr>
              <w:rPr>
                <w:b/>
                <w:color w:val="000000"/>
                <w:sz w:val="20"/>
                <w:szCs w:val="20"/>
              </w:rPr>
            </w:pPr>
            <w:r w:rsidRPr="00954D60">
              <w:rPr>
                <w:sz w:val="20"/>
                <w:szCs w:val="20"/>
              </w:rPr>
              <w:t>Matemātika I (OL)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146F9636" w14:textId="77777777" w:rsidR="005426EC" w:rsidRPr="00954D60" w:rsidRDefault="009055C8" w:rsidP="008F626A">
            <w:pPr>
              <w:jc w:val="center"/>
              <w:rPr>
                <w:b/>
                <w:color w:val="2B5A71"/>
                <w:sz w:val="20"/>
                <w:szCs w:val="20"/>
              </w:rPr>
            </w:pPr>
            <w:r w:rsidRPr="00954D60">
              <w:rPr>
                <w:b/>
                <w:color w:val="2B5A71"/>
                <w:sz w:val="20"/>
                <w:szCs w:val="20"/>
              </w:rPr>
              <w:t>54.42</w:t>
            </w:r>
          </w:p>
        </w:tc>
        <w:tc>
          <w:tcPr>
            <w:tcW w:w="1134" w:type="dxa"/>
            <w:tcBorders>
              <w:top w:val="nil"/>
              <w:left w:val="nil"/>
              <w:bottom w:val="single" w:sz="4" w:space="0" w:color="000000"/>
              <w:right w:val="single" w:sz="4" w:space="0" w:color="000000"/>
            </w:tcBorders>
            <w:shd w:val="clear" w:color="auto" w:fill="auto"/>
            <w:vAlign w:val="bottom"/>
          </w:tcPr>
          <w:p w14:paraId="17E25948" w14:textId="77777777" w:rsidR="005426EC" w:rsidRPr="00954D60" w:rsidRDefault="009055C8" w:rsidP="008F626A">
            <w:pPr>
              <w:jc w:val="center"/>
              <w:rPr>
                <w:b/>
                <w:color w:val="2B5A71"/>
                <w:sz w:val="20"/>
                <w:szCs w:val="20"/>
              </w:rPr>
            </w:pPr>
            <w:r w:rsidRPr="00954D60">
              <w:rPr>
                <w:b/>
                <w:color w:val="2B5A71"/>
                <w:sz w:val="20"/>
                <w:szCs w:val="20"/>
              </w:rPr>
              <w:t>55.06</w:t>
            </w:r>
          </w:p>
        </w:tc>
        <w:tc>
          <w:tcPr>
            <w:tcW w:w="1134" w:type="dxa"/>
            <w:tcBorders>
              <w:top w:val="nil"/>
              <w:left w:val="nil"/>
              <w:bottom w:val="single" w:sz="4" w:space="0" w:color="000000"/>
              <w:right w:val="single" w:sz="4" w:space="0" w:color="000000"/>
            </w:tcBorders>
            <w:shd w:val="clear" w:color="auto" w:fill="auto"/>
            <w:vAlign w:val="bottom"/>
          </w:tcPr>
          <w:p w14:paraId="6187D374" w14:textId="77777777" w:rsidR="005426EC" w:rsidRPr="00954D60" w:rsidRDefault="009055C8" w:rsidP="008F626A">
            <w:pPr>
              <w:jc w:val="center"/>
              <w:rPr>
                <w:b/>
                <w:color w:val="2B5A71"/>
                <w:sz w:val="20"/>
                <w:szCs w:val="20"/>
              </w:rPr>
            </w:pPr>
            <w:r w:rsidRPr="00954D60">
              <w:rPr>
                <w:b/>
                <w:color w:val="2B5A71"/>
                <w:sz w:val="20"/>
                <w:szCs w:val="20"/>
              </w:rPr>
              <w:t>37.8</w:t>
            </w:r>
          </w:p>
        </w:tc>
        <w:tc>
          <w:tcPr>
            <w:tcW w:w="850" w:type="dxa"/>
            <w:tcBorders>
              <w:top w:val="nil"/>
              <w:left w:val="nil"/>
              <w:bottom w:val="single" w:sz="4" w:space="0" w:color="000000"/>
              <w:right w:val="single" w:sz="4" w:space="0" w:color="000000"/>
            </w:tcBorders>
            <w:shd w:val="clear" w:color="auto" w:fill="auto"/>
            <w:vAlign w:val="bottom"/>
          </w:tcPr>
          <w:p w14:paraId="32C8011A" w14:textId="77777777" w:rsidR="005426EC" w:rsidRPr="00954D60" w:rsidRDefault="009055C8" w:rsidP="008F626A">
            <w:pPr>
              <w:jc w:val="center"/>
              <w:rPr>
                <w:b/>
                <w:sz w:val="20"/>
                <w:szCs w:val="20"/>
              </w:rPr>
            </w:pPr>
            <w:r w:rsidRPr="00954D60">
              <w:rPr>
                <w:b/>
                <w:sz w:val="20"/>
                <w:szCs w:val="20"/>
              </w:rPr>
              <w:t>23.5</w:t>
            </w:r>
          </w:p>
        </w:tc>
        <w:tc>
          <w:tcPr>
            <w:tcW w:w="1134" w:type="dxa"/>
            <w:tcBorders>
              <w:top w:val="nil"/>
              <w:left w:val="nil"/>
              <w:bottom w:val="single" w:sz="4" w:space="0" w:color="000000"/>
              <w:right w:val="single" w:sz="4" w:space="0" w:color="000000"/>
            </w:tcBorders>
            <w:shd w:val="clear" w:color="auto" w:fill="auto"/>
            <w:vAlign w:val="bottom"/>
          </w:tcPr>
          <w:p w14:paraId="3DDF14DE" w14:textId="77777777" w:rsidR="005426EC" w:rsidRPr="00954D60" w:rsidRDefault="009055C8" w:rsidP="008F626A">
            <w:pPr>
              <w:jc w:val="center"/>
              <w:rPr>
                <w:b/>
                <w:color w:val="2B5A71"/>
                <w:sz w:val="20"/>
                <w:szCs w:val="20"/>
              </w:rPr>
            </w:pPr>
            <w:r w:rsidRPr="00954D60">
              <w:rPr>
                <w:b/>
                <w:color w:val="2B5A71"/>
                <w:sz w:val="20"/>
                <w:szCs w:val="20"/>
              </w:rPr>
              <w:t>47.67</w:t>
            </w:r>
          </w:p>
        </w:tc>
        <w:tc>
          <w:tcPr>
            <w:tcW w:w="1134" w:type="dxa"/>
            <w:tcBorders>
              <w:top w:val="nil"/>
              <w:left w:val="nil"/>
              <w:bottom w:val="single" w:sz="4" w:space="0" w:color="000000"/>
              <w:right w:val="single" w:sz="4" w:space="0" w:color="000000"/>
            </w:tcBorders>
            <w:shd w:val="clear" w:color="auto" w:fill="auto"/>
            <w:vAlign w:val="bottom"/>
          </w:tcPr>
          <w:p w14:paraId="32305AFF" w14:textId="77777777" w:rsidR="005426EC" w:rsidRPr="00954D60" w:rsidRDefault="009055C8" w:rsidP="008F626A">
            <w:pPr>
              <w:jc w:val="center"/>
              <w:rPr>
                <w:b/>
                <w:color w:val="FF0000"/>
                <w:sz w:val="20"/>
                <w:szCs w:val="20"/>
              </w:rPr>
            </w:pPr>
            <w:r w:rsidRPr="00954D60">
              <w:rPr>
                <w:b/>
                <w:color w:val="2B5A71"/>
                <w:sz w:val="20"/>
                <w:szCs w:val="20"/>
              </w:rPr>
              <w:t>34.5</w:t>
            </w:r>
          </w:p>
        </w:tc>
      </w:tr>
      <w:tr w:rsidR="00F12187" w14:paraId="567BC42B"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4F49CCF4" w14:textId="26742A3D" w:rsidR="005426EC" w:rsidRPr="00954D60" w:rsidRDefault="009055C8" w:rsidP="008F626A">
            <w:pPr>
              <w:rPr>
                <w:b/>
                <w:color w:val="000000"/>
                <w:sz w:val="20"/>
                <w:szCs w:val="20"/>
              </w:rPr>
            </w:pPr>
            <w:r w:rsidRPr="00954D60">
              <w:rPr>
                <w:sz w:val="20"/>
                <w:szCs w:val="20"/>
              </w:rPr>
              <w:t>Latviešu valoda un literatūra II (AL</w:t>
            </w:r>
            <w:r w:rsidR="00B4047C" w:rsidRPr="00954D60">
              <w:rPr>
                <w:sz w:val="20"/>
                <w:szCs w:val="20"/>
              </w:rPr>
              <w:t>)</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5D487BC3" w14:textId="77777777" w:rsidR="005426EC" w:rsidRPr="00954D60" w:rsidRDefault="009055C8" w:rsidP="008F626A">
            <w:pPr>
              <w:jc w:val="center"/>
              <w:rPr>
                <w:b/>
                <w:color w:val="2B5A71"/>
                <w:sz w:val="20"/>
                <w:szCs w:val="20"/>
              </w:rPr>
            </w:pPr>
            <w:r w:rsidRPr="00954D60">
              <w:rPr>
                <w:b/>
                <w:color w:val="2B5A71"/>
                <w:sz w:val="20"/>
                <w:szCs w:val="20"/>
              </w:rPr>
              <w:t>71.5</w:t>
            </w:r>
          </w:p>
        </w:tc>
        <w:tc>
          <w:tcPr>
            <w:tcW w:w="1134" w:type="dxa"/>
            <w:tcBorders>
              <w:top w:val="nil"/>
              <w:left w:val="nil"/>
              <w:bottom w:val="single" w:sz="4" w:space="0" w:color="000000"/>
              <w:right w:val="single" w:sz="4" w:space="0" w:color="000000"/>
            </w:tcBorders>
            <w:shd w:val="clear" w:color="auto" w:fill="auto"/>
            <w:vAlign w:val="bottom"/>
          </w:tcPr>
          <w:p w14:paraId="40C0E0D9" w14:textId="77777777" w:rsidR="005426EC" w:rsidRPr="00954D60" w:rsidRDefault="009055C8" w:rsidP="008F626A">
            <w:pPr>
              <w:jc w:val="center"/>
              <w:rPr>
                <w:b/>
                <w:color w:val="2B5A71"/>
                <w:sz w:val="20"/>
                <w:szCs w:val="20"/>
              </w:rPr>
            </w:pPr>
            <w:r w:rsidRPr="00954D60">
              <w:rPr>
                <w:b/>
                <w:color w:val="2B5A71"/>
                <w:sz w:val="20"/>
                <w:szCs w:val="20"/>
              </w:rPr>
              <w:t>61</w:t>
            </w:r>
          </w:p>
        </w:tc>
        <w:tc>
          <w:tcPr>
            <w:tcW w:w="1134" w:type="dxa"/>
            <w:tcBorders>
              <w:top w:val="nil"/>
              <w:left w:val="nil"/>
              <w:bottom w:val="single" w:sz="4" w:space="0" w:color="000000"/>
              <w:right w:val="single" w:sz="4" w:space="0" w:color="000000"/>
            </w:tcBorders>
            <w:shd w:val="clear" w:color="auto" w:fill="auto"/>
            <w:vAlign w:val="bottom"/>
          </w:tcPr>
          <w:p w14:paraId="427ECC15" w14:textId="77777777" w:rsidR="005426EC" w:rsidRPr="00954D60" w:rsidRDefault="009055C8" w:rsidP="008F626A">
            <w:pPr>
              <w:jc w:val="center"/>
              <w:rPr>
                <w:b/>
                <w:color w:val="2B5A71"/>
                <w:sz w:val="20"/>
                <w:szCs w:val="20"/>
              </w:rPr>
            </w:pPr>
            <w:r w:rsidRPr="00954D60">
              <w:rPr>
                <w:b/>
                <w:color w:val="2B5A71"/>
                <w:sz w:val="20"/>
                <w:szCs w:val="20"/>
              </w:rPr>
              <w:t>62</w:t>
            </w:r>
          </w:p>
        </w:tc>
        <w:tc>
          <w:tcPr>
            <w:tcW w:w="850" w:type="dxa"/>
            <w:tcBorders>
              <w:top w:val="nil"/>
              <w:left w:val="nil"/>
              <w:bottom w:val="single" w:sz="4" w:space="0" w:color="000000"/>
              <w:right w:val="single" w:sz="4" w:space="0" w:color="000000"/>
            </w:tcBorders>
            <w:shd w:val="clear" w:color="auto" w:fill="auto"/>
            <w:vAlign w:val="bottom"/>
          </w:tcPr>
          <w:p w14:paraId="15682703" w14:textId="77777777" w:rsidR="005426EC" w:rsidRPr="00954D60" w:rsidRDefault="009055C8" w:rsidP="008F626A">
            <w:pPr>
              <w:jc w:val="center"/>
              <w:rPr>
                <w:b/>
                <w:color w:val="2B5A71"/>
                <w:sz w:val="20"/>
                <w:szCs w:val="20"/>
              </w:rPr>
            </w:pPr>
            <w:r w:rsidRPr="00954D60">
              <w:rPr>
                <w:b/>
                <w:color w:val="2B5A71"/>
                <w:sz w:val="20"/>
                <w:szCs w:val="20"/>
              </w:rPr>
              <w:t>58</w:t>
            </w:r>
          </w:p>
        </w:tc>
        <w:tc>
          <w:tcPr>
            <w:tcW w:w="1134" w:type="dxa"/>
            <w:tcBorders>
              <w:top w:val="nil"/>
              <w:left w:val="nil"/>
              <w:bottom w:val="single" w:sz="4" w:space="0" w:color="000000"/>
              <w:right w:val="single" w:sz="4" w:space="0" w:color="000000"/>
            </w:tcBorders>
            <w:shd w:val="clear" w:color="auto" w:fill="auto"/>
            <w:vAlign w:val="bottom"/>
          </w:tcPr>
          <w:p w14:paraId="57AD4859" w14:textId="77777777" w:rsidR="005426EC" w:rsidRPr="00954D60" w:rsidRDefault="009055C8" w:rsidP="008F626A">
            <w:pPr>
              <w:jc w:val="center"/>
              <w:rPr>
                <w:b/>
                <w:color w:val="2B5A71"/>
                <w:sz w:val="20"/>
                <w:szCs w:val="20"/>
              </w:rPr>
            </w:pPr>
            <w:r w:rsidRPr="00954D60">
              <w:rPr>
                <w:b/>
                <w:color w:val="2B5A71"/>
                <w:sz w:val="20"/>
                <w:szCs w:val="20"/>
              </w:rPr>
              <w:t>59.4</w:t>
            </w:r>
          </w:p>
        </w:tc>
        <w:tc>
          <w:tcPr>
            <w:tcW w:w="1134" w:type="dxa"/>
            <w:tcBorders>
              <w:top w:val="nil"/>
              <w:left w:val="nil"/>
              <w:bottom w:val="single" w:sz="4" w:space="0" w:color="000000"/>
              <w:right w:val="single" w:sz="4" w:space="0" w:color="000000"/>
            </w:tcBorders>
            <w:shd w:val="clear" w:color="auto" w:fill="auto"/>
            <w:vAlign w:val="bottom"/>
          </w:tcPr>
          <w:p w14:paraId="2DBD6942" w14:textId="77777777" w:rsidR="005426EC" w:rsidRPr="00954D60" w:rsidRDefault="005426EC" w:rsidP="008F626A">
            <w:pPr>
              <w:jc w:val="center"/>
              <w:rPr>
                <w:b/>
                <w:color w:val="FF0000"/>
                <w:sz w:val="20"/>
                <w:szCs w:val="20"/>
              </w:rPr>
            </w:pPr>
          </w:p>
        </w:tc>
      </w:tr>
      <w:tr w:rsidR="00F12187" w14:paraId="16929E8E"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6521927D" w14:textId="77777777" w:rsidR="005426EC" w:rsidRPr="00954D60" w:rsidRDefault="009055C8" w:rsidP="008F626A">
            <w:pPr>
              <w:rPr>
                <w:b/>
                <w:color w:val="000000"/>
                <w:sz w:val="20"/>
                <w:szCs w:val="20"/>
              </w:rPr>
            </w:pPr>
            <w:r w:rsidRPr="00954D60">
              <w:rPr>
                <w:sz w:val="20"/>
                <w:szCs w:val="20"/>
              </w:rPr>
              <w:t>Angļu valoda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53FDC2B0" w14:textId="77777777" w:rsidR="005426EC" w:rsidRPr="00954D60" w:rsidRDefault="009055C8" w:rsidP="008F626A">
            <w:pPr>
              <w:jc w:val="center"/>
              <w:rPr>
                <w:b/>
                <w:color w:val="2B5A71"/>
                <w:sz w:val="20"/>
                <w:szCs w:val="20"/>
              </w:rPr>
            </w:pPr>
            <w:r w:rsidRPr="00954D60">
              <w:rPr>
                <w:b/>
                <w:color w:val="2B5A71"/>
                <w:sz w:val="20"/>
                <w:szCs w:val="20"/>
              </w:rPr>
              <w:t>80.74</w:t>
            </w:r>
          </w:p>
        </w:tc>
        <w:tc>
          <w:tcPr>
            <w:tcW w:w="1134" w:type="dxa"/>
            <w:tcBorders>
              <w:top w:val="nil"/>
              <w:left w:val="nil"/>
              <w:bottom w:val="single" w:sz="4" w:space="0" w:color="000000"/>
              <w:right w:val="single" w:sz="4" w:space="0" w:color="000000"/>
            </w:tcBorders>
            <w:shd w:val="clear" w:color="auto" w:fill="auto"/>
            <w:vAlign w:val="bottom"/>
          </w:tcPr>
          <w:p w14:paraId="4922CEC0" w14:textId="77777777" w:rsidR="005426EC" w:rsidRPr="00954D60" w:rsidRDefault="009055C8" w:rsidP="008F626A">
            <w:pPr>
              <w:jc w:val="center"/>
              <w:rPr>
                <w:b/>
                <w:color w:val="2B5A71"/>
                <w:sz w:val="20"/>
                <w:szCs w:val="20"/>
              </w:rPr>
            </w:pPr>
            <w:r w:rsidRPr="00954D60">
              <w:rPr>
                <w:b/>
                <w:color w:val="2B5A71"/>
                <w:sz w:val="20"/>
                <w:szCs w:val="20"/>
              </w:rPr>
              <w:t>69.2</w:t>
            </w:r>
          </w:p>
        </w:tc>
        <w:tc>
          <w:tcPr>
            <w:tcW w:w="1134" w:type="dxa"/>
            <w:tcBorders>
              <w:top w:val="nil"/>
              <w:left w:val="nil"/>
              <w:bottom w:val="single" w:sz="4" w:space="0" w:color="000000"/>
              <w:right w:val="single" w:sz="4" w:space="0" w:color="000000"/>
            </w:tcBorders>
            <w:shd w:val="clear" w:color="auto" w:fill="auto"/>
            <w:vAlign w:val="bottom"/>
          </w:tcPr>
          <w:p w14:paraId="57627C68" w14:textId="77777777" w:rsidR="005426EC" w:rsidRPr="00954D60" w:rsidRDefault="009055C8" w:rsidP="008F626A">
            <w:pPr>
              <w:jc w:val="center"/>
              <w:rPr>
                <w:b/>
                <w:color w:val="2B5A71"/>
                <w:sz w:val="20"/>
                <w:szCs w:val="20"/>
              </w:rPr>
            </w:pPr>
            <w:r w:rsidRPr="00954D60">
              <w:rPr>
                <w:b/>
                <w:color w:val="2B5A71"/>
                <w:sz w:val="20"/>
                <w:szCs w:val="20"/>
              </w:rPr>
              <w:t>74.2</w:t>
            </w:r>
          </w:p>
        </w:tc>
        <w:tc>
          <w:tcPr>
            <w:tcW w:w="850" w:type="dxa"/>
            <w:tcBorders>
              <w:top w:val="nil"/>
              <w:left w:val="nil"/>
              <w:bottom w:val="single" w:sz="4" w:space="0" w:color="000000"/>
              <w:right w:val="single" w:sz="4" w:space="0" w:color="000000"/>
            </w:tcBorders>
            <w:shd w:val="clear" w:color="auto" w:fill="auto"/>
            <w:vAlign w:val="bottom"/>
          </w:tcPr>
          <w:p w14:paraId="784B87C1" w14:textId="77777777" w:rsidR="005426EC" w:rsidRPr="00954D60" w:rsidRDefault="009055C8" w:rsidP="008F626A">
            <w:pPr>
              <w:jc w:val="center"/>
              <w:rPr>
                <w:color w:val="2B5A71"/>
                <w:sz w:val="20"/>
                <w:szCs w:val="20"/>
              </w:rPr>
            </w:pPr>
            <w:r w:rsidRPr="00954D60">
              <w:rPr>
                <w:color w:val="2B5A71"/>
                <w:sz w:val="20"/>
                <w:szCs w:val="20"/>
              </w:rPr>
              <w:t>64.2</w:t>
            </w:r>
          </w:p>
        </w:tc>
        <w:tc>
          <w:tcPr>
            <w:tcW w:w="1134" w:type="dxa"/>
            <w:tcBorders>
              <w:top w:val="nil"/>
              <w:left w:val="nil"/>
              <w:bottom w:val="single" w:sz="4" w:space="0" w:color="000000"/>
              <w:right w:val="single" w:sz="4" w:space="0" w:color="000000"/>
            </w:tcBorders>
            <w:shd w:val="clear" w:color="auto" w:fill="auto"/>
            <w:vAlign w:val="bottom"/>
          </w:tcPr>
          <w:p w14:paraId="04A3FF7D" w14:textId="77777777" w:rsidR="005426EC" w:rsidRPr="00954D60" w:rsidRDefault="009055C8" w:rsidP="008F626A">
            <w:pPr>
              <w:jc w:val="center"/>
              <w:rPr>
                <w:b/>
                <w:color w:val="2B5A71"/>
                <w:sz w:val="20"/>
                <w:szCs w:val="20"/>
              </w:rPr>
            </w:pPr>
            <w:r w:rsidRPr="00954D60">
              <w:rPr>
                <w:b/>
                <w:color w:val="2B5A71"/>
                <w:sz w:val="20"/>
                <w:szCs w:val="20"/>
              </w:rPr>
              <w:t>69.33</w:t>
            </w:r>
          </w:p>
        </w:tc>
        <w:tc>
          <w:tcPr>
            <w:tcW w:w="1134" w:type="dxa"/>
            <w:tcBorders>
              <w:top w:val="nil"/>
              <w:left w:val="nil"/>
              <w:bottom w:val="single" w:sz="4" w:space="0" w:color="000000"/>
              <w:right w:val="single" w:sz="4" w:space="0" w:color="000000"/>
            </w:tcBorders>
            <w:shd w:val="clear" w:color="auto" w:fill="auto"/>
            <w:vAlign w:val="bottom"/>
          </w:tcPr>
          <w:p w14:paraId="228D0201" w14:textId="77777777" w:rsidR="005426EC" w:rsidRPr="00954D60" w:rsidRDefault="009055C8" w:rsidP="008F626A">
            <w:pPr>
              <w:jc w:val="center"/>
              <w:rPr>
                <w:b/>
                <w:color w:val="2B5A71"/>
                <w:sz w:val="20"/>
                <w:szCs w:val="20"/>
              </w:rPr>
            </w:pPr>
            <w:r w:rsidRPr="00954D60">
              <w:rPr>
                <w:b/>
                <w:color w:val="2B5A71"/>
                <w:sz w:val="20"/>
                <w:szCs w:val="20"/>
              </w:rPr>
              <w:t>67.77</w:t>
            </w:r>
          </w:p>
        </w:tc>
      </w:tr>
      <w:tr w:rsidR="00F12187" w14:paraId="579A83BA"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11D97E49" w14:textId="77777777" w:rsidR="005426EC" w:rsidRPr="00954D60" w:rsidRDefault="009055C8" w:rsidP="008F626A">
            <w:pPr>
              <w:rPr>
                <w:b/>
                <w:color w:val="000000"/>
                <w:sz w:val="20"/>
                <w:szCs w:val="20"/>
              </w:rPr>
            </w:pPr>
            <w:r w:rsidRPr="00954D60">
              <w:rPr>
                <w:sz w:val="20"/>
                <w:szCs w:val="20"/>
              </w:rPr>
              <w:t>Matemātika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5FCE820C" w14:textId="77777777" w:rsidR="005426EC" w:rsidRPr="00954D60" w:rsidRDefault="009055C8" w:rsidP="008F626A">
            <w:pPr>
              <w:jc w:val="center"/>
              <w:rPr>
                <w:b/>
                <w:sz w:val="20"/>
                <w:szCs w:val="20"/>
              </w:rPr>
            </w:pPr>
            <w:r w:rsidRPr="00954D60">
              <w:rPr>
                <w:b/>
                <w:sz w:val="20"/>
                <w:szCs w:val="20"/>
              </w:rPr>
              <w:t>45.75</w:t>
            </w:r>
          </w:p>
        </w:tc>
        <w:tc>
          <w:tcPr>
            <w:tcW w:w="1134" w:type="dxa"/>
            <w:tcBorders>
              <w:top w:val="nil"/>
              <w:left w:val="nil"/>
              <w:bottom w:val="single" w:sz="4" w:space="0" w:color="000000"/>
              <w:right w:val="single" w:sz="4" w:space="0" w:color="000000"/>
            </w:tcBorders>
            <w:shd w:val="clear" w:color="auto" w:fill="auto"/>
            <w:vAlign w:val="bottom"/>
          </w:tcPr>
          <w:p w14:paraId="105FE3CC" w14:textId="77777777" w:rsidR="005426EC" w:rsidRPr="00954D60" w:rsidRDefault="009055C8" w:rsidP="008F626A">
            <w:pPr>
              <w:jc w:val="center"/>
              <w:rPr>
                <w:b/>
                <w:color w:val="2B5A71"/>
                <w:sz w:val="20"/>
                <w:szCs w:val="20"/>
              </w:rPr>
            </w:pPr>
            <w:r w:rsidRPr="00954D60">
              <w:rPr>
                <w:b/>
                <w:color w:val="2B5A71"/>
                <w:sz w:val="20"/>
                <w:szCs w:val="20"/>
              </w:rPr>
              <w:t>54.85</w:t>
            </w:r>
          </w:p>
        </w:tc>
        <w:tc>
          <w:tcPr>
            <w:tcW w:w="1134" w:type="dxa"/>
            <w:tcBorders>
              <w:top w:val="nil"/>
              <w:left w:val="nil"/>
              <w:bottom w:val="single" w:sz="4" w:space="0" w:color="000000"/>
              <w:right w:val="single" w:sz="4" w:space="0" w:color="000000"/>
            </w:tcBorders>
            <w:shd w:val="clear" w:color="auto" w:fill="auto"/>
            <w:vAlign w:val="bottom"/>
          </w:tcPr>
          <w:p w14:paraId="49B2CFFE" w14:textId="77777777" w:rsidR="005426EC" w:rsidRPr="00954D60" w:rsidRDefault="009055C8" w:rsidP="008F626A">
            <w:pPr>
              <w:jc w:val="center"/>
              <w:rPr>
                <w:b/>
                <w:color w:val="2B5A71"/>
                <w:sz w:val="20"/>
                <w:szCs w:val="20"/>
              </w:rPr>
            </w:pPr>
            <w:r w:rsidRPr="00954D60">
              <w:rPr>
                <w:b/>
                <w:color w:val="2B5A71"/>
                <w:sz w:val="20"/>
                <w:szCs w:val="20"/>
              </w:rPr>
              <w:t>42.5</w:t>
            </w:r>
          </w:p>
        </w:tc>
        <w:tc>
          <w:tcPr>
            <w:tcW w:w="850" w:type="dxa"/>
            <w:tcBorders>
              <w:top w:val="nil"/>
              <w:left w:val="nil"/>
              <w:bottom w:val="single" w:sz="4" w:space="0" w:color="000000"/>
              <w:right w:val="single" w:sz="4" w:space="0" w:color="000000"/>
            </w:tcBorders>
            <w:shd w:val="clear" w:color="auto" w:fill="auto"/>
            <w:vAlign w:val="bottom"/>
          </w:tcPr>
          <w:p w14:paraId="6BE216AB" w14:textId="77777777" w:rsidR="005426EC" w:rsidRPr="00954D60" w:rsidRDefault="005426EC" w:rsidP="008F626A">
            <w:pPr>
              <w:jc w:val="center"/>
              <w:rPr>
                <w:color w:val="2B5A71"/>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B8C7E54" w14:textId="77777777" w:rsidR="005426EC" w:rsidRPr="00954D60" w:rsidRDefault="005426EC" w:rsidP="008F626A">
            <w:pPr>
              <w:jc w:val="center"/>
              <w:rPr>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7D73F0C" w14:textId="77777777" w:rsidR="005426EC" w:rsidRPr="00954D60" w:rsidRDefault="009055C8" w:rsidP="008F626A">
            <w:pPr>
              <w:jc w:val="center"/>
              <w:rPr>
                <w:b/>
                <w:sz w:val="20"/>
                <w:szCs w:val="20"/>
              </w:rPr>
            </w:pPr>
            <w:r w:rsidRPr="00954D60">
              <w:rPr>
                <w:b/>
                <w:sz w:val="20"/>
                <w:szCs w:val="20"/>
              </w:rPr>
              <w:t>42.1</w:t>
            </w:r>
          </w:p>
        </w:tc>
      </w:tr>
      <w:tr w:rsidR="00F12187" w14:paraId="45820F27"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5DBC64A3" w14:textId="77777777" w:rsidR="005426EC" w:rsidRPr="00954D60" w:rsidRDefault="009055C8" w:rsidP="008F626A">
            <w:pPr>
              <w:rPr>
                <w:b/>
                <w:color w:val="000000"/>
                <w:sz w:val="20"/>
                <w:szCs w:val="20"/>
              </w:rPr>
            </w:pPr>
            <w:r w:rsidRPr="00954D60">
              <w:rPr>
                <w:sz w:val="20"/>
                <w:szCs w:val="20"/>
              </w:rPr>
              <w:t>Bioloģija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1F6DBAE7" w14:textId="77777777" w:rsidR="005426EC" w:rsidRPr="00954D60" w:rsidRDefault="009055C8" w:rsidP="008F626A">
            <w:pPr>
              <w:jc w:val="center"/>
              <w:rPr>
                <w:b/>
                <w:color w:val="2B5A71"/>
                <w:sz w:val="20"/>
                <w:szCs w:val="20"/>
              </w:rPr>
            </w:pPr>
            <w:r w:rsidRPr="00954D60">
              <w:rPr>
                <w:b/>
                <w:color w:val="2B5A71"/>
                <w:sz w:val="20"/>
                <w:szCs w:val="20"/>
              </w:rPr>
              <w:t>64.14</w:t>
            </w:r>
          </w:p>
        </w:tc>
        <w:tc>
          <w:tcPr>
            <w:tcW w:w="1134" w:type="dxa"/>
            <w:tcBorders>
              <w:top w:val="nil"/>
              <w:left w:val="nil"/>
              <w:bottom w:val="single" w:sz="4" w:space="0" w:color="000000"/>
              <w:right w:val="single" w:sz="4" w:space="0" w:color="000000"/>
            </w:tcBorders>
            <w:shd w:val="clear" w:color="auto" w:fill="auto"/>
            <w:vAlign w:val="bottom"/>
          </w:tcPr>
          <w:p w14:paraId="4FA7E2CB" w14:textId="77777777" w:rsidR="005426EC" w:rsidRPr="00954D60" w:rsidRDefault="009055C8" w:rsidP="008F626A">
            <w:pPr>
              <w:jc w:val="center"/>
              <w:rPr>
                <w:b/>
                <w:sz w:val="20"/>
                <w:szCs w:val="20"/>
              </w:rPr>
            </w:pPr>
            <w:r w:rsidRPr="00954D60">
              <w:rPr>
                <w:b/>
                <w:sz w:val="20"/>
                <w:szCs w:val="20"/>
              </w:rPr>
              <w:t>44.86</w:t>
            </w:r>
          </w:p>
        </w:tc>
        <w:tc>
          <w:tcPr>
            <w:tcW w:w="1134" w:type="dxa"/>
            <w:tcBorders>
              <w:top w:val="nil"/>
              <w:left w:val="nil"/>
              <w:bottom w:val="single" w:sz="4" w:space="0" w:color="000000"/>
              <w:right w:val="single" w:sz="4" w:space="0" w:color="000000"/>
            </w:tcBorders>
            <w:shd w:val="clear" w:color="auto" w:fill="auto"/>
            <w:vAlign w:val="bottom"/>
          </w:tcPr>
          <w:p w14:paraId="76B46C65" w14:textId="77777777" w:rsidR="005426EC" w:rsidRPr="00954D60" w:rsidRDefault="009055C8" w:rsidP="008F626A">
            <w:pPr>
              <w:jc w:val="center"/>
              <w:rPr>
                <w:b/>
                <w:sz w:val="20"/>
                <w:szCs w:val="20"/>
              </w:rPr>
            </w:pPr>
            <w:r w:rsidRPr="00954D60">
              <w:rPr>
                <w:b/>
                <w:color w:val="2B5A71"/>
                <w:sz w:val="20"/>
                <w:szCs w:val="20"/>
              </w:rPr>
              <w:t>64.5</w:t>
            </w:r>
          </w:p>
        </w:tc>
        <w:tc>
          <w:tcPr>
            <w:tcW w:w="850" w:type="dxa"/>
            <w:tcBorders>
              <w:top w:val="nil"/>
              <w:left w:val="nil"/>
              <w:bottom w:val="single" w:sz="4" w:space="0" w:color="000000"/>
              <w:right w:val="single" w:sz="4" w:space="0" w:color="000000"/>
            </w:tcBorders>
            <w:shd w:val="clear" w:color="auto" w:fill="auto"/>
            <w:vAlign w:val="bottom"/>
          </w:tcPr>
          <w:p w14:paraId="02AF590E" w14:textId="77777777" w:rsidR="005426EC" w:rsidRPr="00954D60" w:rsidRDefault="005426EC" w:rsidP="008F626A">
            <w:pPr>
              <w:jc w:val="center"/>
              <w:rPr>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BF81307" w14:textId="77777777" w:rsidR="005426EC" w:rsidRPr="00954D60" w:rsidRDefault="009055C8" w:rsidP="008F626A">
            <w:pPr>
              <w:jc w:val="center"/>
              <w:rPr>
                <w:sz w:val="20"/>
                <w:szCs w:val="20"/>
              </w:rPr>
            </w:pPr>
            <w:r w:rsidRPr="00954D60">
              <w:rPr>
                <w:sz w:val="20"/>
                <w:szCs w:val="20"/>
              </w:rPr>
              <w:t>48</w:t>
            </w:r>
          </w:p>
        </w:tc>
        <w:tc>
          <w:tcPr>
            <w:tcW w:w="1134" w:type="dxa"/>
            <w:tcBorders>
              <w:top w:val="nil"/>
              <w:left w:val="nil"/>
              <w:bottom w:val="single" w:sz="4" w:space="0" w:color="000000"/>
              <w:right w:val="single" w:sz="4" w:space="0" w:color="000000"/>
            </w:tcBorders>
            <w:shd w:val="clear" w:color="auto" w:fill="auto"/>
            <w:vAlign w:val="bottom"/>
          </w:tcPr>
          <w:p w14:paraId="16FEBC14" w14:textId="77777777" w:rsidR="005426EC" w:rsidRPr="00954D60" w:rsidRDefault="005426EC" w:rsidP="008F626A">
            <w:pPr>
              <w:jc w:val="center"/>
              <w:rPr>
                <w:b/>
                <w:sz w:val="20"/>
                <w:szCs w:val="20"/>
              </w:rPr>
            </w:pPr>
          </w:p>
        </w:tc>
      </w:tr>
      <w:tr w:rsidR="00F12187" w14:paraId="473012B7"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298C1460" w14:textId="77777777" w:rsidR="005426EC" w:rsidRPr="00954D60" w:rsidRDefault="009055C8" w:rsidP="008F626A">
            <w:pPr>
              <w:rPr>
                <w:b/>
                <w:color w:val="000000"/>
                <w:sz w:val="20"/>
                <w:szCs w:val="20"/>
              </w:rPr>
            </w:pPr>
            <w:r w:rsidRPr="00954D60">
              <w:rPr>
                <w:sz w:val="20"/>
                <w:szCs w:val="20"/>
              </w:rPr>
              <w:t>Programmēšana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7DF66C1B" w14:textId="77777777" w:rsidR="005426EC" w:rsidRPr="00954D60" w:rsidRDefault="009055C8" w:rsidP="008F626A">
            <w:pPr>
              <w:jc w:val="center"/>
              <w:rPr>
                <w:b/>
                <w:color w:val="2B5A71"/>
                <w:sz w:val="20"/>
                <w:szCs w:val="20"/>
              </w:rPr>
            </w:pPr>
            <w:r w:rsidRPr="00954D60">
              <w:rPr>
                <w:b/>
                <w:color w:val="2B5A71"/>
                <w:sz w:val="20"/>
                <w:szCs w:val="20"/>
              </w:rPr>
              <w:t>72</w:t>
            </w:r>
          </w:p>
        </w:tc>
        <w:tc>
          <w:tcPr>
            <w:tcW w:w="1134" w:type="dxa"/>
            <w:tcBorders>
              <w:top w:val="nil"/>
              <w:left w:val="nil"/>
              <w:bottom w:val="single" w:sz="4" w:space="0" w:color="000000"/>
              <w:right w:val="single" w:sz="4" w:space="0" w:color="000000"/>
            </w:tcBorders>
            <w:shd w:val="clear" w:color="auto" w:fill="auto"/>
            <w:vAlign w:val="bottom"/>
          </w:tcPr>
          <w:p w14:paraId="719E41B7" w14:textId="77777777" w:rsidR="005426EC" w:rsidRPr="00954D60" w:rsidRDefault="005426EC" w:rsidP="008F626A">
            <w:pPr>
              <w:jc w:val="center"/>
              <w:rPr>
                <w:b/>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F4BF7B3" w14:textId="77777777" w:rsidR="005426EC" w:rsidRPr="00954D60" w:rsidRDefault="005426EC" w:rsidP="008F626A">
            <w:pPr>
              <w:jc w:val="center"/>
              <w:rPr>
                <w:b/>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06A6F5D"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E3EF464"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0325D40" w14:textId="77777777" w:rsidR="005426EC" w:rsidRPr="00954D60" w:rsidRDefault="005426EC" w:rsidP="008F626A">
            <w:pPr>
              <w:jc w:val="center"/>
              <w:rPr>
                <w:b/>
                <w:color w:val="000000"/>
                <w:sz w:val="20"/>
                <w:szCs w:val="20"/>
              </w:rPr>
            </w:pPr>
          </w:p>
        </w:tc>
      </w:tr>
      <w:tr w:rsidR="00F12187" w14:paraId="1A3A5E36"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1A4AC9FE" w14:textId="77777777" w:rsidR="005426EC" w:rsidRPr="00954D60" w:rsidRDefault="009055C8" w:rsidP="008F626A">
            <w:pPr>
              <w:rPr>
                <w:b/>
                <w:color w:val="000000"/>
                <w:sz w:val="20"/>
                <w:szCs w:val="20"/>
              </w:rPr>
            </w:pPr>
            <w:r w:rsidRPr="00954D60">
              <w:rPr>
                <w:sz w:val="20"/>
                <w:szCs w:val="20"/>
              </w:rPr>
              <w:t>Kultūra un māksla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4233C66D" w14:textId="77777777" w:rsidR="005426EC" w:rsidRPr="00954D60" w:rsidRDefault="005426EC" w:rsidP="008F626A">
            <w:pPr>
              <w:jc w:val="center"/>
              <w:rPr>
                <w:b/>
                <w:color w:val="2B5A71"/>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750236E" w14:textId="77777777" w:rsidR="005426EC" w:rsidRPr="00954D60" w:rsidRDefault="005426EC" w:rsidP="008F626A">
            <w:pPr>
              <w:jc w:val="center"/>
              <w:rPr>
                <w:b/>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86C1904" w14:textId="77777777" w:rsidR="005426EC" w:rsidRPr="00954D60" w:rsidRDefault="005426EC" w:rsidP="008F626A">
            <w:pPr>
              <w:jc w:val="center"/>
              <w:rPr>
                <w:b/>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26087111"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CE65F03" w14:textId="77777777" w:rsidR="005426EC" w:rsidRPr="00954D60" w:rsidRDefault="005426EC" w:rsidP="008F626A">
            <w:pPr>
              <w:jc w:val="center"/>
              <w:rPr>
                <w:color w:val="2B5A71"/>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CD7B4A8" w14:textId="77777777" w:rsidR="005426EC" w:rsidRPr="00954D60" w:rsidRDefault="009055C8" w:rsidP="008F626A">
            <w:pPr>
              <w:jc w:val="center"/>
              <w:rPr>
                <w:b/>
                <w:color w:val="2B5A71"/>
                <w:sz w:val="20"/>
                <w:szCs w:val="20"/>
              </w:rPr>
            </w:pPr>
            <w:r w:rsidRPr="00954D60">
              <w:rPr>
                <w:b/>
                <w:color w:val="2B5A71"/>
                <w:sz w:val="20"/>
                <w:szCs w:val="20"/>
              </w:rPr>
              <w:t>63.2</w:t>
            </w:r>
          </w:p>
        </w:tc>
      </w:tr>
      <w:tr w:rsidR="00F12187" w14:paraId="4A2785D7"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4C3CF48A" w14:textId="77777777" w:rsidR="005426EC" w:rsidRPr="00954D60" w:rsidRDefault="009055C8" w:rsidP="008F626A">
            <w:pPr>
              <w:rPr>
                <w:b/>
                <w:color w:val="000000"/>
                <w:sz w:val="20"/>
                <w:szCs w:val="20"/>
              </w:rPr>
            </w:pPr>
            <w:r w:rsidRPr="00954D60">
              <w:rPr>
                <w:sz w:val="20"/>
                <w:szCs w:val="20"/>
              </w:rPr>
              <w:t>Sociālās zinātnes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597E3171" w14:textId="77777777" w:rsidR="005426EC" w:rsidRPr="00954D60" w:rsidRDefault="009055C8" w:rsidP="008F626A">
            <w:pPr>
              <w:jc w:val="center"/>
              <w:rPr>
                <w:b/>
                <w:color w:val="2B5A71"/>
                <w:sz w:val="20"/>
                <w:szCs w:val="20"/>
              </w:rPr>
            </w:pPr>
            <w:r w:rsidRPr="00954D60">
              <w:rPr>
                <w:b/>
                <w:color w:val="2B5A71"/>
                <w:sz w:val="20"/>
                <w:szCs w:val="20"/>
              </w:rPr>
              <w:t>53.5</w:t>
            </w:r>
          </w:p>
        </w:tc>
        <w:tc>
          <w:tcPr>
            <w:tcW w:w="1134" w:type="dxa"/>
            <w:tcBorders>
              <w:top w:val="nil"/>
              <w:left w:val="nil"/>
              <w:bottom w:val="single" w:sz="4" w:space="0" w:color="000000"/>
              <w:right w:val="single" w:sz="4" w:space="0" w:color="000000"/>
            </w:tcBorders>
            <w:shd w:val="clear" w:color="auto" w:fill="auto"/>
            <w:vAlign w:val="bottom"/>
          </w:tcPr>
          <w:p w14:paraId="593B97B0" w14:textId="77777777" w:rsidR="005426EC" w:rsidRPr="00954D60" w:rsidRDefault="005426EC" w:rsidP="008F626A">
            <w:pPr>
              <w:jc w:val="center"/>
              <w:rPr>
                <w:b/>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5E371A65" w14:textId="77777777" w:rsidR="005426EC" w:rsidRPr="00954D60" w:rsidRDefault="009055C8" w:rsidP="008F626A">
            <w:pPr>
              <w:jc w:val="center"/>
              <w:rPr>
                <w:b/>
                <w:color w:val="FF0000"/>
                <w:sz w:val="20"/>
                <w:szCs w:val="20"/>
              </w:rPr>
            </w:pPr>
            <w:r w:rsidRPr="00954D60">
              <w:rPr>
                <w:b/>
                <w:color w:val="2B5A71"/>
                <w:sz w:val="20"/>
                <w:szCs w:val="20"/>
              </w:rPr>
              <w:t>48</w:t>
            </w:r>
          </w:p>
        </w:tc>
        <w:tc>
          <w:tcPr>
            <w:tcW w:w="850" w:type="dxa"/>
            <w:tcBorders>
              <w:top w:val="nil"/>
              <w:left w:val="nil"/>
              <w:bottom w:val="single" w:sz="4" w:space="0" w:color="000000"/>
              <w:right w:val="single" w:sz="4" w:space="0" w:color="000000"/>
            </w:tcBorders>
            <w:shd w:val="clear" w:color="auto" w:fill="auto"/>
            <w:vAlign w:val="bottom"/>
          </w:tcPr>
          <w:p w14:paraId="02FC7E45" w14:textId="77777777" w:rsidR="005426EC" w:rsidRPr="00954D60" w:rsidRDefault="009055C8" w:rsidP="008F626A">
            <w:pPr>
              <w:jc w:val="center"/>
              <w:rPr>
                <w:b/>
                <w:sz w:val="20"/>
                <w:szCs w:val="20"/>
              </w:rPr>
            </w:pPr>
            <w:r w:rsidRPr="00954D60">
              <w:rPr>
                <w:b/>
                <w:sz w:val="20"/>
                <w:szCs w:val="20"/>
              </w:rPr>
              <w:t>30</w:t>
            </w:r>
          </w:p>
        </w:tc>
        <w:tc>
          <w:tcPr>
            <w:tcW w:w="1134" w:type="dxa"/>
            <w:tcBorders>
              <w:top w:val="nil"/>
              <w:left w:val="nil"/>
              <w:bottom w:val="single" w:sz="4" w:space="0" w:color="000000"/>
              <w:right w:val="single" w:sz="4" w:space="0" w:color="000000"/>
            </w:tcBorders>
            <w:shd w:val="clear" w:color="auto" w:fill="auto"/>
            <w:vAlign w:val="bottom"/>
          </w:tcPr>
          <w:p w14:paraId="2B84CDEC" w14:textId="77777777" w:rsidR="005426EC" w:rsidRPr="00954D60" w:rsidRDefault="005426EC" w:rsidP="008F626A">
            <w:pPr>
              <w:jc w:val="center"/>
              <w:rPr>
                <w:b/>
                <w:color w:val="2B5A71"/>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0DC9AB3" w14:textId="77777777" w:rsidR="005426EC" w:rsidRPr="00954D60" w:rsidRDefault="009055C8" w:rsidP="008F626A">
            <w:pPr>
              <w:jc w:val="center"/>
              <w:rPr>
                <w:b/>
                <w:color w:val="2B5A71"/>
                <w:sz w:val="20"/>
                <w:szCs w:val="20"/>
              </w:rPr>
            </w:pPr>
            <w:r w:rsidRPr="00954D60">
              <w:rPr>
                <w:b/>
                <w:color w:val="2B5A71"/>
                <w:sz w:val="20"/>
                <w:szCs w:val="20"/>
              </w:rPr>
              <w:t>56.5</w:t>
            </w:r>
          </w:p>
        </w:tc>
      </w:tr>
      <w:tr w:rsidR="00F12187" w14:paraId="52FB3BF4"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69466783" w14:textId="77777777" w:rsidR="005426EC" w:rsidRPr="00954D60" w:rsidRDefault="009055C8" w:rsidP="008F626A">
            <w:pPr>
              <w:rPr>
                <w:b/>
                <w:color w:val="000000"/>
                <w:sz w:val="20"/>
                <w:szCs w:val="20"/>
              </w:rPr>
            </w:pPr>
            <w:r w:rsidRPr="00954D60">
              <w:rPr>
                <w:sz w:val="20"/>
                <w:szCs w:val="20"/>
              </w:rPr>
              <w:t>Vēsture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4CFE07B2" w14:textId="77777777" w:rsidR="005426EC" w:rsidRPr="00954D60" w:rsidRDefault="005426EC" w:rsidP="008F626A">
            <w:pPr>
              <w:jc w:val="center"/>
              <w:rPr>
                <w:b/>
                <w:color w:val="00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487A2236" w14:textId="77777777" w:rsidR="005426EC" w:rsidRPr="00954D60" w:rsidRDefault="005426EC" w:rsidP="008F626A">
            <w:pPr>
              <w:jc w:val="center"/>
              <w:rPr>
                <w:b/>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107F56B3" w14:textId="77777777" w:rsidR="005426EC" w:rsidRPr="00954D60" w:rsidRDefault="005426EC" w:rsidP="008F626A">
            <w:pPr>
              <w:jc w:val="center"/>
              <w:rPr>
                <w:b/>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002DC5C8"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7093855" w14:textId="77777777" w:rsidR="005426EC" w:rsidRPr="00954D60" w:rsidRDefault="009055C8" w:rsidP="008F626A">
            <w:pPr>
              <w:jc w:val="center"/>
              <w:rPr>
                <w:b/>
                <w:color w:val="FF0000"/>
                <w:sz w:val="20"/>
                <w:szCs w:val="20"/>
              </w:rPr>
            </w:pPr>
            <w:r w:rsidRPr="00954D60">
              <w:rPr>
                <w:b/>
                <w:sz w:val="20"/>
                <w:szCs w:val="20"/>
              </w:rPr>
              <w:t>40</w:t>
            </w:r>
          </w:p>
        </w:tc>
        <w:tc>
          <w:tcPr>
            <w:tcW w:w="1134" w:type="dxa"/>
            <w:tcBorders>
              <w:top w:val="nil"/>
              <w:left w:val="nil"/>
              <w:bottom w:val="single" w:sz="4" w:space="0" w:color="000000"/>
              <w:right w:val="single" w:sz="4" w:space="0" w:color="000000"/>
            </w:tcBorders>
            <w:shd w:val="clear" w:color="auto" w:fill="auto"/>
            <w:vAlign w:val="bottom"/>
          </w:tcPr>
          <w:p w14:paraId="37C31B4D" w14:textId="77777777" w:rsidR="005426EC" w:rsidRPr="00954D60" w:rsidRDefault="005426EC" w:rsidP="008F626A">
            <w:pPr>
              <w:jc w:val="center"/>
              <w:rPr>
                <w:b/>
                <w:color w:val="000000"/>
                <w:sz w:val="20"/>
                <w:szCs w:val="20"/>
              </w:rPr>
            </w:pPr>
          </w:p>
        </w:tc>
      </w:tr>
      <w:tr w:rsidR="00F12187" w14:paraId="14BC6B50"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0B37D776" w14:textId="77777777" w:rsidR="005426EC" w:rsidRPr="00954D60" w:rsidRDefault="009055C8" w:rsidP="008F626A">
            <w:pPr>
              <w:rPr>
                <w:b/>
                <w:color w:val="000000"/>
                <w:sz w:val="20"/>
                <w:szCs w:val="20"/>
              </w:rPr>
            </w:pPr>
            <w:r w:rsidRPr="00954D60">
              <w:rPr>
                <w:sz w:val="20"/>
                <w:szCs w:val="20"/>
              </w:rPr>
              <w:t>Fizika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785178D8" w14:textId="77777777" w:rsidR="005426EC" w:rsidRPr="00954D60" w:rsidRDefault="009055C8" w:rsidP="008F626A">
            <w:pPr>
              <w:jc w:val="center"/>
              <w:rPr>
                <w:b/>
                <w:color w:val="000000"/>
                <w:sz w:val="20"/>
                <w:szCs w:val="20"/>
              </w:rPr>
            </w:pPr>
            <w:r w:rsidRPr="00954D60">
              <w:rPr>
                <w:b/>
                <w:color w:val="000000"/>
                <w:sz w:val="20"/>
                <w:szCs w:val="20"/>
              </w:rPr>
              <w:t>43.4</w:t>
            </w:r>
          </w:p>
        </w:tc>
        <w:tc>
          <w:tcPr>
            <w:tcW w:w="1134" w:type="dxa"/>
            <w:tcBorders>
              <w:top w:val="nil"/>
              <w:left w:val="nil"/>
              <w:bottom w:val="single" w:sz="4" w:space="0" w:color="000000"/>
              <w:right w:val="single" w:sz="4" w:space="0" w:color="000000"/>
            </w:tcBorders>
            <w:shd w:val="clear" w:color="auto" w:fill="auto"/>
            <w:vAlign w:val="bottom"/>
          </w:tcPr>
          <w:p w14:paraId="6895F266" w14:textId="77777777" w:rsidR="005426EC" w:rsidRPr="00954D60" w:rsidRDefault="009055C8" w:rsidP="008F626A">
            <w:pPr>
              <w:jc w:val="center"/>
              <w:rPr>
                <w:b/>
                <w:color w:val="FF0000"/>
                <w:sz w:val="20"/>
                <w:szCs w:val="20"/>
              </w:rPr>
            </w:pPr>
            <w:r w:rsidRPr="00954D60">
              <w:rPr>
                <w:b/>
                <w:color w:val="2B5A71"/>
                <w:sz w:val="20"/>
                <w:szCs w:val="20"/>
              </w:rPr>
              <w:t>54.86</w:t>
            </w:r>
          </w:p>
        </w:tc>
        <w:tc>
          <w:tcPr>
            <w:tcW w:w="1134" w:type="dxa"/>
            <w:tcBorders>
              <w:top w:val="nil"/>
              <w:left w:val="nil"/>
              <w:bottom w:val="single" w:sz="4" w:space="0" w:color="000000"/>
              <w:right w:val="single" w:sz="4" w:space="0" w:color="000000"/>
            </w:tcBorders>
            <w:shd w:val="clear" w:color="auto" w:fill="auto"/>
            <w:vAlign w:val="bottom"/>
          </w:tcPr>
          <w:p w14:paraId="5B811DAD" w14:textId="77777777" w:rsidR="005426EC" w:rsidRPr="00954D60" w:rsidRDefault="009055C8" w:rsidP="008F626A">
            <w:pPr>
              <w:jc w:val="center"/>
              <w:rPr>
                <w:b/>
                <w:color w:val="000000"/>
                <w:sz w:val="20"/>
                <w:szCs w:val="20"/>
              </w:rPr>
            </w:pPr>
            <w:r w:rsidRPr="00954D60">
              <w:rPr>
                <w:b/>
                <w:color w:val="000000"/>
                <w:sz w:val="20"/>
                <w:szCs w:val="20"/>
              </w:rPr>
              <w:t>35</w:t>
            </w:r>
          </w:p>
        </w:tc>
        <w:tc>
          <w:tcPr>
            <w:tcW w:w="850" w:type="dxa"/>
            <w:tcBorders>
              <w:top w:val="nil"/>
              <w:left w:val="nil"/>
              <w:bottom w:val="single" w:sz="4" w:space="0" w:color="000000"/>
              <w:right w:val="single" w:sz="4" w:space="0" w:color="000000"/>
            </w:tcBorders>
            <w:shd w:val="clear" w:color="auto" w:fill="auto"/>
            <w:vAlign w:val="bottom"/>
          </w:tcPr>
          <w:p w14:paraId="035C61E6"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A246530"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314A917E" w14:textId="77777777" w:rsidR="005426EC" w:rsidRPr="00954D60" w:rsidRDefault="005426EC" w:rsidP="008F626A">
            <w:pPr>
              <w:jc w:val="center"/>
              <w:rPr>
                <w:b/>
                <w:color w:val="000000"/>
                <w:sz w:val="20"/>
                <w:szCs w:val="20"/>
              </w:rPr>
            </w:pPr>
          </w:p>
        </w:tc>
      </w:tr>
      <w:tr w:rsidR="00F12187" w14:paraId="42BEA816" w14:textId="77777777" w:rsidTr="00831DA2">
        <w:trPr>
          <w:trHeight w:val="300"/>
          <w:jc w:val="center"/>
        </w:trPr>
        <w:tc>
          <w:tcPr>
            <w:tcW w:w="2694" w:type="dxa"/>
            <w:tcBorders>
              <w:top w:val="single" w:sz="4" w:space="0" w:color="000000"/>
              <w:left w:val="single" w:sz="4" w:space="0" w:color="000000"/>
              <w:bottom w:val="single" w:sz="4" w:space="0" w:color="000000"/>
              <w:right w:val="single" w:sz="4" w:space="0" w:color="000000"/>
            </w:tcBorders>
          </w:tcPr>
          <w:p w14:paraId="1B6D9C0E" w14:textId="77777777" w:rsidR="005426EC" w:rsidRPr="00954D60" w:rsidRDefault="009055C8" w:rsidP="008F626A">
            <w:pPr>
              <w:rPr>
                <w:b/>
                <w:color w:val="000000"/>
                <w:sz w:val="20"/>
                <w:szCs w:val="20"/>
              </w:rPr>
            </w:pPr>
            <w:r w:rsidRPr="00954D60">
              <w:rPr>
                <w:sz w:val="20"/>
                <w:szCs w:val="20"/>
              </w:rPr>
              <w:t>Dizains un tehnoloģijas II (AL)</w:t>
            </w:r>
          </w:p>
        </w:tc>
        <w:tc>
          <w:tcPr>
            <w:tcW w:w="1134" w:type="dxa"/>
            <w:tcBorders>
              <w:top w:val="nil"/>
              <w:left w:val="single" w:sz="4" w:space="0" w:color="000000"/>
              <w:bottom w:val="single" w:sz="4" w:space="0" w:color="000000"/>
              <w:right w:val="single" w:sz="4" w:space="0" w:color="000000"/>
            </w:tcBorders>
            <w:shd w:val="clear" w:color="auto" w:fill="auto"/>
            <w:vAlign w:val="bottom"/>
          </w:tcPr>
          <w:p w14:paraId="57087D35" w14:textId="77777777" w:rsidR="005426EC" w:rsidRPr="00954D60" w:rsidRDefault="005426EC" w:rsidP="008F626A">
            <w:pPr>
              <w:jc w:val="center"/>
              <w:rPr>
                <w:b/>
                <w:color w:val="00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7BB835F6" w14:textId="77777777" w:rsidR="005426EC" w:rsidRPr="00954D60" w:rsidRDefault="005426EC" w:rsidP="008F626A">
            <w:pPr>
              <w:jc w:val="center"/>
              <w:rPr>
                <w:b/>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64FB2B28" w14:textId="77777777" w:rsidR="005426EC" w:rsidRPr="00954D60" w:rsidRDefault="005426EC" w:rsidP="008F626A">
            <w:pPr>
              <w:jc w:val="center"/>
              <w:rPr>
                <w:b/>
                <w:color w:val="000000"/>
                <w:sz w:val="20"/>
                <w:szCs w:val="20"/>
              </w:rPr>
            </w:pPr>
          </w:p>
        </w:tc>
        <w:tc>
          <w:tcPr>
            <w:tcW w:w="850" w:type="dxa"/>
            <w:tcBorders>
              <w:top w:val="nil"/>
              <w:left w:val="nil"/>
              <w:bottom w:val="single" w:sz="4" w:space="0" w:color="000000"/>
              <w:right w:val="single" w:sz="4" w:space="0" w:color="000000"/>
            </w:tcBorders>
            <w:shd w:val="clear" w:color="auto" w:fill="auto"/>
            <w:vAlign w:val="bottom"/>
          </w:tcPr>
          <w:p w14:paraId="12B38310"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0BB7B503" w14:textId="77777777" w:rsidR="005426EC" w:rsidRPr="00954D60" w:rsidRDefault="005426EC" w:rsidP="008F626A">
            <w:pPr>
              <w:jc w:val="center"/>
              <w:rPr>
                <w:color w:val="FF0000"/>
                <w:sz w:val="20"/>
                <w:szCs w:val="20"/>
              </w:rPr>
            </w:pPr>
          </w:p>
        </w:tc>
        <w:tc>
          <w:tcPr>
            <w:tcW w:w="1134" w:type="dxa"/>
            <w:tcBorders>
              <w:top w:val="nil"/>
              <w:left w:val="nil"/>
              <w:bottom w:val="single" w:sz="4" w:space="0" w:color="000000"/>
              <w:right w:val="single" w:sz="4" w:space="0" w:color="000000"/>
            </w:tcBorders>
            <w:shd w:val="clear" w:color="auto" w:fill="auto"/>
            <w:vAlign w:val="bottom"/>
          </w:tcPr>
          <w:p w14:paraId="21A7F069" w14:textId="77777777" w:rsidR="005426EC" w:rsidRPr="00954D60" w:rsidRDefault="009055C8" w:rsidP="008F626A">
            <w:pPr>
              <w:jc w:val="center"/>
              <w:rPr>
                <w:b/>
                <w:color w:val="000000"/>
                <w:sz w:val="20"/>
                <w:szCs w:val="20"/>
              </w:rPr>
            </w:pPr>
            <w:r w:rsidRPr="00954D60">
              <w:rPr>
                <w:b/>
                <w:color w:val="000000"/>
                <w:sz w:val="20"/>
                <w:szCs w:val="20"/>
              </w:rPr>
              <w:t>49</w:t>
            </w:r>
          </w:p>
        </w:tc>
      </w:tr>
      <w:tr w:rsidR="00F12187" w14:paraId="590E015B" w14:textId="77777777" w:rsidTr="00831DA2">
        <w:trPr>
          <w:trHeight w:val="300"/>
          <w:jc w:val="center"/>
        </w:trPr>
        <w:tc>
          <w:tcPr>
            <w:tcW w:w="9214" w:type="dxa"/>
            <w:gridSpan w:val="7"/>
            <w:tcBorders>
              <w:top w:val="single" w:sz="4" w:space="0" w:color="000000"/>
              <w:left w:val="single" w:sz="4" w:space="0" w:color="000000"/>
              <w:bottom w:val="single" w:sz="4" w:space="0" w:color="000000"/>
              <w:right w:val="single" w:sz="4" w:space="0" w:color="000000"/>
            </w:tcBorders>
          </w:tcPr>
          <w:p w14:paraId="274339D2" w14:textId="77777777" w:rsidR="005426EC" w:rsidRPr="00954D60" w:rsidRDefault="009055C8" w:rsidP="008F626A">
            <w:pPr>
              <w:rPr>
                <w:b/>
                <w:color w:val="000000"/>
                <w:sz w:val="20"/>
                <w:szCs w:val="20"/>
              </w:rPr>
            </w:pPr>
            <w:r w:rsidRPr="00954D60">
              <w:rPr>
                <w:b/>
                <w:color w:val="000000"/>
                <w:sz w:val="20"/>
                <w:szCs w:val="20"/>
              </w:rPr>
              <w:t xml:space="preserve">*zem vidējā valstī                 </w:t>
            </w:r>
            <w:r w:rsidRPr="00954D60">
              <w:rPr>
                <w:b/>
                <w:color w:val="2B5A71"/>
                <w:sz w:val="20"/>
                <w:szCs w:val="20"/>
              </w:rPr>
              <w:t xml:space="preserve">*virs vidējā valstī  </w:t>
            </w:r>
          </w:p>
        </w:tc>
      </w:tr>
    </w:tbl>
    <w:p w14:paraId="69B44667" w14:textId="77777777" w:rsidR="00D120B0" w:rsidRPr="00954D60" w:rsidRDefault="00D120B0" w:rsidP="00D120B0">
      <w:pPr>
        <w:pStyle w:val="Sarakstarindkopa"/>
        <w:ind w:left="360"/>
        <w:outlineLvl w:val="1"/>
        <w:rPr>
          <w:b/>
          <w:color w:val="184761"/>
        </w:rPr>
      </w:pPr>
    </w:p>
    <w:p w14:paraId="7AADCB24" w14:textId="77777777" w:rsidR="00D120B0" w:rsidRPr="00954D60" w:rsidRDefault="00D120B0" w:rsidP="00D120B0">
      <w:pPr>
        <w:pStyle w:val="Sarakstarindkopa"/>
        <w:ind w:left="360"/>
        <w:outlineLvl w:val="1"/>
        <w:rPr>
          <w:b/>
          <w:color w:val="184761"/>
        </w:rPr>
      </w:pPr>
    </w:p>
    <w:p w14:paraId="11B76EC9" w14:textId="37E1BA49" w:rsidR="00C64EB9" w:rsidRPr="00954D60" w:rsidRDefault="009055C8" w:rsidP="00262795">
      <w:pPr>
        <w:pStyle w:val="Sarakstarindkopa"/>
        <w:numPr>
          <w:ilvl w:val="1"/>
          <w:numId w:val="86"/>
        </w:numPr>
        <w:outlineLvl w:val="1"/>
        <w:rPr>
          <w:b/>
          <w:color w:val="184761"/>
        </w:rPr>
      </w:pPr>
      <w:r w:rsidRPr="00954D60">
        <w:rPr>
          <w:b/>
          <w:color w:val="184761"/>
        </w:rPr>
        <w:t xml:space="preserve"> </w:t>
      </w:r>
      <w:bookmarkStart w:id="15" w:name="_Toc185242201"/>
      <w:r w:rsidR="005426EC" w:rsidRPr="00954D60">
        <w:rPr>
          <w:b/>
          <w:color w:val="184761"/>
        </w:rPr>
        <w:t>Izglītības iestāžu tīkls</w:t>
      </w:r>
      <w:bookmarkEnd w:id="15"/>
    </w:p>
    <w:tbl>
      <w:tblPr>
        <w:tblStyle w:val="Reatabula"/>
        <w:tblW w:w="0" w:type="auto"/>
        <w:tblLook w:val="04A0" w:firstRow="1" w:lastRow="0" w:firstColumn="1" w:lastColumn="0" w:noHBand="0" w:noVBand="1"/>
      </w:tblPr>
      <w:tblGrid>
        <w:gridCol w:w="9016"/>
      </w:tblGrid>
      <w:tr w:rsidR="00F12187" w14:paraId="336D38A4" w14:textId="77777777" w:rsidTr="00C64EB9">
        <w:tc>
          <w:tcPr>
            <w:tcW w:w="9016" w:type="dxa"/>
            <w:tcBorders>
              <w:top w:val="nil"/>
              <w:left w:val="nil"/>
              <w:bottom w:val="nil"/>
              <w:right w:val="nil"/>
            </w:tcBorders>
            <w:shd w:val="clear" w:color="auto" w:fill="184761"/>
          </w:tcPr>
          <w:p w14:paraId="0D41E14E" w14:textId="77777777" w:rsidR="00C64EB9" w:rsidRPr="00954D60" w:rsidRDefault="00C64EB9" w:rsidP="008F626A">
            <w:pPr>
              <w:outlineLvl w:val="1"/>
              <w:rPr>
                <w:b/>
                <w:color w:val="225880"/>
                <w:sz w:val="26"/>
                <w:szCs w:val="26"/>
              </w:rPr>
            </w:pPr>
          </w:p>
        </w:tc>
      </w:tr>
    </w:tbl>
    <w:p w14:paraId="29170350" w14:textId="77777777" w:rsidR="00C64EB9" w:rsidRPr="00954D60" w:rsidRDefault="00C64EB9" w:rsidP="008F626A">
      <w:pPr>
        <w:outlineLvl w:val="1"/>
        <w:rPr>
          <w:b/>
          <w:color w:val="225880"/>
          <w:sz w:val="26"/>
          <w:szCs w:val="26"/>
        </w:rPr>
      </w:pPr>
    </w:p>
    <w:p w14:paraId="33C2D761" w14:textId="77777777" w:rsidR="005426EC" w:rsidRPr="00954D60" w:rsidRDefault="009055C8" w:rsidP="008F626A">
      <w:pPr>
        <w:pBdr>
          <w:top w:val="nil"/>
          <w:left w:val="nil"/>
          <w:bottom w:val="nil"/>
          <w:right w:val="nil"/>
          <w:between w:val="nil"/>
        </w:pBdr>
        <w:jc w:val="both"/>
        <w:rPr>
          <w:color w:val="000000"/>
        </w:rPr>
      </w:pPr>
      <w:r w:rsidRPr="00954D60">
        <w:rPr>
          <w:color w:val="000000"/>
        </w:rPr>
        <w:t xml:space="preserve">Skolu tīkla sakārtošana Latvijā ir process, kas tiek veikts, lai optimizētu izglītības iestāžu izvietojumu un kapacitāti atbilstoši demogrāfiskajām izmaiņām un izglītības kvalitātes mērķiem. </w:t>
      </w:r>
      <w:r w:rsidRPr="00954D60">
        <w:rPr>
          <w:b/>
          <w:bCs/>
          <w:color w:val="000000"/>
        </w:rPr>
        <w:t>Tā mērķis ir izveidot efektīvu izglītības sistēmu, kas nodrošina labāku izglītības pieejamību un kvalitāti, vienlaikus racionāli izmantojot resursus.</w:t>
      </w:r>
      <w:r w:rsidRPr="00954D60">
        <w:rPr>
          <w:color w:val="000000"/>
        </w:rPr>
        <w:t xml:space="preserve"> Latvijas reģionos, īpaši </w:t>
      </w:r>
      <w:r w:rsidRPr="00954D60">
        <w:rPr>
          <w:color w:val="000000"/>
        </w:rPr>
        <w:lastRenderedPageBreak/>
        <w:t>lauku apvidos, skolēnu skaits ir ievērojami samazinājies demogrāfisko izmaiņu un iedzīvotāju migrācijas dēļ. Daudzās skolās ir mazāk par 100 skolēniem, kas apgrūtina kvalitatīva mācību procesa nodrošināšanu un skolotāju atalgojuma efektivitāti. Mazajām skolām bieži ir grūti nodrošināt konkurētspējīgus resursus, telpas un pedagogus, kas ierobežo mācību kvalitāti.</w:t>
      </w:r>
      <w:r w:rsidRPr="00954D60">
        <w:rPr>
          <w:color w:val="000000"/>
        </w:rPr>
        <w:br/>
        <w:t>Aizkraukles novada pašvaldība pakāpeniski īstenojusi pārmaiņas izglītības iestāžu tīklā</w:t>
      </w:r>
      <w:r>
        <w:rPr>
          <w:color w:val="000000"/>
          <w:vertAlign w:val="superscript"/>
        </w:rPr>
        <w:footnoteReference w:id="13"/>
      </w:r>
      <w:r w:rsidRPr="00954D60">
        <w:rPr>
          <w:color w:val="000000"/>
        </w:rPr>
        <w:t>.</w:t>
      </w:r>
    </w:p>
    <w:p w14:paraId="6A2B59C8" w14:textId="77777777" w:rsidR="005426EC" w:rsidRPr="00954D60" w:rsidRDefault="005426EC" w:rsidP="008F626A">
      <w:pPr>
        <w:pBdr>
          <w:top w:val="nil"/>
          <w:left w:val="nil"/>
          <w:bottom w:val="nil"/>
          <w:right w:val="nil"/>
          <w:between w:val="nil"/>
        </w:pBdr>
        <w:jc w:val="both"/>
        <w:rPr>
          <w:color w:val="000000"/>
        </w:rPr>
      </w:pPr>
    </w:p>
    <w:p w14:paraId="2940EC8A" w14:textId="77777777" w:rsidR="005426EC" w:rsidRPr="00954D60" w:rsidRDefault="009055C8" w:rsidP="008F626A">
      <w:pPr>
        <w:pBdr>
          <w:top w:val="nil"/>
          <w:left w:val="nil"/>
          <w:bottom w:val="nil"/>
          <w:right w:val="nil"/>
          <w:between w:val="nil"/>
        </w:pBdr>
        <w:jc w:val="both"/>
        <w:rPr>
          <w:color w:val="000000"/>
        </w:rPr>
      </w:pPr>
      <w:r w:rsidRPr="00954D60">
        <w:rPr>
          <w:color w:val="000000"/>
        </w:rPr>
        <w:t xml:space="preserve">Saskaņā ar IZM informatīvo ziņojumu “Kompleksi risinājumi augstvērtīgai izglītības nodrošināšanai vispārējā pamata un vidējā izglītībā” demogrāfijas prognozes, faktisko izglītības iestāžu piepildījumu, nodrošinājumu ar pedagogiem utt., secināms, ka vairumā pašvaldību esošais vispārējās pamata un vidējās izglītības iestāžu tīkls neatbilst demogrāfiskajai situācijai un neatspoguļo efektīvu cilvēkresursu un finanšu resursu pārvaldību: </w:t>
      </w:r>
    </w:p>
    <w:p w14:paraId="291F2886" w14:textId="77777777" w:rsidR="005426EC" w:rsidRPr="00954D60" w:rsidRDefault="009055C8" w:rsidP="00E42F66">
      <w:pPr>
        <w:pStyle w:val="Sarakstarindkopa"/>
        <w:numPr>
          <w:ilvl w:val="0"/>
          <w:numId w:val="72"/>
        </w:numPr>
        <w:pBdr>
          <w:top w:val="nil"/>
          <w:left w:val="nil"/>
          <w:bottom w:val="nil"/>
          <w:right w:val="nil"/>
          <w:between w:val="nil"/>
        </w:pBdr>
        <w:jc w:val="both"/>
        <w:rPr>
          <w:color w:val="000000"/>
        </w:rPr>
      </w:pPr>
      <w:r w:rsidRPr="00954D60">
        <w:rPr>
          <w:color w:val="000000"/>
        </w:rPr>
        <w:t xml:space="preserve">izglītojamo skaits samazinājies un prognozējams, ka līdz 2040. gadam tas samazināsies </w:t>
      </w:r>
      <w:r w:rsidRPr="00954D60">
        <w:rPr>
          <w:b/>
          <w:bCs/>
          <w:color w:val="000000"/>
        </w:rPr>
        <w:t>vēl par 30%</w:t>
      </w:r>
      <w:r w:rsidRPr="00954D60">
        <w:rPr>
          <w:color w:val="000000"/>
        </w:rPr>
        <w:t xml:space="preserve"> pret izglītojamo skaitu 2023. gadā; </w:t>
      </w:r>
    </w:p>
    <w:p w14:paraId="1CB136A2" w14:textId="77777777" w:rsidR="005426EC" w:rsidRDefault="009055C8" w:rsidP="00E42F66">
      <w:pPr>
        <w:pStyle w:val="Sarakstarindkopa"/>
        <w:numPr>
          <w:ilvl w:val="0"/>
          <w:numId w:val="72"/>
        </w:numPr>
        <w:pBdr>
          <w:top w:val="nil"/>
          <w:left w:val="nil"/>
          <w:bottom w:val="nil"/>
          <w:right w:val="nil"/>
          <w:between w:val="nil"/>
        </w:pBdr>
        <w:jc w:val="both"/>
        <w:rPr>
          <w:color w:val="000000"/>
        </w:rPr>
      </w:pPr>
      <w:r w:rsidRPr="00954D60">
        <w:rPr>
          <w:color w:val="000000"/>
        </w:rPr>
        <w:t xml:space="preserve">pedagogu skaits, kas nepieciešams programmas nodrošināšanai, izkliedētā tīklā nozīmē, ka profesionālie resursi netiek pilnvērtīgi izmantoti, kā arī atsevišķās administratīvās teritorijās ilgstoši nevar tikt nodrošināts pilns vajadzīgo pedagogu sastāvs, turklāt nevar tikt nodrošināts konkurētspējīgs atalgojums visiem pedagogiem, jo izglītības iestādēs ar salīdzinoši zemu izglītojamo skaitu nav iespējams pedagogiem nodrošināt pilnu slodzi (atbilstoši spēkā esošajos normatīvajos aktos noteiktajam slodzes sastāvam); </w:t>
      </w:r>
    </w:p>
    <w:p w14:paraId="4D036425" w14:textId="77777777" w:rsidR="00F71C89" w:rsidRDefault="009055C8" w:rsidP="00B4047C">
      <w:pPr>
        <w:pStyle w:val="Sarakstarindkopa"/>
        <w:numPr>
          <w:ilvl w:val="0"/>
          <w:numId w:val="72"/>
        </w:numPr>
        <w:pBdr>
          <w:top w:val="nil"/>
          <w:left w:val="nil"/>
          <w:bottom w:val="nil"/>
          <w:right w:val="nil"/>
          <w:between w:val="nil"/>
        </w:pBdr>
        <w:jc w:val="both"/>
        <w:rPr>
          <w:color w:val="000000"/>
        </w:rPr>
      </w:pPr>
      <w:r w:rsidRPr="00F71C89">
        <w:rPr>
          <w:color w:val="000000"/>
        </w:rPr>
        <w:t>tiek veiktas investīcijas infrastruktūrā izglītības iestādēm, kurās mācās salīdzinoši maz bērnu, kā rezultātā izmaksas uz vienu izglītojamo būtiski pieaug</w:t>
      </w:r>
      <w:r>
        <w:rPr>
          <w:color w:val="000000"/>
        </w:rPr>
        <w:t xml:space="preserve">. </w:t>
      </w:r>
    </w:p>
    <w:p w14:paraId="0BDD5B21" w14:textId="77777777" w:rsidR="003C124C" w:rsidRDefault="003C124C" w:rsidP="003C124C">
      <w:pPr>
        <w:pStyle w:val="Sarakstarindkopa"/>
        <w:pBdr>
          <w:top w:val="nil"/>
          <w:left w:val="nil"/>
          <w:bottom w:val="nil"/>
          <w:right w:val="nil"/>
          <w:between w:val="nil"/>
        </w:pBdr>
        <w:ind w:left="1080"/>
        <w:jc w:val="both"/>
        <w:rPr>
          <w:color w:val="000000"/>
        </w:rPr>
      </w:pPr>
    </w:p>
    <w:p w14:paraId="14ADBAB7" w14:textId="2A488BF4" w:rsidR="005426EC" w:rsidRPr="00F71C89" w:rsidRDefault="009055C8" w:rsidP="00F71C89">
      <w:pPr>
        <w:pBdr>
          <w:top w:val="nil"/>
          <w:left w:val="nil"/>
          <w:bottom w:val="nil"/>
          <w:right w:val="nil"/>
          <w:between w:val="nil"/>
        </w:pBdr>
        <w:jc w:val="both"/>
        <w:rPr>
          <w:color w:val="000000"/>
        </w:rPr>
      </w:pPr>
      <w:r w:rsidRPr="00F71C89">
        <w:rPr>
          <w:color w:val="000000"/>
        </w:rPr>
        <w:t>Atbilstoši IZM izmantotajai metodoloģijai DEGURBA (saīsinājums veidots no vārdu pirmajām daļām “</w:t>
      </w:r>
      <w:proofErr w:type="spellStart"/>
      <w:r w:rsidRPr="00F71C89">
        <w:rPr>
          <w:color w:val="000000"/>
        </w:rPr>
        <w:t>Degree</w:t>
      </w:r>
      <w:proofErr w:type="spellEnd"/>
      <w:r w:rsidRPr="00F71C89">
        <w:rPr>
          <w:color w:val="000000"/>
        </w:rPr>
        <w:t xml:space="preserve"> </w:t>
      </w:r>
      <w:proofErr w:type="spellStart"/>
      <w:r w:rsidRPr="00F71C89">
        <w:rPr>
          <w:color w:val="000000"/>
        </w:rPr>
        <w:t>of</w:t>
      </w:r>
      <w:proofErr w:type="spellEnd"/>
      <w:r w:rsidRPr="00F71C89">
        <w:rPr>
          <w:color w:val="000000"/>
        </w:rPr>
        <w:t xml:space="preserve"> </w:t>
      </w:r>
      <w:proofErr w:type="spellStart"/>
      <w:r w:rsidRPr="00F71C89">
        <w:rPr>
          <w:color w:val="000000"/>
        </w:rPr>
        <w:t>Urbanisation</w:t>
      </w:r>
      <w:proofErr w:type="spellEnd"/>
      <w:r w:rsidRPr="00F71C89">
        <w:rPr>
          <w:color w:val="000000"/>
        </w:rPr>
        <w:t xml:space="preserve">”), </w:t>
      </w:r>
      <w:r w:rsidR="003C124C">
        <w:rPr>
          <w:color w:val="000000"/>
        </w:rPr>
        <w:t>Aizkraukles novadā</w:t>
      </w:r>
      <w:r w:rsidRPr="00F71C89">
        <w:rPr>
          <w:color w:val="000000"/>
        </w:rPr>
        <w:t xml:space="preserve"> </w:t>
      </w:r>
      <w:r w:rsidR="003C124C">
        <w:rPr>
          <w:color w:val="000000"/>
        </w:rPr>
        <w:t xml:space="preserve">ir vairākas izglītības iestādes, </w:t>
      </w:r>
      <w:r w:rsidRPr="00F71C89">
        <w:rPr>
          <w:color w:val="000000"/>
        </w:rPr>
        <w:t>kas neatbilst 1.-3.</w:t>
      </w:r>
      <w:r w:rsidR="00C25FFE" w:rsidRPr="00F71C89">
        <w:rPr>
          <w:color w:val="000000"/>
        </w:rPr>
        <w:t xml:space="preserve"> </w:t>
      </w:r>
      <w:r w:rsidRPr="00F71C89">
        <w:rPr>
          <w:color w:val="000000"/>
        </w:rPr>
        <w:t>klašu posmam 2023./2024.</w:t>
      </w:r>
      <w:r w:rsidR="00C25FFE" w:rsidRPr="00F71C89">
        <w:rPr>
          <w:color w:val="000000"/>
        </w:rPr>
        <w:t xml:space="preserve"> </w:t>
      </w:r>
      <w:proofErr w:type="spellStart"/>
      <w:r w:rsidR="00C25FFE" w:rsidRPr="00F71C89">
        <w:rPr>
          <w:color w:val="000000"/>
        </w:rPr>
        <w:t>m.g</w:t>
      </w:r>
      <w:proofErr w:type="spellEnd"/>
      <w:r w:rsidR="00C25FFE" w:rsidRPr="00F71C89">
        <w:rPr>
          <w:color w:val="000000"/>
        </w:rPr>
        <w:t xml:space="preserve">. </w:t>
      </w:r>
      <w:r w:rsidR="00BE2576" w:rsidRPr="00F71C89">
        <w:rPr>
          <w:color w:val="000000"/>
        </w:rPr>
        <w:t xml:space="preserve"> </w:t>
      </w:r>
      <w:r w:rsidR="003C124C">
        <w:rPr>
          <w:color w:val="000000"/>
        </w:rPr>
        <w:t xml:space="preserve">- </w:t>
      </w:r>
      <w:r w:rsidR="00BE2576" w:rsidRPr="00F71C89">
        <w:rPr>
          <w:color w:val="000000"/>
        </w:rPr>
        <w:t>Daudzeses pamatskola, Pērses sākumskola</w:t>
      </w:r>
      <w:r w:rsidR="003C124C">
        <w:rPr>
          <w:color w:val="000000"/>
        </w:rPr>
        <w:t>;</w:t>
      </w:r>
      <w:r w:rsidRPr="00F71C89">
        <w:rPr>
          <w:color w:val="000000"/>
        </w:rPr>
        <w:t xml:space="preserve"> 4.-6.</w:t>
      </w:r>
      <w:r w:rsidR="00C25FFE" w:rsidRPr="00F71C89">
        <w:rPr>
          <w:color w:val="000000"/>
        </w:rPr>
        <w:t xml:space="preserve"> </w:t>
      </w:r>
      <w:r w:rsidRPr="00F71C89">
        <w:rPr>
          <w:color w:val="000000"/>
        </w:rPr>
        <w:t xml:space="preserve">klašu posmam </w:t>
      </w:r>
      <w:r w:rsidR="003C124C">
        <w:rPr>
          <w:color w:val="000000"/>
        </w:rPr>
        <w:t xml:space="preserve">- </w:t>
      </w:r>
      <w:r w:rsidR="00BE2576" w:rsidRPr="00F71C89">
        <w:rPr>
          <w:color w:val="000000"/>
        </w:rPr>
        <w:t>Seces pamatskola, Daudzeses pamatskola, Mazzalves pamatskola, Aizkraukles pagasta sākumskola</w:t>
      </w:r>
      <w:r w:rsidR="003C124C">
        <w:rPr>
          <w:color w:val="000000"/>
        </w:rPr>
        <w:t>;</w:t>
      </w:r>
      <w:r w:rsidRPr="00F71C89">
        <w:rPr>
          <w:color w:val="000000"/>
        </w:rPr>
        <w:t xml:space="preserve"> 7.-9.</w:t>
      </w:r>
      <w:r w:rsidR="00C25FFE" w:rsidRPr="00F71C89">
        <w:rPr>
          <w:color w:val="000000"/>
        </w:rPr>
        <w:t xml:space="preserve"> </w:t>
      </w:r>
      <w:r w:rsidRPr="00F71C89">
        <w:rPr>
          <w:color w:val="000000"/>
        </w:rPr>
        <w:t xml:space="preserve">klašu posmam </w:t>
      </w:r>
      <w:r w:rsidR="007F2A56" w:rsidRPr="00F71C89">
        <w:rPr>
          <w:color w:val="000000"/>
        </w:rPr>
        <w:t xml:space="preserve">- </w:t>
      </w:r>
      <w:r w:rsidR="00BE2576" w:rsidRPr="00F71C89">
        <w:rPr>
          <w:color w:val="000000"/>
        </w:rPr>
        <w:t>Seces pamatskola</w:t>
      </w:r>
      <w:r w:rsidRPr="00F71C89">
        <w:rPr>
          <w:color w:val="000000"/>
        </w:rPr>
        <w:t xml:space="preserve"> un 10.-12.</w:t>
      </w:r>
      <w:r w:rsidR="00C25FFE" w:rsidRPr="00F71C89">
        <w:rPr>
          <w:color w:val="000000"/>
        </w:rPr>
        <w:t xml:space="preserve"> </w:t>
      </w:r>
      <w:r w:rsidRPr="00F71C89">
        <w:rPr>
          <w:color w:val="000000"/>
        </w:rPr>
        <w:t xml:space="preserve">klašu posmam </w:t>
      </w:r>
      <w:r w:rsidR="007F2A56" w:rsidRPr="00F71C89">
        <w:rPr>
          <w:color w:val="000000"/>
        </w:rPr>
        <w:t>-</w:t>
      </w:r>
      <w:r w:rsidRPr="00F71C89">
        <w:rPr>
          <w:color w:val="000000"/>
        </w:rPr>
        <w:t xml:space="preserve"> 4 skolas</w:t>
      </w:r>
      <w:r>
        <w:rPr>
          <w:rStyle w:val="Vresatsauce"/>
          <w:color w:val="000000"/>
        </w:rPr>
        <w:footnoteReference w:id="14"/>
      </w:r>
      <w:r w:rsidRPr="00F71C89">
        <w:rPr>
          <w:color w:val="000000"/>
        </w:rPr>
        <w:t xml:space="preserve">. </w:t>
      </w:r>
    </w:p>
    <w:p w14:paraId="5E88359F" w14:textId="77777777" w:rsidR="0061364F" w:rsidRPr="00954D60" w:rsidRDefault="0061364F" w:rsidP="00B4047C">
      <w:pPr>
        <w:pBdr>
          <w:top w:val="nil"/>
          <w:left w:val="nil"/>
          <w:bottom w:val="nil"/>
          <w:right w:val="nil"/>
          <w:between w:val="nil"/>
        </w:pBdr>
        <w:jc w:val="both"/>
        <w:rPr>
          <w:color w:val="000000"/>
        </w:rPr>
      </w:pPr>
    </w:p>
    <w:p w14:paraId="67E0AC1C" w14:textId="618D788F" w:rsidR="005426EC" w:rsidRPr="00954D60" w:rsidRDefault="009055C8" w:rsidP="008F626A">
      <w:pPr>
        <w:pBdr>
          <w:top w:val="nil"/>
          <w:left w:val="nil"/>
          <w:bottom w:val="nil"/>
          <w:right w:val="nil"/>
          <w:between w:val="nil"/>
        </w:pBdr>
        <w:jc w:val="both"/>
        <w:rPr>
          <w:color w:val="000000"/>
        </w:rPr>
      </w:pPr>
      <w:r w:rsidRPr="00954D60">
        <w:rPr>
          <w:noProof/>
          <w:lang w:eastAsia="en-US"/>
        </w:rPr>
        <w:drawing>
          <wp:anchor distT="0" distB="0" distL="114300" distR="114300" simplePos="0" relativeHeight="251664384" behindDoc="0" locked="0" layoutInCell="1" allowOverlap="1" wp14:anchorId="54FD5EB8" wp14:editId="172799A7">
            <wp:simplePos x="0" y="0"/>
            <wp:positionH relativeFrom="column">
              <wp:posOffset>627888</wp:posOffset>
            </wp:positionH>
            <wp:positionV relativeFrom="paragraph">
              <wp:posOffset>1905</wp:posOffset>
            </wp:positionV>
            <wp:extent cx="4315968" cy="1749552"/>
            <wp:effectExtent l="0" t="0" r="8890" b="3175"/>
            <wp:wrapNone/>
            <wp:docPr id="1954782063" name="Diagramma 1">
              <a:extLst xmlns:a="http://schemas.openxmlformats.org/drawingml/2006/main">
                <a:ext uri="{FF2B5EF4-FFF2-40B4-BE49-F238E27FC236}">
                  <a16:creationId xmlns:a16="http://schemas.microsoft.com/office/drawing/2014/main" id="{B8E99F2B-8008-68FA-32E2-5603B1C4A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1379FC4" w14:textId="1240E78C" w:rsidR="005426EC" w:rsidRPr="00954D60" w:rsidRDefault="005426EC" w:rsidP="008F626A">
      <w:pPr>
        <w:pBdr>
          <w:top w:val="nil"/>
          <w:left w:val="nil"/>
          <w:bottom w:val="nil"/>
          <w:right w:val="nil"/>
          <w:between w:val="nil"/>
        </w:pBdr>
        <w:jc w:val="both"/>
        <w:rPr>
          <w:color w:val="000000"/>
        </w:rPr>
      </w:pPr>
    </w:p>
    <w:p w14:paraId="3DF8E3C4" w14:textId="5C880848" w:rsidR="005426EC" w:rsidRPr="00954D60" w:rsidRDefault="005426EC" w:rsidP="008F626A">
      <w:pPr>
        <w:pBdr>
          <w:top w:val="nil"/>
          <w:left w:val="nil"/>
          <w:bottom w:val="nil"/>
          <w:right w:val="nil"/>
          <w:between w:val="nil"/>
        </w:pBdr>
        <w:jc w:val="both"/>
        <w:rPr>
          <w:color w:val="000000"/>
        </w:rPr>
      </w:pPr>
    </w:p>
    <w:p w14:paraId="1046AD93" w14:textId="77777777" w:rsidR="005426EC" w:rsidRPr="00954D60" w:rsidRDefault="005426EC" w:rsidP="008F626A">
      <w:pPr>
        <w:pBdr>
          <w:top w:val="nil"/>
          <w:left w:val="nil"/>
          <w:bottom w:val="nil"/>
          <w:right w:val="nil"/>
          <w:between w:val="nil"/>
        </w:pBdr>
        <w:jc w:val="both"/>
        <w:rPr>
          <w:color w:val="000000"/>
        </w:rPr>
      </w:pPr>
    </w:p>
    <w:p w14:paraId="027D8BF1" w14:textId="77777777" w:rsidR="005426EC" w:rsidRPr="00954D60" w:rsidRDefault="005426EC" w:rsidP="008F626A">
      <w:pPr>
        <w:pBdr>
          <w:top w:val="nil"/>
          <w:left w:val="nil"/>
          <w:bottom w:val="nil"/>
          <w:right w:val="nil"/>
          <w:between w:val="nil"/>
        </w:pBdr>
        <w:jc w:val="both"/>
        <w:rPr>
          <w:color w:val="000000"/>
        </w:rPr>
      </w:pPr>
    </w:p>
    <w:p w14:paraId="256E3E1F" w14:textId="55363EBC" w:rsidR="005426EC" w:rsidRPr="00954D60" w:rsidRDefault="005426EC" w:rsidP="008F626A">
      <w:pPr>
        <w:pBdr>
          <w:top w:val="nil"/>
          <w:left w:val="nil"/>
          <w:bottom w:val="nil"/>
          <w:right w:val="nil"/>
          <w:between w:val="nil"/>
        </w:pBdr>
        <w:jc w:val="both"/>
        <w:rPr>
          <w:color w:val="000000"/>
        </w:rPr>
      </w:pPr>
    </w:p>
    <w:p w14:paraId="1D119A13" w14:textId="385062E9" w:rsidR="0061364F" w:rsidRPr="00954D60" w:rsidRDefault="0061364F" w:rsidP="008F626A">
      <w:pPr>
        <w:pBdr>
          <w:top w:val="nil"/>
          <w:left w:val="nil"/>
          <w:bottom w:val="nil"/>
          <w:right w:val="nil"/>
          <w:between w:val="nil"/>
        </w:pBdr>
        <w:jc w:val="both"/>
        <w:rPr>
          <w:color w:val="000000"/>
        </w:rPr>
      </w:pPr>
    </w:p>
    <w:p w14:paraId="7EEF54F7" w14:textId="37D7716F" w:rsidR="0061364F" w:rsidRPr="00954D60" w:rsidRDefault="0061364F" w:rsidP="008F626A">
      <w:pPr>
        <w:pBdr>
          <w:top w:val="nil"/>
          <w:left w:val="nil"/>
          <w:bottom w:val="nil"/>
          <w:right w:val="nil"/>
          <w:between w:val="nil"/>
        </w:pBdr>
        <w:jc w:val="both"/>
        <w:rPr>
          <w:color w:val="000000"/>
        </w:rPr>
      </w:pPr>
    </w:p>
    <w:p w14:paraId="5F2792C1" w14:textId="23958384" w:rsidR="0061364F" w:rsidRPr="00954D60" w:rsidRDefault="0061364F" w:rsidP="008F626A">
      <w:pPr>
        <w:pBdr>
          <w:top w:val="nil"/>
          <w:left w:val="nil"/>
          <w:bottom w:val="nil"/>
          <w:right w:val="nil"/>
          <w:between w:val="nil"/>
        </w:pBdr>
        <w:jc w:val="both"/>
        <w:rPr>
          <w:color w:val="000000"/>
        </w:rPr>
      </w:pPr>
    </w:p>
    <w:p w14:paraId="39E333EC" w14:textId="6E2C66D6" w:rsidR="0061364F" w:rsidRPr="00954D60" w:rsidRDefault="0061364F" w:rsidP="008F626A">
      <w:pPr>
        <w:pBdr>
          <w:top w:val="nil"/>
          <w:left w:val="nil"/>
          <w:bottom w:val="nil"/>
          <w:right w:val="nil"/>
          <w:between w:val="nil"/>
        </w:pBdr>
        <w:jc w:val="both"/>
        <w:rPr>
          <w:color w:val="000000"/>
        </w:rPr>
      </w:pPr>
    </w:p>
    <w:p w14:paraId="6B0AC4A3" w14:textId="5AEF81E3" w:rsidR="005426EC" w:rsidRPr="00954D60" w:rsidRDefault="005426EC" w:rsidP="008F626A">
      <w:pPr>
        <w:pBdr>
          <w:top w:val="nil"/>
          <w:left w:val="nil"/>
          <w:bottom w:val="nil"/>
          <w:right w:val="nil"/>
          <w:between w:val="nil"/>
        </w:pBdr>
        <w:jc w:val="both"/>
        <w:rPr>
          <w:color w:val="000000"/>
        </w:rPr>
      </w:pPr>
    </w:p>
    <w:p w14:paraId="7E7F969E" w14:textId="799C3B72" w:rsidR="00491C34" w:rsidRPr="00954D60" w:rsidRDefault="009055C8" w:rsidP="0061364F">
      <w:pPr>
        <w:pStyle w:val="Sarakstarindkopa"/>
        <w:ind w:left="0"/>
        <w:jc w:val="center"/>
        <w:rPr>
          <w:b/>
          <w:color w:val="156082"/>
          <w:sz w:val="20"/>
          <w:szCs w:val="20"/>
        </w:rPr>
      </w:pPr>
      <w:r w:rsidRPr="00954D60">
        <w:rPr>
          <w:color w:val="156082"/>
          <w:sz w:val="20"/>
          <w:szCs w:val="20"/>
        </w:rPr>
        <w:t>3.attēls.</w:t>
      </w:r>
      <w:r w:rsidRPr="00954D60">
        <w:rPr>
          <w:b/>
          <w:color w:val="156082"/>
          <w:sz w:val="20"/>
          <w:szCs w:val="20"/>
        </w:rPr>
        <w:t xml:space="preserve"> </w:t>
      </w:r>
      <w:r w:rsidR="005426EC" w:rsidRPr="00954D60">
        <w:rPr>
          <w:b/>
          <w:color w:val="156082"/>
          <w:sz w:val="20"/>
          <w:szCs w:val="20"/>
        </w:rPr>
        <w:t>Aizkraukles novada</w:t>
      </w:r>
      <w:r w:rsidR="00BE2576" w:rsidRPr="00954D60">
        <w:rPr>
          <w:b/>
          <w:color w:val="156082"/>
          <w:sz w:val="20"/>
          <w:szCs w:val="20"/>
        </w:rPr>
        <w:t xml:space="preserve"> </w:t>
      </w:r>
      <w:r w:rsidR="005426EC" w:rsidRPr="00954D60">
        <w:rPr>
          <w:b/>
          <w:color w:val="156082"/>
          <w:sz w:val="20"/>
          <w:szCs w:val="20"/>
        </w:rPr>
        <w:t>skolu tīkla atbilstība</w:t>
      </w:r>
    </w:p>
    <w:p w14:paraId="2464E2DC" w14:textId="4F72E868" w:rsidR="00F66DAD" w:rsidRPr="00954D60" w:rsidRDefault="009055C8" w:rsidP="0061364F">
      <w:pPr>
        <w:jc w:val="center"/>
        <w:rPr>
          <w:b/>
          <w:color w:val="156082"/>
          <w:sz w:val="20"/>
          <w:szCs w:val="20"/>
        </w:rPr>
      </w:pPr>
      <w:r w:rsidRPr="00954D60">
        <w:rPr>
          <w:b/>
          <w:color w:val="156082"/>
          <w:sz w:val="20"/>
          <w:szCs w:val="20"/>
        </w:rPr>
        <w:t>pēc IZM DEGURBA kritērijiem un klašu grupām</w:t>
      </w:r>
    </w:p>
    <w:p w14:paraId="27BDA977" w14:textId="171BE675" w:rsidR="005426EC" w:rsidRPr="00954D60" w:rsidRDefault="009055C8" w:rsidP="008F626A">
      <w:pPr>
        <w:jc w:val="center"/>
        <w:rPr>
          <w:b/>
          <w:color w:val="156082"/>
          <w:sz w:val="20"/>
          <w:szCs w:val="20"/>
        </w:rPr>
      </w:pPr>
      <w:r w:rsidRPr="00954D60">
        <w:rPr>
          <w:color w:val="000000"/>
        </w:rPr>
        <w:br w:type="page"/>
      </w:r>
    </w:p>
    <w:tbl>
      <w:tblPr>
        <w:tblW w:w="9120" w:type="dxa"/>
        <w:tblLook w:val="04A0" w:firstRow="1" w:lastRow="0" w:firstColumn="1" w:lastColumn="0" w:noHBand="0" w:noVBand="1"/>
      </w:tblPr>
      <w:tblGrid>
        <w:gridCol w:w="2440"/>
        <w:gridCol w:w="1924"/>
        <w:gridCol w:w="1406"/>
        <w:gridCol w:w="1483"/>
        <w:gridCol w:w="1867"/>
      </w:tblGrid>
      <w:tr w:rsidR="00F12187" w14:paraId="52DB13D9" w14:textId="77777777" w:rsidTr="003C124C">
        <w:trPr>
          <w:trHeight w:val="274"/>
        </w:trPr>
        <w:tc>
          <w:tcPr>
            <w:tcW w:w="9120" w:type="dxa"/>
            <w:gridSpan w:val="5"/>
            <w:tcBorders>
              <w:bottom w:val="single" w:sz="4" w:space="0" w:color="auto"/>
            </w:tcBorders>
            <w:shd w:val="clear" w:color="auto" w:fill="auto"/>
            <w:noWrap/>
            <w:vAlign w:val="center"/>
          </w:tcPr>
          <w:p w14:paraId="321B0D54" w14:textId="41263AC4" w:rsidR="005426EC" w:rsidRPr="00954D60" w:rsidRDefault="009055C8" w:rsidP="00262795">
            <w:pPr>
              <w:pStyle w:val="Sarakstarindkopa"/>
              <w:numPr>
                <w:ilvl w:val="1"/>
                <w:numId w:val="99"/>
              </w:numPr>
              <w:ind w:left="598"/>
              <w:jc w:val="right"/>
              <w:rPr>
                <w:bCs/>
                <w:sz w:val="20"/>
                <w:szCs w:val="20"/>
              </w:rPr>
            </w:pPr>
            <w:r w:rsidRPr="00954D60">
              <w:rPr>
                <w:color w:val="000000"/>
                <w:sz w:val="20"/>
                <w:szCs w:val="20"/>
              </w:rPr>
              <w:lastRenderedPageBreak/>
              <w:t>tabula</w:t>
            </w:r>
            <w:r w:rsidR="00C64EB9" w:rsidRPr="00954D60">
              <w:rPr>
                <w:color w:val="000000"/>
                <w:sz w:val="20"/>
                <w:szCs w:val="20"/>
              </w:rPr>
              <w:t>.</w:t>
            </w:r>
            <w:r w:rsidRPr="00954D60">
              <w:rPr>
                <w:color w:val="000000"/>
                <w:sz w:val="20"/>
                <w:szCs w:val="20"/>
              </w:rPr>
              <w:t xml:space="preserve"> </w:t>
            </w:r>
            <w:r w:rsidR="00C64EB9" w:rsidRPr="00954D60">
              <w:rPr>
                <w:color w:val="000000"/>
                <w:sz w:val="20"/>
                <w:szCs w:val="20"/>
              </w:rPr>
              <w:t>K</w:t>
            </w:r>
            <w:r w:rsidRPr="00954D60">
              <w:rPr>
                <w:color w:val="000000"/>
                <w:sz w:val="20"/>
                <w:szCs w:val="20"/>
              </w:rPr>
              <w:t>vantitatīvie kritēriji dažādām klašu grupām, atkarībā no izglītības iestādes atrašanās vietas</w:t>
            </w:r>
            <w:r>
              <w:rPr>
                <w:rStyle w:val="Vresatsauce"/>
                <w:color w:val="000000"/>
                <w:sz w:val="20"/>
                <w:szCs w:val="20"/>
              </w:rPr>
              <w:footnoteReference w:id="15"/>
            </w:r>
          </w:p>
        </w:tc>
      </w:tr>
      <w:tr w:rsidR="00F12187" w14:paraId="5437382F" w14:textId="77777777" w:rsidTr="003C124C">
        <w:trPr>
          <w:trHeight w:val="600"/>
        </w:trPr>
        <w:tc>
          <w:tcPr>
            <w:tcW w:w="2440" w:type="dxa"/>
            <w:vMerge w:val="restart"/>
            <w:tcBorders>
              <w:top w:val="single" w:sz="4" w:space="0" w:color="auto"/>
              <w:left w:val="single" w:sz="4" w:space="0" w:color="auto"/>
              <w:bottom w:val="single" w:sz="4" w:space="0" w:color="auto"/>
              <w:right w:val="single" w:sz="4" w:space="0" w:color="auto"/>
            </w:tcBorders>
            <w:shd w:val="clear" w:color="auto" w:fill="A4D3F5"/>
            <w:noWrap/>
            <w:vAlign w:val="center"/>
            <w:hideMark/>
          </w:tcPr>
          <w:p w14:paraId="39955ED9" w14:textId="77777777" w:rsidR="005426EC" w:rsidRPr="00954D60" w:rsidRDefault="009055C8" w:rsidP="008F626A">
            <w:pPr>
              <w:jc w:val="center"/>
              <w:rPr>
                <w:b/>
                <w:bCs/>
                <w:sz w:val="20"/>
                <w:szCs w:val="20"/>
              </w:rPr>
            </w:pPr>
            <w:r w:rsidRPr="00954D60">
              <w:rPr>
                <w:b/>
                <w:bCs/>
                <w:sz w:val="20"/>
                <w:szCs w:val="20"/>
              </w:rPr>
              <w:t>Klašu grupa </w:t>
            </w:r>
          </w:p>
        </w:tc>
        <w:tc>
          <w:tcPr>
            <w:tcW w:w="6680" w:type="dxa"/>
            <w:gridSpan w:val="4"/>
            <w:tcBorders>
              <w:top w:val="single" w:sz="4" w:space="0" w:color="auto"/>
              <w:left w:val="nil"/>
              <w:bottom w:val="single" w:sz="4" w:space="0" w:color="auto"/>
              <w:right w:val="single" w:sz="4" w:space="0" w:color="auto"/>
            </w:tcBorders>
            <w:shd w:val="clear" w:color="auto" w:fill="A4D3F5"/>
            <w:vAlign w:val="center"/>
            <w:hideMark/>
          </w:tcPr>
          <w:p w14:paraId="32647DB4" w14:textId="77777777" w:rsidR="005426EC" w:rsidRPr="00954D60" w:rsidRDefault="009055C8" w:rsidP="008F626A">
            <w:pPr>
              <w:jc w:val="center"/>
              <w:rPr>
                <w:b/>
                <w:bCs/>
                <w:sz w:val="20"/>
                <w:szCs w:val="20"/>
              </w:rPr>
            </w:pPr>
            <w:r w:rsidRPr="00954D60">
              <w:rPr>
                <w:b/>
                <w:bCs/>
                <w:sz w:val="20"/>
                <w:szCs w:val="20"/>
              </w:rPr>
              <w:t>Minimālais izglītojamo skaits klašu grupā mācību gadā</w:t>
            </w:r>
          </w:p>
        </w:tc>
      </w:tr>
      <w:tr w:rsidR="00F12187" w14:paraId="1E6E51AB" w14:textId="77777777" w:rsidTr="003C124C">
        <w:trPr>
          <w:trHeight w:val="1740"/>
        </w:trPr>
        <w:tc>
          <w:tcPr>
            <w:tcW w:w="2440" w:type="dxa"/>
            <w:vMerge/>
            <w:tcBorders>
              <w:top w:val="single" w:sz="4" w:space="0" w:color="auto"/>
              <w:left w:val="single" w:sz="4" w:space="0" w:color="auto"/>
              <w:bottom w:val="single" w:sz="4" w:space="0" w:color="auto"/>
              <w:right w:val="single" w:sz="4" w:space="0" w:color="auto"/>
            </w:tcBorders>
            <w:shd w:val="clear" w:color="auto" w:fill="A4D3F5"/>
            <w:vAlign w:val="center"/>
            <w:hideMark/>
          </w:tcPr>
          <w:p w14:paraId="65733C16" w14:textId="77777777" w:rsidR="005426EC" w:rsidRPr="00954D60" w:rsidRDefault="005426EC" w:rsidP="008F626A">
            <w:pPr>
              <w:rPr>
                <w:b/>
                <w:bCs/>
                <w:sz w:val="20"/>
                <w:szCs w:val="20"/>
              </w:rPr>
            </w:pPr>
          </w:p>
        </w:tc>
        <w:tc>
          <w:tcPr>
            <w:tcW w:w="1924" w:type="dxa"/>
            <w:tcBorders>
              <w:top w:val="single" w:sz="4" w:space="0" w:color="auto"/>
              <w:left w:val="nil"/>
              <w:bottom w:val="single" w:sz="4" w:space="0" w:color="auto"/>
              <w:right w:val="single" w:sz="4" w:space="0" w:color="auto"/>
            </w:tcBorders>
            <w:shd w:val="clear" w:color="auto" w:fill="A4D3F5"/>
            <w:vAlign w:val="center"/>
            <w:hideMark/>
          </w:tcPr>
          <w:p w14:paraId="10D5101B" w14:textId="77777777" w:rsidR="005426EC" w:rsidRPr="00954D60" w:rsidRDefault="009055C8" w:rsidP="008F626A">
            <w:pPr>
              <w:jc w:val="center"/>
              <w:rPr>
                <w:b/>
                <w:bCs/>
                <w:sz w:val="20"/>
                <w:szCs w:val="20"/>
              </w:rPr>
            </w:pPr>
            <w:r w:rsidRPr="00954D60">
              <w:rPr>
                <w:b/>
                <w:bCs/>
                <w:sz w:val="20"/>
                <w:szCs w:val="20"/>
              </w:rPr>
              <w:t>Pilsētas, blīvi apdzīvotas teritorijas un mazpilsētas</w:t>
            </w:r>
          </w:p>
        </w:tc>
        <w:tc>
          <w:tcPr>
            <w:tcW w:w="1406" w:type="dxa"/>
            <w:tcBorders>
              <w:top w:val="single" w:sz="4" w:space="0" w:color="auto"/>
              <w:left w:val="single" w:sz="4" w:space="0" w:color="auto"/>
              <w:bottom w:val="single" w:sz="4" w:space="0" w:color="auto"/>
              <w:right w:val="single" w:sz="4" w:space="0" w:color="000000"/>
            </w:tcBorders>
            <w:shd w:val="clear" w:color="auto" w:fill="A4D3F5"/>
            <w:vAlign w:val="center"/>
            <w:hideMark/>
          </w:tcPr>
          <w:p w14:paraId="58D795CD" w14:textId="77777777" w:rsidR="005426EC" w:rsidRPr="00954D60" w:rsidRDefault="009055C8" w:rsidP="008F626A">
            <w:pPr>
              <w:jc w:val="center"/>
              <w:rPr>
                <w:b/>
                <w:bCs/>
                <w:sz w:val="20"/>
                <w:szCs w:val="20"/>
              </w:rPr>
            </w:pPr>
            <w:r w:rsidRPr="00954D60">
              <w:rPr>
                <w:b/>
                <w:bCs/>
                <w:sz w:val="20"/>
                <w:szCs w:val="20"/>
              </w:rPr>
              <w:t>Piepilsētas un ciemati</w:t>
            </w:r>
          </w:p>
        </w:tc>
        <w:tc>
          <w:tcPr>
            <w:tcW w:w="1483" w:type="dxa"/>
            <w:tcBorders>
              <w:top w:val="single" w:sz="4" w:space="0" w:color="auto"/>
              <w:left w:val="nil"/>
              <w:bottom w:val="single" w:sz="4" w:space="0" w:color="auto"/>
              <w:right w:val="single" w:sz="4" w:space="0" w:color="000000"/>
            </w:tcBorders>
            <w:shd w:val="clear" w:color="auto" w:fill="A4D3F5"/>
            <w:vAlign w:val="center"/>
            <w:hideMark/>
          </w:tcPr>
          <w:p w14:paraId="619AC9F0" w14:textId="77777777" w:rsidR="005426EC" w:rsidRPr="00954D60" w:rsidRDefault="009055C8" w:rsidP="008F626A">
            <w:pPr>
              <w:jc w:val="center"/>
              <w:rPr>
                <w:b/>
                <w:bCs/>
                <w:sz w:val="20"/>
                <w:szCs w:val="20"/>
              </w:rPr>
            </w:pPr>
            <w:r w:rsidRPr="00954D60">
              <w:rPr>
                <w:b/>
                <w:bCs/>
                <w:sz w:val="20"/>
                <w:szCs w:val="20"/>
              </w:rPr>
              <w:t>Lauku teritorijas un mazapdzīvotas teritorijas</w:t>
            </w:r>
          </w:p>
        </w:tc>
        <w:bookmarkStart w:id="16" w:name="RANGE!F3"/>
        <w:tc>
          <w:tcPr>
            <w:tcW w:w="1867" w:type="dxa"/>
            <w:tcBorders>
              <w:top w:val="single" w:sz="4" w:space="0" w:color="auto"/>
              <w:left w:val="nil"/>
              <w:bottom w:val="nil"/>
              <w:right w:val="single" w:sz="4" w:space="0" w:color="000000"/>
            </w:tcBorders>
            <w:shd w:val="clear" w:color="auto" w:fill="A4D3F5"/>
            <w:vAlign w:val="center"/>
            <w:hideMark/>
          </w:tcPr>
          <w:p w14:paraId="0A41EEAE" w14:textId="77777777" w:rsidR="005426EC" w:rsidRPr="00954D60" w:rsidRDefault="005426EC" w:rsidP="008F626A">
            <w:pPr>
              <w:jc w:val="center"/>
              <w:rPr>
                <w:b/>
                <w:bCs/>
                <w:sz w:val="20"/>
                <w:szCs w:val="20"/>
              </w:rPr>
            </w:pPr>
            <w:r>
              <w:fldChar w:fldCharType="begin"/>
            </w:r>
            <w:r>
              <w:instrText>HYPERLINK "https://blis.lps.lv/index.php?view=article&amp;id=282:kvantitativi-kriteriji-ilgtspejiga-skolu-tikla-izveidei&amp;catid=55" \l "_ftn1"</w:instrText>
            </w:r>
            <w:r>
              <w:fldChar w:fldCharType="separate"/>
            </w:r>
            <w:r w:rsidRPr="00954D60">
              <w:rPr>
                <w:b/>
                <w:bCs/>
                <w:sz w:val="20"/>
                <w:szCs w:val="20"/>
              </w:rPr>
              <w:t>Pierobežas pašvaldības</w:t>
            </w:r>
            <w:r>
              <w:fldChar w:fldCharType="end"/>
            </w:r>
            <w:bookmarkEnd w:id="16"/>
          </w:p>
        </w:tc>
      </w:tr>
      <w:tr w:rsidR="00F12187" w14:paraId="1C0B008E" w14:textId="77777777" w:rsidTr="00831DA2">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93FD967" w14:textId="31377454" w:rsidR="005426EC" w:rsidRPr="00954D60" w:rsidRDefault="009055C8" w:rsidP="008F626A">
            <w:pPr>
              <w:jc w:val="center"/>
              <w:rPr>
                <w:b/>
                <w:bCs/>
                <w:color w:val="000000" w:themeColor="text1"/>
                <w:sz w:val="20"/>
                <w:szCs w:val="20"/>
              </w:rPr>
            </w:pPr>
            <w:r w:rsidRPr="00954D60">
              <w:rPr>
                <w:b/>
                <w:bCs/>
                <w:color w:val="000000" w:themeColor="text1"/>
                <w:sz w:val="20"/>
                <w:szCs w:val="20"/>
              </w:rPr>
              <w:t>1. -3.</w:t>
            </w:r>
            <w:r w:rsidR="00D95C35" w:rsidRPr="00954D60">
              <w:rPr>
                <w:b/>
                <w:bCs/>
                <w:color w:val="000000" w:themeColor="text1"/>
                <w:sz w:val="20"/>
                <w:szCs w:val="20"/>
              </w:rPr>
              <w:t xml:space="preserve"> </w:t>
            </w:r>
            <w:r w:rsidRPr="00954D60">
              <w:rPr>
                <w:b/>
                <w:bCs/>
                <w:color w:val="000000" w:themeColor="text1"/>
                <w:sz w:val="20"/>
                <w:szCs w:val="20"/>
              </w:rPr>
              <w:t>klašu grupa</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7183F472" w14:textId="77777777" w:rsidR="005426EC" w:rsidRPr="00954D60" w:rsidRDefault="009055C8" w:rsidP="008F626A">
            <w:pPr>
              <w:jc w:val="center"/>
              <w:rPr>
                <w:color w:val="000000" w:themeColor="text1"/>
                <w:sz w:val="20"/>
                <w:szCs w:val="20"/>
              </w:rPr>
            </w:pPr>
            <w:r w:rsidRPr="00954D60">
              <w:rPr>
                <w:color w:val="000000" w:themeColor="text1"/>
                <w:sz w:val="20"/>
                <w:szCs w:val="20"/>
              </w:rPr>
              <w:t>120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5A3CF" w14:textId="77777777" w:rsidR="005426EC" w:rsidRPr="00954D60" w:rsidRDefault="009055C8" w:rsidP="008F626A">
            <w:pPr>
              <w:jc w:val="center"/>
              <w:rPr>
                <w:color w:val="000000" w:themeColor="text1"/>
                <w:sz w:val="20"/>
                <w:szCs w:val="20"/>
              </w:rPr>
            </w:pPr>
            <w:r w:rsidRPr="00954D60">
              <w:rPr>
                <w:color w:val="000000" w:themeColor="text1"/>
                <w:sz w:val="20"/>
                <w:szCs w:val="20"/>
              </w:rPr>
              <w:t>30 </w:t>
            </w:r>
          </w:p>
        </w:tc>
        <w:tc>
          <w:tcPr>
            <w:tcW w:w="1483" w:type="dxa"/>
            <w:tcBorders>
              <w:top w:val="single" w:sz="4" w:space="0" w:color="auto"/>
              <w:left w:val="single" w:sz="4" w:space="0" w:color="auto"/>
              <w:bottom w:val="single" w:sz="4" w:space="0" w:color="auto"/>
              <w:right w:val="nil"/>
            </w:tcBorders>
            <w:shd w:val="clear" w:color="auto" w:fill="auto"/>
            <w:vAlign w:val="center"/>
            <w:hideMark/>
          </w:tcPr>
          <w:p w14:paraId="00AA39B5" w14:textId="77777777" w:rsidR="005426EC" w:rsidRPr="00954D60" w:rsidRDefault="009055C8" w:rsidP="008F626A">
            <w:pPr>
              <w:jc w:val="center"/>
              <w:rPr>
                <w:color w:val="000000" w:themeColor="text1"/>
                <w:sz w:val="20"/>
                <w:szCs w:val="20"/>
              </w:rPr>
            </w:pPr>
            <w:r w:rsidRPr="00954D60">
              <w:rPr>
                <w:color w:val="000000" w:themeColor="text1"/>
                <w:sz w:val="20"/>
                <w:szCs w:val="20"/>
              </w:rPr>
              <w:t>30</w:t>
            </w:r>
          </w:p>
        </w:tc>
        <w:tc>
          <w:tcPr>
            <w:tcW w:w="18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7491D3" w14:textId="77777777" w:rsidR="005426EC" w:rsidRPr="00954D60" w:rsidRDefault="009055C8" w:rsidP="008F626A">
            <w:pPr>
              <w:jc w:val="center"/>
              <w:rPr>
                <w:color w:val="000000" w:themeColor="text1"/>
                <w:sz w:val="20"/>
                <w:szCs w:val="20"/>
              </w:rPr>
            </w:pPr>
            <w:r w:rsidRPr="00954D60">
              <w:rPr>
                <w:color w:val="000000" w:themeColor="text1"/>
                <w:sz w:val="20"/>
                <w:szCs w:val="20"/>
              </w:rPr>
              <w:t>Nosaka pašvaldības</w:t>
            </w:r>
          </w:p>
        </w:tc>
      </w:tr>
      <w:tr w:rsidR="00F12187" w14:paraId="7DD74BA4" w14:textId="77777777" w:rsidTr="00831DA2">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6D210FB4" w14:textId="67C21D2F" w:rsidR="005426EC" w:rsidRPr="00954D60" w:rsidRDefault="009055C8" w:rsidP="008F626A">
            <w:pPr>
              <w:jc w:val="center"/>
              <w:rPr>
                <w:b/>
                <w:bCs/>
                <w:color w:val="000000" w:themeColor="text1"/>
                <w:sz w:val="20"/>
                <w:szCs w:val="20"/>
              </w:rPr>
            </w:pPr>
            <w:r w:rsidRPr="00954D60">
              <w:rPr>
                <w:b/>
                <w:bCs/>
                <w:color w:val="000000" w:themeColor="text1"/>
                <w:sz w:val="20"/>
                <w:szCs w:val="20"/>
              </w:rPr>
              <w:t>4.-6.</w:t>
            </w:r>
            <w:r w:rsidR="00D95C35" w:rsidRPr="00954D60">
              <w:rPr>
                <w:b/>
                <w:bCs/>
                <w:color w:val="000000" w:themeColor="text1"/>
                <w:sz w:val="20"/>
                <w:szCs w:val="20"/>
              </w:rPr>
              <w:t xml:space="preserve"> </w:t>
            </w:r>
            <w:r w:rsidRPr="00954D60">
              <w:rPr>
                <w:b/>
                <w:bCs/>
                <w:color w:val="000000" w:themeColor="text1"/>
                <w:sz w:val="20"/>
                <w:szCs w:val="20"/>
              </w:rPr>
              <w:t>klašu grupa</w:t>
            </w:r>
          </w:p>
        </w:tc>
        <w:tc>
          <w:tcPr>
            <w:tcW w:w="1924" w:type="dxa"/>
            <w:tcBorders>
              <w:top w:val="single" w:sz="4" w:space="0" w:color="auto"/>
              <w:left w:val="nil"/>
              <w:bottom w:val="single" w:sz="4" w:space="0" w:color="000000"/>
              <w:right w:val="single" w:sz="4" w:space="0" w:color="000000"/>
            </w:tcBorders>
            <w:shd w:val="clear" w:color="auto" w:fill="auto"/>
            <w:vAlign w:val="center"/>
            <w:hideMark/>
          </w:tcPr>
          <w:p w14:paraId="286452DB" w14:textId="77777777" w:rsidR="005426EC" w:rsidRPr="00954D60" w:rsidRDefault="009055C8" w:rsidP="008F626A">
            <w:pPr>
              <w:jc w:val="center"/>
              <w:rPr>
                <w:color w:val="000000" w:themeColor="text1"/>
                <w:sz w:val="20"/>
                <w:szCs w:val="20"/>
              </w:rPr>
            </w:pPr>
            <w:r w:rsidRPr="00954D60">
              <w:rPr>
                <w:color w:val="000000" w:themeColor="text1"/>
                <w:sz w:val="20"/>
                <w:szCs w:val="20"/>
              </w:rPr>
              <w:t>120</w:t>
            </w:r>
          </w:p>
        </w:tc>
        <w:tc>
          <w:tcPr>
            <w:tcW w:w="1406" w:type="dxa"/>
            <w:tcBorders>
              <w:top w:val="single" w:sz="4" w:space="0" w:color="auto"/>
              <w:left w:val="nil"/>
              <w:bottom w:val="single" w:sz="4" w:space="0" w:color="000000"/>
              <w:right w:val="single" w:sz="4" w:space="0" w:color="000000"/>
            </w:tcBorders>
            <w:shd w:val="clear" w:color="auto" w:fill="auto"/>
            <w:vAlign w:val="center"/>
            <w:hideMark/>
          </w:tcPr>
          <w:p w14:paraId="2BCB715A" w14:textId="77777777" w:rsidR="005426EC" w:rsidRPr="00954D60" w:rsidRDefault="009055C8" w:rsidP="008F626A">
            <w:pPr>
              <w:jc w:val="center"/>
              <w:rPr>
                <w:color w:val="000000" w:themeColor="text1"/>
                <w:sz w:val="20"/>
                <w:szCs w:val="20"/>
              </w:rPr>
            </w:pPr>
            <w:r w:rsidRPr="00954D60">
              <w:rPr>
                <w:color w:val="000000" w:themeColor="text1"/>
                <w:sz w:val="20"/>
                <w:szCs w:val="20"/>
              </w:rPr>
              <w:t>30 </w:t>
            </w:r>
          </w:p>
        </w:tc>
        <w:tc>
          <w:tcPr>
            <w:tcW w:w="1483" w:type="dxa"/>
            <w:tcBorders>
              <w:top w:val="single" w:sz="4" w:space="0" w:color="auto"/>
              <w:left w:val="nil"/>
              <w:bottom w:val="single" w:sz="4" w:space="0" w:color="000000"/>
              <w:right w:val="nil"/>
            </w:tcBorders>
            <w:shd w:val="clear" w:color="auto" w:fill="auto"/>
            <w:vAlign w:val="center"/>
            <w:hideMark/>
          </w:tcPr>
          <w:p w14:paraId="36C862B6" w14:textId="77777777" w:rsidR="005426EC" w:rsidRPr="00954D60" w:rsidRDefault="009055C8" w:rsidP="008F626A">
            <w:pPr>
              <w:jc w:val="center"/>
              <w:rPr>
                <w:color w:val="000000" w:themeColor="text1"/>
                <w:sz w:val="20"/>
                <w:szCs w:val="20"/>
              </w:rPr>
            </w:pPr>
            <w:r w:rsidRPr="00954D60">
              <w:rPr>
                <w:color w:val="000000" w:themeColor="text1"/>
                <w:sz w:val="20"/>
                <w:szCs w:val="20"/>
              </w:rPr>
              <w:t>30</w:t>
            </w: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407FB1DD" w14:textId="77777777" w:rsidR="005426EC" w:rsidRPr="00954D60" w:rsidRDefault="005426EC" w:rsidP="008F626A">
            <w:pPr>
              <w:rPr>
                <w:color w:val="000000" w:themeColor="text1"/>
                <w:sz w:val="20"/>
                <w:szCs w:val="20"/>
              </w:rPr>
            </w:pPr>
          </w:p>
        </w:tc>
      </w:tr>
      <w:tr w:rsidR="00F12187" w14:paraId="2250ED2E" w14:textId="77777777" w:rsidTr="00831DA2">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477DC30C" w14:textId="37D7D9D8" w:rsidR="005426EC" w:rsidRPr="00954D60" w:rsidRDefault="009055C8" w:rsidP="008F626A">
            <w:pPr>
              <w:jc w:val="center"/>
              <w:rPr>
                <w:b/>
                <w:bCs/>
                <w:color w:val="000000" w:themeColor="text1"/>
                <w:sz w:val="20"/>
                <w:szCs w:val="20"/>
              </w:rPr>
            </w:pPr>
            <w:r w:rsidRPr="00954D60">
              <w:rPr>
                <w:b/>
                <w:bCs/>
                <w:color w:val="000000" w:themeColor="text1"/>
                <w:sz w:val="20"/>
                <w:szCs w:val="20"/>
              </w:rPr>
              <w:t>7.-9.</w:t>
            </w:r>
            <w:r w:rsidR="00D95C35" w:rsidRPr="00954D60">
              <w:rPr>
                <w:b/>
                <w:bCs/>
                <w:color w:val="000000" w:themeColor="text1"/>
                <w:sz w:val="20"/>
                <w:szCs w:val="20"/>
              </w:rPr>
              <w:t xml:space="preserve"> </w:t>
            </w:r>
            <w:r w:rsidRPr="00954D60">
              <w:rPr>
                <w:b/>
                <w:bCs/>
                <w:color w:val="000000" w:themeColor="text1"/>
                <w:sz w:val="20"/>
                <w:szCs w:val="20"/>
              </w:rPr>
              <w:t>klašu grupa </w:t>
            </w:r>
          </w:p>
        </w:tc>
        <w:tc>
          <w:tcPr>
            <w:tcW w:w="1924" w:type="dxa"/>
            <w:tcBorders>
              <w:top w:val="nil"/>
              <w:left w:val="nil"/>
              <w:bottom w:val="single" w:sz="4" w:space="0" w:color="000000"/>
              <w:right w:val="single" w:sz="4" w:space="0" w:color="000000"/>
            </w:tcBorders>
            <w:shd w:val="clear" w:color="auto" w:fill="auto"/>
            <w:vAlign w:val="center"/>
            <w:hideMark/>
          </w:tcPr>
          <w:p w14:paraId="3EB06F90" w14:textId="77777777" w:rsidR="005426EC" w:rsidRPr="00954D60" w:rsidRDefault="009055C8" w:rsidP="008F626A">
            <w:pPr>
              <w:jc w:val="center"/>
              <w:rPr>
                <w:color w:val="000000" w:themeColor="text1"/>
                <w:sz w:val="20"/>
                <w:szCs w:val="20"/>
              </w:rPr>
            </w:pPr>
            <w:r w:rsidRPr="00954D60">
              <w:rPr>
                <w:color w:val="000000" w:themeColor="text1"/>
                <w:sz w:val="20"/>
                <w:szCs w:val="20"/>
              </w:rPr>
              <w:t>120</w:t>
            </w:r>
          </w:p>
        </w:tc>
        <w:tc>
          <w:tcPr>
            <w:tcW w:w="1406" w:type="dxa"/>
            <w:tcBorders>
              <w:top w:val="nil"/>
              <w:left w:val="nil"/>
              <w:bottom w:val="single" w:sz="4" w:space="0" w:color="000000"/>
              <w:right w:val="single" w:sz="4" w:space="0" w:color="000000"/>
            </w:tcBorders>
            <w:shd w:val="clear" w:color="auto" w:fill="auto"/>
            <w:vAlign w:val="center"/>
            <w:hideMark/>
          </w:tcPr>
          <w:p w14:paraId="11B4B6BD" w14:textId="77777777" w:rsidR="005426EC" w:rsidRPr="00954D60" w:rsidRDefault="009055C8" w:rsidP="008F626A">
            <w:pPr>
              <w:jc w:val="center"/>
              <w:rPr>
                <w:color w:val="000000" w:themeColor="text1"/>
                <w:sz w:val="20"/>
                <w:szCs w:val="20"/>
              </w:rPr>
            </w:pPr>
            <w:r w:rsidRPr="00954D60">
              <w:rPr>
                <w:color w:val="000000" w:themeColor="text1"/>
                <w:sz w:val="20"/>
                <w:szCs w:val="20"/>
              </w:rPr>
              <w:t>45</w:t>
            </w:r>
          </w:p>
        </w:tc>
        <w:tc>
          <w:tcPr>
            <w:tcW w:w="1483" w:type="dxa"/>
            <w:tcBorders>
              <w:top w:val="nil"/>
              <w:left w:val="nil"/>
              <w:bottom w:val="single" w:sz="4" w:space="0" w:color="000000"/>
              <w:right w:val="nil"/>
            </w:tcBorders>
            <w:shd w:val="clear" w:color="auto" w:fill="auto"/>
            <w:vAlign w:val="center"/>
            <w:hideMark/>
          </w:tcPr>
          <w:p w14:paraId="5CD338D1" w14:textId="77777777" w:rsidR="005426EC" w:rsidRPr="00954D60" w:rsidRDefault="009055C8" w:rsidP="008F626A">
            <w:pPr>
              <w:jc w:val="center"/>
              <w:rPr>
                <w:color w:val="000000" w:themeColor="text1"/>
                <w:sz w:val="20"/>
                <w:szCs w:val="20"/>
              </w:rPr>
            </w:pPr>
            <w:r w:rsidRPr="00954D60">
              <w:rPr>
                <w:color w:val="000000" w:themeColor="text1"/>
                <w:sz w:val="20"/>
                <w:szCs w:val="20"/>
              </w:rPr>
              <w:t>30</w:t>
            </w: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2E3780B2" w14:textId="77777777" w:rsidR="005426EC" w:rsidRPr="00954D60" w:rsidRDefault="005426EC" w:rsidP="008F626A">
            <w:pPr>
              <w:rPr>
                <w:color w:val="000000" w:themeColor="text1"/>
                <w:sz w:val="20"/>
                <w:szCs w:val="20"/>
              </w:rPr>
            </w:pPr>
          </w:p>
        </w:tc>
      </w:tr>
      <w:tr w:rsidR="00F12187" w14:paraId="06A4C6A4" w14:textId="77777777" w:rsidTr="00831DA2">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15A7C040" w14:textId="58CF38C0" w:rsidR="005426EC" w:rsidRPr="00954D60" w:rsidRDefault="009055C8" w:rsidP="008F626A">
            <w:pPr>
              <w:jc w:val="center"/>
              <w:rPr>
                <w:b/>
                <w:bCs/>
                <w:color w:val="000000" w:themeColor="text1"/>
                <w:sz w:val="20"/>
                <w:szCs w:val="20"/>
              </w:rPr>
            </w:pPr>
            <w:r w:rsidRPr="00954D60">
              <w:rPr>
                <w:b/>
                <w:bCs/>
                <w:color w:val="000000" w:themeColor="text1"/>
                <w:sz w:val="20"/>
                <w:szCs w:val="20"/>
              </w:rPr>
              <w:t>10.-12.</w:t>
            </w:r>
            <w:r w:rsidR="00D95C35" w:rsidRPr="00954D60">
              <w:rPr>
                <w:b/>
                <w:bCs/>
                <w:color w:val="000000" w:themeColor="text1"/>
                <w:sz w:val="20"/>
                <w:szCs w:val="20"/>
              </w:rPr>
              <w:t xml:space="preserve"> </w:t>
            </w:r>
            <w:r w:rsidRPr="00954D60">
              <w:rPr>
                <w:b/>
                <w:bCs/>
                <w:color w:val="000000" w:themeColor="text1"/>
                <w:sz w:val="20"/>
                <w:szCs w:val="20"/>
              </w:rPr>
              <w:t>klašu grupa </w:t>
            </w:r>
          </w:p>
        </w:tc>
        <w:tc>
          <w:tcPr>
            <w:tcW w:w="1924" w:type="dxa"/>
            <w:tcBorders>
              <w:top w:val="nil"/>
              <w:left w:val="nil"/>
              <w:bottom w:val="single" w:sz="4" w:space="0" w:color="000000"/>
              <w:right w:val="single" w:sz="4" w:space="0" w:color="000000"/>
            </w:tcBorders>
            <w:shd w:val="clear" w:color="auto" w:fill="auto"/>
            <w:vAlign w:val="center"/>
            <w:hideMark/>
          </w:tcPr>
          <w:p w14:paraId="5F87161D" w14:textId="77777777" w:rsidR="005426EC" w:rsidRPr="00954D60" w:rsidRDefault="009055C8" w:rsidP="008F626A">
            <w:pPr>
              <w:jc w:val="center"/>
              <w:rPr>
                <w:color w:val="000000" w:themeColor="text1"/>
                <w:sz w:val="20"/>
                <w:szCs w:val="20"/>
              </w:rPr>
            </w:pPr>
            <w:r w:rsidRPr="00954D60">
              <w:rPr>
                <w:color w:val="000000" w:themeColor="text1"/>
                <w:sz w:val="20"/>
                <w:szCs w:val="20"/>
              </w:rPr>
              <w:t>120</w:t>
            </w:r>
          </w:p>
        </w:tc>
        <w:tc>
          <w:tcPr>
            <w:tcW w:w="1406" w:type="dxa"/>
            <w:tcBorders>
              <w:top w:val="nil"/>
              <w:left w:val="nil"/>
              <w:bottom w:val="single" w:sz="4" w:space="0" w:color="000000"/>
              <w:right w:val="single" w:sz="4" w:space="0" w:color="000000"/>
            </w:tcBorders>
            <w:shd w:val="clear" w:color="auto" w:fill="auto"/>
            <w:vAlign w:val="center"/>
            <w:hideMark/>
          </w:tcPr>
          <w:p w14:paraId="5C683F95" w14:textId="77777777" w:rsidR="005426EC" w:rsidRPr="00954D60" w:rsidRDefault="009055C8" w:rsidP="008F626A">
            <w:pPr>
              <w:jc w:val="center"/>
              <w:rPr>
                <w:color w:val="000000" w:themeColor="text1"/>
                <w:sz w:val="20"/>
                <w:szCs w:val="20"/>
              </w:rPr>
            </w:pPr>
            <w:r w:rsidRPr="00954D60">
              <w:rPr>
                <w:color w:val="000000" w:themeColor="text1"/>
                <w:sz w:val="20"/>
                <w:szCs w:val="20"/>
              </w:rPr>
              <w:t>60</w:t>
            </w:r>
          </w:p>
        </w:tc>
        <w:tc>
          <w:tcPr>
            <w:tcW w:w="1483" w:type="dxa"/>
            <w:tcBorders>
              <w:top w:val="nil"/>
              <w:left w:val="nil"/>
              <w:bottom w:val="single" w:sz="4" w:space="0" w:color="000000"/>
              <w:right w:val="single" w:sz="4" w:space="0" w:color="000000"/>
            </w:tcBorders>
            <w:shd w:val="clear" w:color="auto" w:fill="auto"/>
            <w:vAlign w:val="center"/>
            <w:hideMark/>
          </w:tcPr>
          <w:p w14:paraId="265C2A4C" w14:textId="77777777" w:rsidR="005426EC" w:rsidRPr="00954D60" w:rsidRDefault="009055C8" w:rsidP="008F626A">
            <w:pPr>
              <w:jc w:val="center"/>
              <w:rPr>
                <w:color w:val="000000" w:themeColor="text1"/>
                <w:sz w:val="20"/>
                <w:szCs w:val="20"/>
              </w:rPr>
            </w:pPr>
            <w:r w:rsidRPr="00954D60">
              <w:rPr>
                <w:color w:val="000000" w:themeColor="text1"/>
                <w:sz w:val="20"/>
                <w:szCs w:val="20"/>
              </w:rPr>
              <w:t>60</w:t>
            </w:r>
          </w:p>
        </w:tc>
        <w:tc>
          <w:tcPr>
            <w:tcW w:w="1867" w:type="dxa"/>
            <w:tcBorders>
              <w:top w:val="nil"/>
              <w:left w:val="nil"/>
              <w:bottom w:val="single" w:sz="4" w:space="0" w:color="000000"/>
              <w:right w:val="single" w:sz="4" w:space="0" w:color="000000"/>
            </w:tcBorders>
            <w:shd w:val="clear" w:color="auto" w:fill="auto"/>
            <w:vAlign w:val="center"/>
            <w:hideMark/>
          </w:tcPr>
          <w:p w14:paraId="38CF600E" w14:textId="77777777" w:rsidR="005426EC" w:rsidRPr="00954D60" w:rsidRDefault="009055C8" w:rsidP="008F626A">
            <w:pPr>
              <w:jc w:val="center"/>
              <w:rPr>
                <w:color w:val="000000" w:themeColor="text1"/>
                <w:sz w:val="20"/>
                <w:szCs w:val="20"/>
              </w:rPr>
            </w:pPr>
            <w:r w:rsidRPr="00954D60">
              <w:rPr>
                <w:color w:val="000000" w:themeColor="text1"/>
                <w:sz w:val="20"/>
                <w:szCs w:val="20"/>
              </w:rPr>
              <w:t>60</w:t>
            </w:r>
          </w:p>
        </w:tc>
      </w:tr>
    </w:tbl>
    <w:p w14:paraId="0A3DB093" w14:textId="77777777" w:rsidR="005426EC" w:rsidRPr="00954D60" w:rsidRDefault="005426EC" w:rsidP="008F626A">
      <w:pPr>
        <w:pBdr>
          <w:top w:val="nil"/>
          <w:left w:val="nil"/>
          <w:bottom w:val="nil"/>
          <w:right w:val="nil"/>
          <w:between w:val="nil"/>
        </w:pBdr>
        <w:jc w:val="both"/>
        <w:rPr>
          <w:color w:val="000000"/>
        </w:rPr>
      </w:pPr>
    </w:p>
    <w:p w14:paraId="4E0A0CB2" w14:textId="1C26BF3D" w:rsidR="005426EC" w:rsidRPr="00954D60" w:rsidRDefault="009055C8" w:rsidP="00BE2576">
      <w:pPr>
        <w:pBdr>
          <w:top w:val="nil"/>
          <w:left w:val="nil"/>
          <w:bottom w:val="nil"/>
          <w:right w:val="nil"/>
          <w:between w:val="nil"/>
        </w:pBdr>
        <w:jc w:val="both"/>
        <w:rPr>
          <w:color w:val="000000"/>
        </w:rPr>
      </w:pPr>
      <w:r w:rsidRPr="00954D60">
        <w:rPr>
          <w:color w:val="000000"/>
        </w:rPr>
        <w:t xml:space="preserve">IZM </w:t>
      </w:r>
      <w:r w:rsidR="003C124C">
        <w:rPr>
          <w:color w:val="000000"/>
        </w:rPr>
        <w:t>nosaka</w:t>
      </w:r>
      <w:r w:rsidRPr="00954D60">
        <w:rPr>
          <w:color w:val="000000"/>
        </w:rPr>
        <w:t xml:space="preserve">, ka skolu tīkla veidošanā pašvaldībās noteicošais kritērijs būs skolēnu skaits, tomēr ņemot vērā, ka dažas skolas atrodas pierobežā un novada nomalē, iespējams, skolām tiks piešķirts pieejamības skolas statuss, kas skolai ļaus pastāvēt arī ar mazāku skolēnu skaitu klašu grupās. </w:t>
      </w:r>
      <w:r w:rsidR="00BE2576" w:rsidRPr="00954D60">
        <w:rPr>
          <w:color w:val="000000"/>
        </w:rPr>
        <w:t>Potenciāli pieejamības skolas status</w:t>
      </w:r>
      <w:r w:rsidR="007F2A56" w:rsidRPr="00954D60">
        <w:rPr>
          <w:color w:val="000000"/>
        </w:rPr>
        <w:t>s</w:t>
      </w:r>
      <w:r w:rsidR="00BE2576" w:rsidRPr="00954D60">
        <w:rPr>
          <w:color w:val="000000"/>
        </w:rPr>
        <w:t xml:space="preserve"> varētu tikt noteikts Neretas Jāņa Jaunsudrabiņa vidusskolai. Aizkraukles un Jēkabpils novada pašvaldībām jāpieņem kopīgs lēmums, kura no izglītības iestādēm būs pieejamības iestāde – Aknīstes, Viesītes vai Neretas Jāņa Jaunsudrabiņa vidusskola. Līdz šim šāds lēmums nav ticis pieņemts. </w:t>
      </w:r>
    </w:p>
    <w:p w14:paraId="68FF9345" w14:textId="77777777" w:rsidR="003C124C" w:rsidRDefault="003C124C" w:rsidP="008F626A">
      <w:pPr>
        <w:jc w:val="both"/>
        <w:rPr>
          <w:color w:val="000000"/>
        </w:rPr>
      </w:pPr>
    </w:p>
    <w:p w14:paraId="776A6003" w14:textId="15834BCC" w:rsidR="0022137D" w:rsidRPr="00954D60" w:rsidRDefault="009055C8" w:rsidP="008F626A">
      <w:pPr>
        <w:jc w:val="both"/>
        <w:rPr>
          <w:color w:val="000000"/>
        </w:rPr>
      </w:pPr>
      <w:r w:rsidRPr="00954D60">
        <w:rPr>
          <w:color w:val="000000"/>
        </w:rPr>
        <w:t>Veidojot efektīvu izglītības ekosistēmu, t.sk. ilgtspējīgu vispārējās pamata un vidējās izglītības iestāžu tīklu, ir jāņem vērā iestāžu sasniedzamība un attālums. Saskaņā ar OECD rekomendācijām izglītības pieejamības kritēriji Latvijā ir šādi: sākumskolas posmā (1.-6. klase) izglītībai jābūt iespējami tuvāk dzīvesvietai, un ceļā pavadītais laiks vienā virzienā nedrīkst pārsniegt 40 minūtes ar pašvaldības nodrošinātu transportu. Pamatskolas posmā (7.-9. klase) un vidējās izglītības posmā (10.-12. klase) attālums starp izglītības iestādēm nedrīkst pārsniegt 50 km, un ceļā pavadītais laiks nedrīkst pārsniegt 55-60 minūtes. Vidējās izglītības posmā pašvaldībām jānodrošina iespēja iegūt izglītību vismaz vienā iestādē pašvaldības teritorijā vai, ja minimālais skolēnu skaits nav sasniegts, nodrošināt izglītību blakus pašvaldības teritorijā.</w:t>
      </w:r>
    </w:p>
    <w:p w14:paraId="77D630D0" w14:textId="77777777" w:rsidR="0022137D" w:rsidRPr="00954D60" w:rsidRDefault="0022137D" w:rsidP="008F626A">
      <w:pPr>
        <w:jc w:val="both"/>
        <w:rPr>
          <w:color w:val="000000"/>
        </w:rPr>
      </w:pPr>
    </w:p>
    <w:p w14:paraId="22460C64" w14:textId="24C6EE21" w:rsidR="0022137D" w:rsidRPr="00954D60" w:rsidRDefault="009055C8" w:rsidP="008F626A">
      <w:pPr>
        <w:pBdr>
          <w:top w:val="nil"/>
          <w:left w:val="nil"/>
          <w:bottom w:val="nil"/>
          <w:right w:val="nil"/>
          <w:between w:val="nil"/>
        </w:pBdr>
        <w:jc w:val="center"/>
        <w:rPr>
          <w:b/>
          <w:color w:val="000000"/>
        </w:rPr>
      </w:pPr>
      <w:r w:rsidRPr="00954D60">
        <w:rPr>
          <w:noProof/>
          <w:lang w:eastAsia="en-US"/>
        </w:rPr>
        <w:drawing>
          <wp:inline distT="0" distB="0" distL="0" distR="0" wp14:anchorId="653E6938" wp14:editId="2657631C">
            <wp:extent cx="4620768" cy="2599117"/>
            <wp:effectExtent l="0" t="0" r="8890" b="0"/>
            <wp:docPr id="348641676" name="Picture 7" descr="A map with black outline and red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41676" name="Picture 7" descr="A map with black outline and red and blue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80028" cy="2632450"/>
                    </a:xfrm>
                    <a:prstGeom prst="rect">
                      <a:avLst/>
                    </a:prstGeom>
                  </pic:spPr>
                </pic:pic>
              </a:graphicData>
            </a:graphic>
          </wp:inline>
        </w:drawing>
      </w:r>
      <w:r w:rsidRPr="00954D60">
        <w:rPr>
          <w:noProof/>
          <w:lang w:eastAsia="en-US"/>
        </w:rPr>
        <mc:AlternateContent>
          <mc:Choice Requires="wps">
            <w:drawing>
              <wp:anchor distT="0" distB="0" distL="114300" distR="114300" simplePos="0" relativeHeight="251665408" behindDoc="0" locked="0" layoutInCell="1" allowOverlap="1" wp14:anchorId="0181F3E1" wp14:editId="7175B5E2">
                <wp:simplePos x="0" y="0"/>
                <wp:positionH relativeFrom="column">
                  <wp:posOffset>1155700</wp:posOffset>
                </wp:positionH>
                <wp:positionV relativeFrom="paragraph">
                  <wp:posOffset>3200400</wp:posOffset>
                </wp:positionV>
                <wp:extent cx="635" cy="12700"/>
                <wp:effectExtent l="0" t="0" r="0" b="0"/>
                <wp:wrapNone/>
                <wp:docPr id="2066679437" name="Taisnstūris 2066679437"/>
                <wp:cNvGraphicFramePr/>
                <a:graphic xmlns:a="http://schemas.openxmlformats.org/drawingml/2006/main">
                  <a:graphicData uri="http://schemas.microsoft.com/office/word/2010/wordprocessingShape">
                    <wps:wsp>
                      <wps:cNvSpPr/>
                      <wps:spPr>
                        <a:xfrm>
                          <a:off x="3887723" y="3779683"/>
                          <a:ext cx="635" cy="12700"/>
                        </a:xfrm>
                        <a:prstGeom prst="rect">
                          <a:avLst/>
                        </a:prstGeom>
                        <a:solidFill>
                          <a:srgbClr val="FFFFFF"/>
                        </a:solidFill>
                        <a:ln>
                          <a:noFill/>
                        </a:ln>
                      </wps:spPr>
                      <wps:txbx>
                        <w:txbxContent>
                          <w:p w14:paraId="64F9C8A2" w14:textId="77777777" w:rsidR="00D607FD" w:rsidRDefault="009055C8" w:rsidP="0022137D">
                            <w:pPr>
                              <w:spacing w:after="200"/>
                              <w:jc w:val="center"/>
                            </w:pPr>
                            <w:r>
                              <w:rPr>
                                <w:color w:val="000000"/>
                                <w:sz w:val="20"/>
                              </w:rPr>
                              <w:t>2.Attēls. Karte ar vispārizglītojošām iestādēm</w:t>
                            </w:r>
                          </w:p>
                        </w:txbxContent>
                      </wps:txbx>
                      <wps:bodyPr spcFirstLastPara="1" wrap="square" lIns="0" tIns="0" rIns="0" bIns="0" anchor="t" anchorCtr="0"/>
                    </wps:wsp>
                  </a:graphicData>
                </a:graphic>
              </wp:anchor>
            </w:drawing>
          </mc:Choice>
          <mc:Fallback>
            <w:pict>
              <v:rect w14:anchorId="0181F3E1" id="Taisnstūris 2066679437" o:spid="_x0000_s1033" style="position:absolute;left:0;text-align:left;margin-left:91pt;margin-top:252pt;width:.05pt;height: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QDvgEAAFsDAAAOAAAAZHJzL2Uyb0RvYy54bWysU8tu2zAQvBfoPxC815JtxHIEyzkkcFEg&#10;SA2k/QCKIi0CFMnuMpb891nScdymt6I6UEPucnb2wc3dNFh2VIDGu4bPZyVnyknfGXdo+M8fuy9r&#10;zjAK1wnrnWr4SSG/237+tBlDrRa+97ZTwIjEYT2GhvcxhrooUPZqEDjzQTkyag+DiLSFQ9GBGIl9&#10;sMWiLFfF6KEL4KVCpNOHs5FvM7/WSsbvWqOKzDactMW8Ql7btBbbjagPIEJv5JsM8Q8qBmEcBX2n&#10;ehBRsBcwf1ENRoJHr+NM+qHwWhupcg6Uzbz8kM1zL4LKuVBxMLyXCf8frXw6Poc9UBnGgDUSTFlM&#10;Gob0J31savhyva6qxZKzE+Gqul2tl+fCqSkySQ6r5Q1nkqzzRVXmohZXkgAYvyo/sAQaDtSTXCpx&#10;fMRIgcn14pJiorem2xlr8wYO7b0FdhTUv13+UmS68oebdcnZ+XTtbE4nxTWlhOLUTsx0Db9JFOmk&#10;9d1pDwyD3BnS9igw7gVQ/+ecjTQTDcdfLwIUZ/abo6KnAboAuID2AoSTvafRipyd4X3Mg5YEpWjU&#10;waz8bdrSiPy+z17XN7F9BQAA//8DAFBLAwQUAAYACAAAACEAHpr49twAAAALAQAADwAAAGRycy9k&#10;b3ducmV2LnhtbEyPS0/EMAyE70j8h8hI3NikFayq0nSFeGjPFBBXb2OaQh5Vk+4Gfj3pCW4eezT+&#10;ptkla9iR5jB6J6HYCGDkeq9GN0h4fXm6qoCFiE6h8Y4kfFOAXXt+1mCt/Mk907GLA8shLtQoQcc4&#10;1ZyHXpPFsPETuXz78LPFmOU8cDXjKYdbw0shttzi6PIHjRPda+q/usVK2BcPj9Mn/+lwbyItbzr1&#10;5j1JeXmR7m6BRUrxzwwrfkaHNjMd/OJUYCbrqsxdooQbcZ2H1VGVBbDDutkK4G3D/3dofwEAAP//&#10;AwBQSwECLQAUAAYACAAAACEAtoM4kv4AAADhAQAAEwAAAAAAAAAAAAAAAAAAAAAAW0NvbnRlbnRf&#10;VHlwZXNdLnhtbFBLAQItABQABgAIAAAAIQA4/SH/1gAAAJQBAAALAAAAAAAAAAAAAAAAAC8BAABf&#10;cmVscy8ucmVsc1BLAQItABQABgAIAAAAIQAHYoQDvgEAAFsDAAAOAAAAAAAAAAAAAAAAAC4CAABk&#10;cnMvZTJvRG9jLnhtbFBLAQItABQABgAIAAAAIQAemvj23AAAAAsBAAAPAAAAAAAAAAAAAAAAABgE&#10;AABkcnMvZG93bnJldi54bWxQSwUGAAAAAAQABADzAAAAIQUAAAAA&#10;" stroked="f">
                <v:textbox inset="0,0,0,0">
                  <w:txbxContent>
                    <w:p w14:paraId="64F9C8A2" w14:textId="77777777" w:rsidR="00D607FD" w:rsidRDefault="009055C8" w:rsidP="0022137D">
                      <w:pPr>
                        <w:spacing w:after="200"/>
                        <w:jc w:val="center"/>
                      </w:pPr>
                      <w:r>
                        <w:rPr>
                          <w:color w:val="000000"/>
                          <w:sz w:val="20"/>
                        </w:rPr>
                        <w:t>2.Attēls. Karte ar vispārizglītojošām iestādēm</w:t>
                      </w:r>
                    </w:p>
                  </w:txbxContent>
                </v:textbox>
              </v:rect>
            </w:pict>
          </mc:Fallback>
        </mc:AlternateContent>
      </w:r>
    </w:p>
    <w:p w14:paraId="5798E00C" w14:textId="6DD60FB2" w:rsidR="00C2230E" w:rsidRPr="00954D60" w:rsidRDefault="009055C8" w:rsidP="008F626A">
      <w:pPr>
        <w:jc w:val="center"/>
        <w:rPr>
          <w:b/>
          <w:color w:val="156082"/>
          <w:sz w:val="20"/>
          <w:szCs w:val="20"/>
        </w:rPr>
      </w:pPr>
      <w:r w:rsidRPr="00954D60">
        <w:rPr>
          <w:color w:val="156082"/>
          <w:sz w:val="20"/>
          <w:szCs w:val="20"/>
        </w:rPr>
        <w:t>4.a</w:t>
      </w:r>
      <w:r w:rsidR="0022137D" w:rsidRPr="00954D60">
        <w:rPr>
          <w:color w:val="156082"/>
          <w:sz w:val="20"/>
          <w:szCs w:val="20"/>
        </w:rPr>
        <w:t>ttē</w:t>
      </w:r>
      <w:r w:rsidRPr="00954D60">
        <w:rPr>
          <w:color w:val="156082"/>
          <w:sz w:val="20"/>
          <w:szCs w:val="20"/>
        </w:rPr>
        <w:t>ls</w:t>
      </w:r>
      <w:r w:rsidR="0022137D" w:rsidRPr="00954D60">
        <w:rPr>
          <w:color w:val="156082"/>
          <w:sz w:val="20"/>
          <w:szCs w:val="20"/>
        </w:rPr>
        <w:t>.</w:t>
      </w:r>
      <w:r w:rsidR="0022137D" w:rsidRPr="00954D60">
        <w:rPr>
          <w:b/>
          <w:color w:val="156082"/>
          <w:sz w:val="20"/>
          <w:szCs w:val="20"/>
        </w:rPr>
        <w:t xml:space="preserve">  Aizkraukles novada vispārizglītojošās skolas un attālums starp tām</w:t>
      </w:r>
      <w:r w:rsidR="00974D9E" w:rsidRPr="00954D60">
        <w:rPr>
          <w:b/>
          <w:color w:val="156082"/>
          <w:sz w:val="20"/>
          <w:szCs w:val="20"/>
        </w:rPr>
        <w:t xml:space="preserve"> </w:t>
      </w:r>
    </w:p>
    <w:p w14:paraId="4BC36C21" w14:textId="482523C3" w:rsidR="00AC2599" w:rsidRPr="00954D60" w:rsidRDefault="009055C8" w:rsidP="008F626A">
      <w:pPr>
        <w:jc w:val="center"/>
        <w:rPr>
          <w:bCs/>
          <w:color w:val="156082"/>
          <w:sz w:val="20"/>
          <w:szCs w:val="20"/>
        </w:rPr>
      </w:pPr>
      <w:r w:rsidRPr="00954D60">
        <w:rPr>
          <w:color w:val="156082"/>
          <w:sz w:val="20"/>
          <w:szCs w:val="20"/>
        </w:rPr>
        <w:t>(</w:t>
      </w:r>
      <w:r w:rsidR="00C2230E" w:rsidRPr="00954D60">
        <w:rPr>
          <w:bCs/>
          <w:color w:val="156082"/>
          <w:sz w:val="20"/>
          <w:szCs w:val="20"/>
        </w:rPr>
        <w:t>a</w:t>
      </w:r>
      <w:r w:rsidRPr="00954D60">
        <w:rPr>
          <w:bCs/>
          <w:color w:val="156082"/>
          <w:sz w:val="20"/>
          <w:szCs w:val="20"/>
        </w:rPr>
        <w:t xml:space="preserve">vots: Pamatne LPS izstrādātā karte, </w:t>
      </w:r>
      <w:r w:rsidR="00F80CFA" w:rsidRPr="00954D60">
        <w:rPr>
          <w:bCs/>
          <w:color w:val="156082"/>
          <w:sz w:val="20"/>
          <w:szCs w:val="20"/>
        </w:rPr>
        <w:t>pašvaldības dati)</w:t>
      </w:r>
    </w:p>
    <w:p w14:paraId="7866B1CA" w14:textId="77777777" w:rsidR="00E1250A" w:rsidRPr="00954D60" w:rsidRDefault="00E1250A" w:rsidP="008F626A">
      <w:pPr>
        <w:jc w:val="center"/>
        <w:rPr>
          <w:bCs/>
          <w:color w:val="156082"/>
          <w:sz w:val="20"/>
          <w:szCs w:val="20"/>
        </w:rPr>
      </w:pPr>
    </w:p>
    <w:p w14:paraId="5D2775FA" w14:textId="5D4BDF20" w:rsidR="00984409" w:rsidRPr="00954D60" w:rsidRDefault="009055C8" w:rsidP="008F626A">
      <w:pPr>
        <w:pBdr>
          <w:top w:val="nil"/>
          <w:left w:val="nil"/>
          <w:bottom w:val="nil"/>
          <w:right w:val="nil"/>
          <w:between w:val="nil"/>
        </w:pBdr>
        <w:jc w:val="both"/>
        <w:rPr>
          <w:color w:val="000000"/>
        </w:rPr>
      </w:pPr>
      <w:r w:rsidRPr="00954D60">
        <w:rPr>
          <w:color w:val="000000"/>
        </w:rPr>
        <w:t>Kopš 2020. gada Aizkraukles novadā notiek izglītības iestāžu reorganizācija (1.18.</w:t>
      </w:r>
      <w:r w:rsidR="00B11727" w:rsidRPr="00954D60">
        <w:rPr>
          <w:color w:val="000000"/>
        </w:rPr>
        <w:t xml:space="preserve"> </w:t>
      </w:r>
      <w:r w:rsidRPr="00954D60">
        <w:rPr>
          <w:color w:val="000000"/>
        </w:rPr>
        <w:t>tabula)</w:t>
      </w:r>
      <w:r w:rsidR="007F2A56" w:rsidRPr="00954D60">
        <w:rPr>
          <w:color w:val="000000"/>
        </w:rPr>
        <w:t xml:space="preserve"> </w:t>
      </w:r>
      <w:r w:rsidRPr="00954D60">
        <w:rPr>
          <w:color w:val="000000"/>
        </w:rPr>
        <w:t>un</w:t>
      </w:r>
      <w:r w:rsidR="007F2A56" w:rsidRPr="00954D60">
        <w:rPr>
          <w:color w:val="000000"/>
        </w:rPr>
        <w:t>,</w:t>
      </w:r>
      <w:r w:rsidRPr="00954D60">
        <w:rPr>
          <w:color w:val="000000"/>
        </w:rPr>
        <w:t xml:space="preserve"> </w:t>
      </w:r>
      <w:r w:rsidR="001053A9" w:rsidRPr="00954D60">
        <w:rPr>
          <w:color w:val="000000"/>
        </w:rPr>
        <w:t xml:space="preserve"> ņemot vērā iedzīvotāju skaita samazinājumu, </w:t>
      </w:r>
      <w:r w:rsidRPr="00954D60">
        <w:rPr>
          <w:color w:val="000000"/>
        </w:rPr>
        <w:t>visticamāk, iestāžu reorganizācija turpināsies arī turpmākajos gados.</w:t>
      </w:r>
    </w:p>
    <w:p w14:paraId="46ADB538" w14:textId="77777777" w:rsidR="0022137D" w:rsidRPr="00954D60" w:rsidRDefault="0022137D" w:rsidP="008F626A">
      <w:pPr>
        <w:pBdr>
          <w:top w:val="nil"/>
          <w:left w:val="nil"/>
          <w:bottom w:val="nil"/>
          <w:right w:val="nil"/>
          <w:between w:val="nil"/>
        </w:pBdr>
        <w:jc w:val="both"/>
        <w:rPr>
          <w:color w:val="000000"/>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5"/>
        <w:gridCol w:w="3005"/>
        <w:gridCol w:w="3006"/>
      </w:tblGrid>
      <w:tr w:rsidR="00F12187" w14:paraId="5CB4D96D" w14:textId="77777777">
        <w:tc>
          <w:tcPr>
            <w:tcW w:w="9016" w:type="dxa"/>
            <w:gridSpan w:val="3"/>
            <w:tcBorders>
              <w:top w:val="nil"/>
              <w:left w:val="nil"/>
              <w:bottom w:val="single" w:sz="4" w:space="0" w:color="000000"/>
              <w:right w:val="nil"/>
            </w:tcBorders>
            <w:shd w:val="clear" w:color="auto" w:fill="FFFFFF"/>
          </w:tcPr>
          <w:p w14:paraId="000008B6" w14:textId="23A40B71" w:rsidR="003400C8" w:rsidRPr="00954D60" w:rsidRDefault="009055C8" w:rsidP="00262795">
            <w:pPr>
              <w:pStyle w:val="Sarakstarindkopa"/>
              <w:numPr>
                <w:ilvl w:val="1"/>
                <w:numId w:val="99"/>
              </w:numPr>
              <w:pBdr>
                <w:top w:val="nil"/>
                <w:left w:val="nil"/>
                <w:bottom w:val="nil"/>
                <w:right w:val="nil"/>
                <w:between w:val="nil"/>
              </w:pBdr>
              <w:tabs>
                <w:tab w:val="left" w:pos="456"/>
              </w:tabs>
              <w:jc w:val="right"/>
              <w:rPr>
                <w:color w:val="000000"/>
                <w:sz w:val="20"/>
                <w:szCs w:val="20"/>
              </w:rPr>
            </w:pPr>
            <w:r w:rsidRPr="00954D60">
              <w:rPr>
                <w:color w:val="000000"/>
                <w:sz w:val="20"/>
                <w:szCs w:val="20"/>
              </w:rPr>
              <w:t xml:space="preserve">tabula. </w:t>
            </w:r>
            <w:r w:rsidR="00716C55" w:rsidRPr="00954D60">
              <w:rPr>
                <w:color w:val="000000"/>
                <w:sz w:val="20"/>
                <w:szCs w:val="20"/>
              </w:rPr>
              <w:t>I</w:t>
            </w:r>
            <w:r w:rsidRPr="00954D60">
              <w:rPr>
                <w:color w:val="000000"/>
                <w:sz w:val="20"/>
                <w:szCs w:val="20"/>
              </w:rPr>
              <w:t>zglītības iestāžu reorganizācijas</w:t>
            </w:r>
            <w:r w:rsidR="00C51AE8" w:rsidRPr="00954D60">
              <w:rPr>
                <w:color w:val="000000"/>
                <w:sz w:val="20"/>
                <w:szCs w:val="20"/>
              </w:rPr>
              <w:t xml:space="preserve"> 2020</w:t>
            </w:r>
            <w:r w:rsidR="00984409" w:rsidRPr="00954D60">
              <w:rPr>
                <w:color w:val="000000"/>
                <w:sz w:val="20"/>
                <w:szCs w:val="20"/>
              </w:rPr>
              <w:t>. -</w:t>
            </w:r>
            <w:r w:rsidR="00C51AE8" w:rsidRPr="00954D60">
              <w:rPr>
                <w:color w:val="000000"/>
                <w:sz w:val="20"/>
                <w:szCs w:val="20"/>
              </w:rPr>
              <w:t>2024. gads</w:t>
            </w:r>
            <w:r w:rsidR="0022137D" w:rsidRPr="00954D60">
              <w:rPr>
                <w:color w:val="000000"/>
                <w:sz w:val="20"/>
                <w:szCs w:val="20"/>
              </w:rPr>
              <w:t xml:space="preserve"> (</w:t>
            </w:r>
            <w:r w:rsidR="00716C55" w:rsidRPr="00954D60">
              <w:rPr>
                <w:color w:val="000000"/>
                <w:sz w:val="20"/>
                <w:szCs w:val="20"/>
              </w:rPr>
              <w:t>a</w:t>
            </w:r>
            <w:r w:rsidR="0022137D" w:rsidRPr="00954D60">
              <w:rPr>
                <w:color w:val="000000"/>
                <w:sz w:val="20"/>
                <w:szCs w:val="20"/>
              </w:rPr>
              <w:t>vots: Pašvaldības dati)</w:t>
            </w:r>
          </w:p>
        </w:tc>
      </w:tr>
      <w:tr w:rsidR="00F12187" w14:paraId="2106221C" w14:textId="77777777">
        <w:tc>
          <w:tcPr>
            <w:tcW w:w="3005" w:type="dxa"/>
            <w:tcBorders>
              <w:top w:val="single" w:sz="4" w:space="0" w:color="000000"/>
            </w:tcBorders>
            <w:shd w:val="clear" w:color="auto" w:fill="A4D2F5"/>
          </w:tcPr>
          <w:p w14:paraId="000008B9"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Izglītības iestāde</w:t>
            </w:r>
          </w:p>
        </w:tc>
        <w:tc>
          <w:tcPr>
            <w:tcW w:w="3005" w:type="dxa"/>
            <w:tcBorders>
              <w:top w:val="single" w:sz="4" w:space="0" w:color="000000"/>
            </w:tcBorders>
            <w:shd w:val="clear" w:color="auto" w:fill="A4D2F5"/>
          </w:tcPr>
          <w:p w14:paraId="000008BA"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Darbības ar iestādi</w:t>
            </w:r>
          </w:p>
        </w:tc>
        <w:tc>
          <w:tcPr>
            <w:tcW w:w="3006" w:type="dxa"/>
            <w:tcBorders>
              <w:top w:val="single" w:sz="4" w:space="0" w:color="000000"/>
            </w:tcBorders>
            <w:shd w:val="clear" w:color="auto" w:fill="A4D2F5"/>
          </w:tcPr>
          <w:p w14:paraId="000008BB"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Rezultāts</w:t>
            </w:r>
          </w:p>
        </w:tc>
      </w:tr>
      <w:tr w:rsidR="00F12187" w14:paraId="03575B26" w14:textId="77777777">
        <w:tc>
          <w:tcPr>
            <w:tcW w:w="9016" w:type="dxa"/>
            <w:gridSpan w:val="3"/>
            <w:shd w:val="clear" w:color="auto" w:fill="2B5A71"/>
          </w:tcPr>
          <w:p w14:paraId="000008BC"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FFFFFF" w:themeColor="background1"/>
                <w:sz w:val="20"/>
                <w:szCs w:val="20"/>
              </w:rPr>
              <w:t>2024.gads</w:t>
            </w:r>
          </w:p>
        </w:tc>
      </w:tr>
      <w:tr w:rsidR="00F12187" w14:paraId="49508584" w14:textId="77777777">
        <w:tc>
          <w:tcPr>
            <w:tcW w:w="3005" w:type="dxa"/>
          </w:tcPr>
          <w:p w14:paraId="000008BF"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Jaunjelgavas vidusskola</w:t>
            </w:r>
          </w:p>
        </w:tc>
        <w:tc>
          <w:tcPr>
            <w:tcW w:w="3005" w:type="dxa"/>
          </w:tcPr>
          <w:p w14:paraId="000008C0"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Izglītības pakāpes maiņa</w:t>
            </w:r>
          </w:p>
        </w:tc>
        <w:tc>
          <w:tcPr>
            <w:tcW w:w="3006" w:type="dxa"/>
          </w:tcPr>
          <w:p w14:paraId="000008C1"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Maina īstenoto izglītības pakāpi, Jaunjelgavas pamatskola 01.09.2026.</w:t>
            </w:r>
          </w:p>
        </w:tc>
      </w:tr>
      <w:tr w:rsidR="00F12187" w14:paraId="311EE216" w14:textId="77777777">
        <w:tc>
          <w:tcPr>
            <w:tcW w:w="3005" w:type="dxa"/>
          </w:tcPr>
          <w:p w14:paraId="000008C2"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Neretas Jāņa Jaunsudrabiņa vidusskola</w:t>
            </w:r>
          </w:p>
        </w:tc>
        <w:tc>
          <w:tcPr>
            <w:tcW w:w="3005" w:type="dxa"/>
          </w:tcPr>
          <w:p w14:paraId="000008C3"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Izglītības pakāpes maiņa</w:t>
            </w:r>
          </w:p>
        </w:tc>
        <w:tc>
          <w:tcPr>
            <w:tcW w:w="3006" w:type="dxa"/>
          </w:tcPr>
          <w:p w14:paraId="000008C4"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Maina īstenoto izglītības pakāpi, Neretas Jāņa Jaunsudrabiņa pamatskola 01.09.2026.</w:t>
            </w:r>
          </w:p>
        </w:tc>
      </w:tr>
      <w:tr w:rsidR="00F12187" w14:paraId="31D24ECA" w14:textId="77777777">
        <w:tc>
          <w:tcPr>
            <w:tcW w:w="3005" w:type="dxa"/>
          </w:tcPr>
          <w:p w14:paraId="1F0584AD" w14:textId="1F2271D5"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Pļaviņu vidusskola</w:t>
            </w:r>
          </w:p>
        </w:tc>
        <w:tc>
          <w:tcPr>
            <w:tcW w:w="3005" w:type="dxa"/>
          </w:tcPr>
          <w:p w14:paraId="31BFAA6E" w14:textId="5EFDB4D6"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Izglītības pakāpes maiņa</w:t>
            </w:r>
          </w:p>
        </w:tc>
        <w:tc>
          <w:tcPr>
            <w:tcW w:w="3006" w:type="dxa"/>
          </w:tcPr>
          <w:p w14:paraId="20F9FFAD" w14:textId="1692D72C"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Maina īstenoto izglītības pakāpi, Pļaviņu pamatskola 01.09.2026.</w:t>
            </w:r>
          </w:p>
        </w:tc>
      </w:tr>
      <w:tr w:rsidR="00F12187" w14:paraId="08D42443" w14:textId="77777777">
        <w:tc>
          <w:tcPr>
            <w:tcW w:w="3005" w:type="dxa"/>
          </w:tcPr>
          <w:p w14:paraId="000008C5"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Pērses sākumskola</w:t>
            </w:r>
          </w:p>
        </w:tc>
        <w:tc>
          <w:tcPr>
            <w:tcW w:w="3005" w:type="dxa"/>
          </w:tcPr>
          <w:p w14:paraId="000008C6"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 xml:space="preserve">Likvidē, pirmsskolas izglītības posmu pievienojot citai iestādei. </w:t>
            </w:r>
          </w:p>
        </w:tc>
        <w:tc>
          <w:tcPr>
            <w:tcW w:w="3006" w:type="dxa"/>
          </w:tcPr>
          <w:p w14:paraId="000008C7"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Pirmsskola tiek pievienota Bebru pirmsskolas izglītības iestādei “Bitīte”</w:t>
            </w:r>
          </w:p>
        </w:tc>
      </w:tr>
      <w:tr w:rsidR="00F12187" w14:paraId="038878E9" w14:textId="77777777">
        <w:tc>
          <w:tcPr>
            <w:tcW w:w="3005" w:type="dxa"/>
          </w:tcPr>
          <w:p w14:paraId="7E5E49F3" w14:textId="4ADAA622"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Seces pirmsskolas izglītības iestāde “Vasariņa”</w:t>
            </w:r>
          </w:p>
        </w:tc>
        <w:tc>
          <w:tcPr>
            <w:tcW w:w="3005" w:type="dxa"/>
          </w:tcPr>
          <w:p w14:paraId="0247DDF3" w14:textId="72AFE8E9"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Pirmskola tiek pievienota Seces pamatskolai</w:t>
            </w:r>
          </w:p>
        </w:tc>
        <w:tc>
          <w:tcPr>
            <w:tcW w:w="3006" w:type="dxa"/>
          </w:tcPr>
          <w:p w14:paraId="1A1A71B2" w14:textId="3A27D471" w:rsidR="00E8009E" w:rsidRPr="00954D60" w:rsidRDefault="009055C8" w:rsidP="008F626A">
            <w:pPr>
              <w:pBdr>
                <w:top w:val="nil"/>
                <w:left w:val="nil"/>
                <w:bottom w:val="nil"/>
                <w:right w:val="nil"/>
                <w:between w:val="nil"/>
              </w:pBdr>
              <w:rPr>
                <w:color w:val="000000"/>
                <w:sz w:val="20"/>
                <w:szCs w:val="20"/>
              </w:rPr>
            </w:pPr>
            <w:r w:rsidRPr="00954D60">
              <w:rPr>
                <w:color w:val="000000"/>
                <w:sz w:val="20"/>
                <w:szCs w:val="20"/>
              </w:rPr>
              <w:t>Seces pamatskola no 01.09.2024. īsteno pirmsskolas un pamatizglītības programmas</w:t>
            </w:r>
          </w:p>
        </w:tc>
      </w:tr>
      <w:tr w:rsidR="00F12187" w14:paraId="4505DB58" w14:textId="77777777" w:rsidTr="00F10B1B">
        <w:tc>
          <w:tcPr>
            <w:tcW w:w="9016" w:type="dxa"/>
            <w:gridSpan w:val="3"/>
            <w:shd w:val="clear" w:color="auto" w:fill="156082" w:themeFill="accent1"/>
          </w:tcPr>
          <w:p w14:paraId="16FB62B1" w14:textId="0AA107F5" w:rsidR="00F10B1B" w:rsidRPr="00954D60" w:rsidRDefault="009055C8" w:rsidP="008F626A">
            <w:pPr>
              <w:pBdr>
                <w:top w:val="nil"/>
                <w:left w:val="nil"/>
                <w:bottom w:val="nil"/>
                <w:right w:val="nil"/>
                <w:between w:val="nil"/>
              </w:pBdr>
              <w:jc w:val="center"/>
              <w:rPr>
                <w:b/>
                <w:color w:val="000000"/>
                <w:sz w:val="20"/>
                <w:szCs w:val="20"/>
              </w:rPr>
            </w:pPr>
            <w:r w:rsidRPr="00954D60">
              <w:rPr>
                <w:b/>
                <w:color w:val="FFFFFF" w:themeColor="background1"/>
                <w:sz w:val="20"/>
                <w:szCs w:val="20"/>
              </w:rPr>
              <w:t>2021.gads</w:t>
            </w:r>
          </w:p>
        </w:tc>
      </w:tr>
      <w:tr w:rsidR="00F12187" w14:paraId="20988821" w14:textId="77777777">
        <w:tc>
          <w:tcPr>
            <w:tcW w:w="3005" w:type="dxa"/>
          </w:tcPr>
          <w:p w14:paraId="65858980" w14:textId="65B749D5" w:rsidR="00F10B1B" w:rsidRPr="00954D60" w:rsidRDefault="009055C8" w:rsidP="008F626A">
            <w:pPr>
              <w:pBdr>
                <w:top w:val="nil"/>
                <w:left w:val="nil"/>
                <w:bottom w:val="nil"/>
                <w:right w:val="nil"/>
                <w:between w:val="nil"/>
              </w:pBdr>
              <w:rPr>
                <w:color w:val="000000"/>
                <w:sz w:val="20"/>
                <w:szCs w:val="20"/>
              </w:rPr>
            </w:pPr>
            <w:r w:rsidRPr="00954D60">
              <w:rPr>
                <w:color w:val="000000"/>
                <w:sz w:val="20"/>
                <w:szCs w:val="20"/>
              </w:rPr>
              <w:t>Pļaviņu ģimnāzija</w:t>
            </w:r>
          </w:p>
        </w:tc>
        <w:tc>
          <w:tcPr>
            <w:tcW w:w="3005" w:type="dxa"/>
          </w:tcPr>
          <w:p w14:paraId="4EF8D907" w14:textId="0195C56C" w:rsidR="00F10B1B" w:rsidRPr="00954D60" w:rsidRDefault="009055C8" w:rsidP="008F626A">
            <w:pPr>
              <w:pBdr>
                <w:top w:val="nil"/>
                <w:left w:val="nil"/>
                <w:bottom w:val="nil"/>
                <w:right w:val="nil"/>
                <w:between w:val="nil"/>
              </w:pBdr>
              <w:rPr>
                <w:color w:val="000000"/>
                <w:sz w:val="20"/>
                <w:szCs w:val="20"/>
              </w:rPr>
            </w:pPr>
            <w:r w:rsidRPr="00954D60">
              <w:rPr>
                <w:color w:val="000000"/>
                <w:sz w:val="20"/>
                <w:szCs w:val="20"/>
              </w:rPr>
              <w:t>Vēsturiskā nosaukuma maiņa no ģimnāzijas uz vidusskolu</w:t>
            </w:r>
          </w:p>
        </w:tc>
        <w:tc>
          <w:tcPr>
            <w:tcW w:w="3006" w:type="dxa"/>
          </w:tcPr>
          <w:p w14:paraId="3BAAC01A" w14:textId="3D18A297" w:rsidR="00F10B1B" w:rsidRPr="00954D60" w:rsidRDefault="009055C8" w:rsidP="008F626A">
            <w:pPr>
              <w:pBdr>
                <w:top w:val="nil"/>
                <w:left w:val="nil"/>
                <w:bottom w:val="nil"/>
                <w:right w:val="nil"/>
                <w:between w:val="nil"/>
              </w:pBdr>
              <w:rPr>
                <w:color w:val="000000"/>
                <w:sz w:val="20"/>
                <w:szCs w:val="20"/>
              </w:rPr>
            </w:pPr>
            <w:r w:rsidRPr="00954D60">
              <w:rPr>
                <w:color w:val="000000"/>
                <w:sz w:val="20"/>
                <w:szCs w:val="20"/>
              </w:rPr>
              <w:t>2021.</w:t>
            </w:r>
            <w:r w:rsidR="005E6CDD" w:rsidRPr="00954D60">
              <w:rPr>
                <w:color w:val="000000"/>
                <w:sz w:val="20"/>
                <w:szCs w:val="20"/>
              </w:rPr>
              <w:t xml:space="preserve"> </w:t>
            </w:r>
            <w:r w:rsidRPr="00954D60">
              <w:rPr>
                <w:color w:val="000000"/>
                <w:sz w:val="20"/>
                <w:szCs w:val="20"/>
              </w:rPr>
              <w:t xml:space="preserve">gada 1. septembrī </w:t>
            </w:r>
            <w:r w:rsidR="00EB583A" w:rsidRPr="00954D60">
              <w:rPr>
                <w:color w:val="000000"/>
                <w:sz w:val="20"/>
                <w:szCs w:val="20"/>
              </w:rPr>
              <w:t>i</w:t>
            </w:r>
            <w:r w:rsidRPr="00954D60">
              <w:rPr>
                <w:color w:val="000000"/>
                <w:sz w:val="20"/>
                <w:szCs w:val="20"/>
              </w:rPr>
              <w:t>zveidota Pļaviņu vidusskola</w:t>
            </w:r>
          </w:p>
        </w:tc>
      </w:tr>
      <w:tr w:rsidR="00F12187" w14:paraId="4D7FCFA4" w14:textId="77777777">
        <w:tc>
          <w:tcPr>
            <w:tcW w:w="9016" w:type="dxa"/>
            <w:gridSpan w:val="3"/>
            <w:shd w:val="clear" w:color="auto" w:fill="2B5A71"/>
          </w:tcPr>
          <w:p w14:paraId="000008C8" w14:textId="3B8A8325" w:rsidR="003400C8" w:rsidRPr="00954D60" w:rsidRDefault="009055C8" w:rsidP="008F626A">
            <w:pPr>
              <w:pBdr>
                <w:top w:val="nil"/>
                <w:left w:val="nil"/>
                <w:bottom w:val="nil"/>
                <w:right w:val="nil"/>
                <w:between w:val="nil"/>
              </w:pBdr>
              <w:tabs>
                <w:tab w:val="left" w:pos="526"/>
                <w:tab w:val="center" w:pos="4400"/>
              </w:tabs>
              <w:rPr>
                <w:b/>
                <w:color w:val="000000"/>
                <w:sz w:val="20"/>
                <w:szCs w:val="20"/>
              </w:rPr>
            </w:pPr>
            <w:r w:rsidRPr="00954D60">
              <w:rPr>
                <w:b/>
                <w:color w:val="000000"/>
                <w:sz w:val="20"/>
                <w:szCs w:val="20"/>
              </w:rPr>
              <w:tab/>
            </w:r>
            <w:r w:rsidRPr="00954D60">
              <w:rPr>
                <w:b/>
                <w:color w:val="000000"/>
                <w:sz w:val="20"/>
                <w:szCs w:val="20"/>
              </w:rPr>
              <w:tab/>
            </w:r>
            <w:r w:rsidRPr="00954D60">
              <w:rPr>
                <w:b/>
                <w:color w:val="FFFFFF" w:themeColor="background1"/>
                <w:sz w:val="20"/>
                <w:szCs w:val="20"/>
              </w:rPr>
              <w:t>2020.gads</w:t>
            </w:r>
          </w:p>
        </w:tc>
      </w:tr>
      <w:tr w:rsidR="00F12187" w14:paraId="3B4DB459" w14:textId="77777777">
        <w:tc>
          <w:tcPr>
            <w:tcW w:w="3005" w:type="dxa"/>
          </w:tcPr>
          <w:p w14:paraId="000008CB" w14:textId="77777777" w:rsidR="003400C8" w:rsidRPr="00954D60" w:rsidRDefault="009055C8" w:rsidP="00570BD4">
            <w:pPr>
              <w:pBdr>
                <w:top w:val="nil"/>
                <w:left w:val="nil"/>
                <w:bottom w:val="nil"/>
                <w:right w:val="nil"/>
                <w:between w:val="nil"/>
              </w:pBdr>
              <w:rPr>
                <w:color w:val="000000"/>
                <w:sz w:val="20"/>
                <w:szCs w:val="20"/>
              </w:rPr>
            </w:pPr>
            <w:r w:rsidRPr="00954D60">
              <w:rPr>
                <w:color w:val="000000"/>
                <w:sz w:val="20"/>
                <w:szCs w:val="20"/>
              </w:rPr>
              <w:t>Aizkraukles Vakara (maiņu) vidusskola</w:t>
            </w:r>
          </w:p>
        </w:tc>
        <w:tc>
          <w:tcPr>
            <w:tcW w:w="3005" w:type="dxa"/>
          </w:tcPr>
          <w:p w14:paraId="000008CC"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Likvidācija</w:t>
            </w:r>
          </w:p>
        </w:tc>
        <w:tc>
          <w:tcPr>
            <w:tcW w:w="3006" w:type="dxa"/>
          </w:tcPr>
          <w:p w14:paraId="000008CD" w14:textId="2886783D"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Likvidēta 31.08.2020</w:t>
            </w:r>
            <w:r w:rsidR="005E6CDD" w:rsidRPr="00954D60">
              <w:rPr>
                <w:color w:val="000000"/>
                <w:sz w:val="20"/>
                <w:szCs w:val="20"/>
              </w:rPr>
              <w:t>.</w:t>
            </w:r>
          </w:p>
        </w:tc>
      </w:tr>
    </w:tbl>
    <w:p w14:paraId="71C6FF28" w14:textId="77777777" w:rsidR="0022137D" w:rsidRPr="00954D60" w:rsidRDefault="0022137D" w:rsidP="008F626A">
      <w:pPr>
        <w:keepNext/>
        <w:pBdr>
          <w:top w:val="nil"/>
          <w:left w:val="nil"/>
          <w:bottom w:val="nil"/>
          <w:right w:val="nil"/>
          <w:between w:val="nil"/>
        </w:pBdr>
        <w:jc w:val="both"/>
        <w:rPr>
          <w:b/>
          <w:bCs/>
          <w:color w:val="225880"/>
        </w:rPr>
      </w:pPr>
    </w:p>
    <w:p w14:paraId="000008FC" w14:textId="7D2856C4" w:rsidR="003400C8" w:rsidRPr="00954D60" w:rsidRDefault="009055C8" w:rsidP="00262795">
      <w:pPr>
        <w:pStyle w:val="Sarakstarindkopa"/>
        <w:keepNext/>
        <w:numPr>
          <w:ilvl w:val="1"/>
          <w:numId w:val="86"/>
        </w:numPr>
        <w:pBdr>
          <w:top w:val="nil"/>
          <w:left w:val="nil"/>
          <w:bottom w:val="nil"/>
          <w:right w:val="nil"/>
          <w:between w:val="nil"/>
        </w:pBdr>
        <w:jc w:val="both"/>
        <w:outlineLvl w:val="1"/>
        <w:rPr>
          <w:b/>
          <w:bCs/>
          <w:color w:val="184761"/>
        </w:rPr>
      </w:pPr>
      <w:r w:rsidRPr="00954D60">
        <w:rPr>
          <w:b/>
          <w:bCs/>
          <w:color w:val="184761"/>
        </w:rPr>
        <w:t xml:space="preserve"> </w:t>
      </w:r>
      <w:bookmarkStart w:id="17" w:name="_Toc185242202"/>
      <w:r w:rsidR="003A5AC6" w:rsidRPr="00954D60">
        <w:rPr>
          <w:b/>
          <w:bCs/>
          <w:color w:val="184761"/>
        </w:rPr>
        <w:t>Vispārizglītojošo skolu pedagogu vecuma struktūra</w:t>
      </w:r>
      <w:bookmarkEnd w:id="17"/>
    </w:p>
    <w:tbl>
      <w:tblPr>
        <w:tblStyle w:val="Reatabula"/>
        <w:tblW w:w="0" w:type="auto"/>
        <w:tblLook w:val="04A0" w:firstRow="1" w:lastRow="0" w:firstColumn="1" w:lastColumn="0" w:noHBand="0" w:noVBand="1"/>
      </w:tblPr>
      <w:tblGrid>
        <w:gridCol w:w="9016"/>
      </w:tblGrid>
      <w:tr w:rsidR="00F12187" w14:paraId="7241B9D6" w14:textId="77777777" w:rsidTr="00C64EB9">
        <w:tc>
          <w:tcPr>
            <w:tcW w:w="9016" w:type="dxa"/>
            <w:tcBorders>
              <w:top w:val="nil"/>
              <w:left w:val="nil"/>
              <w:bottom w:val="nil"/>
              <w:right w:val="nil"/>
            </w:tcBorders>
            <w:shd w:val="clear" w:color="auto" w:fill="184761"/>
          </w:tcPr>
          <w:p w14:paraId="50AC04D2" w14:textId="77777777" w:rsidR="00C64EB9" w:rsidRPr="00954D60" w:rsidRDefault="00C64EB9" w:rsidP="008F626A">
            <w:pPr>
              <w:keepNext/>
              <w:jc w:val="both"/>
              <w:outlineLvl w:val="1"/>
              <w:rPr>
                <w:b/>
                <w:bCs/>
                <w:color w:val="225880"/>
              </w:rPr>
            </w:pPr>
          </w:p>
        </w:tc>
      </w:tr>
    </w:tbl>
    <w:p w14:paraId="0F809C0A" w14:textId="77777777" w:rsidR="00B62FB5" w:rsidRPr="00954D60" w:rsidRDefault="00B62FB5" w:rsidP="008F626A">
      <w:pPr>
        <w:keepNext/>
        <w:pBdr>
          <w:top w:val="nil"/>
          <w:left w:val="nil"/>
          <w:bottom w:val="nil"/>
          <w:right w:val="nil"/>
          <w:between w:val="nil"/>
        </w:pBdr>
        <w:jc w:val="both"/>
        <w:rPr>
          <w:color w:val="000000"/>
        </w:rPr>
      </w:pPr>
    </w:p>
    <w:p w14:paraId="000008FD" w14:textId="4991000A" w:rsidR="003400C8" w:rsidRPr="00954D60" w:rsidRDefault="009055C8" w:rsidP="008F626A">
      <w:pPr>
        <w:pBdr>
          <w:top w:val="nil"/>
          <w:left w:val="nil"/>
          <w:bottom w:val="nil"/>
          <w:right w:val="nil"/>
          <w:between w:val="nil"/>
        </w:pBdr>
        <w:jc w:val="both"/>
        <w:rPr>
          <w:color w:val="000000"/>
        </w:rPr>
      </w:pPr>
      <w:r w:rsidRPr="00954D60">
        <w:rPr>
          <w:color w:val="000000"/>
        </w:rPr>
        <w:t>Pedagogu novecošan</w:t>
      </w:r>
      <w:r w:rsidR="005F500C" w:rsidRPr="00954D60">
        <w:rPr>
          <w:color w:val="000000"/>
        </w:rPr>
        <w:t>ās</w:t>
      </w:r>
      <w:r w:rsidRPr="00954D60">
        <w:rPr>
          <w:color w:val="000000"/>
        </w:rPr>
        <w:t xml:space="preserve"> ir ievērojama problēma Latvijas izglītības sistēmā. Aizkraukles novada pedagogu vidējais vecums uz 01.09.2024. ir 51,11 gadi. Aizkraukles novadā ir salīdzinoši mazāk pedagogu vecumā līdz 45 gadiem, bet vairāk vecuma grupā no 46-63 gadiem un no 64 gadiem, kas norāda, ka pedagogu vecuma struktūra ir “vecāka” nekā vidēji Latvijā. </w:t>
      </w:r>
      <w:r w:rsidR="006B6038" w:rsidRPr="00954D60">
        <w:rPr>
          <w:color w:val="000000"/>
        </w:rPr>
        <w:t>Pēc dzimuma 89,09% ir sievietes un 10,91% vīrieši.</w:t>
      </w:r>
    </w:p>
    <w:p w14:paraId="5625C05E" w14:textId="31BF0F85" w:rsidR="005F500C" w:rsidRPr="00954D60" w:rsidRDefault="005F500C" w:rsidP="008F626A">
      <w:pPr>
        <w:pBdr>
          <w:top w:val="nil"/>
          <w:left w:val="nil"/>
          <w:bottom w:val="nil"/>
          <w:right w:val="nil"/>
          <w:between w:val="nil"/>
        </w:pBdr>
        <w:jc w:val="both"/>
        <w:rPr>
          <w:color w:val="000000"/>
        </w:rPr>
      </w:pPr>
    </w:p>
    <w:p w14:paraId="77A21BB0" w14:textId="09C33637" w:rsidR="005F500C" w:rsidRPr="00954D60" w:rsidRDefault="009055C8" w:rsidP="008F626A">
      <w:pPr>
        <w:pBdr>
          <w:top w:val="nil"/>
          <w:left w:val="nil"/>
          <w:bottom w:val="nil"/>
          <w:right w:val="nil"/>
          <w:between w:val="nil"/>
        </w:pBdr>
        <w:jc w:val="both"/>
        <w:rPr>
          <w:color w:val="000000"/>
        </w:rPr>
      </w:pPr>
      <w:r w:rsidRPr="00954D60">
        <w:rPr>
          <w:noProof/>
          <w:lang w:eastAsia="en-US"/>
        </w:rPr>
        <w:drawing>
          <wp:anchor distT="0" distB="0" distL="114300" distR="114300" simplePos="0" relativeHeight="251661312" behindDoc="0" locked="0" layoutInCell="1" allowOverlap="1" wp14:anchorId="4BCF9351" wp14:editId="75536550">
            <wp:simplePos x="0" y="0"/>
            <wp:positionH relativeFrom="column">
              <wp:posOffset>530352</wp:posOffset>
            </wp:positionH>
            <wp:positionV relativeFrom="paragraph">
              <wp:posOffset>4826</wp:posOffset>
            </wp:positionV>
            <wp:extent cx="4169664" cy="2237232"/>
            <wp:effectExtent l="0" t="0" r="2540" b="10795"/>
            <wp:wrapNone/>
            <wp:docPr id="941611475" name="Diagramma 1">
              <a:extLst xmlns:a="http://schemas.openxmlformats.org/drawingml/2006/main">
                <a:ext uri="{FF2B5EF4-FFF2-40B4-BE49-F238E27FC236}">
                  <a16:creationId xmlns:a16="http://schemas.microsoft.com/office/drawing/2014/main" id="{E8B69F6F-23BF-CFE3-1BBF-47076C3381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058AEDAC" w14:textId="39E6B39A" w:rsidR="005F500C" w:rsidRPr="00954D60" w:rsidRDefault="005F500C" w:rsidP="008F626A">
      <w:pPr>
        <w:pBdr>
          <w:top w:val="nil"/>
          <w:left w:val="nil"/>
          <w:bottom w:val="nil"/>
          <w:right w:val="nil"/>
          <w:between w:val="nil"/>
        </w:pBdr>
        <w:jc w:val="both"/>
        <w:rPr>
          <w:color w:val="000000"/>
        </w:rPr>
      </w:pPr>
    </w:p>
    <w:p w14:paraId="0F105ABD" w14:textId="1EF2F4BD" w:rsidR="009449EC" w:rsidRPr="00954D60" w:rsidRDefault="009449EC" w:rsidP="008F626A">
      <w:pPr>
        <w:pBdr>
          <w:top w:val="nil"/>
          <w:left w:val="nil"/>
          <w:bottom w:val="nil"/>
          <w:right w:val="nil"/>
          <w:between w:val="nil"/>
        </w:pBdr>
        <w:jc w:val="both"/>
        <w:rPr>
          <w:color w:val="000000"/>
        </w:rPr>
      </w:pPr>
    </w:p>
    <w:p w14:paraId="000008FE" w14:textId="65E78086" w:rsidR="003400C8" w:rsidRPr="00954D60" w:rsidRDefault="009055C8" w:rsidP="008F626A">
      <w:pPr>
        <w:keepNext/>
        <w:pBdr>
          <w:top w:val="nil"/>
          <w:left w:val="nil"/>
          <w:bottom w:val="nil"/>
          <w:right w:val="nil"/>
          <w:between w:val="nil"/>
        </w:pBdr>
        <w:jc w:val="center"/>
        <w:rPr>
          <w:color w:val="000000"/>
        </w:rPr>
      </w:pPr>
      <w:r w:rsidRPr="00954D60">
        <w:rPr>
          <w:color w:val="000000"/>
        </w:rPr>
        <w:t xml:space="preserve"> </w:t>
      </w:r>
    </w:p>
    <w:p w14:paraId="2E35EADB" w14:textId="657E58CA" w:rsidR="005F500C" w:rsidRPr="00954D60" w:rsidRDefault="005F500C" w:rsidP="008F626A">
      <w:pPr>
        <w:pBdr>
          <w:top w:val="nil"/>
          <w:left w:val="nil"/>
          <w:bottom w:val="nil"/>
          <w:right w:val="nil"/>
          <w:between w:val="nil"/>
        </w:pBdr>
        <w:jc w:val="center"/>
        <w:rPr>
          <w:b/>
          <w:bCs/>
          <w:color w:val="225880"/>
          <w:sz w:val="20"/>
          <w:szCs w:val="20"/>
        </w:rPr>
      </w:pPr>
    </w:p>
    <w:p w14:paraId="5D0883AA" w14:textId="6912FB07" w:rsidR="005F500C" w:rsidRPr="00954D60" w:rsidRDefault="005F500C" w:rsidP="008F626A">
      <w:pPr>
        <w:pBdr>
          <w:top w:val="nil"/>
          <w:left w:val="nil"/>
          <w:bottom w:val="nil"/>
          <w:right w:val="nil"/>
          <w:between w:val="nil"/>
        </w:pBdr>
        <w:jc w:val="center"/>
        <w:rPr>
          <w:b/>
          <w:bCs/>
          <w:color w:val="225880"/>
          <w:sz w:val="20"/>
          <w:szCs w:val="20"/>
        </w:rPr>
      </w:pPr>
    </w:p>
    <w:p w14:paraId="580F6FE7" w14:textId="3A48B4B9" w:rsidR="005F500C" w:rsidRPr="00954D60" w:rsidRDefault="005F500C" w:rsidP="008F626A">
      <w:pPr>
        <w:pBdr>
          <w:top w:val="nil"/>
          <w:left w:val="nil"/>
          <w:bottom w:val="nil"/>
          <w:right w:val="nil"/>
          <w:between w:val="nil"/>
        </w:pBdr>
        <w:jc w:val="center"/>
        <w:rPr>
          <w:b/>
          <w:bCs/>
          <w:color w:val="225880"/>
          <w:sz w:val="20"/>
          <w:szCs w:val="20"/>
        </w:rPr>
      </w:pPr>
    </w:p>
    <w:p w14:paraId="0E96ED1E" w14:textId="74232826" w:rsidR="005F500C" w:rsidRPr="00954D60" w:rsidRDefault="005F500C" w:rsidP="008F626A">
      <w:pPr>
        <w:pBdr>
          <w:top w:val="nil"/>
          <w:left w:val="nil"/>
          <w:bottom w:val="nil"/>
          <w:right w:val="nil"/>
          <w:between w:val="nil"/>
        </w:pBdr>
        <w:jc w:val="center"/>
        <w:rPr>
          <w:b/>
          <w:bCs/>
          <w:color w:val="225880"/>
          <w:sz w:val="20"/>
          <w:szCs w:val="20"/>
        </w:rPr>
      </w:pPr>
    </w:p>
    <w:p w14:paraId="05AF4A77" w14:textId="0DB63CA7" w:rsidR="005F500C" w:rsidRPr="00954D60" w:rsidRDefault="005F500C" w:rsidP="008F626A">
      <w:pPr>
        <w:pBdr>
          <w:top w:val="nil"/>
          <w:left w:val="nil"/>
          <w:bottom w:val="nil"/>
          <w:right w:val="nil"/>
          <w:between w:val="nil"/>
        </w:pBdr>
        <w:jc w:val="center"/>
        <w:rPr>
          <w:b/>
          <w:bCs/>
          <w:color w:val="225880"/>
          <w:sz w:val="20"/>
          <w:szCs w:val="20"/>
        </w:rPr>
      </w:pPr>
    </w:p>
    <w:p w14:paraId="69272FDB" w14:textId="0CF86F37" w:rsidR="005F500C" w:rsidRPr="00954D60" w:rsidRDefault="005F500C" w:rsidP="008F626A">
      <w:pPr>
        <w:pBdr>
          <w:top w:val="nil"/>
          <w:left w:val="nil"/>
          <w:bottom w:val="nil"/>
          <w:right w:val="nil"/>
          <w:between w:val="nil"/>
        </w:pBdr>
        <w:jc w:val="center"/>
        <w:rPr>
          <w:b/>
          <w:bCs/>
          <w:color w:val="225880"/>
          <w:sz w:val="20"/>
          <w:szCs w:val="20"/>
        </w:rPr>
      </w:pPr>
    </w:p>
    <w:p w14:paraId="301D49E4" w14:textId="0E8C2D3F" w:rsidR="00E1250A" w:rsidRPr="00954D60" w:rsidRDefault="00E1250A" w:rsidP="008F626A">
      <w:pPr>
        <w:pBdr>
          <w:top w:val="nil"/>
          <w:left w:val="nil"/>
          <w:bottom w:val="nil"/>
          <w:right w:val="nil"/>
          <w:between w:val="nil"/>
        </w:pBdr>
        <w:jc w:val="center"/>
        <w:rPr>
          <w:color w:val="225880"/>
          <w:sz w:val="20"/>
          <w:szCs w:val="20"/>
        </w:rPr>
      </w:pPr>
    </w:p>
    <w:p w14:paraId="5082D024" w14:textId="77777777" w:rsidR="00E1250A" w:rsidRPr="00954D60" w:rsidRDefault="00E1250A" w:rsidP="008F626A">
      <w:pPr>
        <w:pBdr>
          <w:top w:val="nil"/>
          <w:left w:val="nil"/>
          <w:bottom w:val="nil"/>
          <w:right w:val="nil"/>
          <w:between w:val="nil"/>
        </w:pBdr>
        <w:jc w:val="center"/>
        <w:rPr>
          <w:color w:val="225880"/>
          <w:sz w:val="20"/>
          <w:szCs w:val="20"/>
        </w:rPr>
      </w:pPr>
    </w:p>
    <w:p w14:paraId="208EDBF1" w14:textId="1C2E5A83" w:rsidR="00E1250A" w:rsidRPr="00954D60" w:rsidRDefault="00E1250A" w:rsidP="008F626A">
      <w:pPr>
        <w:pBdr>
          <w:top w:val="nil"/>
          <w:left w:val="nil"/>
          <w:bottom w:val="nil"/>
          <w:right w:val="nil"/>
          <w:between w:val="nil"/>
        </w:pBdr>
        <w:jc w:val="center"/>
        <w:rPr>
          <w:color w:val="225880"/>
          <w:sz w:val="20"/>
          <w:szCs w:val="20"/>
        </w:rPr>
      </w:pPr>
    </w:p>
    <w:p w14:paraId="2A04630F" w14:textId="23A07F82" w:rsidR="00E1250A" w:rsidRPr="00954D60" w:rsidRDefault="00E1250A" w:rsidP="008F626A">
      <w:pPr>
        <w:pBdr>
          <w:top w:val="nil"/>
          <w:left w:val="nil"/>
          <w:bottom w:val="nil"/>
          <w:right w:val="nil"/>
          <w:between w:val="nil"/>
        </w:pBdr>
        <w:jc w:val="center"/>
        <w:rPr>
          <w:color w:val="225880"/>
          <w:sz w:val="20"/>
          <w:szCs w:val="20"/>
        </w:rPr>
      </w:pPr>
    </w:p>
    <w:p w14:paraId="418B5E51" w14:textId="77777777" w:rsidR="00E1250A" w:rsidRPr="00954D60" w:rsidRDefault="00E1250A" w:rsidP="008F626A">
      <w:pPr>
        <w:pBdr>
          <w:top w:val="nil"/>
          <w:left w:val="nil"/>
          <w:bottom w:val="nil"/>
          <w:right w:val="nil"/>
          <w:between w:val="nil"/>
        </w:pBdr>
        <w:jc w:val="center"/>
        <w:rPr>
          <w:color w:val="225880"/>
          <w:sz w:val="20"/>
          <w:szCs w:val="20"/>
        </w:rPr>
      </w:pPr>
    </w:p>
    <w:p w14:paraId="2796E1D7" w14:textId="77777777" w:rsidR="00E1250A" w:rsidRPr="00954D60" w:rsidRDefault="00E1250A" w:rsidP="008F626A">
      <w:pPr>
        <w:pBdr>
          <w:top w:val="nil"/>
          <w:left w:val="nil"/>
          <w:bottom w:val="nil"/>
          <w:right w:val="nil"/>
          <w:between w:val="nil"/>
        </w:pBdr>
        <w:jc w:val="center"/>
        <w:rPr>
          <w:color w:val="225880"/>
          <w:sz w:val="20"/>
          <w:szCs w:val="20"/>
        </w:rPr>
      </w:pPr>
    </w:p>
    <w:p w14:paraId="5CEFA54B" w14:textId="77777777" w:rsidR="00F71C89" w:rsidRDefault="009055C8" w:rsidP="00723E2F">
      <w:pPr>
        <w:pBdr>
          <w:top w:val="nil"/>
          <w:left w:val="nil"/>
          <w:bottom w:val="nil"/>
          <w:right w:val="nil"/>
          <w:between w:val="nil"/>
        </w:pBdr>
        <w:jc w:val="center"/>
        <w:rPr>
          <w:b/>
          <w:color w:val="225880"/>
          <w:sz w:val="20"/>
          <w:szCs w:val="20"/>
        </w:rPr>
      </w:pPr>
      <w:r w:rsidRPr="00954D60">
        <w:rPr>
          <w:color w:val="225880"/>
          <w:sz w:val="20"/>
          <w:szCs w:val="20"/>
        </w:rPr>
        <w:t xml:space="preserve">5.attēls. </w:t>
      </w:r>
      <w:r w:rsidRPr="00954D60">
        <w:rPr>
          <w:b/>
          <w:color w:val="225880"/>
          <w:sz w:val="20"/>
          <w:szCs w:val="20"/>
        </w:rPr>
        <w:t>Vispārizglītojošo skolu pedagogu vecuma struktūra</w:t>
      </w:r>
      <w:r>
        <w:rPr>
          <w:b/>
          <w:color w:val="225880"/>
          <w:sz w:val="20"/>
          <w:szCs w:val="20"/>
        </w:rPr>
        <w:t xml:space="preserve"> (%) </w:t>
      </w:r>
    </w:p>
    <w:p w14:paraId="0792F853" w14:textId="64B91F4E" w:rsidR="00E715CC" w:rsidRPr="00F71C89" w:rsidRDefault="009055C8" w:rsidP="00723E2F">
      <w:pPr>
        <w:pBdr>
          <w:top w:val="nil"/>
          <w:left w:val="nil"/>
          <w:bottom w:val="nil"/>
          <w:right w:val="nil"/>
          <w:between w:val="nil"/>
        </w:pBdr>
        <w:jc w:val="center"/>
        <w:rPr>
          <w:bCs/>
          <w:color w:val="225880"/>
          <w:sz w:val="20"/>
          <w:szCs w:val="20"/>
        </w:rPr>
      </w:pPr>
      <w:r w:rsidRPr="00F71C89">
        <w:rPr>
          <w:bCs/>
          <w:color w:val="225880"/>
          <w:sz w:val="20"/>
          <w:szCs w:val="20"/>
        </w:rPr>
        <w:t>(avots: VIIS dati)</w:t>
      </w:r>
    </w:p>
    <w:p w14:paraId="0B3DF60F" w14:textId="77777777" w:rsidR="00033919" w:rsidRDefault="00033919" w:rsidP="008F626A">
      <w:pPr>
        <w:pBdr>
          <w:top w:val="nil"/>
          <w:left w:val="nil"/>
          <w:bottom w:val="nil"/>
          <w:right w:val="nil"/>
          <w:between w:val="nil"/>
        </w:pBdr>
        <w:jc w:val="both"/>
        <w:rPr>
          <w:color w:val="000000" w:themeColor="text1"/>
        </w:rPr>
      </w:pPr>
    </w:p>
    <w:p w14:paraId="3FB47B94" w14:textId="11A7ECA7" w:rsidR="00E715CC" w:rsidRPr="00954D60" w:rsidRDefault="009055C8" w:rsidP="008F626A">
      <w:pPr>
        <w:pBdr>
          <w:top w:val="nil"/>
          <w:left w:val="nil"/>
          <w:bottom w:val="nil"/>
          <w:right w:val="nil"/>
          <w:between w:val="nil"/>
        </w:pBdr>
        <w:jc w:val="both"/>
        <w:rPr>
          <w:color w:val="000000" w:themeColor="text1"/>
        </w:rPr>
      </w:pPr>
      <w:r w:rsidRPr="00954D60">
        <w:rPr>
          <w:color w:val="000000" w:themeColor="text1"/>
        </w:rPr>
        <w:t xml:space="preserve">Aizkrauklē, līdzīgi kā citur Latvijā, jauno pedagogu ienākšana sistēmā ir lēna, kas rada risku, ka vecākā gadagājuma pedagogiem aizejot pensijā, nebūs pietiekami daudz jaunu, kvalificētu </w:t>
      </w:r>
      <w:r w:rsidRPr="00954D60">
        <w:rPr>
          <w:color w:val="000000" w:themeColor="text1"/>
        </w:rPr>
        <w:lastRenderedPageBreak/>
        <w:t>pedagogu, kas viņus aizstātu. Pedagogu novecošanās saasina aktuālo pedagogu nepietiekamību dažādos priekšmetos un izglītības līmeņos. Lai gan tiek veikti pasākumi, lai piesaistītu jaunus pedagogus, piemēram, atbalsts studijām un kvalifikācijas celšanas iespējas, ilgtermiņa risinājumi ir nepieciešami, lai nodrošinātu kvalitatīvu izglītības ekosistēmu un saglabātu izglītības sistēmas ilgtspēju.</w:t>
      </w:r>
    </w:p>
    <w:p w14:paraId="70CA5D14" w14:textId="77777777" w:rsidR="00E1250A" w:rsidRPr="00954D60" w:rsidRDefault="00E1250A" w:rsidP="008F626A">
      <w:pPr>
        <w:pBdr>
          <w:top w:val="nil"/>
          <w:left w:val="nil"/>
          <w:bottom w:val="nil"/>
          <w:right w:val="nil"/>
          <w:between w:val="nil"/>
        </w:pBdr>
        <w:jc w:val="both"/>
        <w:rPr>
          <w:color w:val="000000" w:themeColor="text1"/>
        </w:rPr>
      </w:pPr>
    </w:p>
    <w:p w14:paraId="00000905" w14:textId="2FD877B4" w:rsidR="003400C8" w:rsidRPr="00954D60" w:rsidRDefault="009055C8" w:rsidP="00262795">
      <w:pPr>
        <w:pStyle w:val="Virsraksts2"/>
        <w:numPr>
          <w:ilvl w:val="1"/>
          <w:numId w:val="86"/>
        </w:numPr>
        <w:spacing w:before="0"/>
        <w:rPr>
          <w:rFonts w:ascii="Times New Roman" w:eastAsia="Times New Roman" w:hAnsi="Times New Roman" w:cs="Times New Roman"/>
          <w:b/>
          <w:bCs/>
          <w:color w:val="184761"/>
          <w:sz w:val="24"/>
          <w:szCs w:val="24"/>
        </w:rPr>
      </w:pPr>
      <w:r w:rsidRPr="00954D60">
        <w:rPr>
          <w:rFonts w:ascii="Times New Roman" w:eastAsia="Times New Roman" w:hAnsi="Times New Roman" w:cs="Times New Roman"/>
          <w:b/>
          <w:bCs/>
          <w:color w:val="184761"/>
          <w:sz w:val="24"/>
          <w:szCs w:val="24"/>
        </w:rPr>
        <w:t xml:space="preserve"> </w:t>
      </w:r>
      <w:bookmarkStart w:id="18" w:name="_Toc185242203"/>
      <w:r w:rsidR="00C80C5C" w:rsidRPr="00954D60">
        <w:rPr>
          <w:rFonts w:ascii="Times New Roman" w:eastAsia="Times New Roman" w:hAnsi="Times New Roman" w:cs="Times New Roman"/>
          <w:b/>
          <w:bCs/>
          <w:color w:val="184761"/>
          <w:sz w:val="24"/>
          <w:szCs w:val="24"/>
        </w:rPr>
        <w:t xml:space="preserve">Metodiskā darba </w:t>
      </w:r>
      <w:sdt>
        <w:sdtPr>
          <w:rPr>
            <w:rFonts w:ascii="Times New Roman" w:hAnsi="Times New Roman" w:cs="Times New Roman"/>
            <w:b/>
            <w:bCs/>
            <w:color w:val="184761"/>
            <w:sz w:val="24"/>
            <w:szCs w:val="24"/>
          </w:rPr>
          <w:tag w:val="goog_rdk_6"/>
          <w:id w:val="1077947404"/>
        </w:sdtPr>
        <w:sdtEndPr/>
        <w:sdtContent/>
      </w:sdt>
      <w:r w:rsidR="00C80C5C" w:rsidRPr="00954D60">
        <w:rPr>
          <w:rFonts w:ascii="Times New Roman" w:eastAsia="Times New Roman" w:hAnsi="Times New Roman" w:cs="Times New Roman"/>
          <w:b/>
          <w:bCs/>
          <w:color w:val="184761"/>
          <w:sz w:val="24"/>
          <w:szCs w:val="24"/>
        </w:rPr>
        <w:t>nodrošinājums</w:t>
      </w:r>
      <w:bookmarkEnd w:id="18"/>
    </w:p>
    <w:tbl>
      <w:tblPr>
        <w:tblStyle w:val="Reatabula"/>
        <w:tblW w:w="0" w:type="auto"/>
        <w:tblLook w:val="04A0" w:firstRow="1" w:lastRow="0" w:firstColumn="1" w:lastColumn="0" w:noHBand="0" w:noVBand="1"/>
      </w:tblPr>
      <w:tblGrid>
        <w:gridCol w:w="9016"/>
      </w:tblGrid>
      <w:tr w:rsidR="00F12187" w14:paraId="6BAA9951" w14:textId="77777777" w:rsidTr="001053A9">
        <w:tc>
          <w:tcPr>
            <w:tcW w:w="9016" w:type="dxa"/>
            <w:tcBorders>
              <w:top w:val="nil"/>
              <w:left w:val="nil"/>
              <w:bottom w:val="nil"/>
              <w:right w:val="nil"/>
            </w:tcBorders>
            <w:shd w:val="clear" w:color="auto" w:fill="184761"/>
          </w:tcPr>
          <w:p w14:paraId="08B39011" w14:textId="77777777" w:rsidR="001053A9" w:rsidRPr="00954D60" w:rsidRDefault="001053A9" w:rsidP="008F626A"/>
        </w:tc>
      </w:tr>
    </w:tbl>
    <w:p w14:paraId="08545679" w14:textId="77777777" w:rsidR="001053A9" w:rsidRPr="00954D60" w:rsidRDefault="001053A9" w:rsidP="008F626A">
      <w:pPr>
        <w:jc w:val="both"/>
      </w:pPr>
    </w:p>
    <w:p w14:paraId="00000907" w14:textId="6DC060F4" w:rsidR="003400C8" w:rsidRPr="00954D60" w:rsidRDefault="009055C8" w:rsidP="008F626A">
      <w:pPr>
        <w:jc w:val="both"/>
      </w:pPr>
      <w:r w:rsidRPr="00954D60">
        <w:t>Novadā ti</w:t>
      </w:r>
      <w:sdt>
        <w:sdtPr>
          <w:tag w:val="goog_rdk_12"/>
          <w:id w:val="519352886"/>
        </w:sdtPr>
        <w:sdtEndPr/>
        <w:sdtContent/>
      </w:sdt>
      <w:sdt>
        <w:sdtPr>
          <w:tag w:val="goog_rdk_22"/>
          <w:id w:val="923303975"/>
        </w:sdtPr>
        <w:sdtEndPr/>
        <w:sdtContent/>
      </w:sdt>
      <w:sdt>
        <w:sdtPr>
          <w:tag w:val="goog_rdk_30"/>
          <w:id w:val="-1246951751"/>
        </w:sdtPr>
        <w:sdtEndPr/>
        <w:sdtContent/>
      </w:sdt>
      <w:sdt>
        <w:sdtPr>
          <w:tag w:val="goog_rdk_37"/>
          <w:id w:val="697976457"/>
        </w:sdtPr>
        <w:sdtEndPr/>
        <w:sdtContent/>
      </w:sdt>
      <w:sdt>
        <w:sdtPr>
          <w:tag w:val="goog_rdk_46"/>
          <w:id w:val="1033223564"/>
        </w:sdtPr>
        <w:sdtEndPr/>
        <w:sdtContent/>
      </w:sdt>
      <w:sdt>
        <w:sdtPr>
          <w:tag w:val="goog_rdk_56"/>
          <w:id w:val="390701753"/>
        </w:sdtPr>
        <w:sdtEndPr/>
        <w:sdtContent/>
      </w:sdt>
      <w:sdt>
        <w:sdtPr>
          <w:tag w:val="goog_rdk_67"/>
          <w:id w:val="-57864965"/>
        </w:sdtPr>
        <w:sdtEndPr/>
        <w:sdtContent/>
      </w:sdt>
      <w:sdt>
        <w:sdtPr>
          <w:tag w:val="goog_rdk_78"/>
          <w:id w:val="951049303"/>
        </w:sdtPr>
        <w:sdtEndPr/>
        <w:sdtContent/>
      </w:sdt>
      <w:sdt>
        <w:sdtPr>
          <w:tag w:val="goog_rdk_92"/>
          <w:id w:val="1731576726"/>
        </w:sdtPr>
        <w:sdtEndPr/>
        <w:sdtContent/>
      </w:sdt>
      <w:sdt>
        <w:sdtPr>
          <w:tag w:val="goog_rdk_106"/>
          <w:id w:val="-1279563214"/>
        </w:sdtPr>
        <w:sdtEndPr/>
        <w:sdtContent/>
      </w:sdt>
      <w:sdt>
        <w:sdtPr>
          <w:tag w:val="goog_rdk_122"/>
          <w:id w:val="1678003297"/>
        </w:sdtPr>
        <w:sdtEndPr/>
        <w:sdtContent/>
      </w:sdt>
      <w:sdt>
        <w:sdtPr>
          <w:tag w:val="goog_rdk_139"/>
          <w:id w:val="2035607539"/>
        </w:sdtPr>
        <w:sdtEndPr/>
        <w:sdtContent/>
      </w:sdt>
      <w:sdt>
        <w:sdtPr>
          <w:tag w:val="goog_rdk_161"/>
          <w:id w:val="-807857537"/>
        </w:sdtPr>
        <w:sdtEndPr/>
        <w:sdtContent/>
      </w:sdt>
      <w:sdt>
        <w:sdtPr>
          <w:tag w:val="goog_rdk_181"/>
          <w:id w:val="-558404854"/>
        </w:sdtPr>
        <w:sdtEndPr/>
        <w:sdtContent/>
      </w:sdt>
      <w:sdt>
        <w:sdtPr>
          <w:tag w:val="goog_rdk_203"/>
          <w:id w:val="-1446691225"/>
        </w:sdtPr>
        <w:sdtEndPr/>
        <w:sdtContent/>
      </w:sdt>
      <w:sdt>
        <w:sdtPr>
          <w:tag w:val="goog_rdk_226"/>
          <w:id w:val="1311366337"/>
        </w:sdtPr>
        <w:sdtEndPr/>
        <w:sdtContent/>
      </w:sdt>
      <w:sdt>
        <w:sdtPr>
          <w:tag w:val="goog_rdk_250"/>
          <w:id w:val="966016091"/>
        </w:sdtPr>
        <w:sdtEndPr/>
        <w:sdtContent/>
      </w:sdt>
      <w:sdt>
        <w:sdtPr>
          <w:tag w:val="goog_rdk_275"/>
          <w:id w:val="-973440360"/>
        </w:sdtPr>
        <w:sdtEndPr/>
        <w:sdtContent/>
      </w:sdt>
      <w:sdt>
        <w:sdtPr>
          <w:tag w:val="goog_rdk_302"/>
          <w:id w:val="2076857181"/>
        </w:sdtPr>
        <w:sdtEndPr/>
        <w:sdtContent/>
      </w:sdt>
      <w:sdt>
        <w:sdtPr>
          <w:tag w:val="goog_rdk_329"/>
          <w:id w:val="1872947146"/>
        </w:sdtPr>
        <w:sdtEndPr/>
        <w:sdtContent/>
      </w:sdt>
      <w:sdt>
        <w:sdtPr>
          <w:tag w:val="goog_rdk_359"/>
          <w:id w:val="-1819415711"/>
        </w:sdtPr>
        <w:sdtEndPr/>
        <w:sdtContent/>
      </w:sdt>
      <w:sdt>
        <w:sdtPr>
          <w:tag w:val="goog_rdk_390"/>
          <w:id w:val="1565605829"/>
        </w:sdtPr>
        <w:sdtEndPr/>
        <w:sdtContent/>
      </w:sdt>
      <w:sdt>
        <w:sdtPr>
          <w:tag w:val="goog_rdk_422"/>
          <w:id w:val="-1205171618"/>
        </w:sdtPr>
        <w:sdtEndPr/>
        <w:sdtContent/>
      </w:sdt>
      <w:r w:rsidRPr="00954D60">
        <w:t xml:space="preserve">ek nodrošināta metodiskā darba pārraudzība. Izglītības pārvalde nodrošina plānošanu, koordinēšanu un aktivitāšu un pasākumu organizēšanu. </w:t>
      </w:r>
    </w:p>
    <w:p w14:paraId="28B0CE20" w14:textId="6D015F2B" w:rsidR="00ED186D" w:rsidRPr="00954D60" w:rsidRDefault="009055C8" w:rsidP="008F626A">
      <w:pPr>
        <w:jc w:val="both"/>
      </w:pPr>
      <w:r w:rsidRPr="00954D60">
        <w:t xml:space="preserve">Aizkraukles novadā ir izstrādāts un </w:t>
      </w:r>
      <w:r w:rsidR="006B6038" w:rsidRPr="00954D60">
        <w:t xml:space="preserve">apstiprināts “Aizkraukles novada </w:t>
      </w:r>
      <w:r w:rsidR="00C860B9" w:rsidRPr="00954D60">
        <w:t>I</w:t>
      </w:r>
      <w:r w:rsidR="006B6038" w:rsidRPr="00954D60">
        <w:t xml:space="preserve">zglītības pārvaldes metodiskā darba nolikums”, </w:t>
      </w:r>
      <w:r w:rsidRPr="00954D60">
        <w:t>kas nosaka metodiskā darba mērķus, uzdevumus, mācību jomu koordinatoru darbības pamatprincipus.</w:t>
      </w:r>
    </w:p>
    <w:p w14:paraId="2F541CA7" w14:textId="77777777" w:rsidR="003A5AC6" w:rsidRPr="00954D60" w:rsidRDefault="003A5AC6" w:rsidP="008F626A">
      <w:pPr>
        <w:jc w:val="both"/>
      </w:pPr>
    </w:p>
    <w:p w14:paraId="570AD927" w14:textId="4760A297" w:rsidR="00ED186D" w:rsidRPr="00954D60" w:rsidRDefault="009055C8" w:rsidP="008F626A">
      <w:pPr>
        <w:jc w:val="both"/>
      </w:pPr>
      <w:r w:rsidRPr="00954D60">
        <w:t xml:space="preserve">Kopīga metodiskā darba veikšanai pašvaldībā darbojas metodisko jomu koordinatori (turpmāk – MJK). To darbību organizē, vada, pārrauga Aizkraukles novada Izglītības pārvalde. MJK darbības mērķis </w:t>
      </w:r>
      <w:r w:rsidR="00854406" w:rsidRPr="00954D60">
        <w:t xml:space="preserve">ir </w:t>
      </w:r>
      <w:r w:rsidRPr="00954D60">
        <w:t>sekmēt skolotāju sadarbību un savstarpēju atbalstu kvalitatīva mācību procesa plānošanā un īstenošanā vispārējā izglītībā.</w:t>
      </w:r>
      <w:r w:rsidR="00854406" w:rsidRPr="00954D60">
        <w:t xml:space="preserve"> </w:t>
      </w:r>
      <w:r w:rsidRPr="00954D60">
        <w:t>Aizkraukles novadā darbojas 14 mācību jomu koordinatori no dažādām novada izglītības iestādēm.</w:t>
      </w:r>
    </w:p>
    <w:p w14:paraId="1DBF915D" w14:textId="77777777" w:rsidR="00E715CC" w:rsidRPr="00954D60" w:rsidRDefault="00E715CC" w:rsidP="008F626A">
      <w:pPr>
        <w:jc w:val="both"/>
      </w:pPr>
    </w:p>
    <w:p w14:paraId="39D0EE37" w14:textId="69FFA7BD" w:rsidR="00ED186D" w:rsidRPr="00954D60" w:rsidRDefault="009055C8" w:rsidP="00262795">
      <w:pPr>
        <w:pStyle w:val="Sarakstarindkopa"/>
        <w:numPr>
          <w:ilvl w:val="1"/>
          <w:numId w:val="99"/>
        </w:numPr>
        <w:tabs>
          <w:tab w:val="left" w:pos="567"/>
          <w:tab w:val="left" w:pos="1418"/>
        </w:tabs>
        <w:jc w:val="right"/>
        <w:rPr>
          <w:color w:val="000000"/>
          <w:sz w:val="20"/>
          <w:szCs w:val="20"/>
        </w:rPr>
      </w:pPr>
      <w:r w:rsidRPr="00954D60">
        <w:rPr>
          <w:color w:val="000000"/>
          <w:sz w:val="20"/>
          <w:szCs w:val="20"/>
        </w:rPr>
        <w:t>tabula.</w:t>
      </w:r>
      <w:r w:rsidR="00E715CC" w:rsidRPr="00954D60">
        <w:rPr>
          <w:color w:val="000000"/>
          <w:sz w:val="20"/>
          <w:szCs w:val="20"/>
        </w:rPr>
        <w:t xml:space="preserve"> </w:t>
      </w:r>
      <w:r w:rsidRPr="00954D60">
        <w:rPr>
          <w:color w:val="000000"/>
          <w:sz w:val="20"/>
          <w:szCs w:val="20"/>
        </w:rPr>
        <w:t>Metodiskās jomas Aizkraukles novadā</w:t>
      </w:r>
      <w:r w:rsidR="00E715CC" w:rsidRPr="00954D60">
        <w:rPr>
          <w:color w:val="000000"/>
          <w:sz w:val="20"/>
          <w:szCs w:val="20"/>
        </w:rPr>
        <w:t xml:space="preserve"> (</w:t>
      </w:r>
      <w:r w:rsidR="009D7AF6" w:rsidRPr="00954D60">
        <w:rPr>
          <w:color w:val="000000"/>
          <w:sz w:val="20"/>
          <w:szCs w:val="20"/>
        </w:rPr>
        <w:t>a</w:t>
      </w:r>
      <w:r w:rsidR="00E715CC" w:rsidRPr="00954D60">
        <w:rPr>
          <w:color w:val="000000"/>
          <w:sz w:val="20"/>
          <w:szCs w:val="20"/>
        </w:rPr>
        <w:t>vots: Pašvaldības dati)</w:t>
      </w:r>
    </w:p>
    <w:tbl>
      <w:tblPr>
        <w:tblStyle w:val="Reatabula"/>
        <w:tblW w:w="5000" w:type="pct"/>
        <w:tblLook w:val="04A0" w:firstRow="1" w:lastRow="0" w:firstColumn="1" w:lastColumn="0" w:noHBand="0" w:noVBand="1"/>
      </w:tblPr>
      <w:tblGrid>
        <w:gridCol w:w="1129"/>
        <w:gridCol w:w="7887"/>
      </w:tblGrid>
      <w:tr w:rsidR="00F12187" w14:paraId="0E87D27B" w14:textId="77777777" w:rsidTr="001053A9">
        <w:trPr>
          <w:trHeight w:val="325"/>
        </w:trPr>
        <w:tc>
          <w:tcPr>
            <w:tcW w:w="626" w:type="pct"/>
            <w:tcBorders>
              <w:top w:val="single" w:sz="4" w:space="0" w:color="auto"/>
              <w:left w:val="single" w:sz="4" w:space="0" w:color="auto"/>
              <w:bottom w:val="single" w:sz="4" w:space="0" w:color="auto"/>
              <w:right w:val="single" w:sz="4" w:space="0" w:color="auto"/>
            </w:tcBorders>
            <w:shd w:val="clear" w:color="auto" w:fill="A4D3F5"/>
            <w:hideMark/>
          </w:tcPr>
          <w:p w14:paraId="1F4F94DD" w14:textId="77777777" w:rsidR="00ED186D" w:rsidRPr="00954D60" w:rsidRDefault="009055C8" w:rsidP="008F626A">
            <w:pPr>
              <w:rPr>
                <w:b/>
                <w:bCs/>
                <w:sz w:val="20"/>
                <w:szCs w:val="20"/>
              </w:rPr>
            </w:pPr>
            <w:r w:rsidRPr="00954D60">
              <w:rPr>
                <w:b/>
                <w:bCs/>
                <w:sz w:val="20"/>
                <w:szCs w:val="20"/>
              </w:rPr>
              <w:t>Nr. p.k.</w:t>
            </w:r>
          </w:p>
        </w:tc>
        <w:tc>
          <w:tcPr>
            <w:tcW w:w="4374" w:type="pct"/>
            <w:tcBorders>
              <w:top w:val="single" w:sz="4" w:space="0" w:color="auto"/>
              <w:left w:val="single" w:sz="4" w:space="0" w:color="auto"/>
              <w:bottom w:val="single" w:sz="4" w:space="0" w:color="auto"/>
              <w:right w:val="single" w:sz="4" w:space="0" w:color="auto"/>
            </w:tcBorders>
            <w:shd w:val="clear" w:color="auto" w:fill="A4D3F5"/>
            <w:hideMark/>
          </w:tcPr>
          <w:p w14:paraId="4B0EB6CE" w14:textId="77777777" w:rsidR="00ED186D" w:rsidRPr="00954D60" w:rsidRDefault="009055C8" w:rsidP="008F626A">
            <w:pPr>
              <w:rPr>
                <w:b/>
                <w:bCs/>
                <w:sz w:val="20"/>
                <w:szCs w:val="20"/>
              </w:rPr>
            </w:pPr>
            <w:r w:rsidRPr="00954D60">
              <w:rPr>
                <w:b/>
                <w:bCs/>
                <w:sz w:val="20"/>
                <w:szCs w:val="20"/>
              </w:rPr>
              <w:t>Mācību joma</w:t>
            </w:r>
          </w:p>
        </w:tc>
      </w:tr>
      <w:tr w:rsidR="00F12187" w14:paraId="701715AF" w14:textId="77777777" w:rsidTr="001053A9">
        <w:trPr>
          <w:trHeight w:val="329"/>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74F4D833" w14:textId="164CA1A8" w:rsidR="00A16890" w:rsidRPr="00954D60" w:rsidRDefault="009055C8" w:rsidP="008F626A">
            <w:pPr>
              <w:jc w:val="center"/>
              <w:rPr>
                <w:b/>
                <w:bCs/>
                <w:color w:val="FFFFFF" w:themeColor="background1"/>
                <w:sz w:val="20"/>
                <w:szCs w:val="20"/>
              </w:rPr>
            </w:pPr>
            <w:r w:rsidRPr="00954D60">
              <w:rPr>
                <w:b/>
                <w:bCs/>
                <w:color w:val="FFFFFF" w:themeColor="background1"/>
                <w:sz w:val="20"/>
                <w:szCs w:val="20"/>
              </w:rPr>
              <w:t>STEM joma</w:t>
            </w:r>
          </w:p>
        </w:tc>
      </w:tr>
      <w:tr w:rsidR="00F12187" w14:paraId="127109A1" w14:textId="77777777" w:rsidTr="00E715CC">
        <w:trPr>
          <w:trHeight w:val="329"/>
        </w:trPr>
        <w:tc>
          <w:tcPr>
            <w:tcW w:w="626" w:type="pct"/>
            <w:tcBorders>
              <w:top w:val="single" w:sz="4" w:space="0" w:color="auto"/>
              <w:left w:val="single" w:sz="4" w:space="0" w:color="auto"/>
              <w:bottom w:val="single" w:sz="4" w:space="0" w:color="auto"/>
              <w:right w:val="single" w:sz="4" w:space="0" w:color="auto"/>
            </w:tcBorders>
            <w:hideMark/>
          </w:tcPr>
          <w:p w14:paraId="0BA283C4" w14:textId="77777777" w:rsidR="00ED186D" w:rsidRPr="00954D60" w:rsidRDefault="009055C8" w:rsidP="008F626A">
            <w:pPr>
              <w:rPr>
                <w:sz w:val="20"/>
                <w:szCs w:val="20"/>
              </w:rPr>
            </w:pPr>
            <w:r w:rsidRPr="00954D60">
              <w:rPr>
                <w:sz w:val="20"/>
                <w:szCs w:val="20"/>
              </w:rPr>
              <w:t>1.</w:t>
            </w:r>
          </w:p>
        </w:tc>
        <w:tc>
          <w:tcPr>
            <w:tcW w:w="4374" w:type="pct"/>
            <w:tcBorders>
              <w:top w:val="single" w:sz="4" w:space="0" w:color="auto"/>
              <w:left w:val="single" w:sz="4" w:space="0" w:color="auto"/>
              <w:bottom w:val="single" w:sz="4" w:space="0" w:color="auto"/>
              <w:right w:val="single" w:sz="4" w:space="0" w:color="auto"/>
            </w:tcBorders>
            <w:vAlign w:val="center"/>
            <w:hideMark/>
          </w:tcPr>
          <w:p w14:paraId="74A5A9D3" w14:textId="77777777" w:rsidR="00ED186D" w:rsidRPr="00954D60" w:rsidRDefault="009055C8" w:rsidP="008F626A">
            <w:pPr>
              <w:rPr>
                <w:sz w:val="20"/>
                <w:szCs w:val="20"/>
              </w:rPr>
            </w:pPr>
            <w:r w:rsidRPr="00954D60">
              <w:rPr>
                <w:sz w:val="20"/>
                <w:szCs w:val="20"/>
              </w:rPr>
              <w:t>Matemātika</w:t>
            </w:r>
          </w:p>
        </w:tc>
      </w:tr>
      <w:tr w:rsidR="00F12187" w14:paraId="04E0144B" w14:textId="77777777" w:rsidTr="00E715CC">
        <w:trPr>
          <w:trHeight w:val="329"/>
        </w:trPr>
        <w:tc>
          <w:tcPr>
            <w:tcW w:w="626" w:type="pct"/>
            <w:tcBorders>
              <w:top w:val="single" w:sz="4" w:space="0" w:color="auto"/>
              <w:left w:val="single" w:sz="4" w:space="0" w:color="auto"/>
              <w:bottom w:val="single" w:sz="4" w:space="0" w:color="auto"/>
              <w:right w:val="single" w:sz="4" w:space="0" w:color="auto"/>
            </w:tcBorders>
          </w:tcPr>
          <w:p w14:paraId="1E1A518E" w14:textId="5CCCDA79" w:rsidR="00A16890" w:rsidRPr="00954D60" w:rsidRDefault="009055C8" w:rsidP="008F626A">
            <w:pPr>
              <w:rPr>
                <w:sz w:val="20"/>
                <w:szCs w:val="20"/>
              </w:rPr>
            </w:pPr>
            <w:r w:rsidRPr="00954D60">
              <w:rPr>
                <w:sz w:val="20"/>
                <w:szCs w:val="20"/>
              </w:rPr>
              <w:t>2.</w:t>
            </w:r>
            <w:r w:rsidR="00711D28" w:rsidRPr="00954D60">
              <w:rPr>
                <w:sz w:val="20"/>
                <w:szCs w:val="20"/>
              </w:rPr>
              <w:t>-3.</w:t>
            </w:r>
          </w:p>
        </w:tc>
        <w:tc>
          <w:tcPr>
            <w:tcW w:w="4374" w:type="pct"/>
            <w:tcBorders>
              <w:top w:val="single" w:sz="4" w:space="0" w:color="auto"/>
              <w:left w:val="single" w:sz="4" w:space="0" w:color="auto"/>
              <w:bottom w:val="single" w:sz="4" w:space="0" w:color="auto"/>
              <w:right w:val="single" w:sz="4" w:space="0" w:color="auto"/>
            </w:tcBorders>
            <w:vAlign w:val="center"/>
          </w:tcPr>
          <w:p w14:paraId="72B78116" w14:textId="728FDC7C" w:rsidR="00A16890" w:rsidRPr="00954D60" w:rsidRDefault="009055C8" w:rsidP="008F626A">
            <w:pPr>
              <w:rPr>
                <w:sz w:val="20"/>
                <w:szCs w:val="20"/>
              </w:rPr>
            </w:pPr>
            <w:r w:rsidRPr="00954D60">
              <w:rPr>
                <w:sz w:val="20"/>
                <w:szCs w:val="20"/>
              </w:rPr>
              <w:t xml:space="preserve">Dabaszinātņu </w:t>
            </w:r>
            <w:r w:rsidR="00711D28" w:rsidRPr="00954D60">
              <w:rPr>
                <w:sz w:val="20"/>
                <w:szCs w:val="20"/>
              </w:rPr>
              <w:t>– fizika, ķīmija un bioloģija</w:t>
            </w:r>
          </w:p>
        </w:tc>
      </w:tr>
      <w:tr w:rsidR="00F12187" w14:paraId="4F43A29C" w14:textId="77777777" w:rsidTr="001053A9">
        <w:trPr>
          <w:trHeight w:val="329"/>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18FA23FF" w14:textId="5091917C" w:rsidR="00A16890" w:rsidRPr="00954D60" w:rsidRDefault="009055C8" w:rsidP="008F626A">
            <w:pPr>
              <w:jc w:val="center"/>
              <w:rPr>
                <w:b/>
                <w:bCs/>
                <w:color w:val="FFFFFF" w:themeColor="background1"/>
                <w:sz w:val="20"/>
                <w:szCs w:val="20"/>
              </w:rPr>
            </w:pPr>
            <w:r w:rsidRPr="00954D60">
              <w:rPr>
                <w:b/>
                <w:bCs/>
                <w:color w:val="FFFFFF" w:themeColor="background1"/>
                <w:sz w:val="20"/>
                <w:szCs w:val="20"/>
              </w:rPr>
              <w:t>Valodu joma</w:t>
            </w:r>
          </w:p>
        </w:tc>
      </w:tr>
      <w:tr w:rsidR="00F12187" w14:paraId="56032486" w14:textId="77777777" w:rsidTr="00E715CC">
        <w:trPr>
          <w:trHeight w:val="355"/>
        </w:trPr>
        <w:tc>
          <w:tcPr>
            <w:tcW w:w="626" w:type="pct"/>
            <w:vMerge w:val="restart"/>
            <w:tcBorders>
              <w:top w:val="single" w:sz="4" w:space="0" w:color="auto"/>
              <w:left w:val="single" w:sz="4" w:space="0" w:color="auto"/>
              <w:bottom w:val="single" w:sz="4" w:space="0" w:color="auto"/>
              <w:right w:val="single" w:sz="4" w:space="0" w:color="auto"/>
            </w:tcBorders>
            <w:vAlign w:val="center"/>
            <w:hideMark/>
          </w:tcPr>
          <w:p w14:paraId="166658E8" w14:textId="4F061280" w:rsidR="00ED186D" w:rsidRPr="00954D60" w:rsidRDefault="009055C8" w:rsidP="008F626A">
            <w:pPr>
              <w:rPr>
                <w:sz w:val="20"/>
                <w:szCs w:val="20"/>
              </w:rPr>
            </w:pPr>
            <w:r w:rsidRPr="00954D60">
              <w:rPr>
                <w:sz w:val="20"/>
                <w:szCs w:val="20"/>
              </w:rPr>
              <w:t>4</w:t>
            </w:r>
            <w:r w:rsidR="00A16890" w:rsidRPr="00954D60">
              <w:rPr>
                <w:sz w:val="20"/>
                <w:szCs w:val="20"/>
              </w:rPr>
              <w:t>.</w:t>
            </w:r>
            <w:r w:rsidRPr="00954D60">
              <w:rPr>
                <w:sz w:val="20"/>
                <w:szCs w:val="20"/>
              </w:rPr>
              <w:t>-5.</w:t>
            </w:r>
          </w:p>
        </w:tc>
        <w:tc>
          <w:tcPr>
            <w:tcW w:w="4374" w:type="pct"/>
            <w:tcBorders>
              <w:top w:val="single" w:sz="4" w:space="0" w:color="auto"/>
              <w:left w:val="single" w:sz="4" w:space="0" w:color="auto"/>
              <w:bottom w:val="single" w:sz="4" w:space="0" w:color="auto"/>
              <w:right w:val="single" w:sz="4" w:space="0" w:color="auto"/>
            </w:tcBorders>
            <w:vAlign w:val="center"/>
            <w:hideMark/>
          </w:tcPr>
          <w:p w14:paraId="6F6D7A8B" w14:textId="77777777" w:rsidR="00ED186D" w:rsidRPr="00954D60" w:rsidRDefault="009055C8" w:rsidP="008F626A">
            <w:pPr>
              <w:rPr>
                <w:sz w:val="20"/>
                <w:szCs w:val="20"/>
              </w:rPr>
            </w:pPr>
            <w:r w:rsidRPr="00954D60">
              <w:rPr>
                <w:sz w:val="20"/>
                <w:szCs w:val="20"/>
              </w:rPr>
              <w:t>Latviešu valoda un literatūra</w:t>
            </w:r>
          </w:p>
        </w:tc>
      </w:tr>
      <w:tr w:rsidR="00F12187" w14:paraId="40E992FF" w14:textId="77777777" w:rsidTr="00E715CC">
        <w:trPr>
          <w:trHeight w:val="355"/>
        </w:trPr>
        <w:tc>
          <w:tcPr>
            <w:tcW w:w="626" w:type="pct"/>
            <w:vMerge/>
            <w:tcBorders>
              <w:top w:val="single" w:sz="4" w:space="0" w:color="auto"/>
              <w:left w:val="single" w:sz="4" w:space="0" w:color="auto"/>
              <w:bottom w:val="single" w:sz="4" w:space="0" w:color="auto"/>
              <w:right w:val="single" w:sz="4" w:space="0" w:color="auto"/>
            </w:tcBorders>
            <w:vAlign w:val="center"/>
            <w:hideMark/>
          </w:tcPr>
          <w:p w14:paraId="519D1699" w14:textId="77777777" w:rsidR="00ED186D" w:rsidRPr="00954D60" w:rsidRDefault="00ED186D" w:rsidP="008F626A">
            <w:pPr>
              <w:rPr>
                <w:sz w:val="20"/>
                <w:szCs w:val="20"/>
              </w:rPr>
            </w:pPr>
          </w:p>
        </w:tc>
        <w:tc>
          <w:tcPr>
            <w:tcW w:w="4374" w:type="pct"/>
            <w:tcBorders>
              <w:top w:val="single" w:sz="4" w:space="0" w:color="auto"/>
              <w:left w:val="single" w:sz="4" w:space="0" w:color="auto"/>
              <w:bottom w:val="single" w:sz="4" w:space="0" w:color="auto"/>
              <w:right w:val="single" w:sz="4" w:space="0" w:color="auto"/>
            </w:tcBorders>
            <w:vAlign w:val="center"/>
            <w:hideMark/>
          </w:tcPr>
          <w:p w14:paraId="1278D755" w14:textId="77777777" w:rsidR="00ED186D" w:rsidRPr="00954D60" w:rsidRDefault="009055C8" w:rsidP="008F626A">
            <w:pPr>
              <w:rPr>
                <w:sz w:val="20"/>
                <w:szCs w:val="20"/>
              </w:rPr>
            </w:pPr>
            <w:r w:rsidRPr="00954D60">
              <w:rPr>
                <w:sz w:val="20"/>
                <w:szCs w:val="20"/>
              </w:rPr>
              <w:t>Svešvalodas</w:t>
            </w:r>
          </w:p>
        </w:tc>
      </w:tr>
      <w:tr w:rsidR="00F12187" w14:paraId="639C76EA" w14:textId="77777777" w:rsidTr="001053A9">
        <w:trPr>
          <w:trHeight w:val="355"/>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vAlign w:val="center"/>
          </w:tcPr>
          <w:p w14:paraId="228F0416" w14:textId="630377DF" w:rsidR="00A16890" w:rsidRPr="00954D60" w:rsidRDefault="009055C8" w:rsidP="008F626A">
            <w:pPr>
              <w:jc w:val="center"/>
              <w:rPr>
                <w:b/>
                <w:bCs/>
                <w:color w:val="FFFFFF" w:themeColor="background1"/>
                <w:sz w:val="20"/>
                <w:szCs w:val="20"/>
              </w:rPr>
            </w:pPr>
            <w:r w:rsidRPr="00954D60">
              <w:rPr>
                <w:b/>
                <w:bCs/>
                <w:color w:val="FFFFFF" w:themeColor="background1"/>
                <w:sz w:val="20"/>
                <w:szCs w:val="20"/>
              </w:rPr>
              <w:t>P</w:t>
            </w:r>
            <w:r w:rsidR="001053A9" w:rsidRPr="00954D60">
              <w:rPr>
                <w:b/>
                <w:bCs/>
                <w:color w:val="FFFFFF" w:themeColor="background1"/>
                <w:sz w:val="20"/>
                <w:szCs w:val="20"/>
              </w:rPr>
              <w:t>irmsskolas</w:t>
            </w:r>
            <w:r w:rsidRPr="00954D60">
              <w:rPr>
                <w:b/>
                <w:bCs/>
                <w:color w:val="FFFFFF" w:themeColor="background1"/>
                <w:sz w:val="20"/>
                <w:szCs w:val="20"/>
              </w:rPr>
              <w:t xml:space="preserve"> </w:t>
            </w:r>
          </w:p>
        </w:tc>
      </w:tr>
      <w:tr w:rsidR="00F12187" w14:paraId="00050110" w14:textId="77777777" w:rsidTr="00E715CC">
        <w:trPr>
          <w:trHeight w:val="417"/>
        </w:trPr>
        <w:tc>
          <w:tcPr>
            <w:tcW w:w="626" w:type="pct"/>
            <w:tcBorders>
              <w:top w:val="single" w:sz="4" w:space="0" w:color="auto"/>
              <w:left w:val="single" w:sz="4" w:space="0" w:color="auto"/>
              <w:bottom w:val="single" w:sz="4" w:space="0" w:color="auto"/>
              <w:right w:val="single" w:sz="4" w:space="0" w:color="auto"/>
            </w:tcBorders>
            <w:hideMark/>
          </w:tcPr>
          <w:p w14:paraId="5BB9268A" w14:textId="2F1FC111" w:rsidR="00ED186D" w:rsidRPr="00954D60" w:rsidRDefault="009055C8" w:rsidP="008F626A">
            <w:pPr>
              <w:rPr>
                <w:sz w:val="20"/>
                <w:szCs w:val="20"/>
              </w:rPr>
            </w:pPr>
            <w:r w:rsidRPr="00954D60">
              <w:rPr>
                <w:sz w:val="20"/>
                <w:szCs w:val="20"/>
              </w:rPr>
              <w:t>6.</w:t>
            </w:r>
          </w:p>
        </w:tc>
        <w:tc>
          <w:tcPr>
            <w:tcW w:w="4374" w:type="pct"/>
            <w:tcBorders>
              <w:top w:val="single" w:sz="4" w:space="0" w:color="auto"/>
              <w:left w:val="single" w:sz="4" w:space="0" w:color="auto"/>
              <w:bottom w:val="single" w:sz="4" w:space="0" w:color="auto"/>
              <w:right w:val="single" w:sz="4" w:space="0" w:color="auto"/>
            </w:tcBorders>
            <w:vAlign w:val="center"/>
            <w:hideMark/>
          </w:tcPr>
          <w:p w14:paraId="6908572B" w14:textId="77777777" w:rsidR="00ED186D" w:rsidRPr="00954D60" w:rsidRDefault="009055C8" w:rsidP="008F626A">
            <w:pPr>
              <w:rPr>
                <w:sz w:val="20"/>
                <w:szCs w:val="20"/>
              </w:rPr>
            </w:pPr>
            <w:r w:rsidRPr="00954D60">
              <w:rPr>
                <w:sz w:val="20"/>
                <w:szCs w:val="20"/>
              </w:rPr>
              <w:t>Pirmsskolas</w:t>
            </w:r>
          </w:p>
        </w:tc>
      </w:tr>
      <w:tr w:rsidR="00F12187" w14:paraId="03EB0875" w14:textId="77777777" w:rsidTr="001053A9">
        <w:trPr>
          <w:trHeight w:val="369"/>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22FDF69F" w14:textId="5B8789B2" w:rsidR="00A16890" w:rsidRPr="00954D60" w:rsidRDefault="009055C8" w:rsidP="008F626A">
            <w:pPr>
              <w:jc w:val="center"/>
              <w:rPr>
                <w:b/>
                <w:bCs/>
                <w:color w:val="FFFFFF" w:themeColor="background1"/>
                <w:sz w:val="20"/>
                <w:szCs w:val="20"/>
              </w:rPr>
            </w:pPr>
            <w:r w:rsidRPr="00954D60">
              <w:rPr>
                <w:b/>
                <w:bCs/>
                <w:color w:val="FFFFFF" w:themeColor="background1"/>
                <w:sz w:val="20"/>
                <w:szCs w:val="20"/>
              </w:rPr>
              <w:t>Sākumskolas</w:t>
            </w:r>
          </w:p>
        </w:tc>
      </w:tr>
      <w:tr w:rsidR="00F12187" w14:paraId="386731C0" w14:textId="77777777" w:rsidTr="00E715CC">
        <w:tc>
          <w:tcPr>
            <w:tcW w:w="626" w:type="pct"/>
            <w:tcBorders>
              <w:top w:val="single" w:sz="4" w:space="0" w:color="auto"/>
              <w:left w:val="single" w:sz="4" w:space="0" w:color="auto"/>
              <w:bottom w:val="single" w:sz="4" w:space="0" w:color="auto"/>
              <w:right w:val="single" w:sz="4" w:space="0" w:color="auto"/>
            </w:tcBorders>
            <w:hideMark/>
          </w:tcPr>
          <w:p w14:paraId="5B0680A1" w14:textId="28B0C813" w:rsidR="00ED186D" w:rsidRPr="00954D60" w:rsidRDefault="009055C8" w:rsidP="008F626A">
            <w:pPr>
              <w:rPr>
                <w:sz w:val="20"/>
                <w:szCs w:val="20"/>
              </w:rPr>
            </w:pPr>
            <w:r w:rsidRPr="00954D60">
              <w:rPr>
                <w:sz w:val="20"/>
                <w:szCs w:val="20"/>
              </w:rPr>
              <w:t>7.</w:t>
            </w:r>
          </w:p>
        </w:tc>
        <w:tc>
          <w:tcPr>
            <w:tcW w:w="4374" w:type="pct"/>
            <w:tcBorders>
              <w:top w:val="single" w:sz="4" w:space="0" w:color="auto"/>
              <w:left w:val="single" w:sz="4" w:space="0" w:color="auto"/>
              <w:bottom w:val="single" w:sz="4" w:space="0" w:color="auto"/>
              <w:right w:val="single" w:sz="4" w:space="0" w:color="auto"/>
            </w:tcBorders>
            <w:vAlign w:val="center"/>
            <w:hideMark/>
          </w:tcPr>
          <w:p w14:paraId="238174B6" w14:textId="77777777" w:rsidR="00ED186D" w:rsidRPr="00954D60" w:rsidRDefault="009055C8" w:rsidP="008F626A">
            <w:pPr>
              <w:rPr>
                <w:sz w:val="20"/>
                <w:szCs w:val="20"/>
              </w:rPr>
            </w:pPr>
            <w:r w:rsidRPr="00954D60">
              <w:rPr>
                <w:sz w:val="20"/>
                <w:szCs w:val="20"/>
              </w:rPr>
              <w:t>Sākumskolas</w:t>
            </w:r>
          </w:p>
        </w:tc>
      </w:tr>
      <w:tr w:rsidR="00F12187" w14:paraId="17B404D9" w14:textId="77777777" w:rsidTr="001053A9">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098A3F88" w14:textId="0B14B416" w:rsidR="00711D28" w:rsidRPr="00954D60" w:rsidRDefault="009055C8" w:rsidP="008F626A">
            <w:pPr>
              <w:jc w:val="center"/>
              <w:rPr>
                <w:b/>
                <w:bCs/>
                <w:sz w:val="20"/>
                <w:szCs w:val="20"/>
              </w:rPr>
            </w:pPr>
            <w:r w:rsidRPr="00954D60">
              <w:rPr>
                <w:b/>
                <w:bCs/>
                <w:color w:val="FFFFFF" w:themeColor="background1"/>
                <w:sz w:val="20"/>
                <w:szCs w:val="20"/>
              </w:rPr>
              <w:t>Sociālā un pilsoniskā joma</w:t>
            </w:r>
          </w:p>
        </w:tc>
      </w:tr>
      <w:tr w:rsidR="00F12187" w14:paraId="7AC7D61C" w14:textId="77777777" w:rsidTr="00E715CC">
        <w:tc>
          <w:tcPr>
            <w:tcW w:w="626" w:type="pct"/>
            <w:tcBorders>
              <w:top w:val="single" w:sz="4" w:space="0" w:color="auto"/>
              <w:left w:val="single" w:sz="4" w:space="0" w:color="auto"/>
              <w:bottom w:val="single" w:sz="4" w:space="0" w:color="auto"/>
              <w:right w:val="single" w:sz="4" w:space="0" w:color="auto"/>
            </w:tcBorders>
            <w:hideMark/>
          </w:tcPr>
          <w:p w14:paraId="69EC5F1A" w14:textId="72568159" w:rsidR="00ED186D" w:rsidRPr="00954D60" w:rsidRDefault="009055C8" w:rsidP="008F626A">
            <w:pPr>
              <w:rPr>
                <w:sz w:val="20"/>
                <w:szCs w:val="20"/>
              </w:rPr>
            </w:pPr>
            <w:r w:rsidRPr="00954D60">
              <w:rPr>
                <w:sz w:val="20"/>
                <w:szCs w:val="20"/>
              </w:rPr>
              <w:t>8.</w:t>
            </w:r>
          </w:p>
        </w:tc>
        <w:tc>
          <w:tcPr>
            <w:tcW w:w="4374" w:type="pct"/>
            <w:tcBorders>
              <w:top w:val="single" w:sz="4" w:space="0" w:color="auto"/>
              <w:left w:val="single" w:sz="4" w:space="0" w:color="auto"/>
              <w:bottom w:val="single" w:sz="4" w:space="0" w:color="auto"/>
              <w:right w:val="single" w:sz="4" w:space="0" w:color="auto"/>
            </w:tcBorders>
            <w:vAlign w:val="center"/>
            <w:hideMark/>
          </w:tcPr>
          <w:p w14:paraId="2C0945CF" w14:textId="530E3A33" w:rsidR="00ED186D" w:rsidRPr="00954D60" w:rsidRDefault="009055C8" w:rsidP="008F626A">
            <w:pPr>
              <w:rPr>
                <w:sz w:val="20"/>
                <w:szCs w:val="20"/>
              </w:rPr>
            </w:pPr>
            <w:r w:rsidRPr="00954D60">
              <w:rPr>
                <w:sz w:val="20"/>
                <w:szCs w:val="20"/>
              </w:rPr>
              <w:t>Sociālā un pilsoniskā</w:t>
            </w:r>
            <w:r w:rsidR="00711D28" w:rsidRPr="00954D60">
              <w:rPr>
                <w:sz w:val="20"/>
                <w:szCs w:val="20"/>
              </w:rPr>
              <w:t xml:space="preserve"> – vēsture un sociālās zinības</w:t>
            </w:r>
          </w:p>
        </w:tc>
      </w:tr>
      <w:tr w:rsidR="00F12187" w14:paraId="64B81103" w14:textId="77777777" w:rsidTr="001053A9">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29EC2E47" w14:textId="2810B624" w:rsidR="00711D28" w:rsidRPr="00954D60" w:rsidRDefault="009055C8" w:rsidP="008F626A">
            <w:pPr>
              <w:jc w:val="center"/>
              <w:rPr>
                <w:b/>
                <w:bCs/>
                <w:color w:val="FFFFFF" w:themeColor="background1"/>
                <w:sz w:val="20"/>
                <w:szCs w:val="20"/>
              </w:rPr>
            </w:pPr>
            <w:r w:rsidRPr="00954D60">
              <w:rPr>
                <w:b/>
                <w:bCs/>
                <w:color w:val="FFFFFF" w:themeColor="background1"/>
                <w:sz w:val="20"/>
                <w:szCs w:val="20"/>
              </w:rPr>
              <w:t>Tehnoloģiju joma</w:t>
            </w:r>
          </w:p>
        </w:tc>
      </w:tr>
      <w:tr w:rsidR="00F12187" w14:paraId="6F87E3C7" w14:textId="77777777" w:rsidTr="00E715CC">
        <w:trPr>
          <w:trHeight w:val="90"/>
        </w:trPr>
        <w:tc>
          <w:tcPr>
            <w:tcW w:w="626" w:type="pct"/>
            <w:vMerge w:val="restart"/>
            <w:tcBorders>
              <w:top w:val="single" w:sz="4" w:space="0" w:color="auto"/>
              <w:left w:val="single" w:sz="4" w:space="0" w:color="auto"/>
              <w:bottom w:val="single" w:sz="4" w:space="0" w:color="auto"/>
              <w:right w:val="single" w:sz="4" w:space="0" w:color="auto"/>
            </w:tcBorders>
            <w:vAlign w:val="center"/>
            <w:hideMark/>
          </w:tcPr>
          <w:p w14:paraId="50003730" w14:textId="5D2BF955" w:rsidR="00ED186D" w:rsidRPr="00954D60" w:rsidRDefault="009055C8" w:rsidP="008F626A">
            <w:pPr>
              <w:rPr>
                <w:sz w:val="20"/>
                <w:szCs w:val="20"/>
              </w:rPr>
            </w:pPr>
            <w:r w:rsidRPr="00954D60">
              <w:rPr>
                <w:sz w:val="20"/>
                <w:szCs w:val="20"/>
              </w:rPr>
              <w:t>9.-10.</w:t>
            </w:r>
          </w:p>
        </w:tc>
        <w:tc>
          <w:tcPr>
            <w:tcW w:w="4374" w:type="pct"/>
            <w:tcBorders>
              <w:top w:val="single" w:sz="4" w:space="0" w:color="auto"/>
              <w:left w:val="single" w:sz="4" w:space="0" w:color="auto"/>
              <w:bottom w:val="single" w:sz="4" w:space="0" w:color="auto"/>
              <w:right w:val="single" w:sz="4" w:space="0" w:color="auto"/>
            </w:tcBorders>
            <w:vAlign w:val="center"/>
            <w:hideMark/>
          </w:tcPr>
          <w:p w14:paraId="335218A3" w14:textId="77777777" w:rsidR="00ED186D" w:rsidRPr="00954D60" w:rsidRDefault="009055C8" w:rsidP="008F626A">
            <w:pPr>
              <w:rPr>
                <w:sz w:val="20"/>
                <w:szCs w:val="20"/>
              </w:rPr>
            </w:pPr>
            <w:r w:rsidRPr="00954D60">
              <w:rPr>
                <w:sz w:val="20"/>
                <w:szCs w:val="20"/>
              </w:rPr>
              <w:t>IT</w:t>
            </w:r>
          </w:p>
        </w:tc>
      </w:tr>
      <w:tr w:rsidR="00F12187" w14:paraId="7325DCCE" w14:textId="77777777" w:rsidTr="00E715CC">
        <w:trPr>
          <w:trHeight w:val="90"/>
        </w:trPr>
        <w:tc>
          <w:tcPr>
            <w:tcW w:w="626" w:type="pct"/>
            <w:vMerge/>
            <w:tcBorders>
              <w:top w:val="single" w:sz="4" w:space="0" w:color="auto"/>
              <w:left w:val="single" w:sz="4" w:space="0" w:color="auto"/>
              <w:bottom w:val="single" w:sz="4" w:space="0" w:color="auto"/>
              <w:right w:val="single" w:sz="4" w:space="0" w:color="auto"/>
            </w:tcBorders>
            <w:vAlign w:val="center"/>
            <w:hideMark/>
          </w:tcPr>
          <w:p w14:paraId="4B3A3CD5" w14:textId="77777777" w:rsidR="00ED186D" w:rsidRPr="00954D60" w:rsidRDefault="00ED186D" w:rsidP="008F626A">
            <w:pPr>
              <w:rPr>
                <w:sz w:val="20"/>
                <w:szCs w:val="20"/>
              </w:rPr>
            </w:pPr>
          </w:p>
        </w:tc>
        <w:tc>
          <w:tcPr>
            <w:tcW w:w="4374" w:type="pct"/>
            <w:tcBorders>
              <w:top w:val="single" w:sz="4" w:space="0" w:color="auto"/>
              <w:left w:val="single" w:sz="4" w:space="0" w:color="auto"/>
              <w:bottom w:val="single" w:sz="4" w:space="0" w:color="auto"/>
              <w:right w:val="single" w:sz="4" w:space="0" w:color="auto"/>
            </w:tcBorders>
            <w:vAlign w:val="center"/>
            <w:hideMark/>
          </w:tcPr>
          <w:p w14:paraId="143C94D1" w14:textId="77777777" w:rsidR="00ED186D" w:rsidRPr="00954D60" w:rsidRDefault="009055C8" w:rsidP="008F626A">
            <w:pPr>
              <w:rPr>
                <w:sz w:val="20"/>
                <w:szCs w:val="20"/>
              </w:rPr>
            </w:pPr>
            <w:r w:rsidRPr="00954D60">
              <w:rPr>
                <w:sz w:val="20"/>
                <w:szCs w:val="20"/>
              </w:rPr>
              <w:t>Dizains un tehnoloģijas</w:t>
            </w:r>
          </w:p>
        </w:tc>
      </w:tr>
      <w:tr w:rsidR="00F12187" w14:paraId="31A3CC7A" w14:textId="77777777" w:rsidTr="001053A9">
        <w:trPr>
          <w:trHeight w:val="90"/>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vAlign w:val="center"/>
          </w:tcPr>
          <w:p w14:paraId="77311948" w14:textId="60BC9D83" w:rsidR="00711D28" w:rsidRPr="00954D60" w:rsidRDefault="009055C8" w:rsidP="008F626A">
            <w:pPr>
              <w:jc w:val="center"/>
              <w:rPr>
                <w:b/>
                <w:bCs/>
                <w:color w:val="FFFFFF" w:themeColor="background1"/>
                <w:sz w:val="20"/>
                <w:szCs w:val="20"/>
              </w:rPr>
            </w:pPr>
            <w:r w:rsidRPr="00954D60">
              <w:rPr>
                <w:b/>
                <w:bCs/>
                <w:color w:val="FFFFFF" w:themeColor="background1"/>
                <w:sz w:val="20"/>
                <w:szCs w:val="20"/>
              </w:rPr>
              <w:t>Veselība un sporta joma</w:t>
            </w:r>
          </w:p>
        </w:tc>
      </w:tr>
      <w:tr w:rsidR="00F12187" w14:paraId="455FA700" w14:textId="77777777" w:rsidTr="00E715CC">
        <w:tc>
          <w:tcPr>
            <w:tcW w:w="626" w:type="pct"/>
            <w:tcBorders>
              <w:top w:val="single" w:sz="4" w:space="0" w:color="auto"/>
              <w:left w:val="single" w:sz="4" w:space="0" w:color="auto"/>
              <w:bottom w:val="single" w:sz="4" w:space="0" w:color="auto"/>
              <w:right w:val="single" w:sz="4" w:space="0" w:color="auto"/>
            </w:tcBorders>
            <w:hideMark/>
          </w:tcPr>
          <w:p w14:paraId="0E94C499" w14:textId="26D3CF58" w:rsidR="00ED186D" w:rsidRPr="00954D60" w:rsidRDefault="009055C8" w:rsidP="008F626A">
            <w:pPr>
              <w:rPr>
                <w:sz w:val="20"/>
                <w:szCs w:val="20"/>
              </w:rPr>
            </w:pPr>
            <w:r w:rsidRPr="00954D60">
              <w:rPr>
                <w:sz w:val="20"/>
                <w:szCs w:val="20"/>
              </w:rPr>
              <w:t>11.</w:t>
            </w:r>
          </w:p>
        </w:tc>
        <w:tc>
          <w:tcPr>
            <w:tcW w:w="4374" w:type="pct"/>
            <w:tcBorders>
              <w:top w:val="single" w:sz="4" w:space="0" w:color="auto"/>
              <w:left w:val="single" w:sz="4" w:space="0" w:color="auto"/>
              <w:bottom w:val="single" w:sz="4" w:space="0" w:color="auto"/>
              <w:right w:val="single" w:sz="4" w:space="0" w:color="auto"/>
            </w:tcBorders>
            <w:vAlign w:val="center"/>
            <w:hideMark/>
          </w:tcPr>
          <w:p w14:paraId="7C46DB80" w14:textId="77777777" w:rsidR="00ED186D" w:rsidRPr="00954D60" w:rsidRDefault="009055C8" w:rsidP="008F626A">
            <w:pPr>
              <w:rPr>
                <w:sz w:val="20"/>
                <w:szCs w:val="20"/>
              </w:rPr>
            </w:pPr>
            <w:r w:rsidRPr="00954D60">
              <w:rPr>
                <w:sz w:val="20"/>
                <w:szCs w:val="20"/>
              </w:rPr>
              <w:t>Veselības un fiziskās aktivitātes</w:t>
            </w:r>
          </w:p>
        </w:tc>
      </w:tr>
      <w:tr w:rsidR="00F12187" w14:paraId="6D4DE03B" w14:textId="77777777" w:rsidTr="001053A9">
        <w:tc>
          <w:tcPr>
            <w:tcW w:w="5000" w:type="pct"/>
            <w:gridSpan w:val="2"/>
            <w:tcBorders>
              <w:top w:val="single" w:sz="4" w:space="0" w:color="auto"/>
              <w:left w:val="single" w:sz="4" w:space="0" w:color="auto"/>
              <w:bottom w:val="single" w:sz="4" w:space="0" w:color="auto"/>
              <w:right w:val="single" w:sz="4" w:space="0" w:color="auto"/>
            </w:tcBorders>
            <w:shd w:val="clear" w:color="auto" w:fill="184761"/>
          </w:tcPr>
          <w:p w14:paraId="6F355D6C" w14:textId="24D97AFC" w:rsidR="00711D28" w:rsidRPr="00954D60" w:rsidRDefault="009055C8" w:rsidP="008F626A">
            <w:pPr>
              <w:jc w:val="center"/>
              <w:rPr>
                <w:b/>
                <w:bCs/>
                <w:color w:val="FFFFFF" w:themeColor="background1"/>
                <w:sz w:val="20"/>
                <w:szCs w:val="20"/>
              </w:rPr>
            </w:pPr>
            <w:r w:rsidRPr="00954D60">
              <w:rPr>
                <w:b/>
                <w:bCs/>
                <w:color w:val="FFFFFF" w:themeColor="background1"/>
                <w:sz w:val="20"/>
                <w:szCs w:val="20"/>
              </w:rPr>
              <w:t>Kultūras izpratnes un pašizpausmes joma</w:t>
            </w:r>
          </w:p>
        </w:tc>
      </w:tr>
      <w:tr w:rsidR="00F12187" w14:paraId="25985D95" w14:textId="77777777" w:rsidTr="00E715CC">
        <w:trPr>
          <w:trHeight w:val="90"/>
        </w:trPr>
        <w:tc>
          <w:tcPr>
            <w:tcW w:w="626" w:type="pct"/>
            <w:vMerge w:val="restart"/>
            <w:tcBorders>
              <w:top w:val="single" w:sz="4" w:space="0" w:color="auto"/>
              <w:left w:val="single" w:sz="4" w:space="0" w:color="auto"/>
              <w:bottom w:val="single" w:sz="4" w:space="0" w:color="auto"/>
              <w:right w:val="single" w:sz="4" w:space="0" w:color="auto"/>
            </w:tcBorders>
            <w:vAlign w:val="center"/>
            <w:hideMark/>
          </w:tcPr>
          <w:p w14:paraId="60F2BD57" w14:textId="3D505429" w:rsidR="00ED186D" w:rsidRPr="00954D60" w:rsidRDefault="009055C8" w:rsidP="008F626A">
            <w:pPr>
              <w:rPr>
                <w:sz w:val="20"/>
                <w:szCs w:val="20"/>
              </w:rPr>
            </w:pPr>
            <w:r w:rsidRPr="00954D60">
              <w:rPr>
                <w:sz w:val="20"/>
                <w:szCs w:val="20"/>
              </w:rPr>
              <w:t>12.-13.</w:t>
            </w:r>
          </w:p>
        </w:tc>
        <w:tc>
          <w:tcPr>
            <w:tcW w:w="4374" w:type="pct"/>
            <w:tcBorders>
              <w:top w:val="single" w:sz="4" w:space="0" w:color="auto"/>
              <w:left w:val="single" w:sz="4" w:space="0" w:color="auto"/>
              <w:bottom w:val="single" w:sz="4" w:space="0" w:color="auto"/>
              <w:right w:val="single" w:sz="4" w:space="0" w:color="auto"/>
            </w:tcBorders>
            <w:vAlign w:val="center"/>
            <w:hideMark/>
          </w:tcPr>
          <w:p w14:paraId="5B56A22C" w14:textId="77777777" w:rsidR="00ED186D" w:rsidRPr="00954D60" w:rsidRDefault="009055C8" w:rsidP="008F626A">
            <w:pPr>
              <w:rPr>
                <w:sz w:val="20"/>
                <w:szCs w:val="20"/>
              </w:rPr>
            </w:pPr>
            <w:r w:rsidRPr="00954D60">
              <w:rPr>
                <w:sz w:val="20"/>
                <w:szCs w:val="20"/>
              </w:rPr>
              <w:t>Vizuālā māksla</w:t>
            </w:r>
          </w:p>
        </w:tc>
      </w:tr>
      <w:tr w:rsidR="00F12187" w14:paraId="7DF2CEC6" w14:textId="77777777" w:rsidTr="00E715CC">
        <w:trPr>
          <w:trHeight w:val="90"/>
        </w:trPr>
        <w:tc>
          <w:tcPr>
            <w:tcW w:w="626" w:type="pct"/>
            <w:vMerge/>
            <w:tcBorders>
              <w:top w:val="single" w:sz="4" w:space="0" w:color="auto"/>
              <w:left w:val="single" w:sz="4" w:space="0" w:color="auto"/>
              <w:bottom w:val="single" w:sz="4" w:space="0" w:color="auto"/>
              <w:right w:val="single" w:sz="4" w:space="0" w:color="auto"/>
            </w:tcBorders>
            <w:vAlign w:val="center"/>
            <w:hideMark/>
          </w:tcPr>
          <w:p w14:paraId="614AF0AC" w14:textId="77777777" w:rsidR="00ED186D" w:rsidRPr="00954D60" w:rsidRDefault="00ED186D" w:rsidP="008F626A">
            <w:pPr>
              <w:rPr>
                <w:sz w:val="20"/>
                <w:szCs w:val="20"/>
              </w:rPr>
            </w:pPr>
          </w:p>
        </w:tc>
        <w:tc>
          <w:tcPr>
            <w:tcW w:w="4374" w:type="pct"/>
            <w:tcBorders>
              <w:top w:val="single" w:sz="4" w:space="0" w:color="auto"/>
              <w:left w:val="single" w:sz="4" w:space="0" w:color="auto"/>
              <w:bottom w:val="single" w:sz="4" w:space="0" w:color="auto"/>
              <w:right w:val="single" w:sz="4" w:space="0" w:color="auto"/>
            </w:tcBorders>
            <w:vAlign w:val="center"/>
            <w:hideMark/>
          </w:tcPr>
          <w:p w14:paraId="12FFE4A2" w14:textId="77777777" w:rsidR="00ED186D" w:rsidRPr="00954D60" w:rsidRDefault="009055C8" w:rsidP="008F626A">
            <w:pPr>
              <w:rPr>
                <w:sz w:val="20"/>
                <w:szCs w:val="20"/>
              </w:rPr>
            </w:pPr>
            <w:r w:rsidRPr="00954D60">
              <w:rPr>
                <w:sz w:val="20"/>
                <w:szCs w:val="20"/>
              </w:rPr>
              <w:t>Mūzikā</w:t>
            </w:r>
          </w:p>
        </w:tc>
      </w:tr>
      <w:tr w:rsidR="00F12187" w14:paraId="3E1BEB56" w14:textId="77777777" w:rsidTr="001053A9">
        <w:trPr>
          <w:trHeight w:val="90"/>
        </w:trPr>
        <w:tc>
          <w:tcPr>
            <w:tcW w:w="5000" w:type="pct"/>
            <w:gridSpan w:val="2"/>
            <w:tcBorders>
              <w:top w:val="single" w:sz="4" w:space="0" w:color="auto"/>
              <w:left w:val="single" w:sz="4" w:space="0" w:color="auto"/>
              <w:bottom w:val="single" w:sz="4" w:space="0" w:color="auto"/>
              <w:right w:val="single" w:sz="4" w:space="0" w:color="auto"/>
            </w:tcBorders>
            <w:shd w:val="clear" w:color="auto" w:fill="184761"/>
            <w:vAlign w:val="center"/>
          </w:tcPr>
          <w:p w14:paraId="6FDAF5FD" w14:textId="7DD50C9B" w:rsidR="00711D28" w:rsidRPr="00954D60" w:rsidRDefault="009055C8" w:rsidP="008F626A">
            <w:pPr>
              <w:jc w:val="center"/>
              <w:rPr>
                <w:b/>
                <w:bCs/>
                <w:color w:val="FFFFFF" w:themeColor="background1"/>
                <w:sz w:val="20"/>
                <w:szCs w:val="20"/>
              </w:rPr>
            </w:pPr>
            <w:r w:rsidRPr="00954D60">
              <w:rPr>
                <w:b/>
                <w:bCs/>
                <w:color w:val="FFFFFF" w:themeColor="background1"/>
                <w:sz w:val="20"/>
                <w:szCs w:val="20"/>
              </w:rPr>
              <w:t>Citas jomas</w:t>
            </w:r>
          </w:p>
        </w:tc>
      </w:tr>
      <w:tr w:rsidR="00F12187" w14:paraId="444DEF60" w14:textId="77777777" w:rsidTr="00E715CC">
        <w:trPr>
          <w:trHeight w:val="381"/>
        </w:trPr>
        <w:tc>
          <w:tcPr>
            <w:tcW w:w="626" w:type="pct"/>
            <w:tcBorders>
              <w:top w:val="single" w:sz="4" w:space="0" w:color="auto"/>
              <w:left w:val="single" w:sz="4" w:space="0" w:color="auto"/>
              <w:bottom w:val="single" w:sz="4" w:space="0" w:color="auto"/>
              <w:right w:val="single" w:sz="4" w:space="0" w:color="auto"/>
            </w:tcBorders>
            <w:hideMark/>
          </w:tcPr>
          <w:p w14:paraId="20D7997E" w14:textId="1A5BEBEA" w:rsidR="00ED186D" w:rsidRPr="00954D60" w:rsidRDefault="009055C8" w:rsidP="008F626A">
            <w:pPr>
              <w:rPr>
                <w:sz w:val="20"/>
                <w:szCs w:val="20"/>
              </w:rPr>
            </w:pPr>
            <w:r w:rsidRPr="00954D60">
              <w:rPr>
                <w:sz w:val="20"/>
                <w:szCs w:val="20"/>
              </w:rPr>
              <w:t>1</w:t>
            </w:r>
            <w:r w:rsidR="00711D28" w:rsidRPr="00954D60">
              <w:rPr>
                <w:sz w:val="20"/>
                <w:szCs w:val="20"/>
              </w:rPr>
              <w:t>4.</w:t>
            </w:r>
          </w:p>
        </w:tc>
        <w:tc>
          <w:tcPr>
            <w:tcW w:w="4374" w:type="pct"/>
            <w:tcBorders>
              <w:top w:val="single" w:sz="4" w:space="0" w:color="auto"/>
              <w:left w:val="single" w:sz="4" w:space="0" w:color="auto"/>
              <w:bottom w:val="single" w:sz="4" w:space="0" w:color="auto"/>
              <w:right w:val="single" w:sz="4" w:space="0" w:color="auto"/>
            </w:tcBorders>
            <w:vAlign w:val="center"/>
            <w:hideMark/>
          </w:tcPr>
          <w:p w14:paraId="0A283A36" w14:textId="77777777" w:rsidR="00ED186D" w:rsidRPr="00954D60" w:rsidRDefault="009055C8" w:rsidP="008F626A">
            <w:pPr>
              <w:rPr>
                <w:sz w:val="20"/>
                <w:szCs w:val="20"/>
              </w:rPr>
            </w:pPr>
            <w:r w:rsidRPr="00954D60">
              <w:rPr>
                <w:sz w:val="20"/>
                <w:szCs w:val="20"/>
              </w:rPr>
              <w:t>Plašākā skolēnu izglītības pieredze</w:t>
            </w:r>
          </w:p>
        </w:tc>
      </w:tr>
    </w:tbl>
    <w:p w14:paraId="7CE513D5" w14:textId="77777777" w:rsidR="00ED186D" w:rsidRPr="00954D60" w:rsidRDefault="00ED186D" w:rsidP="008F626A"/>
    <w:p w14:paraId="7B36CA09" w14:textId="58CA2022" w:rsidR="00ED186D" w:rsidRPr="00954D60" w:rsidRDefault="009055C8" w:rsidP="008F626A">
      <w:pPr>
        <w:jc w:val="both"/>
      </w:pPr>
      <w:r w:rsidRPr="00954D60">
        <w:t xml:space="preserve">Metodiskā darba uzdevumi, katru mācību gadu tiek izvirzīti, balstoties uz </w:t>
      </w:r>
      <w:r w:rsidR="00854406" w:rsidRPr="00954D60">
        <w:t xml:space="preserve">valstī noteiktajām </w:t>
      </w:r>
      <w:r w:rsidRPr="00954D60">
        <w:t>prioritātēm izglītīb</w:t>
      </w:r>
      <w:r w:rsidR="005D10E2" w:rsidRPr="00954D60">
        <w:t>ā</w:t>
      </w:r>
      <w:r w:rsidRPr="00954D60">
        <w:t>.</w:t>
      </w:r>
    </w:p>
    <w:p w14:paraId="6BF4C757" w14:textId="77777777" w:rsidR="00E82BFC" w:rsidRPr="00954D60" w:rsidRDefault="00E82BFC" w:rsidP="008F626A">
      <w:pPr>
        <w:jc w:val="both"/>
      </w:pPr>
    </w:p>
    <w:p w14:paraId="7FF1BE9E" w14:textId="528FC07D" w:rsidR="00ED186D" w:rsidRPr="00954D60" w:rsidRDefault="009055C8" w:rsidP="008F626A">
      <w:pPr>
        <w:jc w:val="both"/>
      </w:pPr>
      <w:r w:rsidRPr="00954D60">
        <w:t xml:space="preserve">Metodiskā darba prioritātes 2022./2023. </w:t>
      </w:r>
      <w:proofErr w:type="spellStart"/>
      <w:r w:rsidRPr="00954D60">
        <w:t>m.g</w:t>
      </w:r>
      <w:proofErr w:type="spellEnd"/>
      <w:r w:rsidRPr="00954D60">
        <w:t>. balstījās uz jaunā kompetencēs balstītā mācību satura ieviešanu izglītībā</w:t>
      </w:r>
      <w:r w:rsidR="005D10E2" w:rsidRPr="00954D60">
        <w:t>:</w:t>
      </w:r>
    </w:p>
    <w:p w14:paraId="782A9D45" w14:textId="64C926B7" w:rsidR="00ED186D" w:rsidRPr="00954D60" w:rsidRDefault="009055C8" w:rsidP="00E42F66">
      <w:pPr>
        <w:pStyle w:val="Sarakstarindkopa"/>
        <w:numPr>
          <w:ilvl w:val="0"/>
          <w:numId w:val="69"/>
        </w:numPr>
        <w:jc w:val="both"/>
      </w:pPr>
      <w:r w:rsidRPr="00954D60">
        <w:lastRenderedPageBreak/>
        <w:t>Īstenot kompetencēs balstīta mācību satura ieviešanu un nostiprināt kompetenču pieeju (tajā skaitā STEM) mācību satura īstenošanā;</w:t>
      </w:r>
    </w:p>
    <w:p w14:paraId="15E0533C" w14:textId="7175F1EA" w:rsidR="00ED186D" w:rsidRPr="00954D60" w:rsidRDefault="009055C8" w:rsidP="00E42F66">
      <w:pPr>
        <w:pStyle w:val="Sarakstarindkopa"/>
        <w:numPr>
          <w:ilvl w:val="0"/>
          <w:numId w:val="69"/>
        </w:numPr>
        <w:jc w:val="both"/>
      </w:pPr>
      <w:r w:rsidRPr="00954D60">
        <w:t>Izmantojot informācijas tehnoloģijas izglītības procesā, ieviest digitālus risinājumus mācību vides uzlabošanai;</w:t>
      </w:r>
    </w:p>
    <w:p w14:paraId="59E5DF51" w14:textId="5985841D" w:rsidR="00ED186D" w:rsidRPr="00954D60" w:rsidRDefault="009055C8" w:rsidP="00E42F66">
      <w:pPr>
        <w:pStyle w:val="Sarakstarindkopa"/>
        <w:numPr>
          <w:ilvl w:val="0"/>
          <w:numId w:val="69"/>
        </w:numPr>
        <w:jc w:val="both"/>
      </w:pPr>
      <w:r w:rsidRPr="00954D60">
        <w:t>Sniegt mērķtiecīgu atbalstu pedagogu profesionālajai pilnveidei.</w:t>
      </w:r>
    </w:p>
    <w:p w14:paraId="3CAE2BA2" w14:textId="77777777" w:rsidR="005D10E2" w:rsidRPr="00954D60" w:rsidRDefault="005D10E2" w:rsidP="008F626A">
      <w:pPr>
        <w:pStyle w:val="Sarakstarindkopa"/>
        <w:jc w:val="both"/>
      </w:pPr>
    </w:p>
    <w:p w14:paraId="62B4FAF1" w14:textId="77DA5DF2" w:rsidR="00ED186D" w:rsidRPr="00954D60" w:rsidRDefault="009055C8" w:rsidP="008F626A">
      <w:pPr>
        <w:jc w:val="both"/>
      </w:pPr>
      <w:r w:rsidRPr="00954D60">
        <w:t xml:space="preserve"> </w:t>
      </w:r>
      <w:r w:rsidR="005E6CDD" w:rsidRPr="00954D60">
        <w:t>M</w:t>
      </w:r>
      <w:r w:rsidRPr="00954D60">
        <w:t>etodiskā darba uzdevum</w:t>
      </w:r>
      <w:r w:rsidR="005D10E2" w:rsidRPr="00954D60">
        <w:t>i</w:t>
      </w:r>
      <w:r w:rsidRPr="00954D60">
        <w:t xml:space="preserve"> </w:t>
      </w:r>
      <w:r w:rsidR="005E6CDD" w:rsidRPr="00954D60">
        <w:t xml:space="preserve">2023./2024. </w:t>
      </w:r>
      <w:proofErr w:type="spellStart"/>
      <w:r w:rsidR="005E6CDD" w:rsidRPr="00954D60">
        <w:t>m.g</w:t>
      </w:r>
      <w:proofErr w:type="spellEnd"/>
      <w:r w:rsidR="005E6CDD" w:rsidRPr="00954D60">
        <w:t xml:space="preserve">. </w:t>
      </w:r>
      <w:r w:rsidRPr="00954D60">
        <w:t>bija:</w:t>
      </w:r>
    </w:p>
    <w:p w14:paraId="540BEB8E" w14:textId="23F35297" w:rsidR="00ED186D" w:rsidRPr="00954D60" w:rsidRDefault="009055C8" w:rsidP="00E42F66">
      <w:pPr>
        <w:pStyle w:val="Sarakstarindkopa"/>
        <w:numPr>
          <w:ilvl w:val="0"/>
          <w:numId w:val="70"/>
        </w:numPr>
        <w:jc w:val="both"/>
      </w:pPr>
      <w:r w:rsidRPr="00954D60">
        <w:t>Jaunās skolēnu mācību sasniegumu vērtēšanas sistēmas ieviešana gan pamata, gan vispārējās vidējās izglītības posmā;</w:t>
      </w:r>
    </w:p>
    <w:p w14:paraId="68589806" w14:textId="73B5753B" w:rsidR="00ED186D" w:rsidRPr="00954D60" w:rsidRDefault="009055C8" w:rsidP="00E42F66">
      <w:pPr>
        <w:pStyle w:val="Sarakstarindkopa"/>
        <w:numPr>
          <w:ilvl w:val="0"/>
          <w:numId w:val="70"/>
        </w:numPr>
        <w:jc w:val="both"/>
      </w:pPr>
      <w:r w:rsidRPr="00954D60">
        <w:t>Pirmsskolā – agrīnā diagnostika, tās ieviešana izglītības iestādēs.</w:t>
      </w:r>
    </w:p>
    <w:p w14:paraId="62D354B8" w14:textId="77777777" w:rsidR="005D10E2" w:rsidRPr="00954D60" w:rsidRDefault="005D10E2" w:rsidP="008F626A">
      <w:pPr>
        <w:pStyle w:val="Sarakstarindkopa"/>
        <w:jc w:val="both"/>
      </w:pPr>
    </w:p>
    <w:p w14:paraId="29CD1E89" w14:textId="42BBC3F7" w:rsidR="00ED186D" w:rsidRPr="00954D60" w:rsidRDefault="009055C8" w:rsidP="008F626A">
      <w:pPr>
        <w:jc w:val="both"/>
      </w:pPr>
      <w:r w:rsidRPr="00954D60">
        <w:t>2024./2025.</w:t>
      </w:r>
      <w:r w:rsidR="007F2A56" w:rsidRPr="00954D60">
        <w:t xml:space="preserve"> </w:t>
      </w:r>
      <w:proofErr w:type="spellStart"/>
      <w:r w:rsidRPr="00954D60">
        <w:t>m</w:t>
      </w:r>
      <w:r w:rsidR="009D7AF6" w:rsidRPr="00954D60">
        <w:t>.g</w:t>
      </w:r>
      <w:proofErr w:type="spellEnd"/>
      <w:r w:rsidR="009D7AF6" w:rsidRPr="00954D60">
        <w:t>.</w:t>
      </w:r>
      <w:r w:rsidRPr="00954D60">
        <w:t xml:space="preserve"> ir izvirzīti šādi metodiskā darba uzdevumi:</w:t>
      </w:r>
    </w:p>
    <w:p w14:paraId="3D192704" w14:textId="5553C4DF" w:rsidR="00ED186D" w:rsidRPr="00954D60" w:rsidRDefault="009055C8" w:rsidP="00E42F66">
      <w:pPr>
        <w:pStyle w:val="Sarakstarindkopa"/>
        <w:numPr>
          <w:ilvl w:val="0"/>
          <w:numId w:val="71"/>
        </w:numPr>
        <w:jc w:val="both"/>
      </w:pPr>
      <w:r w:rsidRPr="00954D60">
        <w:t>Izmaiņu ieviešana vērtēšanā, lai nostiprinātu principus, kas attīsta skolēnu motivāciju un atbildību mācīšanās procesā;</w:t>
      </w:r>
    </w:p>
    <w:p w14:paraId="4D165BFD" w14:textId="5B13FBCB" w:rsidR="00E715CC" w:rsidRPr="00954D60" w:rsidRDefault="009055C8" w:rsidP="00E42F66">
      <w:pPr>
        <w:pStyle w:val="Sarakstarindkopa"/>
        <w:numPr>
          <w:ilvl w:val="0"/>
          <w:numId w:val="71"/>
        </w:numPr>
        <w:jc w:val="both"/>
      </w:pPr>
      <w:r w:rsidRPr="00954D60">
        <w:t>Lasītprasmes veicināšana.</w:t>
      </w:r>
    </w:p>
    <w:p w14:paraId="7065F725" w14:textId="77777777" w:rsidR="00E715CC" w:rsidRPr="00954D60" w:rsidRDefault="00E715CC" w:rsidP="008F626A">
      <w:pPr>
        <w:pStyle w:val="Sarakstarindkopa"/>
        <w:jc w:val="both"/>
      </w:pPr>
    </w:p>
    <w:p w14:paraId="688309AF" w14:textId="3994CF7A" w:rsidR="00E715CC" w:rsidRPr="00954D60" w:rsidRDefault="009055C8" w:rsidP="008F626A">
      <w:pPr>
        <w:jc w:val="both"/>
      </w:pPr>
      <w:r w:rsidRPr="00954D60">
        <w:t>Mācību jomu koordinatori Latvijas izglītības sistēmā ir profesionāli pedagogi, kuri atbild par noteiktas mācību jomas (piemēram, valodas, dabaszinātnes, matemātika, sociālās zinības utt.) attīstības koordinēšanu un kvalitātes nodrošināšanu.</w:t>
      </w:r>
    </w:p>
    <w:p w14:paraId="4CBDFD1B" w14:textId="77777777" w:rsidR="00E715CC" w:rsidRPr="00954D60" w:rsidRDefault="00E715CC" w:rsidP="008F626A">
      <w:pPr>
        <w:jc w:val="both"/>
      </w:pPr>
    </w:p>
    <w:p w14:paraId="21F17BD6" w14:textId="061773B1" w:rsidR="00E715CC" w:rsidRPr="00954D60" w:rsidRDefault="009055C8" w:rsidP="008F626A">
      <w:pPr>
        <w:jc w:val="both"/>
      </w:pPr>
      <w:r w:rsidRPr="00954D60">
        <w:t>Mācību jomu koordinatoru (MJK) loma ir veidot un vadīt profesionālo kopienu savas mācību jomas ietvaros, sadarbojoties ar izglītības iestāžu speciālistiem, lai izstrādātu jomas satura un pieejas filozofiju. Koordinatori apzina skolotāju profesionālās pilnveides vajadzības, piedalās tālākizglītības pasākumu plānošanā un īstenošanā, pazīst pedagogus un viņu profesionālo pieredzi, kā arī popularizē labāko pedagoģisko praksi. Viņi organizē olimpiādes, konkursus un citas aktivitātes, veicina sadarbību starp mācību jomām, un regulāri rīko tematiskas tikšanās, kurās plāno mācību saturu, izstrādā mācību materiālus un vienojas par vērtēšanas principiem.</w:t>
      </w:r>
    </w:p>
    <w:p w14:paraId="56BC8EF3" w14:textId="77777777" w:rsidR="00E715CC" w:rsidRPr="00954D60" w:rsidRDefault="00E715CC" w:rsidP="008F626A">
      <w:pPr>
        <w:jc w:val="both"/>
      </w:pPr>
    </w:p>
    <w:p w14:paraId="10B6A75F" w14:textId="48288D2B" w:rsidR="00ED186D" w:rsidRPr="00954D60" w:rsidRDefault="009055C8" w:rsidP="008F626A">
      <w:pPr>
        <w:jc w:val="both"/>
      </w:pPr>
      <w:r w:rsidRPr="00954D60">
        <w:t>Katra mācību gada sākumā MJK kopā ar izglītības iestāžu metodiskās jomas pedagogiem izveido darba plānu, kuru realizē mācību gada ietvaros. Darba plānā iekļauj pasākumus, kuros pedagogi veic savu profesionālo pilnveidi. Tie ir kursi, semināri, pieredzes apmaiņas sava novada izglītības iestāžu starpā, kā arī dodas pieredzes apmaiņas braucienos uz citu novadu izglītības iestādēm. MJK apmeklē VISC organizētos seminārus, par aktuālo informējot savas jomas pedagogus novadā.</w:t>
      </w:r>
    </w:p>
    <w:p w14:paraId="50666F87" w14:textId="77777777" w:rsidR="005D10E2" w:rsidRPr="00954D60" w:rsidRDefault="005D10E2" w:rsidP="008F626A">
      <w:pPr>
        <w:jc w:val="both"/>
      </w:pPr>
    </w:p>
    <w:p w14:paraId="06DBBA0F" w14:textId="30412277" w:rsidR="00ED186D" w:rsidRPr="00954D60" w:rsidRDefault="009055C8" w:rsidP="008F626A">
      <w:pPr>
        <w:jc w:val="both"/>
      </w:pPr>
      <w:r w:rsidRPr="00954D60">
        <w:t>Katrā izglītības iestādē tiek organizēts metodiskais darbs. Metodiskās komisijas nosaka mācību un audzināšanas darbības virzienus, īsteno atbalstu mācību darba kvalitātes paaugstināšanai, sniedz nepieciešamo atbalstu pedagogiem, veicina pedagogu un atbalsta komandas sadarbību, koordinē metodisko materiālu un datu bāzes izveidi, apkopo un popularizē pedagogu labāko pieredzi, veicina pieredzes apmaiņu.</w:t>
      </w:r>
    </w:p>
    <w:p w14:paraId="56A414CB" w14:textId="77777777" w:rsidR="005D10E2" w:rsidRPr="00954D60" w:rsidRDefault="005D10E2" w:rsidP="008F626A">
      <w:pPr>
        <w:jc w:val="both"/>
      </w:pPr>
    </w:p>
    <w:p w14:paraId="367D7C02" w14:textId="77777777" w:rsidR="00ED186D" w:rsidRPr="00954D60" w:rsidRDefault="009055C8" w:rsidP="008F626A">
      <w:pPr>
        <w:jc w:val="both"/>
      </w:pPr>
      <w:r w:rsidRPr="00954D60">
        <w:t>Metodisko komisiju vada metodiskās komisijas vadītājs (prombūtnes laikā – vadītāja vietnieks), izglītības iestādes metodiskajās komisijās darbojas visi izglītības iestādes pedagogi. Metodisko komisiju darbu organizē izglītības iestādes administrācija un monitoringu nodrošina iestādes vadības komanda.</w:t>
      </w:r>
    </w:p>
    <w:p w14:paraId="7CC7E49E" w14:textId="77777777" w:rsidR="005D10E2" w:rsidRPr="00954D60" w:rsidRDefault="005D10E2" w:rsidP="008F626A">
      <w:pPr>
        <w:jc w:val="both"/>
      </w:pPr>
    </w:p>
    <w:p w14:paraId="070B392A" w14:textId="77777777" w:rsidR="00ED186D" w:rsidRPr="00954D60" w:rsidRDefault="009055C8" w:rsidP="008F626A">
      <w:pPr>
        <w:jc w:val="both"/>
      </w:pPr>
      <w:r w:rsidRPr="00954D60">
        <w:t>Aizkraukles novada izglītības iestādēs darbojas arī mācīšanās konsultanti un mācīšanās konsultanti – eksperti. Lai kļūtu par mācīšanās konsultantu vai ekspertu, kurš spēj citiem skolotājiem sniegt kvalitatīvu atgriezenisko saiti par vēroto stundu vai rotaļnodarbību, veidot un vadīt skolotāju mācīšanās grupas, kurām ir pozitīva ietekme uz skolotāju sniegumu, 3 gadu laikā jāapgūst trīs līmeņu profesionālās kompetences pilnveides programmas.</w:t>
      </w:r>
    </w:p>
    <w:p w14:paraId="549CAAF7" w14:textId="2944D9C7" w:rsidR="00ED186D" w:rsidRPr="00954D60" w:rsidRDefault="009055C8" w:rsidP="008F626A">
      <w:pPr>
        <w:jc w:val="both"/>
      </w:pPr>
      <w:r w:rsidRPr="00954D60">
        <w:t xml:space="preserve">Sadarbībā ar Valsts </w:t>
      </w:r>
      <w:r w:rsidR="000908F7" w:rsidRPr="00954D60">
        <w:t>i</w:t>
      </w:r>
      <w:r w:rsidRPr="00954D60">
        <w:t>zglītības un satura centru Aizkraukles novadā ir sagatavoti 9 mācīšanās konsultanti pirmsskolās un skolās.</w:t>
      </w:r>
    </w:p>
    <w:p w14:paraId="2FFEF942" w14:textId="77777777" w:rsidR="00283537" w:rsidRPr="00954D60" w:rsidRDefault="00283537" w:rsidP="008F626A">
      <w:pPr>
        <w:jc w:val="both"/>
      </w:pPr>
    </w:p>
    <w:p w14:paraId="1957B41A" w14:textId="34941539" w:rsidR="00ED186D" w:rsidRPr="00954D60" w:rsidRDefault="009055C8" w:rsidP="008F626A">
      <w:pPr>
        <w:jc w:val="both"/>
      </w:pPr>
      <w:r w:rsidRPr="00954D60">
        <w:t>Veidojot šo savstarpējo sadarbību, izmantojot pedagogu profesionālo pieredzi Aizkraukles novada Izglītības pārvalde veido uz sadarbību balstītu metodikā darba sistēmu novadā.</w:t>
      </w:r>
    </w:p>
    <w:p w14:paraId="6A47F451" w14:textId="77777777" w:rsidR="008462B2" w:rsidRPr="00954D60" w:rsidRDefault="008462B2" w:rsidP="008F626A">
      <w:pPr>
        <w:jc w:val="both"/>
      </w:pPr>
    </w:p>
    <w:p w14:paraId="00000936" w14:textId="43AFB8AD" w:rsidR="003400C8" w:rsidRPr="00954D60" w:rsidRDefault="009055C8" w:rsidP="00262795">
      <w:pPr>
        <w:pStyle w:val="Virsraksts2"/>
        <w:numPr>
          <w:ilvl w:val="1"/>
          <w:numId w:val="86"/>
        </w:numPr>
        <w:spacing w:before="0"/>
        <w:rPr>
          <w:rFonts w:ascii="Times New Roman" w:eastAsia="Times New Roman" w:hAnsi="Times New Roman" w:cs="Times New Roman"/>
          <w:b/>
          <w:color w:val="184761"/>
          <w:sz w:val="24"/>
          <w:szCs w:val="24"/>
        </w:rPr>
      </w:pPr>
      <w:r w:rsidRPr="00954D60">
        <w:rPr>
          <w:rFonts w:ascii="Times New Roman" w:eastAsia="Times New Roman" w:hAnsi="Times New Roman" w:cs="Times New Roman"/>
          <w:b/>
          <w:color w:val="184761"/>
          <w:sz w:val="24"/>
          <w:szCs w:val="24"/>
        </w:rPr>
        <w:t xml:space="preserve"> </w:t>
      </w:r>
      <w:bookmarkStart w:id="19" w:name="_Toc185242204"/>
      <w:r w:rsidR="00894A40" w:rsidRPr="00954D60">
        <w:rPr>
          <w:rFonts w:ascii="Times New Roman" w:eastAsia="Times New Roman" w:hAnsi="Times New Roman" w:cs="Times New Roman"/>
          <w:b/>
          <w:color w:val="184761"/>
          <w:sz w:val="24"/>
          <w:szCs w:val="24"/>
        </w:rPr>
        <w:t>Atbalsta m</w:t>
      </w:r>
      <w:sdt>
        <w:sdtPr>
          <w:rPr>
            <w:rFonts w:ascii="Times New Roman" w:hAnsi="Times New Roman" w:cs="Times New Roman"/>
            <w:color w:val="184761"/>
            <w:sz w:val="24"/>
            <w:szCs w:val="24"/>
          </w:rPr>
          <w:tag w:val="goog_rdk_13"/>
          <w:id w:val="1340277011"/>
        </w:sdtPr>
        <w:sdtEndPr/>
        <w:sdtContent/>
      </w:sdt>
      <w:sdt>
        <w:sdtPr>
          <w:rPr>
            <w:rFonts w:ascii="Times New Roman" w:hAnsi="Times New Roman" w:cs="Times New Roman"/>
            <w:color w:val="184761"/>
            <w:sz w:val="24"/>
            <w:szCs w:val="24"/>
          </w:rPr>
          <w:tag w:val="goog_rdk_23"/>
          <w:id w:val="2020190416"/>
        </w:sdtPr>
        <w:sdtEndPr/>
        <w:sdtContent/>
      </w:sdt>
      <w:sdt>
        <w:sdtPr>
          <w:rPr>
            <w:rFonts w:ascii="Times New Roman" w:hAnsi="Times New Roman" w:cs="Times New Roman"/>
            <w:color w:val="184761"/>
            <w:sz w:val="24"/>
            <w:szCs w:val="24"/>
          </w:rPr>
          <w:tag w:val="goog_rdk_31"/>
          <w:id w:val="-1821116803"/>
        </w:sdtPr>
        <w:sdtEndPr/>
        <w:sdtContent/>
      </w:sdt>
      <w:sdt>
        <w:sdtPr>
          <w:rPr>
            <w:rFonts w:ascii="Times New Roman" w:hAnsi="Times New Roman" w:cs="Times New Roman"/>
            <w:color w:val="184761"/>
            <w:sz w:val="24"/>
            <w:szCs w:val="24"/>
          </w:rPr>
          <w:tag w:val="goog_rdk_39"/>
          <w:id w:val="2088025479"/>
        </w:sdtPr>
        <w:sdtEndPr/>
        <w:sdtContent/>
      </w:sdt>
      <w:sdt>
        <w:sdtPr>
          <w:rPr>
            <w:rFonts w:ascii="Times New Roman" w:hAnsi="Times New Roman" w:cs="Times New Roman"/>
            <w:color w:val="184761"/>
            <w:sz w:val="24"/>
            <w:szCs w:val="24"/>
          </w:rPr>
          <w:tag w:val="goog_rdk_48"/>
          <w:id w:val="1250775914"/>
        </w:sdtPr>
        <w:sdtEndPr/>
        <w:sdtContent/>
      </w:sdt>
      <w:sdt>
        <w:sdtPr>
          <w:rPr>
            <w:rFonts w:ascii="Times New Roman" w:hAnsi="Times New Roman" w:cs="Times New Roman"/>
            <w:color w:val="184761"/>
            <w:sz w:val="24"/>
            <w:szCs w:val="24"/>
          </w:rPr>
          <w:tag w:val="goog_rdk_58"/>
          <w:id w:val="1561435545"/>
        </w:sdtPr>
        <w:sdtEndPr/>
        <w:sdtContent/>
      </w:sdt>
      <w:sdt>
        <w:sdtPr>
          <w:rPr>
            <w:rFonts w:ascii="Times New Roman" w:hAnsi="Times New Roman" w:cs="Times New Roman"/>
            <w:color w:val="184761"/>
            <w:sz w:val="24"/>
            <w:szCs w:val="24"/>
          </w:rPr>
          <w:tag w:val="goog_rdk_69"/>
          <w:id w:val="1663972004"/>
        </w:sdtPr>
        <w:sdtEndPr/>
        <w:sdtContent/>
      </w:sdt>
      <w:sdt>
        <w:sdtPr>
          <w:rPr>
            <w:rFonts w:ascii="Times New Roman" w:hAnsi="Times New Roman" w:cs="Times New Roman"/>
            <w:color w:val="184761"/>
            <w:sz w:val="24"/>
            <w:szCs w:val="24"/>
          </w:rPr>
          <w:tag w:val="goog_rdk_81"/>
          <w:id w:val="203988591"/>
        </w:sdtPr>
        <w:sdtEndPr/>
        <w:sdtContent/>
      </w:sdt>
      <w:sdt>
        <w:sdtPr>
          <w:rPr>
            <w:rFonts w:ascii="Times New Roman" w:hAnsi="Times New Roman" w:cs="Times New Roman"/>
            <w:color w:val="184761"/>
            <w:sz w:val="24"/>
            <w:szCs w:val="24"/>
          </w:rPr>
          <w:tag w:val="goog_rdk_95"/>
          <w:id w:val="1863401296"/>
        </w:sdtPr>
        <w:sdtEndPr/>
        <w:sdtContent/>
      </w:sdt>
      <w:sdt>
        <w:sdtPr>
          <w:rPr>
            <w:rFonts w:ascii="Times New Roman" w:hAnsi="Times New Roman" w:cs="Times New Roman"/>
            <w:color w:val="184761"/>
            <w:sz w:val="24"/>
            <w:szCs w:val="24"/>
          </w:rPr>
          <w:tag w:val="goog_rdk_110"/>
          <w:id w:val="687791966"/>
        </w:sdtPr>
        <w:sdtEndPr/>
        <w:sdtContent/>
      </w:sdt>
      <w:sdt>
        <w:sdtPr>
          <w:rPr>
            <w:rFonts w:ascii="Times New Roman" w:hAnsi="Times New Roman" w:cs="Times New Roman"/>
            <w:color w:val="184761"/>
            <w:sz w:val="24"/>
            <w:szCs w:val="24"/>
          </w:rPr>
          <w:tag w:val="goog_rdk_126"/>
          <w:id w:val="1917665255"/>
        </w:sdtPr>
        <w:sdtEndPr/>
        <w:sdtContent/>
      </w:sdt>
      <w:sdt>
        <w:sdtPr>
          <w:rPr>
            <w:rFonts w:ascii="Times New Roman" w:hAnsi="Times New Roman" w:cs="Times New Roman"/>
            <w:color w:val="184761"/>
            <w:sz w:val="24"/>
            <w:szCs w:val="24"/>
          </w:rPr>
          <w:tag w:val="goog_rdk_143"/>
          <w:id w:val="-491562809"/>
        </w:sdtPr>
        <w:sdtEndPr/>
        <w:sdtContent/>
      </w:sdt>
      <w:sdt>
        <w:sdtPr>
          <w:rPr>
            <w:rFonts w:ascii="Times New Roman" w:hAnsi="Times New Roman" w:cs="Times New Roman"/>
            <w:color w:val="184761"/>
            <w:sz w:val="24"/>
            <w:szCs w:val="24"/>
          </w:rPr>
          <w:tag w:val="goog_rdk_163"/>
          <w:id w:val="638847864"/>
        </w:sdtPr>
        <w:sdtEndPr/>
        <w:sdtContent/>
      </w:sdt>
      <w:sdt>
        <w:sdtPr>
          <w:rPr>
            <w:rFonts w:ascii="Times New Roman" w:hAnsi="Times New Roman" w:cs="Times New Roman"/>
            <w:color w:val="184761"/>
            <w:sz w:val="24"/>
            <w:szCs w:val="24"/>
          </w:rPr>
          <w:tag w:val="goog_rdk_184"/>
          <w:id w:val="1257407861"/>
        </w:sdtPr>
        <w:sdtEndPr/>
        <w:sdtContent/>
      </w:sdt>
      <w:sdt>
        <w:sdtPr>
          <w:rPr>
            <w:rFonts w:ascii="Times New Roman" w:hAnsi="Times New Roman" w:cs="Times New Roman"/>
            <w:color w:val="184761"/>
            <w:sz w:val="24"/>
            <w:szCs w:val="24"/>
          </w:rPr>
          <w:tag w:val="goog_rdk_206"/>
          <w:id w:val="694804501"/>
        </w:sdtPr>
        <w:sdtEndPr/>
        <w:sdtContent/>
      </w:sdt>
      <w:sdt>
        <w:sdtPr>
          <w:rPr>
            <w:rFonts w:ascii="Times New Roman" w:hAnsi="Times New Roman" w:cs="Times New Roman"/>
            <w:color w:val="184761"/>
            <w:sz w:val="24"/>
            <w:szCs w:val="24"/>
          </w:rPr>
          <w:tag w:val="goog_rdk_229"/>
          <w:id w:val="-242421285"/>
        </w:sdtPr>
        <w:sdtEndPr/>
        <w:sdtContent/>
      </w:sdt>
      <w:sdt>
        <w:sdtPr>
          <w:rPr>
            <w:rFonts w:ascii="Times New Roman" w:hAnsi="Times New Roman" w:cs="Times New Roman"/>
            <w:color w:val="184761"/>
            <w:sz w:val="24"/>
            <w:szCs w:val="24"/>
          </w:rPr>
          <w:tag w:val="goog_rdk_253"/>
          <w:id w:val="-607740351"/>
        </w:sdtPr>
        <w:sdtEndPr/>
        <w:sdtContent/>
      </w:sdt>
      <w:sdt>
        <w:sdtPr>
          <w:rPr>
            <w:rFonts w:ascii="Times New Roman" w:hAnsi="Times New Roman" w:cs="Times New Roman"/>
            <w:color w:val="184761"/>
            <w:sz w:val="24"/>
            <w:szCs w:val="24"/>
          </w:rPr>
          <w:tag w:val="goog_rdk_278"/>
          <w:id w:val="-1858649371"/>
        </w:sdtPr>
        <w:sdtEndPr/>
        <w:sdtContent/>
      </w:sdt>
      <w:sdt>
        <w:sdtPr>
          <w:rPr>
            <w:rFonts w:ascii="Times New Roman" w:hAnsi="Times New Roman" w:cs="Times New Roman"/>
            <w:color w:val="184761"/>
            <w:sz w:val="24"/>
            <w:szCs w:val="24"/>
          </w:rPr>
          <w:tag w:val="goog_rdk_305"/>
          <w:id w:val="-1634783682"/>
        </w:sdtPr>
        <w:sdtEndPr/>
        <w:sdtContent/>
      </w:sdt>
      <w:sdt>
        <w:sdtPr>
          <w:rPr>
            <w:rFonts w:ascii="Times New Roman" w:hAnsi="Times New Roman" w:cs="Times New Roman"/>
            <w:color w:val="184761"/>
            <w:sz w:val="24"/>
            <w:szCs w:val="24"/>
          </w:rPr>
          <w:tag w:val="goog_rdk_332"/>
          <w:id w:val="1521738168"/>
        </w:sdtPr>
        <w:sdtEndPr/>
        <w:sdtContent/>
      </w:sdt>
      <w:sdt>
        <w:sdtPr>
          <w:rPr>
            <w:rFonts w:ascii="Times New Roman" w:hAnsi="Times New Roman" w:cs="Times New Roman"/>
            <w:color w:val="184761"/>
            <w:sz w:val="24"/>
            <w:szCs w:val="24"/>
          </w:rPr>
          <w:tag w:val="goog_rdk_362"/>
          <w:id w:val="-1453866380"/>
        </w:sdtPr>
        <w:sdtEndPr/>
        <w:sdtContent/>
      </w:sdt>
      <w:sdt>
        <w:sdtPr>
          <w:rPr>
            <w:rFonts w:ascii="Times New Roman" w:hAnsi="Times New Roman" w:cs="Times New Roman"/>
            <w:color w:val="184761"/>
            <w:sz w:val="24"/>
            <w:szCs w:val="24"/>
          </w:rPr>
          <w:tag w:val="goog_rdk_393"/>
          <w:id w:val="1042558092"/>
        </w:sdtPr>
        <w:sdtEndPr/>
        <w:sdtContent/>
      </w:sdt>
      <w:sdt>
        <w:sdtPr>
          <w:rPr>
            <w:rFonts w:ascii="Times New Roman" w:hAnsi="Times New Roman" w:cs="Times New Roman"/>
            <w:color w:val="184761"/>
            <w:sz w:val="24"/>
            <w:szCs w:val="24"/>
          </w:rPr>
          <w:tag w:val="goog_rdk_428"/>
          <w:id w:val="1223477289"/>
        </w:sdtPr>
        <w:sdtEndPr/>
        <w:sdtContent/>
      </w:sdt>
      <w:r w:rsidR="00894A40" w:rsidRPr="00954D60">
        <w:rPr>
          <w:rFonts w:ascii="Times New Roman" w:eastAsia="Times New Roman" w:hAnsi="Times New Roman" w:cs="Times New Roman"/>
          <w:b/>
          <w:color w:val="184761"/>
          <w:sz w:val="24"/>
          <w:szCs w:val="24"/>
        </w:rPr>
        <w:t>ehānismi izglītojamiem, ģimenēm un pedagogiem</w:t>
      </w:r>
      <w:bookmarkEnd w:id="19"/>
    </w:p>
    <w:tbl>
      <w:tblPr>
        <w:tblStyle w:val="Reatabula"/>
        <w:tblW w:w="0" w:type="auto"/>
        <w:tblLook w:val="04A0" w:firstRow="1" w:lastRow="0" w:firstColumn="1" w:lastColumn="0" w:noHBand="0" w:noVBand="1"/>
      </w:tblPr>
      <w:tblGrid>
        <w:gridCol w:w="9016"/>
      </w:tblGrid>
      <w:tr w:rsidR="00F12187" w14:paraId="16B3E0BC" w14:textId="77777777" w:rsidTr="001053A9">
        <w:tc>
          <w:tcPr>
            <w:tcW w:w="9016" w:type="dxa"/>
            <w:tcBorders>
              <w:top w:val="nil"/>
              <w:left w:val="nil"/>
              <w:bottom w:val="nil"/>
              <w:right w:val="nil"/>
            </w:tcBorders>
            <w:shd w:val="clear" w:color="auto" w:fill="184761"/>
          </w:tcPr>
          <w:p w14:paraId="76CC4D06" w14:textId="77777777" w:rsidR="001053A9" w:rsidRPr="00954D60" w:rsidRDefault="001053A9" w:rsidP="008F626A"/>
        </w:tc>
      </w:tr>
    </w:tbl>
    <w:p w14:paraId="06C778AB" w14:textId="77777777" w:rsidR="005D10E2" w:rsidRPr="00954D60" w:rsidRDefault="005D10E2" w:rsidP="008F626A"/>
    <w:p w14:paraId="00000937" w14:textId="77777777" w:rsidR="003400C8" w:rsidRPr="00954D60" w:rsidRDefault="009055C8" w:rsidP="008F626A">
      <w:pPr>
        <w:jc w:val="both"/>
      </w:pPr>
      <w:r w:rsidRPr="00954D60">
        <w:t>Lai veicinātu vienlīdzīgu un motivējošu pieeju izglītības ekosistēmas pakalpojumiem, Aizkraukles novada pašvaldība nodrošina dažādus atbalsta mehānismus un priekšrocības visām izglītības procesos iesaistītajām pusēm.</w:t>
      </w:r>
    </w:p>
    <w:p w14:paraId="41A856AD" w14:textId="77777777" w:rsidR="00E82BFC" w:rsidRPr="00954D60" w:rsidRDefault="00E82BFC" w:rsidP="008F626A">
      <w:pPr>
        <w:jc w:val="both"/>
      </w:pPr>
    </w:p>
    <w:p w14:paraId="00000938" w14:textId="77777777" w:rsidR="003400C8" w:rsidRPr="00954D60" w:rsidRDefault="009055C8" w:rsidP="008F626A">
      <w:pPr>
        <w:jc w:val="both"/>
      </w:pPr>
      <w:r w:rsidRPr="00954D60">
        <w:t>Aizkraukles novada un Izglītības pārvaldes nodrošinātie atbalsta pasākumi:</w:t>
      </w:r>
    </w:p>
    <w:p w14:paraId="00000939" w14:textId="0385E117" w:rsidR="003400C8" w:rsidRPr="00954D60" w:rsidRDefault="009055C8" w:rsidP="00E42F66">
      <w:pPr>
        <w:numPr>
          <w:ilvl w:val="0"/>
          <w:numId w:val="4"/>
        </w:numPr>
        <w:pBdr>
          <w:top w:val="nil"/>
          <w:left w:val="nil"/>
          <w:bottom w:val="nil"/>
          <w:right w:val="nil"/>
          <w:between w:val="nil"/>
        </w:pBdr>
        <w:jc w:val="both"/>
        <w:rPr>
          <w:color w:val="000000"/>
        </w:rPr>
      </w:pPr>
      <w:r w:rsidRPr="00954D60">
        <w:rPr>
          <w:color w:val="000000"/>
        </w:rPr>
        <w:t xml:space="preserve">Naudas balva izglītojamiem par sasniegumiem olimpiādēs, sacensībās; </w:t>
      </w:r>
    </w:p>
    <w:p w14:paraId="0000093A" w14:textId="4D89A4F5" w:rsidR="003400C8" w:rsidRPr="00954D60" w:rsidRDefault="009055C8" w:rsidP="00E42F66">
      <w:pPr>
        <w:numPr>
          <w:ilvl w:val="0"/>
          <w:numId w:val="4"/>
        </w:numPr>
        <w:pBdr>
          <w:top w:val="nil"/>
          <w:left w:val="nil"/>
          <w:bottom w:val="nil"/>
          <w:right w:val="nil"/>
          <w:between w:val="nil"/>
        </w:pBdr>
        <w:jc w:val="both"/>
        <w:rPr>
          <w:color w:val="000000"/>
        </w:rPr>
      </w:pPr>
      <w:r w:rsidRPr="00954D60">
        <w:rPr>
          <w:color w:val="000000"/>
        </w:rPr>
        <w:t xml:space="preserve">Autobusa biļešu kompensācija izglītojamiem; </w:t>
      </w:r>
    </w:p>
    <w:p w14:paraId="0000093B" w14:textId="77777777" w:rsidR="003400C8" w:rsidRPr="00954D60" w:rsidRDefault="009055C8" w:rsidP="00E42F66">
      <w:pPr>
        <w:numPr>
          <w:ilvl w:val="0"/>
          <w:numId w:val="4"/>
        </w:numPr>
        <w:pBdr>
          <w:top w:val="nil"/>
          <w:left w:val="nil"/>
          <w:bottom w:val="nil"/>
          <w:right w:val="nil"/>
          <w:between w:val="nil"/>
        </w:pBdr>
        <w:jc w:val="both"/>
        <w:rPr>
          <w:color w:val="000000"/>
        </w:rPr>
      </w:pPr>
      <w:r w:rsidRPr="00954D60">
        <w:rPr>
          <w:color w:val="000000"/>
        </w:rPr>
        <w:t>Pašvaldības stipendijas studentiem vai rezidentiem;</w:t>
      </w:r>
    </w:p>
    <w:p w14:paraId="0000093C" w14:textId="619C84C2" w:rsidR="003400C8" w:rsidRPr="00954D60" w:rsidRDefault="009055C8" w:rsidP="00E42F66">
      <w:pPr>
        <w:numPr>
          <w:ilvl w:val="0"/>
          <w:numId w:val="4"/>
        </w:numPr>
        <w:pBdr>
          <w:top w:val="nil"/>
          <w:left w:val="nil"/>
          <w:bottom w:val="nil"/>
          <w:right w:val="nil"/>
          <w:between w:val="nil"/>
        </w:pBdr>
        <w:jc w:val="both"/>
        <w:rPr>
          <w:color w:val="000000"/>
        </w:rPr>
      </w:pPr>
      <w:r w:rsidRPr="003C124C">
        <w:rPr>
          <w:color w:val="000000"/>
        </w:rPr>
        <w:t xml:space="preserve">Pieejamas atlaides </w:t>
      </w:r>
      <w:proofErr w:type="spellStart"/>
      <w:r w:rsidRPr="003C124C">
        <w:rPr>
          <w:color w:val="000000"/>
        </w:rPr>
        <w:t>līdzmaksājumam</w:t>
      </w:r>
      <w:proofErr w:type="spellEnd"/>
      <w:r w:rsidRPr="003C124C">
        <w:rPr>
          <w:color w:val="000000"/>
        </w:rPr>
        <w:t xml:space="preserve"> par </w:t>
      </w:r>
      <w:r w:rsidR="004E7EC6" w:rsidRPr="003C124C">
        <w:rPr>
          <w:color w:val="000000"/>
        </w:rPr>
        <w:t>profesion</w:t>
      </w:r>
      <w:r w:rsidR="001F2F6C" w:rsidRPr="003C124C">
        <w:rPr>
          <w:color w:val="000000"/>
        </w:rPr>
        <w:t>ā</w:t>
      </w:r>
      <w:r w:rsidR="004E7EC6" w:rsidRPr="003C124C">
        <w:rPr>
          <w:color w:val="000000"/>
        </w:rPr>
        <w:t xml:space="preserve">lās ievirzes </w:t>
      </w:r>
      <w:r w:rsidRPr="003C124C">
        <w:rPr>
          <w:color w:val="000000"/>
        </w:rPr>
        <w:t>izglītību (100</w:t>
      </w:r>
      <w:r w:rsidRPr="00954D60">
        <w:rPr>
          <w:color w:val="000000"/>
        </w:rPr>
        <w:t xml:space="preserve">% apmērā personai ar invaliditāti, bārenim, bez vecāku gādības palikušam bērnam, izglītojamam no ģimenes, kuram piešķirts trūcīgās ģimenes statuss, izglītojamam no </w:t>
      </w:r>
      <w:proofErr w:type="spellStart"/>
      <w:r w:rsidRPr="00954D60">
        <w:rPr>
          <w:color w:val="000000"/>
        </w:rPr>
        <w:t>daudzbērnu</w:t>
      </w:r>
      <w:proofErr w:type="spellEnd"/>
      <w:r w:rsidRPr="00954D60">
        <w:rPr>
          <w:color w:val="000000"/>
        </w:rPr>
        <w:t xml:space="preserve"> ģimenes; 50% izglītojamam no ģimenes, kurai piešķirts maznodrošinātas ģimenes statuss, skolā mācās 2 bērni no vienas ģimenes, sportā apgūst vienlaicīgi divas programmas).</w:t>
      </w:r>
      <w:r>
        <w:rPr>
          <w:color w:val="000000"/>
          <w:vertAlign w:val="superscript"/>
        </w:rPr>
        <w:footnoteReference w:id="16"/>
      </w:r>
    </w:p>
    <w:p w14:paraId="4073D034" w14:textId="77777777" w:rsidR="00F15535" w:rsidRPr="00954D60" w:rsidRDefault="00F15535" w:rsidP="008F626A">
      <w:pPr>
        <w:pBdr>
          <w:top w:val="nil"/>
          <w:left w:val="nil"/>
          <w:bottom w:val="nil"/>
          <w:right w:val="nil"/>
          <w:between w:val="nil"/>
        </w:pBdr>
        <w:ind w:left="720"/>
        <w:jc w:val="both"/>
        <w:rPr>
          <w:color w:val="000000"/>
        </w:rPr>
      </w:pPr>
    </w:p>
    <w:p w14:paraId="6D3C77EC" w14:textId="7C10D7C8" w:rsidR="00854406" w:rsidRPr="00954D60" w:rsidRDefault="009055C8" w:rsidP="008F626A">
      <w:r w:rsidRPr="00954D60">
        <w:t>Aizkraukles novads nodrošina citus atbalsta pasākumus</w:t>
      </w:r>
      <w:r w:rsidR="001053A9" w:rsidRPr="00954D60">
        <w:t>:</w:t>
      </w:r>
    </w:p>
    <w:p w14:paraId="2D3318E1" w14:textId="77777777" w:rsidR="00283537" w:rsidRPr="00954D60" w:rsidRDefault="00283537" w:rsidP="008F626A"/>
    <w:p w14:paraId="0000093E" w14:textId="15A9061C" w:rsidR="003400C8" w:rsidRPr="00954D60" w:rsidRDefault="009055C8" w:rsidP="00262795">
      <w:pPr>
        <w:pStyle w:val="Sarakstarindkopa"/>
        <w:numPr>
          <w:ilvl w:val="0"/>
          <w:numId w:val="87"/>
        </w:numPr>
        <w:jc w:val="both"/>
      </w:pPr>
      <w:r w:rsidRPr="00954D60">
        <w:rPr>
          <w:b/>
        </w:rPr>
        <w:t xml:space="preserve">Pabalsts </w:t>
      </w:r>
      <w:proofErr w:type="spellStart"/>
      <w:r w:rsidRPr="00954D60">
        <w:rPr>
          <w:b/>
        </w:rPr>
        <w:t>daudzbērnu</w:t>
      </w:r>
      <w:proofErr w:type="spellEnd"/>
      <w:r w:rsidRPr="00954D60">
        <w:rPr>
          <w:b/>
        </w:rPr>
        <w:t xml:space="preserve"> ģimenēm, audžuģimenēm, ģimenēm ar bērnu aizbildnībā, bērniem ar invaliditāti </w:t>
      </w:r>
      <w:r w:rsidRPr="00954D60">
        <w:t>– pabalstu ēdināšanas izdevumu segšanai izglītības iestādē – bērniem, kuri apmeklē pirmsskolas izglītības iestādi, pamatizglītības, vispārējās vidējās vai profesionālās izglītības iestādi Aizkraukles novadā un tajā netiek nodrošināta bezmaksas ēdināšana. Pabalstu piešķir uz mācību gadu. Pabalsta apmērs ir faktiskie izdevumi par saņemto ēdināšanas pakalpojumu, pabalstu pārskaita pakalpojuma sniedzējam.</w:t>
      </w:r>
    </w:p>
    <w:p w14:paraId="0000093F" w14:textId="0779D927" w:rsidR="003400C8" w:rsidRPr="00954D60" w:rsidRDefault="009055C8" w:rsidP="00262795">
      <w:pPr>
        <w:pStyle w:val="Sarakstarindkopa"/>
        <w:numPr>
          <w:ilvl w:val="0"/>
          <w:numId w:val="87"/>
        </w:numPr>
        <w:jc w:val="both"/>
      </w:pPr>
      <w:r w:rsidRPr="00954D60">
        <w:rPr>
          <w:b/>
        </w:rPr>
        <w:t>Pabalsts personām ar 1. invaliditātes grupu un bērniem ar invaliditāti ārstēšanās, medikamentu, medicīnas ierīču un preču iegādes izdevumu segšanai</w:t>
      </w:r>
      <w:r w:rsidRPr="00954D60">
        <w:t xml:space="preserve">. Pabalsta apmērs kalendārā gada laikā ir līdz 120 </w:t>
      </w:r>
      <w:r w:rsidR="001053A9" w:rsidRPr="00954D60">
        <w:t>EUR</w:t>
      </w:r>
      <w:r w:rsidRPr="00954D60">
        <w:t>.</w:t>
      </w:r>
    </w:p>
    <w:p w14:paraId="00000940" w14:textId="390F02BB" w:rsidR="003400C8" w:rsidRPr="00954D60" w:rsidRDefault="009055C8" w:rsidP="00262795">
      <w:pPr>
        <w:pStyle w:val="Sarakstarindkopa"/>
        <w:numPr>
          <w:ilvl w:val="0"/>
          <w:numId w:val="87"/>
        </w:numPr>
        <w:jc w:val="both"/>
      </w:pPr>
      <w:r w:rsidRPr="00954D60">
        <w:rPr>
          <w:b/>
        </w:rPr>
        <w:t>Ikmēneša pabalsts bērna ar smagiem funkcionāliem traucējumiem aprūpei</w:t>
      </w:r>
      <w:r w:rsidRPr="00954D60">
        <w:t xml:space="preserve">. Pabalsta apmērs ir 100 </w:t>
      </w:r>
      <w:r w:rsidR="001053A9" w:rsidRPr="00954D60">
        <w:t>EUR</w:t>
      </w:r>
      <w:r w:rsidRPr="00954D60">
        <w:t xml:space="preserve"> mēnesī. Pabalstu piešķir personai, kura kopj bērnu </w:t>
      </w:r>
      <w:r w:rsidR="004D6FCF">
        <w:t xml:space="preserve">ar </w:t>
      </w:r>
      <w:r w:rsidRPr="00954D60">
        <w:t>inval</w:t>
      </w:r>
      <w:r w:rsidR="004D6FCF">
        <w:t>iditāti</w:t>
      </w:r>
      <w:r w:rsidRPr="00954D60">
        <w:t xml:space="preserve"> vecumā līdz 18 gadiem, ja tam objektīvu apstākļu dēļ nav iespējas nodrošināt sociālās aprūpes pakalpojumu. Pabalsta piešķiršanas pamats ir Veselības un darbspēju ekspertīzes ārstu valsts komisijas noteikta invaliditāte bērnam un atzinums par īpašas kopšanas nepieciešamību.</w:t>
      </w:r>
    </w:p>
    <w:p w14:paraId="00000941" w14:textId="77777777" w:rsidR="003400C8" w:rsidRPr="00954D60" w:rsidRDefault="009055C8" w:rsidP="00262795">
      <w:pPr>
        <w:pStyle w:val="Sarakstarindkopa"/>
        <w:numPr>
          <w:ilvl w:val="0"/>
          <w:numId w:val="87"/>
        </w:numPr>
        <w:jc w:val="both"/>
      </w:pPr>
      <w:r w:rsidRPr="00954D60">
        <w:rPr>
          <w:b/>
        </w:rPr>
        <w:t>Pabalsts aizgādnim</w:t>
      </w:r>
      <w:r w:rsidRPr="00954D60">
        <w:t>. Pabalsts tiek piešķirts aizgādņiem pilngadīgām personām, kurām ar tiesas nolēmumu nodibināta pagaidu aizgādnība vai kurām tiesa ierobežojusi rīcībspēju un Aizkraukles novada bāriņtiesa ir iecēlusi aizgādni.</w:t>
      </w:r>
    </w:p>
    <w:p w14:paraId="52AE1967" w14:textId="5C463A60" w:rsidR="00587925" w:rsidRPr="00954D60" w:rsidRDefault="009055C8" w:rsidP="00262795">
      <w:pPr>
        <w:pStyle w:val="Sarakstarindkopa"/>
        <w:numPr>
          <w:ilvl w:val="0"/>
          <w:numId w:val="87"/>
        </w:numPr>
        <w:jc w:val="both"/>
      </w:pPr>
      <w:r w:rsidRPr="00954D60">
        <w:rPr>
          <w:b/>
        </w:rPr>
        <w:t>Bērna piedzimšanas pabalsts</w:t>
      </w:r>
      <w:r w:rsidRPr="00954D60">
        <w:t xml:space="preserve">. Pabalsta apmērs par katru jaundzimušo bērnu ir 250 </w:t>
      </w:r>
      <w:r w:rsidR="005750ED">
        <w:t>EUR</w:t>
      </w:r>
      <w:r w:rsidRPr="00954D60">
        <w:t>.</w:t>
      </w:r>
      <w:r w:rsidR="001053A9" w:rsidRPr="00954D60">
        <w:t xml:space="preserve"> T</w:t>
      </w:r>
      <w:r w:rsidRPr="00954D60">
        <w:t xml:space="preserve">iesības saņemt pabalstu par katru jaundzimušo bērnu, kura pamata dzīvesvieta deklarēta Aizkraukles novada pašvaldības administratīvajā teritorijā, ir vienam no viņa vecākiem vai personai, kura adoptējusi vai ņēmusi bērnu aizbildnībā, ja pabalsts nav izmaksāts bērna vecākiem un, ja vismaz vienam no </w:t>
      </w:r>
      <w:r w:rsidRPr="00954D60">
        <w:lastRenderedPageBreak/>
        <w:t>vecākiem pamata dzīvesvieta pēdējos 9 (deviņus) mēnešus ir bijusi deklarēta Aizkraukles novada pašvaldības administratīvajā teritorijā.</w:t>
      </w:r>
      <w:r>
        <w:rPr>
          <w:vertAlign w:val="superscript"/>
        </w:rPr>
        <w:footnoteReference w:id="17"/>
      </w:r>
    </w:p>
    <w:p w14:paraId="03937E22" w14:textId="77777777" w:rsidR="00587925" w:rsidRPr="00954D60" w:rsidRDefault="00587925" w:rsidP="00587925">
      <w:pPr>
        <w:pStyle w:val="Sarakstarindkopa"/>
        <w:ind w:left="1080"/>
        <w:jc w:val="both"/>
      </w:pPr>
    </w:p>
    <w:p w14:paraId="00000944" w14:textId="142E638F" w:rsidR="003400C8" w:rsidRPr="00954D60" w:rsidRDefault="009055C8" w:rsidP="00262795">
      <w:pPr>
        <w:pStyle w:val="Virsraksts1"/>
        <w:numPr>
          <w:ilvl w:val="0"/>
          <w:numId w:val="86"/>
        </w:numPr>
        <w:spacing w:before="0"/>
        <w:rPr>
          <w:rFonts w:ascii="Times New Roman" w:eastAsia="Times New Roman" w:hAnsi="Times New Roman" w:cs="Times New Roman"/>
          <w:b/>
          <w:bCs/>
        </w:rPr>
      </w:pPr>
      <w:bookmarkStart w:id="20" w:name="_Toc185242205"/>
      <w:r w:rsidRPr="00954D60">
        <w:rPr>
          <w:rFonts w:ascii="Times New Roman" w:eastAsia="Times New Roman" w:hAnsi="Times New Roman" w:cs="Times New Roman"/>
          <w:b/>
          <w:bCs/>
          <w:sz w:val="28"/>
          <w:szCs w:val="28"/>
        </w:rPr>
        <w:t>Profesionālā</w:t>
      </w:r>
      <w:r w:rsidRPr="00954D60">
        <w:rPr>
          <w:rFonts w:ascii="Times New Roman" w:eastAsia="Times New Roman" w:hAnsi="Times New Roman" w:cs="Times New Roman"/>
          <w:b/>
          <w:bCs/>
        </w:rPr>
        <w:t xml:space="preserve"> </w:t>
      </w:r>
      <w:r w:rsidRPr="00954D60">
        <w:rPr>
          <w:rFonts w:ascii="Times New Roman" w:eastAsia="Times New Roman" w:hAnsi="Times New Roman" w:cs="Times New Roman"/>
          <w:b/>
          <w:bCs/>
          <w:sz w:val="28"/>
          <w:szCs w:val="28"/>
        </w:rPr>
        <w:t>izglītība</w:t>
      </w:r>
      <w:bookmarkEnd w:id="20"/>
    </w:p>
    <w:tbl>
      <w:tblPr>
        <w:tblStyle w:val="Reatabula"/>
        <w:tblW w:w="0" w:type="auto"/>
        <w:tblLook w:val="04A0" w:firstRow="1" w:lastRow="0" w:firstColumn="1" w:lastColumn="0" w:noHBand="0" w:noVBand="1"/>
      </w:tblPr>
      <w:tblGrid>
        <w:gridCol w:w="9016"/>
      </w:tblGrid>
      <w:tr w:rsidR="00F12187" w14:paraId="2AA03760" w14:textId="77777777" w:rsidTr="001053A9">
        <w:tc>
          <w:tcPr>
            <w:tcW w:w="9016" w:type="dxa"/>
            <w:tcBorders>
              <w:top w:val="nil"/>
              <w:left w:val="nil"/>
              <w:bottom w:val="nil"/>
              <w:right w:val="nil"/>
            </w:tcBorders>
            <w:shd w:val="clear" w:color="auto" w:fill="184761"/>
          </w:tcPr>
          <w:p w14:paraId="2586420A" w14:textId="77777777" w:rsidR="001053A9" w:rsidRPr="00954D60" w:rsidRDefault="001053A9" w:rsidP="008F626A"/>
        </w:tc>
      </w:tr>
    </w:tbl>
    <w:p w14:paraId="4D91BB17" w14:textId="77777777" w:rsidR="001053A9" w:rsidRPr="00954D60" w:rsidRDefault="001053A9" w:rsidP="008F626A">
      <w:pPr>
        <w:pBdr>
          <w:top w:val="nil"/>
          <w:left w:val="nil"/>
          <w:bottom w:val="nil"/>
          <w:right w:val="nil"/>
          <w:between w:val="nil"/>
        </w:pBdr>
        <w:jc w:val="both"/>
        <w:rPr>
          <w:color w:val="000000"/>
        </w:rPr>
      </w:pPr>
    </w:p>
    <w:p w14:paraId="00000945" w14:textId="5854F040" w:rsidR="003400C8" w:rsidRPr="00954D60" w:rsidRDefault="009055C8" w:rsidP="008F626A">
      <w:pPr>
        <w:pBdr>
          <w:top w:val="nil"/>
          <w:left w:val="nil"/>
          <w:bottom w:val="nil"/>
          <w:right w:val="nil"/>
          <w:between w:val="nil"/>
        </w:pBdr>
        <w:jc w:val="both"/>
        <w:rPr>
          <w:color w:val="000000"/>
        </w:rPr>
      </w:pPr>
      <w:r w:rsidRPr="00954D60">
        <w:rPr>
          <w:color w:val="000000"/>
        </w:rPr>
        <w:t>Aizkraukles novads piedāvā daudzveidīgas iespējas profesionālās izglītības jomā, kas ļauj jauniešiem un pieaugušajiem apgūt prasmes un zināšanas, kas nepieciešamas gan vietējā, gan starptautiskā darba tirgū. Novada profesionālās izglītības iestādes nodrošina mācības dažādās specialitātēs, sākot no tehnikas un inženierzinātnēm līdz uzņēmējdarbībai. Profesionālās izglītības jomā pamazām uzmanība tiek pievērsta arī mūžizglītības iespējām, piedāvājot pieaugušajiem un citiem interesentiem iespēju pārkvalificēties vai paaugstināt savu profesionālo kvalifikāciju. Tas ļauj iedzīvotājiem būt konkurētspējīgiem un pielāgoties mainīgajām darba tirgus prasībām.</w:t>
      </w:r>
    </w:p>
    <w:p w14:paraId="00000946" w14:textId="77777777" w:rsidR="003400C8" w:rsidRPr="00954D60" w:rsidRDefault="003400C8" w:rsidP="008F626A">
      <w:pPr>
        <w:pBdr>
          <w:top w:val="nil"/>
          <w:left w:val="nil"/>
          <w:bottom w:val="nil"/>
          <w:right w:val="nil"/>
          <w:between w:val="nil"/>
        </w:pBdr>
        <w:jc w:val="both"/>
        <w:rPr>
          <w:color w:val="000000"/>
        </w:rPr>
      </w:pPr>
    </w:p>
    <w:p w14:paraId="00000947" w14:textId="422B3B64"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novadā profesionālo izglītību nodrošina </w:t>
      </w:r>
      <w:r w:rsidRPr="00954D60">
        <w:rPr>
          <w:b/>
          <w:color w:val="000000"/>
        </w:rPr>
        <w:t>Ogres tehnikuma</w:t>
      </w:r>
      <w:r w:rsidRPr="00954D60">
        <w:rPr>
          <w:color w:val="000000"/>
        </w:rPr>
        <w:t xml:space="preserve"> programmu īstenošanas vieta </w:t>
      </w:r>
      <w:r w:rsidRPr="00954D60">
        <w:rPr>
          <w:b/>
          <w:color w:val="000000"/>
        </w:rPr>
        <w:t>Vecbebros</w:t>
      </w:r>
      <w:r w:rsidRPr="00954D60">
        <w:rPr>
          <w:color w:val="000000"/>
        </w:rPr>
        <w:t>, kur iespējams apgūt profesionālās tālākizglītības programmas – biškopīb</w:t>
      </w:r>
      <w:r w:rsidR="00426015" w:rsidRPr="00954D60">
        <w:rPr>
          <w:color w:val="000000"/>
        </w:rPr>
        <w:t>a</w:t>
      </w:r>
      <w:r w:rsidRPr="00954D60">
        <w:rPr>
          <w:color w:val="000000"/>
        </w:rPr>
        <w:t xml:space="preserve"> un lauksaimniecīb</w:t>
      </w:r>
      <w:r w:rsidR="00426015" w:rsidRPr="00954D60">
        <w:rPr>
          <w:color w:val="000000"/>
        </w:rPr>
        <w:t>a</w:t>
      </w:r>
      <w:r w:rsidRPr="00954D60">
        <w:rPr>
          <w:color w:val="000000"/>
        </w:rPr>
        <w:t>, kā arī profesionālās pilnveides un neformālās izglītības programmas.</w:t>
      </w:r>
    </w:p>
    <w:p w14:paraId="00000948" w14:textId="77777777" w:rsidR="003400C8" w:rsidRPr="00954D60" w:rsidRDefault="003400C8" w:rsidP="008F626A">
      <w:pPr>
        <w:pBdr>
          <w:top w:val="nil"/>
          <w:left w:val="nil"/>
          <w:bottom w:val="nil"/>
          <w:right w:val="nil"/>
          <w:between w:val="nil"/>
        </w:pBdr>
        <w:jc w:val="both"/>
        <w:rPr>
          <w:color w:val="000000"/>
        </w:rPr>
      </w:pPr>
    </w:p>
    <w:p w14:paraId="00000949" w14:textId="0F92300A" w:rsidR="003400C8" w:rsidRPr="00954D60" w:rsidRDefault="009055C8" w:rsidP="008F626A">
      <w:pPr>
        <w:pBdr>
          <w:top w:val="nil"/>
          <w:left w:val="nil"/>
          <w:bottom w:val="nil"/>
          <w:right w:val="nil"/>
          <w:between w:val="nil"/>
        </w:pBdr>
        <w:jc w:val="both"/>
        <w:rPr>
          <w:color w:val="000000"/>
        </w:rPr>
      </w:pPr>
      <w:r w:rsidRPr="00954D60">
        <w:rPr>
          <w:b/>
          <w:color w:val="000000"/>
        </w:rPr>
        <w:t>Aizkraukles Profesionālā vidusskola</w:t>
      </w:r>
      <w:r w:rsidRPr="00954D60">
        <w:rPr>
          <w:color w:val="000000"/>
        </w:rPr>
        <w:t xml:space="preserve"> ļauj apgūt vidējās izglītības, arodizglītības, programmas ēdināšanas, metālapstrādes un koka izstrādājumu izgatavošanas specialitātēs, kā arī administratīvie un sekretāra pakalpojumi.</w:t>
      </w:r>
    </w:p>
    <w:p w14:paraId="38C6400D" w14:textId="77777777" w:rsidR="00E82BFC" w:rsidRPr="00954D60" w:rsidRDefault="00E82BFC" w:rsidP="008F626A">
      <w:pPr>
        <w:pBdr>
          <w:top w:val="nil"/>
          <w:left w:val="nil"/>
          <w:bottom w:val="nil"/>
          <w:right w:val="nil"/>
          <w:between w:val="nil"/>
        </w:pBdr>
        <w:jc w:val="both"/>
        <w:rPr>
          <w:color w:val="000000"/>
        </w:rPr>
      </w:pPr>
    </w:p>
    <w:p w14:paraId="0000094B" w14:textId="6F89334B"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Profesionālā vidusskola </w:t>
      </w:r>
      <w:r w:rsidR="000C4AF9" w:rsidRPr="00954D60">
        <w:rPr>
          <w:color w:val="000000"/>
        </w:rPr>
        <w:t xml:space="preserve">ir </w:t>
      </w:r>
      <w:r w:rsidR="007F2A56" w:rsidRPr="00954D60">
        <w:rPr>
          <w:color w:val="000000"/>
        </w:rPr>
        <w:t>IZM</w:t>
      </w:r>
      <w:r w:rsidRPr="00954D60">
        <w:rPr>
          <w:color w:val="000000"/>
        </w:rPr>
        <w:t xml:space="preserve"> padotībā esoša vidējās profesionālās izglītības mācību iestāde. </w:t>
      </w:r>
      <w:r w:rsidR="000C4AF9" w:rsidRPr="00954D60">
        <w:rPr>
          <w:color w:val="000000"/>
        </w:rPr>
        <w:t xml:space="preserve">Iestādē </w:t>
      </w:r>
      <w:r w:rsidRPr="00954D60">
        <w:rPr>
          <w:color w:val="000000"/>
        </w:rPr>
        <w:t xml:space="preserve">2023./2024. </w:t>
      </w:r>
      <w:proofErr w:type="spellStart"/>
      <w:r w:rsidR="000C4AF9" w:rsidRPr="00954D60">
        <w:rPr>
          <w:color w:val="000000"/>
        </w:rPr>
        <w:t>m.</w:t>
      </w:r>
      <w:r w:rsidRPr="00954D60">
        <w:rPr>
          <w:color w:val="000000"/>
        </w:rPr>
        <w:t>g</w:t>
      </w:r>
      <w:proofErr w:type="spellEnd"/>
      <w:r w:rsidR="000C4AF9" w:rsidRPr="00954D60">
        <w:rPr>
          <w:color w:val="000000"/>
        </w:rPr>
        <w:t>.</w:t>
      </w:r>
      <w:r w:rsidRPr="00954D60">
        <w:rPr>
          <w:color w:val="000000"/>
        </w:rPr>
        <w:t xml:space="preserve"> mācījās 325 izglītojamie</w:t>
      </w:r>
      <w:r>
        <w:rPr>
          <w:color w:val="000000"/>
          <w:vertAlign w:val="superscript"/>
        </w:rPr>
        <w:footnoteReference w:id="18"/>
      </w:r>
      <w:r w:rsidRPr="00954D60">
        <w:rPr>
          <w:color w:val="000000"/>
        </w:rPr>
        <w:t xml:space="preserve">. </w:t>
      </w:r>
    </w:p>
    <w:p w14:paraId="0000094C" w14:textId="77777777" w:rsidR="003400C8" w:rsidRPr="00954D60" w:rsidRDefault="003400C8" w:rsidP="008F626A">
      <w:pPr>
        <w:pBdr>
          <w:top w:val="nil"/>
          <w:left w:val="nil"/>
          <w:bottom w:val="nil"/>
          <w:right w:val="nil"/>
          <w:between w:val="nil"/>
        </w:pBdr>
        <w:jc w:val="both"/>
        <w:rPr>
          <w:color w:val="000000"/>
        </w:rPr>
      </w:pPr>
    </w:p>
    <w:p w14:paraId="0000094D" w14:textId="77777777" w:rsidR="003400C8" w:rsidRPr="00954D60" w:rsidRDefault="009055C8" w:rsidP="008F626A">
      <w:pPr>
        <w:keepNext/>
        <w:pBdr>
          <w:top w:val="nil"/>
          <w:left w:val="nil"/>
          <w:bottom w:val="nil"/>
          <w:right w:val="nil"/>
          <w:between w:val="nil"/>
        </w:pBdr>
        <w:jc w:val="both"/>
        <w:rPr>
          <w:color w:val="000000"/>
        </w:rPr>
      </w:pPr>
      <w:r w:rsidRPr="00954D60">
        <w:rPr>
          <w:noProof/>
          <w:color w:val="000000"/>
          <w:lang w:eastAsia="en-US"/>
        </w:rPr>
        <w:drawing>
          <wp:inline distT="0" distB="0" distL="0" distR="0" wp14:anchorId="1B629491" wp14:editId="2FEA44BC">
            <wp:extent cx="5476875" cy="2209800"/>
            <wp:effectExtent l="0" t="0" r="9525" b="0"/>
            <wp:docPr id="2066679442" name="image5.png" descr="Attēls, kurā ir teksts, ekrānuzņēmums, fonts, cipars  Apraksts ģenerēts automātiski"/>
            <wp:cNvGraphicFramePr/>
            <a:graphic xmlns:a="http://schemas.openxmlformats.org/drawingml/2006/main">
              <a:graphicData uri="http://schemas.openxmlformats.org/drawingml/2006/picture">
                <pic:pic xmlns:pic="http://schemas.openxmlformats.org/drawingml/2006/picture">
                  <pic:nvPicPr>
                    <pic:cNvPr id="2066679442" name="image5.png" descr="Attēls, kurā ir teksts, ekrānuzņēmums, fonts, cipars  Apraksts ģenerēts automātiski"/>
                    <pic:cNvPicPr/>
                  </pic:nvPicPr>
                  <pic:blipFill>
                    <a:blip r:embed="rId28"/>
                    <a:srcRect l="2326" t="17418" r="2116" b="3347"/>
                    <a:stretch>
                      <a:fillRect/>
                    </a:stretch>
                  </pic:blipFill>
                  <pic:spPr bwMode="auto">
                    <a:xfrm>
                      <a:off x="0" y="0"/>
                      <a:ext cx="5476875" cy="2209800"/>
                    </a:xfrm>
                    <a:prstGeom prst="rect">
                      <a:avLst/>
                    </a:prstGeom>
                    <a:pattFill prst="pct5">
                      <a:fgClr>
                        <a:srgbClr val="000000"/>
                      </a:fgClr>
                      <a:bgClr>
                        <a:schemeClr val="bg1"/>
                      </a:bgClr>
                    </a:pattFill>
                    <a:ln>
                      <a:noFill/>
                    </a:ln>
                    <a:extLst>
                      <a:ext uri="{53640926-AAD7-44D8-BBD7-CCE9431645EC}">
                        <a14:shadowObscured xmlns:a14="http://schemas.microsoft.com/office/drawing/2010/main"/>
                      </a:ext>
                    </a:extLst>
                  </pic:spPr>
                </pic:pic>
              </a:graphicData>
            </a:graphic>
          </wp:inline>
        </w:drawing>
      </w:r>
    </w:p>
    <w:p w14:paraId="510F6C0A" w14:textId="77777777" w:rsidR="008462B2" w:rsidRPr="00954D60" w:rsidRDefault="008462B2" w:rsidP="008F626A">
      <w:pPr>
        <w:keepNext/>
        <w:pBdr>
          <w:top w:val="nil"/>
          <w:left w:val="nil"/>
          <w:bottom w:val="nil"/>
          <w:right w:val="nil"/>
          <w:between w:val="nil"/>
        </w:pBdr>
        <w:jc w:val="both"/>
        <w:rPr>
          <w:color w:val="000000"/>
        </w:rPr>
      </w:pPr>
    </w:p>
    <w:p w14:paraId="0000094F" w14:textId="0F7AC698" w:rsidR="003400C8" w:rsidRDefault="009055C8" w:rsidP="00B76C92">
      <w:pPr>
        <w:pStyle w:val="Sarakstarindkopa"/>
        <w:pBdr>
          <w:top w:val="nil"/>
          <w:left w:val="nil"/>
          <w:bottom w:val="nil"/>
          <w:right w:val="nil"/>
          <w:between w:val="nil"/>
        </w:pBdr>
        <w:ind w:left="0"/>
        <w:jc w:val="center"/>
        <w:rPr>
          <w:b/>
          <w:bCs/>
          <w:color w:val="225880"/>
          <w:sz w:val="20"/>
          <w:szCs w:val="20"/>
        </w:rPr>
      </w:pPr>
      <w:r w:rsidRPr="00954D60">
        <w:rPr>
          <w:color w:val="225880"/>
          <w:sz w:val="20"/>
          <w:szCs w:val="20"/>
        </w:rPr>
        <w:t>6.</w:t>
      </w:r>
      <w:r w:rsidR="000C4AF9" w:rsidRPr="00954D60">
        <w:rPr>
          <w:color w:val="225880"/>
          <w:sz w:val="20"/>
          <w:szCs w:val="20"/>
        </w:rPr>
        <w:t>a</w:t>
      </w:r>
      <w:r w:rsidR="00C80C5C" w:rsidRPr="00954D60">
        <w:rPr>
          <w:color w:val="225880"/>
          <w:sz w:val="20"/>
          <w:szCs w:val="20"/>
        </w:rPr>
        <w:t>ttēls.</w:t>
      </w:r>
      <w:r w:rsidR="00C80C5C" w:rsidRPr="00954D60">
        <w:rPr>
          <w:b/>
          <w:bCs/>
          <w:color w:val="225880"/>
          <w:sz w:val="20"/>
          <w:szCs w:val="20"/>
        </w:rPr>
        <w:t xml:space="preserve"> Audzēkņu skaits Aizkraukles Profesionālajā vidusskolā 3 gadu griezumā</w:t>
      </w:r>
    </w:p>
    <w:p w14:paraId="7E8AD7AD" w14:textId="3C8948DB" w:rsidR="00C228F4" w:rsidRPr="00C228F4" w:rsidRDefault="009055C8" w:rsidP="00B76C92">
      <w:pPr>
        <w:pStyle w:val="Sarakstarindkopa"/>
        <w:pBdr>
          <w:top w:val="nil"/>
          <w:left w:val="nil"/>
          <w:bottom w:val="nil"/>
          <w:right w:val="nil"/>
          <w:between w:val="nil"/>
        </w:pBdr>
        <w:ind w:left="0"/>
        <w:jc w:val="center"/>
        <w:rPr>
          <w:color w:val="225880"/>
          <w:sz w:val="20"/>
          <w:szCs w:val="20"/>
        </w:rPr>
      </w:pPr>
      <w:r w:rsidRPr="00C228F4">
        <w:rPr>
          <w:color w:val="225880"/>
          <w:sz w:val="20"/>
          <w:szCs w:val="20"/>
        </w:rPr>
        <w:t xml:space="preserve">(avots: </w:t>
      </w:r>
      <w:r>
        <w:rPr>
          <w:color w:val="225880"/>
          <w:sz w:val="20"/>
          <w:szCs w:val="20"/>
        </w:rPr>
        <w:t>Aizkraukles Profesionālās vidusskolas dati, publiskie pārskati</w:t>
      </w:r>
      <w:r w:rsidRPr="00C228F4">
        <w:rPr>
          <w:color w:val="225880"/>
          <w:sz w:val="20"/>
          <w:szCs w:val="20"/>
        </w:rPr>
        <w:t>)</w:t>
      </w:r>
    </w:p>
    <w:p w14:paraId="18ACB6BE" w14:textId="77777777" w:rsidR="000C4AF9" w:rsidRPr="00954D60" w:rsidRDefault="000C4AF9" w:rsidP="00570BD4">
      <w:pPr>
        <w:pStyle w:val="Sarakstarindkopa"/>
        <w:pBdr>
          <w:top w:val="nil"/>
          <w:left w:val="nil"/>
          <w:bottom w:val="nil"/>
          <w:right w:val="nil"/>
          <w:between w:val="nil"/>
        </w:pBdr>
        <w:ind w:left="360"/>
        <w:rPr>
          <w:b/>
          <w:bCs/>
          <w:color w:val="225880"/>
          <w:sz w:val="20"/>
          <w:szCs w:val="20"/>
        </w:rPr>
      </w:pPr>
    </w:p>
    <w:p w14:paraId="00000954" w14:textId="142479FD" w:rsidR="003400C8" w:rsidRPr="00954D60" w:rsidRDefault="009055C8" w:rsidP="008F626A">
      <w:pPr>
        <w:pBdr>
          <w:top w:val="nil"/>
          <w:left w:val="nil"/>
          <w:bottom w:val="nil"/>
          <w:right w:val="nil"/>
          <w:between w:val="nil"/>
        </w:pBdr>
        <w:jc w:val="both"/>
        <w:rPr>
          <w:color w:val="000000"/>
        </w:rPr>
      </w:pPr>
      <w:r w:rsidRPr="00954D60">
        <w:rPr>
          <w:bCs/>
          <w:color w:val="000000"/>
        </w:rPr>
        <w:t xml:space="preserve">Aizkraukles </w:t>
      </w:r>
      <w:r w:rsidR="000C4AF9" w:rsidRPr="00954D60">
        <w:rPr>
          <w:bCs/>
          <w:color w:val="000000"/>
        </w:rPr>
        <w:t>P</w:t>
      </w:r>
      <w:r w:rsidRPr="00954D60">
        <w:rPr>
          <w:bCs/>
          <w:color w:val="000000"/>
        </w:rPr>
        <w:t>rofesionālās vidusskolas darbības pamatmērķis</w:t>
      </w:r>
      <w:r w:rsidRPr="00954D60">
        <w:rPr>
          <w:color w:val="000000"/>
        </w:rPr>
        <w:t xml:space="preserve"> ir kvalitatīvas un iekļaujošas izglītības īstenošana, personības attīstībai, cilvēku labklājībai un ilgtspējīgai Zemgales reģiona un Aizkraukles novada izaugsmei. Iestādes misija ir sagatavot darba tirgū pieprasītus un konkurētspējīgus speciālistus, kuri turpina izglītību visa mūža garumā. Iestādes vīzija ir kļūt par vienu no desmit labākajām profesionālās izglītības iestādēm Latvijā, specializējoties </w:t>
      </w:r>
      <w:r w:rsidRPr="00954D60">
        <w:rPr>
          <w:color w:val="000000"/>
        </w:rPr>
        <w:lastRenderedPageBreak/>
        <w:t>autotransporta, metālapstrādes, kokapstrādes, ceļu būves un pakalpojumu nozaru speciālistu sagatavošanā.</w:t>
      </w:r>
    </w:p>
    <w:p w14:paraId="253B1CCF" w14:textId="77777777" w:rsidR="001053A9" w:rsidRPr="00954D60" w:rsidRDefault="001053A9" w:rsidP="008F626A">
      <w:pPr>
        <w:pBdr>
          <w:top w:val="nil"/>
          <w:left w:val="nil"/>
          <w:bottom w:val="nil"/>
          <w:right w:val="nil"/>
          <w:between w:val="nil"/>
        </w:pBdr>
        <w:jc w:val="both"/>
        <w:rPr>
          <w:color w:val="000000"/>
        </w:rPr>
      </w:pPr>
    </w:p>
    <w:p w14:paraId="00000955" w14:textId="08CD9769" w:rsidR="003400C8" w:rsidRDefault="009055C8" w:rsidP="008F626A">
      <w:pPr>
        <w:pBdr>
          <w:top w:val="nil"/>
          <w:left w:val="nil"/>
          <w:bottom w:val="nil"/>
          <w:right w:val="nil"/>
          <w:between w:val="nil"/>
        </w:pBdr>
        <w:jc w:val="both"/>
        <w:rPr>
          <w:bCs/>
          <w:color w:val="000000"/>
        </w:rPr>
      </w:pPr>
      <w:r w:rsidRPr="00954D60">
        <w:rPr>
          <w:b/>
          <w:bCs/>
          <w:color w:val="000000"/>
        </w:rPr>
        <w:t>Kokneses pamatskola</w:t>
      </w:r>
      <w:r w:rsidRPr="00954D60">
        <w:rPr>
          <w:bCs/>
          <w:color w:val="000000"/>
        </w:rPr>
        <w:t xml:space="preserve"> – attīstības centrs piedāvā arodizglītības programmas</w:t>
      </w:r>
      <w:r w:rsidR="000908F7" w:rsidRPr="00954D60">
        <w:rPr>
          <w:bCs/>
          <w:color w:val="000000"/>
        </w:rPr>
        <w:t xml:space="preserve"> speciālo izglītības programmu izglītojamajiem </w:t>
      </w:r>
      <w:r w:rsidRPr="00954D60">
        <w:rPr>
          <w:bCs/>
          <w:color w:val="000000"/>
        </w:rPr>
        <w:t>kokizstrādājumu izgatavošanā un ēdināšanas pakalpojumos.</w:t>
      </w:r>
    </w:p>
    <w:p w14:paraId="5C8DDBA6" w14:textId="77777777" w:rsidR="00C228F4" w:rsidRPr="00954D60" w:rsidRDefault="00C228F4" w:rsidP="008F626A">
      <w:pPr>
        <w:pBdr>
          <w:top w:val="nil"/>
          <w:left w:val="nil"/>
          <w:bottom w:val="nil"/>
          <w:right w:val="nil"/>
          <w:between w:val="nil"/>
        </w:pBdr>
        <w:jc w:val="both"/>
        <w:rPr>
          <w:bCs/>
          <w:color w:val="000000"/>
        </w:rPr>
      </w:pPr>
    </w:p>
    <w:p w14:paraId="00000957" w14:textId="6A6947AB"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novadā pieejamas daudzveidīgas </w:t>
      </w:r>
      <w:r w:rsidRPr="00954D60">
        <w:rPr>
          <w:b/>
          <w:bCs/>
          <w:color w:val="000000"/>
        </w:rPr>
        <w:t>profesionālās ievirzes izglītības</w:t>
      </w:r>
      <w:r w:rsidRPr="00954D60">
        <w:rPr>
          <w:color w:val="000000"/>
        </w:rPr>
        <w:t xml:space="preserve"> iespējas, ko nodrošina 8 izglītības iestādes </w:t>
      </w:r>
      <w:r w:rsidR="00854406" w:rsidRPr="00954D60">
        <w:rPr>
          <w:color w:val="000000"/>
        </w:rPr>
        <w:t xml:space="preserve">un </w:t>
      </w:r>
      <w:r w:rsidRPr="00954D60">
        <w:rPr>
          <w:color w:val="000000"/>
        </w:rPr>
        <w:t>to filiāles:</w:t>
      </w:r>
    </w:p>
    <w:p w14:paraId="0F68543D" w14:textId="77777777" w:rsidR="00F15535" w:rsidRPr="00954D60" w:rsidRDefault="00F15535" w:rsidP="008F626A">
      <w:pPr>
        <w:pBdr>
          <w:top w:val="nil"/>
          <w:left w:val="nil"/>
          <w:bottom w:val="nil"/>
          <w:right w:val="nil"/>
          <w:between w:val="nil"/>
        </w:pBdr>
        <w:jc w:val="both"/>
        <w:rPr>
          <w:color w:val="000000"/>
        </w:rPr>
      </w:pPr>
    </w:p>
    <w:p w14:paraId="00000958" w14:textId="77777777" w:rsidR="003400C8" w:rsidRPr="00954D60" w:rsidRDefault="009055C8" w:rsidP="008F626A">
      <w:pPr>
        <w:pBdr>
          <w:top w:val="nil"/>
          <w:left w:val="nil"/>
          <w:bottom w:val="nil"/>
          <w:right w:val="nil"/>
          <w:between w:val="nil"/>
        </w:pBdr>
        <w:jc w:val="both"/>
        <w:rPr>
          <w:color w:val="000000"/>
        </w:rPr>
      </w:pPr>
      <w:r w:rsidRPr="00954D60">
        <w:rPr>
          <w:color w:val="000000"/>
        </w:rPr>
        <w:t>● Aizkraukles Mākslas skola;</w:t>
      </w:r>
    </w:p>
    <w:p w14:paraId="00000959" w14:textId="77777777" w:rsidR="003400C8" w:rsidRPr="00954D60" w:rsidRDefault="009055C8" w:rsidP="008F626A">
      <w:pPr>
        <w:pBdr>
          <w:top w:val="nil"/>
          <w:left w:val="nil"/>
          <w:bottom w:val="nil"/>
          <w:right w:val="nil"/>
          <w:between w:val="nil"/>
        </w:pBdr>
        <w:jc w:val="both"/>
        <w:rPr>
          <w:color w:val="000000"/>
        </w:rPr>
      </w:pPr>
      <w:r w:rsidRPr="00954D60">
        <w:rPr>
          <w:color w:val="000000"/>
        </w:rPr>
        <w:t>● Pētera Barisona Aizkraukles mūzikas skola;</w:t>
      </w:r>
    </w:p>
    <w:p w14:paraId="0000095A" w14:textId="77777777" w:rsidR="003400C8" w:rsidRPr="00954D60" w:rsidRDefault="009055C8" w:rsidP="008F626A">
      <w:pPr>
        <w:pBdr>
          <w:top w:val="nil"/>
          <w:left w:val="nil"/>
          <w:bottom w:val="nil"/>
          <w:right w:val="nil"/>
          <w:between w:val="nil"/>
        </w:pBdr>
        <w:jc w:val="both"/>
        <w:rPr>
          <w:color w:val="000000"/>
        </w:rPr>
      </w:pPr>
      <w:r w:rsidRPr="00954D60">
        <w:rPr>
          <w:color w:val="000000"/>
        </w:rPr>
        <w:t>● Aizkraukles novada Sporta skola;</w:t>
      </w:r>
    </w:p>
    <w:p w14:paraId="0000095B" w14:textId="77777777" w:rsidR="003400C8" w:rsidRPr="00954D60" w:rsidRDefault="009055C8" w:rsidP="008F626A">
      <w:pPr>
        <w:pBdr>
          <w:top w:val="nil"/>
          <w:left w:val="nil"/>
          <w:bottom w:val="nil"/>
          <w:right w:val="nil"/>
          <w:between w:val="nil"/>
        </w:pBdr>
        <w:jc w:val="both"/>
        <w:rPr>
          <w:color w:val="000000"/>
        </w:rPr>
      </w:pPr>
      <w:r w:rsidRPr="00954D60">
        <w:rPr>
          <w:color w:val="000000"/>
        </w:rPr>
        <w:t>● Skrīveru Mūzikas un mākslas skola;</w:t>
      </w:r>
    </w:p>
    <w:p w14:paraId="0000095C" w14:textId="77777777" w:rsidR="003400C8" w:rsidRPr="00954D60" w:rsidRDefault="009055C8" w:rsidP="008F626A">
      <w:pPr>
        <w:pBdr>
          <w:top w:val="nil"/>
          <w:left w:val="nil"/>
          <w:bottom w:val="nil"/>
          <w:right w:val="nil"/>
          <w:between w:val="nil"/>
        </w:pBdr>
        <w:jc w:val="both"/>
        <w:rPr>
          <w:color w:val="000000"/>
        </w:rPr>
      </w:pPr>
      <w:r w:rsidRPr="00954D60">
        <w:rPr>
          <w:color w:val="000000"/>
        </w:rPr>
        <w:t>● Kokneses mūzikas skola;</w:t>
      </w:r>
    </w:p>
    <w:p w14:paraId="0000095D" w14:textId="77777777" w:rsidR="003400C8" w:rsidRPr="00954D60" w:rsidRDefault="009055C8" w:rsidP="008F626A">
      <w:pPr>
        <w:pBdr>
          <w:top w:val="nil"/>
          <w:left w:val="nil"/>
          <w:bottom w:val="nil"/>
          <w:right w:val="nil"/>
          <w:between w:val="nil"/>
        </w:pBdr>
        <w:jc w:val="both"/>
        <w:rPr>
          <w:color w:val="000000"/>
        </w:rPr>
      </w:pPr>
      <w:r w:rsidRPr="00954D60">
        <w:rPr>
          <w:color w:val="000000"/>
        </w:rPr>
        <w:t>● Pļaviņu Mākslas skola;</w:t>
      </w:r>
    </w:p>
    <w:p w14:paraId="0000095E" w14:textId="77777777" w:rsidR="003400C8" w:rsidRPr="00954D60" w:rsidRDefault="009055C8" w:rsidP="008F626A">
      <w:pPr>
        <w:pBdr>
          <w:top w:val="nil"/>
          <w:left w:val="nil"/>
          <w:bottom w:val="nil"/>
          <w:right w:val="nil"/>
          <w:between w:val="nil"/>
        </w:pBdr>
        <w:jc w:val="both"/>
        <w:rPr>
          <w:color w:val="000000"/>
        </w:rPr>
      </w:pPr>
      <w:r w:rsidRPr="00954D60">
        <w:rPr>
          <w:color w:val="000000"/>
        </w:rPr>
        <w:t>● Pļaviņu Mūzikas skola;</w:t>
      </w:r>
    </w:p>
    <w:p w14:paraId="0000095F" w14:textId="77777777" w:rsidR="003400C8" w:rsidRPr="00954D60" w:rsidRDefault="009055C8" w:rsidP="008F626A">
      <w:pPr>
        <w:pBdr>
          <w:top w:val="nil"/>
          <w:left w:val="nil"/>
          <w:bottom w:val="nil"/>
          <w:right w:val="nil"/>
          <w:between w:val="nil"/>
        </w:pBdr>
        <w:jc w:val="both"/>
        <w:rPr>
          <w:color w:val="000000"/>
        </w:rPr>
      </w:pPr>
      <w:r w:rsidRPr="00954D60">
        <w:rPr>
          <w:color w:val="000000"/>
        </w:rPr>
        <w:t>● Aizkraukles mākslas skolas Jaunjelgavas klase;</w:t>
      </w:r>
    </w:p>
    <w:p w14:paraId="00000961" w14:textId="2893F470" w:rsidR="003400C8" w:rsidRPr="00954D60" w:rsidRDefault="009055C8" w:rsidP="008F626A">
      <w:pPr>
        <w:pBdr>
          <w:top w:val="nil"/>
          <w:left w:val="nil"/>
          <w:bottom w:val="nil"/>
          <w:right w:val="nil"/>
          <w:between w:val="nil"/>
        </w:pBdr>
        <w:jc w:val="both"/>
        <w:rPr>
          <w:color w:val="000000"/>
        </w:rPr>
      </w:pPr>
      <w:r w:rsidRPr="00954D60">
        <w:rPr>
          <w:color w:val="000000"/>
        </w:rPr>
        <w:t>● Viesītes mūzikas un mākslas skolas filiāle Neretas novadā</w:t>
      </w:r>
      <w:r w:rsidR="00E82BFC" w:rsidRPr="00954D60">
        <w:rPr>
          <w:color w:val="000000"/>
        </w:rPr>
        <w:t>.</w:t>
      </w:r>
    </w:p>
    <w:p w14:paraId="77CD32DC" w14:textId="77777777" w:rsidR="001053A9" w:rsidRPr="00954D60" w:rsidRDefault="001053A9" w:rsidP="008F626A">
      <w:pPr>
        <w:pBdr>
          <w:top w:val="nil"/>
          <w:left w:val="nil"/>
          <w:bottom w:val="nil"/>
          <w:right w:val="nil"/>
          <w:between w:val="nil"/>
        </w:pBdr>
        <w:jc w:val="both"/>
        <w:rPr>
          <w:color w:val="000000"/>
        </w:rPr>
      </w:pPr>
    </w:p>
    <w:tbl>
      <w:tblPr>
        <w:tblStyle w:val="af6"/>
        <w:tblW w:w="9493" w:type="dxa"/>
        <w:tblLayout w:type="fixed"/>
        <w:tblLook w:val="0000" w:firstRow="0" w:lastRow="0" w:firstColumn="0" w:lastColumn="0" w:noHBand="0" w:noVBand="0"/>
      </w:tblPr>
      <w:tblGrid>
        <w:gridCol w:w="704"/>
        <w:gridCol w:w="3402"/>
        <w:gridCol w:w="3260"/>
        <w:gridCol w:w="709"/>
        <w:gridCol w:w="709"/>
        <w:gridCol w:w="709"/>
      </w:tblGrid>
      <w:tr w:rsidR="00F12187" w14:paraId="38E360BB" w14:textId="77777777">
        <w:tc>
          <w:tcPr>
            <w:tcW w:w="9493" w:type="dxa"/>
            <w:gridSpan w:val="6"/>
            <w:tcBorders>
              <w:bottom w:val="single" w:sz="4" w:space="0" w:color="000000"/>
            </w:tcBorders>
            <w:shd w:val="clear" w:color="auto" w:fill="FFFFFF"/>
            <w:tcMar>
              <w:top w:w="0" w:type="dxa"/>
              <w:left w:w="108" w:type="dxa"/>
              <w:bottom w:w="0" w:type="dxa"/>
              <w:right w:w="108" w:type="dxa"/>
            </w:tcMar>
          </w:tcPr>
          <w:p w14:paraId="00000962" w14:textId="7C9F25E4" w:rsidR="003400C8" w:rsidRPr="00954D60" w:rsidRDefault="009055C8" w:rsidP="00262795">
            <w:pPr>
              <w:pStyle w:val="Sarakstarindkopa"/>
              <w:numPr>
                <w:ilvl w:val="1"/>
                <w:numId w:val="99"/>
              </w:numPr>
              <w:pBdr>
                <w:top w:val="nil"/>
                <w:left w:val="nil"/>
                <w:bottom w:val="nil"/>
                <w:right w:val="nil"/>
                <w:between w:val="nil"/>
              </w:pBdr>
              <w:tabs>
                <w:tab w:val="left" w:pos="456"/>
              </w:tabs>
              <w:jc w:val="right"/>
              <w:rPr>
                <w:color w:val="000000"/>
                <w:sz w:val="20"/>
                <w:szCs w:val="20"/>
              </w:rPr>
            </w:pPr>
            <w:r w:rsidRPr="00954D60">
              <w:rPr>
                <w:color w:val="000000"/>
                <w:sz w:val="20"/>
                <w:szCs w:val="20"/>
              </w:rPr>
              <w:t xml:space="preserve"> </w:t>
            </w:r>
            <w:r w:rsidR="00894A40" w:rsidRPr="00954D60">
              <w:rPr>
                <w:color w:val="000000"/>
                <w:sz w:val="20"/>
                <w:szCs w:val="20"/>
              </w:rPr>
              <w:t>tabula. Profesionālās ievirzes skolas</w:t>
            </w:r>
            <w:r w:rsidR="001053A9" w:rsidRPr="00954D60">
              <w:rPr>
                <w:color w:val="000000"/>
                <w:sz w:val="20"/>
                <w:szCs w:val="20"/>
              </w:rPr>
              <w:t xml:space="preserve"> (</w:t>
            </w:r>
            <w:r w:rsidR="000C4AF9" w:rsidRPr="00954D60">
              <w:rPr>
                <w:color w:val="000000"/>
                <w:sz w:val="20"/>
                <w:szCs w:val="20"/>
              </w:rPr>
              <w:t>a</w:t>
            </w:r>
            <w:r w:rsidR="001053A9" w:rsidRPr="00954D60">
              <w:rPr>
                <w:color w:val="000000"/>
                <w:sz w:val="20"/>
                <w:szCs w:val="20"/>
              </w:rPr>
              <w:t>vots:</w:t>
            </w:r>
            <w:r w:rsidR="000C4AF9" w:rsidRPr="00954D60">
              <w:rPr>
                <w:color w:val="000000"/>
                <w:sz w:val="20"/>
                <w:szCs w:val="20"/>
              </w:rPr>
              <w:t xml:space="preserve"> </w:t>
            </w:r>
            <w:r w:rsidR="001053A9" w:rsidRPr="00954D60">
              <w:rPr>
                <w:color w:val="000000"/>
                <w:sz w:val="20"/>
                <w:szCs w:val="20"/>
              </w:rPr>
              <w:t>VIIS)</w:t>
            </w:r>
          </w:p>
        </w:tc>
      </w:tr>
      <w:tr w:rsidR="00F12187" w14:paraId="0602C505" w14:textId="77777777">
        <w:tc>
          <w:tcPr>
            <w:tcW w:w="704"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8" w14:textId="007D9392" w:rsidR="003400C8" w:rsidRPr="00954D60" w:rsidRDefault="009055C8" w:rsidP="008F626A">
            <w:pPr>
              <w:pBdr>
                <w:top w:val="nil"/>
                <w:left w:val="nil"/>
                <w:bottom w:val="nil"/>
                <w:right w:val="nil"/>
                <w:between w:val="nil"/>
              </w:pBdr>
              <w:rPr>
                <w:b/>
                <w:color w:val="000000"/>
                <w:sz w:val="20"/>
                <w:szCs w:val="20"/>
              </w:rPr>
            </w:pPr>
            <w:r w:rsidRPr="00954D60">
              <w:rPr>
                <w:b/>
                <w:color w:val="000000"/>
                <w:sz w:val="20"/>
                <w:szCs w:val="20"/>
              </w:rPr>
              <w:t>N</w:t>
            </w:r>
            <w:r w:rsidR="000C4AF9" w:rsidRPr="00954D60">
              <w:rPr>
                <w:b/>
                <w:color w:val="000000"/>
                <w:sz w:val="20"/>
                <w:szCs w:val="20"/>
              </w:rPr>
              <w:t>r</w:t>
            </w:r>
            <w:r w:rsidRPr="00954D60">
              <w:rPr>
                <w:b/>
                <w:color w:val="000000"/>
                <w:sz w:val="20"/>
                <w:szCs w:val="20"/>
              </w:rPr>
              <w:t>.</w:t>
            </w:r>
          </w:p>
          <w:p w14:paraId="00000969" w14:textId="77777777" w:rsidR="003400C8" w:rsidRPr="00954D60" w:rsidRDefault="009055C8" w:rsidP="008F626A">
            <w:pPr>
              <w:pBdr>
                <w:top w:val="nil"/>
                <w:left w:val="nil"/>
                <w:bottom w:val="nil"/>
                <w:right w:val="nil"/>
                <w:between w:val="nil"/>
              </w:pBdr>
              <w:rPr>
                <w:b/>
                <w:color w:val="000000"/>
                <w:sz w:val="20"/>
                <w:szCs w:val="20"/>
              </w:rPr>
            </w:pPr>
            <w:r w:rsidRPr="00954D60">
              <w:rPr>
                <w:b/>
                <w:color w:val="000000"/>
                <w:sz w:val="20"/>
                <w:szCs w:val="20"/>
              </w:rPr>
              <w:t>p.k.</w:t>
            </w:r>
          </w:p>
        </w:tc>
        <w:tc>
          <w:tcPr>
            <w:tcW w:w="3402"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A" w14:textId="77777777" w:rsidR="003400C8" w:rsidRPr="00954D60" w:rsidRDefault="009055C8" w:rsidP="008F626A">
            <w:pPr>
              <w:pBdr>
                <w:top w:val="nil"/>
                <w:left w:val="nil"/>
                <w:bottom w:val="nil"/>
                <w:right w:val="nil"/>
                <w:between w:val="nil"/>
              </w:pBdr>
              <w:tabs>
                <w:tab w:val="left" w:pos="174"/>
              </w:tabs>
              <w:jc w:val="center"/>
              <w:rPr>
                <w:b/>
                <w:color w:val="000000"/>
                <w:sz w:val="20"/>
                <w:szCs w:val="20"/>
              </w:rPr>
            </w:pPr>
            <w:r w:rsidRPr="00954D60">
              <w:rPr>
                <w:b/>
                <w:color w:val="000000"/>
                <w:sz w:val="20"/>
                <w:szCs w:val="20"/>
              </w:rPr>
              <w:t>Mācību iestādes nosaukums</w:t>
            </w:r>
          </w:p>
        </w:tc>
        <w:tc>
          <w:tcPr>
            <w:tcW w:w="3260"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B"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Mācību programmas</w:t>
            </w:r>
          </w:p>
        </w:tc>
        <w:tc>
          <w:tcPr>
            <w:tcW w:w="709"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C"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2021/2022</w:t>
            </w:r>
          </w:p>
        </w:tc>
        <w:tc>
          <w:tcPr>
            <w:tcW w:w="709"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D"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2022/2023</w:t>
            </w:r>
          </w:p>
        </w:tc>
        <w:tc>
          <w:tcPr>
            <w:tcW w:w="709"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tcPr>
          <w:p w14:paraId="0000096E"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2023/2024</w:t>
            </w:r>
          </w:p>
        </w:tc>
      </w:tr>
      <w:tr w:rsidR="00F12187" w14:paraId="334D178D"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6F"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0" w14:textId="77777777" w:rsidR="003400C8" w:rsidRPr="00954D60" w:rsidRDefault="009055C8" w:rsidP="008F626A">
            <w:pPr>
              <w:pBdr>
                <w:top w:val="nil"/>
                <w:left w:val="nil"/>
                <w:bottom w:val="nil"/>
                <w:right w:val="nil"/>
                <w:between w:val="nil"/>
              </w:pBdr>
              <w:rPr>
                <w:color w:val="000000"/>
                <w:sz w:val="20"/>
                <w:szCs w:val="20"/>
              </w:rPr>
            </w:pPr>
            <w:bookmarkStart w:id="21" w:name="_heading=h.26in1rg" w:colFirst="0" w:colLast="0"/>
            <w:bookmarkEnd w:id="21"/>
            <w:r w:rsidRPr="00954D60">
              <w:rPr>
                <w:color w:val="000000"/>
                <w:sz w:val="20"/>
                <w:szCs w:val="20"/>
              </w:rPr>
              <w:t>Aizkraukles Mākslas skola</w:t>
            </w:r>
          </w:p>
          <w:p w14:paraId="00000972" w14:textId="4F152BA0" w:rsidR="003400C8" w:rsidRPr="00954D60" w:rsidRDefault="003400C8" w:rsidP="008F626A">
            <w:pPr>
              <w:pBdr>
                <w:top w:val="nil"/>
                <w:left w:val="nil"/>
                <w:bottom w:val="nil"/>
                <w:right w:val="nil"/>
                <w:between w:val="nil"/>
              </w:pBdr>
              <w:rPr>
                <w:color w:val="000000"/>
              </w:rPr>
            </w:pPr>
            <w:hyperlink r:id="rId29">
              <w:r w:rsidRPr="00954D60">
                <w:rPr>
                  <w:color w:val="467886"/>
                  <w:sz w:val="20"/>
                  <w:szCs w:val="20"/>
                  <w:u w:val="single"/>
                </w:rPr>
                <w:t>https://www.aizmakslasskola.lv/</w:t>
              </w:r>
            </w:hyperlink>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3" w14:textId="63154921"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Vizuāli plastiskā māksla</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4"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146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5" w14:textId="3D6CC7D1"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137</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6" w14:textId="2BB425FD"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150</w:t>
            </w:r>
          </w:p>
        </w:tc>
      </w:tr>
      <w:tr w:rsidR="00F12187" w14:paraId="2F8D41AF"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7"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8"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Pētera Barisona Aizkraukles mūzikas skola</w:t>
            </w:r>
          </w:p>
          <w:p w14:paraId="00000979" w14:textId="77777777" w:rsidR="003400C8" w:rsidRPr="00954D60" w:rsidRDefault="003400C8" w:rsidP="008F626A">
            <w:pPr>
              <w:pBdr>
                <w:top w:val="nil"/>
                <w:left w:val="nil"/>
                <w:bottom w:val="nil"/>
                <w:right w:val="nil"/>
                <w:between w:val="nil"/>
              </w:pBdr>
              <w:rPr>
                <w:color w:val="000000"/>
              </w:rPr>
            </w:pPr>
            <w:hyperlink r:id="rId30">
              <w:r w:rsidRPr="00954D60">
                <w:rPr>
                  <w:color w:val="467886"/>
                  <w:sz w:val="20"/>
                  <w:szCs w:val="20"/>
                  <w:u w:val="single"/>
                </w:rPr>
                <w:t>http://www.pbams.lv/</w:t>
              </w:r>
            </w:hyperlink>
          </w:p>
          <w:p w14:paraId="0000097A" w14:textId="77777777" w:rsidR="003400C8" w:rsidRPr="00954D60" w:rsidRDefault="003400C8" w:rsidP="008F626A">
            <w:pPr>
              <w:pBdr>
                <w:top w:val="nil"/>
                <w:left w:val="nil"/>
                <w:bottom w:val="nil"/>
                <w:right w:val="nil"/>
                <w:between w:val="nil"/>
              </w:pBdr>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B" w14:textId="42A37338" w:rsidR="003400C8" w:rsidRPr="00954D60" w:rsidRDefault="009055C8" w:rsidP="008F626A">
            <w:pPr>
              <w:pBdr>
                <w:top w:val="nil"/>
                <w:left w:val="nil"/>
                <w:bottom w:val="nil"/>
                <w:right w:val="nil"/>
                <w:between w:val="nil"/>
              </w:pBdr>
              <w:tabs>
                <w:tab w:val="left" w:pos="1129"/>
              </w:tabs>
              <w:rPr>
                <w:color w:val="000000"/>
                <w:sz w:val="20"/>
                <w:szCs w:val="20"/>
              </w:rPr>
            </w:pPr>
            <w:r w:rsidRPr="00954D60">
              <w:rPr>
                <w:color w:val="000000"/>
                <w:sz w:val="20"/>
                <w:szCs w:val="20"/>
              </w:rPr>
              <w:t>Klavierspēle, akordeona spēle, vijoles spēle, kokles spēle, saksofona spēle, trompetes spēle. trombona spēle, kora klase</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C" w14:textId="77777777" w:rsidR="003400C8" w:rsidRPr="00954D60" w:rsidRDefault="009055C8" w:rsidP="008F626A">
            <w:pPr>
              <w:pBdr>
                <w:top w:val="nil"/>
                <w:left w:val="nil"/>
                <w:bottom w:val="nil"/>
                <w:right w:val="nil"/>
                <w:between w:val="nil"/>
              </w:pBdr>
              <w:tabs>
                <w:tab w:val="left" w:pos="1129"/>
              </w:tabs>
              <w:jc w:val="center"/>
              <w:rPr>
                <w:color w:val="000000"/>
                <w:sz w:val="20"/>
                <w:szCs w:val="20"/>
              </w:rPr>
            </w:pPr>
            <w:r w:rsidRPr="00954D60">
              <w:rPr>
                <w:color w:val="000000"/>
                <w:sz w:val="20"/>
                <w:szCs w:val="20"/>
              </w:rPr>
              <w:t>122</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D" w14:textId="0DE26AF7" w:rsidR="003400C8" w:rsidRPr="00954D60" w:rsidRDefault="009055C8" w:rsidP="008F626A">
            <w:pPr>
              <w:pBdr>
                <w:top w:val="nil"/>
                <w:left w:val="nil"/>
                <w:bottom w:val="nil"/>
                <w:right w:val="nil"/>
                <w:between w:val="nil"/>
              </w:pBdr>
              <w:tabs>
                <w:tab w:val="left" w:pos="1129"/>
              </w:tabs>
              <w:jc w:val="center"/>
              <w:rPr>
                <w:color w:val="000000"/>
                <w:sz w:val="20"/>
                <w:szCs w:val="20"/>
              </w:rPr>
            </w:pPr>
            <w:r w:rsidRPr="00954D60">
              <w:rPr>
                <w:color w:val="000000"/>
                <w:sz w:val="20"/>
                <w:szCs w:val="20"/>
              </w:rPr>
              <w:t>1</w:t>
            </w:r>
            <w:r w:rsidR="00B402B5" w:rsidRPr="00954D60">
              <w:rPr>
                <w:color w:val="000000"/>
                <w:sz w:val="20"/>
                <w:szCs w:val="20"/>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7E" w14:textId="75DFF0B4" w:rsidR="003400C8" w:rsidRPr="00954D60" w:rsidRDefault="009055C8" w:rsidP="008F626A">
            <w:pPr>
              <w:pBdr>
                <w:top w:val="nil"/>
                <w:left w:val="nil"/>
                <w:bottom w:val="nil"/>
                <w:right w:val="nil"/>
                <w:between w:val="nil"/>
              </w:pBdr>
              <w:tabs>
                <w:tab w:val="left" w:pos="1129"/>
              </w:tabs>
              <w:jc w:val="center"/>
              <w:rPr>
                <w:color w:val="000000"/>
                <w:sz w:val="20"/>
                <w:szCs w:val="20"/>
              </w:rPr>
            </w:pPr>
            <w:r w:rsidRPr="00954D60">
              <w:rPr>
                <w:color w:val="000000"/>
                <w:sz w:val="20"/>
                <w:szCs w:val="20"/>
              </w:rPr>
              <w:t>136</w:t>
            </w:r>
          </w:p>
        </w:tc>
      </w:tr>
      <w:tr w:rsidR="00F12187" w14:paraId="591D98A9"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7F"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0"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Aizkraukles novada Sporta skola</w:t>
            </w:r>
          </w:p>
          <w:p w14:paraId="00000981" w14:textId="77777777" w:rsidR="003400C8" w:rsidRPr="00954D60" w:rsidRDefault="003400C8" w:rsidP="008F626A">
            <w:pPr>
              <w:pBdr>
                <w:top w:val="nil"/>
                <w:left w:val="nil"/>
                <w:bottom w:val="nil"/>
                <w:right w:val="nil"/>
                <w:between w:val="nil"/>
              </w:pBdr>
              <w:rPr>
                <w:color w:val="000000"/>
              </w:rPr>
            </w:pPr>
            <w:hyperlink r:id="rId31">
              <w:r w:rsidRPr="00954D60">
                <w:rPr>
                  <w:color w:val="467886"/>
                  <w:sz w:val="20"/>
                  <w:szCs w:val="20"/>
                  <w:u w:val="single"/>
                </w:rPr>
                <w:t>https://aizkrauklessportaskola.lv/</w:t>
              </w:r>
            </w:hyperlink>
          </w:p>
          <w:p w14:paraId="00000982" w14:textId="77777777" w:rsidR="003400C8" w:rsidRPr="00954D60" w:rsidRDefault="003400C8" w:rsidP="008F626A">
            <w:pPr>
              <w:pBdr>
                <w:top w:val="nil"/>
                <w:left w:val="nil"/>
                <w:bottom w:val="nil"/>
                <w:right w:val="nil"/>
                <w:between w:val="nil"/>
              </w:pBdr>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3" w14:textId="13880B54"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Basketbols, handbols, volejbols, florbols, brīvā cīņa, distanču slēpošana, biatlons, orientēšanās sports, vieglatlētika</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4" w14:textId="0EEC46E9"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513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5" w14:textId="59802018"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w:t>
            </w:r>
            <w:r w:rsidR="00B402B5" w:rsidRPr="00954D60">
              <w:rPr>
                <w:color w:val="000000"/>
                <w:sz w:val="20"/>
                <w:szCs w:val="20"/>
              </w:rPr>
              <w:t>29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6" w14:textId="04A8438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480</w:t>
            </w:r>
          </w:p>
        </w:tc>
      </w:tr>
      <w:tr w:rsidR="00F12187" w14:paraId="5F766D2D"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7"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CC8C50" w14:textId="77777777" w:rsidR="003400C8" w:rsidRPr="00954D60" w:rsidRDefault="009055C8" w:rsidP="008F626A">
            <w:pPr>
              <w:pBdr>
                <w:top w:val="nil"/>
                <w:left w:val="nil"/>
                <w:bottom w:val="nil"/>
                <w:right w:val="nil"/>
                <w:between w:val="nil"/>
              </w:pBdr>
              <w:tabs>
                <w:tab w:val="left" w:pos="1498"/>
              </w:tabs>
              <w:rPr>
                <w:color w:val="000000"/>
                <w:sz w:val="20"/>
                <w:szCs w:val="20"/>
              </w:rPr>
            </w:pPr>
            <w:r w:rsidRPr="00954D60">
              <w:rPr>
                <w:color w:val="000000"/>
                <w:sz w:val="20"/>
                <w:szCs w:val="20"/>
              </w:rPr>
              <w:t>Skrīveru Mūzikas un mākslas skola</w:t>
            </w:r>
          </w:p>
          <w:p w14:paraId="212D1DE6" w14:textId="1A1C497B" w:rsidR="00B402B5" w:rsidRPr="00954D60" w:rsidRDefault="00B402B5" w:rsidP="008F626A">
            <w:pPr>
              <w:pBdr>
                <w:top w:val="nil"/>
                <w:left w:val="nil"/>
                <w:bottom w:val="nil"/>
                <w:right w:val="nil"/>
                <w:between w:val="nil"/>
              </w:pBdr>
              <w:tabs>
                <w:tab w:val="left" w:pos="1498"/>
              </w:tabs>
              <w:rPr>
                <w:color w:val="000000"/>
                <w:sz w:val="20"/>
                <w:szCs w:val="20"/>
              </w:rPr>
            </w:pPr>
            <w:hyperlink r:id="rId32" w:history="1">
              <w:r w:rsidRPr="00954D60">
                <w:rPr>
                  <w:rStyle w:val="Hipersaite"/>
                  <w:sz w:val="20"/>
                  <w:szCs w:val="20"/>
                </w:rPr>
                <w:t>https://smms.skriveri.lv/</w:t>
              </w:r>
            </w:hyperlink>
          </w:p>
          <w:p w14:paraId="00000988" w14:textId="068E6E99" w:rsidR="00B402B5" w:rsidRPr="00954D60" w:rsidRDefault="00B402B5" w:rsidP="008F626A">
            <w:pPr>
              <w:pBdr>
                <w:top w:val="nil"/>
                <w:left w:val="nil"/>
                <w:bottom w:val="nil"/>
                <w:right w:val="nil"/>
                <w:between w:val="nil"/>
              </w:pBdr>
              <w:tabs>
                <w:tab w:val="left" w:pos="1498"/>
              </w:tabs>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9" w14:textId="65276324" w:rsidR="003400C8" w:rsidRPr="00954D60" w:rsidRDefault="009055C8" w:rsidP="008F626A">
            <w:pPr>
              <w:pBdr>
                <w:top w:val="nil"/>
                <w:left w:val="nil"/>
                <w:bottom w:val="nil"/>
                <w:right w:val="nil"/>
                <w:between w:val="nil"/>
              </w:pBdr>
              <w:rPr>
                <w:color w:val="000000"/>
              </w:rPr>
            </w:pPr>
            <w:r w:rsidRPr="00954D60">
              <w:rPr>
                <w:color w:val="000000"/>
                <w:sz w:val="20"/>
                <w:szCs w:val="20"/>
              </w:rPr>
              <w:t>Vizuāli plastiskā māksla,</w:t>
            </w:r>
            <w:r w:rsidR="007F2A56" w:rsidRPr="00954D60">
              <w:rPr>
                <w:color w:val="000000"/>
                <w:sz w:val="20"/>
                <w:szCs w:val="20"/>
              </w:rPr>
              <w:t xml:space="preserve"> k</w:t>
            </w:r>
            <w:r w:rsidRPr="00954D60">
              <w:rPr>
                <w:color w:val="000000"/>
                <w:sz w:val="20"/>
                <w:szCs w:val="20"/>
              </w:rPr>
              <w:t>lavierspēle, akordeona spēle, vijoles spēle, flautas spēle, saksofona spēle, trompetes spēle, eifonija spēle, klarnetes spēle</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A"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173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B" w14:textId="613DB50C"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183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8C" w14:textId="00E2CEA2"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189</w:t>
            </w:r>
          </w:p>
        </w:tc>
      </w:tr>
      <w:tr w:rsidR="00F12187" w14:paraId="5D4732C2"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D"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5.</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001726"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Kokneses mūzikas skola</w:t>
            </w:r>
          </w:p>
          <w:p w14:paraId="5C3E37C9" w14:textId="14A4D159" w:rsidR="00B402B5" w:rsidRPr="00954D60" w:rsidRDefault="00B402B5" w:rsidP="008F626A">
            <w:pPr>
              <w:pBdr>
                <w:top w:val="nil"/>
                <w:left w:val="nil"/>
                <w:bottom w:val="nil"/>
                <w:right w:val="nil"/>
                <w:between w:val="nil"/>
              </w:pBdr>
              <w:rPr>
                <w:color w:val="000000"/>
                <w:sz w:val="20"/>
                <w:szCs w:val="20"/>
              </w:rPr>
            </w:pPr>
            <w:hyperlink r:id="rId33" w:history="1">
              <w:r w:rsidRPr="00954D60">
                <w:rPr>
                  <w:rStyle w:val="Hipersaite"/>
                  <w:sz w:val="20"/>
                  <w:szCs w:val="20"/>
                </w:rPr>
                <w:t>https://koknesesmuzikasskola.lv/</w:t>
              </w:r>
            </w:hyperlink>
          </w:p>
          <w:p w14:paraId="0000098E" w14:textId="1937E827" w:rsidR="00B402B5" w:rsidRPr="00954D60" w:rsidRDefault="00B402B5" w:rsidP="008F626A">
            <w:pPr>
              <w:pBdr>
                <w:top w:val="nil"/>
                <w:left w:val="nil"/>
                <w:bottom w:val="nil"/>
                <w:right w:val="nil"/>
                <w:between w:val="nil"/>
              </w:pBdr>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8F" w14:textId="33133CD0"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 xml:space="preserve">Vokālā mūzika – kora klase, </w:t>
            </w:r>
            <w:proofErr w:type="spellStart"/>
            <w:r w:rsidRPr="00954D60">
              <w:rPr>
                <w:color w:val="000000"/>
                <w:sz w:val="20"/>
                <w:szCs w:val="20"/>
              </w:rPr>
              <w:t>taustiņinstrumentu</w:t>
            </w:r>
            <w:proofErr w:type="spellEnd"/>
            <w:r w:rsidRPr="00954D60">
              <w:rPr>
                <w:color w:val="000000"/>
                <w:sz w:val="20"/>
                <w:szCs w:val="20"/>
              </w:rPr>
              <w:t xml:space="preserve"> spēle, stīgu instrumentu spēle, </w:t>
            </w:r>
            <w:proofErr w:type="spellStart"/>
            <w:r w:rsidRPr="00954D60">
              <w:rPr>
                <w:color w:val="000000"/>
                <w:sz w:val="20"/>
                <w:szCs w:val="20"/>
              </w:rPr>
              <w:t>pūšaminstrumentu</w:t>
            </w:r>
            <w:proofErr w:type="spellEnd"/>
            <w:r w:rsidRPr="00954D60">
              <w:rPr>
                <w:color w:val="000000"/>
                <w:sz w:val="20"/>
                <w:szCs w:val="20"/>
              </w:rPr>
              <w:t xml:space="preserve"> spēle</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0"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75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1" w14:textId="4D1E1D8C"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2" w14:textId="67E1B332"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61</w:t>
            </w:r>
          </w:p>
        </w:tc>
      </w:tr>
      <w:tr w:rsidR="00F12187" w14:paraId="0F732D66"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3"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6.</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4" w14:textId="77777777" w:rsidR="003400C8" w:rsidRPr="00954D60" w:rsidRDefault="009055C8" w:rsidP="008F626A">
            <w:pPr>
              <w:pBdr>
                <w:top w:val="nil"/>
                <w:left w:val="nil"/>
                <w:bottom w:val="nil"/>
                <w:right w:val="nil"/>
                <w:between w:val="nil"/>
              </w:pBdr>
              <w:tabs>
                <w:tab w:val="left" w:pos="1083"/>
              </w:tabs>
              <w:rPr>
                <w:color w:val="000000"/>
                <w:sz w:val="20"/>
                <w:szCs w:val="20"/>
              </w:rPr>
            </w:pPr>
            <w:r w:rsidRPr="00954D60">
              <w:rPr>
                <w:color w:val="000000"/>
                <w:sz w:val="20"/>
                <w:szCs w:val="20"/>
              </w:rPr>
              <w:t>Pļaviņu Mākslas skola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5" w14:textId="0410BE26"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Vizuāli plastiskā māksla</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6"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96</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7" w14:textId="36BAA591"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89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8" w14:textId="78EAE04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93</w:t>
            </w:r>
          </w:p>
        </w:tc>
      </w:tr>
      <w:tr w:rsidR="00F12187" w14:paraId="50A14B44"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9"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0F4756" w14:textId="77777777" w:rsidR="003400C8" w:rsidRPr="00954D60" w:rsidRDefault="009055C8" w:rsidP="008F626A">
            <w:pPr>
              <w:pBdr>
                <w:top w:val="nil"/>
                <w:left w:val="nil"/>
                <w:bottom w:val="nil"/>
                <w:right w:val="nil"/>
                <w:between w:val="nil"/>
              </w:pBdr>
              <w:tabs>
                <w:tab w:val="left" w:pos="1452"/>
              </w:tabs>
              <w:rPr>
                <w:color w:val="000000"/>
                <w:sz w:val="20"/>
                <w:szCs w:val="20"/>
              </w:rPr>
            </w:pPr>
            <w:r w:rsidRPr="00954D60">
              <w:rPr>
                <w:color w:val="000000"/>
                <w:sz w:val="20"/>
                <w:szCs w:val="20"/>
              </w:rPr>
              <w:t>Pļaviņu Mūzikas skola</w:t>
            </w:r>
          </w:p>
          <w:p w14:paraId="56CA9E33" w14:textId="5D3A0453" w:rsidR="00B402B5" w:rsidRPr="00954D60" w:rsidRDefault="00B402B5" w:rsidP="008F626A">
            <w:pPr>
              <w:pBdr>
                <w:top w:val="nil"/>
                <w:left w:val="nil"/>
                <w:bottom w:val="nil"/>
                <w:right w:val="nil"/>
                <w:between w:val="nil"/>
              </w:pBdr>
              <w:tabs>
                <w:tab w:val="left" w:pos="1452"/>
              </w:tabs>
              <w:rPr>
                <w:color w:val="000000"/>
                <w:sz w:val="20"/>
                <w:szCs w:val="20"/>
              </w:rPr>
            </w:pPr>
            <w:hyperlink r:id="rId34" w:history="1">
              <w:r w:rsidRPr="00954D60">
                <w:rPr>
                  <w:rStyle w:val="Hipersaite"/>
                  <w:sz w:val="20"/>
                  <w:szCs w:val="20"/>
                </w:rPr>
                <w:t>https://pms.lv/</w:t>
              </w:r>
            </w:hyperlink>
          </w:p>
          <w:p w14:paraId="0000099A" w14:textId="0A971B6F" w:rsidR="00B402B5" w:rsidRPr="00954D60" w:rsidRDefault="00B402B5" w:rsidP="008F626A">
            <w:pPr>
              <w:pBdr>
                <w:top w:val="nil"/>
                <w:left w:val="nil"/>
                <w:bottom w:val="nil"/>
                <w:right w:val="nil"/>
                <w:between w:val="nil"/>
              </w:pBdr>
              <w:tabs>
                <w:tab w:val="left" w:pos="1452"/>
              </w:tabs>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B"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 xml:space="preserve">Profesionālās ievirzes programmas: </w:t>
            </w:r>
            <w:proofErr w:type="spellStart"/>
            <w:r w:rsidRPr="00954D60">
              <w:rPr>
                <w:color w:val="000000"/>
                <w:sz w:val="20"/>
                <w:szCs w:val="20"/>
              </w:rPr>
              <w:t>taustiņinstrumentu</w:t>
            </w:r>
            <w:proofErr w:type="spellEnd"/>
            <w:r w:rsidRPr="00954D60">
              <w:rPr>
                <w:color w:val="000000"/>
                <w:sz w:val="20"/>
                <w:szCs w:val="20"/>
              </w:rPr>
              <w:t xml:space="preserve"> spēle; </w:t>
            </w:r>
            <w:proofErr w:type="spellStart"/>
            <w:r w:rsidRPr="00954D60">
              <w:rPr>
                <w:color w:val="000000"/>
                <w:sz w:val="20"/>
                <w:szCs w:val="20"/>
              </w:rPr>
              <w:t>pūšaminstrumentu</w:t>
            </w:r>
            <w:proofErr w:type="spellEnd"/>
            <w:r w:rsidRPr="00954D60">
              <w:rPr>
                <w:color w:val="000000"/>
                <w:sz w:val="20"/>
                <w:szCs w:val="20"/>
              </w:rPr>
              <w:t xml:space="preserve"> spēle; stīgu instrumentu spēle; vokālā mūzika, kora klase.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C"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D" w14:textId="694A0779"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9E" w14:textId="1CADD29E"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64</w:t>
            </w:r>
          </w:p>
        </w:tc>
      </w:tr>
      <w:tr w:rsidR="00F12187" w14:paraId="56D145CB"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9F"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38DD8"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Viesītes mūzikas un mākslas skolas filiāle Neretā</w:t>
            </w:r>
          </w:p>
          <w:p w14:paraId="000009A1" w14:textId="7A378924" w:rsidR="00B402B5" w:rsidRPr="00954D60" w:rsidRDefault="00B402B5" w:rsidP="008F626A">
            <w:pPr>
              <w:pBdr>
                <w:top w:val="nil"/>
                <w:left w:val="nil"/>
                <w:bottom w:val="nil"/>
                <w:right w:val="nil"/>
                <w:between w:val="nil"/>
              </w:pBdr>
              <w:rPr>
                <w:color w:val="000000"/>
                <w:sz w:val="20"/>
                <w:szCs w:val="20"/>
              </w:rPr>
            </w:pPr>
            <w:hyperlink r:id="rId35" w:history="1">
              <w:r w:rsidRPr="00954D60">
                <w:rPr>
                  <w:rStyle w:val="Hipersaite"/>
                  <w:sz w:val="20"/>
                  <w:szCs w:val="20"/>
                </w:rPr>
                <w:t>https://viesitesmms.lv/</w:t>
              </w:r>
            </w:hyperlink>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A2" w14:textId="115B6F54"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Klavierspēle, kora klase</w:t>
            </w:r>
            <w:r w:rsidR="00033919">
              <w:rPr>
                <w:color w:val="000000"/>
                <w:sz w:val="20"/>
                <w:szCs w:val="20"/>
              </w:rPr>
              <w:t>.</w:t>
            </w:r>
            <w:r w:rsidRPr="00954D60">
              <w:rPr>
                <w:color w:val="000000"/>
                <w:sz w:val="20"/>
                <w:szCs w:val="20"/>
              </w:rPr>
              <w:t xml:space="preserve"> </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A3" w14:textId="77777777" w:rsidR="003400C8" w:rsidRPr="00954D60" w:rsidRDefault="003400C8" w:rsidP="008F626A">
            <w:pPr>
              <w:pBdr>
                <w:top w:val="nil"/>
                <w:left w:val="nil"/>
                <w:bottom w:val="nil"/>
                <w:right w:val="nil"/>
                <w:between w:val="nil"/>
              </w:pBd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A4" w14:textId="77777777" w:rsidR="003400C8" w:rsidRPr="00954D60" w:rsidRDefault="003400C8" w:rsidP="008F626A">
            <w:pPr>
              <w:pBdr>
                <w:top w:val="nil"/>
                <w:left w:val="nil"/>
                <w:bottom w:val="nil"/>
                <w:right w:val="nil"/>
                <w:between w:val="nil"/>
              </w:pBdr>
              <w:jc w:val="center"/>
              <w:rPr>
                <w:color w:val="000000"/>
                <w:sz w:val="20"/>
                <w:szCs w:val="20"/>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A5" w14:textId="77777777" w:rsidR="003400C8" w:rsidRPr="00954D60" w:rsidRDefault="003400C8" w:rsidP="008F626A">
            <w:pPr>
              <w:pBdr>
                <w:top w:val="nil"/>
                <w:left w:val="nil"/>
                <w:bottom w:val="nil"/>
                <w:right w:val="nil"/>
                <w:between w:val="nil"/>
              </w:pBdr>
              <w:jc w:val="center"/>
              <w:rPr>
                <w:color w:val="000000"/>
                <w:sz w:val="20"/>
                <w:szCs w:val="20"/>
              </w:rPr>
            </w:pPr>
          </w:p>
        </w:tc>
      </w:tr>
      <w:tr w:rsidR="00F12187" w14:paraId="356F71A3" w14:textId="77777777" w:rsidTr="00DA76FC">
        <w:tc>
          <w:tcPr>
            <w:tcW w:w="7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A6"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 xml:space="preserve">9. </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20E4B" w14:textId="7777777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Aizkraukles novada Sporta skola</w:t>
            </w:r>
          </w:p>
          <w:p w14:paraId="5A385D41" w14:textId="3045BC7B" w:rsidR="00B402B5" w:rsidRPr="00954D60" w:rsidRDefault="00B402B5" w:rsidP="008F626A">
            <w:pPr>
              <w:pBdr>
                <w:top w:val="nil"/>
                <w:left w:val="nil"/>
                <w:bottom w:val="nil"/>
                <w:right w:val="nil"/>
                <w:between w:val="nil"/>
              </w:pBdr>
              <w:rPr>
                <w:color w:val="000000"/>
                <w:sz w:val="20"/>
                <w:szCs w:val="20"/>
              </w:rPr>
            </w:pPr>
            <w:hyperlink r:id="rId36" w:history="1">
              <w:r w:rsidRPr="00954D60">
                <w:rPr>
                  <w:rStyle w:val="Hipersaite"/>
                  <w:sz w:val="20"/>
                  <w:szCs w:val="20"/>
                </w:rPr>
                <w:t>https://aizkrauklessportaskola.lv/</w:t>
              </w:r>
            </w:hyperlink>
          </w:p>
          <w:p w14:paraId="000009A7" w14:textId="59E7A4F7" w:rsidR="00B402B5" w:rsidRPr="00954D60" w:rsidRDefault="00B402B5" w:rsidP="008F626A">
            <w:pPr>
              <w:pBdr>
                <w:top w:val="nil"/>
                <w:left w:val="nil"/>
                <w:bottom w:val="nil"/>
                <w:right w:val="nil"/>
                <w:between w:val="nil"/>
              </w:pBdr>
              <w:rPr>
                <w:color w:val="000000"/>
                <w:sz w:val="20"/>
                <w:szCs w:val="20"/>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A8" w14:textId="7BCAB3D7" w:rsidR="003400C8" w:rsidRPr="00954D60" w:rsidRDefault="009055C8" w:rsidP="008F626A">
            <w:pPr>
              <w:pBdr>
                <w:top w:val="nil"/>
                <w:left w:val="nil"/>
                <w:bottom w:val="nil"/>
                <w:right w:val="nil"/>
                <w:between w:val="nil"/>
              </w:pBdr>
              <w:rPr>
                <w:color w:val="000000"/>
                <w:sz w:val="20"/>
                <w:szCs w:val="20"/>
              </w:rPr>
            </w:pPr>
            <w:r w:rsidRPr="00954D60">
              <w:rPr>
                <w:color w:val="000000"/>
                <w:sz w:val="20"/>
                <w:szCs w:val="20"/>
              </w:rPr>
              <w:t>Basketbols, biatlons, brīvā cīņa, distanču slēpošana, florbols, handbols, orientēšanās, vieglatlētika, volejbols</w:t>
            </w:r>
            <w:r w:rsidR="00033919">
              <w:rPr>
                <w:color w:val="000000"/>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45F7F" w14:textId="77777777" w:rsidR="00DA76FC" w:rsidRPr="00954D60" w:rsidRDefault="00DA76FC" w:rsidP="008F626A">
            <w:pPr>
              <w:pBdr>
                <w:top w:val="nil"/>
                <w:left w:val="nil"/>
                <w:bottom w:val="nil"/>
                <w:right w:val="nil"/>
                <w:between w:val="nil"/>
              </w:pBdr>
              <w:jc w:val="center"/>
              <w:rPr>
                <w:color w:val="000000"/>
                <w:sz w:val="20"/>
                <w:szCs w:val="20"/>
              </w:rPr>
            </w:pPr>
          </w:p>
          <w:p w14:paraId="000009A9" w14:textId="16251564" w:rsidR="003400C8" w:rsidRPr="00954D60" w:rsidRDefault="009055C8" w:rsidP="009545D0">
            <w:pPr>
              <w:pBdr>
                <w:top w:val="nil"/>
                <w:left w:val="nil"/>
                <w:bottom w:val="nil"/>
                <w:right w:val="nil"/>
                <w:between w:val="nil"/>
              </w:pBdr>
              <w:rPr>
                <w:color w:val="000000"/>
                <w:sz w:val="20"/>
                <w:szCs w:val="20"/>
              </w:rPr>
            </w:pPr>
            <w:r w:rsidRPr="00954D60">
              <w:rPr>
                <w:color w:val="000000"/>
                <w:sz w:val="20"/>
                <w:szCs w:val="20"/>
              </w:rPr>
              <w:t>508</w:t>
            </w:r>
          </w:p>
          <w:p w14:paraId="000009AA" w14:textId="77777777" w:rsidR="003400C8" w:rsidRPr="00954D60" w:rsidRDefault="003400C8" w:rsidP="008F626A">
            <w:pPr>
              <w:jc w:val="center"/>
            </w:pP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AB" w14:textId="66C2ECCC"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403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AC" w14:textId="77777777" w:rsidR="003400C8" w:rsidRPr="00954D60" w:rsidRDefault="003400C8" w:rsidP="008F626A">
            <w:pPr>
              <w:pBdr>
                <w:top w:val="nil"/>
                <w:left w:val="nil"/>
                <w:bottom w:val="nil"/>
                <w:right w:val="nil"/>
                <w:between w:val="nil"/>
              </w:pBdr>
              <w:jc w:val="center"/>
              <w:rPr>
                <w:color w:val="000000"/>
                <w:sz w:val="20"/>
                <w:szCs w:val="20"/>
              </w:rPr>
            </w:pPr>
          </w:p>
        </w:tc>
      </w:tr>
    </w:tbl>
    <w:p w14:paraId="000009AD" w14:textId="3FC06C6C" w:rsidR="00F15535" w:rsidRPr="00954D60" w:rsidRDefault="009055C8" w:rsidP="008F626A">
      <w:pPr>
        <w:pBdr>
          <w:top w:val="nil"/>
          <w:left w:val="nil"/>
          <w:bottom w:val="nil"/>
          <w:right w:val="nil"/>
          <w:between w:val="nil"/>
        </w:pBdr>
        <w:jc w:val="both"/>
        <w:rPr>
          <w:color w:val="000000"/>
        </w:rPr>
      </w:pPr>
      <w:r w:rsidRPr="00954D60">
        <w:rPr>
          <w:color w:val="000000"/>
        </w:rPr>
        <w:br/>
      </w:r>
    </w:p>
    <w:p w14:paraId="540C39E8" w14:textId="77777777" w:rsidR="00F15535" w:rsidRPr="00954D60" w:rsidRDefault="009055C8" w:rsidP="008F626A">
      <w:pPr>
        <w:rPr>
          <w:color w:val="000000"/>
        </w:rPr>
      </w:pPr>
      <w:r w:rsidRPr="00954D60">
        <w:rPr>
          <w:color w:val="000000"/>
        </w:rPr>
        <w:br w:type="page"/>
      </w:r>
    </w:p>
    <w:tbl>
      <w:tblPr>
        <w:tblStyle w:val="af7"/>
        <w:tblW w:w="9477" w:type="dxa"/>
        <w:tblLayout w:type="fixed"/>
        <w:tblLook w:val="0000" w:firstRow="0" w:lastRow="0" w:firstColumn="0" w:lastColumn="0" w:noHBand="0" w:noVBand="0"/>
      </w:tblPr>
      <w:tblGrid>
        <w:gridCol w:w="1376"/>
        <w:gridCol w:w="6699"/>
        <w:gridCol w:w="1402"/>
      </w:tblGrid>
      <w:tr w:rsidR="00F12187" w14:paraId="537E03B1" w14:textId="77777777" w:rsidTr="003C124C">
        <w:trPr>
          <w:trHeight w:val="284"/>
        </w:trPr>
        <w:tc>
          <w:tcPr>
            <w:tcW w:w="9477" w:type="dxa"/>
            <w:gridSpan w:val="3"/>
            <w:tcBorders>
              <w:bottom w:val="single" w:sz="4" w:space="0" w:color="auto"/>
            </w:tcBorders>
            <w:shd w:val="clear" w:color="auto" w:fill="auto"/>
            <w:tcMar>
              <w:top w:w="0" w:type="dxa"/>
              <w:left w:w="108" w:type="dxa"/>
              <w:bottom w:w="0" w:type="dxa"/>
              <w:right w:w="108" w:type="dxa"/>
            </w:tcMar>
          </w:tcPr>
          <w:p w14:paraId="52FD1E3E" w14:textId="38E60137" w:rsidR="00AE7931" w:rsidRPr="00954D60" w:rsidRDefault="009055C8" w:rsidP="00262795">
            <w:pPr>
              <w:pStyle w:val="Sarakstarindkopa"/>
              <w:numPr>
                <w:ilvl w:val="1"/>
                <w:numId w:val="99"/>
              </w:numPr>
              <w:pBdr>
                <w:top w:val="nil"/>
                <w:left w:val="nil"/>
                <w:bottom w:val="nil"/>
                <w:right w:val="nil"/>
                <w:between w:val="nil"/>
              </w:pBdr>
              <w:tabs>
                <w:tab w:val="left" w:pos="456"/>
              </w:tabs>
              <w:jc w:val="right"/>
              <w:rPr>
                <w:color w:val="000000"/>
                <w:sz w:val="20"/>
                <w:szCs w:val="20"/>
              </w:rPr>
            </w:pPr>
            <w:r w:rsidRPr="00954D60">
              <w:rPr>
                <w:color w:val="000000"/>
                <w:sz w:val="20"/>
                <w:szCs w:val="20"/>
              </w:rPr>
              <w:lastRenderedPageBreak/>
              <w:t xml:space="preserve"> tabula. Profesionālās ievirzes skolu misija un</w:t>
            </w:r>
            <w:r w:rsidR="00570BD4" w:rsidRPr="00954D60">
              <w:rPr>
                <w:color w:val="000000"/>
                <w:sz w:val="20"/>
                <w:szCs w:val="20"/>
              </w:rPr>
              <w:t>i</w:t>
            </w:r>
            <w:r w:rsidRPr="00954D60">
              <w:rPr>
                <w:color w:val="000000"/>
                <w:sz w:val="20"/>
                <w:szCs w:val="20"/>
              </w:rPr>
              <w:t>kalitāte</w:t>
            </w:r>
            <w:r w:rsidR="001053A9" w:rsidRPr="00954D60">
              <w:rPr>
                <w:color w:val="000000"/>
                <w:sz w:val="20"/>
                <w:szCs w:val="20"/>
              </w:rPr>
              <w:t xml:space="preserve"> (</w:t>
            </w:r>
            <w:r w:rsidR="00923486" w:rsidRPr="00954D60">
              <w:rPr>
                <w:color w:val="000000"/>
                <w:sz w:val="20"/>
                <w:szCs w:val="20"/>
              </w:rPr>
              <w:t>a</w:t>
            </w:r>
            <w:r w:rsidR="001053A9" w:rsidRPr="00954D60">
              <w:rPr>
                <w:color w:val="000000"/>
                <w:sz w:val="20"/>
                <w:szCs w:val="20"/>
              </w:rPr>
              <w:t xml:space="preserve">vots: Pašvaldības </w:t>
            </w:r>
            <w:r w:rsidR="003C124C">
              <w:rPr>
                <w:color w:val="000000"/>
                <w:sz w:val="20"/>
                <w:szCs w:val="20"/>
              </w:rPr>
              <w:t>dati</w:t>
            </w:r>
            <w:r w:rsidR="001053A9" w:rsidRPr="00954D60">
              <w:rPr>
                <w:color w:val="000000"/>
                <w:sz w:val="20"/>
                <w:szCs w:val="20"/>
              </w:rPr>
              <w:t>)</w:t>
            </w:r>
          </w:p>
        </w:tc>
      </w:tr>
      <w:tr w:rsidR="00F12187" w14:paraId="0F673B7B" w14:textId="77777777" w:rsidTr="00AE7931">
        <w:trPr>
          <w:trHeight w:val="435"/>
        </w:trPr>
        <w:tc>
          <w:tcPr>
            <w:tcW w:w="1376" w:type="dxa"/>
            <w:tcBorders>
              <w:top w:val="single" w:sz="4" w:space="0" w:color="auto"/>
              <w:left w:val="single" w:sz="4" w:space="0" w:color="auto"/>
              <w:bottom w:val="single" w:sz="4" w:space="0" w:color="auto"/>
              <w:right w:val="single" w:sz="4" w:space="0" w:color="auto"/>
            </w:tcBorders>
            <w:shd w:val="clear" w:color="auto" w:fill="A4D2F5"/>
            <w:tcMar>
              <w:top w:w="0" w:type="dxa"/>
              <w:left w:w="108" w:type="dxa"/>
              <w:bottom w:w="0" w:type="dxa"/>
              <w:right w:w="108" w:type="dxa"/>
            </w:tcMar>
          </w:tcPr>
          <w:p w14:paraId="000009AE"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Izglītības iestāde</w:t>
            </w:r>
          </w:p>
        </w:tc>
        <w:tc>
          <w:tcPr>
            <w:tcW w:w="6699" w:type="dxa"/>
            <w:tcBorders>
              <w:top w:val="single" w:sz="4" w:space="0" w:color="auto"/>
              <w:left w:val="single" w:sz="4" w:space="0" w:color="auto"/>
              <w:bottom w:val="single" w:sz="4" w:space="0" w:color="auto"/>
              <w:right w:val="single" w:sz="4" w:space="0" w:color="auto"/>
            </w:tcBorders>
            <w:shd w:val="clear" w:color="auto" w:fill="A4D2F5"/>
            <w:tcMar>
              <w:top w:w="0" w:type="dxa"/>
              <w:left w:w="108" w:type="dxa"/>
              <w:bottom w:w="0" w:type="dxa"/>
              <w:right w:w="108" w:type="dxa"/>
            </w:tcMar>
          </w:tcPr>
          <w:p w14:paraId="000009AF"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Izglītības iestādes misija un unikalitāte</w:t>
            </w:r>
          </w:p>
        </w:tc>
        <w:tc>
          <w:tcPr>
            <w:tcW w:w="1402" w:type="dxa"/>
            <w:tcBorders>
              <w:top w:val="single" w:sz="4" w:space="0" w:color="auto"/>
              <w:left w:val="single" w:sz="4" w:space="0" w:color="auto"/>
              <w:bottom w:val="single" w:sz="4" w:space="0" w:color="auto"/>
              <w:right w:val="single" w:sz="4" w:space="0" w:color="auto"/>
            </w:tcBorders>
            <w:shd w:val="clear" w:color="auto" w:fill="A4D2F5"/>
            <w:tcMar>
              <w:top w:w="0" w:type="dxa"/>
              <w:left w:w="108" w:type="dxa"/>
              <w:bottom w:w="0" w:type="dxa"/>
              <w:right w:w="108" w:type="dxa"/>
            </w:tcMar>
          </w:tcPr>
          <w:p w14:paraId="000009B0" w14:textId="77777777" w:rsidR="003400C8" w:rsidRPr="00954D60" w:rsidRDefault="009055C8" w:rsidP="008F626A">
            <w:pPr>
              <w:pBdr>
                <w:top w:val="nil"/>
                <w:left w:val="nil"/>
                <w:bottom w:val="nil"/>
                <w:right w:val="nil"/>
                <w:between w:val="nil"/>
              </w:pBdr>
              <w:jc w:val="center"/>
              <w:rPr>
                <w:b/>
                <w:color w:val="000000"/>
                <w:sz w:val="20"/>
                <w:szCs w:val="20"/>
              </w:rPr>
            </w:pPr>
            <w:r w:rsidRPr="00954D60">
              <w:rPr>
                <w:b/>
                <w:color w:val="000000"/>
                <w:sz w:val="20"/>
                <w:szCs w:val="20"/>
              </w:rPr>
              <w:t>Programmu īstenošanas vietas</w:t>
            </w:r>
          </w:p>
        </w:tc>
      </w:tr>
      <w:tr w:rsidR="00F12187" w14:paraId="12A00D5F" w14:textId="77777777" w:rsidTr="00AE7931">
        <w:trPr>
          <w:trHeight w:val="271"/>
        </w:trPr>
        <w:tc>
          <w:tcPr>
            <w:tcW w:w="9477" w:type="dxa"/>
            <w:gridSpan w:val="3"/>
            <w:tcBorders>
              <w:top w:val="single" w:sz="4" w:space="0" w:color="auto"/>
              <w:left w:val="single" w:sz="4" w:space="0" w:color="000000"/>
              <w:bottom w:val="single" w:sz="4" w:space="0" w:color="000000"/>
              <w:right w:val="single" w:sz="4" w:space="0" w:color="000000"/>
            </w:tcBorders>
            <w:shd w:val="clear" w:color="auto" w:fill="2B5A71"/>
            <w:tcMar>
              <w:top w:w="0" w:type="dxa"/>
              <w:left w:w="108" w:type="dxa"/>
              <w:bottom w:w="0" w:type="dxa"/>
              <w:right w:w="108" w:type="dxa"/>
            </w:tcMar>
            <w:vAlign w:val="center"/>
          </w:tcPr>
          <w:p w14:paraId="000009B1" w14:textId="77777777" w:rsidR="003400C8" w:rsidRPr="00954D60" w:rsidRDefault="009055C8" w:rsidP="008F626A">
            <w:pPr>
              <w:pBdr>
                <w:top w:val="nil"/>
                <w:left w:val="nil"/>
                <w:bottom w:val="nil"/>
                <w:right w:val="nil"/>
                <w:between w:val="nil"/>
              </w:pBdr>
              <w:jc w:val="center"/>
              <w:rPr>
                <w:b/>
                <w:color w:val="FFFFFF" w:themeColor="background1"/>
                <w:sz w:val="20"/>
                <w:szCs w:val="20"/>
              </w:rPr>
            </w:pPr>
            <w:r w:rsidRPr="00954D60">
              <w:rPr>
                <w:b/>
                <w:color w:val="FFFFFF" w:themeColor="background1"/>
                <w:sz w:val="20"/>
                <w:szCs w:val="20"/>
              </w:rPr>
              <w:t xml:space="preserve">Mākslas </w:t>
            </w:r>
            <w:sdt>
              <w:sdtPr>
                <w:rPr>
                  <w:color w:val="FFFFFF" w:themeColor="background1"/>
                </w:rPr>
                <w:tag w:val="goog_rdk_9"/>
                <w:id w:val="214159995"/>
              </w:sdtPr>
              <w:sdtEndPr/>
              <w:sdtContent/>
            </w:sdt>
            <w:r w:rsidRPr="00954D60">
              <w:rPr>
                <w:b/>
                <w:color w:val="FFFFFF" w:themeColor="background1"/>
                <w:sz w:val="20"/>
                <w:szCs w:val="20"/>
              </w:rPr>
              <w:t>skolas</w:t>
            </w:r>
          </w:p>
        </w:tc>
      </w:tr>
      <w:tr w:rsidR="00F12187" w14:paraId="2D0EA2D5" w14:textId="77777777" w:rsidTr="00711D28">
        <w:trPr>
          <w:trHeight w:val="111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B4"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Aizkraukles Māks</w:t>
            </w:r>
            <w:sdt>
              <w:sdtPr>
                <w:tag w:val="goog_rdk_15"/>
                <w:id w:val="1113250937"/>
              </w:sdtPr>
              <w:sdtEndPr/>
              <w:sdtContent/>
            </w:sdt>
            <w:sdt>
              <w:sdtPr>
                <w:tag w:val="goog_rdk_21"/>
                <w:id w:val="-710032953"/>
              </w:sdtPr>
              <w:sdtEndPr/>
              <w:sdtContent/>
            </w:sdt>
            <w:sdt>
              <w:sdtPr>
                <w:tag w:val="goog_rdk_29"/>
                <w:id w:val="1264652318"/>
              </w:sdtPr>
              <w:sdtEndPr/>
              <w:sdtContent/>
            </w:sdt>
            <w:sdt>
              <w:sdtPr>
                <w:tag w:val="goog_rdk_36"/>
                <w:id w:val="-1518230873"/>
              </w:sdtPr>
              <w:sdtEndPr/>
              <w:sdtContent/>
            </w:sdt>
            <w:sdt>
              <w:sdtPr>
                <w:tag w:val="goog_rdk_44"/>
                <w:id w:val="1011423779"/>
              </w:sdtPr>
              <w:sdtEndPr/>
              <w:sdtContent/>
            </w:sdt>
            <w:sdt>
              <w:sdtPr>
                <w:tag w:val="goog_rdk_53"/>
                <w:id w:val="213862534"/>
              </w:sdtPr>
              <w:sdtEndPr/>
              <w:sdtContent/>
            </w:sdt>
            <w:sdt>
              <w:sdtPr>
                <w:tag w:val="goog_rdk_63"/>
                <w:id w:val="-1548904804"/>
              </w:sdtPr>
              <w:sdtEndPr/>
              <w:sdtContent/>
            </w:sdt>
            <w:sdt>
              <w:sdtPr>
                <w:tag w:val="goog_rdk_74"/>
                <w:id w:val="1129280300"/>
              </w:sdtPr>
              <w:sdtEndPr/>
              <w:sdtContent/>
            </w:sdt>
            <w:sdt>
              <w:sdtPr>
                <w:tag w:val="goog_rdk_87"/>
                <w:id w:val="-988022228"/>
              </w:sdtPr>
              <w:sdtEndPr/>
              <w:sdtContent/>
            </w:sdt>
            <w:sdt>
              <w:sdtPr>
                <w:tag w:val="goog_rdk_101"/>
                <w:id w:val="-451558875"/>
              </w:sdtPr>
              <w:sdtEndPr/>
              <w:sdtContent/>
            </w:sdt>
            <w:sdt>
              <w:sdtPr>
                <w:tag w:val="goog_rdk_117"/>
                <w:id w:val="1686238944"/>
              </w:sdtPr>
              <w:sdtEndPr/>
              <w:sdtContent/>
            </w:sdt>
            <w:sdt>
              <w:sdtPr>
                <w:tag w:val="goog_rdk_134"/>
                <w:id w:val="1827704184"/>
              </w:sdtPr>
              <w:sdtEndPr/>
              <w:sdtContent/>
            </w:sdt>
            <w:sdt>
              <w:sdtPr>
                <w:tag w:val="goog_rdk_149"/>
                <w:id w:val="-1706787847"/>
              </w:sdtPr>
              <w:sdtEndPr/>
              <w:sdtContent/>
            </w:sdt>
            <w:sdt>
              <w:sdtPr>
                <w:tag w:val="goog_rdk_169"/>
                <w:id w:val="1363553712"/>
              </w:sdtPr>
              <w:sdtEndPr/>
              <w:sdtContent/>
            </w:sdt>
            <w:sdt>
              <w:sdtPr>
                <w:tag w:val="goog_rdk_191"/>
                <w:id w:val="3175199"/>
              </w:sdtPr>
              <w:sdtEndPr/>
              <w:sdtContent/>
            </w:sdt>
            <w:sdt>
              <w:sdtPr>
                <w:tag w:val="goog_rdk_213"/>
                <w:id w:val="-1033563053"/>
              </w:sdtPr>
              <w:sdtEndPr/>
              <w:sdtContent/>
            </w:sdt>
            <w:sdt>
              <w:sdtPr>
                <w:tag w:val="goog_rdk_237"/>
                <w:id w:val="260957977"/>
              </w:sdtPr>
              <w:sdtEndPr/>
              <w:sdtContent/>
            </w:sdt>
            <w:sdt>
              <w:sdtPr>
                <w:tag w:val="goog_rdk_261"/>
                <w:id w:val="674695097"/>
              </w:sdtPr>
              <w:sdtEndPr/>
              <w:sdtContent/>
            </w:sdt>
            <w:sdt>
              <w:sdtPr>
                <w:tag w:val="goog_rdk_286"/>
                <w:id w:val="-1857114305"/>
              </w:sdtPr>
              <w:sdtEndPr/>
              <w:sdtContent/>
            </w:sdt>
            <w:sdt>
              <w:sdtPr>
                <w:tag w:val="goog_rdk_313"/>
                <w:id w:val="1803117244"/>
              </w:sdtPr>
              <w:sdtEndPr/>
              <w:sdtContent/>
            </w:sdt>
            <w:sdt>
              <w:sdtPr>
                <w:tag w:val="goog_rdk_343"/>
                <w:id w:val="648792433"/>
              </w:sdtPr>
              <w:sdtEndPr/>
              <w:sdtContent/>
            </w:sdt>
            <w:sdt>
              <w:sdtPr>
                <w:tag w:val="goog_rdk_373"/>
                <w:id w:val="1225804097"/>
              </w:sdtPr>
              <w:sdtEndPr/>
              <w:sdtContent/>
            </w:sdt>
            <w:sdt>
              <w:sdtPr>
                <w:tag w:val="goog_rdk_438"/>
                <w:id w:val="-2038113269"/>
              </w:sdtPr>
              <w:sdtEndPr/>
              <w:sdtContent/>
            </w:sdt>
            <w:r w:rsidRPr="00954D60">
              <w:rPr>
                <w:color w:val="000000"/>
                <w:sz w:val="20"/>
                <w:szCs w:val="20"/>
              </w:rPr>
              <w:t>las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009B5" w14:textId="1A56B758"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 xml:space="preserve">Misija: </w:t>
            </w:r>
            <w:r w:rsidRPr="00954D60">
              <w:rPr>
                <w:color w:val="000000"/>
                <w:sz w:val="20"/>
                <w:szCs w:val="20"/>
              </w:rPr>
              <w:t>izglītības vide, kurā tiek organizēts un īstenots izglītības ieguves process, kas nodrošina profesionālās ievirzes mākslas programmā noteikto mērķu sasniegšanu.</w:t>
            </w:r>
          </w:p>
          <w:p w14:paraId="000009B6"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Radošas, aktīvas, harmoniskas personības veidošana un attīstība, sekmējot viņa prasmju, spēju, talantu izaugsmi.</w:t>
            </w:r>
          </w:p>
          <w:p w14:paraId="000009B7" w14:textId="0BC46C16"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Vērtības</w:t>
            </w:r>
            <w:r w:rsidRPr="00954D60">
              <w:rPr>
                <w:color w:val="000000"/>
                <w:sz w:val="20"/>
                <w:szCs w:val="20"/>
              </w:rPr>
              <w:t xml:space="preserve">: </w:t>
            </w:r>
            <w:proofErr w:type="spellStart"/>
            <w:r w:rsidRPr="00954D60">
              <w:rPr>
                <w:color w:val="000000"/>
                <w:sz w:val="20"/>
                <w:szCs w:val="20"/>
              </w:rPr>
              <w:t>cieņpilna</w:t>
            </w:r>
            <w:proofErr w:type="spellEnd"/>
            <w:r w:rsidRPr="00954D60">
              <w:rPr>
                <w:color w:val="000000"/>
                <w:sz w:val="20"/>
                <w:szCs w:val="20"/>
              </w:rPr>
              <w:t>, atbildīga, uz sadarbību vērsta iestāde, kur drošā, fiziskā un psiholoģiskā vidē tiek īstenoti izglītojamo mācību procesa un audzināšanas darba mērķi.</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8"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Aizkraukles pilsēta</w:t>
            </w:r>
          </w:p>
        </w:tc>
      </w:tr>
      <w:tr w:rsidR="00F12187" w14:paraId="25898F56" w14:textId="77777777">
        <w:trPr>
          <w:trHeight w:val="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9"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Pļaviņu Mākslas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A"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veicināt izglītojamo individuālu izaugsmi, radošumu un mērķtiecību.</w:t>
            </w:r>
          </w:p>
          <w:p w14:paraId="000009BB"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atbildīgs un zinātkārs audzēknis, kas mērķtiecīgi  pilnveido savu profesionālo izaugsmi.</w:t>
            </w:r>
            <w:r w:rsidRPr="00954D60">
              <w:rPr>
                <w:color w:val="000000"/>
                <w:sz w:val="20"/>
                <w:szCs w:val="20"/>
              </w:rPr>
              <w:br/>
            </w:r>
            <w:r w:rsidRPr="00954D60">
              <w:rPr>
                <w:b/>
                <w:color w:val="000000"/>
                <w:sz w:val="20"/>
                <w:szCs w:val="20"/>
              </w:rPr>
              <w:t>Vērtības:</w:t>
            </w:r>
            <w:r w:rsidRPr="00954D60">
              <w:rPr>
                <w:color w:val="000000"/>
                <w:sz w:val="20"/>
                <w:szCs w:val="20"/>
              </w:rPr>
              <w:t xml:space="preserve"> radošums, izaugsme, tradīcijas.</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C"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Pļaviņas</w:t>
            </w:r>
          </w:p>
        </w:tc>
      </w:tr>
      <w:tr w:rsidR="00F12187" w14:paraId="294C946F" w14:textId="77777777">
        <w:trPr>
          <w:trHeight w:val="1238"/>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D"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Skrīveru Mūzikas un mākslas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BE"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mūzikas un mākslas skola atvērta radošai darbībai ar daudzveidīgu izglītības programmu piedāvājumu izglītojamo konkurētspējas veidošanai.</w:t>
            </w:r>
          </w:p>
          <w:p w14:paraId="000009BF"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Vīzija</w:t>
            </w:r>
            <w:r w:rsidRPr="00954D60">
              <w:rPr>
                <w:color w:val="000000"/>
                <w:sz w:val="20"/>
                <w:szCs w:val="20"/>
              </w:rPr>
              <w:t xml:space="preserve">: uz inovatīvu darbību vērsts, </w:t>
            </w:r>
            <w:proofErr w:type="spellStart"/>
            <w:r w:rsidRPr="00954D60">
              <w:rPr>
                <w:color w:val="000000"/>
                <w:sz w:val="20"/>
                <w:szCs w:val="20"/>
              </w:rPr>
              <w:t>cieņpilns</w:t>
            </w:r>
            <w:proofErr w:type="spellEnd"/>
            <w:r w:rsidRPr="00954D60">
              <w:rPr>
                <w:color w:val="000000"/>
                <w:sz w:val="20"/>
                <w:szCs w:val="20"/>
              </w:rPr>
              <w:t xml:space="preserve"> audzēknis, kas mērķtiecīgi virzās uz izaugsmi profesionālajā jomā.</w:t>
            </w:r>
          </w:p>
          <w:p w14:paraId="000009C0"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 xml:space="preserve">Vērtības: </w:t>
            </w:r>
            <w:r w:rsidRPr="00954D60">
              <w:rPr>
                <w:color w:val="000000"/>
                <w:sz w:val="20"/>
                <w:szCs w:val="20"/>
              </w:rPr>
              <w:t xml:space="preserve">radošums, </w:t>
            </w:r>
            <w:proofErr w:type="spellStart"/>
            <w:r w:rsidRPr="00954D60">
              <w:rPr>
                <w:color w:val="000000"/>
                <w:sz w:val="20"/>
                <w:szCs w:val="20"/>
              </w:rPr>
              <w:t>atvērtība</w:t>
            </w:r>
            <w:proofErr w:type="spellEnd"/>
            <w:r w:rsidRPr="00954D60">
              <w:rPr>
                <w:color w:val="000000"/>
                <w:sz w:val="20"/>
                <w:szCs w:val="20"/>
              </w:rPr>
              <w:t>, izaugsme.</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C1"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Skrīveri</w:t>
            </w:r>
          </w:p>
        </w:tc>
      </w:tr>
      <w:tr w:rsidR="00F12187" w14:paraId="79E73705" w14:textId="77777777">
        <w:trPr>
          <w:trHeight w:val="145"/>
        </w:trPr>
        <w:tc>
          <w:tcPr>
            <w:tcW w:w="9477" w:type="dxa"/>
            <w:gridSpan w:val="3"/>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vAlign w:val="center"/>
          </w:tcPr>
          <w:p w14:paraId="000009C2" w14:textId="77777777" w:rsidR="003400C8" w:rsidRPr="00954D60" w:rsidRDefault="009055C8" w:rsidP="008F626A">
            <w:pPr>
              <w:pBdr>
                <w:top w:val="nil"/>
                <w:left w:val="nil"/>
                <w:bottom w:val="nil"/>
                <w:right w:val="nil"/>
                <w:between w:val="nil"/>
              </w:pBdr>
              <w:jc w:val="center"/>
              <w:rPr>
                <w:smallCaps/>
                <w:color w:val="FFFFFF" w:themeColor="background1"/>
                <w:sz w:val="20"/>
                <w:szCs w:val="20"/>
              </w:rPr>
            </w:pPr>
            <w:r w:rsidRPr="00954D60">
              <w:rPr>
                <w:b/>
                <w:color w:val="FFFFFF" w:themeColor="background1"/>
                <w:sz w:val="20"/>
                <w:szCs w:val="20"/>
              </w:rPr>
              <w:t>Mūzikas skolas</w:t>
            </w:r>
          </w:p>
        </w:tc>
      </w:tr>
      <w:tr w:rsidR="00F12187" w14:paraId="3636ACB5" w14:textId="77777777">
        <w:trPr>
          <w:trHeight w:val="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C5"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Pētera Barisona Aizkraukles mūzikas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56F9CE" w14:textId="7ABE9D43" w:rsidR="007F2A56"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Misija:</w:t>
            </w:r>
            <w:r w:rsidRPr="00954D60">
              <w:rPr>
                <w:color w:val="000000"/>
                <w:sz w:val="20"/>
                <w:szCs w:val="20"/>
              </w:rPr>
              <w:t xml:space="preserve"> Vieta audzēkņu muzikāli māksliniecisko spēju izkopšanai, radošuma pašizpausmei, lai veidotu un attīstītu. Latvijas galveno resursu – </w:t>
            </w:r>
            <w:proofErr w:type="spellStart"/>
            <w:r w:rsidRPr="00954D60">
              <w:rPr>
                <w:color w:val="000000"/>
                <w:sz w:val="20"/>
                <w:szCs w:val="20"/>
              </w:rPr>
              <w:t>cilvēkkapitālu</w:t>
            </w:r>
            <w:proofErr w:type="spellEnd"/>
            <w:r w:rsidRPr="00954D60">
              <w:rPr>
                <w:color w:val="000000"/>
                <w:sz w:val="20"/>
                <w:szCs w:val="20"/>
              </w:rPr>
              <w:t>. Muzikāli izglītoti, uz vērtībām orientēti, radoši veiksmīgi audzēkņi – ikvienas sabiedrības un valsts bagātība, neatkarīgi no jomas, kurā tie darbojas.</w:t>
            </w:r>
          </w:p>
          <w:p w14:paraId="000009C8" w14:textId="2A624681"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Vīzija:</w:t>
            </w:r>
            <w:r w:rsidRPr="00954D60">
              <w:rPr>
                <w:color w:val="000000"/>
                <w:sz w:val="20"/>
                <w:szCs w:val="20"/>
              </w:rPr>
              <w:t xml:space="preserve"> </w:t>
            </w:r>
            <w:r w:rsidR="00C71BD7" w:rsidRPr="00954D60">
              <w:rPr>
                <w:color w:val="000000"/>
                <w:sz w:val="20"/>
                <w:szCs w:val="20"/>
              </w:rPr>
              <w:t>Iegūstot profesionālās ievirzes izglītību P.</w:t>
            </w:r>
            <w:r w:rsidR="00EC04F7" w:rsidRPr="00954D60">
              <w:rPr>
                <w:color w:val="000000"/>
                <w:sz w:val="20"/>
                <w:szCs w:val="20"/>
              </w:rPr>
              <w:t xml:space="preserve"> </w:t>
            </w:r>
            <w:r w:rsidR="00C71BD7" w:rsidRPr="00954D60">
              <w:rPr>
                <w:color w:val="000000"/>
                <w:sz w:val="20"/>
                <w:szCs w:val="20"/>
              </w:rPr>
              <w:t>Barisona Aizkraukles Mūzikas skolās, tās absolvents ir: Apguvis: Stabilus mūzikas pamatus; Prasmi pārvaldīt izvēlēto mūzikas instrumentu; Mažora, minora gammas; Izvērstas formas skaņdarbus; Dažādu stilu, raksturu skaņdarbus; Nošu teksta lasīšanu; Skatuves kultūru; Prasmi uzstāties publikas priekšā; Prasmi sadarboties/muzicēt kolektīvā; Plānot savu laiku mērķtiecīgi. Sasniedzis: Spēju vērtēt mūzikas norises; Muzikālās izglītības līmeni, atbilstoši savām spējām un talantam; Apziņu, ka muzikālie sasniegumi ļoti lielā mērā atkarīgi no paša ieguldītā darba</w:t>
            </w:r>
            <w:r w:rsidR="00033919">
              <w:rPr>
                <w:color w:val="000000"/>
                <w:sz w:val="20"/>
                <w:szCs w:val="20"/>
              </w:rPr>
              <w:t>.</w:t>
            </w:r>
          </w:p>
          <w:p w14:paraId="000009CA" w14:textId="77777777" w:rsidR="003400C8" w:rsidRPr="00954D60" w:rsidRDefault="009055C8" w:rsidP="008F626A">
            <w:pPr>
              <w:pBdr>
                <w:top w:val="nil"/>
                <w:left w:val="nil"/>
                <w:bottom w:val="nil"/>
                <w:right w:val="nil"/>
                <w:between w:val="nil"/>
              </w:pBdr>
              <w:tabs>
                <w:tab w:val="left" w:pos="230"/>
              </w:tabs>
              <w:rPr>
                <w:color w:val="000000"/>
                <w:sz w:val="20"/>
                <w:szCs w:val="20"/>
              </w:rPr>
            </w:pPr>
            <w:r w:rsidRPr="00954D60">
              <w:rPr>
                <w:b/>
                <w:color w:val="000000"/>
                <w:sz w:val="20"/>
                <w:szCs w:val="20"/>
              </w:rPr>
              <w:t>Vērtības:</w:t>
            </w:r>
            <w:r w:rsidRPr="00954D60">
              <w:rPr>
                <w:color w:val="000000"/>
                <w:sz w:val="20"/>
                <w:szCs w:val="20"/>
              </w:rPr>
              <w:t xml:space="preserve"> Cieņa, sadarbība, atbildība.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CB"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Aizkraukle</w:t>
            </w:r>
          </w:p>
        </w:tc>
      </w:tr>
      <w:tr w:rsidR="00F12187" w14:paraId="6A8C7930" w14:textId="77777777">
        <w:trPr>
          <w:trHeight w:val="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CC"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Kokneses Mūzikas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CD"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Veidot radošu , profesionālu un konkurētspējīgu vidi. Kokneses Mūzikas skola - novada kultūras vērtību saglabātāja un jaunu tradīciju veidotāja.</w:t>
            </w:r>
            <w:r w:rsidRPr="00954D60">
              <w:rPr>
                <w:b/>
                <w:color w:val="000000"/>
                <w:sz w:val="20"/>
                <w:szCs w:val="20"/>
              </w:rPr>
              <w:t xml:space="preserve">  </w:t>
            </w:r>
            <w:r w:rsidRPr="00954D60">
              <w:rPr>
                <w:color w:val="000000"/>
                <w:sz w:val="20"/>
                <w:szCs w:val="20"/>
              </w:rPr>
              <w:t xml:space="preserve"> </w:t>
            </w:r>
          </w:p>
          <w:p w14:paraId="000009CE" w14:textId="7777777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Vīzija:</w:t>
            </w:r>
            <w:r w:rsidRPr="00954D60">
              <w:rPr>
                <w:color w:val="000000"/>
                <w:sz w:val="20"/>
                <w:szCs w:val="20"/>
              </w:rPr>
              <w:t xml:space="preserve"> Iestāde, kurā ikviens ir piederīgs radošam procesam un izaicinājumiem, kura mainās līdzi laikam un turpina tradīcijas laikmetīgā garā, cienot esošo un liekot tām pārtapt par jaunajai paaudzei interesantu un kopjamu. “Esmu vērtība sabiedrībā”.</w:t>
            </w:r>
          </w:p>
          <w:p w14:paraId="000009CF"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Vērtības:</w:t>
            </w:r>
            <w:r w:rsidRPr="00954D60">
              <w:rPr>
                <w:color w:val="000000"/>
                <w:sz w:val="20"/>
                <w:szCs w:val="20"/>
              </w:rPr>
              <w:t xml:space="preserve"> Radošas, vispusīgas, garīgas un harmoniskas personības veidošana, Audzēkņu sagatavošana dažādiem ar mūziku saistītiem kolektīviem – kori, orķestri, kapelas, Atbalstīt audzēkņus, kuri mērķtiecīgi vēršas mūzikas un mūzikas pedagoģijas studiju virzienā, Izglītotu mūzikas klausītāju sagatavošana.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0"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Koknese</w:t>
            </w:r>
          </w:p>
        </w:tc>
      </w:tr>
      <w:tr w:rsidR="00F12187" w14:paraId="2A1213AF" w14:textId="77777777">
        <w:trPr>
          <w:trHeight w:val="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1"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Pļaviņu mūzikas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2"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Misija:</w:t>
            </w:r>
            <w:r w:rsidRPr="00954D60">
              <w:rPr>
                <w:color w:val="000000"/>
                <w:sz w:val="20"/>
                <w:szCs w:val="20"/>
              </w:rPr>
              <w:t xml:space="preserve"> veidot sabiedrībai pieejamu, kvalitatīvu un konkurētspējīgu izglītības vidi, kas nodrošina profesionālās ievirzes izglītības programmās izvirzīto mērķu sasniegšanu, skolas audzēkņu radošā potenciāla attīstīšanu un pilnveidošanu.</w:t>
            </w:r>
          </w:p>
          <w:p w14:paraId="000009D3" w14:textId="7777777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Vīzija:</w:t>
            </w:r>
            <w:r w:rsidRPr="00954D60">
              <w:rPr>
                <w:color w:val="000000"/>
                <w:sz w:val="20"/>
                <w:szCs w:val="20"/>
              </w:rPr>
              <w:t xml:space="preserve"> profesionālis savā jomā, izglītots mūzikas klausītājs.</w:t>
            </w:r>
          </w:p>
          <w:p w14:paraId="000009D4"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Vērtības:</w:t>
            </w:r>
            <w:r w:rsidRPr="00954D60">
              <w:rPr>
                <w:color w:val="000000"/>
                <w:sz w:val="20"/>
                <w:szCs w:val="20"/>
              </w:rPr>
              <w:t xml:space="preserve"> Izaugsmes domāšana - ticība savām spējām un paļaušanās uz tām, augstāku mācību mērķu izvirzīšana un sasniegšana.</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5"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Pļaviņas</w:t>
            </w:r>
          </w:p>
        </w:tc>
      </w:tr>
      <w:tr w:rsidR="00F12187" w14:paraId="1289F3F9" w14:textId="77777777">
        <w:trPr>
          <w:trHeight w:val="145"/>
        </w:trPr>
        <w:tc>
          <w:tcPr>
            <w:tcW w:w="9477" w:type="dxa"/>
            <w:gridSpan w:val="3"/>
            <w:tcBorders>
              <w:top w:val="single" w:sz="4" w:space="0" w:color="000000"/>
              <w:left w:val="single" w:sz="4" w:space="0" w:color="000000"/>
              <w:bottom w:val="single" w:sz="4" w:space="0" w:color="000000"/>
              <w:right w:val="single" w:sz="4" w:space="0" w:color="000000"/>
            </w:tcBorders>
            <w:shd w:val="clear" w:color="auto" w:fill="2B5A71"/>
            <w:tcMar>
              <w:top w:w="0" w:type="dxa"/>
              <w:left w:w="108" w:type="dxa"/>
              <w:bottom w:w="0" w:type="dxa"/>
              <w:right w:w="108" w:type="dxa"/>
            </w:tcMar>
            <w:vAlign w:val="center"/>
          </w:tcPr>
          <w:p w14:paraId="000009D6" w14:textId="77777777" w:rsidR="003400C8" w:rsidRPr="00954D60" w:rsidRDefault="009055C8" w:rsidP="008F626A">
            <w:pPr>
              <w:pBdr>
                <w:top w:val="nil"/>
                <w:left w:val="nil"/>
                <w:bottom w:val="nil"/>
                <w:right w:val="nil"/>
                <w:between w:val="nil"/>
              </w:pBdr>
              <w:jc w:val="center"/>
              <w:rPr>
                <w:color w:val="FFFFFF" w:themeColor="background1"/>
                <w:sz w:val="20"/>
                <w:szCs w:val="20"/>
              </w:rPr>
            </w:pPr>
            <w:r w:rsidRPr="00954D60">
              <w:rPr>
                <w:b/>
                <w:color w:val="FFFFFF" w:themeColor="background1"/>
                <w:sz w:val="20"/>
                <w:szCs w:val="20"/>
              </w:rPr>
              <w:t>Sporta skolas</w:t>
            </w:r>
          </w:p>
        </w:tc>
      </w:tr>
      <w:tr w:rsidR="00F12187" w14:paraId="5161514D" w14:textId="77777777">
        <w:trPr>
          <w:trHeight w:val="145"/>
        </w:trPr>
        <w:tc>
          <w:tcPr>
            <w:tcW w:w="1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9"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Aizkraukles novada Sporta skola</w:t>
            </w:r>
          </w:p>
        </w:tc>
        <w:tc>
          <w:tcPr>
            <w:tcW w:w="66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A" w14:textId="7777777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Misija:</w:t>
            </w:r>
            <w:r w:rsidRPr="00954D60">
              <w:rPr>
                <w:color w:val="000000"/>
                <w:sz w:val="20"/>
                <w:szCs w:val="20"/>
              </w:rPr>
              <w:t xml:space="preserve"> Efektīva un mūsdienīga izglītības iestāde, kas nodrošina augstākās kvalitātes profesionālās ievirzes sporta programmas, saņemot motivējošu mācību treniņu pieredzi.</w:t>
            </w:r>
          </w:p>
          <w:p w14:paraId="000009DB" w14:textId="77777777" w:rsidR="003400C8" w:rsidRPr="00954D60" w:rsidRDefault="009055C8" w:rsidP="008F626A">
            <w:pPr>
              <w:pBdr>
                <w:top w:val="nil"/>
                <w:left w:val="nil"/>
                <w:bottom w:val="nil"/>
                <w:right w:val="nil"/>
                <w:between w:val="nil"/>
              </w:pBdr>
              <w:jc w:val="both"/>
              <w:rPr>
                <w:color w:val="000000"/>
                <w:sz w:val="20"/>
                <w:szCs w:val="20"/>
              </w:rPr>
            </w:pPr>
            <w:r w:rsidRPr="00954D60">
              <w:rPr>
                <w:b/>
                <w:color w:val="000000"/>
                <w:sz w:val="20"/>
                <w:szCs w:val="20"/>
              </w:rPr>
              <w:t>Vīzija:</w:t>
            </w:r>
            <w:r w:rsidRPr="00954D60">
              <w:rPr>
                <w:color w:val="000000"/>
                <w:sz w:val="20"/>
                <w:szCs w:val="20"/>
              </w:rPr>
              <w:t xml:space="preserve"> Aizkraukles novada Sporta skolas izglītojamais ir vispusīgs, sportisks, mērķtiecīgs, pieklājīgs, disciplinēts un patstāvīgs audzēknis, kurš vēlas un tiecas sasniegt augstus rezultātus sportā un ir sava novada un valsts patriots. </w:t>
            </w:r>
          </w:p>
          <w:p w14:paraId="000009DC" w14:textId="77777777" w:rsidR="003400C8" w:rsidRPr="00954D60" w:rsidRDefault="009055C8" w:rsidP="008F626A">
            <w:pPr>
              <w:pBdr>
                <w:top w:val="nil"/>
                <w:left w:val="nil"/>
                <w:bottom w:val="nil"/>
                <w:right w:val="nil"/>
                <w:between w:val="nil"/>
              </w:pBdr>
              <w:rPr>
                <w:color w:val="000000"/>
                <w:sz w:val="20"/>
                <w:szCs w:val="20"/>
              </w:rPr>
            </w:pPr>
            <w:r w:rsidRPr="00954D60">
              <w:rPr>
                <w:b/>
                <w:color w:val="000000"/>
                <w:sz w:val="20"/>
                <w:szCs w:val="20"/>
              </w:rPr>
              <w:t xml:space="preserve">Vērtības: </w:t>
            </w:r>
            <w:r w:rsidRPr="00954D60">
              <w:rPr>
                <w:color w:val="000000"/>
                <w:sz w:val="20"/>
                <w:szCs w:val="20"/>
              </w:rPr>
              <w:t xml:space="preserve">nodrošināt fiziski, garīgi un emocionāli attīstītas personības izaugsmi, motivējot pievērsties aktīvam dzīvesveidam, apzinoties sporta pozitīvo ietekmi uz personības izaugsmi un veidošanos. </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009DD" w14:textId="77777777" w:rsidR="003400C8" w:rsidRPr="00954D60" w:rsidRDefault="009055C8" w:rsidP="008F626A">
            <w:pPr>
              <w:pBdr>
                <w:top w:val="nil"/>
                <w:left w:val="nil"/>
                <w:bottom w:val="nil"/>
                <w:right w:val="nil"/>
                <w:between w:val="nil"/>
              </w:pBdr>
              <w:jc w:val="center"/>
              <w:rPr>
                <w:color w:val="000000"/>
                <w:sz w:val="20"/>
                <w:szCs w:val="20"/>
              </w:rPr>
            </w:pPr>
            <w:r w:rsidRPr="00954D60">
              <w:rPr>
                <w:color w:val="000000"/>
                <w:sz w:val="20"/>
                <w:szCs w:val="20"/>
              </w:rPr>
              <w:t>Aizkraukle</w:t>
            </w:r>
          </w:p>
        </w:tc>
      </w:tr>
    </w:tbl>
    <w:p w14:paraId="000009E0" w14:textId="13DBF59A" w:rsidR="003400C8" w:rsidRPr="00954D60" w:rsidRDefault="009055C8" w:rsidP="00262795">
      <w:pPr>
        <w:pStyle w:val="Virsraksts1"/>
        <w:numPr>
          <w:ilvl w:val="0"/>
          <w:numId w:val="100"/>
        </w:numPr>
        <w:spacing w:before="0"/>
        <w:rPr>
          <w:rFonts w:ascii="Times New Roman" w:eastAsia="Times New Roman" w:hAnsi="Times New Roman" w:cs="Times New Roman"/>
          <w:b/>
          <w:bCs/>
          <w:sz w:val="28"/>
          <w:szCs w:val="28"/>
        </w:rPr>
      </w:pPr>
      <w:bookmarkStart w:id="22" w:name="_Toc185242206"/>
      <w:r w:rsidRPr="00954D60">
        <w:rPr>
          <w:rFonts w:ascii="Times New Roman" w:eastAsia="Times New Roman" w:hAnsi="Times New Roman" w:cs="Times New Roman"/>
          <w:b/>
          <w:bCs/>
          <w:sz w:val="28"/>
          <w:szCs w:val="28"/>
        </w:rPr>
        <w:lastRenderedPageBreak/>
        <w:t>Interešu izglītība</w:t>
      </w:r>
      <w:bookmarkEnd w:id="22"/>
    </w:p>
    <w:tbl>
      <w:tblPr>
        <w:tblStyle w:val="Reatabula"/>
        <w:tblW w:w="0" w:type="auto"/>
        <w:tblLook w:val="04A0" w:firstRow="1" w:lastRow="0" w:firstColumn="1" w:lastColumn="0" w:noHBand="0" w:noVBand="1"/>
      </w:tblPr>
      <w:tblGrid>
        <w:gridCol w:w="9016"/>
      </w:tblGrid>
      <w:tr w:rsidR="00F12187" w14:paraId="2E7389A7" w14:textId="77777777" w:rsidTr="001053A9">
        <w:tc>
          <w:tcPr>
            <w:tcW w:w="9016" w:type="dxa"/>
            <w:tcBorders>
              <w:top w:val="nil"/>
              <w:left w:val="nil"/>
              <w:bottom w:val="nil"/>
              <w:right w:val="nil"/>
            </w:tcBorders>
            <w:shd w:val="clear" w:color="auto" w:fill="184761"/>
          </w:tcPr>
          <w:p w14:paraId="17FBB5A0" w14:textId="77777777" w:rsidR="001053A9" w:rsidRPr="00954D60" w:rsidRDefault="001053A9" w:rsidP="008F626A"/>
        </w:tc>
      </w:tr>
    </w:tbl>
    <w:p w14:paraId="2C33CFC4" w14:textId="77777777" w:rsidR="001053A9" w:rsidRPr="00954D60" w:rsidRDefault="001053A9" w:rsidP="008F626A">
      <w:pPr>
        <w:pBdr>
          <w:top w:val="nil"/>
          <w:left w:val="nil"/>
          <w:bottom w:val="nil"/>
          <w:right w:val="nil"/>
          <w:between w:val="nil"/>
        </w:pBdr>
        <w:jc w:val="both"/>
        <w:rPr>
          <w:color w:val="000000"/>
        </w:rPr>
      </w:pPr>
    </w:p>
    <w:p w14:paraId="000009E1" w14:textId="07A05043" w:rsidR="003400C8" w:rsidRPr="00954D60" w:rsidRDefault="009055C8" w:rsidP="008F626A">
      <w:pPr>
        <w:pBdr>
          <w:top w:val="nil"/>
          <w:left w:val="nil"/>
          <w:bottom w:val="nil"/>
          <w:right w:val="nil"/>
          <w:between w:val="nil"/>
        </w:pBdr>
        <w:jc w:val="both"/>
        <w:rPr>
          <w:color w:val="000000"/>
        </w:rPr>
      </w:pPr>
      <w:r w:rsidRPr="00954D60">
        <w:rPr>
          <w:color w:val="000000"/>
        </w:rPr>
        <w:t>Interešu</w:t>
      </w:r>
      <w:r w:rsidR="001053A9" w:rsidRPr="00954D60">
        <w:rPr>
          <w:color w:val="000000"/>
        </w:rPr>
        <w:t xml:space="preserve"> </w:t>
      </w:r>
      <w:r w:rsidRPr="00954D60">
        <w:rPr>
          <w:color w:val="000000"/>
        </w:rPr>
        <w:t>izglītība ir brīvprātīga un mērķtiecīga ārpusskolas izglītība, kuras mērķis ir palīdzēt bērniem un jauniešiem attīstīt savus talantus un spējas, kā arī virzīt viņus uz karjeras izvēli. Tā piedāvā praktiskas prasmes, kas ir noderīgas darbā un ikdienā, kā arī sniedz iespējas radošai pašizpausmei un jēgpilnai brīvā laika pavadīšanai. Papildus tā veicina pilsoniskās apziņas un nacionālās identitātes veidošanos.</w:t>
      </w:r>
    </w:p>
    <w:p w14:paraId="71719701" w14:textId="77777777" w:rsidR="00F15535" w:rsidRPr="00954D60" w:rsidRDefault="00F15535" w:rsidP="008F626A">
      <w:pPr>
        <w:pBdr>
          <w:top w:val="nil"/>
          <w:left w:val="nil"/>
          <w:bottom w:val="nil"/>
          <w:right w:val="nil"/>
          <w:between w:val="nil"/>
        </w:pBdr>
        <w:jc w:val="both"/>
        <w:rPr>
          <w:color w:val="000000"/>
        </w:rPr>
      </w:pPr>
    </w:p>
    <w:p w14:paraId="000009E2" w14:textId="3B9E8AC8" w:rsidR="003400C8" w:rsidRPr="00954D60" w:rsidRDefault="009055C8" w:rsidP="008F626A">
      <w:pPr>
        <w:pBdr>
          <w:top w:val="nil"/>
          <w:left w:val="nil"/>
          <w:bottom w:val="nil"/>
          <w:right w:val="nil"/>
          <w:between w:val="nil"/>
        </w:pBdr>
        <w:jc w:val="both"/>
        <w:rPr>
          <w:color w:val="000000"/>
        </w:rPr>
      </w:pPr>
      <w:r w:rsidRPr="00954D60">
        <w:rPr>
          <w:color w:val="000000"/>
        </w:rPr>
        <w:t xml:space="preserve">Izglītības attīstības </w:t>
      </w:r>
      <w:r w:rsidR="00B41F81" w:rsidRPr="00954D60">
        <w:rPr>
          <w:color w:val="000000"/>
        </w:rPr>
        <w:t>dokumentos</w:t>
      </w:r>
      <w:r w:rsidRPr="00954D60">
        <w:rPr>
          <w:color w:val="000000"/>
        </w:rPr>
        <w:t xml:space="preserve"> 2020.</w:t>
      </w:r>
      <w:r w:rsidR="00EF40A6" w:rsidRPr="00954D60">
        <w:rPr>
          <w:color w:val="000000"/>
        </w:rPr>
        <w:t xml:space="preserve"> -</w:t>
      </w:r>
      <w:r w:rsidRPr="00954D60">
        <w:rPr>
          <w:color w:val="000000"/>
        </w:rPr>
        <w:t>2027. gadam izceļ interešu izglītības nozīmi individuālo prasmju attīstībā. Kvalitatīva interešu izglītība dažādās jomās stiprina skolēnu mācīšanās prasmes, papildina un nostiprina formālajā izglītībā apgūtās zināšanas un sekmē pilsonisko atbildību un līdzdalību</w:t>
      </w:r>
      <w:r>
        <w:rPr>
          <w:color w:val="000000"/>
          <w:vertAlign w:val="superscript"/>
        </w:rPr>
        <w:footnoteReference w:id="19"/>
      </w:r>
      <w:r w:rsidRPr="00954D60">
        <w:rPr>
          <w:color w:val="000000"/>
        </w:rPr>
        <w:t>.</w:t>
      </w:r>
    </w:p>
    <w:p w14:paraId="776669CE" w14:textId="77777777" w:rsidR="00F15535" w:rsidRPr="00954D60" w:rsidRDefault="00F15535" w:rsidP="008F626A">
      <w:pPr>
        <w:pBdr>
          <w:top w:val="nil"/>
          <w:left w:val="nil"/>
          <w:bottom w:val="nil"/>
          <w:right w:val="nil"/>
          <w:between w:val="nil"/>
        </w:pBdr>
        <w:jc w:val="both"/>
        <w:rPr>
          <w:color w:val="000000"/>
        </w:rPr>
      </w:pPr>
    </w:p>
    <w:p w14:paraId="000009E3" w14:textId="1B90B5DF" w:rsidR="003400C8" w:rsidRPr="00954D60" w:rsidRDefault="009055C8" w:rsidP="008F626A">
      <w:pPr>
        <w:pBdr>
          <w:top w:val="nil"/>
          <w:left w:val="nil"/>
          <w:bottom w:val="nil"/>
          <w:right w:val="nil"/>
          <w:between w:val="nil"/>
        </w:pBdr>
        <w:jc w:val="both"/>
        <w:rPr>
          <w:color w:val="000000"/>
        </w:rPr>
      </w:pPr>
      <w:r w:rsidRPr="00954D60">
        <w:rPr>
          <w:color w:val="000000"/>
        </w:rPr>
        <w:t>Mūsdienu darba tirgus pieprasa zināšanas STE</w:t>
      </w:r>
      <w:r w:rsidR="00B165CB">
        <w:rPr>
          <w:color w:val="000000"/>
        </w:rPr>
        <w:t>A</w:t>
      </w:r>
      <w:r w:rsidRPr="00954D60">
        <w:rPr>
          <w:color w:val="000000"/>
        </w:rPr>
        <w:t xml:space="preserve">M jomās (zinātne, tehnoloģijas, </w:t>
      </w:r>
      <w:r w:rsidRPr="003C124C">
        <w:rPr>
          <w:color w:val="000000"/>
        </w:rPr>
        <w:t>inženierzinātnes</w:t>
      </w:r>
      <w:r w:rsidR="009240B7" w:rsidRPr="003C124C">
        <w:rPr>
          <w:color w:val="000000"/>
        </w:rPr>
        <w:t>, māksla</w:t>
      </w:r>
      <w:r w:rsidRPr="003C124C">
        <w:rPr>
          <w:color w:val="000000"/>
        </w:rPr>
        <w:t xml:space="preserve"> un</w:t>
      </w:r>
      <w:r w:rsidRPr="00954D60">
        <w:rPr>
          <w:color w:val="000000"/>
        </w:rPr>
        <w:t xml:space="preserve"> matemātika). Lai nostiprinātu šajās jomās apgūtās prasmes, interešu izglītība var būt lielisks papildinājums, piemēram, piedāvājot tehniskās jaunrades nodarbības. Turklāt, rūpējoties par sabiedrības veselību, skolās 1.</w:t>
      </w:r>
      <w:r w:rsidR="00E52004" w:rsidRPr="00954D60">
        <w:rPr>
          <w:color w:val="000000"/>
        </w:rPr>
        <w:t>-</w:t>
      </w:r>
      <w:r w:rsidRPr="00954D60">
        <w:rPr>
          <w:color w:val="000000"/>
        </w:rPr>
        <w:t>12. klašu skolēniem jānodrošina vismaz viena papildu sporta nodarbība nedēļā</w:t>
      </w:r>
      <w:r>
        <w:rPr>
          <w:color w:val="000000"/>
          <w:vertAlign w:val="superscript"/>
        </w:rPr>
        <w:footnoteReference w:id="20"/>
      </w:r>
      <w:r w:rsidRPr="00954D60">
        <w:rPr>
          <w:color w:val="000000"/>
        </w:rPr>
        <w:t>.</w:t>
      </w:r>
    </w:p>
    <w:p w14:paraId="2EBDE8B0" w14:textId="77777777" w:rsidR="00F15535" w:rsidRPr="00954D60" w:rsidRDefault="00F15535" w:rsidP="008F626A">
      <w:pPr>
        <w:pBdr>
          <w:top w:val="nil"/>
          <w:left w:val="nil"/>
          <w:bottom w:val="nil"/>
          <w:right w:val="nil"/>
          <w:between w:val="nil"/>
        </w:pBdr>
        <w:jc w:val="both"/>
        <w:rPr>
          <w:color w:val="000000"/>
        </w:rPr>
      </w:pPr>
    </w:p>
    <w:p w14:paraId="000009E4" w14:textId="3B68BDAA"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novadā interešu izglītību nodrošina Aizkraukles novada Interešu izglītības centrs, vispārizglītojošās skolas, profesionālās ievirzes izglītības iestādes, kā arī privātie interešu izglītības īstenotāji un kultūras centri. Interešu izglītības nodrošināšanā tiek ieguldīti valsts (mērķdotācija pedagogu atalgojumam) un pašvaldības līdzekļi (telpas, aprīkojums, mācību materiāli, pedagogu atalgojums), kā arī audzēkņu </w:t>
      </w:r>
      <w:r w:rsidR="00C71BD7" w:rsidRPr="00954D60">
        <w:rPr>
          <w:color w:val="000000"/>
        </w:rPr>
        <w:t xml:space="preserve">vecāku </w:t>
      </w:r>
      <w:r w:rsidRPr="00954D60">
        <w:rPr>
          <w:color w:val="000000"/>
        </w:rPr>
        <w:t xml:space="preserve">līdzfinansējums. </w:t>
      </w:r>
    </w:p>
    <w:p w14:paraId="4A7A1E82" w14:textId="77777777" w:rsidR="00F15535" w:rsidRPr="00954D60" w:rsidRDefault="00F15535" w:rsidP="008F626A">
      <w:pPr>
        <w:pBdr>
          <w:top w:val="nil"/>
          <w:left w:val="nil"/>
          <w:bottom w:val="nil"/>
          <w:right w:val="nil"/>
          <w:between w:val="nil"/>
        </w:pBdr>
        <w:jc w:val="both"/>
        <w:rPr>
          <w:color w:val="000000"/>
        </w:rPr>
      </w:pPr>
    </w:p>
    <w:p w14:paraId="59F067FC" w14:textId="1627D91A" w:rsidR="00127D82" w:rsidRPr="00954D60" w:rsidRDefault="009055C8" w:rsidP="00127D82">
      <w:pPr>
        <w:pBdr>
          <w:top w:val="nil"/>
          <w:left w:val="nil"/>
          <w:bottom w:val="nil"/>
          <w:right w:val="nil"/>
          <w:between w:val="nil"/>
        </w:pBdr>
        <w:jc w:val="both"/>
        <w:rPr>
          <w:color w:val="000000"/>
        </w:rPr>
      </w:pPr>
      <w:r w:rsidRPr="00954D60">
        <w:rPr>
          <w:color w:val="000000"/>
        </w:rPr>
        <w:t>Papildus licencētajām izglītības programmām katrā mācību iestādē tiek piedāvāti arī dažādi interešu izglītības pulciņi un aktivitātes kultūrizglītības, tehniskās jaunrades, vides interešu un sporta interešu izglītības programmu jomās. Aizkraukles novadā bērnu, jauniešu un pieaugušo neformālās un interešu izglītības īstenošanu nodrošina arī Aizkraukles novada Interešu izglītības centrs</w:t>
      </w:r>
      <w:r w:rsidR="00AF5570" w:rsidRPr="00954D60">
        <w:rPr>
          <w:color w:val="000000"/>
        </w:rPr>
        <w:t xml:space="preserve"> ar struktūrvienībām – Pļaviņu Jauniešu iniciatīvas centrs “Ideja”, Jaunjelgavas Jauniešu iniciatīvu centrs.</w:t>
      </w:r>
      <w:r>
        <w:t xml:space="preserve"> </w:t>
      </w:r>
      <w:r w:rsidRPr="00AD29E5">
        <w:rPr>
          <w:color w:val="000000"/>
        </w:rPr>
        <w:t>Sākumskolas vecuma bērnu rotaļu un attīstības centrs "</w:t>
      </w:r>
      <w:proofErr w:type="spellStart"/>
      <w:r w:rsidRPr="00AD29E5">
        <w:rPr>
          <w:color w:val="000000"/>
        </w:rPr>
        <w:t>Pepija</w:t>
      </w:r>
      <w:proofErr w:type="spellEnd"/>
      <w:r w:rsidRPr="00AD29E5">
        <w:rPr>
          <w:color w:val="000000"/>
        </w:rPr>
        <w:t>" Pļaviņās, piedāvā drošu un radošu vidi bērniem vecumā no 6 līdz 10 gadiem, veicinot viņu sociālo, emocionālo un intelektuālo attīstību. "</w:t>
      </w:r>
      <w:proofErr w:type="spellStart"/>
      <w:r w:rsidRPr="00AD29E5">
        <w:rPr>
          <w:color w:val="000000"/>
        </w:rPr>
        <w:t>Pepija</w:t>
      </w:r>
      <w:proofErr w:type="spellEnd"/>
      <w:r w:rsidRPr="00AD29E5">
        <w:rPr>
          <w:color w:val="000000"/>
        </w:rPr>
        <w:t>" organizē dažādas radošās darbnīcas, izglītojošas nodarbības un fiziskās aktivitātes, kas palīdz bērniem attīstīt prasmes un talantus.</w:t>
      </w:r>
    </w:p>
    <w:p w14:paraId="59AF9568" w14:textId="76D21280" w:rsidR="009240B7" w:rsidRDefault="009240B7" w:rsidP="009240B7">
      <w:pPr>
        <w:pBdr>
          <w:top w:val="nil"/>
          <w:left w:val="nil"/>
          <w:bottom w:val="nil"/>
          <w:right w:val="nil"/>
          <w:between w:val="nil"/>
        </w:pBdr>
        <w:jc w:val="both"/>
        <w:rPr>
          <w:color w:val="000000"/>
        </w:rPr>
      </w:pPr>
    </w:p>
    <w:p w14:paraId="0EEBF075" w14:textId="77777777" w:rsidR="00127D82" w:rsidRDefault="00127D82" w:rsidP="009240B7">
      <w:pPr>
        <w:pBdr>
          <w:top w:val="nil"/>
          <w:left w:val="nil"/>
          <w:bottom w:val="nil"/>
          <w:right w:val="nil"/>
          <w:between w:val="nil"/>
        </w:pBdr>
        <w:jc w:val="both"/>
        <w:rPr>
          <w:color w:val="000000"/>
        </w:rPr>
      </w:pPr>
    </w:p>
    <w:p w14:paraId="249CCDDB" w14:textId="77777777" w:rsidR="00127D82" w:rsidRPr="00954D60" w:rsidRDefault="009055C8" w:rsidP="00127D82">
      <w:pPr>
        <w:pBdr>
          <w:top w:val="nil"/>
          <w:left w:val="nil"/>
          <w:bottom w:val="nil"/>
          <w:right w:val="nil"/>
          <w:between w:val="nil"/>
        </w:pBdr>
        <w:jc w:val="both"/>
        <w:rPr>
          <w:color w:val="000000"/>
        </w:rPr>
      </w:pPr>
      <w:r w:rsidRPr="00954D60">
        <w:rPr>
          <w:color w:val="000000"/>
        </w:rPr>
        <w:t>Interešu izglītība tiek piedāvāta arī novada Kultūras centros. Aizkraukles kultūras centrā darbojas bērnu deju kolektīvs “</w:t>
      </w:r>
      <w:proofErr w:type="spellStart"/>
      <w:r w:rsidRPr="00954D60">
        <w:rPr>
          <w:color w:val="000000"/>
        </w:rPr>
        <w:t>Aizkrauklēni</w:t>
      </w:r>
      <w:proofErr w:type="spellEnd"/>
      <w:r w:rsidRPr="00954D60">
        <w:rPr>
          <w:color w:val="000000"/>
        </w:rPr>
        <w:t>” (4 grupas), jauniešu deju kolektīvs “Zeļļi”.</w:t>
      </w:r>
    </w:p>
    <w:p w14:paraId="2E92078D" w14:textId="77777777" w:rsidR="00127D82" w:rsidRPr="00954D60" w:rsidRDefault="009055C8" w:rsidP="00127D82">
      <w:pPr>
        <w:pBdr>
          <w:top w:val="nil"/>
          <w:left w:val="nil"/>
          <w:bottom w:val="nil"/>
          <w:right w:val="nil"/>
          <w:between w:val="nil"/>
        </w:pBdr>
        <w:jc w:val="both"/>
        <w:rPr>
          <w:color w:val="000000"/>
        </w:rPr>
      </w:pPr>
      <w:r w:rsidRPr="00954D60">
        <w:rPr>
          <w:color w:val="000000"/>
        </w:rPr>
        <w:t>Pļaviņu kultūras centrā darbojas Jauniešu deju kolektīvs “Daugaviņa”, mūsdienu deju studija “</w:t>
      </w:r>
      <w:proofErr w:type="spellStart"/>
      <w:r w:rsidRPr="00954D60">
        <w:rPr>
          <w:color w:val="000000"/>
        </w:rPr>
        <w:t>Dancing</w:t>
      </w:r>
      <w:proofErr w:type="spellEnd"/>
      <w:r w:rsidRPr="00954D60">
        <w:rPr>
          <w:color w:val="000000"/>
        </w:rPr>
        <w:t xml:space="preserve"> </w:t>
      </w:r>
      <w:proofErr w:type="spellStart"/>
      <w:r w:rsidRPr="00954D60">
        <w:rPr>
          <w:color w:val="000000"/>
        </w:rPr>
        <w:t>Crystal</w:t>
      </w:r>
      <w:proofErr w:type="spellEnd"/>
      <w:r w:rsidRPr="00954D60">
        <w:rPr>
          <w:color w:val="000000"/>
        </w:rPr>
        <w:t xml:space="preserve">”. </w:t>
      </w:r>
    </w:p>
    <w:p w14:paraId="33388085" w14:textId="77777777" w:rsidR="00127D82" w:rsidRPr="00954D60" w:rsidRDefault="00127D82" w:rsidP="00127D82">
      <w:pPr>
        <w:pBdr>
          <w:top w:val="nil"/>
          <w:left w:val="nil"/>
          <w:bottom w:val="nil"/>
          <w:right w:val="nil"/>
          <w:between w:val="nil"/>
        </w:pBdr>
        <w:jc w:val="both"/>
        <w:rPr>
          <w:color w:val="000000"/>
        </w:rPr>
      </w:pPr>
    </w:p>
    <w:p w14:paraId="19A72F0F" w14:textId="77777777" w:rsidR="00127D82" w:rsidRDefault="009055C8" w:rsidP="00127D82">
      <w:pPr>
        <w:pBdr>
          <w:top w:val="nil"/>
          <w:left w:val="nil"/>
          <w:bottom w:val="nil"/>
          <w:right w:val="nil"/>
          <w:between w:val="nil"/>
        </w:pBdr>
        <w:jc w:val="both"/>
        <w:rPr>
          <w:color w:val="000000"/>
        </w:rPr>
      </w:pPr>
      <w:r w:rsidRPr="00AD29E5">
        <w:rPr>
          <w:color w:val="000000"/>
        </w:rPr>
        <w:t>Skrīveru kultūras centrā Jauniešu deju kolektīvs “Susuriņi”, Bērnu vokālais ansamblis, skolēnu deju kolektīvi “Susuriņi” (3 grupas).</w:t>
      </w:r>
    </w:p>
    <w:p w14:paraId="3DC50387" w14:textId="77777777" w:rsidR="00127D82" w:rsidRPr="00AD29E5" w:rsidRDefault="00127D82" w:rsidP="00127D82">
      <w:pPr>
        <w:pBdr>
          <w:top w:val="nil"/>
          <w:left w:val="nil"/>
          <w:bottom w:val="nil"/>
          <w:right w:val="nil"/>
          <w:between w:val="nil"/>
        </w:pBdr>
        <w:jc w:val="both"/>
        <w:rPr>
          <w:color w:val="000000"/>
        </w:rPr>
      </w:pPr>
    </w:p>
    <w:p w14:paraId="2CD228C6" w14:textId="77777777" w:rsidR="00127D82" w:rsidRPr="00954D60" w:rsidRDefault="009055C8" w:rsidP="00127D82">
      <w:pPr>
        <w:pBdr>
          <w:top w:val="nil"/>
          <w:left w:val="nil"/>
          <w:bottom w:val="nil"/>
          <w:right w:val="nil"/>
          <w:between w:val="nil"/>
        </w:pBdr>
        <w:jc w:val="both"/>
        <w:rPr>
          <w:color w:val="000000"/>
        </w:rPr>
      </w:pPr>
      <w:r w:rsidRPr="00954D60">
        <w:rPr>
          <w:color w:val="000000"/>
        </w:rPr>
        <w:t xml:space="preserve">Interešu izglītību nodrošina arī Aizkraukles novada Profesionālā vidusskola, kurā pieejami ir vispārējās fiziskās sagatavotības pulciņš, sporta spēļu pulciņš, smagatlētika, galdniecības </w:t>
      </w:r>
      <w:r w:rsidRPr="00954D60">
        <w:rPr>
          <w:color w:val="000000"/>
        </w:rPr>
        <w:lastRenderedPageBreak/>
        <w:t>pulciņš, ceļu satiksmes drošības pulciņš, metināšana, ēdienu gatavošanas pulciņš, viesu uzņemšanas pulciņš, digitālo prasmju pulciņš un vokāli instrumentālais ansamblis</w:t>
      </w:r>
      <w:r>
        <w:rPr>
          <w:color w:val="000000"/>
          <w:vertAlign w:val="superscript"/>
        </w:rPr>
        <w:footnoteReference w:id="21"/>
      </w:r>
      <w:r w:rsidRPr="00954D60">
        <w:rPr>
          <w:color w:val="000000"/>
        </w:rPr>
        <w:t xml:space="preserve">. </w:t>
      </w:r>
    </w:p>
    <w:p w14:paraId="46263057" w14:textId="57024B3C" w:rsidR="00F15535" w:rsidRPr="00954D60" w:rsidRDefault="00F15535" w:rsidP="008F626A">
      <w:pPr>
        <w:pBdr>
          <w:top w:val="nil"/>
          <w:left w:val="nil"/>
          <w:bottom w:val="nil"/>
          <w:right w:val="nil"/>
          <w:between w:val="nil"/>
        </w:pBdr>
        <w:jc w:val="both"/>
        <w:rPr>
          <w:color w:val="000000"/>
        </w:rPr>
      </w:pPr>
    </w:p>
    <w:p w14:paraId="000009E6" w14:textId="7DA41A82" w:rsidR="003400C8" w:rsidRPr="00954D60" w:rsidRDefault="009055C8" w:rsidP="008F626A">
      <w:pPr>
        <w:pBdr>
          <w:top w:val="nil"/>
          <w:left w:val="nil"/>
          <w:bottom w:val="nil"/>
          <w:right w:val="nil"/>
          <w:between w:val="nil"/>
        </w:pBdr>
        <w:jc w:val="both"/>
        <w:rPr>
          <w:color w:val="000000"/>
        </w:rPr>
      </w:pPr>
      <w:r w:rsidRPr="00954D60">
        <w:rPr>
          <w:color w:val="000000"/>
        </w:rPr>
        <w:t xml:space="preserve">Programmu skaita ziņā pašvaldības iestāžu piedāvājumā dominē kultūrizglītības joma (53%), sports (22%) un tehniskā joma/datorika 13%. </w:t>
      </w:r>
      <w:r w:rsidR="008967D3" w:rsidRPr="00954D60">
        <w:rPr>
          <w:color w:val="000000"/>
        </w:rPr>
        <w:t xml:space="preserve">Interešu izglītību </w:t>
      </w:r>
      <w:r w:rsidRPr="00954D60">
        <w:rPr>
          <w:color w:val="000000"/>
        </w:rPr>
        <w:t>2024.</w:t>
      </w:r>
      <w:r w:rsidR="007F2A56" w:rsidRPr="00954D60">
        <w:rPr>
          <w:color w:val="000000"/>
        </w:rPr>
        <w:t xml:space="preserve"> </w:t>
      </w:r>
      <w:r w:rsidRPr="00954D60">
        <w:rPr>
          <w:color w:val="000000"/>
        </w:rPr>
        <w:t xml:space="preserve">gadā apguva 3301 bērni un jaunieši. </w:t>
      </w:r>
    </w:p>
    <w:p w14:paraId="5FFF3575" w14:textId="77777777" w:rsidR="00F15535" w:rsidRPr="00954D60" w:rsidRDefault="00F15535" w:rsidP="008F626A">
      <w:pPr>
        <w:pBdr>
          <w:top w:val="nil"/>
          <w:left w:val="nil"/>
          <w:bottom w:val="nil"/>
          <w:right w:val="nil"/>
          <w:between w:val="nil"/>
        </w:pBdr>
        <w:jc w:val="both"/>
        <w:rPr>
          <w:color w:val="000000"/>
        </w:rPr>
      </w:pPr>
    </w:p>
    <w:p w14:paraId="57619AFF" w14:textId="49992F03" w:rsidR="00DC1E0E" w:rsidRPr="00954D60" w:rsidRDefault="009055C8" w:rsidP="008F626A">
      <w:pPr>
        <w:pBdr>
          <w:top w:val="nil"/>
          <w:left w:val="nil"/>
          <w:bottom w:val="nil"/>
          <w:right w:val="nil"/>
          <w:between w:val="nil"/>
        </w:pBdr>
        <w:jc w:val="both"/>
        <w:rPr>
          <w:color w:val="000000"/>
        </w:rPr>
      </w:pPr>
      <w:r w:rsidRPr="00954D60">
        <w:rPr>
          <w:noProof/>
          <w:color w:val="000000"/>
          <w:lang w:eastAsia="en-US"/>
        </w:rPr>
        <w:drawing>
          <wp:inline distT="0" distB="0" distL="0" distR="0" wp14:anchorId="495BB3C4" wp14:editId="5E0C4D61">
            <wp:extent cx="5466715" cy="1048512"/>
            <wp:effectExtent l="0" t="0" r="635" b="0"/>
            <wp:docPr id="2066679443" name="image7.png" descr="Attēls, kurā ir teksts, ekrānuzņēmums, fonts, krāsainība  Apraksts ģenerēts automātiski"/>
            <wp:cNvGraphicFramePr/>
            <a:graphic xmlns:a="http://schemas.openxmlformats.org/drawingml/2006/main">
              <a:graphicData uri="http://schemas.openxmlformats.org/drawingml/2006/picture">
                <pic:pic xmlns:pic="http://schemas.openxmlformats.org/drawingml/2006/picture">
                  <pic:nvPicPr>
                    <pic:cNvPr id="2066679443" name="image7.png" descr="Attēls, kurā ir teksts, ekrānuzņēmums, fonts, krāsainība  Apraksts ģenerēts automātiski"/>
                    <pic:cNvPicPr/>
                  </pic:nvPicPr>
                  <pic:blipFill>
                    <a:blip r:embed="rId37"/>
                    <a:srcRect l="1188" t="5224" r="1358" b="5224"/>
                    <a:stretch>
                      <a:fillRect/>
                    </a:stretch>
                  </pic:blipFill>
                  <pic:spPr bwMode="auto">
                    <a:xfrm>
                      <a:off x="0" y="0"/>
                      <a:ext cx="5486055" cy="1052221"/>
                    </a:xfrm>
                    <a:prstGeom prst="rect">
                      <a:avLst/>
                    </a:prstGeom>
                    <a:ln>
                      <a:noFill/>
                    </a:ln>
                    <a:extLst>
                      <a:ext uri="{53640926-AAD7-44D8-BBD7-CCE9431645EC}">
                        <a14:shadowObscured xmlns:a14="http://schemas.microsoft.com/office/drawing/2010/main"/>
                      </a:ext>
                    </a:extLst>
                  </pic:spPr>
                </pic:pic>
              </a:graphicData>
            </a:graphic>
          </wp:inline>
        </w:drawing>
      </w:r>
    </w:p>
    <w:p w14:paraId="0EB68A40" w14:textId="77777777" w:rsidR="00B279AD" w:rsidRPr="00954D60" w:rsidRDefault="00B279AD" w:rsidP="00B279AD">
      <w:pPr>
        <w:pStyle w:val="Sarakstarindkopa"/>
        <w:pBdr>
          <w:top w:val="nil"/>
          <w:left w:val="nil"/>
          <w:bottom w:val="nil"/>
          <w:right w:val="nil"/>
          <w:between w:val="nil"/>
        </w:pBdr>
        <w:ind w:left="360"/>
        <w:jc w:val="center"/>
        <w:rPr>
          <w:color w:val="225880"/>
          <w:sz w:val="20"/>
          <w:szCs w:val="20"/>
        </w:rPr>
      </w:pPr>
    </w:p>
    <w:p w14:paraId="593F27AB" w14:textId="02B9030C" w:rsidR="00DC1E0E" w:rsidRPr="00954D60" w:rsidRDefault="009055C8" w:rsidP="00B279AD">
      <w:pPr>
        <w:pStyle w:val="Sarakstarindkopa"/>
        <w:pBdr>
          <w:top w:val="nil"/>
          <w:left w:val="nil"/>
          <w:bottom w:val="nil"/>
          <w:right w:val="nil"/>
          <w:between w:val="nil"/>
        </w:pBdr>
        <w:ind w:left="360"/>
        <w:jc w:val="center"/>
        <w:rPr>
          <w:color w:val="000000"/>
          <w:sz w:val="20"/>
          <w:szCs w:val="20"/>
        </w:rPr>
      </w:pPr>
      <w:r w:rsidRPr="00954D60">
        <w:rPr>
          <w:color w:val="225880"/>
          <w:sz w:val="20"/>
          <w:szCs w:val="20"/>
        </w:rPr>
        <w:t>7.</w:t>
      </w:r>
      <w:r w:rsidR="008967D3" w:rsidRPr="00954D60">
        <w:rPr>
          <w:color w:val="225880"/>
          <w:sz w:val="20"/>
          <w:szCs w:val="20"/>
        </w:rPr>
        <w:t>a</w:t>
      </w:r>
      <w:r w:rsidRPr="00954D60">
        <w:rPr>
          <w:color w:val="225880"/>
          <w:sz w:val="20"/>
          <w:szCs w:val="20"/>
        </w:rPr>
        <w:t>ttēls.</w:t>
      </w:r>
      <w:r w:rsidRPr="00954D60">
        <w:rPr>
          <w:b/>
          <w:bCs/>
          <w:color w:val="225880"/>
          <w:sz w:val="20"/>
          <w:szCs w:val="20"/>
        </w:rPr>
        <w:t xml:space="preserve"> </w:t>
      </w:r>
      <w:r w:rsidR="00E82BFC" w:rsidRPr="00954D60">
        <w:rPr>
          <w:b/>
          <w:bCs/>
          <w:color w:val="225880"/>
          <w:sz w:val="20"/>
          <w:szCs w:val="20"/>
        </w:rPr>
        <w:t xml:space="preserve">Skolēnu skaits interešu </w:t>
      </w:r>
      <w:r w:rsidR="00E82BFC" w:rsidRPr="00954D60">
        <w:rPr>
          <w:b/>
          <w:bCs/>
          <w:color w:val="156082" w:themeColor="accent1"/>
          <w:sz w:val="20"/>
          <w:szCs w:val="20"/>
        </w:rPr>
        <w:t xml:space="preserve">izglītībā </w:t>
      </w:r>
      <w:r w:rsidR="00E82BFC" w:rsidRPr="00954D60">
        <w:rPr>
          <w:color w:val="156082" w:themeColor="accent1"/>
          <w:sz w:val="20"/>
          <w:szCs w:val="20"/>
        </w:rPr>
        <w:t>(</w:t>
      </w:r>
      <w:r w:rsidR="008967D3" w:rsidRPr="00954D60">
        <w:rPr>
          <w:color w:val="156082" w:themeColor="accent1"/>
          <w:sz w:val="20"/>
          <w:szCs w:val="20"/>
        </w:rPr>
        <w:t>a</w:t>
      </w:r>
      <w:r w:rsidR="00E82BFC" w:rsidRPr="00954D60">
        <w:rPr>
          <w:color w:val="156082" w:themeColor="accent1"/>
          <w:sz w:val="20"/>
          <w:szCs w:val="20"/>
        </w:rPr>
        <w:t>vots: Pašvaldības dati)</w:t>
      </w:r>
    </w:p>
    <w:p w14:paraId="2A7B95C9" w14:textId="77777777" w:rsidR="00E82BFC" w:rsidRPr="00954D60" w:rsidRDefault="00E82BFC" w:rsidP="00E82BFC">
      <w:pPr>
        <w:pStyle w:val="Sarakstarindkopa"/>
        <w:pBdr>
          <w:top w:val="nil"/>
          <w:left w:val="nil"/>
          <w:bottom w:val="nil"/>
          <w:right w:val="nil"/>
          <w:between w:val="nil"/>
        </w:pBdr>
        <w:ind w:left="360"/>
        <w:rPr>
          <w:b/>
          <w:bCs/>
          <w:color w:val="225880"/>
          <w:sz w:val="20"/>
          <w:szCs w:val="20"/>
        </w:rPr>
      </w:pPr>
    </w:p>
    <w:p w14:paraId="3012B3FE" w14:textId="22EB973C" w:rsidR="006E0E7A" w:rsidRPr="00954D60" w:rsidRDefault="009055C8" w:rsidP="00EE5E21">
      <w:pPr>
        <w:pBdr>
          <w:top w:val="nil"/>
          <w:left w:val="nil"/>
          <w:bottom w:val="nil"/>
          <w:right w:val="nil"/>
          <w:between w:val="nil"/>
        </w:pBdr>
        <w:jc w:val="both"/>
        <w:rPr>
          <w:color w:val="000000"/>
        </w:rPr>
      </w:pPr>
      <w:r w:rsidRPr="00954D60">
        <w:rPr>
          <w:color w:val="000000"/>
        </w:rPr>
        <w:t xml:space="preserve">Valsts mērķdotācija interešu izglītības pedagogiem un </w:t>
      </w:r>
      <w:proofErr w:type="spellStart"/>
      <w:r w:rsidRPr="00954D60">
        <w:rPr>
          <w:color w:val="000000"/>
        </w:rPr>
        <w:t>amatierkolektīvu</w:t>
      </w:r>
      <w:proofErr w:type="spellEnd"/>
      <w:r w:rsidRPr="00954D60">
        <w:rPr>
          <w:color w:val="000000"/>
        </w:rPr>
        <w:t xml:space="preserve"> vadītājiem 2024. gadā bija 291059 EUR, kas salīdzinājumā pret 2023. gadu ir palielinājies par 22%. </w:t>
      </w:r>
      <w:r w:rsidR="00664215" w:rsidRPr="00954D60">
        <w:rPr>
          <w:color w:val="000000"/>
        </w:rPr>
        <w:t xml:space="preserve">Kā </w:t>
      </w:r>
      <w:r w:rsidR="00F80CFA" w:rsidRPr="00954D60">
        <w:rPr>
          <w:color w:val="000000"/>
        </w:rPr>
        <w:t>nepilnību</w:t>
      </w:r>
      <w:r w:rsidR="00664215" w:rsidRPr="00954D60">
        <w:rPr>
          <w:color w:val="000000"/>
        </w:rPr>
        <w:t xml:space="preserve"> var norādīt par interešu izglītību atbildīgās personas neesamību Izglītības pārvaldē, kas noved pie jomas sadrumstalotības un epizodiskas koordinēšanas. </w:t>
      </w:r>
    </w:p>
    <w:p w14:paraId="27EB2587" w14:textId="653FEB31" w:rsidR="00E82BFC" w:rsidRDefault="009055C8" w:rsidP="00570BD4">
      <w:pPr>
        <w:pBdr>
          <w:top w:val="nil"/>
          <w:left w:val="nil"/>
          <w:bottom w:val="nil"/>
          <w:right w:val="nil"/>
          <w:between w:val="nil"/>
        </w:pBdr>
        <w:jc w:val="center"/>
        <w:rPr>
          <w:color w:val="156082" w:themeColor="accent1"/>
          <w:sz w:val="20"/>
          <w:szCs w:val="20"/>
        </w:rPr>
      </w:pPr>
      <w:r w:rsidRPr="00954D60">
        <w:rPr>
          <w:noProof/>
          <w:color w:val="000000"/>
          <w:lang w:eastAsia="en-US"/>
        </w:rPr>
        <w:drawing>
          <wp:inline distT="0" distB="0" distL="0" distR="0" wp14:anchorId="190160A7" wp14:editId="64E5950C">
            <wp:extent cx="5731510" cy="3578087"/>
            <wp:effectExtent l="0" t="0" r="2540" b="3810"/>
            <wp:docPr id="2066679434" name="Diagramma 20666794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DC1E0E" w:rsidRPr="00954D60">
        <w:rPr>
          <w:color w:val="225880"/>
          <w:sz w:val="20"/>
          <w:szCs w:val="20"/>
        </w:rPr>
        <w:t>8</w:t>
      </w:r>
      <w:r w:rsidRPr="00954D60">
        <w:rPr>
          <w:color w:val="225880"/>
          <w:sz w:val="20"/>
          <w:szCs w:val="20"/>
        </w:rPr>
        <w:t>.</w:t>
      </w:r>
      <w:r w:rsidR="006E0E7A" w:rsidRPr="00954D60">
        <w:rPr>
          <w:color w:val="225880"/>
          <w:sz w:val="20"/>
          <w:szCs w:val="20"/>
        </w:rPr>
        <w:t>a</w:t>
      </w:r>
      <w:r w:rsidRPr="00954D60">
        <w:rPr>
          <w:color w:val="225880"/>
          <w:sz w:val="20"/>
          <w:szCs w:val="20"/>
        </w:rPr>
        <w:t xml:space="preserve">ttēls. </w:t>
      </w:r>
      <w:r w:rsidRPr="00954D60">
        <w:rPr>
          <w:b/>
          <w:bCs/>
          <w:color w:val="225880"/>
          <w:sz w:val="20"/>
          <w:szCs w:val="20"/>
        </w:rPr>
        <w:t xml:space="preserve">Interešu izglītības veidi </w:t>
      </w:r>
      <w:r w:rsidRPr="00954D60">
        <w:rPr>
          <w:color w:val="156082" w:themeColor="accent1"/>
          <w:sz w:val="20"/>
          <w:szCs w:val="20"/>
        </w:rPr>
        <w:t>(</w:t>
      </w:r>
      <w:r w:rsidR="006E0E7A" w:rsidRPr="00954D60">
        <w:rPr>
          <w:color w:val="156082" w:themeColor="accent1"/>
          <w:sz w:val="20"/>
          <w:szCs w:val="20"/>
        </w:rPr>
        <w:t>a</w:t>
      </w:r>
      <w:r w:rsidRPr="00954D60">
        <w:rPr>
          <w:color w:val="156082" w:themeColor="accent1"/>
          <w:sz w:val="20"/>
          <w:szCs w:val="20"/>
        </w:rPr>
        <w:t>vots: Pašvaldības  un izglītības iestāžu dati)</w:t>
      </w:r>
    </w:p>
    <w:p w14:paraId="4DF4DB62" w14:textId="77777777" w:rsidR="00127D82" w:rsidRPr="00954D60" w:rsidRDefault="00127D82" w:rsidP="00127D82">
      <w:pPr>
        <w:pBdr>
          <w:top w:val="nil"/>
          <w:left w:val="nil"/>
          <w:bottom w:val="nil"/>
          <w:right w:val="nil"/>
          <w:between w:val="nil"/>
        </w:pBdr>
        <w:jc w:val="both"/>
        <w:rPr>
          <w:color w:val="000000"/>
        </w:rPr>
      </w:pPr>
    </w:p>
    <w:p w14:paraId="000009EA" w14:textId="0E0D1DFB" w:rsidR="003400C8" w:rsidRPr="00127D82" w:rsidRDefault="009055C8" w:rsidP="00127D82">
      <w:pPr>
        <w:pBdr>
          <w:top w:val="nil"/>
          <w:left w:val="nil"/>
          <w:bottom w:val="nil"/>
          <w:right w:val="nil"/>
          <w:between w:val="nil"/>
        </w:pBdr>
        <w:jc w:val="both"/>
        <w:rPr>
          <w:color w:val="000000"/>
        </w:rPr>
      </w:pPr>
      <w:r w:rsidRPr="00AD29E5">
        <w:rPr>
          <w:color w:val="000000"/>
        </w:rPr>
        <w:t xml:space="preserve">Kopumā darba grupu diskusijās, kas skar interešu izglītības jomu, vairākkārt tika uzsvērts jomas koordinēšanas trūkums, lielāks atbalsts un sadarbība starp iestādēm. Izglītības pārvaldē ir nepieciešams izglītības darba speciālists, kas, balstoties uz visām pamatvērtībām, noteikumiem, spētu piedāvāt starpdisciplinārus risinājumus, iesaistot visu  jomu  pārstāvjus. Neformālā un interešu izglītība Latvijā ir atzīta kā papildinājums formālajai izglītībai. Izglītības sistēmai ir jākļūst atvērtākai, lai ne tikai veicinātu akadēmisko zināšanu apguvi, bet spētu sniegt dažāda veida atbalstu indivīda iekļaušanai sabiedrībā un darba dzīvē. Būtiska ir mērķtiecīgas un stipras, savstarpēji atbalstošas un stiprinošas sadarbības veidošana sasaistē starp formālo, neformālo un interešu izglītību, kas ir kā viens piedāvājumu kopums katram </w:t>
      </w:r>
      <w:r w:rsidRPr="00AD29E5">
        <w:rPr>
          <w:color w:val="000000"/>
        </w:rPr>
        <w:lastRenderedPageBreak/>
        <w:t>novada bērnam, jaunietim un arī pieaugušajam.  Tas novadā nodrošinātu iespēju sniegt labāko piedāvājumu, kas paaugstinās indivīdu zināšanas, prasmes un gatavību patstāvīgai un veiksmīgākai dzīvei.</w:t>
      </w:r>
    </w:p>
    <w:p w14:paraId="411DE81D" w14:textId="77777777" w:rsidR="00DC1E0E" w:rsidRPr="00954D60" w:rsidRDefault="00DC1E0E" w:rsidP="008F626A">
      <w:pPr>
        <w:keepNext/>
        <w:pBdr>
          <w:top w:val="nil"/>
          <w:left w:val="nil"/>
          <w:bottom w:val="nil"/>
          <w:right w:val="nil"/>
          <w:between w:val="nil"/>
        </w:pBdr>
        <w:jc w:val="center"/>
        <w:rPr>
          <w:b/>
          <w:bCs/>
          <w:color w:val="225880"/>
          <w:sz w:val="20"/>
          <w:szCs w:val="20"/>
        </w:rPr>
      </w:pPr>
    </w:p>
    <w:p w14:paraId="000009EC" w14:textId="02716EEC" w:rsidR="003400C8" w:rsidRPr="00954D60" w:rsidRDefault="009055C8" w:rsidP="008F626A">
      <w:pPr>
        <w:pStyle w:val="Virsraksts2"/>
        <w:spacing w:before="0"/>
        <w:rPr>
          <w:rFonts w:ascii="Times New Roman" w:eastAsia="Times New Roman" w:hAnsi="Times New Roman" w:cs="Times New Roman"/>
          <w:b/>
          <w:color w:val="184761"/>
        </w:rPr>
      </w:pPr>
      <w:bookmarkStart w:id="23" w:name="_Toc185242207"/>
      <w:r w:rsidRPr="00954D60">
        <w:rPr>
          <w:rFonts w:ascii="Times New Roman" w:eastAsia="Times New Roman" w:hAnsi="Times New Roman" w:cs="Times New Roman"/>
          <w:b/>
          <w:color w:val="184761"/>
        </w:rPr>
        <w:t>6.1.</w:t>
      </w:r>
      <w:r w:rsidR="00C80C5C" w:rsidRPr="00954D60">
        <w:rPr>
          <w:rFonts w:ascii="Times New Roman" w:eastAsia="Times New Roman" w:hAnsi="Times New Roman" w:cs="Times New Roman"/>
          <w:b/>
          <w:color w:val="184761"/>
        </w:rPr>
        <w:t xml:space="preserve"> Aizkraukles novada Interešu izglītības centrs</w:t>
      </w:r>
      <w:bookmarkEnd w:id="23"/>
    </w:p>
    <w:tbl>
      <w:tblPr>
        <w:tblStyle w:val="Reatabula"/>
        <w:tblW w:w="0" w:type="auto"/>
        <w:tblLook w:val="04A0" w:firstRow="1" w:lastRow="0" w:firstColumn="1" w:lastColumn="0" w:noHBand="0" w:noVBand="1"/>
      </w:tblPr>
      <w:tblGrid>
        <w:gridCol w:w="9016"/>
      </w:tblGrid>
      <w:tr w:rsidR="00F12187" w14:paraId="3AFA3D41" w14:textId="77777777" w:rsidTr="00DC1E0E">
        <w:tc>
          <w:tcPr>
            <w:tcW w:w="9016" w:type="dxa"/>
            <w:tcBorders>
              <w:top w:val="nil"/>
              <w:left w:val="nil"/>
              <w:bottom w:val="nil"/>
              <w:right w:val="nil"/>
            </w:tcBorders>
            <w:shd w:val="clear" w:color="auto" w:fill="184761"/>
          </w:tcPr>
          <w:p w14:paraId="40AFFFEF" w14:textId="77777777" w:rsidR="00DC1E0E" w:rsidRPr="00954D60" w:rsidRDefault="00DC1E0E" w:rsidP="008F626A"/>
        </w:tc>
      </w:tr>
    </w:tbl>
    <w:p w14:paraId="4F24A469" w14:textId="77777777" w:rsidR="00DC1E0E" w:rsidRPr="00954D60" w:rsidRDefault="00DC1E0E" w:rsidP="008F626A">
      <w:pPr>
        <w:pBdr>
          <w:top w:val="nil"/>
          <w:left w:val="nil"/>
          <w:bottom w:val="nil"/>
          <w:right w:val="nil"/>
          <w:between w:val="nil"/>
        </w:pBdr>
        <w:jc w:val="both"/>
        <w:rPr>
          <w:color w:val="000000"/>
        </w:rPr>
      </w:pPr>
    </w:p>
    <w:p w14:paraId="2F57172B" w14:textId="4AF2D820" w:rsidR="00B533DB" w:rsidRPr="003C124C" w:rsidRDefault="009055C8" w:rsidP="003C124C">
      <w:pPr>
        <w:pBdr>
          <w:top w:val="nil"/>
          <w:left w:val="nil"/>
          <w:bottom w:val="nil"/>
          <w:right w:val="nil"/>
          <w:between w:val="nil"/>
        </w:pBdr>
        <w:jc w:val="both"/>
        <w:rPr>
          <w:bCs/>
          <w:color w:val="000000"/>
        </w:rPr>
      </w:pPr>
      <w:r w:rsidRPr="003C124C">
        <w:rPr>
          <w:bCs/>
          <w:color w:val="000000"/>
        </w:rPr>
        <w:t>Aizkraukles novada Interešu izglītības centrs ir 1967. gadā Aizkraukles novada domes dibināta izglītības iestāde, kas īsteno interešu izglītības programmas, jauniešu un pieaugušo neformālo izglītošanu un interešu izglītības organizatoriski metodisko un informatīvo darbību. Iestāde ir pašvaldības darba ar jaunatni un pieaugušo izglītības īstenošanas instruments.</w:t>
      </w:r>
    </w:p>
    <w:p w14:paraId="3B209D78" w14:textId="77777777" w:rsidR="00B533DB" w:rsidRPr="003C124C" w:rsidRDefault="009055C8" w:rsidP="003C124C">
      <w:pPr>
        <w:pBdr>
          <w:top w:val="nil"/>
          <w:left w:val="nil"/>
          <w:bottom w:val="nil"/>
          <w:right w:val="nil"/>
          <w:between w:val="nil"/>
        </w:pBdr>
        <w:jc w:val="both"/>
        <w:rPr>
          <w:bCs/>
          <w:color w:val="000000"/>
        </w:rPr>
      </w:pPr>
      <w:r w:rsidRPr="003C124C">
        <w:rPr>
          <w:bCs/>
          <w:color w:val="000000"/>
        </w:rPr>
        <w:t xml:space="preserve">Pēdējo deviņu gadu laikā Aizkraukles novada Interešu izglītības centra (turpmāk – ANIIC) darbības apjoms, pārraugāmās jomas, budžets, aktivitātes, projektu, darbinieku skaits ir pieaudzis vairākkārt. </w:t>
      </w:r>
    </w:p>
    <w:p w14:paraId="6D45DE0E" w14:textId="77777777" w:rsidR="00B533DB" w:rsidRPr="003C124C" w:rsidRDefault="009055C8" w:rsidP="003C124C">
      <w:pPr>
        <w:pBdr>
          <w:top w:val="nil"/>
          <w:left w:val="nil"/>
          <w:bottom w:val="nil"/>
          <w:right w:val="nil"/>
          <w:between w:val="nil"/>
        </w:pBdr>
        <w:ind w:firstLine="720"/>
        <w:jc w:val="both"/>
        <w:rPr>
          <w:bCs/>
          <w:color w:val="000000"/>
        </w:rPr>
      </w:pPr>
      <w:r w:rsidRPr="003C124C">
        <w:rPr>
          <w:bCs/>
          <w:color w:val="000000"/>
        </w:rPr>
        <w:t xml:space="preserve">Laika gaitā ANIIC ir izveidots kā </w:t>
      </w:r>
      <w:proofErr w:type="spellStart"/>
      <w:r w:rsidRPr="003C124C">
        <w:rPr>
          <w:bCs/>
          <w:color w:val="000000"/>
        </w:rPr>
        <w:t>multifunkcionāls</w:t>
      </w:r>
      <w:proofErr w:type="spellEnd"/>
      <w:r w:rsidRPr="003C124C">
        <w:rPr>
          <w:bCs/>
          <w:color w:val="000000"/>
        </w:rPr>
        <w:t xml:space="preserve"> centrs, jo apvieno vairākas funkcijas – bērnu un jauniešu interešu izglītība, pieaugušo izglītības un darba ar jaunatni politikas veidošana un īstenošana.</w:t>
      </w:r>
    </w:p>
    <w:p w14:paraId="3B67D0F2" w14:textId="77777777" w:rsidR="00B533DB" w:rsidRPr="003C124C" w:rsidRDefault="00B533DB" w:rsidP="003C124C">
      <w:pPr>
        <w:pBdr>
          <w:top w:val="nil"/>
          <w:left w:val="nil"/>
          <w:bottom w:val="nil"/>
          <w:right w:val="nil"/>
          <w:between w:val="nil"/>
        </w:pBdr>
        <w:ind w:firstLine="720"/>
        <w:jc w:val="both"/>
        <w:rPr>
          <w:bCs/>
          <w:color w:val="000000"/>
        </w:rPr>
      </w:pPr>
    </w:p>
    <w:p w14:paraId="2C64BAA5" w14:textId="77777777" w:rsidR="00B533DB" w:rsidRPr="003C124C" w:rsidRDefault="009055C8" w:rsidP="003C124C">
      <w:pPr>
        <w:pBdr>
          <w:top w:val="nil"/>
          <w:left w:val="nil"/>
          <w:bottom w:val="nil"/>
          <w:right w:val="nil"/>
          <w:between w:val="nil"/>
        </w:pBdr>
        <w:jc w:val="both"/>
        <w:rPr>
          <w:bCs/>
          <w:color w:val="000000"/>
        </w:rPr>
      </w:pPr>
      <w:r w:rsidRPr="003C124C">
        <w:rPr>
          <w:bCs/>
          <w:color w:val="000000"/>
        </w:rPr>
        <w:t>Prakse Latvijā rāda, ka:</w:t>
      </w:r>
    </w:p>
    <w:p w14:paraId="2F5913A6" w14:textId="77777777" w:rsidR="00B533DB" w:rsidRPr="003C124C" w:rsidRDefault="009055C8" w:rsidP="00262795">
      <w:pPr>
        <w:numPr>
          <w:ilvl w:val="0"/>
          <w:numId w:val="104"/>
        </w:numPr>
        <w:pBdr>
          <w:top w:val="nil"/>
          <w:left w:val="nil"/>
          <w:bottom w:val="nil"/>
          <w:right w:val="nil"/>
          <w:between w:val="nil"/>
        </w:pBdr>
        <w:jc w:val="both"/>
        <w:rPr>
          <w:bCs/>
          <w:color w:val="000000"/>
        </w:rPr>
      </w:pPr>
      <w:r w:rsidRPr="003C124C">
        <w:rPr>
          <w:bCs/>
          <w:color w:val="000000"/>
        </w:rPr>
        <w:t>bērnu un jauniešu interešu izglītības pulciņu darbu parasti nodrošina Bērnu un jauniešu centri;</w:t>
      </w:r>
    </w:p>
    <w:p w14:paraId="07539AA1" w14:textId="77777777" w:rsidR="00B533DB" w:rsidRPr="003C124C" w:rsidRDefault="009055C8" w:rsidP="00262795">
      <w:pPr>
        <w:numPr>
          <w:ilvl w:val="0"/>
          <w:numId w:val="104"/>
        </w:numPr>
        <w:pBdr>
          <w:top w:val="nil"/>
          <w:left w:val="nil"/>
          <w:bottom w:val="nil"/>
          <w:right w:val="nil"/>
          <w:between w:val="nil"/>
        </w:pBdr>
        <w:jc w:val="both"/>
        <w:rPr>
          <w:bCs/>
          <w:color w:val="000000"/>
        </w:rPr>
      </w:pPr>
      <w:r w:rsidRPr="003C124C">
        <w:rPr>
          <w:bCs/>
          <w:color w:val="000000"/>
        </w:rPr>
        <w:t>darbu ar jaunatni īsteno Jauniešu iniciatīvu centri;</w:t>
      </w:r>
    </w:p>
    <w:p w14:paraId="2D5FC55E" w14:textId="77777777" w:rsidR="00B533DB" w:rsidRPr="003C124C" w:rsidRDefault="009055C8" w:rsidP="00262795">
      <w:pPr>
        <w:numPr>
          <w:ilvl w:val="0"/>
          <w:numId w:val="104"/>
        </w:numPr>
        <w:pBdr>
          <w:top w:val="nil"/>
          <w:left w:val="nil"/>
          <w:bottom w:val="nil"/>
          <w:right w:val="nil"/>
          <w:between w:val="nil"/>
        </w:pBdr>
        <w:jc w:val="both"/>
        <w:rPr>
          <w:bCs/>
          <w:color w:val="000000"/>
        </w:rPr>
      </w:pPr>
      <w:r w:rsidRPr="003C124C">
        <w:rPr>
          <w:bCs/>
          <w:color w:val="000000"/>
        </w:rPr>
        <w:t xml:space="preserve">pieaugušo izglītības politikas veidošanas prakses ir dažādas. </w:t>
      </w:r>
    </w:p>
    <w:p w14:paraId="3E87209D" w14:textId="77777777" w:rsidR="00B533DB" w:rsidRPr="003C124C" w:rsidRDefault="00B533DB" w:rsidP="003C124C">
      <w:pPr>
        <w:pBdr>
          <w:top w:val="nil"/>
          <w:left w:val="nil"/>
          <w:bottom w:val="nil"/>
          <w:right w:val="nil"/>
          <w:between w:val="nil"/>
        </w:pBdr>
        <w:ind w:left="720"/>
        <w:jc w:val="both"/>
        <w:rPr>
          <w:bCs/>
          <w:color w:val="000000"/>
        </w:rPr>
      </w:pPr>
    </w:p>
    <w:p w14:paraId="4E236770" w14:textId="77777777" w:rsidR="00B533DB" w:rsidRPr="003C124C" w:rsidRDefault="009055C8" w:rsidP="003C124C">
      <w:pPr>
        <w:pBdr>
          <w:top w:val="nil"/>
          <w:left w:val="nil"/>
          <w:bottom w:val="nil"/>
          <w:right w:val="nil"/>
          <w:between w:val="nil"/>
        </w:pBdr>
        <w:jc w:val="both"/>
        <w:rPr>
          <w:color w:val="000000"/>
        </w:rPr>
      </w:pPr>
      <w:r w:rsidRPr="003C124C">
        <w:rPr>
          <w:bCs/>
          <w:color w:val="000000"/>
        </w:rPr>
        <w:t>Aizkraukles novadā ir izdevies izveidot veiksmīgu modeli, kad ANIIC kā reģistrēta izglītības iestāde spēj īstenot visu iepriekšminēto,</w:t>
      </w:r>
      <w:r w:rsidRPr="003C124C">
        <w:rPr>
          <w:color w:val="000000"/>
        </w:rPr>
        <w:t xml:space="preserve"> nezaudējot darba kvalitāti, aptverot savu mērķauditoriju, nodrošināt katrai vecuma grupai atbilstošu piedāvājumu.</w:t>
      </w:r>
    </w:p>
    <w:p w14:paraId="193D98F6" w14:textId="77777777" w:rsidR="00B533DB" w:rsidRPr="003C124C" w:rsidRDefault="00B533DB" w:rsidP="003C124C">
      <w:pPr>
        <w:pBdr>
          <w:top w:val="nil"/>
          <w:left w:val="nil"/>
          <w:bottom w:val="nil"/>
          <w:right w:val="nil"/>
          <w:between w:val="nil"/>
        </w:pBdr>
        <w:jc w:val="both"/>
        <w:rPr>
          <w:bCs/>
          <w:color w:val="000000"/>
        </w:rPr>
      </w:pPr>
    </w:p>
    <w:p w14:paraId="2FE78FCE" w14:textId="310515CF" w:rsidR="00B533DB" w:rsidRPr="003C124C" w:rsidRDefault="009055C8" w:rsidP="003C124C">
      <w:pPr>
        <w:pBdr>
          <w:top w:val="nil"/>
          <w:left w:val="nil"/>
          <w:bottom w:val="nil"/>
          <w:right w:val="nil"/>
          <w:between w:val="nil"/>
        </w:pBdr>
        <w:jc w:val="both"/>
        <w:rPr>
          <w:bCs/>
          <w:color w:val="000000"/>
        </w:rPr>
      </w:pPr>
      <w:r w:rsidRPr="003C124C">
        <w:rPr>
          <w:bCs/>
          <w:color w:val="000000"/>
        </w:rPr>
        <w:t>Dokumentā turpmāk izklāstīts situācijas raksturojums salīdzinot datus no  2015.gada līdz 2024.gadam.</w:t>
      </w:r>
      <w:r w:rsidR="00612239" w:rsidRPr="003C124C">
        <w:rPr>
          <w:bCs/>
          <w:color w:val="000000"/>
        </w:rPr>
        <w:t xml:space="preserve"> </w:t>
      </w:r>
      <w:r w:rsidRPr="003C124C">
        <w:rPr>
          <w:bCs/>
          <w:color w:val="000000"/>
        </w:rPr>
        <w:t xml:space="preserve">Šajā laikā </w:t>
      </w:r>
      <w:r w:rsidR="00ED04E0" w:rsidRPr="003C124C">
        <w:rPr>
          <w:bCs/>
          <w:color w:val="000000"/>
        </w:rPr>
        <w:t xml:space="preserve">ANIIC </w:t>
      </w:r>
      <w:r w:rsidRPr="003C124C">
        <w:rPr>
          <w:bCs/>
          <w:color w:val="000000"/>
        </w:rPr>
        <w:t>darbības jomas ir palielinājušās trīs reizes.</w:t>
      </w:r>
    </w:p>
    <w:p w14:paraId="3F17AA5B" w14:textId="77777777" w:rsidR="00F828A8" w:rsidRPr="003C124C" w:rsidRDefault="00F828A8" w:rsidP="003C124C">
      <w:pPr>
        <w:pBdr>
          <w:top w:val="nil"/>
          <w:left w:val="nil"/>
          <w:bottom w:val="nil"/>
          <w:right w:val="nil"/>
          <w:between w:val="nil"/>
        </w:pBdr>
        <w:jc w:val="both"/>
        <w:rPr>
          <w:b/>
          <w:color w:val="000000"/>
        </w:rPr>
      </w:pPr>
    </w:p>
    <w:tbl>
      <w:tblPr>
        <w:tblStyle w:val="Reatabula"/>
        <w:tblW w:w="0" w:type="auto"/>
        <w:tblInd w:w="-147" w:type="dxa"/>
        <w:shd w:val="clear" w:color="auto" w:fill="FFFFFF" w:themeFill="background1"/>
        <w:tblLook w:val="04A0" w:firstRow="1" w:lastRow="0" w:firstColumn="1" w:lastColumn="0" w:noHBand="0" w:noVBand="1"/>
      </w:tblPr>
      <w:tblGrid>
        <w:gridCol w:w="2269"/>
        <w:gridCol w:w="6841"/>
      </w:tblGrid>
      <w:tr w:rsidR="00F12187" w14:paraId="3AA8F88D" w14:textId="77777777" w:rsidTr="00F828A8">
        <w:tc>
          <w:tcPr>
            <w:tcW w:w="9110" w:type="dxa"/>
            <w:gridSpan w:val="2"/>
            <w:tcBorders>
              <w:top w:val="nil"/>
              <w:left w:val="nil"/>
              <w:bottom w:val="single" w:sz="4" w:space="0" w:color="auto"/>
              <w:right w:val="nil"/>
            </w:tcBorders>
            <w:shd w:val="clear" w:color="auto" w:fill="FFFFFF" w:themeFill="background1"/>
          </w:tcPr>
          <w:p w14:paraId="2B38BC9F" w14:textId="0123CE6F" w:rsidR="00F828A8" w:rsidRPr="003C124C" w:rsidRDefault="009055C8" w:rsidP="003C124C">
            <w:pPr>
              <w:jc w:val="right"/>
              <w:rPr>
                <w:bCs/>
                <w:color w:val="000000"/>
                <w:sz w:val="22"/>
                <w:szCs w:val="22"/>
              </w:rPr>
            </w:pPr>
            <w:r w:rsidRPr="003C124C">
              <w:rPr>
                <w:bCs/>
                <w:color w:val="000000"/>
                <w:sz w:val="22"/>
                <w:szCs w:val="22"/>
              </w:rPr>
              <w:t>1.22.tabula. A</w:t>
            </w:r>
            <w:r w:rsidR="001534A9" w:rsidRPr="003C124C">
              <w:rPr>
                <w:bCs/>
                <w:color w:val="000000"/>
                <w:sz w:val="22"/>
                <w:szCs w:val="22"/>
              </w:rPr>
              <w:t>N</w:t>
            </w:r>
            <w:r w:rsidRPr="003C124C">
              <w:rPr>
                <w:bCs/>
                <w:color w:val="000000"/>
                <w:sz w:val="22"/>
                <w:szCs w:val="22"/>
              </w:rPr>
              <w:t>IIC attīstības posmi (avots: A</w:t>
            </w:r>
            <w:r w:rsidR="001534A9" w:rsidRPr="003C124C">
              <w:rPr>
                <w:bCs/>
                <w:color w:val="000000"/>
                <w:sz w:val="22"/>
                <w:szCs w:val="22"/>
              </w:rPr>
              <w:t>N</w:t>
            </w:r>
            <w:r w:rsidRPr="003C124C">
              <w:rPr>
                <w:bCs/>
                <w:color w:val="000000"/>
                <w:sz w:val="22"/>
                <w:szCs w:val="22"/>
              </w:rPr>
              <w:t>IIC dati)</w:t>
            </w:r>
          </w:p>
        </w:tc>
      </w:tr>
      <w:tr w:rsidR="00F12187" w14:paraId="3FB30C22" w14:textId="77777777" w:rsidTr="00F828A8">
        <w:tc>
          <w:tcPr>
            <w:tcW w:w="91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7876C" w14:textId="3050D28F" w:rsidR="00F828A8" w:rsidRPr="003C124C" w:rsidRDefault="009055C8" w:rsidP="003C124C">
            <w:pPr>
              <w:pBdr>
                <w:top w:val="nil"/>
                <w:left w:val="nil"/>
                <w:bottom w:val="nil"/>
                <w:right w:val="nil"/>
                <w:between w:val="nil"/>
              </w:pBdr>
              <w:shd w:val="clear" w:color="auto" w:fill="A4D3F6"/>
              <w:jc w:val="center"/>
              <w:rPr>
                <w:b/>
                <w:color w:val="000000"/>
                <w:sz w:val="22"/>
                <w:szCs w:val="22"/>
              </w:rPr>
            </w:pPr>
            <w:r w:rsidRPr="003C124C">
              <w:rPr>
                <w:b/>
                <w:color w:val="000000"/>
                <w:sz w:val="22"/>
                <w:szCs w:val="22"/>
              </w:rPr>
              <w:t>03.11.2015.  – 31.08.2017.</w:t>
            </w:r>
          </w:p>
        </w:tc>
      </w:tr>
      <w:tr w:rsidR="00F12187" w14:paraId="0E6B427B"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E53C48"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Nosaukums</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467E62"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Bērnu un jauniešu centrs (turpmāk – BJC)</w:t>
            </w:r>
          </w:p>
        </w:tc>
      </w:tr>
      <w:tr w:rsidR="00F12187" w14:paraId="56D5161D"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E22A19"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Darbības jomas/uzdevumi</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5CA83" w14:textId="77777777" w:rsidR="00B533DB" w:rsidRPr="003C124C" w:rsidRDefault="009055C8" w:rsidP="00262795">
            <w:pPr>
              <w:numPr>
                <w:ilvl w:val="0"/>
                <w:numId w:val="105"/>
              </w:numPr>
              <w:pBdr>
                <w:top w:val="nil"/>
                <w:left w:val="nil"/>
                <w:bottom w:val="nil"/>
                <w:right w:val="nil"/>
                <w:between w:val="nil"/>
              </w:pBdr>
              <w:jc w:val="both"/>
              <w:rPr>
                <w:bCs/>
                <w:color w:val="000000"/>
                <w:sz w:val="22"/>
                <w:szCs w:val="22"/>
              </w:rPr>
            </w:pPr>
            <w:r w:rsidRPr="003C124C">
              <w:rPr>
                <w:bCs/>
                <w:color w:val="000000"/>
                <w:sz w:val="22"/>
                <w:szCs w:val="22"/>
              </w:rPr>
              <w:t>Bērnu un jauniešu interešu izglītības pulciņu nodarbības.</w:t>
            </w:r>
          </w:p>
          <w:p w14:paraId="7FE6DDBA" w14:textId="77777777" w:rsidR="00B533DB" w:rsidRPr="003C124C" w:rsidRDefault="009055C8" w:rsidP="00262795">
            <w:pPr>
              <w:numPr>
                <w:ilvl w:val="0"/>
                <w:numId w:val="105"/>
              </w:numPr>
              <w:pBdr>
                <w:top w:val="nil"/>
                <w:left w:val="nil"/>
                <w:bottom w:val="nil"/>
                <w:right w:val="nil"/>
                <w:between w:val="nil"/>
              </w:pBdr>
              <w:ind w:left="714" w:hanging="357"/>
              <w:jc w:val="both"/>
              <w:rPr>
                <w:bCs/>
                <w:color w:val="000000"/>
                <w:sz w:val="22"/>
                <w:szCs w:val="22"/>
              </w:rPr>
            </w:pPr>
            <w:r w:rsidRPr="003C124C">
              <w:rPr>
                <w:bCs/>
                <w:color w:val="000000"/>
                <w:sz w:val="22"/>
                <w:szCs w:val="22"/>
              </w:rPr>
              <w:t xml:space="preserve">Deleģēta funkcija no Izglītības pārvaldes (0.1 likme) - </w:t>
            </w:r>
            <w:proofErr w:type="spellStart"/>
            <w:r w:rsidRPr="003C124C">
              <w:rPr>
                <w:bCs/>
                <w:color w:val="000000"/>
                <w:sz w:val="22"/>
                <w:szCs w:val="22"/>
              </w:rPr>
              <w:t>starpnovadu</w:t>
            </w:r>
            <w:proofErr w:type="spellEnd"/>
            <w:r w:rsidRPr="003C124C">
              <w:rPr>
                <w:bCs/>
                <w:color w:val="000000"/>
                <w:sz w:val="22"/>
                <w:szCs w:val="22"/>
              </w:rPr>
              <w:t xml:space="preserve"> (Aizkraukle, Nereta, Skrīveri, Jaunjelgava) skolēnu skašu, konkursu, dziesmu un deju dienas organizēšana.</w:t>
            </w:r>
          </w:p>
        </w:tc>
      </w:tr>
      <w:tr w:rsidR="00F12187" w14:paraId="1AB688C3" w14:textId="77777777" w:rsidTr="00F828A8">
        <w:tc>
          <w:tcPr>
            <w:tcW w:w="91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E7F4C" w14:textId="2E16B4F8" w:rsidR="00F828A8" w:rsidRPr="003C124C" w:rsidRDefault="009055C8" w:rsidP="003C124C">
            <w:pPr>
              <w:pBdr>
                <w:top w:val="nil"/>
                <w:left w:val="nil"/>
                <w:bottom w:val="nil"/>
                <w:right w:val="nil"/>
                <w:between w:val="nil"/>
              </w:pBdr>
              <w:shd w:val="clear" w:color="auto" w:fill="A4D3F6"/>
              <w:jc w:val="center"/>
              <w:rPr>
                <w:b/>
                <w:color w:val="000000"/>
                <w:sz w:val="22"/>
                <w:szCs w:val="22"/>
              </w:rPr>
            </w:pPr>
            <w:r w:rsidRPr="003C124C">
              <w:rPr>
                <w:b/>
                <w:color w:val="000000"/>
                <w:sz w:val="22"/>
                <w:szCs w:val="22"/>
              </w:rPr>
              <w:t>01.09.2017.-31.12.2021.</w:t>
            </w:r>
          </w:p>
        </w:tc>
      </w:tr>
      <w:tr w:rsidR="00F12187" w14:paraId="284082F0"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7A967DF"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Nosaukums</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902B757" w14:textId="7670FAF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Aizkraukles Interešu izglītības centrs (turpmāk – A</w:t>
            </w:r>
            <w:r w:rsidR="0095731C" w:rsidRPr="003C124C">
              <w:rPr>
                <w:bCs/>
                <w:color w:val="000000"/>
                <w:sz w:val="22"/>
                <w:szCs w:val="22"/>
              </w:rPr>
              <w:t>N</w:t>
            </w:r>
            <w:r w:rsidRPr="003C124C">
              <w:rPr>
                <w:bCs/>
                <w:color w:val="000000"/>
                <w:sz w:val="22"/>
                <w:szCs w:val="22"/>
              </w:rPr>
              <w:t>IIC)</w:t>
            </w:r>
          </w:p>
        </w:tc>
      </w:tr>
      <w:tr w:rsidR="00F12187" w14:paraId="361AFC8B"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EBEE1B" w14:textId="4018D668" w:rsidR="00B533DB" w:rsidRPr="003C124C" w:rsidRDefault="00B533DB" w:rsidP="003C124C">
            <w:pPr>
              <w:pBdr>
                <w:top w:val="nil"/>
                <w:left w:val="nil"/>
                <w:bottom w:val="nil"/>
                <w:right w:val="nil"/>
                <w:between w:val="nil"/>
              </w:pBdr>
              <w:jc w:val="both"/>
              <w:rPr>
                <w:bCs/>
                <w:color w:val="000000"/>
                <w:sz w:val="22"/>
                <w:szCs w:val="22"/>
              </w:rPr>
            </w:pP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1A4F22" w14:textId="37E641E8" w:rsidR="00B533DB" w:rsidRPr="003C124C" w:rsidRDefault="009055C8" w:rsidP="00262795">
            <w:pPr>
              <w:numPr>
                <w:ilvl w:val="0"/>
                <w:numId w:val="106"/>
              </w:numPr>
              <w:pBdr>
                <w:top w:val="nil"/>
                <w:left w:val="nil"/>
                <w:bottom w:val="nil"/>
                <w:right w:val="nil"/>
                <w:between w:val="nil"/>
              </w:pBdr>
              <w:jc w:val="both"/>
              <w:rPr>
                <w:bCs/>
                <w:color w:val="000000"/>
                <w:sz w:val="22"/>
                <w:szCs w:val="22"/>
              </w:rPr>
            </w:pPr>
            <w:r w:rsidRPr="003C124C">
              <w:rPr>
                <w:bCs/>
                <w:color w:val="000000"/>
                <w:sz w:val="22"/>
                <w:szCs w:val="22"/>
              </w:rPr>
              <w:t>01.09.20217. Aizkraukles Pieaugušo izglītības un inovāciju atbalsta centra (turpmāk – A</w:t>
            </w:r>
            <w:r w:rsidR="0095731C" w:rsidRPr="003C124C">
              <w:rPr>
                <w:bCs/>
                <w:color w:val="000000"/>
                <w:sz w:val="22"/>
                <w:szCs w:val="22"/>
              </w:rPr>
              <w:t>N</w:t>
            </w:r>
            <w:r w:rsidRPr="003C124C">
              <w:rPr>
                <w:bCs/>
                <w:color w:val="000000"/>
                <w:sz w:val="22"/>
                <w:szCs w:val="22"/>
              </w:rPr>
              <w:t xml:space="preserve">IIC) reorganizācijas rezultātā, BJC tiek pievienots APIIAC, centra funkcijas tiek papildinātas ar </w:t>
            </w:r>
            <w:r w:rsidRPr="003C124C">
              <w:rPr>
                <w:b/>
                <w:color w:val="000000"/>
                <w:sz w:val="22"/>
                <w:szCs w:val="22"/>
              </w:rPr>
              <w:t>pieaugušo izglītības jomas</w:t>
            </w:r>
            <w:r w:rsidRPr="003C124C">
              <w:rPr>
                <w:bCs/>
                <w:color w:val="000000"/>
                <w:sz w:val="22"/>
                <w:szCs w:val="22"/>
              </w:rPr>
              <w:t xml:space="preserve"> darbību.</w:t>
            </w:r>
          </w:p>
          <w:p w14:paraId="5F5AB693" w14:textId="6758C06D" w:rsidR="00B533DB" w:rsidRPr="003C124C" w:rsidRDefault="009055C8" w:rsidP="00262795">
            <w:pPr>
              <w:numPr>
                <w:ilvl w:val="0"/>
                <w:numId w:val="106"/>
              </w:numPr>
              <w:pBdr>
                <w:top w:val="nil"/>
                <w:left w:val="nil"/>
                <w:bottom w:val="nil"/>
                <w:right w:val="nil"/>
                <w:between w:val="nil"/>
              </w:pBdr>
              <w:jc w:val="both"/>
              <w:rPr>
                <w:bCs/>
                <w:color w:val="000000"/>
                <w:sz w:val="22"/>
                <w:szCs w:val="22"/>
              </w:rPr>
            </w:pPr>
            <w:r w:rsidRPr="003C124C">
              <w:rPr>
                <w:bCs/>
                <w:color w:val="000000"/>
                <w:sz w:val="22"/>
                <w:szCs w:val="22"/>
              </w:rPr>
              <w:t>No 01.07.2020. A</w:t>
            </w:r>
            <w:r w:rsidR="0095731C" w:rsidRPr="003C124C">
              <w:rPr>
                <w:bCs/>
                <w:color w:val="000000"/>
                <w:sz w:val="22"/>
                <w:szCs w:val="22"/>
              </w:rPr>
              <w:t>N</w:t>
            </w:r>
            <w:r w:rsidRPr="003C124C">
              <w:rPr>
                <w:bCs/>
                <w:color w:val="000000"/>
                <w:sz w:val="22"/>
                <w:szCs w:val="22"/>
              </w:rPr>
              <w:t xml:space="preserve">IIC tiek deleģēta funkcija – veikt </w:t>
            </w:r>
            <w:r w:rsidRPr="003C124C">
              <w:rPr>
                <w:b/>
                <w:color w:val="000000"/>
                <w:sz w:val="22"/>
                <w:szCs w:val="22"/>
              </w:rPr>
              <w:t>darbu ar jaunatni</w:t>
            </w:r>
            <w:r w:rsidRPr="003C124C">
              <w:rPr>
                <w:bCs/>
                <w:color w:val="000000"/>
                <w:sz w:val="22"/>
                <w:szCs w:val="22"/>
              </w:rPr>
              <w:t xml:space="preserve"> novadā.</w:t>
            </w:r>
          </w:p>
        </w:tc>
      </w:tr>
      <w:tr w:rsidR="00F12187" w14:paraId="18234FBE"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5743DA"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Darbības jomas/ uzdevumi</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D2D67D" w14:textId="77777777" w:rsidR="00B533DB" w:rsidRPr="003C124C" w:rsidRDefault="009055C8" w:rsidP="00262795">
            <w:pPr>
              <w:numPr>
                <w:ilvl w:val="0"/>
                <w:numId w:val="107"/>
              </w:numPr>
              <w:pBdr>
                <w:top w:val="nil"/>
                <w:left w:val="nil"/>
                <w:bottom w:val="nil"/>
                <w:right w:val="nil"/>
                <w:between w:val="nil"/>
              </w:pBdr>
              <w:jc w:val="both"/>
              <w:rPr>
                <w:bCs/>
                <w:color w:val="000000"/>
                <w:sz w:val="22"/>
                <w:szCs w:val="22"/>
              </w:rPr>
            </w:pPr>
            <w:r w:rsidRPr="003C124C">
              <w:rPr>
                <w:bCs/>
                <w:color w:val="000000"/>
                <w:sz w:val="22"/>
                <w:szCs w:val="22"/>
              </w:rPr>
              <w:t>Bērnu un jauniešu interešu izglītības pulciņu nodarbības.</w:t>
            </w:r>
          </w:p>
          <w:p w14:paraId="4D7B6083" w14:textId="77777777" w:rsidR="00B533DB" w:rsidRPr="003C124C" w:rsidRDefault="009055C8" w:rsidP="00262795">
            <w:pPr>
              <w:numPr>
                <w:ilvl w:val="0"/>
                <w:numId w:val="107"/>
              </w:numPr>
              <w:pBdr>
                <w:top w:val="nil"/>
                <w:left w:val="nil"/>
                <w:bottom w:val="nil"/>
                <w:right w:val="nil"/>
                <w:between w:val="nil"/>
              </w:pBdr>
              <w:jc w:val="both"/>
              <w:rPr>
                <w:bCs/>
                <w:color w:val="000000"/>
                <w:sz w:val="22"/>
                <w:szCs w:val="22"/>
              </w:rPr>
            </w:pPr>
            <w:r w:rsidRPr="003C124C">
              <w:rPr>
                <w:bCs/>
                <w:color w:val="000000"/>
                <w:sz w:val="22"/>
                <w:szCs w:val="22"/>
              </w:rPr>
              <w:t xml:space="preserve">Deleģēta funkcija no Izglītības pārvaldes (0.1 likme) - </w:t>
            </w:r>
            <w:proofErr w:type="spellStart"/>
            <w:r w:rsidRPr="003C124C">
              <w:rPr>
                <w:bCs/>
                <w:color w:val="000000"/>
                <w:sz w:val="22"/>
                <w:szCs w:val="22"/>
              </w:rPr>
              <w:t>starpnovadu</w:t>
            </w:r>
            <w:proofErr w:type="spellEnd"/>
            <w:r w:rsidRPr="003C124C">
              <w:rPr>
                <w:bCs/>
                <w:color w:val="000000"/>
                <w:sz w:val="22"/>
                <w:szCs w:val="22"/>
              </w:rPr>
              <w:t xml:space="preserve"> (Aizkraukle, Nereta, Skrīveri, Jaunjelgava) skolēnu skašu, konkursu, dziesmu un deju dienas organizēšana.</w:t>
            </w:r>
          </w:p>
          <w:p w14:paraId="11325909" w14:textId="77777777" w:rsidR="00B533DB" w:rsidRPr="003C124C" w:rsidRDefault="009055C8" w:rsidP="00262795">
            <w:pPr>
              <w:numPr>
                <w:ilvl w:val="0"/>
                <w:numId w:val="107"/>
              </w:numPr>
              <w:pBdr>
                <w:top w:val="nil"/>
                <w:left w:val="nil"/>
                <w:bottom w:val="nil"/>
                <w:right w:val="nil"/>
                <w:between w:val="nil"/>
              </w:pBdr>
              <w:jc w:val="both"/>
              <w:rPr>
                <w:bCs/>
                <w:color w:val="000000"/>
                <w:sz w:val="22"/>
                <w:szCs w:val="22"/>
              </w:rPr>
            </w:pPr>
            <w:r w:rsidRPr="003C124C">
              <w:rPr>
                <w:bCs/>
                <w:color w:val="000000"/>
                <w:sz w:val="22"/>
                <w:szCs w:val="22"/>
              </w:rPr>
              <w:t>Pieaugušo izglītības jomas koordinēšana un aktivitāšu īstenošana novadā.</w:t>
            </w:r>
          </w:p>
          <w:p w14:paraId="538E60C5" w14:textId="77777777" w:rsidR="00B533DB" w:rsidRPr="003C124C" w:rsidRDefault="009055C8" w:rsidP="00262795">
            <w:pPr>
              <w:numPr>
                <w:ilvl w:val="0"/>
                <w:numId w:val="107"/>
              </w:numPr>
              <w:pBdr>
                <w:top w:val="nil"/>
                <w:left w:val="nil"/>
                <w:bottom w:val="nil"/>
                <w:right w:val="nil"/>
                <w:between w:val="nil"/>
              </w:pBdr>
              <w:jc w:val="both"/>
              <w:rPr>
                <w:bCs/>
                <w:color w:val="000000"/>
                <w:sz w:val="22"/>
                <w:szCs w:val="22"/>
              </w:rPr>
            </w:pPr>
            <w:r w:rsidRPr="003C124C">
              <w:rPr>
                <w:bCs/>
                <w:color w:val="000000"/>
                <w:sz w:val="22"/>
                <w:szCs w:val="22"/>
              </w:rPr>
              <w:t>Darba ar jaunatni īstenošana Aizkrauklē.</w:t>
            </w:r>
          </w:p>
        </w:tc>
      </w:tr>
      <w:tr w:rsidR="00F12187" w14:paraId="4A1B04D6" w14:textId="77777777" w:rsidTr="00F828A8">
        <w:tc>
          <w:tcPr>
            <w:tcW w:w="91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DF49B3" w14:textId="5080C03E" w:rsidR="00F828A8" w:rsidRPr="003C124C" w:rsidRDefault="009055C8" w:rsidP="003C124C">
            <w:pPr>
              <w:pBdr>
                <w:top w:val="nil"/>
                <w:left w:val="nil"/>
                <w:bottom w:val="nil"/>
                <w:right w:val="nil"/>
                <w:between w:val="nil"/>
              </w:pBdr>
              <w:shd w:val="clear" w:color="auto" w:fill="A4D3F6"/>
              <w:jc w:val="center"/>
              <w:rPr>
                <w:b/>
                <w:color w:val="000000"/>
                <w:sz w:val="22"/>
                <w:szCs w:val="22"/>
              </w:rPr>
            </w:pPr>
            <w:r w:rsidRPr="003C124C">
              <w:rPr>
                <w:b/>
                <w:color w:val="000000"/>
                <w:sz w:val="22"/>
                <w:szCs w:val="22"/>
              </w:rPr>
              <w:t>01.01.2022. un šobrīd</w:t>
            </w:r>
          </w:p>
        </w:tc>
      </w:tr>
      <w:tr w:rsidR="00F12187" w14:paraId="4B7C5B13"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95510C"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Nosaukums</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5301E4"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Aizkraukles novada Interešu izglītības centrs</w:t>
            </w:r>
          </w:p>
        </w:tc>
      </w:tr>
      <w:tr w:rsidR="00F12187" w14:paraId="6F955E6F"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BEBA2C" w14:textId="5CF3D97D" w:rsidR="00B533DB" w:rsidRPr="003C124C" w:rsidRDefault="00B533DB" w:rsidP="003C124C">
            <w:pPr>
              <w:pBdr>
                <w:top w:val="nil"/>
                <w:left w:val="nil"/>
                <w:bottom w:val="nil"/>
                <w:right w:val="nil"/>
                <w:between w:val="nil"/>
              </w:pBdr>
              <w:jc w:val="both"/>
              <w:rPr>
                <w:bCs/>
                <w:color w:val="000000"/>
                <w:sz w:val="22"/>
                <w:szCs w:val="22"/>
              </w:rPr>
            </w:pP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F914C2" w14:textId="77777777" w:rsidR="00B533DB" w:rsidRPr="003C124C" w:rsidRDefault="009055C8" w:rsidP="00262795">
            <w:pPr>
              <w:numPr>
                <w:ilvl w:val="0"/>
                <w:numId w:val="108"/>
              </w:numPr>
              <w:pBdr>
                <w:top w:val="nil"/>
                <w:left w:val="nil"/>
                <w:bottom w:val="nil"/>
                <w:right w:val="nil"/>
                <w:between w:val="nil"/>
              </w:pBdr>
              <w:jc w:val="both"/>
              <w:rPr>
                <w:bCs/>
                <w:color w:val="000000"/>
                <w:sz w:val="22"/>
                <w:szCs w:val="22"/>
              </w:rPr>
            </w:pPr>
            <w:r w:rsidRPr="003C124C">
              <w:rPr>
                <w:bCs/>
                <w:color w:val="000000"/>
                <w:sz w:val="22"/>
                <w:szCs w:val="22"/>
              </w:rPr>
              <w:t>Centram tiek izveidotas 2 struktūrvienības – Pļaviņu JIC “Ideja”, Jaunjelgavas JIC.</w:t>
            </w:r>
          </w:p>
          <w:p w14:paraId="5D9E2A2C" w14:textId="77777777" w:rsidR="00B533DB" w:rsidRPr="003C124C" w:rsidRDefault="009055C8" w:rsidP="00262795">
            <w:pPr>
              <w:numPr>
                <w:ilvl w:val="0"/>
                <w:numId w:val="108"/>
              </w:numPr>
              <w:pBdr>
                <w:top w:val="nil"/>
                <w:left w:val="nil"/>
                <w:bottom w:val="nil"/>
                <w:right w:val="nil"/>
                <w:between w:val="nil"/>
              </w:pBdr>
              <w:jc w:val="both"/>
              <w:rPr>
                <w:bCs/>
                <w:color w:val="000000"/>
                <w:sz w:val="22"/>
                <w:szCs w:val="22"/>
              </w:rPr>
            </w:pPr>
            <w:r w:rsidRPr="003C124C">
              <w:rPr>
                <w:bCs/>
                <w:color w:val="000000"/>
                <w:sz w:val="22"/>
                <w:szCs w:val="22"/>
              </w:rPr>
              <w:t>No 01.05.2023. pakļautībā jaunatnes darbinieks Skrīveros.</w:t>
            </w:r>
          </w:p>
          <w:p w14:paraId="17C4AFB5" w14:textId="77777777" w:rsidR="00B533DB" w:rsidRPr="003C124C" w:rsidRDefault="009055C8" w:rsidP="00262795">
            <w:pPr>
              <w:numPr>
                <w:ilvl w:val="0"/>
                <w:numId w:val="108"/>
              </w:numPr>
              <w:pBdr>
                <w:top w:val="nil"/>
                <w:left w:val="nil"/>
                <w:bottom w:val="nil"/>
                <w:right w:val="nil"/>
                <w:between w:val="nil"/>
              </w:pBdr>
              <w:jc w:val="both"/>
              <w:rPr>
                <w:bCs/>
                <w:color w:val="000000"/>
                <w:sz w:val="22"/>
                <w:szCs w:val="22"/>
              </w:rPr>
            </w:pPr>
            <w:r w:rsidRPr="003C124C">
              <w:rPr>
                <w:bCs/>
                <w:color w:val="000000"/>
                <w:sz w:val="22"/>
                <w:szCs w:val="22"/>
              </w:rPr>
              <w:t>No 01.09.2024. pakļautībā jaunatnes darbinieki Koknesē un Neretā.</w:t>
            </w:r>
          </w:p>
        </w:tc>
      </w:tr>
      <w:tr w:rsidR="00F12187" w14:paraId="4F1BB543" w14:textId="77777777" w:rsidTr="00F828A8">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54C48E" w14:textId="77777777" w:rsidR="00B533DB" w:rsidRPr="003C124C" w:rsidRDefault="009055C8" w:rsidP="003C124C">
            <w:pPr>
              <w:pBdr>
                <w:top w:val="nil"/>
                <w:left w:val="nil"/>
                <w:bottom w:val="nil"/>
                <w:right w:val="nil"/>
                <w:between w:val="nil"/>
              </w:pBdr>
              <w:jc w:val="both"/>
              <w:rPr>
                <w:bCs/>
                <w:color w:val="000000"/>
                <w:sz w:val="22"/>
                <w:szCs w:val="22"/>
              </w:rPr>
            </w:pPr>
            <w:r w:rsidRPr="003C124C">
              <w:rPr>
                <w:bCs/>
                <w:color w:val="000000"/>
                <w:sz w:val="22"/>
                <w:szCs w:val="22"/>
              </w:rPr>
              <w:t>Darbības jomas/ uzdevumi</w:t>
            </w:r>
          </w:p>
        </w:tc>
        <w:tc>
          <w:tcPr>
            <w:tcW w:w="684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055BB8"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bCs/>
                <w:color w:val="000000"/>
                <w:sz w:val="22"/>
                <w:szCs w:val="22"/>
              </w:rPr>
              <w:t>Bērnu un jauniešu interešu izglītības pulciņu nodarbības.</w:t>
            </w:r>
          </w:p>
          <w:p w14:paraId="6B9C7D67"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bCs/>
                <w:color w:val="000000"/>
                <w:sz w:val="22"/>
                <w:szCs w:val="22"/>
              </w:rPr>
              <w:t xml:space="preserve">Novada, reģionālo skašu organizēšana, </w:t>
            </w:r>
            <w:proofErr w:type="spellStart"/>
            <w:r w:rsidRPr="003C124C">
              <w:rPr>
                <w:bCs/>
                <w:color w:val="000000"/>
                <w:sz w:val="22"/>
                <w:szCs w:val="22"/>
              </w:rPr>
              <w:t>starpnovadu</w:t>
            </w:r>
            <w:proofErr w:type="spellEnd"/>
            <w:r w:rsidRPr="003C124C">
              <w:rPr>
                <w:bCs/>
                <w:color w:val="000000"/>
                <w:sz w:val="22"/>
                <w:szCs w:val="22"/>
              </w:rPr>
              <w:t xml:space="preserve"> skolēnu dziesmu un deju dienas organizēšana.</w:t>
            </w:r>
          </w:p>
          <w:p w14:paraId="6D83D745"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bCs/>
                <w:color w:val="000000"/>
                <w:sz w:val="22"/>
                <w:szCs w:val="22"/>
              </w:rPr>
              <w:t>Skolu jaunatnes Dziesmu un deju svētku koordinatora funkcija.</w:t>
            </w:r>
          </w:p>
          <w:p w14:paraId="75E65FD5"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bCs/>
                <w:color w:val="000000"/>
                <w:sz w:val="22"/>
                <w:szCs w:val="22"/>
              </w:rPr>
              <w:t xml:space="preserve">Pieaugušo izglītības jomas koordinēšana un aktivitāšu īstenošana </w:t>
            </w:r>
            <w:proofErr w:type="spellStart"/>
            <w:r w:rsidRPr="003C124C">
              <w:rPr>
                <w:bCs/>
                <w:color w:val="000000"/>
                <w:sz w:val="22"/>
                <w:szCs w:val="22"/>
              </w:rPr>
              <w:t>jaunizveidotajā</w:t>
            </w:r>
            <w:proofErr w:type="spellEnd"/>
            <w:r w:rsidRPr="003C124C">
              <w:rPr>
                <w:bCs/>
                <w:color w:val="000000"/>
                <w:sz w:val="22"/>
                <w:szCs w:val="22"/>
              </w:rPr>
              <w:t xml:space="preserve"> Aizkraukles novadā.</w:t>
            </w:r>
            <w:r w:rsidRPr="003C124C">
              <w:rPr>
                <w:color w:val="000000"/>
                <w:sz w:val="22"/>
                <w:szCs w:val="22"/>
              </w:rPr>
              <w:t xml:space="preserve"> Sadarbību veidošana ar citiem Latvijas novadiem.</w:t>
            </w:r>
          </w:p>
          <w:p w14:paraId="21F772A1"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color w:val="000000"/>
                <w:sz w:val="22"/>
                <w:szCs w:val="22"/>
              </w:rPr>
              <w:t xml:space="preserve">Tiešā darba ar jaunatni īstenošana un Jaunatnes politikas plānošana un ieviešana </w:t>
            </w:r>
            <w:proofErr w:type="spellStart"/>
            <w:r w:rsidRPr="003C124C">
              <w:rPr>
                <w:color w:val="000000"/>
                <w:sz w:val="22"/>
                <w:szCs w:val="22"/>
              </w:rPr>
              <w:t>jaunizveidotajā</w:t>
            </w:r>
            <w:proofErr w:type="spellEnd"/>
            <w:r w:rsidRPr="003C124C">
              <w:rPr>
                <w:color w:val="000000"/>
                <w:sz w:val="22"/>
                <w:szCs w:val="22"/>
              </w:rPr>
              <w:t xml:space="preserve"> Aizkraukles novadā, tai skaitā arī dažādu vietēja un Eiropas līmeņa projektu rakstīšana, īstenošana un administrēšana, arī sadarbībā ar citu Latvijas novadu jaunatnes darbiniekiem. </w:t>
            </w:r>
          </w:p>
          <w:p w14:paraId="2CF554E5"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color w:val="000000"/>
                <w:sz w:val="22"/>
                <w:szCs w:val="22"/>
              </w:rPr>
              <w:t>Brīvprātīgā darba ieviešana un koordinēšana novadā.</w:t>
            </w:r>
          </w:p>
          <w:p w14:paraId="5AC696D4"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color w:val="000000"/>
                <w:sz w:val="22"/>
                <w:szCs w:val="22"/>
              </w:rPr>
              <w:t xml:space="preserve">Skolēnu vasaras nodarbinātības ieviešana, koordinēšana un īstenošana Aizkraukles novadā. </w:t>
            </w:r>
          </w:p>
          <w:p w14:paraId="0F95215B"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color w:val="000000"/>
                <w:sz w:val="22"/>
                <w:szCs w:val="22"/>
              </w:rPr>
              <w:t xml:space="preserve">Tiek administrēti Aizkraukles novada Jauniešu iniciatīvu projekti un nodrošināta to lietvedības kārtošana. </w:t>
            </w:r>
          </w:p>
          <w:p w14:paraId="672D4778" w14:textId="77777777" w:rsidR="00B533DB" w:rsidRPr="003C124C" w:rsidRDefault="009055C8" w:rsidP="00262795">
            <w:pPr>
              <w:numPr>
                <w:ilvl w:val="0"/>
                <w:numId w:val="109"/>
              </w:numPr>
              <w:pBdr>
                <w:top w:val="nil"/>
                <w:left w:val="nil"/>
                <w:bottom w:val="nil"/>
                <w:right w:val="nil"/>
                <w:between w:val="nil"/>
              </w:pBdr>
              <w:jc w:val="both"/>
              <w:rPr>
                <w:bCs/>
                <w:color w:val="000000"/>
                <w:sz w:val="22"/>
                <w:szCs w:val="22"/>
              </w:rPr>
            </w:pPr>
            <w:r w:rsidRPr="003C124C">
              <w:rPr>
                <w:color w:val="000000"/>
                <w:sz w:val="22"/>
                <w:szCs w:val="22"/>
              </w:rPr>
              <w:t>Pilsētas un novada līmeņa pasākumu organizēšana, kā piemēram, Jauniešu dienas organizēšana, pieaugušo izglītības nedēļas pasākumi u.c.</w:t>
            </w:r>
          </w:p>
        </w:tc>
      </w:tr>
    </w:tbl>
    <w:p w14:paraId="6982D1EB" w14:textId="77777777" w:rsidR="00CF3A74" w:rsidRPr="003C124C" w:rsidRDefault="00CF3A74" w:rsidP="003C124C">
      <w:pPr>
        <w:pBdr>
          <w:top w:val="nil"/>
          <w:left w:val="nil"/>
          <w:bottom w:val="nil"/>
          <w:right w:val="nil"/>
          <w:between w:val="nil"/>
        </w:pBdr>
        <w:ind w:firstLine="720"/>
        <w:jc w:val="both"/>
        <w:rPr>
          <w:color w:val="000000"/>
        </w:rPr>
      </w:pPr>
    </w:p>
    <w:p w14:paraId="099EAD02" w14:textId="77777777" w:rsidR="004001B2" w:rsidRPr="003C124C" w:rsidRDefault="009055C8" w:rsidP="003C124C">
      <w:pPr>
        <w:pBdr>
          <w:top w:val="nil"/>
          <w:left w:val="nil"/>
          <w:bottom w:val="nil"/>
          <w:right w:val="nil"/>
          <w:between w:val="nil"/>
        </w:pBdr>
        <w:jc w:val="both"/>
        <w:rPr>
          <w:bCs/>
          <w:color w:val="000000"/>
        </w:rPr>
      </w:pPr>
      <w:r w:rsidRPr="003C124C">
        <w:rPr>
          <w:bCs/>
          <w:color w:val="000000"/>
        </w:rPr>
        <w:t>ANIIC darbs tiek īstenots sekojošās jomās:</w:t>
      </w:r>
    </w:p>
    <w:p w14:paraId="275FE9C3" w14:textId="35A8D435" w:rsidR="004001B2" w:rsidRPr="003C124C" w:rsidRDefault="009055C8" w:rsidP="00262795">
      <w:pPr>
        <w:pStyle w:val="Sarakstarindkopa"/>
        <w:numPr>
          <w:ilvl w:val="0"/>
          <w:numId w:val="110"/>
        </w:numPr>
        <w:pBdr>
          <w:top w:val="nil"/>
          <w:left w:val="nil"/>
          <w:bottom w:val="nil"/>
          <w:right w:val="nil"/>
          <w:between w:val="nil"/>
        </w:pBdr>
        <w:jc w:val="both"/>
        <w:rPr>
          <w:b/>
          <w:i/>
          <w:iCs/>
          <w:color w:val="000000"/>
        </w:rPr>
      </w:pPr>
      <w:r w:rsidRPr="003C124C">
        <w:rPr>
          <w:b/>
          <w:i/>
          <w:iCs/>
          <w:color w:val="000000"/>
        </w:rPr>
        <w:t>bērnu un jauniešu interešu izglītība:</w:t>
      </w:r>
    </w:p>
    <w:p w14:paraId="2597B4FC" w14:textId="77777777" w:rsidR="004001B2" w:rsidRPr="003C124C" w:rsidRDefault="009055C8" w:rsidP="00262795">
      <w:pPr>
        <w:numPr>
          <w:ilvl w:val="1"/>
          <w:numId w:val="111"/>
        </w:numPr>
        <w:pBdr>
          <w:top w:val="nil"/>
          <w:left w:val="nil"/>
          <w:bottom w:val="nil"/>
          <w:right w:val="nil"/>
          <w:between w:val="nil"/>
        </w:pBdr>
        <w:ind w:left="993"/>
        <w:jc w:val="both"/>
        <w:rPr>
          <w:color w:val="000000"/>
        </w:rPr>
      </w:pPr>
      <w:r w:rsidRPr="003C124C">
        <w:rPr>
          <w:color w:val="000000"/>
        </w:rPr>
        <w:t>interešu izglītības programmu īstenošana;</w:t>
      </w:r>
    </w:p>
    <w:p w14:paraId="4806E48A" w14:textId="77777777" w:rsidR="004001B2" w:rsidRPr="003C124C" w:rsidRDefault="009055C8" w:rsidP="00262795">
      <w:pPr>
        <w:numPr>
          <w:ilvl w:val="1"/>
          <w:numId w:val="111"/>
        </w:numPr>
        <w:pBdr>
          <w:top w:val="nil"/>
          <w:left w:val="nil"/>
          <w:bottom w:val="nil"/>
          <w:right w:val="nil"/>
          <w:between w:val="nil"/>
        </w:pBdr>
        <w:ind w:left="993"/>
        <w:jc w:val="both"/>
        <w:rPr>
          <w:color w:val="000000"/>
        </w:rPr>
      </w:pPr>
      <w:r w:rsidRPr="003C124C">
        <w:rPr>
          <w:color w:val="000000"/>
        </w:rPr>
        <w:t>tematiskie pasākumi;</w:t>
      </w:r>
    </w:p>
    <w:p w14:paraId="4B7A566D" w14:textId="77777777" w:rsidR="004001B2" w:rsidRPr="003C124C" w:rsidRDefault="009055C8" w:rsidP="00262795">
      <w:pPr>
        <w:numPr>
          <w:ilvl w:val="1"/>
          <w:numId w:val="111"/>
        </w:numPr>
        <w:pBdr>
          <w:top w:val="nil"/>
          <w:left w:val="nil"/>
          <w:bottom w:val="nil"/>
          <w:right w:val="nil"/>
          <w:between w:val="nil"/>
        </w:pBdr>
        <w:ind w:left="993"/>
        <w:jc w:val="both"/>
        <w:rPr>
          <w:color w:val="000000"/>
        </w:rPr>
      </w:pPr>
      <w:r w:rsidRPr="003C124C">
        <w:rPr>
          <w:color w:val="000000"/>
        </w:rPr>
        <w:t>brīvlaiku aktivitātes;</w:t>
      </w:r>
    </w:p>
    <w:p w14:paraId="2F527AB3" w14:textId="77777777" w:rsidR="004001B2" w:rsidRPr="003C124C" w:rsidRDefault="009055C8" w:rsidP="00262795">
      <w:pPr>
        <w:numPr>
          <w:ilvl w:val="1"/>
          <w:numId w:val="111"/>
        </w:numPr>
        <w:pBdr>
          <w:top w:val="nil"/>
          <w:left w:val="nil"/>
          <w:bottom w:val="nil"/>
          <w:right w:val="nil"/>
          <w:between w:val="nil"/>
        </w:pBdr>
        <w:ind w:left="993"/>
        <w:jc w:val="both"/>
        <w:rPr>
          <w:color w:val="000000"/>
        </w:rPr>
      </w:pPr>
      <w:r w:rsidRPr="003C124C">
        <w:rPr>
          <w:color w:val="000000"/>
        </w:rPr>
        <w:t>skates, konkursi, festivāli;</w:t>
      </w:r>
    </w:p>
    <w:p w14:paraId="0A39FC79" w14:textId="77777777" w:rsidR="004001B2" w:rsidRPr="003C124C" w:rsidRDefault="009055C8" w:rsidP="00262795">
      <w:pPr>
        <w:numPr>
          <w:ilvl w:val="1"/>
          <w:numId w:val="111"/>
        </w:numPr>
        <w:pBdr>
          <w:top w:val="nil"/>
          <w:left w:val="nil"/>
          <w:bottom w:val="nil"/>
          <w:right w:val="nil"/>
          <w:between w:val="nil"/>
        </w:pBdr>
        <w:ind w:left="993"/>
        <w:jc w:val="both"/>
        <w:rPr>
          <w:color w:val="000000"/>
        </w:rPr>
      </w:pPr>
      <w:r w:rsidRPr="003C124C">
        <w:rPr>
          <w:color w:val="000000"/>
        </w:rPr>
        <w:t>skolēnu Dziesmu un deju svētku koordinēšana.</w:t>
      </w:r>
    </w:p>
    <w:p w14:paraId="79EDDA5A" w14:textId="77777777" w:rsidR="00ED04E0" w:rsidRPr="004001B2" w:rsidRDefault="00ED04E0" w:rsidP="00ED04E0">
      <w:pPr>
        <w:pBdr>
          <w:top w:val="nil"/>
          <w:left w:val="nil"/>
          <w:bottom w:val="nil"/>
          <w:right w:val="nil"/>
          <w:between w:val="nil"/>
        </w:pBdr>
        <w:ind w:left="993"/>
        <w:jc w:val="both"/>
        <w:rPr>
          <w:color w:val="000000"/>
        </w:rPr>
      </w:pPr>
    </w:p>
    <w:p w14:paraId="6D976075" w14:textId="77777777" w:rsidR="004001B2" w:rsidRPr="004001B2" w:rsidRDefault="009055C8" w:rsidP="00262795">
      <w:pPr>
        <w:numPr>
          <w:ilvl w:val="0"/>
          <w:numId w:val="110"/>
        </w:numPr>
        <w:pBdr>
          <w:top w:val="nil"/>
          <w:left w:val="nil"/>
          <w:bottom w:val="nil"/>
          <w:right w:val="nil"/>
          <w:between w:val="nil"/>
        </w:pBdr>
        <w:jc w:val="both"/>
        <w:rPr>
          <w:b/>
          <w:bCs/>
          <w:i/>
          <w:iCs/>
          <w:color w:val="000000"/>
        </w:rPr>
      </w:pPr>
      <w:r w:rsidRPr="004001B2">
        <w:rPr>
          <w:b/>
          <w:bCs/>
          <w:i/>
          <w:iCs/>
          <w:color w:val="000000"/>
        </w:rPr>
        <w:t>darbs ar jaunatni:</w:t>
      </w:r>
    </w:p>
    <w:p w14:paraId="635C52AD"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jauniešu aktivitātes;</w:t>
      </w:r>
    </w:p>
    <w:p w14:paraId="67DC9F85"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Aizkraukles novada Jauniešu dome;</w:t>
      </w:r>
    </w:p>
    <w:p w14:paraId="15E0A801"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brīvprātīgā darba koordinēšana un organizēšana;</w:t>
      </w:r>
    </w:p>
    <w:p w14:paraId="6699FD69"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projekti – Aizkraukles novada jauniešu iniciatīvu projekti, Solidaritātes korpusa, IZM, valsts finansējuma, Atjaunošanas fonda, projekta “Kontakts” uzraudzība u.c. ;</w:t>
      </w:r>
    </w:p>
    <w:p w14:paraId="3C9B9730"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Eurodesk informācijas punkts;</w:t>
      </w:r>
    </w:p>
    <w:p w14:paraId="3803D173" w14:textId="77777777" w:rsidR="004001B2" w:rsidRP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Eiropas solidaritātes korpusa kvalitātes zīme;</w:t>
      </w:r>
    </w:p>
    <w:p w14:paraId="0586E76C" w14:textId="77777777" w:rsidR="004001B2" w:rsidRDefault="009055C8" w:rsidP="00262795">
      <w:pPr>
        <w:numPr>
          <w:ilvl w:val="1"/>
          <w:numId w:val="112"/>
        </w:numPr>
        <w:pBdr>
          <w:top w:val="nil"/>
          <w:left w:val="nil"/>
          <w:bottom w:val="nil"/>
          <w:right w:val="nil"/>
          <w:between w:val="nil"/>
        </w:pBdr>
        <w:ind w:left="993"/>
        <w:jc w:val="both"/>
        <w:rPr>
          <w:bCs/>
          <w:color w:val="000000"/>
        </w:rPr>
      </w:pPr>
      <w:r w:rsidRPr="004001B2">
        <w:rPr>
          <w:bCs/>
          <w:color w:val="000000"/>
        </w:rPr>
        <w:t>skolēnu vasaras nodarbinātība.</w:t>
      </w:r>
    </w:p>
    <w:p w14:paraId="5E305BFE" w14:textId="77777777" w:rsidR="00ED04E0" w:rsidRPr="004001B2" w:rsidRDefault="00ED04E0" w:rsidP="00ED04E0">
      <w:pPr>
        <w:pBdr>
          <w:top w:val="nil"/>
          <w:left w:val="nil"/>
          <w:bottom w:val="nil"/>
          <w:right w:val="nil"/>
          <w:between w:val="nil"/>
        </w:pBdr>
        <w:ind w:left="993"/>
        <w:jc w:val="both"/>
        <w:rPr>
          <w:bCs/>
          <w:color w:val="000000"/>
        </w:rPr>
      </w:pPr>
    </w:p>
    <w:p w14:paraId="2368C805" w14:textId="77777777" w:rsidR="004001B2" w:rsidRPr="004001B2" w:rsidRDefault="009055C8" w:rsidP="00262795">
      <w:pPr>
        <w:numPr>
          <w:ilvl w:val="0"/>
          <w:numId w:val="110"/>
        </w:numPr>
        <w:pBdr>
          <w:top w:val="nil"/>
          <w:left w:val="nil"/>
          <w:bottom w:val="nil"/>
          <w:right w:val="nil"/>
          <w:between w:val="nil"/>
        </w:pBdr>
        <w:jc w:val="both"/>
        <w:rPr>
          <w:b/>
          <w:bCs/>
          <w:i/>
          <w:iCs/>
          <w:color w:val="000000"/>
        </w:rPr>
      </w:pPr>
      <w:r w:rsidRPr="004001B2">
        <w:rPr>
          <w:b/>
          <w:bCs/>
          <w:i/>
          <w:iCs/>
          <w:color w:val="000000"/>
        </w:rPr>
        <w:t>pieaugušo izglītība:</w:t>
      </w:r>
    </w:p>
    <w:p w14:paraId="05CE1A9F"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iedzīvotāju vajadzību apzināšana, pieaugušo izglītības koordinatoru tīkla veidošana;</w:t>
      </w:r>
    </w:p>
    <w:p w14:paraId="4EDFFF15"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ikgadējas Digitālās nedēļas aktivitātes;</w:t>
      </w:r>
    </w:p>
    <w:p w14:paraId="0249A0C0"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tikšanās, semināri, pieredzes apmaiņa, meistarklases;</w:t>
      </w:r>
    </w:p>
    <w:p w14:paraId="5DA88A3D" w14:textId="1A243153"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regulāra informācijas nodrošināšana par aktualitātēm pieaugušo izglītībā: sociālie tīkli, e</w:t>
      </w:r>
      <w:r>
        <w:rPr>
          <w:color w:val="000000"/>
        </w:rPr>
        <w:t>-</w:t>
      </w:r>
      <w:r w:rsidRPr="004001B2">
        <w:rPr>
          <w:color w:val="000000"/>
        </w:rPr>
        <w:t>pasti, personīga informēšana;</w:t>
      </w:r>
    </w:p>
    <w:p w14:paraId="25CC319D"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dalība IZM semināros par PI, pašvaldības organizētajos pasākumos;</w:t>
      </w:r>
    </w:p>
    <w:p w14:paraId="25980A49"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konsultāciju sniegšana par mūžizglītības jautājumiem</w:t>
      </w:r>
    </w:p>
    <w:p w14:paraId="54CF597A"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neformālās izglītības kursi strādājošajiem, bezdarbniekiem un darba meklētājiem;</w:t>
      </w:r>
    </w:p>
    <w:p w14:paraId="31A877AF"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dalība Baltijas valstu pieaugušo izglītotāju nometnēs;</w:t>
      </w:r>
    </w:p>
    <w:p w14:paraId="270450AA"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lastRenderedPageBreak/>
        <w:t>sadarbība ar LPIA, citām pieaugušo izglītības organizācijām, NVO, pašvaldības iestādēm u.c.;</w:t>
      </w:r>
    </w:p>
    <w:p w14:paraId="6B97464C"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projekti;</w:t>
      </w:r>
    </w:p>
    <w:p w14:paraId="2570C8D2" w14:textId="77777777" w:rsidR="004001B2" w:rsidRPr="004001B2" w:rsidRDefault="009055C8" w:rsidP="00262795">
      <w:pPr>
        <w:numPr>
          <w:ilvl w:val="1"/>
          <w:numId w:val="113"/>
        </w:numPr>
        <w:pBdr>
          <w:top w:val="nil"/>
          <w:left w:val="nil"/>
          <w:bottom w:val="nil"/>
          <w:right w:val="nil"/>
          <w:between w:val="nil"/>
        </w:pBdr>
        <w:ind w:left="993"/>
        <w:jc w:val="both"/>
        <w:rPr>
          <w:color w:val="000000"/>
        </w:rPr>
      </w:pPr>
      <w:r w:rsidRPr="004001B2">
        <w:rPr>
          <w:color w:val="000000"/>
        </w:rPr>
        <w:t>pieaugušo izglītības nedēļas organizēšana.</w:t>
      </w:r>
    </w:p>
    <w:p w14:paraId="2679405A" w14:textId="77777777" w:rsidR="004001B2" w:rsidRPr="00954D60" w:rsidRDefault="004001B2" w:rsidP="004001B2">
      <w:pPr>
        <w:pBdr>
          <w:top w:val="nil"/>
          <w:left w:val="nil"/>
          <w:bottom w:val="nil"/>
          <w:right w:val="nil"/>
          <w:between w:val="nil"/>
        </w:pBdr>
        <w:ind w:firstLine="720"/>
        <w:jc w:val="both"/>
        <w:rPr>
          <w:color w:val="000000"/>
        </w:rPr>
      </w:pPr>
    </w:p>
    <w:p w14:paraId="5ABC26AC" w14:textId="0AAA252D" w:rsidR="00CF3A74" w:rsidRDefault="009055C8" w:rsidP="00CF3A74">
      <w:pPr>
        <w:pBdr>
          <w:top w:val="nil"/>
          <w:left w:val="nil"/>
          <w:bottom w:val="nil"/>
          <w:right w:val="nil"/>
          <w:between w:val="nil"/>
        </w:pBdr>
        <w:jc w:val="both"/>
        <w:rPr>
          <w:color w:val="000000"/>
        </w:rPr>
      </w:pPr>
      <w:r w:rsidRPr="00954D60">
        <w:rPr>
          <w:color w:val="000000"/>
        </w:rPr>
        <w:t>Aizkraukles novada Interešu izglītības centra telpas atrodas Spīdolas ielā 11, kurā centrs darbojas trīs stāvos. Telpas pielāgotas pulciņu vajadzībām. Jauniešiem un sabiedrības saliedēšanai Aizkraukles novada Sociālā dienesta teritorijā ir izmantojama garāža, kuras pagalms tiek izmantots pasākumiem, kopienas dārzam. Lai nodrošinātu kvalitatīvu interešu izglītības pieejamības norisi</w:t>
      </w:r>
      <w:r w:rsidR="00F3729F" w:rsidRPr="00954D60">
        <w:rPr>
          <w:color w:val="000000"/>
        </w:rPr>
        <w:t>,</w:t>
      </w:r>
      <w:r w:rsidRPr="00954D60">
        <w:rPr>
          <w:color w:val="000000"/>
        </w:rPr>
        <w:t xml:space="preserve"> būtu nepieciešams veikt esošo telpu rekonstrukciju vai meklēt iespēju jaunām telpām. </w:t>
      </w:r>
    </w:p>
    <w:p w14:paraId="755D67A9" w14:textId="77777777" w:rsidR="00ED04E0" w:rsidRDefault="00ED04E0" w:rsidP="00CF3A74">
      <w:pPr>
        <w:pBdr>
          <w:top w:val="nil"/>
          <w:left w:val="nil"/>
          <w:bottom w:val="nil"/>
          <w:right w:val="nil"/>
          <w:between w:val="nil"/>
        </w:pBdr>
        <w:jc w:val="both"/>
        <w:rPr>
          <w:color w:val="000000"/>
        </w:rPr>
      </w:pPr>
    </w:p>
    <w:p w14:paraId="1AC31C5A" w14:textId="6B1F202B" w:rsidR="00ED04E0" w:rsidRPr="003C124C" w:rsidRDefault="009055C8" w:rsidP="00CF3A74">
      <w:pPr>
        <w:pBdr>
          <w:top w:val="nil"/>
          <w:left w:val="nil"/>
          <w:bottom w:val="nil"/>
          <w:right w:val="nil"/>
          <w:between w:val="nil"/>
        </w:pBdr>
        <w:jc w:val="both"/>
        <w:rPr>
          <w:color w:val="000000"/>
        </w:rPr>
      </w:pPr>
      <w:r w:rsidRPr="003C124C">
        <w:rPr>
          <w:color w:val="000000"/>
        </w:rPr>
        <w:t xml:space="preserve">2024.gadā ANIIC nodarbina 19,748 darbinieku slodzes. </w:t>
      </w:r>
    </w:p>
    <w:p w14:paraId="47D97701" w14:textId="77777777" w:rsidR="00ED04E0" w:rsidRPr="003C124C" w:rsidRDefault="00ED04E0" w:rsidP="00CF3A74">
      <w:pPr>
        <w:pBdr>
          <w:top w:val="nil"/>
          <w:left w:val="nil"/>
          <w:bottom w:val="nil"/>
          <w:right w:val="nil"/>
          <w:between w:val="nil"/>
        </w:pBdr>
        <w:jc w:val="both"/>
        <w:rPr>
          <w:color w:val="000000"/>
        </w:rPr>
      </w:pPr>
    </w:p>
    <w:tbl>
      <w:tblPr>
        <w:tblStyle w:val="Reatabula"/>
        <w:tblW w:w="0" w:type="auto"/>
        <w:tblLook w:val="04A0" w:firstRow="1" w:lastRow="0" w:firstColumn="1" w:lastColumn="0" w:noHBand="0" w:noVBand="1"/>
      </w:tblPr>
      <w:tblGrid>
        <w:gridCol w:w="1289"/>
        <w:gridCol w:w="766"/>
        <w:gridCol w:w="771"/>
        <w:gridCol w:w="766"/>
        <w:gridCol w:w="768"/>
        <w:gridCol w:w="766"/>
        <w:gridCol w:w="770"/>
        <w:gridCol w:w="766"/>
        <w:gridCol w:w="769"/>
        <w:gridCol w:w="766"/>
        <w:gridCol w:w="766"/>
      </w:tblGrid>
      <w:tr w:rsidR="00F12187" w14:paraId="52BCAFE7" w14:textId="77777777" w:rsidTr="00ED04E0">
        <w:tc>
          <w:tcPr>
            <w:tcW w:w="8963" w:type="dxa"/>
            <w:gridSpan w:val="11"/>
            <w:tcBorders>
              <w:top w:val="nil"/>
              <w:left w:val="nil"/>
              <w:bottom w:val="single" w:sz="4" w:space="0" w:color="auto"/>
              <w:right w:val="nil"/>
            </w:tcBorders>
          </w:tcPr>
          <w:p w14:paraId="3148D914" w14:textId="55B3382A" w:rsidR="00ED04E0" w:rsidRPr="003C124C" w:rsidRDefault="009055C8" w:rsidP="00ED04E0">
            <w:pPr>
              <w:jc w:val="right"/>
              <w:rPr>
                <w:bCs/>
                <w:color w:val="000000"/>
                <w:sz w:val="20"/>
                <w:szCs w:val="20"/>
              </w:rPr>
            </w:pPr>
            <w:r w:rsidRPr="003C124C">
              <w:rPr>
                <w:bCs/>
                <w:color w:val="000000"/>
                <w:sz w:val="20"/>
                <w:szCs w:val="20"/>
              </w:rPr>
              <w:t xml:space="preserve">1.23.tabula. </w:t>
            </w:r>
            <w:r w:rsidR="00612239" w:rsidRPr="003C124C">
              <w:rPr>
                <w:bCs/>
                <w:color w:val="000000"/>
                <w:sz w:val="20"/>
                <w:szCs w:val="20"/>
              </w:rPr>
              <w:t>D</w:t>
            </w:r>
            <w:r w:rsidRPr="003C124C">
              <w:rPr>
                <w:bCs/>
                <w:color w:val="000000"/>
                <w:sz w:val="20"/>
                <w:szCs w:val="20"/>
              </w:rPr>
              <w:t>arbinieku skaits un to slodzes (avots: A</w:t>
            </w:r>
            <w:r w:rsidR="001534A9" w:rsidRPr="003C124C">
              <w:rPr>
                <w:bCs/>
                <w:color w:val="000000"/>
                <w:sz w:val="20"/>
                <w:szCs w:val="20"/>
              </w:rPr>
              <w:t>N</w:t>
            </w:r>
            <w:r w:rsidRPr="003C124C">
              <w:rPr>
                <w:bCs/>
                <w:color w:val="000000"/>
                <w:sz w:val="20"/>
                <w:szCs w:val="20"/>
              </w:rPr>
              <w:t>IIC dati)</w:t>
            </w:r>
          </w:p>
        </w:tc>
      </w:tr>
      <w:tr w:rsidR="00F12187" w14:paraId="55083DA0"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79B819E8" w14:textId="77777777" w:rsidR="00ED04E0" w:rsidRPr="003C124C" w:rsidRDefault="009055C8" w:rsidP="00ED04E0">
            <w:pPr>
              <w:pBdr>
                <w:top w:val="nil"/>
                <w:left w:val="nil"/>
                <w:bottom w:val="nil"/>
                <w:right w:val="nil"/>
                <w:between w:val="nil"/>
              </w:pBdr>
              <w:jc w:val="both"/>
              <w:rPr>
                <w:b/>
                <w:color w:val="000000"/>
                <w:sz w:val="20"/>
                <w:szCs w:val="20"/>
              </w:rPr>
            </w:pPr>
            <w:bookmarkStart w:id="24" w:name="_Hlk150350673"/>
            <w:r w:rsidRPr="003C124C">
              <w:rPr>
                <w:b/>
                <w:color w:val="000000"/>
                <w:sz w:val="20"/>
                <w:szCs w:val="20"/>
              </w:rPr>
              <w:t>Gads</w:t>
            </w:r>
          </w:p>
        </w:tc>
        <w:tc>
          <w:tcPr>
            <w:tcW w:w="766" w:type="dxa"/>
            <w:tcBorders>
              <w:top w:val="single" w:sz="4" w:space="0" w:color="auto"/>
              <w:left w:val="single" w:sz="4" w:space="0" w:color="auto"/>
              <w:bottom w:val="single" w:sz="4" w:space="0" w:color="auto"/>
              <w:right w:val="single" w:sz="4" w:space="0" w:color="auto"/>
            </w:tcBorders>
            <w:hideMark/>
          </w:tcPr>
          <w:p w14:paraId="26C6D9C9"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2015.</w:t>
            </w:r>
          </w:p>
        </w:tc>
        <w:tc>
          <w:tcPr>
            <w:tcW w:w="771" w:type="dxa"/>
            <w:tcBorders>
              <w:top w:val="single" w:sz="4" w:space="0" w:color="auto"/>
              <w:left w:val="single" w:sz="4" w:space="0" w:color="auto"/>
              <w:bottom w:val="single" w:sz="4" w:space="0" w:color="auto"/>
              <w:right w:val="single" w:sz="4" w:space="0" w:color="auto"/>
            </w:tcBorders>
            <w:hideMark/>
          </w:tcPr>
          <w:p w14:paraId="359DBB47"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2016.</w:t>
            </w:r>
          </w:p>
        </w:tc>
        <w:tc>
          <w:tcPr>
            <w:tcW w:w="766" w:type="dxa"/>
            <w:tcBorders>
              <w:top w:val="single" w:sz="4" w:space="0" w:color="auto"/>
              <w:left w:val="single" w:sz="4" w:space="0" w:color="auto"/>
              <w:bottom w:val="single" w:sz="4" w:space="0" w:color="auto"/>
              <w:right w:val="single" w:sz="4" w:space="0" w:color="auto"/>
            </w:tcBorders>
            <w:hideMark/>
          </w:tcPr>
          <w:p w14:paraId="7F2662AA"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2017.</w:t>
            </w:r>
          </w:p>
        </w:tc>
        <w:tc>
          <w:tcPr>
            <w:tcW w:w="768" w:type="dxa"/>
            <w:tcBorders>
              <w:top w:val="single" w:sz="4" w:space="0" w:color="auto"/>
              <w:left w:val="single" w:sz="4" w:space="0" w:color="auto"/>
              <w:bottom w:val="single" w:sz="4" w:space="0" w:color="auto"/>
              <w:right w:val="single" w:sz="4" w:space="0" w:color="auto"/>
            </w:tcBorders>
            <w:hideMark/>
          </w:tcPr>
          <w:p w14:paraId="7EA405B8"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2018.</w:t>
            </w:r>
          </w:p>
        </w:tc>
        <w:tc>
          <w:tcPr>
            <w:tcW w:w="766" w:type="dxa"/>
            <w:tcBorders>
              <w:top w:val="single" w:sz="4" w:space="0" w:color="auto"/>
              <w:left w:val="single" w:sz="4" w:space="0" w:color="auto"/>
              <w:bottom w:val="single" w:sz="4" w:space="0" w:color="auto"/>
              <w:right w:val="single" w:sz="4" w:space="0" w:color="auto"/>
            </w:tcBorders>
            <w:hideMark/>
          </w:tcPr>
          <w:p w14:paraId="757C6EAF"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2019.</w:t>
            </w:r>
          </w:p>
        </w:tc>
        <w:tc>
          <w:tcPr>
            <w:tcW w:w="770" w:type="dxa"/>
            <w:tcBorders>
              <w:top w:val="single" w:sz="4" w:space="0" w:color="auto"/>
              <w:left w:val="single" w:sz="4" w:space="0" w:color="auto"/>
              <w:bottom w:val="single" w:sz="4" w:space="0" w:color="auto"/>
              <w:right w:val="single" w:sz="4" w:space="0" w:color="auto"/>
            </w:tcBorders>
            <w:hideMark/>
          </w:tcPr>
          <w:p w14:paraId="41AF1FBE"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2020.</w:t>
            </w:r>
          </w:p>
        </w:tc>
        <w:tc>
          <w:tcPr>
            <w:tcW w:w="766" w:type="dxa"/>
            <w:tcBorders>
              <w:top w:val="single" w:sz="4" w:space="0" w:color="auto"/>
              <w:left w:val="single" w:sz="4" w:space="0" w:color="auto"/>
              <w:bottom w:val="single" w:sz="4" w:space="0" w:color="auto"/>
              <w:right w:val="single" w:sz="4" w:space="0" w:color="auto"/>
            </w:tcBorders>
            <w:hideMark/>
          </w:tcPr>
          <w:p w14:paraId="766192B6"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2021.</w:t>
            </w:r>
          </w:p>
        </w:tc>
        <w:tc>
          <w:tcPr>
            <w:tcW w:w="769" w:type="dxa"/>
            <w:tcBorders>
              <w:top w:val="single" w:sz="4" w:space="0" w:color="auto"/>
              <w:left w:val="single" w:sz="4" w:space="0" w:color="auto"/>
              <w:bottom w:val="single" w:sz="4" w:space="0" w:color="auto"/>
              <w:right w:val="single" w:sz="4" w:space="0" w:color="auto"/>
            </w:tcBorders>
            <w:hideMark/>
          </w:tcPr>
          <w:p w14:paraId="18465664"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2022.</w:t>
            </w:r>
          </w:p>
        </w:tc>
        <w:tc>
          <w:tcPr>
            <w:tcW w:w="766" w:type="dxa"/>
            <w:tcBorders>
              <w:top w:val="single" w:sz="4" w:space="0" w:color="auto"/>
              <w:left w:val="single" w:sz="4" w:space="0" w:color="auto"/>
              <w:bottom w:val="single" w:sz="4" w:space="0" w:color="auto"/>
              <w:right w:val="single" w:sz="4" w:space="0" w:color="auto"/>
            </w:tcBorders>
            <w:hideMark/>
          </w:tcPr>
          <w:p w14:paraId="5D6D00FC"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2023.</w:t>
            </w:r>
          </w:p>
        </w:tc>
        <w:tc>
          <w:tcPr>
            <w:tcW w:w="766" w:type="dxa"/>
            <w:tcBorders>
              <w:top w:val="single" w:sz="4" w:space="0" w:color="auto"/>
              <w:left w:val="single" w:sz="4" w:space="0" w:color="auto"/>
              <w:bottom w:val="single" w:sz="4" w:space="0" w:color="auto"/>
              <w:right w:val="single" w:sz="4" w:space="0" w:color="auto"/>
            </w:tcBorders>
            <w:hideMark/>
          </w:tcPr>
          <w:p w14:paraId="39CBA867" w14:textId="77777777" w:rsidR="00ED04E0" w:rsidRPr="003C124C" w:rsidRDefault="009055C8" w:rsidP="00ED04E0">
            <w:pPr>
              <w:pBdr>
                <w:top w:val="nil"/>
                <w:left w:val="nil"/>
                <w:bottom w:val="nil"/>
                <w:right w:val="nil"/>
                <w:between w:val="nil"/>
              </w:pBdr>
              <w:jc w:val="both"/>
              <w:rPr>
                <w:b/>
                <w:color w:val="000000"/>
                <w:sz w:val="20"/>
                <w:szCs w:val="20"/>
              </w:rPr>
            </w:pPr>
            <w:r w:rsidRPr="003C124C">
              <w:rPr>
                <w:b/>
                <w:color w:val="000000"/>
                <w:sz w:val="20"/>
                <w:szCs w:val="20"/>
              </w:rPr>
              <w:t>2024.</w:t>
            </w:r>
          </w:p>
        </w:tc>
        <w:bookmarkEnd w:id="24"/>
      </w:tr>
      <w:tr w:rsidR="00F12187" w14:paraId="22AE9D3F" w14:textId="77777777" w:rsidTr="003C124C">
        <w:tc>
          <w:tcPr>
            <w:tcW w:w="1289" w:type="dxa"/>
            <w:tcBorders>
              <w:top w:val="single" w:sz="4" w:space="0" w:color="auto"/>
              <w:left w:val="single" w:sz="4" w:space="0" w:color="auto"/>
              <w:bottom w:val="single" w:sz="4" w:space="0" w:color="auto"/>
              <w:right w:val="single" w:sz="4" w:space="0" w:color="auto"/>
            </w:tcBorders>
            <w:shd w:val="clear" w:color="auto" w:fill="A4D3F6"/>
            <w:hideMark/>
          </w:tcPr>
          <w:p w14:paraId="38310488"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Darbinieku skaits (likmēs):</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4B87B457"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10.048</w:t>
            </w:r>
          </w:p>
        </w:tc>
        <w:tc>
          <w:tcPr>
            <w:tcW w:w="771"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301E4CC4"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10.048</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1573C8E8"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11.298</w:t>
            </w:r>
          </w:p>
        </w:tc>
        <w:tc>
          <w:tcPr>
            <w:tcW w:w="768"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15EF2D9F"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11.298</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13B5EF3A"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11.498</w:t>
            </w:r>
          </w:p>
        </w:tc>
        <w:tc>
          <w:tcPr>
            <w:tcW w:w="770"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45A73BF8"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12.248</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3BB45FE7"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12.548</w:t>
            </w:r>
          </w:p>
        </w:tc>
        <w:tc>
          <w:tcPr>
            <w:tcW w:w="769"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11CFED59"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14.798</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70D12D4C"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15.298</w:t>
            </w:r>
          </w:p>
        </w:tc>
        <w:tc>
          <w:tcPr>
            <w:tcW w:w="766"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23C39EC4"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19.748</w:t>
            </w:r>
          </w:p>
        </w:tc>
      </w:tr>
      <w:tr w:rsidR="00F12187" w14:paraId="5DA66F71"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1FD33DC6"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Direktore</w:t>
            </w:r>
          </w:p>
        </w:tc>
        <w:tc>
          <w:tcPr>
            <w:tcW w:w="766" w:type="dxa"/>
            <w:tcBorders>
              <w:top w:val="single" w:sz="4" w:space="0" w:color="auto"/>
              <w:left w:val="single" w:sz="4" w:space="0" w:color="auto"/>
              <w:bottom w:val="single" w:sz="4" w:space="0" w:color="auto"/>
              <w:right w:val="single" w:sz="4" w:space="0" w:color="auto"/>
            </w:tcBorders>
            <w:vAlign w:val="center"/>
            <w:hideMark/>
          </w:tcPr>
          <w:p w14:paraId="05F59E2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1" w:type="dxa"/>
            <w:tcBorders>
              <w:top w:val="single" w:sz="4" w:space="0" w:color="auto"/>
              <w:left w:val="single" w:sz="4" w:space="0" w:color="auto"/>
              <w:bottom w:val="single" w:sz="4" w:space="0" w:color="auto"/>
              <w:right w:val="single" w:sz="4" w:space="0" w:color="auto"/>
            </w:tcBorders>
            <w:vAlign w:val="center"/>
            <w:hideMark/>
          </w:tcPr>
          <w:p w14:paraId="3AC069F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02AD62D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50B5006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4ADE7C9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545F7F2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E9DFF7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3E5F561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A75CD8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445A777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076F92F9"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550E2003"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Lietvedis</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EEE464"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BC86D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678F223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0.4</w:t>
            </w:r>
          </w:p>
        </w:tc>
        <w:tc>
          <w:tcPr>
            <w:tcW w:w="768" w:type="dxa"/>
            <w:tcBorders>
              <w:top w:val="single" w:sz="4" w:space="0" w:color="auto"/>
              <w:left w:val="single" w:sz="4" w:space="0" w:color="auto"/>
              <w:bottom w:val="single" w:sz="4" w:space="0" w:color="auto"/>
              <w:right w:val="single" w:sz="4" w:space="0" w:color="auto"/>
            </w:tcBorders>
            <w:vAlign w:val="center"/>
            <w:hideMark/>
          </w:tcPr>
          <w:p w14:paraId="7920153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0.4</w:t>
            </w:r>
          </w:p>
        </w:tc>
        <w:tc>
          <w:tcPr>
            <w:tcW w:w="766" w:type="dxa"/>
            <w:tcBorders>
              <w:top w:val="single" w:sz="4" w:space="0" w:color="auto"/>
              <w:left w:val="single" w:sz="4" w:space="0" w:color="auto"/>
              <w:bottom w:val="single" w:sz="4" w:space="0" w:color="auto"/>
              <w:right w:val="single" w:sz="4" w:space="0" w:color="auto"/>
            </w:tcBorders>
            <w:vAlign w:val="center"/>
            <w:hideMark/>
          </w:tcPr>
          <w:p w14:paraId="5EDA76C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c>
          <w:tcPr>
            <w:tcW w:w="770" w:type="dxa"/>
            <w:tcBorders>
              <w:top w:val="single" w:sz="4" w:space="0" w:color="auto"/>
              <w:left w:val="single" w:sz="4" w:space="0" w:color="auto"/>
              <w:bottom w:val="single" w:sz="4" w:space="0" w:color="auto"/>
              <w:right w:val="single" w:sz="4" w:space="0" w:color="auto"/>
            </w:tcBorders>
            <w:vAlign w:val="center"/>
            <w:hideMark/>
          </w:tcPr>
          <w:p w14:paraId="7E0CB40B"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c>
          <w:tcPr>
            <w:tcW w:w="766" w:type="dxa"/>
            <w:tcBorders>
              <w:top w:val="single" w:sz="4" w:space="0" w:color="auto"/>
              <w:left w:val="single" w:sz="4" w:space="0" w:color="auto"/>
              <w:bottom w:val="single" w:sz="4" w:space="0" w:color="auto"/>
              <w:right w:val="single" w:sz="4" w:space="0" w:color="auto"/>
            </w:tcBorders>
            <w:vAlign w:val="center"/>
            <w:hideMark/>
          </w:tcPr>
          <w:p w14:paraId="486409D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c>
          <w:tcPr>
            <w:tcW w:w="769" w:type="dxa"/>
            <w:tcBorders>
              <w:top w:val="single" w:sz="4" w:space="0" w:color="auto"/>
              <w:left w:val="single" w:sz="4" w:space="0" w:color="auto"/>
              <w:bottom w:val="single" w:sz="4" w:space="0" w:color="auto"/>
              <w:right w:val="single" w:sz="4" w:space="0" w:color="auto"/>
            </w:tcBorders>
            <w:vAlign w:val="center"/>
            <w:hideMark/>
          </w:tcPr>
          <w:p w14:paraId="40D9B8F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c>
          <w:tcPr>
            <w:tcW w:w="766" w:type="dxa"/>
            <w:tcBorders>
              <w:top w:val="single" w:sz="4" w:space="0" w:color="auto"/>
              <w:left w:val="single" w:sz="4" w:space="0" w:color="auto"/>
              <w:bottom w:val="single" w:sz="4" w:space="0" w:color="auto"/>
              <w:right w:val="single" w:sz="4" w:space="0" w:color="auto"/>
            </w:tcBorders>
            <w:vAlign w:val="center"/>
            <w:hideMark/>
          </w:tcPr>
          <w:p w14:paraId="7B9AE43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c>
          <w:tcPr>
            <w:tcW w:w="766" w:type="dxa"/>
            <w:tcBorders>
              <w:top w:val="single" w:sz="4" w:space="0" w:color="auto"/>
              <w:left w:val="single" w:sz="4" w:space="0" w:color="auto"/>
              <w:bottom w:val="single" w:sz="4" w:space="0" w:color="auto"/>
              <w:right w:val="single" w:sz="4" w:space="0" w:color="auto"/>
            </w:tcBorders>
            <w:vAlign w:val="center"/>
            <w:hideMark/>
          </w:tcPr>
          <w:p w14:paraId="0031895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0.6</w:t>
            </w:r>
          </w:p>
        </w:tc>
      </w:tr>
      <w:tr w:rsidR="00F12187" w14:paraId="4A9AE38A"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5E661A4C"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Saimniecības daļas vadītājs</w:t>
            </w:r>
          </w:p>
        </w:tc>
        <w:tc>
          <w:tcPr>
            <w:tcW w:w="766" w:type="dxa"/>
            <w:tcBorders>
              <w:top w:val="single" w:sz="4" w:space="0" w:color="auto"/>
              <w:left w:val="single" w:sz="4" w:space="0" w:color="auto"/>
              <w:bottom w:val="single" w:sz="4" w:space="0" w:color="auto"/>
              <w:right w:val="single" w:sz="4" w:space="0" w:color="auto"/>
            </w:tcBorders>
            <w:vAlign w:val="center"/>
            <w:hideMark/>
          </w:tcPr>
          <w:p w14:paraId="0E0BB48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1" w:type="dxa"/>
            <w:tcBorders>
              <w:top w:val="single" w:sz="4" w:space="0" w:color="auto"/>
              <w:left w:val="single" w:sz="4" w:space="0" w:color="auto"/>
              <w:bottom w:val="single" w:sz="4" w:space="0" w:color="auto"/>
              <w:right w:val="single" w:sz="4" w:space="0" w:color="auto"/>
            </w:tcBorders>
            <w:vAlign w:val="center"/>
            <w:hideMark/>
          </w:tcPr>
          <w:p w14:paraId="7219BBA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040748B"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23C3DCF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2C012C8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4416ECD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3E8A041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4FCB174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3D49F35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5909089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7CC226B1"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331813CE"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Kultūras pasākumu organizators</w:t>
            </w:r>
          </w:p>
        </w:tc>
        <w:tc>
          <w:tcPr>
            <w:tcW w:w="766" w:type="dxa"/>
            <w:tcBorders>
              <w:top w:val="single" w:sz="4" w:space="0" w:color="auto"/>
              <w:left w:val="single" w:sz="4" w:space="0" w:color="auto"/>
              <w:bottom w:val="single" w:sz="4" w:space="0" w:color="auto"/>
              <w:right w:val="single" w:sz="4" w:space="0" w:color="auto"/>
            </w:tcBorders>
            <w:vAlign w:val="center"/>
            <w:hideMark/>
          </w:tcPr>
          <w:p w14:paraId="3DBC842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1" w:type="dxa"/>
            <w:tcBorders>
              <w:top w:val="single" w:sz="4" w:space="0" w:color="auto"/>
              <w:left w:val="single" w:sz="4" w:space="0" w:color="auto"/>
              <w:bottom w:val="single" w:sz="4" w:space="0" w:color="auto"/>
              <w:right w:val="single" w:sz="4" w:space="0" w:color="auto"/>
            </w:tcBorders>
            <w:vAlign w:val="center"/>
            <w:hideMark/>
          </w:tcPr>
          <w:p w14:paraId="042790FC"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7CF1D6D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8" w:type="dxa"/>
            <w:tcBorders>
              <w:top w:val="single" w:sz="4" w:space="0" w:color="auto"/>
              <w:left w:val="single" w:sz="4" w:space="0" w:color="auto"/>
              <w:bottom w:val="single" w:sz="4" w:space="0" w:color="auto"/>
              <w:right w:val="single" w:sz="4" w:space="0" w:color="auto"/>
            </w:tcBorders>
            <w:vAlign w:val="center"/>
            <w:hideMark/>
          </w:tcPr>
          <w:p w14:paraId="64CB8790"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F1C859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vAlign w:val="center"/>
            <w:hideMark/>
          </w:tcPr>
          <w:p w14:paraId="343DC95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4163215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1303130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77FD8FC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5582249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79111BFB"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3F5347D7"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Izglītības darba speciālists (pieaugušo izglītība)</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F7E08A"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6DFB61"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0E518BC9"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8" w:type="dxa"/>
            <w:tcBorders>
              <w:top w:val="single" w:sz="4" w:space="0" w:color="auto"/>
              <w:left w:val="single" w:sz="4" w:space="0" w:color="auto"/>
              <w:bottom w:val="single" w:sz="4" w:space="0" w:color="auto"/>
              <w:right w:val="single" w:sz="4" w:space="0" w:color="auto"/>
            </w:tcBorders>
            <w:vAlign w:val="center"/>
            <w:hideMark/>
          </w:tcPr>
          <w:p w14:paraId="696C65CC"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6" w:type="dxa"/>
            <w:tcBorders>
              <w:top w:val="single" w:sz="4" w:space="0" w:color="auto"/>
              <w:left w:val="single" w:sz="4" w:space="0" w:color="auto"/>
              <w:bottom w:val="single" w:sz="4" w:space="0" w:color="auto"/>
              <w:right w:val="single" w:sz="4" w:space="0" w:color="auto"/>
            </w:tcBorders>
            <w:vAlign w:val="center"/>
            <w:hideMark/>
          </w:tcPr>
          <w:p w14:paraId="7E8A43C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70" w:type="dxa"/>
            <w:tcBorders>
              <w:top w:val="single" w:sz="4" w:space="0" w:color="auto"/>
              <w:left w:val="single" w:sz="4" w:space="0" w:color="auto"/>
              <w:bottom w:val="single" w:sz="4" w:space="0" w:color="auto"/>
              <w:right w:val="single" w:sz="4" w:space="0" w:color="auto"/>
            </w:tcBorders>
            <w:vAlign w:val="center"/>
            <w:hideMark/>
          </w:tcPr>
          <w:p w14:paraId="195664F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6" w:type="dxa"/>
            <w:tcBorders>
              <w:top w:val="single" w:sz="4" w:space="0" w:color="auto"/>
              <w:left w:val="single" w:sz="4" w:space="0" w:color="auto"/>
              <w:bottom w:val="single" w:sz="4" w:space="0" w:color="auto"/>
              <w:right w:val="single" w:sz="4" w:space="0" w:color="auto"/>
            </w:tcBorders>
            <w:vAlign w:val="center"/>
            <w:hideMark/>
          </w:tcPr>
          <w:p w14:paraId="226BF20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9" w:type="dxa"/>
            <w:tcBorders>
              <w:top w:val="single" w:sz="4" w:space="0" w:color="auto"/>
              <w:left w:val="single" w:sz="4" w:space="0" w:color="auto"/>
              <w:bottom w:val="single" w:sz="4" w:space="0" w:color="auto"/>
              <w:right w:val="single" w:sz="4" w:space="0" w:color="auto"/>
            </w:tcBorders>
            <w:vAlign w:val="center"/>
            <w:hideMark/>
          </w:tcPr>
          <w:p w14:paraId="2230ED6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6" w:type="dxa"/>
            <w:tcBorders>
              <w:top w:val="single" w:sz="4" w:space="0" w:color="auto"/>
              <w:left w:val="single" w:sz="4" w:space="0" w:color="auto"/>
              <w:bottom w:val="single" w:sz="4" w:space="0" w:color="auto"/>
              <w:right w:val="single" w:sz="4" w:space="0" w:color="auto"/>
            </w:tcBorders>
            <w:vAlign w:val="center"/>
            <w:hideMark/>
          </w:tcPr>
          <w:p w14:paraId="4A0F7F39"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c>
          <w:tcPr>
            <w:tcW w:w="766" w:type="dxa"/>
            <w:tcBorders>
              <w:top w:val="single" w:sz="4" w:space="0" w:color="auto"/>
              <w:left w:val="single" w:sz="4" w:space="0" w:color="auto"/>
              <w:bottom w:val="single" w:sz="4" w:space="0" w:color="auto"/>
              <w:right w:val="single" w:sz="4" w:space="0" w:color="auto"/>
            </w:tcBorders>
            <w:vAlign w:val="center"/>
            <w:hideMark/>
          </w:tcPr>
          <w:p w14:paraId="4F909781"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0.85</w:t>
            </w:r>
          </w:p>
        </w:tc>
      </w:tr>
      <w:tr w:rsidR="00F12187" w14:paraId="022070FF"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206B7082"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Jaunatnes lietu speciālists</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C7FCAC"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353D56"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7EC077"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AA8639"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C0F40"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vAlign w:val="center"/>
            <w:hideMark/>
          </w:tcPr>
          <w:p w14:paraId="5411DC3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4C3A459B"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728D2F69"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2D60C2C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741C70C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75EA872F"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319B9851"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Koru un deju virsvadītāji</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F1F50"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D1204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CFD998"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DB96F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AD67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43A766"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49799EB0"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c>
          <w:tcPr>
            <w:tcW w:w="769" w:type="dxa"/>
            <w:tcBorders>
              <w:top w:val="single" w:sz="4" w:space="0" w:color="auto"/>
              <w:left w:val="single" w:sz="4" w:space="0" w:color="auto"/>
              <w:bottom w:val="single" w:sz="4" w:space="0" w:color="auto"/>
              <w:right w:val="single" w:sz="4" w:space="0" w:color="auto"/>
            </w:tcBorders>
            <w:vAlign w:val="center"/>
            <w:hideMark/>
          </w:tcPr>
          <w:p w14:paraId="59C9AD5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c>
          <w:tcPr>
            <w:tcW w:w="766" w:type="dxa"/>
            <w:tcBorders>
              <w:top w:val="single" w:sz="4" w:space="0" w:color="auto"/>
              <w:left w:val="single" w:sz="4" w:space="0" w:color="auto"/>
              <w:bottom w:val="single" w:sz="4" w:space="0" w:color="auto"/>
              <w:right w:val="single" w:sz="4" w:space="0" w:color="auto"/>
            </w:tcBorders>
            <w:vAlign w:val="center"/>
            <w:hideMark/>
          </w:tcPr>
          <w:p w14:paraId="290BAF8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c>
          <w:tcPr>
            <w:tcW w:w="766" w:type="dxa"/>
            <w:tcBorders>
              <w:top w:val="single" w:sz="4" w:space="0" w:color="auto"/>
              <w:left w:val="single" w:sz="4" w:space="0" w:color="auto"/>
              <w:bottom w:val="single" w:sz="4" w:space="0" w:color="auto"/>
              <w:right w:val="single" w:sz="4" w:space="0" w:color="auto"/>
            </w:tcBorders>
            <w:vAlign w:val="center"/>
            <w:hideMark/>
          </w:tcPr>
          <w:p w14:paraId="405AC955"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r>
      <w:tr w:rsidR="00F12187" w14:paraId="6E9DFC9D"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415116F3"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Jaunatnes darbinieks Aizkrauklē</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EA524D"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642EA2"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5DF4D0"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85A1FB"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412E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5A691"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83FE89"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vAlign w:val="center"/>
            <w:hideMark/>
          </w:tcPr>
          <w:p w14:paraId="1FC8C34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73F78D9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7B00F40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3D5C8200"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3DF11809"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Dežurants</w:t>
            </w:r>
          </w:p>
        </w:tc>
        <w:tc>
          <w:tcPr>
            <w:tcW w:w="766" w:type="dxa"/>
            <w:tcBorders>
              <w:top w:val="single" w:sz="4" w:space="0" w:color="auto"/>
              <w:left w:val="single" w:sz="4" w:space="0" w:color="auto"/>
              <w:bottom w:val="single" w:sz="4" w:space="0" w:color="auto"/>
              <w:right w:val="single" w:sz="4" w:space="0" w:color="auto"/>
            </w:tcBorders>
            <w:vAlign w:val="center"/>
            <w:hideMark/>
          </w:tcPr>
          <w:p w14:paraId="6533D4A1"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07109A5"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5B8BBAA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8" w:type="dxa"/>
            <w:tcBorders>
              <w:top w:val="single" w:sz="4" w:space="0" w:color="auto"/>
              <w:left w:val="single" w:sz="4" w:space="0" w:color="auto"/>
              <w:bottom w:val="single" w:sz="4" w:space="0" w:color="auto"/>
              <w:right w:val="single" w:sz="4" w:space="0" w:color="auto"/>
            </w:tcBorders>
            <w:vAlign w:val="center"/>
            <w:hideMark/>
          </w:tcPr>
          <w:p w14:paraId="1A84B65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705321DB"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70" w:type="dxa"/>
            <w:tcBorders>
              <w:top w:val="single" w:sz="4" w:space="0" w:color="auto"/>
              <w:left w:val="single" w:sz="4" w:space="0" w:color="auto"/>
              <w:bottom w:val="single" w:sz="4" w:space="0" w:color="auto"/>
              <w:right w:val="single" w:sz="4" w:space="0" w:color="auto"/>
            </w:tcBorders>
            <w:vAlign w:val="center"/>
            <w:hideMark/>
          </w:tcPr>
          <w:p w14:paraId="4046C5F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76268FC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9" w:type="dxa"/>
            <w:tcBorders>
              <w:top w:val="single" w:sz="4" w:space="0" w:color="auto"/>
              <w:left w:val="single" w:sz="4" w:space="0" w:color="auto"/>
              <w:bottom w:val="single" w:sz="4" w:space="0" w:color="auto"/>
              <w:right w:val="single" w:sz="4" w:space="0" w:color="auto"/>
            </w:tcBorders>
            <w:vAlign w:val="center"/>
            <w:hideMark/>
          </w:tcPr>
          <w:p w14:paraId="4067358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527CC99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184F82E0"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r>
      <w:tr w:rsidR="00F12187" w14:paraId="1DB27C90"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20F3FD70"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Apkopējs</w:t>
            </w:r>
          </w:p>
        </w:tc>
        <w:tc>
          <w:tcPr>
            <w:tcW w:w="766" w:type="dxa"/>
            <w:tcBorders>
              <w:top w:val="single" w:sz="4" w:space="0" w:color="auto"/>
              <w:left w:val="single" w:sz="4" w:space="0" w:color="auto"/>
              <w:bottom w:val="single" w:sz="4" w:space="0" w:color="auto"/>
              <w:right w:val="single" w:sz="4" w:space="0" w:color="auto"/>
            </w:tcBorders>
            <w:vAlign w:val="center"/>
            <w:hideMark/>
          </w:tcPr>
          <w:p w14:paraId="4B4E777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71" w:type="dxa"/>
            <w:tcBorders>
              <w:top w:val="single" w:sz="4" w:space="0" w:color="auto"/>
              <w:left w:val="single" w:sz="4" w:space="0" w:color="auto"/>
              <w:bottom w:val="single" w:sz="4" w:space="0" w:color="auto"/>
              <w:right w:val="single" w:sz="4" w:space="0" w:color="auto"/>
            </w:tcBorders>
            <w:vAlign w:val="center"/>
            <w:hideMark/>
          </w:tcPr>
          <w:p w14:paraId="1C492E60"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66" w:type="dxa"/>
            <w:tcBorders>
              <w:top w:val="single" w:sz="4" w:space="0" w:color="auto"/>
              <w:left w:val="single" w:sz="4" w:space="0" w:color="auto"/>
              <w:bottom w:val="single" w:sz="4" w:space="0" w:color="auto"/>
              <w:right w:val="single" w:sz="4" w:space="0" w:color="auto"/>
            </w:tcBorders>
            <w:vAlign w:val="center"/>
            <w:hideMark/>
          </w:tcPr>
          <w:p w14:paraId="3E84EA2C"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68" w:type="dxa"/>
            <w:tcBorders>
              <w:top w:val="single" w:sz="4" w:space="0" w:color="auto"/>
              <w:left w:val="single" w:sz="4" w:space="0" w:color="auto"/>
              <w:bottom w:val="single" w:sz="4" w:space="0" w:color="auto"/>
              <w:right w:val="single" w:sz="4" w:space="0" w:color="auto"/>
            </w:tcBorders>
            <w:vAlign w:val="center"/>
            <w:hideMark/>
          </w:tcPr>
          <w:p w14:paraId="0C1876E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66" w:type="dxa"/>
            <w:tcBorders>
              <w:top w:val="single" w:sz="4" w:space="0" w:color="auto"/>
              <w:left w:val="single" w:sz="4" w:space="0" w:color="auto"/>
              <w:bottom w:val="single" w:sz="4" w:space="0" w:color="auto"/>
              <w:right w:val="single" w:sz="4" w:space="0" w:color="auto"/>
            </w:tcBorders>
            <w:vAlign w:val="center"/>
            <w:hideMark/>
          </w:tcPr>
          <w:p w14:paraId="2196120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70" w:type="dxa"/>
            <w:tcBorders>
              <w:top w:val="single" w:sz="4" w:space="0" w:color="auto"/>
              <w:left w:val="single" w:sz="4" w:space="0" w:color="auto"/>
              <w:bottom w:val="single" w:sz="4" w:space="0" w:color="auto"/>
              <w:right w:val="single" w:sz="4" w:space="0" w:color="auto"/>
            </w:tcBorders>
            <w:vAlign w:val="center"/>
            <w:hideMark/>
          </w:tcPr>
          <w:p w14:paraId="153E3A10"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1.2</w:t>
            </w:r>
          </w:p>
        </w:tc>
        <w:tc>
          <w:tcPr>
            <w:tcW w:w="766" w:type="dxa"/>
            <w:tcBorders>
              <w:top w:val="single" w:sz="4" w:space="0" w:color="auto"/>
              <w:left w:val="single" w:sz="4" w:space="0" w:color="auto"/>
              <w:bottom w:val="single" w:sz="4" w:space="0" w:color="auto"/>
              <w:right w:val="single" w:sz="4" w:space="0" w:color="auto"/>
            </w:tcBorders>
            <w:vAlign w:val="center"/>
            <w:hideMark/>
          </w:tcPr>
          <w:p w14:paraId="0F462F0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9" w:type="dxa"/>
            <w:tcBorders>
              <w:top w:val="single" w:sz="4" w:space="0" w:color="auto"/>
              <w:left w:val="single" w:sz="4" w:space="0" w:color="auto"/>
              <w:bottom w:val="single" w:sz="4" w:space="0" w:color="auto"/>
              <w:right w:val="single" w:sz="4" w:space="0" w:color="auto"/>
            </w:tcBorders>
            <w:vAlign w:val="center"/>
            <w:hideMark/>
          </w:tcPr>
          <w:p w14:paraId="12874117"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69D8DA8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3F438E2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0F4F0192"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636171D5"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Pedagogi</w:t>
            </w:r>
          </w:p>
        </w:tc>
        <w:tc>
          <w:tcPr>
            <w:tcW w:w="766" w:type="dxa"/>
            <w:tcBorders>
              <w:top w:val="single" w:sz="4" w:space="0" w:color="auto"/>
              <w:left w:val="single" w:sz="4" w:space="0" w:color="auto"/>
              <w:bottom w:val="single" w:sz="4" w:space="0" w:color="auto"/>
              <w:right w:val="single" w:sz="4" w:space="0" w:color="auto"/>
            </w:tcBorders>
            <w:vAlign w:val="center"/>
            <w:hideMark/>
          </w:tcPr>
          <w:p w14:paraId="2C58EA3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71" w:type="dxa"/>
            <w:tcBorders>
              <w:top w:val="single" w:sz="4" w:space="0" w:color="auto"/>
              <w:left w:val="single" w:sz="4" w:space="0" w:color="auto"/>
              <w:bottom w:val="single" w:sz="4" w:space="0" w:color="auto"/>
              <w:right w:val="single" w:sz="4" w:space="0" w:color="auto"/>
            </w:tcBorders>
            <w:vAlign w:val="center"/>
            <w:hideMark/>
          </w:tcPr>
          <w:p w14:paraId="6A1D56A1"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02914FDC"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8" w:type="dxa"/>
            <w:tcBorders>
              <w:top w:val="single" w:sz="4" w:space="0" w:color="auto"/>
              <w:left w:val="single" w:sz="4" w:space="0" w:color="auto"/>
              <w:bottom w:val="single" w:sz="4" w:space="0" w:color="auto"/>
              <w:right w:val="single" w:sz="4" w:space="0" w:color="auto"/>
            </w:tcBorders>
            <w:vAlign w:val="center"/>
            <w:hideMark/>
          </w:tcPr>
          <w:p w14:paraId="1BB15795"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7D79AC7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70" w:type="dxa"/>
            <w:tcBorders>
              <w:top w:val="single" w:sz="4" w:space="0" w:color="auto"/>
              <w:left w:val="single" w:sz="4" w:space="0" w:color="auto"/>
              <w:bottom w:val="single" w:sz="4" w:space="0" w:color="auto"/>
              <w:right w:val="single" w:sz="4" w:space="0" w:color="auto"/>
            </w:tcBorders>
            <w:vAlign w:val="center"/>
            <w:hideMark/>
          </w:tcPr>
          <w:p w14:paraId="3FDB6BEA"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5FC7B983" w14:textId="77777777" w:rsidR="00ED04E0" w:rsidRPr="003C124C" w:rsidRDefault="009055C8" w:rsidP="003C124C">
            <w:pPr>
              <w:pBdr>
                <w:top w:val="nil"/>
                <w:left w:val="nil"/>
                <w:bottom w:val="nil"/>
                <w:right w:val="nil"/>
                <w:between w:val="nil"/>
              </w:pBdr>
              <w:jc w:val="center"/>
              <w:rPr>
                <w:b/>
                <w:color w:val="000000"/>
                <w:sz w:val="20"/>
                <w:szCs w:val="20"/>
              </w:rPr>
            </w:pPr>
            <w:r w:rsidRPr="003C124C">
              <w:rPr>
                <w:bCs/>
                <w:color w:val="000000"/>
                <w:sz w:val="20"/>
                <w:szCs w:val="20"/>
              </w:rPr>
              <w:t>3.498</w:t>
            </w:r>
          </w:p>
        </w:tc>
        <w:tc>
          <w:tcPr>
            <w:tcW w:w="769" w:type="dxa"/>
            <w:tcBorders>
              <w:top w:val="single" w:sz="4" w:space="0" w:color="auto"/>
              <w:left w:val="single" w:sz="4" w:space="0" w:color="auto"/>
              <w:bottom w:val="single" w:sz="4" w:space="0" w:color="auto"/>
              <w:right w:val="single" w:sz="4" w:space="0" w:color="auto"/>
            </w:tcBorders>
            <w:vAlign w:val="center"/>
            <w:hideMark/>
          </w:tcPr>
          <w:p w14:paraId="0C24B7B3"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77A8111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c>
          <w:tcPr>
            <w:tcW w:w="766" w:type="dxa"/>
            <w:tcBorders>
              <w:top w:val="single" w:sz="4" w:space="0" w:color="auto"/>
              <w:left w:val="single" w:sz="4" w:space="0" w:color="auto"/>
              <w:bottom w:val="single" w:sz="4" w:space="0" w:color="auto"/>
              <w:right w:val="single" w:sz="4" w:space="0" w:color="auto"/>
            </w:tcBorders>
            <w:vAlign w:val="center"/>
            <w:hideMark/>
          </w:tcPr>
          <w:p w14:paraId="05A468A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3.498</w:t>
            </w:r>
          </w:p>
        </w:tc>
      </w:tr>
      <w:tr w:rsidR="00F12187" w14:paraId="519DC2DA"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64FBF509"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Metodiķis</w:t>
            </w:r>
          </w:p>
        </w:tc>
        <w:tc>
          <w:tcPr>
            <w:tcW w:w="766" w:type="dxa"/>
            <w:tcBorders>
              <w:top w:val="single" w:sz="4" w:space="0" w:color="auto"/>
              <w:left w:val="single" w:sz="4" w:space="0" w:color="auto"/>
              <w:bottom w:val="single" w:sz="4" w:space="0" w:color="auto"/>
              <w:right w:val="single" w:sz="4" w:space="0" w:color="auto"/>
            </w:tcBorders>
            <w:vAlign w:val="center"/>
            <w:hideMark/>
          </w:tcPr>
          <w:p w14:paraId="30F4408C"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0.35</w:t>
            </w:r>
          </w:p>
        </w:tc>
        <w:tc>
          <w:tcPr>
            <w:tcW w:w="771" w:type="dxa"/>
            <w:tcBorders>
              <w:top w:val="single" w:sz="4" w:space="0" w:color="auto"/>
              <w:left w:val="single" w:sz="4" w:space="0" w:color="auto"/>
              <w:bottom w:val="single" w:sz="4" w:space="0" w:color="auto"/>
              <w:right w:val="single" w:sz="4" w:space="0" w:color="auto"/>
            </w:tcBorders>
            <w:vAlign w:val="center"/>
            <w:hideMark/>
          </w:tcPr>
          <w:p w14:paraId="255D1261"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0.35</w:t>
            </w:r>
          </w:p>
        </w:tc>
        <w:tc>
          <w:tcPr>
            <w:tcW w:w="766" w:type="dxa"/>
            <w:tcBorders>
              <w:top w:val="single" w:sz="4" w:space="0" w:color="auto"/>
              <w:left w:val="single" w:sz="4" w:space="0" w:color="auto"/>
              <w:bottom w:val="single" w:sz="4" w:space="0" w:color="auto"/>
              <w:right w:val="single" w:sz="4" w:space="0" w:color="auto"/>
            </w:tcBorders>
            <w:vAlign w:val="center"/>
            <w:hideMark/>
          </w:tcPr>
          <w:p w14:paraId="7E96CCB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0.35</w:t>
            </w:r>
          </w:p>
        </w:tc>
        <w:tc>
          <w:tcPr>
            <w:tcW w:w="768" w:type="dxa"/>
            <w:tcBorders>
              <w:top w:val="single" w:sz="4" w:space="0" w:color="auto"/>
              <w:left w:val="single" w:sz="4" w:space="0" w:color="auto"/>
              <w:bottom w:val="single" w:sz="4" w:space="0" w:color="auto"/>
              <w:right w:val="single" w:sz="4" w:space="0" w:color="auto"/>
            </w:tcBorders>
            <w:vAlign w:val="center"/>
            <w:hideMark/>
          </w:tcPr>
          <w:p w14:paraId="7A3821C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0.35</w:t>
            </w:r>
          </w:p>
        </w:tc>
        <w:tc>
          <w:tcPr>
            <w:tcW w:w="766" w:type="dxa"/>
            <w:tcBorders>
              <w:top w:val="single" w:sz="4" w:space="0" w:color="auto"/>
              <w:left w:val="single" w:sz="4" w:space="0" w:color="auto"/>
              <w:bottom w:val="single" w:sz="4" w:space="0" w:color="auto"/>
              <w:right w:val="single" w:sz="4" w:space="0" w:color="auto"/>
            </w:tcBorders>
            <w:vAlign w:val="center"/>
            <w:hideMark/>
          </w:tcPr>
          <w:p w14:paraId="5675C4F6"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0.35</w:t>
            </w:r>
          </w:p>
        </w:tc>
        <w:tc>
          <w:tcPr>
            <w:tcW w:w="770" w:type="dxa"/>
            <w:tcBorders>
              <w:top w:val="single" w:sz="4" w:space="0" w:color="auto"/>
              <w:left w:val="single" w:sz="4" w:space="0" w:color="auto"/>
              <w:bottom w:val="single" w:sz="4" w:space="0" w:color="auto"/>
              <w:right w:val="single" w:sz="4" w:space="0" w:color="auto"/>
            </w:tcBorders>
            <w:vAlign w:val="center"/>
            <w:hideMark/>
          </w:tcPr>
          <w:p w14:paraId="7F11E535"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c>
          <w:tcPr>
            <w:tcW w:w="766" w:type="dxa"/>
            <w:tcBorders>
              <w:top w:val="single" w:sz="4" w:space="0" w:color="auto"/>
              <w:left w:val="single" w:sz="4" w:space="0" w:color="auto"/>
              <w:bottom w:val="single" w:sz="4" w:space="0" w:color="auto"/>
              <w:right w:val="single" w:sz="4" w:space="0" w:color="auto"/>
            </w:tcBorders>
            <w:vAlign w:val="center"/>
            <w:hideMark/>
          </w:tcPr>
          <w:p w14:paraId="6C932C45"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0.3</w:t>
            </w:r>
          </w:p>
        </w:tc>
        <w:tc>
          <w:tcPr>
            <w:tcW w:w="769" w:type="dxa"/>
            <w:tcBorders>
              <w:top w:val="single" w:sz="4" w:space="0" w:color="auto"/>
              <w:left w:val="single" w:sz="4" w:space="0" w:color="auto"/>
              <w:bottom w:val="single" w:sz="4" w:space="0" w:color="auto"/>
              <w:right w:val="single" w:sz="4" w:space="0" w:color="auto"/>
            </w:tcBorders>
            <w:vAlign w:val="center"/>
            <w:hideMark/>
          </w:tcPr>
          <w:p w14:paraId="6516436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2223EB3B"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c>
          <w:tcPr>
            <w:tcW w:w="766" w:type="dxa"/>
            <w:tcBorders>
              <w:top w:val="single" w:sz="4" w:space="0" w:color="auto"/>
              <w:left w:val="single" w:sz="4" w:space="0" w:color="auto"/>
              <w:bottom w:val="single" w:sz="4" w:space="0" w:color="auto"/>
              <w:right w:val="single" w:sz="4" w:space="0" w:color="auto"/>
            </w:tcBorders>
            <w:vAlign w:val="center"/>
            <w:hideMark/>
          </w:tcPr>
          <w:p w14:paraId="57040E19"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6BE4A8F7"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2C490302"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JIC centra vadītāji</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052717"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B95C2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0D987"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75BA9A"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48662"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24084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5FAD1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vAlign w:val="center"/>
            <w:hideMark/>
          </w:tcPr>
          <w:p w14:paraId="2B7F5472"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4ED76924"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c>
          <w:tcPr>
            <w:tcW w:w="766" w:type="dxa"/>
            <w:tcBorders>
              <w:top w:val="single" w:sz="4" w:space="0" w:color="auto"/>
              <w:left w:val="single" w:sz="4" w:space="0" w:color="auto"/>
              <w:bottom w:val="single" w:sz="4" w:space="0" w:color="auto"/>
              <w:right w:val="single" w:sz="4" w:space="0" w:color="auto"/>
            </w:tcBorders>
            <w:vAlign w:val="center"/>
            <w:hideMark/>
          </w:tcPr>
          <w:p w14:paraId="38E95EBF"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2</w:t>
            </w:r>
          </w:p>
        </w:tc>
      </w:tr>
      <w:tr w:rsidR="00F12187" w14:paraId="3E7AF55D"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3E32F4EE" w14:textId="77777777" w:rsidR="00ED04E0" w:rsidRPr="003C124C" w:rsidRDefault="009055C8" w:rsidP="00ED04E0">
            <w:pPr>
              <w:pBdr>
                <w:top w:val="nil"/>
                <w:left w:val="nil"/>
                <w:bottom w:val="nil"/>
                <w:right w:val="nil"/>
                <w:between w:val="nil"/>
              </w:pBdr>
              <w:jc w:val="both"/>
              <w:rPr>
                <w:bCs/>
                <w:color w:val="000000"/>
                <w:sz w:val="20"/>
                <w:szCs w:val="20"/>
              </w:rPr>
            </w:pPr>
            <w:r w:rsidRPr="003C124C">
              <w:rPr>
                <w:bCs/>
                <w:color w:val="000000"/>
                <w:sz w:val="20"/>
                <w:szCs w:val="20"/>
              </w:rPr>
              <w:t>Jaunatnes darbinieks Skrīveros</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EB293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986218"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F80106"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BEF89"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3148FD"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C9F32B"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2899E"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E659CC"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090FDA6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0.5</w:t>
            </w:r>
          </w:p>
        </w:tc>
        <w:tc>
          <w:tcPr>
            <w:tcW w:w="766" w:type="dxa"/>
            <w:tcBorders>
              <w:top w:val="single" w:sz="4" w:space="0" w:color="auto"/>
              <w:left w:val="single" w:sz="4" w:space="0" w:color="auto"/>
              <w:bottom w:val="single" w:sz="4" w:space="0" w:color="auto"/>
              <w:right w:val="single" w:sz="4" w:space="0" w:color="auto"/>
            </w:tcBorders>
            <w:vAlign w:val="center"/>
            <w:hideMark/>
          </w:tcPr>
          <w:p w14:paraId="403B500E"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0.5</w:t>
            </w:r>
          </w:p>
        </w:tc>
      </w:tr>
      <w:tr w:rsidR="00F12187" w14:paraId="411B53B0"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0E23C72E" w14:textId="77777777" w:rsidR="00ED04E0" w:rsidRPr="003C124C" w:rsidRDefault="009055C8" w:rsidP="00ED04E0">
            <w:pPr>
              <w:pBdr>
                <w:top w:val="nil"/>
                <w:left w:val="nil"/>
                <w:bottom w:val="nil"/>
                <w:right w:val="nil"/>
                <w:between w:val="nil"/>
              </w:pBdr>
              <w:jc w:val="both"/>
              <w:rPr>
                <w:bCs/>
                <w:i/>
                <w:iCs/>
                <w:color w:val="000000"/>
                <w:sz w:val="20"/>
                <w:szCs w:val="20"/>
              </w:rPr>
            </w:pPr>
            <w:r w:rsidRPr="003C124C">
              <w:rPr>
                <w:bCs/>
                <w:i/>
                <w:iCs/>
                <w:color w:val="000000"/>
                <w:sz w:val="20"/>
                <w:szCs w:val="20"/>
              </w:rPr>
              <w:t>Jaunjelgavas JIC dežurants</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9CF3C0"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FBD87"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56C76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2C685A"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AC058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5C2AA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DC83F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BF388C"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E95E74"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0ED94AE8"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0B5A95D9"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506663A0" w14:textId="77777777" w:rsidR="00ED04E0" w:rsidRPr="003C124C" w:rsidRDefault="009055C8" w:rsidP="00ED04E0">
            <w:pPr>
              <w:pBdr>
                <w:top w:val="nil"/>
                <w:left w:val="nil"/>
                <w:bottom w:val="nil"/>
                <w:right w:val="nil"/>
                <w:between w:val="nil"/>
              </w:pBdr>
              <w:jc w:val="both"/>
              <w:rPr>
                <w:bCs/>
                <w:i/>
                <w:iCs/>
                <w:color w:val="000000"/>
                <w:sz w:val="20"/>
                <w:szCs w:val="20"/>
              </w:rPr>
            </w:pPr>
            <w:r w:rsidRPr="003C124C">
              <w:rPr>
                <w:bCs/>
                <w:i/>
                <w:iCs/>
                <w:color w:val="000000"/>
                <w:sz w:val="20"/>
                <w:szCs w:val="20"/>
              </w:rPr>
              <w:t>Jaunjelgavas JIC</w:t>
            </w:r>
          </w:p>
          <w:p w14:paraId="0308BF0E" w14:textId="77777777" w:rsidR="00ED04E0" w:rsidRPr="003C124C" w:rsidRDefault="009055C8" w:rsidP="00ED04E0">
            <w:pPr>
              <w:pBdr>
                <w:top w:val="nil"/>
                <w:left w:val="nil"/>
                <w:bottom w:val="nil"/>
                <w:right w:val="nil"/>
                <w:between w:val="nil"/>
              </w:pBdr>
              <w:jc w:val="both"/>
              <w:rPr>
                <w:bCs/>
                <w:i/>
                <w:iCs/>
                <w:color w:val="000000"/>
                <w:sz w:val="20"/>
                <w:szCs w:val="20"/>
              </w:rPr>
            </w:pPr>
            <w:r w:rsidRPr="003C124C">
              <w:rPr>
                <w:bCs/>
                <w:i/>
                <w:iCs/>
                <w:color w:val="000000"/>
                <w:sz w:val="20"/>
                <w:szCs w:val="20"/>
              </w:rPr>
              <w:t>sētnieks</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62BF8"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217F31"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19712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17DE96"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C2D10D"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A87C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98F0DB"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5CE7B0"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1148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46ECF407"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1</w:t>
            </w:r>
          </w:p>
        </w:tc>
      </w:tr>
      <w:tr w:rsidR="00F12187" w14:paraId="01BB08CE"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2D336F7D" w14:textId="77777777" w:rsidR="00ED04E0" w:rsidRPr="003C124C" w:rsidRDefault="009055C8" w:rsidP="00ED04E0">
            <w:pPr>
              <w:pBdr>
                <w:top w:val="nil"/>
                <w:left w:val="nil"/>
                <w:bottom w:val="nil"/>
                <w:right w:val="nil"/>
                <w:between w:val="nil"/>
              </w:pBdr>
              <w:jc w:val="both"/>
              <w:rPr>
                <w:bCs/>
                <w:i/>
                <w:iCs/>
                <w:color w:val="000000"/>
                <w:sz w:val="20"/>
                <w:szCs w:val="20"/>
              </w:rPr>
            </w:pPr>
            <w:r w:rsidRPr="003C124C">
              <w:rPr>
                <w:bCs/>
                <w:i/>
                <w:iCs/>
                <w:color w:val="000000"/>
                <w:sz w:val="20"/>
                <w:szCs w:val="20"/>
              </w:rPr>
              <w:t>Jaunatnes darbinieks Neretā</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48D718"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706E89"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4D6E29"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88066B"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6B038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2FE8C"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9C3D03"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DD9B8A"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4FC4A"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2E6F5FCD"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0.5</w:t>
            </w:r>
          </w:p>
        </w:tc>
      </w:tr>
      <w:tr w:rsidR="00F12187" w14:paraId="4BD79982" w14:textId="77777777" w:rsidTr="00ED04E0">
        <w:tc>
          <w:tcPr>
            <w:tcW w:w="1289" w:type="dxa"/>
            <w:tcBorders>
              <w:top w:val="single" w:sz="4" w:space="0" w:color="auto"/>
              <w:left w:val="single" w:sz="4" w:space="0" w:color="auto"/>
              <w:bottom w:val="single" w:sz="4" w:space="0" w:color="auto"/>
              <w:right w:val="single" w:sz="4" w:space="0" w:color="auto"/>
            </w:tcBorders>
            <w:hideMark/>
          </w:tcPr>
          <w:p w14:paraId="7F4D6554" w14:textId="77777777" w:rsidR="00ED04E0" w:rsidRPr="003C124C" w:rsidRDefault="009055C8" w:rsidP="00ED04E0">
            <w:pPr>
              <w:pBdr>
                <w:top w:val="nil"/>
                <w:left w:val="nil"/>
                <w:bottom w:val="nil"/>
                <w:right w:val="nil"/>
                <w:between w:val="nil"/>
              </w:pBdr>
              <w:jc w:val="both"/>
              <w:rPr>
                <w:bCs/>
                <w:i/>
                <w:iCs/>
                <w:color w:val="000000"/>
                <w:sz w:val="20"/>
                <w:szCs w:val="20"/>
              </w:rPr>
            </w:pPr>
            <w:r w:rsidRPr="003C124C">
              <w:rPr>
                <w:bCs/>
                <w:i/>
                <w:iCs/>
                <w:color w:val="000000"/>
                <w:sz w:val="20"/>
                <w:szCs w:val="20"/>
              </w:rPr>
              <w:t>Jaunatnes darbinieks Koknesē</w:t>
            </w: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3544F2"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2EB61"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2CBE8E"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973105"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4041B7"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25EC76"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D42AF"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2408EC"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6F4F1" w14:textId="77777777" w:rsidR="00ED04E0" w:rsidRPr="003C124C" w:rsidRDefault="00ED04E0" w:rsidP="003C124C">
            <w:pPr>
              <w:pBdr>
                <w:top w:val="nil"/>
                <w:left w:val="nil"/>
                <w:bottom w:val="nil"/>
                <w:right w:val="nil"/>
                <w:between w:val="nil"/>
              </w:pBdr>
              <w:jc w:val="center"/>
              <w:rPr>
                <w:bCs/>
                <w:color w:val="000000"/>
                <w:sz w:val="20"/>
                <w:szCs w:val="20"/>
              </w:rPr>
            </w:pPr>
          </w:p>
        </w:tc>
        <w:tc>
          <w:tcPr>
            <w:tcW w:w="766" w:type="dxa"/>
            <w:tcBorders>
              <w:top w:val="single" w:sz="4" w:space="0" w:color="auto"/>
              <w:left w:val="single" w:sz="4" w:space="0" w:color="auto"/>
              <w:bottom w:val="single" w:sz="4" w:space="0" w:color="auto"/>
              <w:right w:val="single" w:sz="4" w:space="0" w:color="auto"/>
            </w:tcBorders>
            <w:vAlign w:val="center"/>
            <w:hideMark/>
          </w:tcPr>
          <w:p w14:paraId="5D9F85A9" w14:textId="77777777" w:rsidR="00ED04E0" w:rsidRPr="003C124C" w:rsidRDefault="009055C8" w:rsidP="003C124C">
            <w:pPr>
              <w:pBdr>
                <w:top w:val="nil"/>
                <w:left w:val="nil"/>
                <w:bottom w:val="nil"/>
                <w:right w:val="nil"/>
                <w:between w:val="nil"/>
              </w:pBdr>
              <w:jc w:val="center"/>
              <w:rPr>
                <w:bCs/>
                <w:color w:val="000000"/>
                <w:sz w:val="20"/>
                <w:szCs w:val="20"/>
              </w:rPr>
            </w:pPr>
            <w:r w:rsidRPr="003C124C">
              <w:rPr>
                <w:bCs/>
                <w:color w:val="000000"/>
                <w:sz w:val="20"/>
                <w:szCs w:val="20"/>
              </w:rPr>
              <w:t>0.5</w:t>
            </w:r>
          </w:p>
        </w:tc>
      </w:tr>
    </w:tbl>
    <w:p w14:paraId="1EB04679" w14:textId="77777777" w:rsidR="00ED04E0" w:rsidRPr="003C124C" w:rsidRDefault="00ED04E0" w:rsidP="00CF3A74">
      <w:pPr>
        <w:pBdr>
          <w:top w:val="nil"/>
          <w:left w:val="nil"/>
          <w:bottom w:val="nil"/>
          <w:right w:val="nil"/>
          <w:between w:val="nil"/>
        </w:pBdr>
        <w:jc w:val="both"/>
        <w:rPr>
          <w:color w:val="000000"/>
        </w:rPr>
      </w:pPr>
    </w:p>
    <w:p w14:paraId="3922257B" w14:textId="480C3359" w:rsidR="00612239" w:rsidRPr="003C124C" w:rsidRDefault="009055C8" w:rsidP="008F626A">
      <w:pPr>
        <w:pBdr>
          <w:top w:val="nil"/>
          <w:left w:val="nil"/>
          <w:bottom w:val="nil"/>
          <w:right w:val="nil"/>
          <w:between w:val="nil"/>
        </w:pBdr>
        <w:jc w:val="both"/>
        <w:rPr>
          <w:bCs/>
          <w:color w:val="000000"/>
        </w:rPr>
      </w:pPr>
      <w:r w:rsidRPr="003C124C">
        <w:rPr>
          <w:bCs/>
          <w:color w:val="000000"/>
        </w:rPr>
        <w:t>Iedzīvotāju skaits valstī un novadā samazinās, līdz ar ko samazinās arī interešu izglītības pulciņu audzēkņu skaits ANIIC, tādēļ katru gadu rūpīgi tiek izvērtēts interešu izglītības programmu piedāvājums un skaits. Pandēmijas laikā samazinājās dalībnieku skaits pulciņos, bet mērķtiecīgi strādājot pie kvalitatīva piedāvājuma, mērķauditorija atkal tiek sasniegta.</w:t>
      </w:r>
    </w:p>
    <w:p w14:paraId="754B57AA" w14:textId="77777777" w:rsidR="00612239" w:rsidRPr="003C124C" w:rsidRDefault="00612239" w:rsidP="008F626A">
      <w:pPr>
        <w:pBdr>
          <w:top w:val="nil"/>
          <w:left w:val="nil"/>
          <w:bottom w:val="nil"/>
          <w:right w:val="nil"/>
          <w:between w:val="nil"/>
        </w:pBdr>
        <w:jc w:val="both"/>
        <w:rPr>
          <w:bCs/>
          <w:color w:val="000000"/>
        </w:rPr>
      </w:pPr>
    </w:p>
    <w:tbl>
      <w:tblPr>
        <w:tblStyle w:val="Reatabula"/>
        <w:tblW w:w="0" w:type="auto"/>
        <w:tblLook w:val="04A0" w:firstRow="1" w:lastRow="0" w:firstColumn="1" w:lastColumn="0" w:noHBand="0" w:noVBand="1"/>
      </w:tblPr>
      <w:tblGrid>
        <w:gridCol w:w="2632"/>
        <w:gridCol w:w="696"/>
        <w:gridCol w:w="708"/>
        <w:gridCol w:w="707"/>
        <w:gridCol w:w="708"/>
        <w:gridCol w:w="699"/>
        <w:gridCol w:w="708"/>
        <w:gridCol w:w="707"/>
        <w:gridCol w:w="699"/>
        <w:gridCol w:w="699"/>
      </w:tblGrid>
      <w:tr w:rsidR="00F12187" w14:paraId="1DE397B7" w14:textId="77777777" w:rsidTr="0070525F">
        <w:trPr>
          <w:cantSplit/>
          <w:trHeight w:val="313"/>
        </w:trPr>
        <w:tc>
          <w:tcPr>
            <w:tcW w:w="8963" w:type="dxa"/>
            <w:gridSpan w:val="10"/>
            <w:tcBorders>
              <w:top w:val="nil"/>
              <w:left w:val="nil"/>
              <w:bottom w:val="single" w:sz="4" w:space="0" w:color="auto"/>
              <w:right w:val="nil"/>
            </w:tcBorders>
            <w:vAlign w:val="center"/>
          </w:tcPr>
          <w:p w14:paraId="4B94934C" w14:textId="292D9542" w:rsidR="00612239" w:rsidRPr="003C124C" w:rsidRDefault="009055C8" w:rsidP="0070525F">
            <w:pPr>
              <w:pBdr>
                <w:top w:val="nil"/>
                <w:left w:val="nil"/>
                <w:bottom w:val="nil"/>
                <w:right w:val="nil"/>
                <w:between w:val="nil"/>
              </w:pBdr>
              <w:jc w:val="right"/>
              <w:rPr>
                <w:color w:val="000000"/>
                <w:sz w:val="20"/>
                <w:szCs w:val="20"/>
              </w:rPr>
            </w:pPr>
            <w:r w:rsidRPr="003C124C">
              <w:rPr>
                <w:color w:val="000000"/>
                <w:sz w:val="20"/>
                <w:szCs w:val="20"/>
              </w:rPr>
              <w:t>1.24.tabula. A</w:t>
            </w:r>
            <w:r w:rsidR="001534A9" w:rsidRPr="003C124C">
              <w:rPr>
                <w:color w:val="000000"/>
                <w:sz w:val="20"/>
                <w:szCs w:val="20"/>
              </w:rPr>
              <w:t>N</w:t>
            </w:r>
            <w:r w:rsidRPr="003C124C">
              <w:rPr>
                <w:color w:val="000000"/>
                <w:sz w:val="20"/>
                <w:szCs w:val="20"/>
              </w:rPr>
              <w:t>IIC pulciņu un to dalībnieku skaits (avots: A</w:t>
            </w:r>
            <w:r w:rsidR="001534A9" w:rsidRPr="003C124C">
              <w:rPr>
                <w:color w:val="000000"/>
                <w:sz w:val="20"/>
                <w:szCs w:val="20"/>
              </w:rPr>
              <w:t>N</w:t>
            </w:r>
            <w:r w:rsidRPr="003C124C">
              <w:rPr>
                <w:color w:val="000000"/>
                <w:sz w:val="20"/>
                <w:szCs w:val="20"/>
              </w:rPr>
              <w:t>IIC dati)</w:t>
            </w:r>
          </w:p>
        </w:tc>
      </w:tr>
      <w:tr w:rsidR="00F12187" w14:paraId="5E649FD1" w14:textId="77777777" w:rsidTr="003C124C">
        <w:trPr>
          <w:cantSplit/>
          <w:trHeight w:val="1406"/>
        </w:trPr>
        <w:tc>
          <w:tcPr>
            <w:tcW w:w="2632" w:type="dxa"/>
            <w:tcBorders>
              <w:top w:val="single" w:sz="4" w:space="0" w:color="auto"/>
              <w:left w:val="single" w:sz="4" w:space="0" w:color="auto"/>
              <w:bottom w:val="single" w:sz="4" w:space="0" w:color="auto"/>
              <w:right w:val="single" w:sz="4" w:space="0" w:color="auto"/>
            </w:tcBorders>
            <w:shd w:val="clear" w:color="auto" w:fill="A4D3F6"/>
            <w:vAlign w:val="center"/>
            <w:hideMark/>
          </w:tcPr>
          <w:p w14:paraId="17CA4A9E"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Mācību gads</w:t>
            </w:r>
          </w:p>
        </w:tc>
        <w:tc>
          <w:tcPr>
            <w:tcW w:w="696"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469D475F"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2015./2016.</w:t>
            </w:r>
          </w:p>
        </w:tc>
        <w:tc>
          <w:tcPr>
            <w:tcW w:w="708"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1AC7D54A"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2016./2017.</w:t>
            </w:r>
          </w:p>
        </w:tc>
        <w:tc>
          <w:tcPr>
            <w:tcW w:w="707"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7F4E402F"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2017./2018.</w:t>
            </w:r>
          </w:p>
        </w:tc>
        <w:tc>
          <w:tcPr>
            <w:tcW w:w="708"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78015623"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2018./2019.</w:t>
            </w:r>
          </w:p>
        </w:tc>
        <w:tc>
          <w:tcPr>
            <w:tcW w:w="699"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665281B6"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2019./2020.</w:t>
            </w:r>
          </w:p>
        </w:tc>
        <w:tc>
          <w:tcPr>
            <w:tcW w:w="708"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06470CD8"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2020./2021.</w:t>
            </w:r>
          </w:p>
        </w:tc>
        <w:tc>
          <w:tcPr>
            <w:tcW w:w="707"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6EC47942"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2021./2022.</w:t>
            </w:r>
          </w:p>
        </w:tc>
        <w:tc>
          <w:tcPr>
            <w:tcW w:w="699" w:type="dxa"/>
            <w:tcBorders>
              <w:top w:val="single" w:sz="4" w:space="0" w:color="auto"/>
              <w:left w:val="single" w:sz="4" w:space="0" w:color="auto"/>
              <w:bottom w:val="single" w:sz="4" w:space="0" w:color="auto"/>
              <w:right w:val="single" w:sz="4" w:space="0" w:color="auto"/>
            </w:tcBorders>
            <w:shd w:val="clear" w:color="auto" w:fill="A4D3F6"/>
            <w:textDirection w:val="btLr"/>
            <w:vAlign w:val="center"/>
            <w:hideMark/>
          </w:tcPr>
          <w:p w14:paraId="026CBB10"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2022./2023.</w:t>
            </w:r>
          </w:p>
        </w:tc>
        <w:tc>
          <w:tcPr>
            <w:tcW w:w="699" w:type="dxa"/>
            <w:tcBorders>
              <w:top w:val="single" w:sz="4" w:space="0" w:color="auto"/>
              <w:left w:val="single" w:sz="4" w:space="0" w:color="auto"/>
              <w:bottom w:val="single" w:sz="4" w:space="0" w:color="auto"/>
              <w:right w:val="single" w:sz="4" w:space="0" w:color="auto"/>
            </w:tcBorders>
            <w:shd w:val="clear" w:color="auto" w:fill="A4D3F6"/>
            <w:textDirection w:val="btLr"/>
            <w:hideMark/>
          </w:tcPr>
          <w:p w14:paraId="2050FF73" w14:textId="77777777" w:rsidR="00612239" w:rsidRPr="003C124C" w:rsidRDefault="009055C8" w:rsidP="00612239">
            <w:pPr>
              <w:pBdr>
                <w:top w:val="nil"/>
                <w:left w:val="nil"/>
                <w:bottom w:val="nil"/>
                <w:right w:val="nil"/>
                <w:between w:val="nil"/>
              </w:pBdr>
              <w:jc w:val="both"/>
              <w:rPr>
                <w:color w:val="000000"/>
                <w:sz w:val="20"/>
                <w:szCs w:val="20"/>
              </w:rPr>
            </w:pPr>
            <w:r w:rsidRPr="003C124C">
              <w:rPr>
                <w:color w:val="000000"/>
                <w:sz w:val="20"/>
                <w:szCs w:val="20"/>
              </w:rPr>
              <w:t>2023./2024.</w:t>
            </w:r>
          </w:p>
        </w:tc>
      </w:tr>
      <w:tr w:rsidR="00F12187" w14:paraId="0F3CF537" w14:textId="77777777" w:rsidTr="00612239">
        <w:tc>
          <w:tcPr>
            <w:tcW w:w="2632" w:type="dxa"/>
            <w:tcBorders>
              <w:top w:val="single" w:sz="4" w:space="0" w:color="auto"/>
              <w:left w:val="single" w:sz="4" w:space="0" w:color="auto"/>
              <w:bottom w:val="single" w:sz="4" w:space="0" w:color="auto"/>
              <w:right w:val="single" w:sz="4" w:space="0" w:color="auto"/>
            </w:tcBorders>
            <w:hideMark/>
          </w:tcPr>
          <w:p w14:paraId="5553F8E1" w14:textId="77777777" w:rsidR="00612239" w:rsidRPr="003C124C" w:rsidRDefault="009055C8" w:rsidP="00612239">
            <w:pPr>
              <w:pBdr>
                <w:top w:val="nil"/>
                <w:left w:val="nil"/>
                <w:bottom w:val="nil"/>
                <w:right w:val="nil"/>
                <w:between w:val="nil"/>
              </w:pBdr>
              <w:jc w:val="both"/>
              <w:rPr>
                <w:bCs/>
                <w:color w:val="000000"/>
                <w:sz w:val="22"/>
                <w:szCs w:val="22"/>
              </w:rPr>
            </w:pPr>
            <w:r w:rsidRPr="003C124C">
              <w:rPr>
                <w:bCs/>
                <w:color w:val="000000"/>
                <w:sz w:val="22"/>
                <w:szCs w:val="22"/>
              </w:rPr>
              <w:t>Pulciņu skaits</w:t>
            </w:r>
          </w:p>
        </w:tc>
        <w:tc>
          <w:tcPr>
            <w:tcW w:w="696" w:type="dxa"/>
            <w:tcBorders>
              <w:top w:val="single" w:sz="4" w:space="0" w:color="auto"/>
              <w:left w:val="single" w:sz="4" w:space="0" w:color="auto"/>
              <w:bottom w:val="single" w:sz="4" w:space="0" w:color="auto"/>
              <w:right w:val="single" w:sz="4" w:space="0" w:color="auto"/>
            </w:tcBorders>
            <w:vAlign w:val="center"/>
            <w:hideMark/>
          </w:tcPr>
          <w:p w14:paraId="117FB56B"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6B5F9000"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17</w:t>
            </w:r>
          </w:p>
        </w:tc>
        <w:tc>
          <w:tcPr>
            <w:tcW w:w="707" w:type="dxa"/>
            <w:tcBorders>
              <w:top w:val="single" w:sz="4" w:space="0" w:color="auto"/>
              <w:left w:val="single" w:sz="4" w:space="0" w:color="auto"/>
              <w:bottom w:val="single" w:sz="4" w:space="0" w:color="auto"/>
              <w:right w:val="single" w:sz="4" w:space="0" w:color="auto"/>
            </w:tcBorders>
            <w:vAlign w:val="center"/>
            <w:hideMark/>
          </w:tcPr>
          <w:p w14:paraId="4C2450CD"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16</w:t>
            </w:r>
          </w:p>
        </w:tc>
        <w:tc>
          <w:tcPr>
            <w:tcW w:w="708" w:type="dxa"/>
            <w:tcBorders>
              <w:top w:val="single" w:sz="4" w:space="0" w:color="auto"/>
              <w:left w:val="single" w:sz="4" w:space="0" w:color="auto"/>
              <w:bottom w:val="single" w:sz="4" w:space="0" w:color="auto"/>
              <w:right w:val="single" w:sz="4" w:space="0" w:color="auto"/>
            </w:tcBorders>
            <w:vAlign w:val="center"/>
            <w:hideMark/>
          </w:tcPr>
          <w:p w14:paraId="283CAB9B"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15</w:t>
            </w:r>
          </w:p>
        </w:tc>
        <w:tc>
          <w:tcPr>
            <w:tcW w:w="699" w:type="dxa"/>
            <w:tcBorders>
              <w:top w:val="single" w:sz="4" w:space="0" w:color="auto"/>
              <w:left w:val="single" w:sz="4" w:space="0" w:color="auto"/>
              <w:bottom w:val="single" w:sz="4" w:space="0" w:color="auto"/>
              <w:right w:val="single" w:sz="4" w:space="0" w:color="auto"/>
            </w:tcBorders>
            <w:vAlign w:val="center"/>
            <w:hideMark/>
          </w:tcPr>
          <w:p w14:paraId="3A9018B3"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14:paraId="45105821"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16</w:t>
            </w:r>
          </w:p>
        </w:tc>
        <w:tc>
          <w:tcPr>
            <w:tcW w:w="707" w:type="dxa"/>
            <w:tcBorders>
              <w:top w:val="single" w:sz="4" w:space="0" w:color="auto"/>
              <w:left w:val="single" w:sz="4" w:space="0" w:color="auto"/>
              <w:bottom w:val="single" w:sz="4" w:space="0" w:color="auto"/>
              <w:right w:val="single" w:sz="4" w:space="0" w:color="auto"/>
            </w:tcBorders>
            <w:vAlign w:val="center"/>
            <w:hideMark/>
          </w:tcPr>
          <w:p w14:paraId="1F11C04F"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12</w:t>
            </w:r>
          </w:p>
        </w:tc>
        <w:tc>
          <w:tcPr>
            <w:tcW w:w="699" w:type="dxa"/>
            <w:tcBorders>
              <w:top w:val="single" w:sz="4" w:space="0" w:color="auto"/>
              <w:left w:val="single" w:sz="4" w:space="0" w:color="auto"/>
              <w:bottom w:val="single" w:sz="4" w:space="0" w:color="auto"/>
              <w:right w:val="single" w:sz="4" w:space="0" w:color="auto"/>
            </w:tcBorders>
            <w:vAlign w:val="center"/>
            <w:hideMark/>
          </w:tcPr>
          <w:p w14:paraId="070B53C5"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12</w:t>
            </w:r>
          </w:p>
        </w:tc>
        <w:tc>
          <w:tcPr>
            <w:tcW w:w="699" w:type="dxa"/>
            <w:tcBorders>
              <w:top w:val="single" w:sz="4" w:space="0" w:color="auto"/>
              <w:left w:val="single" w:sz="4" w:space="0" w:color="auto"/>
              <w:bottom w:val="single" w:sz="4" w:space="0" w:color="auto"/>
              <w:right w:val="single" w:sz="4" w:space="0" w:color="auto"/>
            </w:tcBorders>
            <w:hideMark/>
          </w:tcPr>
          <w:p w14:paraId="58996177"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12</w:t>
            </w:r>
          </w:p>
        </w:tc>
      </w:tr>
      <w:tr w:rsidR="00F12187" w14:paraId="7C2868A8" w14:textId="77777777" w:rsidTr="00612239">
        <w:tc>
          <w:tcPr>
            <w:tcW w:w="2632" w:type="dxa"/>
            <w:tcBorders>
              <w:top w:val="single" w:sz="4" w:space="0" w:color="auto"/>
              <w:left w:val="single" w:sz="4" w:space="0" w:color="auto"/>
              <w:bottom w:val="single" w:sz="4" w:space="0" w:color="auto"/>
              <w:right w:val="single" w:sz="4" w:space="0" w:color="auto"/>
            </w:tcBorders>
            <w:hideMark/>
          </w:tcPr>
          <w:p w14:paraId="3097F06F" w14:textId="77777777" w:rsidR="00612239" w:rsidRPr="003C124C" w:rsidRDefault="009055C8" w:rsidP="00612239">
            <w:pPr>
              <w:pBdr>
                <w:top w:val="nil"/>
                <w:left w:val="nil"/>
                <w:bottom w:val="nil"/>
                <w:right w:val="nil"/>
                <w:between w:val="nil"/>
              </w:pBdr>
              <w:jc w:val="both"/>
              <w:rPr>
                <w:bCs/>
                <w:color w:val="000000"/>
                <w:sz w:val="22"/>
                <w:szCs w:val="22"/>
              </w:rPr>
            </w:pPr>
            <w:r w:rsidRPr="003C124C">
              <w:rPr>
                <w:bCs/>
                <w:color w:val="000000"/>
                <w:sz w:val="22"/>
                <w:szCs w:val="22"/>
              </w:rPr>
              <w:t>Bērnu skaits interešu izglītības pulciņos</w:t>
            </w:r>
          </w:p>
        </w:tc>
        <w:tc>
          <w:tcPr>
            <w:tcW w:w="696" w:type="dxa"/>
            <w:tcBorders>
              <w:top w:val="single" w:sz="4" w:space="0" w:color="auto"/>
              <w:left w:val="single" w:sz="4" w:space="0" w:color="auto"/>
              <w:bottom w:val="single" w:sz="4" w:space="0" w:color="auto"/>
              <w:right w:val="single" w:sz="4" w:space="0" w:color="auto"/>
            </w:tcBorders>
            <w:vAlign w:val="center"/>
            <w:hideMark/>
          </w:tcPr>
          <w:p w14:paraId="4FEFA7AB"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308</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0020B1"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361</w:t>
            </w:r>
          </w:p>
        </w:tc>
        <w:tc>
          <w:tcPr>
            <w:tcW w:w="707" w:type="dxa"/>
            <w:tcBorders>
              <w:top w:val="single" w:sz="4" w:space="0" w:color="auto"/>
              <w:left w:val="single" w:sz="4" w:space="0" w:color="auto"/>
              <w:bottom w:val="single" w:sz="4" w:space="0" w:color="auto"/>
              <w:right w:val="single" w:sz="4" w:space="0" w:color="auto"/>
            </w:tcBorders>
            <w:vAlign w:val="center"/>
            <w:hideMark/>
          </w:tcPr>
          <w:p w14:paraId="77F2EA68"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296</w:t>
            </w:r>
          </w:p>
        </w:tc>
        <w:tc>
          <w:tcPr>
            <w:tcW w:w="708" w:type="dxa"/>
            <w:tcBorders>
              <w:top w:val="single" w:sz="4" w:space="0" w:color="auto"/>
              <w:left w:val="single" w:sz="4" w:space="0" w:color="auto"/>
              <w:bottom w:val="single" w:sz="4" w:space="0" w:color="auto"/>
              <w:right w:val="single" w:sz="4" w:space="0" w:color="auto"/>
            </w:tcBorders>
            <w:vAlign w:val="center"/>
            <w:hideMark/>
          </w:tcPr>
          <w:p w14:paraId="3D179C41"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277</w:t>
            </w:r>
          </w:p>
        </w:tc>
        <w:tc>
          <w:tcPr>
            <w:tcW w:w="699" w:type="dxa"/>
            <w:tcBorders>
              <w:top w:val="single" w:sz="4" w:space="0" w:color="auto"/>
              <w:left w:val="single" w:sz="4" w:space="0" w:color="auto"/>
              <w:bottom w:val="single" w:sz="4" w:space="0" w:color="auto"/>
              <w:right w:val="single" w:sz="4" w:space="0" w:color="auto"/>
            </w:tcBorders>
            <w:vAlign w:val="center"/>
            <w:hideMark/>
          </w:tcPr>
          <w:p w14:paraId="4DD248D9"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261</w:t>
            </w:r>
          </w:p>
        </w:tc>
        <w:tc>
          <w:tcPr>
            <w:tcW w:w="708" w:type="dxa"/>
            <w:tcBorders>
              <w:top w:val="single" w:sz="4" w:space="0" w:color="auto"/>
              <w:left w:val="single" w:sz="4" w:space="0" w:color="auto"/>
              <w:bottom w:val="single" w:sz="4" w:space="0" w:color="auto"/>
              <w:right w:val="single" w:sz="4" w:space="0" w:color="auto"/>
            </w:tcBorders>
            <w:vAlign w:val="center"/>
            <w:hideMark/>
          </w:tcPr>
          <w:p w14:paraId="17418181"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246</w:t>
            </w:r>
          </w:p>
        </w:tc>
        <w:tc>
          <w:tcPr>
            <w:tcW w:w="707" w:type="dxa"/>
            <w:tcBorders>
              <w:top w:val="single" w:sz="4" w:space="0" w:color="auto"/>
              <w:left w:val="single" w:sz="4" w:space="0" w:color="auto"/>
              <w:bottom w:val="single" w:sz="4" w:space="0" w:color="auto"/>
              <w:right w:val="single" w:sz="4" w:space="0" w:color="auto"/>
            </w:tcBorders>
            <w:vAlign w:val="center"/>
            <w:hideMark/>
          </w:tcPr>
          <w:p w14:paraId="4711EF14"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173</w:t>
            </w:r>
          </w:p>
        </w:tc>
        <w:tc>
          <w:tcPr>
            <w:tcW w:w="699" w:type="dxa"/>
            <w:tcBorders>
              <w:top w:val="single" w:sz="4" w:space="0" w:color="auto"/>
              <w:left w:val="single" w:sz="4" w:space="0" w:color="auto"/>
              <w:bottom w:val="single" w:sz="4" w:space="0" w:color="auto"/>
              <w:right w:val="single" w:sz="4" w:space="0" w:color="auto"/>
            </w:tcBorders>
            <w:vAlign w:val="center"/>
            <w:hideMark/>
          </w:tcPr>
          <w:p w14:paraId="160DBB78"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281</w:t>
            </w:r>
          </w:p>
        </w:tc>
        <w:tc>
          <w:tcPr>
            <w:tcW w:w="699" w:type="dxa"/>
            <w:tcBorders>
              <w:top w:val="single" w:sz="4" w:space="0" w:color="auto"/>
              <w:left w:val="single" w:sz="4" w:space="0" w:color="auto"/>
              <w:bottom w:val="single" w:sz="4" w:space="0" w:color="auto"/>
              <w:right w:val="single" w:sz="4" w:space="0" w:color="auto"/>
            </w:tcBorders>
            <w:vAlign w:val="center"/>
            <w:hideMark/>
          </w:tcPr>
          <w:p w14:paraId="27DD9EF8"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240</w:t>
            </w:r>
          </w:p>
        </w:tc>
      </w:tr>
      <w:tr w:rsidR="00F12187" w14:paraId="45E3160D" w14:textId="77777777" w:rsidTr="00612239">
        <w:tc>
          <w:tcPr>
            <w:tcW w:w="2632" w:type="dxa"/>
            <w:vMerge w:val="restart"/>
            <w:tcBorders>
              <w:top w:val="single" w:sz="4" w:space="0" w:color="auto"/>
              <w:left w:val="single" w:sz="4" w:space="0" w:color="auto"/>
              <w:bottom w:val="single" w:sz="4" w:space="0" w:color="auto"/>
              <w:right w:val="single" w:sz="4" w:space="0" w:color="auto"/>
            </w:tcBorders>
            <w:hideMark/>
          </w:tcPr>
          <w:p w14:paraId="3543E9B2" w14:textId="77777777" w:rsidR="00612239" w:rsidRPr="003C124C" w:rsidRDefault="009055C8" w:rsidP="00612239">
            <w:pPr>
              <w:pBdr>
                <w:top w:val="nil"/>
                <w:left w:val="nil"/>
                <w:bottom w:val="nil"/>
                <w:right w:val="nil"/>
                <w:between w:val="nil"/>
              </w:pBdr>
              <w:jc w:val="both"/>
              <w:rPr>
                <w:bCs/>
                <w:color w:val="000000"/>
                <w:sz w:val="22"/>
                <w:szCs w:val="22"/>
              </w:rPr>
            </w:pPr>
            <w:r w:rsidRPr="003C124C">
              <w:rPr>
                <w:bCs/>
                <w:color w:val="000000"/>
                <w:sz w:val="22"/>
                <w:szCs w:val="22"/>
              </w:rPr>
              <w:t>Pasākumu skaits bērniem ANIIC/dalībnieki</w:t>
            </w:r>
          </w:p>
        </w:tc>
        <w:tc>
          <w:tcPr>
            <w:tcW w:w="696" w:type="dxa"/>
            <w:tcBorders>
              <w:top w:val="single" w:sz="4" w:space="0" w:color="auto"/>
              <w:left w:val="single" w:sz="4" w:space="0" w:color="auto"/>
              <w:bottom w:val="single" w:sz="4" w:space="0" w:color="auto"/>
              <w:right w:val="single" w:sz="4" w:space="0" w:color="auto"/>
            </w:tcBorders>
            <w:vAlign w:val="center"/>
            <w:hideMark/>
          </w:tcPr>
          <w:p w14:paraId="09692477"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13</w:t>
            </w:r>
          </w:p>
        </w:tc>
        <w:tc>
          <w:tcPr>
            <w:tcW w:w="708" w:type="dxa"/>
            <w:tcBorders>
              <w:top w:val="single" w:sz="4" w:space="0" w:color="auto"/>
              <w:left w:val="single" w:sz="4" w:space="0" w:color="auto"/>
              <w:bottom w:val="single" w:sz="4" w:space="0" w:color="auto"/>
              <w:right w:val="single" w:sz="4" w:space="0" w:color="auto"/>
            </w:tcBorders>
            <w:vAlign w:val="center"/>
            <w:hideMark/>
          </w:tcPr>
          <w:p w14:paraId="21A891B2"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AEA106F"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0856A0F"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11</w:t>
            </w:r>
          </w:p>
        </w:tc>
        <w:tc>
          <w:tcPr>
            <w:tcW w:w="699" w:type="dxa"/>
            <w:tcBorders>
              <w:top w:val="single" w:sz="4" w:space="0" w:color="auto"/>
              <w:left w:val="single" w:sz="4" w:space="0" w:color="auto"/>
              <w:bottom w:val="single" w:sz="4" w:space="0" w:color="auto"/>
              <w:right w:val="single" w:sz="4" w:space="0" w:color="auto"/>
            </w:tcBorders>
            <w:vAlign w:val="center"/>
            <w:hideMark/>
          </w:tcPr>
          <w:p w14:paraId="7942A553"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8</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CD663A"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4</w:t>
            </w:r>
          </w:p>
        </w:tc>
        <w:tc>
          <w:tcPr>
            <w:tcW w:w="707" w:type="dxa"/>
            <w:tcBorders>
              <w:top w:val="single" w:sz="4" w:space="0" w:color="auto"/>
              <w:left w:val="single" w:sz="4" w:space="0" w:color="auto"/>
              <w:bottom w:val="single" w:sz="4" w:space="0" w:color="auto"/>
              <w:right w:val="single" w:sz="4" w:space="0" w:color="auto"/>
            </w:tcBorders>
            <w:vAlign w:val="center"/>
            <w:hideMark/>
          </w:tcPr>
          <w:p w14:paraId="3ED78953"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6</w:t>
            </w:r>
          </w:p>
        </w:tc>
        <w:tc>
          <w:tcPr>
            <w:tcW w:w="699" w:type="dxa"/>
            <w:tcBorders>
              <w:top w:val="single" w:sz="4" w:space="0" w:color="auto"/>
              <w:left w:val="single" w:sz="4" w:space="0" w:color="auto"/>
              <w:bottom w:val="single" w:sz="4" w:space="0" w:color="auto"/>
              <w:right w:val="single" w:sz="4" w:space="0" w:color="auto"/>
            </w:tcBorders>
            <w:vAlign w:val="center"/>
            <w:hideMark/>
          </w:tcPr>
          <w:p w14:paraId="6DBC0F37"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7</w:t>
            </w:r>
          </w:p>
        </w:tc>
        <w:tc>
          <w:tcPr>
            <w:tcW w:w="699" w:type="dxa"/>
            <w:tcBorders>
              <w:top w:val="single" w:sz="4" w:space="0" w:color="auto"/>
              <w:left w:val="single" w:sz="4" w:space="0" w:color="auto"/>
              <w:bottom w:val="single" w:sz="4" w:space="0" w:color="auto"/>
              <w:right w:val="single" w:sz="4" w:space="0" w:color="auto"/>
            </w:tcBorders>
            <w:vAlign w:val="center"/>
            <w:hideMark/>
          </w:tcPr>
          <w:p w14:paraId="62A0978E"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10</w:t>
            </w:r>
          </w:p>
        </w:tc>
      </w:tr>
      <w:tr w:rsidR="00F12187" w14:paraId="4408B8AF" w14:textId="77777777" w:rsidTr="00612239">
        <w:tc>
          <w:tcPr>
            <w:tcW w:w="0" w:type="auto"/>
            <w:vMerge/>
            <w:tcBorders>
              <w:top w:val="single" w:sz="4" w:space="0" w:color="auto"/>
              <w:left w:val="single" w:sz="4" w:space="0" w:color="auto"/>
              <w:bottom w:val="single" w:sz="4" w:space="0" w:color="auto"/>
              <w:right w:val="single" w:sz="4" w:space="0" w:color="auto"/>
            </w:tcBorders>
            <w:vAlign w:val="center"/>
            <w:hideMark/>
          </w:tcPr>
          <w:p w14:paraId="33D1C70B" w14:textId="77777777" w:rsidR="00612239" w:rsidRPr="003C124C" w:rsidRDefault="00612239" w:rsidP="00612239">
            <w:pPr>
              <w:pBdr>
                <w:top w:val="nil"/>
                <w:left w:val="nil"/>
                <w:bottom w:val="nil"/>
                <w:right w:val="nil"/>
                <w:between w:val="nil"/>
              </w:pBdr>
              <w:jc w:val="both"/>
              <w:rPr>
                <w:bCs/>
                <w:color w:val="000000"/>
                <w:sz w:val="22"/>
                <w:szCs w:val="22"/>
              </w:rPr>
            </w:pPr>
          </w:p>
        </w:tc>
        <w:tc>
          <w:tcPr>
            <w:tcW w:w="696" w:type="dxa"/>
            <w:tcBorders>
              <w:top w:val="single" w:sz="4" w:space="0" w:color="auto"/>
              <w:left w:val="single" w:sz="4" w:space="0" w:color="auto"/>
              <w:bottom w:val="single" w:sz="4" w:space="0" w:color="auto"/>
              <w:right w:val="single" w:sz="4" w:space="0" w:color="auto"/>
            </w:tcBorders>
            <w:vAlign w:val="center"/>
            <w:hideMark/>
          </w:tcPr>
          <w:p w14:paraId="11CDAE11"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1602</w:t>
            </w:r>
          </w:p>
        </w:tc>
        <w:tc>
          <w:tcPr>
            <w:tcW w:w="708" w:type="dxa"/>
            <w:tcBorders>
              <w:top w:val="single" w:sz="4" w:space="0" w:color="auto"/>
              <w:left w:val="single" w:sz="4" w:space="0" w:color="auto"/>
              <w:bottom w:val="single" w:sz="4" w:space="0" w:color="auto"/>
              <w:right w:val="single" w:sz="4" w:space="0" w:color="auto"/>
            </w:tcBorders>
            <w:vAlign w:val="center"/>
            <w:hideMark/>
          </w:tcPr>
          <w:p w14:paraId="1A9B7714"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1260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933F6E2"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1190</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9313EB"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1320</w:t>
            </w:r>
          </w:p>
        </w:tc>
        <w:tc>
          <w:tcPr>
            <w:tcW w:w="699" w:type="dxa"/>
            <w:tcBorders>
              <w:top w:val="single" w:sz="4" w:space="0" w:color="auto"/>
              <w:left w:val="single" w:sz="4" w:space="0" w:color="auto"/>
              <w:bottom w:val="single" w:sz="4" w:space="0" w:color="auto"/>
              <w:right w:val="single" w:sz="4" w:space="0" w:color="auto"/>
            </w:tcBorders>
            <w:vAlign w:val="center"/>
            <w:hideMark/>
          </w:tcPr>
          <w:p w14:paraId="5A6FF3B7"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780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3E5890D"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350</w:t>
            </w:r>
          </w:p>
        </w:tc>
        <w:tc>
          <w:tcPr>
            <w:tcW w:w="707" w:type="dxa"/>
            <w:tcBorders>
              <w:top w:val="single" w:sz="4" w:space="0" w:color="auto"/>
              <w:left w:val="single" w:sz="4" w:space="0" w:color="auto"/>
              <w:bottom w:val="single" w:sz="4" w:space="0" w:color="auto"/>
              <w:right w:val="single" w:sz="4" w:space="0" w:color="auto"/>
            </w:tcBorders>
            <w:vAlign w:val="center"/>
            <w:hideMark/>
          </w:tcPr>
          <w:p w14:paraId="67C77BD5"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400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6AE6787D"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485</w:t>
            </w:r>
          </w:p>
        </w:tc>
        <w:tc>
          <w:tcPr>
            <w:tcW w:w="699" w:type="dxa"/>
            <w:tcBorders>
              <w:top w:val="single" w:sz="4" w:space="0" w:color="auto"/>
              <w:left w:val="single" w:sz="4" w:space="0" w:color="auto"/>
              <w:bottom w:val="single" w:sz="4" w:space="0" w:color="auto"/>
              <w:right w:val="single" w:sz="4" w:space="0" w:color="auto"/>
            </w:tcBorders>
            <w:vAlign w:val="center"/>
            <w:hideMark/>
          </w:tcPr>
          <w:p w14:paraId="26A932A5"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785</w:t>
            </w:r>
          </w:p>
        </w:tc>
      </w:tr>
      <w:tr w:rsidR="00F12187" w14:paraId="692CFFAE" w14:textId="77777777" w:rsidTr="00612239">
        <w:tc>
          <w:tcPr>
            <w:tcW w:w="2632" w:type="dxa"/>
            <w:tcBorders>
              <w:top w:val="single" w:sz="4" w:space="0" w:color="auto"/>
              <w:left w:val="single" w:sz="4" w:space="0" w:color="auto"/>
              <w:bottom w:val="single" w:sz="4" w:space="0" w:color="auto"/>
              <w:right w:val="single" w:sz="4" w:space="0" w:color="auto"/>
            </w:tcBorders>
            <w:hideMark/>
          </w:tcPr>
          <w:p w14:paraId="1DA1FC20" w14:textId="77777777" w:rsidR="00612239" w:rsidRPr="003C124C" w:rsidRDefault="009055C8" w:rsidP="00612239">
            <w:pPr>
              <w:pBdr>
                <w:top w:val="nil"/>
                <w:left w:val="nil"/>
                <w:bottom w:val="nil"/>
                <w:right w:val="nil"/>
                <w:between w:val="nil"/>
              </w:pBdr>
              <w:jc w:val="both"/>
              <w:rPr>
                <w:bCs/>
                <w:color w:val="000000"/>
                <w:sz w:val="22"/>
                <w:szCs w:val="22"/>
              </w:rPr>
            </w:pPr>
            <w:r w:rsidRPr="003C124C">
              <w:rPr>
                <w:bCs/>
                <w:color w:val="000000"/>
                <w:sz w:val="22"/>
                <w:szCs w:val="22"/>
              </w:rPr>
              <w:t>Dalībnieku skaits skatēs, konkursos, dziesmu un deju dienās</w:t>
            </w:r>
          </w:p>
        </w:tc>
        <w:tc>
          <w:tcPr>
            <w:tcW w:w="696" w:type="dxa"/>
            <w:tcBorders>
              <w:top w:val="single" w:sz="4" w:space="0" w:color="auto"/>
              <w:left w:val="single" w:sz="4" w:space="0" w:color="auto"/>
              <w:bottom w:val="single" w:sz="4" w:space="0" w:color="auto"/>
              <w:right w:val="single" w:sz="4" w:space="0" w:color="auto"/>
            </w:tcBorders>
            <w:vAlign w:val="center"/>
            <w:hideMark/>
          </w:tcPr>
          <w:p w14:paraId="6A521656"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1431</w:t>
            </w:r>
          </w:p>
        </w:tc>
        <w:tc>
          <w:tcPr>
            <w:tcW w:w="708" w:type="dxa"/>
            <w:tcBorders>
              <w:top w:val="single" w:sz="4" w:space="0" w:color="auto"/>
              <w:left w:val="single" w:sz="4" w:space="0" w:color="auto"/>
              <w:bottom w:val="single" w:sz="4" w:space="0" w:color="auto"/>
              <w:right w:val="single" w:sz="4" w:space="0" w:color="auto"/>
            </w:tcBorders>
            <w:vAlign w:val="center"/>
            <w:hideMark/>
          </w:tcPr>
          <w:p w14:paraId="6A2FE2B7"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1598</w:t>
            </w:r>
          </w:p>
        </w:tc>
        <w:tc>
          <w:tcPr>
            <w:tcW w:w="707" w:type="dxa"/>
            <w:tcBorders>
              <w:top w:val="single" w:sz="4" w:space="0" w:color="auto"/>
              <w:left w:val="single" w:sz="4" w:space="0" w:color="auto"/>
              <w:bottom w:val="single" w:sz="4" w:space="0" w:color="auto"/>
              <w:right w:val="single" w:sz="4" w:space="0" w:color="auto"/>
            </w:tcBorders>
            <w:vAlign w:val="center"/>
            <w:hideMark/>
          </w:tcPr>
          <w:p w14:paraId="4A1981E3"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1452</w:t>
            </w:r>
          </w:p>
        </w:tc>
        <w:tc>
          <w:tcPr>
            <w:tcW w:w="708" w:type="dxa"/>
            <w:tcBorders>
              <w:top w:val="single" w:sz="4" w:space="0" w:color="auto"/>
              <w:left w:val="single" w:sz="4" w:space="0" w:color="auto"/>
              <w:bottom w:val="single" w:sz="4" w:space="0" w:color="auto"/>
              <w:right w:val="single" w:sz="4" w:space="0" w:color="auto"/>
            </w:tcBorders>
            <w:vAlign w:val="center"/>
            <w:hideMark/>
          </w:tcPr>
          <w:p w14:paraId="4F98C186"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1934</w:t>
            </w:r>
          </w:p>
        </w:tc>
        <w:tc>
          <w:tcPr>
            <w:tcW w:w="699" w:type="dxa"/>
            <w:tcBorders>
              <w:top w:val="single" w:sz="4" w:space="0" w:color="auto"/>
              <w:left w:val="single" w:sz="4" w:space="0" w:color="auto"/>
              <w:bottom w:val="single" w:sz="4" w:space="0" w:color="auto"/>
              <w:right w:val="single" w:sz="4" w:space="0" w:color="auto"/>
            </w:tcBorders>
            <w:vAlign w:val="center"/>
            <w:hideMark/>
          </w:tcPr>
          <w:p w14:paraId="32450646"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200*</w:t>
            </w:r>
          </w:p>
        </w:tc>
        <w:tc>
          <w:tcPr>
            <w:tcW w:w="708" w:type="dxa"/>
            <w:tcBorders>
              <w:top w:val="single" w:sz="4" w:space="0" w:color="auto"/>
              <w:left w:val="single" w:sz="4" w:space="0" w:color="auto"/>
              <w:bottom w:val="single" w:sz="4" w:space="0" w:color="auto"/>
              <w:right w:val="single" w:sz="4" w:space="0" w:color="auto"/>
            </w:tcBorders>
            <w:vAlign w:val="center"/>
            <w:hideMark/>
          </w:tcPr>
          <w:p w14:paraId="1D0E880B"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350*</w:t>
            </w:r>
          </w:p>
        </w:tc>
        <w:tc>
          <w:tcPr>
            <w:tcW w:w="707" w:type="dxa"/>
            <w:tcBorders>
              <w:top w:val="single" w:sz="4" w:space="0" w:color="auto"/>
              <w:left w:val="single" w:sz="4" w:space="0" w:color="auto"/>
              <w:bottom w:val="single" w:sz="4" w:space="0" w:color="auto"/>
              <w:right w:val="single" w:sz="4" w:space="0" w:color="auto"/>
            </w:tcBorders>
            <w:vAlign w:val="center"/>
            <w:hideMark/>
          </w:tcPr>
          <w:p w14:paraId="5185D4F4"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300*</w:t>
            </w:r>
          </w:p>
        </w:tc>
        <w:tc>
          <w:tcPr>
            <w:tcW w:w="699" w:type="dxa"/>
            <w:tcBorders>
              <w:top w:val="single" w:sz="4" w:space="0" w:color="auto"/>
              <w:left w:val="single" w:sz="4" w:space="0" w:color="auto"/>
              <w:bottom w:val="single" w:sz="4" w:space="0" w:color="auto"/>
              <w:right w:val="single" w:sz="4" w:space="0" w:color="auto"/>
            </w:tcBorders>
            <w:vAlign w:val="center"/>
            <w:hideMark/>
          </w:tcPr>
          <w:p w14:paraId="16476F02"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760</w:t>
            </w:r>
          </w:p>
        </w:tc>
        <w:tc>
          <w:tcPr>
            <w:tcW w:w="699" w:type="dxa"/>
            <w:tcBorders>
              <w:top w:val="single" w:sz="4" w:space="0" w:color="auto"/>
              <w:left w:val="single" w:sz="4" w:space="0" w:color="auto"/>
              <w:bottom w:val="single" w:sz="4" w:space="0" w:color="auto"/>
              <w:right w:val="single" w:sz="4" w:space="0" w:color="auto"/>
            </w:tcBorders>
            <w:vAlign w:val="center"/>
            <w:hideMark/>
          </w:tcPr>
          <w:p w14:paraId="4D7A5573" w14:textId="77777777" w:rsidR="00612239" w:rsidRPr="003C124C" w:rsidRDefault="009055C8" w:rsidP="003C124C">
            <w:pPr>
              <w:pBdr>
                <w:top w:val="nil"/>
                <w:left w:val="nil"/>
                <w:bottom w:val="nil"/>
                <w:right w:val="nil"/>
                <w:between w:val="nil"/>
              </w:pBdr>
              <w:jc w:val="center"/>
              <w:rPr>
                <w:bCs/>
                <w:color w:val="000000"/>
                <w:sz w:val="22"/>
                <w:szCs w:val="22"/>
              </w:rPr>
            </w:pPr>
            <w:r w:rsidRPr="003C124C">
              <w:rPr>
                <w:bCs/>
                <w:color w:val="000000"/>
                <w:sz w:val="22"/>
                <w:szCs w:val="22"/>
              </w:rPr>
              <w:t>2197</w:t>
            </w:r>
          </w:p>
        </w:tc>
      </w:tr>
      <w:tr w:rsidR="00F12187" w14:paraId="4D9E3C0C" w14:textId="77777777" w:rsidTr="00463537">
        <w:tc>
          <w:tcPr>
            <w:tcW w:w="8963" w:type="dxa"/>
            <w:gridSpan w:val="10"/>
            <w:tcBorders>
              <w:top w:val="single" w:sz="4" w:space="0" w:color="auto"/>
              <w:left w:val="single" w:sz="4" w:space="0" w:color="auto"/>
              <w:bottom w:val="single" w:sz="4" w:space="0" w:color="auto"/>
              <w:right w:val="single" w:sz="4" w:space="0" w:color="auto"/>
            </w:tcBorders>
          </w:tcPr>
          <w:p w14:paraId="7D01EAEB" w14:textId="745B2914" w:rsidR="0070525F" w:rsidRPr="003C124C" w:rsidRDefault="009055C8" w:rsidP="00612239">
            <w:pPr>
              <w:pBdr>
                <w:top w:val="nil"/>
                <w:left w:val="nil"/>
                <w:bottom w:val="nil"/>
                <w:right w:val="nil"/>
                <w:between w:val="nil"/>
              </w:pBdr>
              <w:jc w:val="both"/>
              <w:rPr>
                <w:bCs/>
                <w:i/>
                <w:iCs/>
                <w:color w:val="000000"/>
              </w:rPr>
            </w:pPr>
            <w:r w:rsidRPr="003C124C">
              <w:rPr>
                <w:bCs/>
                <w:i/>
                <w:iCs/>
                <w:color w:val="000000"/>
                <w:sz w:val="20"/>
                <w:szCs w:val="20"/>
              </w:rPr>
              <w:t>*Pandēmijas ietekmē skates un konkursi notika attālināti vai tika atcelti.</w:t>
            </w:r>
          </w:p>
        </w:tc>
      </w:tr>
    </w:tbl>
    <w:p w14:paraId="4D3F21CD" w14:textId="77777777" w:rsidR="00612239" w:rsidRPr="003C124C" w:rsidRDefault="00612239" w:rsidP="008F626A">
      <w:pPr>
        <w:pBdr>
          <w:top w:val="nil"/>
          <w:left w:val="nil"/>
          <w:bottom w:val="nil"/>
          <w:right w:val="nil"/>
          <w:between w:val="nil"/>
        </w:pBdr>
        <w:jc w:val="both"/>
        <w:rPr>
          <w:bCs/>
          <w:color w:val="000000"/>
        </w:rPr>
      </w:pPr>
    </w:p>
    <w:p w14:paraId="62EB936E" w14:textId="1BE866AC" w:rsidR="005A58E8" w:rsidRPr="00AD29E5" w:rsidRDefault="009055C8" w:rsidP="00AD29E5">
      <w:pPr>
        <w:pBdr>
          <w:top w:val="nil"/>
          <w:left w:val="nil"/>
          <w:bottom w:val="nil"/>
          <w:right w:val="nil"/>
          <w:between w:val="nil"/>
        </w:pBdr>
        <w:jc w:val="both"/>
        <w:rPr>
          <w:color w:val="000000"/>
        </w:rPr>
      </w:pPr>
      <w:r w:rsidRPr="003C124C">
        <w:rPr>
          <w:color w:val="000000"/>
        </w:rPr>
        <w:t xml:space="preserve">ANIIC strādāts ar jauniešu mērķauditoriju, nodrošinot kvalitatīvas neformālās izglītības aktivitātes, pateicoties, kurām, jaunieši ir pilnveidojušies, atraduši savu </w:t>
      </w:r>
      <w:r w:rsidR="00AD29E5">
        <w:rPr>
          <w:color w:val="000000"/>
        </w:rPr>
        <w:t>nodarbi</w:t>
      </w:r>
      <w:r w:rsidRPr="003C124C">
        <w:rPr>
          <w:color w:val="000000"/>
        </w:rPr>
        <w:t>, ieguvuši zināšanas, ko formālā izglītība nesniedz, saņēmuši apbalvojumus, izauguši kā personības, uzņēmušies iniciatīvas, apzinājušies lokālpatriotisma nozīmīgumu, pārskatījuši savas vērtības, definējuši uzdevumus savai ikdienai, atraduši lietderīgus sava brīvā laika pavadīšanas veidus, kas viņus attīsta, novērtējuši novada sniegtās iespējas, sapratuši, ka arī viņu “balss” ir būtiska lēmumu pieņemšanas procesos, ka viņi ir tie, kuri veido nākotni jau tagad.</w:t>
      </w:r>
      <w:r w:rsidR="00AD29E5">
        <w:rPr>
          <w:color w:val="000000"/>
        </w:rPr>
        <w:t xml:space="preserve"> 9.</w:t>
      </w:r>
      <w:r w:rsidR="00AD29E5" w:rsidRPr="00AD29E5">
        <w:rPr>
          <w:color w:val="000000"/>
        </w:rPr>
        <w:t>attēlā</w:t>
      </w:r>
      <w:r w:rsidRPr="00AD29E5">
        <w:rPr>
          <w:color w:val="000000"/>
        </w:rPr>
        <w:t xml:space="preserve"> apkopota informāciju par noorganizētajiem pasākumiem jauniešiem un pieaugušajiem 2024.gad</w:t>
      </w:r>
      <w:r w:rsidR="00AD29E5">
        <w:rPr>
          <w:color w:val="000000"/>
        </w:rPr>
        <w:t>ā</w:t>
      </w:r>
      <w:r w:rsidRPr="00AD29E5">
        <w:rPr>
          <w:color w:val="000000"/>
        </w:rPr>
        <w:t xml:space="preserve"> līdz </w:t>
      </w:r>
      <w:r w:rsidR="00AD29E5">
        <w:rPr>
          <w:color w:val="000000"/>
        </w:rPr>
        <w:t>augusta mēnesim.</w:t>
      </w:r>
      <w:r w:rsidRPr="00AD29E5">
        <w:rPr>
          <w:color w:val="000000"/>
        </w:rPr>
        <w:t xml:space="preserve"> </w:t>
      </w:r>
    </w:p>
    <w:p w14:paraId="5C3625CC" w14:textId="77777777" w:rsidR="005A58E8" w:rsidRDefault="005A58E8" w:rsidP="005A58E8">
      <w:pPr>
        <w:pBdr>
          <w:top w:val="nil"/>
          <w:left w:val="nil"/>
          <w:bottom w:val="nil"/>
          <w:right w:val="nil"/>
          <w:between w:val="nil"/>
        </w:pBdr>
        <w:jc w:val="both"/>
        <w:rPr>
          <w:color w:val="000000"/>
        </w:rPr>
      </w:pPr>
    </w:p>
    <w:p w14:paraId="69E792CE" w14:textId="7F76ABE7" w:rsidR="005A58E8" w:rsidRPr="005A58E8" w:rsidRDefault="009055C8" w:rsidP="005A58E8">
      <w:pPr>
        <w:pBdr>
          <w:top w:val="nil"/>
          <w:left w:val="nil"/>
          <w:bottom w:val="nil"/>
          <w:right w:val="nil"/>
          <w:between w:val="nil"/>
        </w:pBdr>
        <w:jc w:val="both"/>
        <w:rPr>
          <w:color w:val="000000"/>
        </w:rPr>
      </w:pPr>
      <w:r>
        <w:rPr>
          <w:noProof/>
        </w:rPr>
        <w:drawing>
          <wp:inline distT="0" distB="0" distL="0" distR="0" wp14:anchorId="5693D7E8" wp14:editId="00CEC45D">
            <wp:extent cx="5697855" cy="3736340"/>
            <wp:effectExtent l="0" t="0" r="4445" b="0"/>
            <wp:docPr id="833567297" name="Diagramma 1">
              <a:extLst xmlns:a="http://schemas.openxmlformats.org/drawingml/2006/main">
                <a:ext uri="{FF2B5EF4-FFF2-40B4-BE49-F238E27FC236}">
                  <a16:creationId xmlns:a16="http://schemas.microsoft.com/office/drawing/2014/main" id="{1DAF2C79-F07B-8192-28F5-E19B5E8D9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961F2C9" w14:textId="1F6E8249" w:rsidR="005A58E8" w:rsidRPr="00954D60" w:rsidRDefault="009055C8" w:rsidP="005A58E8">
      <w:pPr>
        <w:pBdr>
          <w:top w:val="nil"/>
          <w:left w:val="nil"/>
          <w:bottom w:val="nil"/>
          <w:right w:val="nil"/>
          <w:between w:val="nil"/>
        </w:pBdr>
        <w:jc w:val="center"/>
        <w:rPr>
          <w:color w:val="000000"/>
        </w:rPr>
      </w:pPr>
      <w:r>
        <w:rPr>
          <w:color w:val="225880"/>
          <w:sz w:val="20"/>
          <w:szCs w:val="20"/>
        </w:rPr>
        <w:lastRenderedPageBreak/>
        <w:t>9</w:t>
      </w:r>
      <w:r w:rsidRPr="00954D60">
        <w:rPr>
          <w:color w:val="225880"/>
          <w:sz w:val="20"/>
          <w:szCs w:val="20"/>
        </w:rPr>
        <w:t xml:space="preserve">.attēls. </w:t>
      </w:r>
      <w:r>
        <w:rPr>
          <w:b/>
          <w:bCs/>
          <w:color w:val="225880"/>
          <w:sz w:val="20"/>
          <w:szCs w:val="20"/>
        </w:rPr>
        <w:t xml:space="preserve">ANIIC pasākumu skaits 2024.gadā </w:t>
      </w:r>
      <w:r w:rsidRPr="00954D60">
        <w:rPr>
          <w:b/>
          <w:bCs/>
          <w:color w:val="225880"/>
          <w:sz w:val="20"/>
          <w:szCs w:val="20"/>
        </w:rPr>
        <w:t xml:space="preserve"> </w:t>
      </w:r>
      <w:r w:rsidRPr="00954D60">
        <w:rPr>
          <w:color w:val="156082" w:themeColor="accent1"/>
          <w:sz w:val="20"/>
          <w:szCs w:val="20"/>
        </w:rPr>
        <w:t>(avots</w:t>
      </w:r>
      <w:r>
        <w:rPr>
          <w:color w:val="156082" w:themeColor="accent1"/>
          <w:sz w:val="20"/>
          <w:szCs w:val="20"/>
        </w:rPr>
        <w:t xml:space="preserve"> ANIIC</w:t>
      </w:r>
      <w:r w:rsidRPr="00954D60">
        <w:rPr>
          <w:color w:val="156082" w:themeColor="accent1"/>
          <w:sz w:val="20"/>
          <w:szCs w:val="20"/>
        </w:rPr>
        <w:t>)</w:t>
      </w:r>
    </w:p>
    <w:p w14:paraId="75921A13" w14:textId="77777777" w:rsidR="005A58E8" w:rsidRDefault="005A58E8" w:rsidP="008F626A">
      <w:pPr>
        <w:pBdr>
          <w:top w:val="nil"/>
          <w:left w:val="nil"/>
          <w:bottom w:val="nil"/>
          <w:right w:val="nil"/>
          <w:between w:val="nil"/>
        </w:pBdr>
        <w:jc w:val="both"/>
        <w:rPr>
          <w:color w:val="000000"/>
        </w:rPr>
      </w:pPr>
    </w:p>
    <w:p w14:paraId="1F9A12AE" w14:textId="77777777" w:rsidR="009A509C" w:rsidRPr="00AD29E5" w:rsidRDefault="009055C8" w:rsidP="009A509C">
      <w:pPr>
        <w:pBdr>
          <w:top w:val="nil"/>
          <w:left w:val="nil"/>
          <w:bottom w:val="nil"/>
          <w:right w:val="nil"/>
          <w:between w:val="nil"/>
        </w:pBdr>
        <w:jc w:val="both"/>
        <w:rPr>
          <w:bCs/>
          <w:color w:val="000000"/>
        </w:rPr>
      </w:pPr>
      <w:r w:rsidRPr="00AD29E5">
        <w:rPr>
          <w:bCs/>
          <w:color w:val="000000"/>
        </w:rPr>
        <w:t>Komunikācijai ar sabiedrību kopš 2015.gada ANIIC uztur mājas lapu un sociālo tīklu kontus:</w:t>
      </w:r>
    </w:p>
    <w:p w14:paraId="74CB69C9" w14:textId="568671E5" w:rsidR="009A509C" w:rsidRPr="00AD29E5" w:rsidRDefault="009A509C" w:rsidP="00262795">
      <w:pPr>
        <w:numPr>
          <w:ilvl w:val="0"/>
          <w:numId w:val="114"/>
        </w:numPr>
        <w:pBdr>
          <w:top w:val="nil"/>
          <w:left w:val="nil"/>
          <w:bottom w:val="nil"/>
          <w:right w:val="nil"/>
          <w:between w:val="nil"/>
        </w:pBdr>
        <w:jc w:val="both"/>
        <w:rPr>
          <w:bCs/>
          <w:color w:val="000000"/>
        </w:rPr>
      </w:pPr>
      <w:hyperlink r:id="rId40" w:history="1">
        <w:r w:rsidRPr="00AD29E5">
          <w:rPr>
            <w:rStyle w:val="Hipersaite"/>
          </w:rPr>
          <w:t>Interešu izglītība Aizkrauklē (interesuizglitiba.lv)</w:t>
        </w:r>
      </w:hyperlink>
      <w:r w:rsidR="009055C8" w:rsidRPr="00AD29E5">
        <w:rPr>
          <w:color w:val="000000"/>
        </w:rPr>
        <w:t>;</w:t>
      </w:r>
    </w:p>
    <w:p w14:paraId="3AA63649" w14:textId="7E45FD47" w:rsidR="009A509C" w:rsidRPr="00AD29E5" w:rsidRDefault="009A509C" w:rsidP="00262795">
      <w:pPr>
        <w:numPr>
          <w:ilvl w:val="0"/>
          <w:numId w:val="114"/>
        </w:numPr>
        <w:pBdr>
          <w:top w:val="nil"/>
          <w:left w:val="nil"/>
          <w:bottom w:val="nil"/>
          <w:right w:val="nil"/>
          <w:between w:val="nil"/>
        </w:pBdr>
        <w:jc w:val="both"/>
        <w:rPr>
          <w:bCs/>
          <w:color w:val="000000"/>
        </w:rPr>
      </w:pPr>
      <w:hyperlink r:id="rId41" w:history="1">
        <w:r w:rsidRPr="00AD29E5">
          <w:rPr>
            <w:rStyle w:val="Hipersaite"/>
            <w:bCs/>
          </w:rPr>
          <w:t>https://www.facebook.com/pieaugusoizglitiba</w:t>
        </w:r>
      </w:hyperlink>
      <w:r w:rsidR="009055C8" w:rsidRPr="00AD29E5">
        <w:rPr>
          <w:bCs/>
          <w:color w:val="000000"/>
        </w:rPr>
        <w:t>;</w:t>
      </w:r>
    </w:p>
    <w:p w14:paraId="157D6883" w14:textId="08AC64E8" w:rsidR="009A509C" w:rsidRPr="00AD29E5" w:rsidRDefault="009A509C" w:rsidP="00262795">
      <w:pPr>
        <w:numPr>
          <w:ilvl w:val="0"/>
          <w:numId w:val="114"/>
        </w:numPr>
        <w:pBdr>
          <w:top w:val="nil"/>
          <w:left w:val="nil"/>
          <w:bottom w:val="nil"/>
          <w:right w:val="nil"/>
          <w:between w:val="nil"/>
        </w:pBdr>
        <w:jc w:val="both"/>
        <w:rPr>
          <w:bCs/>
          <w:color w:val="000000"/>
        </w:rPr>
      </w:pPr>
      <w:hyperlink r:id="rId42" w:history="1">
        <w:r w:rsidRPr="00AD29E5">
          <w:rPr>
            <w:rStyle w:val="Hipersaite"/>
            <w:bCs/>
          </w:rPr>
          <w:t>https://www.facebook.com/aizkrauklespilsetas.bjc</w:t>
        </w:r>
      </w:hyperlink>
      <w:r w:rsidR="009055C8" w:rsidRPr="00AD29E5">
        <w:rPr>
          <w:bCs/>
          <w:color w:val="000000"/>
        </w:rPr>
        <w:t>;</w:t>
      </w:r>
    </w:p>
    <w:p w14:paraId="071F22D7" w14:textId="0D6D8CD3" w:rsidR="009A509C" w:rsidRPr="00AD29E5" w:rsidRDefault="009A509C" w:rsidP="00262795">
      <w:pPr>
        <w:numPr>
          <w:ilvl w:val="0"/>
          <w:numId w:val="114"/>
        </w:numPr>
        <w:pBdr>
          <w:top w:val="nil"/>
          <w:left w:val="nil"/>
          <w:bottom w:val="nil"/>
          <w:right w:val="nil"/>
          <w:between w:val="nil"/>
        </w:pBdr>
        <w:jc w:val="both"/>
        <w:rPr>
          <w:bCs/>
          <w:color w:val="000000"/>
        </w:rPr>
      </w:pPr>
      <w:hyperlink r:id="rId43" w:history="1">
        <w:r w:rsidRPr="00AD29E5">
          <w:rPr>
            <w:rStyle w:val="Hipersaite"/>
            <w:bCs/>
          </w:rPr>
          <w:t>https://www.instagram.com/aizkraukles_niic/</w:t>
        </w:r>
      </w:hyperlink>
      <w:r w:rsidR="009055C8" w:rsidRPr="00AD29E5">
        <w:rPr>
          <w:bCs/>
          <w:color w:val="000000"/>
        </w:rPr>
        <w:t>;</w:t>
      </w:r>
    </w:p>
    <w:p w14:paraId="50883CE4" w14:textId="77777777" w:rsidR="009A509C" w:rsidRPr="00AD29E5" w:rsidRDefault="009055C8" w:rsidP="00262795">
      <w:pPr>
        <w:numPr>
          <w:ilvl w:val="0"/>
          <w:numId w:val="114"/>
        </w:numPr>
        <w:pBdr>
          <w:top w:val="nil"/>
          <w:left w:val="nil"/>
          <w:bottom w:val="nil"/>
          <w:right w:val="nil"/>
          <w:between w:val="nil"/>
        </w:pBdr>
        <w:jc w:val="both"/>
        <w:rPr>
          <w:bCs/>
          <w:color w:val="000000"/>
        </w:rPr>
      </w:pPr>
      <w:proofErr w:type="spellStart"/>
      <w:r w:rsidRPr="00AD29E5">
        <w:rPr>
          <w:bCs/>
          <w:color w:val="000000"/>
        </w:rPr>
        <w:t>TikTok</w:t>
      </w:r>
      <w:proofErr w:type="spellEnd"/>
      <w:r w:rsidRPr="00AD29E5">
        <w:rPr>
          <w:bCs/>
          <w:color w:val="000000"/>
        </w:rPr>
        <w:t xml:space="preserve"> konts kopš 2022.gada.</w:t>
      </w:r>
    </w:p>
    <w:p w14:paraId="1594C5CE" w14:textId="6075B790" w:rsidR="009A509C" w:rsidRPr="00AD29E5" w:rsidRDefault="009055C8" w:rsidP="009A509C">
      <w:pPr>
        <w:pBdr>
          <w:top w:val="nil"/>
          <w:left w:val="nil"/>
          <w:bottom w:val="nil"/>
          <w:right w:val="nil"/>
          <w:between w:val="nil"/>
        </w:pBdr>
        <w:jc w:val="both"/>
        <w:rPr>
          <w:bCs/>
          <w:color w:val="000000"/>
        </w:rPr>
      </w:pPr>
      <w:r>
        <w:rPr>
          <w:bCs/>
          <w:color w:val="000000"/>
        </w:rPr>
        <w:t>S</w:t>
      </w:r>
      <w:r w:rsidRPr="00AD29E5">
        <w:rPr>
          <w:bCs/>
          <w:color w:val="000000"/>
        </w:rPr>
        <w:t>ociālo tīklu konti:</w:t>
      </w:r>
    </w:p>
    <w:p w14:paraId="0775348D" w14:textId="77777777" w:rsidR="009A509C" w:rsidRPr="00AD29E5" w:rsidRDefault="009055C8" w:rsidP="00262795">
      <w:pPr>
        <w:numPr>
          <w:ilvl w:val="0"/>
          <w:numId w:val="115"/>
        </w:numPr>
        <w:pBdr>
          <w:top w:val="nil"/>
          <w:left w:val="nil"/>
          <w:bottom w:val="nil"/>
          <w:right w:val="nil"/>
          <w:between w:val="nil"/>
        </w:pBdr>
        <w:jc w:val="both"/>
        <w:rPr>
          <w:bCs/>
          <w:color w:val="000000"/>
        </w:rPr>
      </w:pPr>
      <w:r w:rsidRPr="00AD29E5">
        <w:rPr>
          <w:bCs/>
          <w:color w:val="000000"/>
        </w:rPr>
        <w:t>Pļaviņu JIC “Ideja”</w:t>
      </w:r>
    </w:p>
    <w:p w14:paraId="366DA7FE" w14:textId="77777777" w:rsidR="009A509C" w:rsidRPr="00AD29E5" w:rsidRDefault="009055C8" w:rsidP="00262795">
      <w:pPr>
        <w:numPr>
          <w:ilvl w:val="1"/>
          <w:numId w:val="116"/>
        </w:numPr>
        <w:pBdr>
          <w:top w:val="nil"/>
          <w:left w:val="nil"/>
          <w:bottom w:val="nil"/>
          <w:right w:val="nil"/>
          <w:between w:val="nil"/>
        </w:pBdr>
        <w:ind w:left="993"/>
        <w:jc w:val="both"/>
        <w:rPr>
          <w:bCs/>
          <w:color w:val="000000"/>
        </w:rPr>
      </w:pPr>
      <w:r w:rsidRPr="00AD29E5">
        <w:rPr>
          <w:bCs/>
          <w:color w:val="000000"/>
        </w:rPr>
        <w:t xml:space="preserve"> </w:t>
      </w:r>
      <w:hyperlink r:id="rId44" w:history="1">
        <w:r w:rsidR="009A509C" w:rsidRPr="00AD29E5">
          <w:rPr>
            <w:rStyle w:val="Hipersaite"/>
            <w:bCs/>
          </w:rPr>
          <w:t xml:space="preserve">JIC "Ideja" | </w:t>
        </w:r>
        <w:proofErr w:type="spellStart"/>
        <w:r w:rsidR="009A509C" w:rsidRPr="00AD29E5">
          <w:rPr>
            <w:rStyle w:val="Hipersaite"/>
            <w:bCs/>
          </w:rPr>
          <w:t>Plavinas</w:t>
        </w:r>
        <w:proofErr w:type="spellEnd"/>
        <w:r w:rsidR="009A509C" w:rsidRPr="00AD29E5">
          <w:rPr>
            <w:rStyle w:val="Hipersaite"/>
            <w:bCs/>
          </w:rPr>
          <w:t xml:space="preserve"> | </w:t>
        </w:r>
        <w:proofErr w:type="spellStart"/>
        <w:r w:rsidR="009A509C" w:rsidRPr="00AD29E5">
          <w:rPr>
            <w:rStyle w:val="Hipersaite"/>
            <w:bCs/>
          </w:rPr>
          <w:t>Facebook</w:t>
        </w:r>
        <w:proofErr w:type="spellEnd"/>
      </w:hyperlink>
    </w:p>
    <w:p w14:paraId="27D2798A" w14:textId="77777777" w:rsidR="009A509C" w:rsidRPr="00AD29E5" w:rsidRDefault="009A509C" w:rsidP="00262795">
      <w:pPr>
        <w:numPr>
          <w:ilvl w:val="1"/>
          <w:numId w:val="116"/>
        </w:numPr>
        <w:pBdr>
          <w:top w:val="nil"/>
          <w:left w:val="nil"/>
          <w:bottom w:val="nil"/>
          <w:right w:val="nil"/>
          <w:between w:val="nil"/>
        </w:pBdr>
        <w:ind w:left="993"/>
        <w:jc w:val="both"/>
        <w:rPr>
          <w:bCs/>
          <w:color w:val="000000"/>
        </w:rPr>
      </w:pPr>
      <w:hyperlink r:id="rId45" w:history="1">
        <w:r w:rsidRPr="00AD29E5">
          <w:rPr>
            <w:rStyle w:val="Hipersaite"/>
            <w:bCs/>
          </w:rPr>
          <w:t xml:space="preserve">JIC “Ideja”| Jauniešiem | Pasākumi | (@jicideja) • </w:t>
        </w:r>
        <w:proofErr w:type="spellStart"/>
        <w:r w:rsidRPr="00AD29E5">
          <w:rPr>
            <w:rStyle w:val="Hipersaite"/>
            <w:bCs/>
          </w:rPr>
          <w:t>Instagram</w:t>
        </w:r>
        <w:proofErr w:type="spellEnd"/>
        <w:r w:rsidRPr="00AD29E5">
          <w:rPr>
            <w:rStyle w:val="Hipersaite"/>
            <w:bCs/>
          </w:rPr>
          <w:t xml:space="preserve"> </w:t>
        </w:r>
        <w:proofErr w:type="spellStart"/>
        <w:r w:rsidRPr="00AD29E5">
          <w:rPr>
            <w:rStyle w:val="Hipersaite"/>
            <w:bCs/>
          </w:rPr>
          <w:t>photos</w:t>
        </w:r>
        <w:proofErr w:type="spellEnd"/>
        <w:r w:rsidRPr="00AD29E5">
          <w:rPr>
            <w:rStyle w:val="Hipersaite"/>
            <w:bCs/>
          </w:rPr>
          <w:t xml:space="preserve"> </w:t>
        </w:r>
        <w:proofErr w:type="spellStart"/>
        <w:r w:rsidRPr="00AD29E5">
          <w:rPr>
            <w:rStyle w:val="Hipersaite"/>
            <w:bCs/>
          </w:rPr>
          <w:t>and</w:t>
        </w:r>
        <w:proofErr w:type="spellEnd"/>
        <w:r w:rsidRPr="00AD29E5">
          <w:rPr>
            <w:rStyle w:val="Hipersaite"/>
            <w:bCs/>
          </w:rPr>
          <w:t xml:space="preserve"> </w:t>
        </w:r>
        <w:proofErr w:type="spellStart"/>
        <w:r w:rsidRPr="00AD29E5">
          <w:rPr>
            <w:rStyle w:val="Hipersaite"/>
            <w:bCs/>
          </w:rPr>
          <w:t>videos</w:t>
        </w:r>
        <w:proofErr w:type="spellEnd"/>
      </w:hyperlink>
    </w:p>
    <w:p w14:paraId="508D7ACC" w14:textId="77777777" w:rsidR="009A509C" w:rsidRPr="00AD29E5" w:rsidRDefault="009055C8" w:rsidP="00262795">
      <w:pPr>
        <w:numPr>
          <w:ilvl w:val="0"/>
          <w:numId w:val="115"/>
        </w:numPr>
        <w:pBdr>
          <w:top w:val="nil"/>
          <w:left w:val="nil"/>
          <w:bottom w:val="nil"/>
          <w:right w:val="nil"/>
          <w:between w:val="nil"/>
        </w:pBdr>
        <w:jc w:val="both"/>
        <w:rPr>
          <w:bCs/>
          <w:color w:val="000000"/>
        </w:rPr>
      </w:pPr>
      <w:r w:rsidRPr="00AD29E5">
        <w:rPr>
          <w:bCs/>
          <w:color w:val="000000"/>
        </w:rPr>
        <w:t>Jaunjelgavas JIC</w:t>
      </w:r>
    </w:p>
    <w:p w14:paraId="5EACD1E1" w14:textId="77777777" w:rsidR="009A509C" w:rsidRPr="00AD29E5" w:rsidRDefault="009A509C" w:rsidP="00262795">
      <w:pPr>
        <w:numPr>
          <w:ilvl w:val="1"/>
          <w:numId w:val="117"/>
        </w:numPr>
        <w:pBdr>
          <w:top w:val="nil"/>
          <w:left w:val="nil"/>
          <w:bottom w:val="nil"/>
          <w:right w:val="nil"/>
          <w:between w:val="nil"/>
        </w:pBdr>
        <w:jc w:val="both"/>
        <w:rPr>
          <w:bCs/>
          <w:color w:val="000000"/>
        </w:rPr>
      </w:pPr>
      <w:hyperlink r:id="rId46" w:history="1">
        <w:r w:rsidRPr="00AD29E5">
          <w:rPr>
            <w:rStyle w:val="Hipersaite"/>
            <w:bCs/>
          </w:rPr>
          <w:t xml:space="preserve">Jaunjelgavas Jauniešu Iniciatīvu centrs | Jaunjelgava | </w:t>
        </w:r>
        <w:proofErr w:type="spellStart"/>
        <w:r w:rsidRPr="00AD29E5">
          <w:rPr>
            <w:rStyle w:val="Hipersaite"/>
            <w:bCs/>
          </w:rPr>
          <w:t>Facebook</w:t>
        </w:r>
        <w:proofErr w:type="spellEnd"/>
      </w:hyperlink>
    </w:p>
    <w:p w14:paraId="26FC828D" w14:textId="77777777" w:rsidR="009A509C" w:rsidRPr="00AD29E5" w:rsidRDefault="009055C8" w:rsidP="00262795">
      <w:pPr>
        <w:numPr>
          <w:ilvl w:val="0"/>
          <w:numId w:val="115"/>
        </w:numPr>
        <w:pBdr>
          <w:top w:val="nil"/>
          <w:left w:val="nil"/>
          <w:bottom w:val="nil"/>
          <w:right w:val="nil"/>
          <w:between w:val="nil"/>
        </w:pBdr>
        <w:jc w:val="both"/>
        <w:rPr>
          <w:bCs/>
          <w:color w:val="000000"/>
        </w:rPr>
      </w:pPr>
      <w:r w:rsidRPr="00AD29E5">
        <w:rPr>
          <w:bCs/>
          <w:color w:val="000000"/>
        </w:rPr>
        <w:t>Skrīveru jauniešu brīvā laika telpas</w:t>
      </w:r>
    </w:p>
    <w:p w14:paraId="40291E95" w14:textId="77777777" w:rsidR="009A509C" w:rsidRPr="00AD29E5" w:rsidRDefault="009A509C" w:rsidP="00262795">
      <w:pPr>
        <w:numPr>
          <w:ilvl w:val="1"/>
          <w:numId w:val="118"/>
        </w:numPr>
        <w:pBdr>
          <w:top w:val="nil"/>
          <w:left w:val="nil"/>
          <w:bottom w:val="nil"/>
          <w:right w:val="nil"/>
          <w:between w:val="nil"/>
        </w:pBdr>
        <w:ind w:left="993"/>
        <w:jc w:val="both"/>
        <w:rPr>
          <w:bCs/>
          <w:color w:val="000000"/>
        </w:rPr>
      </w:pPr>
      <w:hyperlink r:id="rId47" w:history="1">
        <w:r w:rsidRPr="00AD29E5">
          <w:rPr>
            <w:rStyle w:val="Hipersaite"/>
            <w:bCs/>
          </w:rPr>
          <w:t xml:space="preserve">Jauniešu telpas Skrīveros | </w:t>
        </w:r>
        <w:proofErr w:type="spellStart"/>
        <w:r w:rsidRPr="00AD29E5">
          <w:rPr>
            <w:rStyle w:val="Hipersaite"/>
            <w:bCs/>
          </w:rPr>
          <w:t>Skriveri</w:t>
        </w:r>
        <w:proofErr w:type="spellEnd"/>
        <w:r w:rsidRPr="00AD29E5">
          <w:rPr>
            <w:rStyle w:val="Hipersaite"/>
            <w:bCs/>
          </w:rPr>
          <w:t xml:space="preserve"> | </w:t>
        </w:r>
        <w:proofErr w:type="spellStart"/>
        <w:r w:rsidRPr="00AD29E5">
          <w:rPr>
            <w:rStyle w:val="Hipersaite"/>
            <w:bCs/>
          </w:rPr>
          <w:t>Facebook</w:t>
        </w:r>
        <w:proofErr w:type="spellEnd"/>
      </w:hyperlink>
    </w:p>
    <w:p w14:paraId="04871F49" w14:textId="77777777" w:rsidR="009A509C" w:rsidRPr="00AD29E5" w:rsidRDefault="009A509C" w:rsidP="00262795">
      <w:pPr>
        <w:numPr>
          <w:ilvl w:val="1"/>
          <w:numId w:val="118"/>
        </w:numPr>
        <w:pBdr>
          <w:top w:val="nil"/>
          <w:left w:val="nil"/>
          <w:bottom w:val="nil"/>
          <w:right w:val="nil"/>
          <w:between w:val="nil"/>
        </w:pBdr>
        <w:ind w:left="993"/>
        <w:jc w:val="both"/>
        <w:rPr>
          <w:bCs/>
          <w:color w:val="000000"/>
        </w:rPr>
      </w:pPr>
      <w:hyperlink r:id="rId48" w:history="1">
        <w:r w:rsidRPr="00AD29E5">
          <w:rPr>
            <w:rStyle w:val="Hipersaite"/>
            <w:bCs/>
          </w:rPr>
          <w:t xml:space="preserve">Jauniešu telpas Skrīveros </w:t>
        </w:r>
        <w:proofErr w:type="spellStart"/>
        <w:r w:rsidRPr="00AD29E5">
          <w:rPr>
            <w:rStyle w:val="Hipersaite"/>
            <w:bCs/>
          </w:rPr>
          <w:t>Instagram</w:t>
        </w:r>
        <w:proofErr w:type="spellEnd"/>
      </w:hyperlink>
    </w:p>
    <w:p w14:paraId="4EC7EF3D" w14:textId="77777777" w:rsidR="009A509C" w:rsidRPr="00AD29E5" w:rsidRDefault="009055C8" w:rsidP="00262795">
      <w:pPr>
        <w:numPr>
          <w:ilvl w:val="0"/>
          <w:numId w:val="115"/>
        </w:numPr>
        <w:pBdr>
          <w:top w:val="nil"/>
          <w:left w:val="nil"/>
          <w:bottom w:val="nil"/>
          <w:right w:val="nil"/>
          <w:between w:val="nil"/>
        </w:pBdr>
        <w:jc w:val="both"/>
        <w:rPr>
          <w:bCs/>
          <w:color w:val="000000"/>
        </w:rPr>
      </w:pPr>
      <w:r w:rsidRPr="00AD29E5">
        <w:rPr>
          <w:bCs/>
          <w:color w:val="000000"/>
        </w:rPr>
        <w:t>Neretas jauniešu brīvā laika telpas</w:t>
      </w:r>
    </w:p>
    <w:p w14:paraId="6731C815" w14:textId="77777777" w:rsidR="009A509C" w:rsidRPr="00AD29E5" w:rsidRDefault="009A509C" w:rsidP="00262795">
      <w:pPr>
        <w:numPr>
          <w:ilvl w:val="1"/>
          <w:numId w:val="119"/>
        </w:numPr>
        <w:pBdr>
          <w:top w:val="nil"/>
          <w:left w:val="nil"/>
          <w:bottom w:val="nil"/>
          <w:right w:val="nil"/>
          <w:between w:val="nil"/>
        </w:pBdr>
        <w:ind w:left="993"/>
        <w:jc w:val="both"/>
        <w:rPr>
          <w:bCs/>
          <w:color w:val="000000"/>
        </w:rPr>
      </w:pPr>
      <w:hyperlink r:id="rId49" w:history="1">
        <w:r w:rsidRPr="00AD29E5">
          <w:rPr>
            <w:rStyle w:val="Hipersaite"/>
            <w:bCs/>
          </w:rPr>
          <w:t xml:space="preserve">(@neretasjauniesi) • </w:t>
        </w:r>
        <w:proofErr w:type="spellStart"/>
        <w:r w:rsidRPr="00AD29E5">
          <w:rPr>
            <w:rStyle w:val="Hipersaite"/>
            <w:bCs/>
          </w:rPr>
          <w:t>Instagram</w:t>
        </w:r>
        <w:proofErr w:type="spellEnd"/>
        <w:r w:rsidRPr="00AD29E5">
          <w:rPr>
            <w:rStyle w:val="Hipersaite"/>
            <w:bCs/>
          </w:rPr>
          <w:t xml:space="preserve"> </w:t>
        </w:r>
        <w:proofErr w:type="spellStart"/>
        <w:r w:rsidRPr="00AD29E5">
          <w:rPr>
            <w:rStyle w:val="Hipersaite"/>
            <w:bCs/>
          </w:rPr>
          <w:t>photos</w:t>
        </w:r>
        <w:proofErr w:type="spellEnd"/>
        <w:r w:rsidRPr="00AD29E5">
          <w:rPr>
            <w:rStyle w:val="Hipersaite"/>
            <w:bCs/>
          </w:rPr>
          <w:t xml:space="preserve"> </w:t>
        </w:r>
        <w:proofErr w:type="spellStart"/>
        <w:r w:rsidRPr="00AD29E5">
          <w:rPr>
            <w:rStyle w:val="Hipersaite"/>
            <w:bCs/>
          </w:rPr>
          <w:t>and</w:t>
        </w:r>
        <w:proofErr w:type="spellEnd"/>
        <w:r w:rsidRPr="00AD29E5">
          <w:rPr>
            <w:rStyle w:val="Hipersaite"/>
            <w:bCs/>
          </w:rPr>
          <w:t xml:space="preserve"> </w:t>
        </w:r>
        <w:proofErr w:type="spellStart"/>
        <w:r w:rsidRPr="00AD29E5">
          <w:rPr>
            <w:rStyle w:val="Hipersaite"/>
            <w:bCs/>
          </w:rPr>
          <w:t>videos</w:t>
        </w:r>
        <w:proofErr w:type="spellEnd"/>
      </w:hyperlink>
    </w:p>
    <w:p w14:paraId="62C641CB" w14:textId="77777777" w:rsidR="009A509C" w:rsidRDefault="009A509C" w:rsidP="008F626A">
      <w:pPr>
        <w:pBdr>
          <w:top w:val="nil"/>
          <w:left w:val="nil"/>
          <w:bottom w:val="nil"/>
          <w:right w:val="nil"/>
          <w:between w:val="nil"/>
        </w:pBdr>
        <w:jc w:val="both"/>
        <w:rPr>
          <w:color w:val="000000"/>
        </w:rPr>
      </w:pPr>
    </w:p>
    <w:p w14:paraId="000009F9" w14:textId="77777777" w:rsidR="003400C8" w:rsidRPr="00954D60" w:rsidRDefault="003400C8" w:rsidP="008F626A">
      <w:pPr>
        <w:pBdr>
          <w:top w:val="nil"/>
          <w:left w:val="nil"/>
          <w:bottom w:val="nil"/>
          <w:right w:val="nil"/>
          <w:between w:val="nil"/>
        </w:pBdr>
        <w:jc w:val="both"/>
        <w:rPr>
          <w:color w:val="000000"/>
        </w:rPr>
        <w:sectPr w:rsidR="003400C8" w:rsidRPr="00954D60">
          <w:pgSz w:w="11906" w:h="16838"/>
          <w:pgMar w:top="709" w:right="1440" w:bottom="1134" w:left="1440" w:header="720" w:footer="720" w:gutter="0"/>
          <w:cols w:space="720"/>
        </w:sectPr>
      </w:pPr>
    </w:p>
    <w:tbl>
      <w:tblPr>
        <w:tblStyle w:val="af8"/>
        <w:tblW w:w="15153" w:type="dxa"/>
        <w:tblLayout w:type="fixed"/>
        <w:tblLook w:val="0400" w:firstRow="0" w:lastRow="0" w:firstColumn="0" w:lastColumn="0" w:noHBand="0" w:noVBand="1"/>
      </w:tblPr>
      <w:tblGrid>
        <w:gridCol w:w="3120"/>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573"/>
        <w:gridCol w:w="573"/>
      </w:tblGrid>
      <w:tr w:rsidR="00F12187" w14:paraId="26B0272F" w14:textId="77777777" w:rsidTr="00975834">
        <w:trPr>
          <w:trHeight w:val="263"/>
        </w:trPr>
        <w:tc>
          <w:tcPr>
            <w:tcW w:w="3120" w:type="dxa"/>
            <w:tcBorders>
              <w:top w:val="nil"/>
              <w:left w:val="nil"/>
              <w:right w:val="nil"/>
            </w:tcBorders>
            <w:shd w:val="clear" w:color="auto" w:fill="auto"/>
            <w:vAlign w:val="bottom"/>
          </w:tcPr>
          <w:p w14:paraId="000009FB" w14:textId="77777777" w:rsidR="003400C8" w:rsidRPr="00954D60" w:rsidRDefault="003400C8" w:rsidP="008F626A"/>
        </w:tc>
        <w:tc>
          <w:tcPr>
            <w:tcW w:w="573" w:type="dxa"/>
            <w:tcBorders>
              <w:top w:val="nil"/>
              <w:left w:val="nil"/>
              <w:right w:val="nil"/>
            </w:tcBorders>
            <w:shd w:val="clear" w:color="auto" w:fill="auto"/>
            <w:vAlign w:val="bottom"/>
          </w:tcPr>
          <w:p w14:paraId="000009FC"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9FD"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9FE"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9FF"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0"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1"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2"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3"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4"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5"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6"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7" w14:textId="77777777" w:rsidR="003400C8" w:rsidRPr="00954D60" w:rsidRDefault="003400C8" w:rsidP="008F626A">
            <w:pPr>
              <w:rPr>
                <w:sz w:val="20"/>
                <w:szCs w:val="20"/>
              </w:rPr>
            </w:pPr>
          </w:p>
        </w:tc>
        <w:tc>
          <w:tcPr>
            <w:tcW w:w="573" w:type="dxa"/>
            <w:tcBorders>
              <w:top w:val="nil"/>
              <w:left w:val="nil"/>
              <w:right w:val="nil"/>
            </w:tcBorders>
            <w:shd w:val="clear" w:color="auto" w:fill="FFFFFF"/>
            <w:vAlign w:val="bottom"/>
          </w:tcPr>
          <w:p w14:paraId="00000A0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right w:val="nil"/>
            </w:tcBorders>
            <w:shd w:val="clear" w:color="auto" w:fill="auto"/>
            <w:vAlign w:val="bottom"/>
          </w:tcPr>
          <w:p w14:paraId="00000A09" w14:textId="77777777" w:rsidR="003400C8" w:rsidRPr="00954D60" w:rsidRDefault="003400C8" w:rsidP="008F626A">
            <w:pPr>
              <w:rPr>
                <w:rFonts w:eastAsia="Arial"/>
                <w:sz w:val="20"/>
                <w:szCs w:val="20"/>
              </w:rPr>
            </w:pPr>
          </w:p>
        </w:tc>
        <w:tc>
          <w:tcPr>
            <w:tcW w:w="573" w:type="dxa"/>
            <w:tcBorders>
              <w:top w:val="nil"/>
              <w:left w:val="nil"/>
              <w:right w:val="nil"/>
            </w:tcBorders>
            <w:shd w:val="clear" w:color="auto" w:fill="auto"/>
            <w:vAlign w:val="bottom"/>
          </w:tcPr>
          <w:p w14:paraId="00000A0A"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B"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C"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D"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E"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0F" w14:textId="77777777" w:rsidR="003400C8" w:rsidRPr="00954D60" w:rsidRDefault="003400C8" w:rsidP="008F626A">
            <w:pPr>
              <w:rPr>
                <w:sz w:val="20"/>
                <w:szCs w:val="20"/>
              </w:rPr>
            </w:pPr>
          </w:p>
        </w:tc>
        <w:tc>
          <w:tcPr>
            <w:tcW w:w="573" w:type="dxa"/>
            <w:tcBorders>
              <w:top w:val="nil"/>
              <w:left w:val="nil"/>
              <w:right w:val="nil"/>
            </w:tcBorders>
            <w:shd w:val="clear" w:color="auto" w:fill="auto"/>
            <w:vAlign w:val="bottom"/>
          </w:tcPr>
          <w:p w14:paraId="00000A10" w14:textId="77777777" w:rsidR="003400C8" w:rsidRPr="00954D60" w:rsidRDefault="003400C8" w:rsidP="008F626A">
            <w:pPr>
              <w:rPr>
                <w:sz w:val="20"/>
                <w:szCs w:val="20"/>
              </w:rPr>
            </w:pPr>
          </w:p>
        </w:tc>
      </w:tr>
      <w:tr w:rsidR="00F12187" w14:paraId="04EB6E49" w14:textId="77777777" w:rsidTr="00975834">
        <w:trPr>
          <w:trHeight w:val="248"/>
        </w:trPr>
        <w:tc>
          <w:tcPr>
            <w:tcW w:w="15153" w:type="dxa"/>
            <w:gridSpan w:val="22"/>
            <w:shd w:val="clear" w:color="auto" w:fill="auto"/>
            <w:vAlign w:val="bottom"/>
          </w:tcPr>
          <w:p w14:paraId="1C55069D" w14:textId="755E1487" w:rsidR="00975834" w:rsidRPr="00033919" w:rsidRDefault="009055C8" w:rsidP="00262795">
            <w:pPr>
              <w:pStyle w:val="Sarakstarindkopa"/>
              <w:numPr>
                <w:ilvl w:val="1"/>
                <w:numId w:val="121"/>
              </w:numPr>
              <w:tabs>
                <w:tab w:val="left" w:pos="0"/>
              </w:tabs>
              <w:jc w:val="right"/>
              <w:rPr>
                <w:rFonts w:eastAsia="Arial"/>
                <w:sz w:val="20"/>
                <w:szCs w:val="20"/>
              </w:rPr>
            </w:pPr>
            <w:r>
              <w:rPr>
                <w:color w:val="000000"/>
                <w:sz w:val="20"/>
                <w:szCs w:val="20"/>
              </w:rPr>
              <w:t xml:space="preserve"> </w:t>
            </w:r>
            <w:r w:rsidRPr="00033919">
              <w:rPr>
                <w:color w:val="000000"/>
                <w:sz w:val="20"/>
                <w:szCs w:val="20"/>
              </w:rPr>
              <w:t>tabula.</w:t>
            </w:r>
            <w:r w:rsidR="00DC1E0E" w:rsidRPr="00033919">
              <w:rPr>
                <w:color w:val="000000"/>
                <w:sz w:val="20"/>
                <w:szCs w:val="20"/>
              </w:rPr>
              <w:t xml:space="preserve"> </w:t>
            </w:r>
            <w:r w:rsidRPr="00033919">
              <w:rPr>
                <w:color w:val="000000"/>
                <w:sz w:val="20"/>
                <w:szCs w:val="20"/>
              </w:rPr>
              <w:t>Interešu izglītība vispārizglītojošās skolās</w:t>
            </w:r>
            <w:r w:rsidR="009B66AB" w:rsidRPr="00033919">
              <w:rPr>
                <w:color w:val="000000"/>
                <w:sz w:val="20"/>
                <w:szCs w:val="20"/>
              </w:rPr>
              <w:t xml:space="preserve"> </w:t>
            </w:r>
            <w:r w:rsidR="00DC1E0E" w:rsidRPr="00033919">
              <w:rPr>
                <w:color w:val="000000"/>
                <w:sz w:val="20"/>
                <w:szCs w:val="20"/>
              </w:rPr>
              <w:t>(</w:t>
            </w:r>
            <w:r w:rsidR="00F3729F" w:rsidRPr="00033919">
              <w:rPr>
                <w:color w:val="000000"/>
                <w:sz w:val="20"/>
                <w:szCs w:val="20"/>
              </w:rPr>
              <w:t>a</w:t>
            </w:r>
            <w:r w:rsidR="009B66AB" w:rsidRPr="00033919">
              <w:rPr>
                <w:color w:val="000000"/>
                <w:sz w:val="20"/>
                <w:szCs w:val="20"/>
              </w:rPr>
              <w:t>vots: Pašvaldības dati</w:t>
            </w:r>
            <w:r w:rsidR="00DC1E0E" w:rsidRPr="00033919">
              <w:rPr>
                <w:color w:val="000000"/>
                <w:sz w:val="20"/>
                <w:szCs w:val="20"/>
              </w:rPr>
              <w:t>)</w:t>
            </w:r>
          </w:p>
        </w:tc>
      </w:tr>
      <w:tr w:rsidR="00F12187" w14:paraId="4EDC0F50" w14:textId="77777777" w:rsidTr="00975834">
        <w:trPr>
          <w:trHeight w:val="810"/>
        </w:trPr>
        <w:tc>
          <w:tcPr>
            <w:tcW w:w="3120" w:type="dxa"/>
            <w:tcBorders>
              <w:top w:val="single" w:sz="4" w:space="0" w:color="auto"/>
              <w:left w:val="single" w:sz="4" w:space="0" w:color="auto"/>
              <w:bottom w:val="single" w:sz="4" w:space="0" w:color="auto"/>
              <w:right w:val="single" w:sz="4" w:space="0" w:color="auto"/>
            </w:tcBorders>
            <w:shd w:val="clear" w:color="auto" w:fill="auto"/>
            <w:vAlign w:val="bottom"/>
          </w:tcPr>
          <w:p w14:paraId="00000A11" w14:textId="77777777" w:rsidR="003400C8" w:rsidRPr="00954D60" w:rsidRDefault="009055C8" w:rsidP="008F626A">
            <w:pPr>
              <w:jc w:val="center"/>
              <w:rPr>
                <w:rFonts w:eastAsia="Arial"/>
                <w:b/>
                <w:sz w:val="20"/>
                <w:szCs w:val="20"/>
              </w:rPr>
            </w:pPr>
            <w:r w:rsidRPr="00954D60">
              <w:rPr>
                <w:rFonts w:eastAsia="Arial"/>
                <w:b/>
                <w:sz w:val="20"/>
                <w:szCs w:val="20"/>
              </w:rPr>
              <w:t> </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2" w14:textId="77777777" w:rsidR="003400C8" w:rsidRPr="00954D60" w:rsidRDefault="009055C8" w:rsidP="008F626A">
            <w:pPr>
              <w:jc w:val="center"/>
              <w:rPr>
                <w:rFonts w:eastAsia="Arial"/>
                <w:b/>
                <w:sz w:val="20"/>
                <w:szCs w:val="20"/>
              </w:rPr>
            </w:pPr>
            <w:r w:rsidRPr="00954D60">
              <w:rPr>
                <w:rFonts w:eastAsia="Arial"/>
                <w:b/>
                <w:sz w:val="20"/>
                <w:szCs w:val="20"/>
              </w:rPr>
              <w:t>ANV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3" w14:textId="77777777" w:rsidR="003400C8" w:rsidRPr="00954D60" w:rsidRDefault="009055C8" w:rsidP="008F626A">
            <w:pPr>
              <w:jc w:val="center"/>
              <w:rPr>
                <w:rFonts w:eastAsia="Arial"/>
                <w:b/>
                <w:sz w:val="20"/>
                <w:szCs w:val="20"/>
              </w:rPr>
            </w:pPr>
            <w:r w:rsidRPr="00954D60">
              <w:rPr>
                <w:rFonts w:eastAsia="Arial"/>
                <w:b/>
                <w:sz w:val="20"/>
                <w:szCs w:val="20"/>
              </w:rPr>
              <w:t>APS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4" w14:textId="77777777" w:rsidR="003400C8" w:rsidRPr="00954D60" w:rsidRDefault="009055C8" w:rsidP="008F626A">
            <w:pPr>
              <w:jc w:val="center"/>
              <w:rPr>
                <w:rFonts w:eastAsia="Arial"/>
                <w:b/>
                <w:sz w:val="20"/>
                <w:szCs w:val="20"/>
              </w:rPr>
            </w:pPr>
            <w:r w:rsidRPr="00954D60">
              <w:rPr>
                <w:rFonts w:eastAsia="Arial"/>
                <w:b/>
                <w:sz w:val="20"/>
                <w:szCs w:val="20"/>
              </w:rPr>
              <w:t>AUSV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5" w14:textId="77777777" w:rsidR="003400C8" w:rsidRPr="00954D60" w:rsidRDefault="009055C8" w:rsidP="008F626A">
            <w:pPr>
              <w:jc w:val="center"/>
              <w:rPr>
                <w:rFonts w:eastAsia="Arial"/>
                <w:b/>
                <w:sz w:val="20"/>
                <w:szCs w:val="20"/>
              </w:rPr>
            </w:pPr>
            <w:r w:rsidRPr="00954D60">
              <w:rPr>
                <w:rFonts w:eastAsia="Arial"/>
                <w:b/>
                <w:sz w:val="20"/>
                <w:szCs w:val="20"/>
              </w:rPr>
              <w:t>JV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6" w14:textId="77777777" w:rsidR="003400C8" w:rsidRPr="00954D60" w:rsidRDefault="009055C8" w:rsidP="008F626A">
            <w:pPr>
              <w:jc w:val="center"/>
              <w:rPr>
                <w:rFonts w:eastAsia="Arial"/>
                <w:b/>
                <w:sz w:val="20"/>
                <w:szCs w:val="20"/>
              </w:rPr>
            </w:pPr>
            <w:r w:rsidRPr="00954D60">
              <w:rPr>
                <w:rFonts w:eastAsia="Arial"/>
                <w:b/>
                <w:sz w:val="20"/>
                <w:szCs w:val="20"/>
              </w:rPr>
              <w:t>NJJV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7" w14:textId="77777777" w:rsidR="003400C8" w:rsidRPr="00954D60" w:rsidRDefault="009055C8" w:rsidP="008F626A">
            <w:pPr>
              <w:jc w:val="center"/>
              <w:rPr>
                <w:rFonts w:eastAsia="Arial"/>
                <w:b/>
                <w:sz w:val="20"/>
                <w:szCs w:val="20"/>
              </w:rPr>
            </w:pPr>
            <w:r w:rsidRPr="00954D60">
              <w:rPr>
                <w:rFonts w:eastAsia="Arial"/>
                <w:b/>
                <w:sz w:val="20"/>
                <w:szCs w:val="20"/>
              </w:rPr>
              <w:t>IGKV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8" w14:textId="77777777" w:rsidR="003400C8" w:rsidRPr="00954D60" w:rsidRDefault="009055C8" w:rsidP="008F626A">
            <w:pPr>
              <w:jc w:val="center"/>
              <w:rPr>
                <w:rFonts w:eastAsia="Arial"/>
                <w:b/>
                <w:sz w:val="20"/>
                <w:szCs w:val="20"/>
              </w:rPr>
            </w:pPr>
            <w:r w:rsidRPr="00954D60">
              <w:rPr>
                <w:rFonts w:eastAsia="Arial"/>
                <w:b/>
                <w:sz w:val="20"/>
                <w:szCs w:val="20"/>
              </w:rPr>
              <w:t>PV</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9" w14:textId="77777777" w:rsidR="003400C8" w:rsidRPr="00954D60" w:rsidRDefault="009055C8" w:rsidP="008F626A">
            <w:pPr>
              <w:jc w:val="center"/>
              <w:rPr>
                <w:rFonts w:eastAsia="Arial"/>
                <w:b/>
                <w:sz w:val="20"/>
                <w:szCs w:val="20"/>
              </w:rPr>
            </w:pPr>
            <w:r w:rsidRPr="00954D60">
              <w:rPr>
                <w:rFonts w:eastAsia="Arial"/>
                <w:b/>
                <w:sz w:val="20"/>
                <w:szCs w:val="20"/>
              </w:rPr>
              <w:t>KPAC</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A" w14:textId="77777777" w:rsidR="003400C8" w:rsidRPr="00954D60" w:rsidRDefault="009055C8" w:rsidP="008F626A">
            <w:pPr>
              <w:jc w:val="center"/>
              <w:rPr>
                <w:rFonts w:eastAsia="Arial"/>
                <w:b/>
                <w:sz w:val="20"/>
                <w:szCs w:val="20"/>
              </w:rPr>
            </w:pPr>
            <w:r w:rsidRPr="00954D60">
              <w:rPr>
                <w:rFonts w:eastAsia="Arial"/>
                <w:b/>
                <w:sz w:val="20"/>
                <w:szCs w:val="20"/>
              </w:rPr>
              <w:t>SP</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B" w14:textId="77777777" w:rsidR="003400C8" w:rsidRPr="00954D60" w:rsidRDefault="009055C8" w:rsidP="008F626A">
            <w:pPr>
              <w:jc w:val="center"/>
              <w:rPr>
                <w:rFonts w:eastAsia="Arial"/>
                <w:b/>
                <w:sz w:val="20"/>
                <w:szCs w:val="20"/>
              </w:rPr>
            </w:pPr>
            <w:r w:rsidRPr="00954D60">
              <w:rPr>
                <w:rFonts w:eastAsia="Arial"/>
                <w:b/>
                <w:sz w:val="20"/>
                <w:szCs w:val="20"/>
              </w:rPr>
              <w:t>BP</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C" w14:textId="77777777" w:rsidR="003400C8" w:rsidRPr="00954D60" w:rsidRDefault="009055C8" w:rsidP="008F626A">
            <w:pPr>
              <w:jc w:val="center"/>
              <w:rPr>
                <w:rFonts w:eastAsia="Arial"/>
                <w:b/>
                <w:sz w:val="20"/>
                <w:szCs w:val="20"/>
              </w:rPr>
            </w:pPr>
            <w:r w:rsidRPr="00954D60">
              <w:rPr>
                <w:rFonts w:eastAsia="Arial"/>
                <w:b/>
                <w:sz w:val="20"/>
                <w:szCs w:val="20"/>
              </w:rPr>
              <w:t>DP</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D" w14:textId="77777777" w:rsidR="003400C8" w:rsidRPr="00954D60" w:rsidRDefault="009055C8" w:rsidP="008F626A">
            <w:pPr>
              <w:jc w:val="center"/>
              <w:rPr>
                <w:rFonts w:eastAsia="Arial"/>
                <w:b/>
                <w:sz w:val="20"/>
                <w:szCs w:val="20"/>
              </w:rPr>
            </w:pPr>
            <w:r w:rsidRPr="00954D60">
              <w:rPr>
                <w:rFonts w:eastAsia="Arial"/>
                <w:b/>
                <w:sz w:val="20"/>
                <w:szCs w:val="20"/>
              </w:rPr>
              <w:t>MP</w:t>
            </w:r>
          </w:p>
        </w:tc>
        <w:tc>
          <w:tcPr>
            <w:tcW w:w="573" w:type="dxa"/>
            <w:tcBorders>
              <w:top w:val="single" w:sz="4" w:space="0" w:color="auto"/>
              <w:left w:val="single" w:sz="4" w:space="0" w:color="auto"/>
              <w:bottom w:val="single" w:sz="4" w:space="0" w:color="auto"/>
              <w:right w:val="single" w:sz="4" w:space="0" w:color="auto"/>
            </w:tcBorders>
            <w:shd w:val="clear" w:color="auto" w:fill="FFFFFF"/>
            <w:vAlign w:val="bottom"/>
          </w:tcPr>
          <w:p w14:paraId="00000A1E" w14:textId="77777777" w:rsidR="003400C8" w:rsidRPr="00954D60" w:rsidRDefault="009055C8" w:rsidP="008F626A">
            <w:pPr>
              <w:jc w:val="center"/>
              <w:rPr>
                <w:rFonts w:eastAsia="Arial"/>
                <w:b/>
                <w:sz w:val="20"/>
                <w:szCs w:val="20"/>
              </w:rPr>
            </w:pPr>
            <w:r w:rsidRPr="00954D60">
              <w:rPr>
                <w:rFonts w:eastAsia="Arial"/>
                <w:b/>
                <w:sz w:val="20"/>
                <w:szCs w:val="20"/>
              </w:rPr>
              <w:t>PS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1F" w14:textId="77777777" w:rsidR="003400C8" w:rsidRPr="00954D60" w:rsidRDefault="009055C8" w:rsidP="008F626A">
            <w:pPr>
              <w:jc w:val="center"/>
              <w:rPr>
                <w:rFonts w:eastAsia="Arial"/>
                <w:b/>
                <w:sz w:val="20"/>
                <w:szCs w:val="20"/>
              </w:rPr>
            </w:pPr>
            <w:r w:rsidRPr="00954D60">
              <w:rPr>
                <w:rFonts w:eastAsia="Arial"/>
                <w:b/>
                <w:sz w:val="20"/>
                <w:szCs w:val="20"/>
              </w:rPr>
              <w:t>ANIIC</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20" w14:textId="77777777" w:rsidR="003400C8" w:rsidRPr="00954D60" w:rsidRDefault="009055C8" w:rsidP="008F626A">
            <w:pPr>
              <w:jc w:val="center"/>
              <w:rPr>
                <w:rFonts w:eastAsia="Arial"/>
                <w:b/>
                <w:sz w:val="20"/>
                <w:szCs w:val="20"/>
              </w:rPr>
            </w:pPr>
            <w:r w:rsidRPr="00954D60">
              <w:rPr>
                <w:rFonts w:eastAsia="Arial"/>
                <w:b/>
                <w:sz w:val="20"/>
                <w:szCs w:val="20"/>
              </w:rPr>
              <w:t>ANSS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21" w14:textId="77777777" w:rsidR="003400C8" w:rsidRPr="00954D60" w:rsidRDefault="009055C8" w:rsidP="008F626A">
            <w:pPr>
              <w:jc w:val="center"/>
              <w:rPr>
                <w:rFonts w:eastAsia="Arial"/>
                <w:b/>
                <w:sz w:val="20"/>
                <w:szCs w:val="20"/>
              </w:rPr>
            </w:pPr>
            <w:r w:rsidRPr="00954D60">
              <w:rPr>
                <w:rFonts w:eastAsia="Arial"/>
                <w:b/>
                <w:sz w:val="20"/>
                <w:szCs w:val="20"/>
              </w:rPr>
              <w:t>PBAMS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22" w14:textId="77777777" w:rsidR="003400C8" w:rsidRPr="00954D60" w:rsidRDefault="009055C8" w:rsidP="008F626A">
            <w:pPr>
              <w:jc w:val="center"/>
              <w:rPr>
                <w:rFonts w:eastAsia="Arial"/>
                <w:b/>
                <w:sz w:val="20"/>
                <w:szCs w:val="20"/>
              </w:rPr>
            </w:pPr>
            <w:r w:rsidRPr="00954D60">
              <w:rPr>
                <w:rFonts w:eastAsia="Arial"/>
                <w:b/>
                <w:sz w:val="20"/>
                <w:szCs w:val="20"/>
              </w:rPr>
              <w:t>KMS</w:t>
            </w:r>
          </w:p>
        </w:tc>
        <w:tc>
          <w:tcPr>
            <w:tcW w:w="573" w:type="dxa"/>
            <w:tcBorders>
              <w:top w:val="single" w:sz="4" w:space="0" w:color="auto"/>
              <w:left w:val="single" w:sz="4" w:space="0" w:color="auto"/>
              <w:bottom w:val="single" w:sz="4" w:space="0" w:color="auto"/>
              <w:right w:val="single" w:sz="4" w:space="0" w:color="auto"/>
            </w:tcBorders>
            <w:shd w:val="clear" w:color="auto" w:fill="auto"/>
            <w:vAlign w:val="bottom"/>
          </w:tcPr>
          <w:p w14:paraId="00000A23" w14:textId="77777777" w:rsidR="003400C8" w:rsidRPr="00954D60" w:rsidRDefault="009055C8" w:rsidP="008F626A">
            <w:pPr>
              <w:jc w:val="center"/>
              <w:rPr>
                <w:rFonts w:eastAsia="Arial"/>
                <w:b/>
                <w:sz w:val="20"/>
                <w:szCs w:val="20"/>
              </w:rPr>
            </w:pPr>
            <w:r w:rsidRPr="00954D60">
              <w:rPr>
                <w:rFonts w:eastAsia="Arial"/>
                <w:b/>
                <w:sz w:val="20"/>
                <w:szCs w:val="20"/>
              </w:rPr>
              <w:t>PMS</w:t>
            </w:r>
          </w:p>
        </w:tc>
        <w:tc>
          <w:tcPr>
            <w:tcW w:w="573" w:type="dxa"/>
            <w:tcBorders>
              <w:top w:val="single" w:sz="4" w:space="0" w:color="auto"/>
              <w:left w:val="single" w:sz="4" w:space="0" w:color="auto"/>
              <w:bottom w:val="single" w:sz="4" w:space="0" w:color="auto"/>
              <w:right w:val="single" w:sz="4" w:space="0" w:color="auto"/>
            </w:tcBorders>
            <w:shd w:val="clear" w:color="auto" w:fill="FF0000"/>
            <w:vAlign w:val="bottom"/>
          </w:tcPr>
          <w:p w14:paraId="00000A24" w14:textId="77777777" w:rsidR="003400C8" w:rsidRPr="00954D60" w:rsidRDefault="009055C8" w:rsidP="008F626A">
            <w:pPr>
              <w:jc w:val="center"/>
              <w:rPr>
                <w:rFonts w:eastAsia="Arial"/>
                <w:b/>
                <w:sz w:val="20"/>
                <w:szCs w:val="20"/>
              </w:rPr>
            </w:pPr>
            <w:r w:rsidRPr="00954D60">
              <w:rPr>
                <w:rFonts w:eastAsia="Arial"/>
                <w:b/>
                <w:sz w:val="20"/>
                <w:szCs w:val="20"/>
              </w:rPr>
              <w:t>AKC</w:t>
            </w:r>
          </w:p>
        </w:tc>
        <w:tc>
          <w:tcPr>
            <w:tcW w:w="573" w:type="dxa"/>
            <w:tcBorders>
              <w:left w:val="single" w:sz="4" w:space="0" w:color="auto"/>
              <w:bottom w:val="single" w:sz="8" w:space="0" w:color="000000"/>
              <w:right w:val="single" w:sz="4" w:space="0" w:color="000000"/>
            </w:tcBorders>
            <w:shd w:val="clear" w:color="auto" w:fill="FF0000"/>
            <w:vAlign w:val="bottom"/>
          </w:tcPr>
          <w:p w14:paraId="00000A25" w14:textId="77777777" w:rsidR="003400C8" w:rsidRPr="00954D60" w:rsidRDefault="009055C8" w:rsidP="008F626A">
            <w:pPr>
              <w:jc w:val="center"/>
              <w:rPr>
                <w:rFonts w:eastAsia="Arial"/>
                <w:b/>
                <w:sz w:val="20"/>
                <w:szCs w:val="20"/>
              </w:rPr>
            </w:pPr>
            <w:r w:rsidRPr="00954D60">
              <w:rPr>
                <w:rFonts w:eastAsia="Arial"/>
                <w:b/>
                <w:sz w:val="20"/>
                <w:szCs w:val="20"/>
              </w:rPr>
              <w:t>PKC</w:t>
            </w:r>
          </w:p>
        </w:tc>
        <w:tc>
          <w:tcPr>
            <w:tcW w:w="573" w:type="dxa"/>
            <w:tcBorders>
              <w:left w:val="nil"/>
              <w:bottom w:val="single" w:sz="8" w:space="0" w:color="000000"/>
              <w:right w:val="single" w:sz="8" w:space="0" w:color="000000"/>
            </w:tcBorders>
            <w:shd w:val="clear" w:color="auto" w:fill="FF0000"/>
            <w:vAlign w:val="bottom"/>
          </w:tcPr>
          <w:p w14:paraId="00000A26" w14:textId="77777777" w:rsidR="003400C8" w:rsidRPr="00954D60" w:rsidRDefault="009055C8" w:rsidP="008F626A">
            <w:pPr>
              <w:jc w:val="center"/>
              <w:rPr>
                <w:rFonts w:eastAsia="Arial"/>
                <w:b/>
                <w:sz w:val="20"/>
                <w:szCs w:val="20"/>
              </w:rPr>
            </w:pPr>
            <w:r w:rsidRPr="00954D60">
              <w:rPr>
                <w:rFonts w:eastAsia="Arial"/>
                <w:b/>
                <w:sz w:val="20"/>
                <w:szCs w:val="20"/>
              </w:rPr>
              <w:t>SK</w:t>
            </w:r>
          </w:p>
        </w:tc>
      </w:tr>
      <w:tr w:rsidR="00F12187" w14:paraId="6B4456B6" w14:textId="77777777" w:rsidTr="00975834">
        <w:trPr>
          <w:trHeight w:val="263"/>
        </w:trPr>
        <w:tc>
          <w:tcPr>
            <w:tcW w:w="15153" w:type="dxa"/>
            <w:gridSpan w:val="22"/>
            <w:tcBorders>
              <w:top w:val="nil"/>
              <w:left w:val="single" w:sz="8" w:space="0" w:color="000000"/>
              <w:bottom w:val="single" w:sz="8" w:space="0" w:color="000000"/>
              <w:right w:val="single" w:sz="8" w:space="0" w:color="000000"/>
            </w:tcBorders>
            <w:shd w:val="clear" w:color="auto" w:fill="F1A983"/>
            <w:vAlign w:val="bottom"/>
          </w:tcPr>
          <w:p w14:paraId="00000A27" w14:textId="77777777" w:rsidR="003400C8" w:rsidRPr="00954D60" w:rsidRDefault="009055C8" w:rsidP="008F626A">
            <w:pPr>
              <w:jc w:val="center"/>
              <w:rPr>
                <w:rFonts w:eastAsia="Arial"/>
                <w:sz w:val="20"/>
                <w:szCs w:val="20"/>
              </w:rPr>
            </w:pPr>
            <w:r w:rsidRPr="00954D60">
              <w:rPr>
                <w:rFonts w:eastAsia="Arial"/>
                <w:sz w:val="20"/>
                <w:szCs w:val="20"/>
              </w:rPr>
              <w:t>KULTŪRIZGLĪTĪBA</w:t>
            </w:r>
          </w:p>
        </w:tc>
      </w:tr>
      <w:tr w:rsidR="00F12187" w14:paraId="37BF7E7A"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3D" w14:textId="77777777" w:rsidR="003400C8" w:rsidRPr="00954D60" w:rsidRDefault="009055C8" w:rsidP="008F626A">
            <w:pPr>
              <w:rPr>
                <w:rFonts w:eastAsia="Arial"/>
                <w:sz w:val="20"/>
                <w:szCs w:val="20"/>
              </w:rPr>
            </w:pPr>
            <w:r w:rsidRPr="00954D60">
              <w:rPr>
                <w:rFonts w:eastAsia="Arial"/>
                <w:sz w:val="20"/>
                <w:szCs w:val="20"/>
              </w:rPr>
              <w:t>Deja</w:t>
            </w:r>
          </w:p>
        </w:tc>
        <w:tc>
          <w:tcPr>
            <w:tcW w:w="573" w:type="dxa"/>
            <w:tcBorders>
              <w:top w:val="nil"/>
              <w:left w:val="nil"/>
              <w:bottom w:val="single" w:sz="4" w:space="0" w:color="000000"/>
              <w:right w:val="single" w:sz="4" w:space="0" w:color="000000"/>
            </w:tcBorders>
            <w:shd w:val="clear" w:color="auto" w:fill="F1A983"/>
            <w:vAlign w:val="bottom"/>
          </w:tcPr>
          <w:p w14:paraId="00000A3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3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4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4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A4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4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4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A4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4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F1A983"/>
            <w:vAlign w:val="bottom"/>
          </w:tcPr>
          <w:p w14:paraId="00000A5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F1A983"/>
            <w:vAlign w:val="bottom"/>
          </w:tcPr>
          <w:p w14:paraId="00000A5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F1A983"/>
            <w:vAlign w:val="bottom"/>
          </w:tcPr>
          <w:p w14:paraId="00000A52"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4863D9A0"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53" w14:textId="77777777" w:rsidR="003400C8" w:rsidRPr="00954D60" w:rsidRDefault="009055C8" w:rsidP="008F626A">
            <w:pPr>
              <w:rPr>
                <w:rFonts w:eastAsia="Arial"/>
                <w:sz w:val="20"/>
                <w:szCs w:val="20"/>
              </w:rPr>
            </w:pPr>
            <w:r w:rsidRPr="00954D60">
              <w:rPr>
                <w:rFonts w:eastAsia="Arial"/>
                <w:sz w:val="20"/>
                <w:szCs w:val="20"/>
              </w:rPr>
              <w:t>Folklora</w:t>
            </w:r>
          </w:p>
        </w:tc>
        <w:tc>
          <w:tcPr>
            <w:tcW w:w="573" w:type="dxa"/>
            <w:tcBorders>
              <w:top w:val="nil"/>
              <w:left w:val="nil"/>
              <w:bottom w:val="single" w:sz="4" w:space="0" w:color="000000"/>
              <w:right w:val="single" w:sz="4" w:space="0" w:color="000000"/>
            </w:tcBorders>
            <w:shd w:val="clear" w:color="auto" w:fill="F1A983"/>
            <w:vAlign w:val="bottom"/>
          </w:tcPr>
          <w:p w14:paraId="00000A5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5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5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5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5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6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A6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6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6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A6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6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A6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6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68"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39A097A8"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69" w14:textId="77777777" w:rsidR="003400C8" w:rsidRPr="00954D60" w:rsidRDefault="009055C8" w:rsidP="008F626A">
            <w:pPr>
              <w:rPr>
                <w:rFonts w:eastAsia="Arial"/>
                <w:sz w:val="20"/>
                <w:szCs w:val="20"/>
              </w:rPr>
            </w:pPr>
            <w:r w:rsidRPr="00954D60">
              <w:rPr>
                <w:rFonts w:eastAsia="Arial"/>
                <w:sz w:val="20"/>
                <w:szCs w:val="20"/>
              </w:rPr>
              <w:t>Mūzika</w:t>
            </w:r>
          </w:p>
        </w:tc>
        <w:tc>
          <w:tcPr>
            <w:tcW w:w="573" w:type="dxa"/>
            <w:tcBorders>
              <w:top w:val="nil"/>
              <w:left w:val="nil"/>
              <w:bottom w:val="single" w:sz="4" w:space="0" w:color="000000"/>
              <w:right w:val="single" w:sz="4" w:space="0" w:color="000000"/>
            </w:tcBorders>
            <w:shd w:val="clear" w:color="auto" w:fill="F1A983"/>
            <w:vAlign w:val="bottom"/>
          </w:tcPr>
          <w:p w14:paraId="00000A6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6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6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6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6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6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7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1A983"/>
            <w:vAlign w:val="bottom"/>
          </w:tcPr>
          <w:p w14:paraId="00000A7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7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7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1A983"/>
            <w:vAlign w:val="bottom"/>
          </w:tcPr>
          <w:p w14:paraId="00000A7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7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A7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7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F1A983"/>
            <w:vAlign w:val="bottom"/>
          </w:tcPr>
          <w:p w14:paraId="00000A7E"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60E6DB46"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7F" w14:textId="77777777" w:rsidR="003400C8" w:rsidRPr="00954D60" w:rsidRDefault="009055C8" w:rsidP="008F626A">
            <w:pPr>
              <w:rPr>
                <w:rFonts w:eastAsia="Arial"/>
                <w:sz w:val="20"/>
                <w:szCs w:val="20"/>
              </w:rPr>
            </w:pPr>
            <w:r w:rsidRPr="00954D60">
              <w:rPr>
                <w:rFonts w:eastAsia="Arial"/>
                <w:sz w:val="20"/>
                <w:szCs w:val="20"/>
              </w:rPr>
              <w:t>Radošā industrijas</w:t>
            </w:r>
          </w:p>
        </w:tc>
        <w:tc>
          <w:tcPr>
            <w:tcW w:w="573" w:type="dxa"/>
            <w:tcBorders>
              <w:top w:val="nil"/>
              <w:left w:val="nil"/>
              <w:bottom w:val="single" w:sz="4" w:space="0" w:color="000000"/>
              <w:right w:val="single" w:sz="4" w:space="0" w:color="000000"/>
            </w:tcBorders>
            <w:shd w:val="clear" w:color="auto" w:fill="auto"/>
            <w:vAlign w:val="bottom"/>
          </w:tcPr>
          <w:p w14:paraId="00000A8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8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8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8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8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1A983"/>
            <w:vAlign w:val="bottom"/>
          </w:tcPr>
          <w:p w14:paraId="00000A8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8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8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A9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9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A9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9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94"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13770511"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95" w14:textId="77777777" w:rsidR="003400C8" w:rsidRPr="00954D60" w:rsidRDefault="009055C8" w:rsidP="008F626A">
            <w:pPr>
              <w:rPr>
                <w:rFonts w:eastAsia="Arial"/>
                <w:sz w:val="20"/>
                <w:szCs w:val="20"/>
              </w:rPr>
            </w:pPr>
            <w:r w:rsidRPr="00954D60">
              <w:rPr>
                <w:rFonts w:eastAsia="Arial"/>
                <w:sz w:val="20"/>
                <w:szCs w:val="20"/>
              </w:rPr>
              <w:t>Vizuālā māksla</w:t>
            </w:r>
          </w:p>
        </w:tc>
        <w:tc>
          <w:tcPr>
            <w:tcW w:w="573" w:type="dxa"/>
            <w:tcBorders>
              <w:top w:val="nil"/>
              <w:left w:val="nil"/>
              <w:bottom w:val="single" w:sz="4" w:space="0" w:color="000000"/>
              <w:right w:val="single" w:sz="4" w:space="0" w:color="000000"/>
            </w:tcBorders>
            <w:shd w:val="clear" w:color="auto" w:fill="auto"/>
            <w:vAlign w:val="bottom"/>
          </w:tcPr>
          <w:p w14:paraId="00000A9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9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9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9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9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9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9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9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9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9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A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A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A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1A983"/>
            <w:vAlign w:val="bottom"/>
          </w:tcPr>
          <w:p w14:paraId="00000AA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A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A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AA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A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AA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A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AA"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580A2196" w14:textId="77777777" w:rsidTr="00975834">
        <w:trPr>
          <w:trHeight w:val="263"/>
        </w:trPr>
        <w:tc>
          <w:tcPr>
            <w:tcW w:w="3120" w:type="dxa"/>
            <w:tcBorders>
              <w:top w:val="nil"/>
              <w:left w:val="single" w:sz="8" w:space="0" w:color="000000"/>
              <w:bottom w:val="single" w:sz="4" w:space="0" w:color="000000"/>
              <w:right w:val="single" w:sz="4" w:space="0" w:color="000000"/>
            </w:tcBorders>
            <w:shd w:val="clear" w:color="auto" w:fill="F1A983"/>
            <w:vAlign w:val="bottom"/>
          </w:tcPr>
          <w:p w14:paraId="00000AAB" w14:textId="77777777" w:rsidR="003400C8" w:rsidRPr="00954D60" w:rsidRDefault="009055C8" w:rsidP="008F626A">
            <w:pPr>
              <w:rPr>
                <w:rFonts w:eastAsia="Arial"/>
                <w:sz w:val="20"/>
                <w:szCs w:val="20"/>
              </w:rPr>
            </w:pPr>
            <w:r w:rsidRPr="00954D60">
              <w:rPr>
                <w:rFonts w:eastAsia="Arial"/>
                <w:sz w:val="20"/>
                <w:szCs w:val="20"/>
              </w:rPr>
              <w:t>Teātris</w:t>
            </w:r>
          </w:p>
        </w:tc>
        <w:tc>
          <w:tcPr>
            <w:tcW w:w="573" w:type="dxa"/>
            <w:tcBorders>
              <w:top w:val="nil"/>
              <w:left w:val="nil"/>
              <w:bottom w:val="single" w:sz="4" w:space="0" w:color="000000"/>
              <w:right w:val="single" w:sz="4" w:space="0" w:color="000000"/>
            </w:tcBorders>
            <w:shd w:val="clear" w:color="auto" w:fill="auto"/>
            <w:vAlign w:val="bottom"/>
          </w:tcPr>
          <w:p w14:paraId="00000AA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A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A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A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B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1A983"/>
            <w:vAlign w:val="bottom"/>
          </w:tcPr>
          <w:p w14:paraId="00000AB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AB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B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AB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B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AB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AB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AB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000AB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B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C0"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17B74B1D" w14:textId="77777777" w:rsidTr="00975834">
        <w:trPr>
          <w:trHeight w:val="432"/>
        </w:trPr>
        <w:tc>
          <w:tcPr>
            <w:tcW w:w="13434" w:type="dxa"/>
            <w:gridSpan w:val="19"/>
            <w:tcBorders>
              <w:top w:val="single" w:sz="4" w:space="0" w:color="000000"/>
              <w:left w:val="single" w:sz="4" w:space="0" w:color="000000"/>
              <w:bottom w:val="single" w:sz="4" w:space="0" w:color="000000"/>
              <w:right w:val="single" w:sz="4" w:space="0" w:color="000000"/>
            </w:tcBorders>
            <w:shd w:val="clear" w:color="auto" w:fill="0070C0"/>
            <w:vAlign w:val="bottom"/>
          </w:tcPr>
          <w:p w14:paraId="00000AC1" w14:textId="77777777" w:rsidR="003400C8" w:rsidRPr="00954D60" w:rsidRDefault="009055C8" w:rsidP="008F626A">
            <w:pPr>
              <w:jc w:val="center"/>
              <w:rPr>
                <w:rFonts w:eastAsia="Arial"/>
                <w:sz w:val="20"/>
                <w:szCs w:val="20"/>
              </w:rPr>
            </w:pPr>
            <w:r w:rsidRPr="00954D60">
              <w:rPr>
                <w:rFonts w:eastAsia="Arial"/>
                <w:sz w:val="20"/>
                <w:szCs w:val="20"/>
              </w:rPr>
              <w:t>SPORTS</w:t>
            </w:r>
          </w:p>
        </w:tc>
        <w:tc>
          <w:tcPr>
            <w:tcW w:w="1719" w:type="dxa"/>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000AD4" w14:textId="77777777" w:rsidR="003400C8" w:rsidRPr="00954D60" w:rsidRDefault="009055C8" w:rsidP="008F626A">
            <w:pPr>
              <w:rPr>
                <w:rFonts w:eastAsia="Arial"/>
                <w:sz w:val="20"/>
                <w:szCs w:val="20"/>
              </w:rPr>
            </w:pPr>
            <w:r w:rsidRPr="00954D60">
              <w:rPr>
                <w:rFonts w:eastAsia="Arial"/>
                <w:sz w:val="20"/>
                <w:szCs w:val="20"/>
              </w:rPr>
              <w:t> </w:t>
            </w:r>
          </w:p>
          <w:p w14:paraId="00000AD5" w14:textId="77777777" w:rsidR="003400C8" w:rsidRPr="00954D60" w:rsidRDefault="009055C8" w:rsidP="008F626A">
            <w:pPr>
              <w:rPr>
                <w:rFonts w:eastAsia="Arial"/>
                <w:sz w:val="20"/>
                <w:szCs w:val="20"/>
              </w:rPr>
            </w:pPr>
            <w:r w:rsidRPr="00954D60">
              <w:rPr>
                <w:rFonts w:eastAsia="Arial"/>
                <w:sz w:val="20"/>
                <w:szCs w:val="20"/>
              </w:rPr>
              <w:t> </w:t>
            </w:r>
          </w:p>
          <w:p w14:paraId="00000AD6" w14:textId="77777777" w:rsidR="003400C8" w:rsidRPr="00954D60" w:rsidRDefault="009055C8" w:rsidP="008F626A">
            <w:pPr>
              <w:rPr>
                <w:rFonts w:eastAsia="Arial"/>
                <w:sz w:val="20"/>
                <w:szCs w:val="20"/>
              </w:rPr>
            </w:pPr>
            <w:r w:rsidRPr="00954D60">
              <w:rPr>
                <w:rFonts w:eastAsia="Arial"/>
                <w:sz w:val="20"/>
                <w:szCs w:val="20"/>
              </w:rPr>
              <w:t> </w:t>
            </w:r>
          </w:p>
        </w:tc>
      </w:tr>
      <w:tr w:rsidR="00F12187" w14:paraId="6DC96648" w14:textId="77777777" w:rsidTr="00975834">
        <w:trPr>
          <w:trHeight w:val="253"/>
        </w:trPr>
        <w:tc>
          <w:tcPr>
            <w:tcW w:w="3120" w:type="dxa"/>
            <w:tcBorders>
              <w:top w:val="single" w:sz="4" w:space="0" w:color="000000"/>
              <w:left w:val="single" w:sz="8" w:space="0" w:color="000000"/>
              <w:bottom w:val="single" w:sz="4" w:space="0" w:color="000000"/>
              <w:right w:val="single" w:sz="4" w:space="0" w:color="000000"/>
            </w:tcBorders>
            <w:shd w:val="clear" w:color="auto" w:fill="0070C0"/>
            <w:vAlign w:val="bottom"/>
          </w:tcPr>
          <w:p w14:paraId="00000AD9" w14:textId="77777777" w:rsidR="003400C8" w:rsidRPr="00954D60" w:rsidRDefault="009055C8" w:rsidP="008F626A">
            <w:pPr>
              <w:rPr>
                <w:rFonts w:eastAsia="Arial"/>
                <w:sz w:val="20"/>
                <w:szCs w:val="20"/>
              </w:rPr>
            </w:pPr>
            <w:r w:rsidRPr="00954D60">
              <w:rPr>
                <w:rFonts w:eastAsia="Arial"/>
                <w:sz w:val="20"/>
                <w:szCs w:val="20"/>
              </w:rPr>
              <w:t>Sporta spēles</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D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FFFFFF"/>
            <w:vAlign w:val="bottom"/>
          </w:tcPr>
          <w:p w14:paraId="00000AE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0070C0"/>
            <w:vAlign w:val="bottom"/>
          </w:tcPr>
          <w:p w14:paraId="00000AE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E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E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single" w:sz="4" w:space="0" w:color="000000"/>
              <w:left w:val="nil"/>
              <w:bottom w:val="single" w:sz="4" w:space="0" w:color="000000"/>
              <w:right w:val="single" w:sz="4" w:space="0" w:color="000000"/>
            </w:tcBorders>
            <w:shd w:val="clear" w:color="auto" w:fill="auto"/>
            <w:vAlign w:val="bottom"/>
          </w:tcPr>
          <w:p w14:paraId="00000AEB"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14:paraId="00000AEC" w14:textId="77777777" w:rsidR="003400C8" w:rsidRPr="00954D60" w:rsidRDefault="009055C8" w:rsidP="008F626A">
            <w:pPr>
              <w:jc w:val="center"/>
              <w:rPr>
                <w:rFonts w:eastAsia="Arial"/>
                <w:sz w:val="20"/>
                <w:szCs w:val="20"/>
              </w:rPr>
            </w:pPr>
            <w:r w:rsidRPr="00954D60">
              <w:rPr>
                <w:rFonts w:eastAsia="Arial"/>
                <w:sz w:val="20"/>
                <w:szCs w:val="20"/>
              </w:rPr>
              <w:t> </w:t>
            </w:r>
          </w:p>
        </w:tc>
      </w:tr>
      <w:tr w:rsidR="00F12187" w14:paraId="6265D4AF" w14:textId="77777777" w:rsidTr="00975834">
        <w:trPr>
          <w:trHeight w:val="263"/>
        </w:trPr>
        <w:tc>
          <w:tcPr>
            <w:tcW w:w="3120" w:type="dxa"/>
            <w:tcBorders>
              <w:top w:val="nil"/>
              <w:left w:val="single" w:sz="8" w:space="0" w:color="000000"/>
              <w:bottom w:val="single" w:sz="8" w:space="0" w:color="000000"/>
              <w:right w:val="single" w:sz="4" w:space="0" w:color="000000"/>
            </w:tcBorders>
            <w:shd w:val="clear" w:color="auto" w:fill="0070C0"/>
            <w:vAlign w:val="bottom"/>
          </w:tcPr>
          <w:p w14:paraId="00000AEF" w14:textId="77777777" w:rsidR="003400C8" w:rsidRPr="00954D60" w:rsidRDefault="009055C8" w:rsidP="008F626A">
            <w:pPr>
              <w:rPr>
                <w:rFonts w:eastAsia="Arial"/>
                <w:sz w:val="20"/>
                <w:szCs w:val="20"/>
              </w:rPr>
            </w:pPr>
            <w:r w:rsidRPr="00954D60">
              <w:rPr>
                <w:rFonts w:eastAsia="Arial"/>
                <w:sz w:val="20"/>
                <w:szCs w:val="20"/>
              </w:rPr>
              <w:t>Galda spēles</w:t>
            </w:r>
          </w:p>
        </w:tc>
        <w:tc>
          <w:tcPr>
            <w:tcW w:w="573" w:type="dxa"/>
            <w:tcBorders>
              <w:top w:val="nil"/>
              <w:left w:val="nil"/>
              <w:bottom w:val="single" w:sz="8" w:space="0" w:color="000000"/>
              <w:right w:val="single" w:sz="4" w:space="0" w:color="000000"/>
            </w:tcBorders>
            <w:shd w:val="clear" w:color="auto" w:fill="0070C0"/>
            <w:vAlign w:val="bottom"/>
          </w:tcPr>
          <w:p w14:paraId="00000AF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0070C0"/>
            <w:vAlign w:val="bottom"/>
          </w:tcPr>
          <w:p w14:paraId="00000AF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auto"/>
            <w:vAlign w:val="bottom"/>
          </w:tcPr>
          <w:p w14:paraId="00000AF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FFFFFF"/>
            <w:vAlign w:val="bottom"/>
          </w:tcPr>
          <w:p w14:paraId="00000AF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0070C0"/>
            <w:vAlign w:val="bottom"/>
          </w:tcPr>
          <w:p w14:paraId="00000AF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FFFFFF"/>
            <w:vAlign w:val="bottom"/>
          </w:tcPr>
          <w:p w14:paraId="00000AF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FFFFFF"/>
            <w:vAlign w:val="bottom"/>
          </w:tcPr>
          <w:p w14:paraId="00000AF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FFFFFF"/>
            <w:vAlign w:val="bottom"/>
          </w:tcPr>
          <w:p w14:paraId="00000B0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8" w:space="0" w:color="000000"/>
              <w:right w:val="single" w:sz="4" w:space="0" w:color="000000"/>
            </w:tcBorders>
            <w:shd w:val="clear" w:color="auto" w:fill="FFFFFF"/>
            <w:vAlign w:val="bottom"/>
          </w:tcPr>
          <w:p w14:paraId="00000B01"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02"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779D3994" w14:textId="77777777" w:rsidTr="00975834">
        <w:trPr>
          <w:trHeight w:val="263"/>
        </w:trPr>
        <w:tc>
          <w:tcPr>
            <w:tcW w:w="13434" w:type="dxa"/>
            <w:gridSpan w:val="19"/>
            <w:tcBorders>
              <w:top w:val="nil"/>
              <w:left w:val="single" w:sz="8" w:space="0" w:color="000000"/>
              <w:bottom w:val="single" w:sz="8" w:space="0" w:color="000000"/>
              <w:right w:val="single" w:sz="4" w:space="0" w:color="000000"/>
            </w:tcBorders>
            <w:shd w:val="clear" w:color="auto" w:fill="ADADAD"/>
            <w:vAlign w:val="bottom"/>
          </w:tcPr>
          <w:p w14:paraId="00000B05" w14:textId="77777777" w:rsidR="003400C8" w:rsidRPr="00954D60" w:rsidRDefault="009055C8" w:rsidP="008F626A">
            <w:pPr>
              <w:jc w:val="center"/>
              <w:rPr>
                <w:rFonts w:eastAsia="Arial"/>
                <w:sz w:val="20"/>
                <w:szCs w:val="20"/>
              </w:rPr>
            </w:pPr>
            <w:r w:rsidRPr="00954D60">
              <w:rPr>
                <w:rFonts w:eastAsia="Arial"/>
                <w:sz w:val="20"/>
                <w:szCs w:val="20"/>
              </w:rPr>
              <w:t>TEHNISKĀ JAUNDRADE</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18"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65B6D435" w14:textId="77777777" w:rsidTr="00975834">
        <w:trPr>
          <w:trHeight w:val="263"/>
        </w:trPr>
        <w:tc>
          <w:tcPr>
            <w:tcW w:w="3120" w:type="dxa"/>
            <w:tcBorders>
              <w:top w:val="nil"/>
              <w:left w:val="single" w:sz="8" w:space="0" w:color="000000"/>
              <w:bottom w:val="nil"/>
              <w:right w:val="single" w:sz="4" w:space="0" w:color="000000"/>
            </w:tcBorders>
            <w:shd w:val="clear" w:color="auto" w:fill="ADADAD"/>
            <w:vAlign w:val="bottom"/>
          </w:tcPr>
          <w:p w14:paraId="00000B1B" w14:textId="77777777" w:rsidR="003400C8" w:rsidRPr="00954D60" w:rsidRDefault="009055C8" w:rsidP="008F626A">
            <w:pPr>
              <w:rPr>
                <w:rFonts w:eastAsia="Arial"/>
                <w:sz w:val="20"/>
                <w:szCs w:val="20"/>
              </w:rPr>
            </w:pPr>
            <w:r w:rsidRPr="00954D60">
              <w:rPr>
                <w:rFonts w:eastAsia="Arial"/>
                <w:sz w:val="20"/>
                <w:szCs w:val="20"/>
              </w:rPr>
              <w:t>Tehniskā jaunrade</w:t>
            </w:r>
          </w:p>
        </w:tc>
        <w:tc>
          <w:tcPr>
            <w:tcW w:w="573" w:type="dxa"/>
            <w:tcBorders>
              <w:top w:val="nil"/>
              <w:left w:val="nil"/>
              <w:bottom w:val="nil"/>
              <w:right w:val="single" w:sz="4" w:space="0" w:color="000000"/>
            </w:tcBorders>
            <w:shd w:val="clear" w:color="auto" w:fill="A6A6A6"/>
            <w:vAlign w:val="bottom"/>
          </w:tcPr>
          <w:p w14:paraId="00000B1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1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1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1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2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DADAD"/>
            <w:vAlign w:val="bottom"/>
          </w:tcPr>
          <w:p w14:paraId="00000B2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ADADAD"/>
            <w:vAlign w:val="bottom"/>
          </w:tcPr>
          <w:p w14:paraId="00000B2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single" w:sz="4" w:space="0" w:color="000000"/>
            </w:tcBorders>
            <w:shd w:val="clear" w:color="auto" w:fill="FFFFFF"/>
            <w:vAlign w:val="bottom"/>
          </w:tcPr>
          <w:p w14:paraId="00000B2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FFFFF"/>
            <w:vAlign w:val="bottom"/>
          </w:tcPr>
          <w:p w14:paraId="00000B2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FFFFFF"/>
            <w:vAlign w:val="bottom"/>
          </w:tcPr>
          <w:p w14:paraId="00000B2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nil"/>
            </w:tcBorders>
            <w:shd w:val="clear" w:color="auto" w:fill="FFFFFF"/>
            <w:vAlign w:val="bottom"/>
          </w:tcPr>
          <w:p w14:paraId="00000B2D"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2E"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31F7CF65" w14:textId="77777777" w:rsidTr="00975834">
        <w:trPr>
          <w:trHeight w:val="263"/>
        </w:trPr>
        <w:tc>
          <w:tcPr>
            <w:tcW w:w="13434" w:type="dxa"/>
            <w:gridSpan w:val="19"/>
            <w:tcBorders>
              <w:top w:val="single" w:sz="8" w:space="0" w:color="000000"/>
              <w:left w:val="single" w:sz="8" w:space="0" w:color="000000"/>
              <w:bottom w:val="single" w:sz="8" w:space="0" w:color="000000"/>
              <w:right w:val="nil"/>
            </w:tcBorders>
            <w:shd w:val="clear" w:color="auto" w:fill="00B050"/>
            <w:vAlign w:val="bottom"/>
          </w:tcPr>
          <w:p w14:paraId="00000B31" w14:textId="77777777" w:rsidR="003400C8" w:rsidRPr="00954D60" w:rsidRDefault="009055C8" w:rsidP="008F626A">
            <w:pPr>
              <w:jc w:val="center"/>
              <w:rPr>
                <w:rFonts w:eastAsia="Arial"/>
                <w:sz w:val="20"/>
                <w:szCs w:val="20"/>
              </w:rPr>
            </w:pPr>
            <w:r w:rsidRPr="00954D60">
              <w:rPr>
                <w:rFonts w:eastAsia="Arial"/>
                <w:sz w:val="20"/>
                <w:szCs w:val="20"/>
              </w:rPr>
              <w:t>VIDES IZGLĪTĪBA</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44"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0ADC1CE0" w14:textId="77777777" w:rsidTr="00975834">
        <w:trPr>
          <w:trHeight w:val="263"/>
        </w:trPr>
        <w:tc>
          <w:tcPr>
            <w:tcW w:w="3120" w:type="dxa"/>
            <w:tcBorders>
              <w:top w:val="nil"/>
              <w:left w:val="single" w:sz="8" w:space="0" w:color="000000"/>
              <w:bottom w:val="nil"/>
              <w:right w:val="single" w:sz="4" w:space="0" w:color="000000"/>
            </w:tcBorders>
            <w:shd w:val="clear" w:color="auto" w:fill="00B050"/>
            <w:vAlign w:val="bottom"/>
          </w:tcPr>
          <w:p w14:paraId="00000B47" w14:textId="77777777" w:rsidR="003400C8" w:rsidRPr="00954D60" w:rsidRDefault="009055C8" w:rsidP="008F626A">
            <w:pPr>
              <w:rPr>
                <w:rFonts w:eastAsia="Arial"/>
                <w:sz w:val="20"/>
                <w:szCs w:val="20"/>
              </w:rPr>
            </w:pPr>
            <w:r w:rsidRPr="00954D60">
              <w:rPr>
                <w:rFonts w:eastAsia="Arial"/>
                <w:sz w:val="20"/>
                <w:szCs w:val="20"/>
              </w:rPr>
              <w:t>Vide</w:t>
            </w:r>
          </w:p>
        </w:tc>
        <w:tc>
          <w:tcPr>
            <w:tcW w:w="573" w:type="dxa"/>
            <w:tcBorders>
              <w:top w:val="nil"/>
              <w:left w:val="nil"/>
              <w:bottom w:val="nil"/>
              <w:right w:val="single" w:sz="4" w:space="0" w:color="000000"/>
            </w:tcBorders>
            <w:shd w:val="clear" w:color="auto" w:fill="auto"/>
            <w:vAlign w:val="bottom"/>
          </w:tcPr>
          <w:p w14:paraId="00000B4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4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4EA72E"/>
            <w:vAlign w:val="bottom"/>
          </w:tcPr>
          <w:p w14:paraId="00000B4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4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4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4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4EA72E"/>
            <w:vAlign w:val="bottom"/>
          </w:tcPr>
          <w:p w14:paraId="00000B4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4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5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B5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4EA72E"/>
            <w:vAlign w:val="bottom"/>
          </w:tcPr>
          <w:p w14:paraId="00000B5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4EA72E"/>
            <w:vAlign w:val="bottom"/>
          </w:tcPr>
          <w:p w14:paraId="00000B5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FFFFF"/>
            <w:vAlign w:val="bottom"/>
          </w:tcPr>
          <w:p w14:paraId="00000B5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4EA72E"/>
            <w:vAlign w:val="bottom"/>
          </w:tcPr>
          <w:p w14:paraId="00000B5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single" w:sz="4" w:space="0" w:color="000000"/>
            </w:tcBorders>
            <w:shd w:val="clear" w:color="auto" w:fill="FFFFFF"/>
            <w:vAlign w:val="bottom"/>
          </w:tcPr>
          <w:p w14:paraId="00000B5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FFFFF"/>
            <w:vAlign w:val="bottom"/>
          </w:tcPr>
          <w:p w14:paraId="00000B5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FFFFFF"/>
            <w:vAlign w:val="bottom"/>
          </w:tcPr>
          <w:p w14:paraId="00000B5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nil"/>
            </w:tcBorders>
            <w:shd w:val="clear" w:color="auto" w:fill="FFFFFF"/>
            <w:vAlign w:val="bottom"/>
          </w:tcPr>
          <w:p w14:paraId="00000B59"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5A"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394C8648" w14:textId="77777777" w:rsidTr="00975834">
        <w:trPr>
          <w:trHeight w:val="506"/>
        </w:trPr>
        <w:tc>
          <w:tcPr>
            <w:tcW w:w="13434" w:type="dxa"/>
            <w:gridSpan w:val="19"/>
            <w:tcBorders>
              <w:top w:val="single" w:sz="8" w:space="0" w:color="000000"/>
              <w:left w:val="single" w:sz="8" w:space="0" w:color="000000"/>
              <w:bottom w:val="single" w:sz="8" w:space="0" w:color="000000"/>
              <w:right w:val="nil"/>
            </w:tcBorders>
            <w:shd w:val="clear" w:color="auto" w:fill="F2CEEF"/>
            <w:vAlign w:val="bottom"/>
          </w:tcPr>
          <w:p w14:paraId="00000B5D" w14:textId="77777777" w:rsidR="003400C8" w:rsidRPr="00954D60" w:rsidRDefault="009055C8" w:rsidP="008F626A">
            <w:pPr>
              <w:jc w:val="center"/>
              <w:rPr>
                <w:rFonts w:eastAsia="Arial"/>
                <w:sz w:val="20"/>
                <w:szCs w:val="20"/>
              </w:rPr>
            </w:pPr>
            <w:r w:rsidRPr="00954D60">
              <w:rPr>
                <w:rFonts w:eastAsia="Arial"/>
                <w:sz w:val="20"/>
                <w:szCs w:val="20"/>
              </w:rPr>
              <w:t>CITAS IZGLĪTOJOŠĀS PROGRAMMAS</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70"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47C847E1"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73" w14:textId="77777777" w:rsidR="003400C8" w:rsidRPr="00954D60" w:rsidRDefault="009055C8" w:rsidP="008F626A">
            <w:pPr>
              <w:rPr>
                <w:rFonts w:eastAsia="Arial"/>
                <w:sz w:val="20"/>
                <w:szCs w:val="20"/>
              </w:rPr>
            </w:pPr>
            <w:r w:rsidRPr="00954D60">
              <w:rPr>
                <w:rFonts w:eastAsia="Arial"/>
                <w:sz w:val="20"/>
                <w:szCs w:val="20"/>
              </w:rPr>
              <w:t>SMU</w:t>
            </w:r>
          </w:p>
        </w:tc>
        <w:tc>
          <w:tcPr>
            <w:tcW w:w="573" w:type="dxa"/>
            <w:tcBorders>
              <w:top w:val="nil"/>
              <w:left w:val="nil"/>
              <w:bottom w:val="single" w:sz="4" w:space="0" w:color="000000"/>
              <w:right w:val="single" w:sz="4" w:space="0" w:color="000000"/>
            </w:tcBorders>
            <w:shd w:val="clear" w:color="auto" w:fill="F2CEEF"/>
            <w:vAlign w:val="bottom"/>
          </w:tcPr>
          <w:p w14:paraId="00000B7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7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7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7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7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8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B8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8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8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8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85"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86"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697A66C4"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89" w14:textId="77777777" w:rsidR="003400C8" w:rsidRPr="00954D60" w:rsidRDefault="009055C8" w:rsidP="008F626A">
            <w:pPr>
              <w:rPr>
                <w:rFonts w:eastAsia="Arial"/>
                <w:sz w:val="20"/>
                <w:szCs w:val="20"/>
              </w:rPr>
            </w:pPr>
            <w:r w:rsidRPr="00954D60">
              <w:rPr>
                <w:rFonts w:eastAsia="Arial"/>
                <w:sz w:val="20"/>
                <w:szCs w:val="20"/>
              </w:rPr>
              <w:t>Valodas</w:t>
            </w:r>
          </w:p>
        </w:tc>
        <w:tc>
          <w:tcPr>
            <w:tcW w:w="573" w:type="dxa"/>
            <w:tcBorders>
              <w:top w:val="nil"/>
              <w:left w:val="nil"/>
              <w:bottom w:val="single" w:sz="4" w:space="0" w:color="000000"/>
              <w:right w:val="single" w:sz="4" w:space="0" w:color="000000"/>
            </w:tcBorders>
            <w:shd w:val="clear" w:color="auto" w:fill="F2CEEF"/>
            <w:vAlign w:val="bottom"/>
          </w:tcPr>
          <w:p w14:paraId="00000B8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8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8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8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8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8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9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9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2CEEF"/>
            <w:vAlign w:val="bottom"/>
          </w:tcPr>
          <w:p w14:paraId="00000B9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9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9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9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9B"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9C"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17C559DA"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9F" w14:textId="77777777" w:rsidR="003400C8" w:rsidRPr="00954D60" w:rsidRDefault="009055C8" w:rsidP="008F626A">
            <w:pPr>
              <w:rPr>
                <w:rFonts w:eastAsia="Arial"/>
                <w:sz w:val="20"/>
                <w:szCs w:val="20"/>
              </w:rPr>
            </w:pPr>
            <w:r w:rsidRPr="00954D60">
              <w:rPr>
                <w:rFonts w:eastAsia="Arial"/>
                <w:sz w:val="20"/>
                <w:szCs w:val="20"/>
              </w:rPr>
              <w:t>Jaunie žurnālisti</w:t>
            </w:r>
          </w:p>
        </w:tc>
        <w:tc>
          <w:tcPr>
            <w:tcW w:w="573" w:type="dxa"/>
            <w:tcBorders>
              <w:top w:val="nil"/>
              <w:left w:val="nil"/>
              <w:bottom w:val="single" w:sz="4" w:space="0" w:color="000000"/>
              <w:right w:val="single" w:sz="4" w:space="0" w:color="000000"/>
            </w:tcBorders>
            <w:shd w:val="clear" w:color="auto" w:fill="auto"/>
            <w:vAlign w:val="bottom"/>
          </w:tcPr>
          <w:p w14:paraId="00000BA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A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A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A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BA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A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A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B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B1"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B2"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0914C236"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B5" w14:textId="77777777" w:rsidR="003400C8" w:rsidRPr="00954D60" w:rsidRDefault="009055C8" w:rsidP="008F626A">
            <w:pPr>
              <w:rPr>
                <w:rFonts w:eastAsia="Arial"/>
                <w:sz w:val="20"/>
                <w:szCs w:val="20"/>
              </w:rPr>
            </w:pPr>
            <w:r w:rsidRPr="00954D60">
              <w:rPr>
                <w:rFonts w:eastAsia="Arial"/>
                <w:sz w:val="20"/>
                <w:szCs w:val="20"/>
              </w:rPr>
              <w:t>Karsējmeitenes</w:t>
            </w:r>
          </w:p>
        </w:tc>
        <w:tc>
          <w:tcPr>
            <w:tcW w:w="573" w:type="dxa"/>
            <w:tcBorders>
              <w:top w:val="nil"/>
              <w:left w:val="nil"/>
              <w:bottom w:val="single" w:sz="4" w:space="0" w:color="000000"/>
              <w:right w:val="single" w:sz="4" w:space="0" w:color="000000"/>
            </w:tcBorders>
            <w:shd w:val="clear" w:color="auto" w:fill="auto"/>
            <w:vAlign w:val="bottom"/>
          </w:tcPr>
          <w:p w14:paraId="00000BB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B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B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C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C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C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BC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C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C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C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C7"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C8"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7C6B4610"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CB" w14:textId="77777777" w:rsidR="003400C8" w:rsidRPr="00954D60" w:rsidRDefault="009055C8" w:rsidP="008F626A">
            <w:pPr>
              <w:rPr>
                <w:rFonts w:eastAsia="Arial"/>
                <w:sz w:val="20"/>
                <w:szCs w:val="20"/>
              </w:rPr>
            </w:pPr>
            <w:r w:rsidRPr="00954D60">
              <w:rPr>
                <w:rFonts w:eastAsia="Arial"/>
                <w:sz w:val="20"/>
                <w:szCs w:val="20"/>
              </w:rPr>
              <w:t>Jaunie satiksmes dalībnieki</w:t>
            </w:r>
          </w:p>
        </w:tc>
        <w:tc>
          <w:tcPr>
            <w:tcW w:w="573" w:type="dxa"/>
            <w:tcBorders>
              <w:top w:val="nil"/>
              <w:left w:val="nil"/>
              <w:bottom w:val="single" w:sz="4" w:space="0" w:color="000000"/>
              <w:right w:val="single" w:sz="4" w:space="0" w:color="000000"/>
            </w:tcBorders>
            <w:shd w:val="clear" w:color="auto" w:fill="auto"/>
            <w:vAlign w:val="bottom"/>
          </w:tcPr>
          <w:p w14:paraId="00000BC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C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C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C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D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D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BD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D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D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D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DD"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DE"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3A6BD9B6"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E1" w14:textId="77777777" w:rsidR="003400C8" w:rsidRPr="00954D60" w:rsidRDefault="009055C8" w:rsidP="008F626A">
            <w:pPr>
              <w:rPr>
                <w:rFonts w:eastAsia="Arial"/>
                <w:sz w:val="20"/>
                <w:szCs w:val="20"/>
              </w:rPr>
            </w:pPr>
            <w:r w:rsidRPr="00954D60">
              <w:rPr>
                <w:rFonts w:eastAsia="Arial"/>
                <w:sz w:val="20"/>
                <w:szCs w:val="20"/>
              </w:rPr>
              <w:t>Kristīgā mācība</w:t>
            </w:r>
          </w:p>
        </w:tc>
        <w:tc>
          <w:tcPr>
            <w:tcW w:w="573" w:type="dxa"/>
            <w:tcBorders>
              <w:top w:val="nil"/>
              <w:left w:val="nil"/>
              <w:bottom w:val="single" w:sz="4" w:space="0" w:color="000000"/>
              <w:right w:val="single" w:sz="4" w:space="0" w:color="000000"/>
            </w:tcBorders>
            <w:shd w:val="clear" w:color="auto" w:fill="auto"/>
            <w:vAlign w:val="bottom"/>
          </w:tcPr>
          <w:p w14:paraId="00000BE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E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E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E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BE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BF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BF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BF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BF3"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BF4"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568BE55F"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BF7" w14:textId="77777777" w:rsidR="003400C8" w:rsidRPr="00954D60" w:rsidRDefault="009055C8" w:rsidP="008F626A">
            <w:pPr>
              <w:rPr>
                <w:rFonts w:eastAsia="Arial"/>
                <w:sz w:val="20"/>
                <w:szCs w:val="20"/>
              </w:rPr>
            </w:pPr>
            <w:r w:rsidRPr="00954D60">
              <w:rPr>
                <w:rFonts w:eastAsia="Arial"/>
                <w:sz w:val="20"/>
                <w:szCs w:val="20"/>
              </w:rPr>
              <w:t>Baltā stunda</w:t>
            </w:r>
          </w:p>
        </w:tc>
        <w:tc>
          <w:tcPr>
            <w:tcW w:w="573" w:type="dxa"/>
            <w:tcBorders>
              <w:top w:val="nil"/>
              <w:left w:val="nil"/>
              <w:bottom w:val="single" w:sz="4" w:space="0" w:color="000000"/>
              <w:right w:val="single" w:sz="4" w:space="0" w:color="000000"/>
            </w:tcBorders>
            <w:shd w:val="clear" w:color="auto" w:fill="auto"/>
            <w:vAlign w:val="bottom"/>
          </w:tcPr>
          <w:p w14:paraId="00000BF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BF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BF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0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0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0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0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0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C0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C0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0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C0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C09"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0A"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4FEB4793"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C0D" w14:textId="77777777" w:rsidR="003400C8" w:rsidRPr="00954D60" w:rsidRDefault="009055C8" w:rsidP="008F626A">
            <w:pPr>
              <w:rPr>
                <w:rFonts w:eastAsia="Arial"/>
                <w:sz w:val="20"/>
                <w:szCs w:val="20"/>
              </w:rPr>
            </w:pPr>
            <w:r w:rsidRPr="00954D60">
              <w:rPr>
                <w:rFonts w:eastAsia="Arial"/>
                <w:sz w:val="20"/>
                <w:szCs w:val="20"/>
              </w:rPr>
              <w:t>Debašu klubs</w:t>
            </w:r>
          </w:p>
        </w:tc>
        <w:tc>
          <w:tcPr>
            <w:tcW w:w="573" w:type="dxa"/>
            <w:tcBorders>
              <w:top w:val="nil"/>
              <w:left w:val="nil"/>
              <w:bottom w:val="single" w:sz="4" w:space="0" w:color="000000"/>
              <w:right w:val="single" w:sz="4" w:space="0" w:color="000000"/>
            </w:tcBorders>
            <w:shd w:val="clear" w:color="auto" w:fill="auto"/>
            <w:vAlign w:val="bottom"/>
          </w:tcPr>
          <w:p w14:paraId="00000C0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0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C1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1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1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C1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C1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1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C1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C1F"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20"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1025B8FB"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C23" w14:textId="77777777" w:rsidR="003400C8" w:rsidRPr="00954D60" w:rsidRDefault="009055C8" w:rsidP="008F626A">
            <w:pPr>
              <w:rPr>
                <w:rFonts w:eastAsia="Arial"/>
                <w:sz w:val="20"/>
                <w:szCs w:val="20"/>
              </w:rPr>
            </w:pPr>
            <w:r w:rsidRPr="00954D60">
              <w:rPr>
                <w:rFonts w:eastAsia="Arial"/>
                <w:sz w:val="20"/>
                <w:szCs w:val="20"/>
              </w:rPr>
              <w:t>Skolas vēsturnieki</w:t>
            </w:r>
          </w:p>
        </w:tc>
        <w:tc>
          <w:tcPr>
            <w:tcW w:w="573" w:type="dxa"/>
            <w:tcBorders>
              <w:top w:val="nil"/>
              <w:left w:val="nil"/>
              <w:bottom w:val="single" w:sz="4" w:space="0" w:color="000000"/>
              <w:right w:val="single" w:sz="4" w:space="0" w:color="000000"/>
            </w:tcBorders>
            <w:shd w:val="clear" w:color="auto" w:fill="auto"/>
            <w:vAlign w:val="bottom"/>
          </w:tcPr>
          <w:p w14:paraId="00000C2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C2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2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3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C3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C3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3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C3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C35"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36"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12364237"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C39" w14:textId="77777777" w:rsidR="003400C8" w:rsidRPr="00954D60" w:rsidRDefault="009055C8" w:rsidP="008F626A">
            <w:pPr>
              <w:rPr>
                <w:rFonts w:eastAsia="Arial"/>
                <w:sz w:val="20"/>
                <w:szCs w:val="20"/>
              </w:rPr>
            </w:pPr>
            <w:r w:rsidRPr="00954D60">
              <w:rPr>
                <w:rFonts w:eastAsia="Arial"/>
                <w:sz w:val="20"/>
                <w:szCs w:val="20"/>
              </w:rPr>
              <w:t>Konditorejas pulciņš</w:t>
            </w:r>
          </w:p>
        </w:tc>
        <w:tc>
          <w:tcPr>
            <w:tcW w:w="573" w:type="dxa"/>
            <w:tcBorders>
              <w:top w:val="nil"/>
              <w:left w:val="nil"/>
              <w:bottom w:val="single" w:sz="4" w:space="0" w:color="000000"/>
              <w:right w:val="single" w:sz="4" w:space="0" w:color="000000"/>
            </w:tcBorders>
            <w:shd w:val="clear" w:color="auto" w:fill="auto"/>
            <w:vAlign w:val="bottom"/>
          </w:tcPr>
          <w:p w14:paraId="00000C3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3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3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3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3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3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4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4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4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C4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4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4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4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C4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C4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4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C4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C4B"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4C"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4696E0F7" w14:textId="77777777" w:rsidTr="00975834">
        <w:trPr>
          <w:trHeight w:val="253"/>
        </w:trPr>
        <w:tc>
          <w:tcPr>
            <w:tcW w:w="3120" w:type="dxa"/>
            <w:tcBorders>
              <w:top w:val="nil"/>
              <w:left w:val="single" w:sz="8" w:space="0" w:color="000000"/>
              <w:bottom w:val="single" w:sz="4" w:space="0" w:color="000000"/>
              <w:right w:val="single" w:sz="4" w:space="0" w:color="000000"/>
            </w:tcBorders>
            <w:shd w:val="clear" w:color="auto" w:fill="F2CEEF"/>
            <w:vAlign w:val="bottom"/>
          </w:tcPr>
          <w:p w14:paraId="00000C4F" w14:textId="77777777" w:rsidR="003400C8" w:rsidRPr="00954D60" w:rsidRDefault="009055C8" w:rsidP="008F626A">
            <w:pPr>
              <w:rPr>
                <w:rFonts w:eastAsia="Arial"/>
                <w:sz w:val="20"/>
                <w:szCs w:val="20"/>
              </w:rPr>
            </w:pPr>
            <w:r w:rsidRPr="00954D60">
              <w:rPr>
                <w:rFonts w:eastAsia="Arial"/>
                <w:sz w:val="20"/>
                <w:szCs w:val="20"/>
              </w:rPr>
              <w:t>Mazpulks</w:t>
            </w:r>
          </w:p>
        </w:tc>
        <w:tc>
          <w:tcPr>
            <w:tcW w:w="573" w:type="dxa"/>
            <w:tcBorders>
              <w:top w:val="nil"/>
              <w:left w:val="nil"/>
              <w:bottom w:val="single" w:sz="4" w:space="0" w:color="000000"/>
              <w:right w:val="single" w:sz="4" w:space="0" w:color="000000"/>
            </w:tcBorders>
            <w:shd w:val="clear" w:color="auto" w:fill="auto"/>
            <w:vAlign w:val="bottom"/>
          </w:tcPr>
          <w:p w14:paraId="00000C5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2CEEF"/>
            <w:vAlign w:val="bottom"/>
          </w:tcPr>
          <w:p w14:paraId="00000C5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auto"/>
            <w:vAlign w:val="bottom"/>
          </w:tcPr>
          <w:p w14:paraId="00000C5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5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auto"/>
            <w:vAlign w:val="bottom"/>
          </w:tcPr>
          <w:p w14:paraId="00000C5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single" w:sz="4" w:space="0" w:color="000000"/>
            </w:tcBorders>
            <w:shd w:val="clear" w:color="auto" w:fill="FFFFFF"/>
            <w:vAlign w:val="bottom"/>
          </w:tcPr>
          <w:p w14:paraId="00000C5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single" w:sz="4" w:space="0" w:color="000000"/>
            </w:tcBorders>
            <w:shd w:val="clear" w:color="auto" w:fill="FFFFFF"/>
            <w:vAlign w:val="bottom"/>
          </w:tcPr>
          <w:p w14:paraId="00000C5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single" w:sz="4" w:space="0" w:color="000000"/>
              <w:right w:val="nil"/>
            </w:tcBorders>
            <w:shd w:val="clear" w:color="auto" w:fill="FFFFFF"/>
            <w:vAlign w:val="bottom"/>
          </w:tcPr>
          <w:p w14:paraId="00000C6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single" w:sz="4" w:space="0" w:color="000000"/>
              <w:right w:val="nil"/>
            </w:tcBorders>
            <w:shd w:val="clear" w:color="auto" w:fill="FFFFFF"/>
            <w:vAlign w:val="bottom"/>
          </w:tcPr>
          <w:p w14:paraId="00000C61"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62"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25414B49" w14:textId="77777777" w:rsidTr="00975834">
        <w:trPr>
          <w:trHeight w:val="263"/>
        </w:trPr>
        <w:tc>
          <w:tcPr>
            <w:tcW w:w="3120" w:type="dxa"/>
            <w:tcBorders>
              <w:top w:val="nil"/>
              <w:left w:val="single" w:sz="8" w:space="0" w:color="000000"/>
              <w:bottom w:val="nil"/>
              <w:right w:val="single" w:sz="4" w:space="0" w:color="000000"/>
            </w:tcBorders>
            <w:shd w:val="clear" w:color="auto" w:fill="F2CEEF"/>
            <w:vAlign w:val="bottom"/>
          </w:tcPr>
          <w:p w14:paraId="00000C65" w14:textId="77777777" w:rsidR="003400C8" w:rsidRPr="00954D60" w:rsidRDefault="009055C8" w:rsidP="008F626A">
            <w:pPr>
              <w:rPr>
                <w:rFonts w:eastAsia="Arial"/>
                <w:sz w:val="20"/>
                <w:szCs w:val="20"/>
              </w:rPr>
            </w:pPr>
            <w:r w:rsidRPr="00954D60">
              <w:rPr>
                <w:rFonts w:eastAsia="Arial"/>
                <w:sz w:val="20"/>
                <w:szCs w:val="20"/>
              </w:rPr>
              <w:t>Rekreācijas pamati</w:t>
            </w:r>
          </w:p>
        </w:tc>
        <w:tc>
          <w:tcPr>
            <w:tcW w:w="573" w:type="dxa"/>
            <w:tcBorders>
              <w:top w:val="nil"/>
              <w:left w:val="nil"/>
              <w:bottom w:val="nil"/>
              <w:right w:val="single" w:sz="4" w:space="0" w:color="000000"/>
            </w:tcBorders>
            <w:shd w:val="clear" w:color="auto" w:fill="auto"/>
            <w:vAlign w:val="bottom"/>
          </w:tcPr>
          <w:p w14:paraId="00000C6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7"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8"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9"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A"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B"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C"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D"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E"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6F"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2CEEF"/>
            <w:vAlign w:val="bottom"/>
          </w:tcPr>
          <w:p w14:paraId="00000C70"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auto"/>
            <w:vAlign w:val="bottom"/>
          </w:tcPr>
          <w:p w14:paraId="00000C71"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FFFFF"/>
            <w:vAlign w:val="bottom"/>
          </w:tcPr>
          <w:p w14:paraId="00000C72"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auto"/>
            <w:vAlign w:val="bottom"/>
          </w:tcPr>
          <w:p w14:paraId="00000C73"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single" w:sz="4" w:space="0" w:color="000000"/>
            </w:tcBorders>
            <w:shd w:val="clear" w:color="auto" w:fill="FFFFFF"/>
            <w:vAlign w:val="bottom"/>
          </w:tcPr>
          <w:p w14:paraId="00000C74"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single" w:sz="4" w:space="0" w:color="000000"/>
            </w:tcBorders>
            <w:shd w:val="clear" w:color="auto" w:fill="FFFFFF"/>
            <w:vAlign w:val="bottom"/>
          </w:tcPr>
          <w:p w14:paraId="00000C75"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nil"/>
              <w:bottom w:val="nil"/>
              <w:right w:val="nil"/>
            </w:tcBorders>
            <w:shd w:val="clear" w:color="auto" w:fill="FFFFFF"/>
            <w:vAlign w:val="bottom"/>
          </w:tcPr>
          <w:p w14:paraId="00000C76" w14:textId="77777777" w:rsidR="003400C8" w:rsidRPr="00954D60" w:rsidRDefault="009055C8" w:rsidP="008F626A">
            <w:pPr>
              <w:rPr>
                <w:rFonts w:eastAsia="Arial"/>
                <w:sz w:val="20"/>
                <w:szCs w:val="20"/>
              </w:rPr>
            </w:pPr>
            <w:r w:rsidRPr="00954D60">
              <w:rPr>
                <w:rFonts w:eastAsia="Arial"/>
                <w:sz w:val="20"/>
                <w:szCs w:val="20"/>
              </w:rPr>
              <w:t> </w:t>
            </w:r>
          </w:p>
        </w:tc>
        <w:tc>
          <w:tcPr>
            <w:tcW w:w="573" w:type="dxa"/>
            <w:tcBorders>
              <w:top w:val="nil"/>
              <w:left w:val="single" w:sz="4" w:space="0" w:color="000000"/>
              <w:bottom w:val="nil"/>
              <w:right w:val="nil"/>
            </w:tcBorders>
            <w:shd w:val="clear" w:color="auto" w:fill="FFFFFF"/>
            <w:vAlign w:val="bottom"/>
          </w:tcPr>
          <w:p w14:paraId="00000C77" w14:textId="77777777" w:rsidR="003400C8" w:rsidRPr="00954D60" w:rsidRDefault="009055C8" w:rsidP="008F626A">
            <w:pPr>
              <w:rPr>
                <w:rFonts w:eastAsia="Arial"/>
                <w:sz w:val="20"/>
                <w:szCs w:val="20"/>
              </w:rPr>
            </w:pPr>
            <w:r w:rsidRPr="00954D60">
              <w:rPr>
                <w:rFonts w:eastAsia="Arial"/>
                <w:sz w:val="20"/>
                <w:szCs w:val="20"/>
              </w:rPr>
              <w:t> </w:t>
            </w:r>
          </w:p>
        </w:tc>
        <w:tc>
          <w:tcPr>
            <w:tcW w:w="1719" w:type="dxa"/>
            <w:gridSpan w:val="3"/>
            <w:vMerge/>
            <w:tcBorders>
              <w:top w:val="single" w:sz="4" w:space="0" w:color="000000"/>
              <w:left w:val="single" w:sz="4" w:space="0" w:color="000000"/>
              <w:bottom w:val="single" w:sz="4" w:space="0" w:color="000000"/>
              <w:right w:val="single" w:sz="4" w:space="0" w:color="000000"/>
            </w:tcBorders>
            <w:shd w:val="clear" w:color="auto" w:fill="auto"/>
            <w:vAlign w:val="bottom"/>
          </w:tcPr>
          <w:p w14:paraId="00000C78" w14:textId="77777777" w:rsidR="003400C8" w:rsidRPr="00954D60" w:rsidRDefault="003400C8" w:rsidP="008F626A">
            <w:pPr>
              <w:widowControl w:val="0"/>
              <w:pBdr>
                <w:top w:val="nil"/>
                <w:left w:val="nil"/>
                <w:bottom w:val="nil"/>
                <w:right w:val="nil"/>
                <w:between w:val="nil"/>
              </w:pBdr>
              <w:rPr>
                <w:rFonts w:eastAsia="Arial"/>
                <w:sz w:val="20"/>
                <w:szCs w:val="20"/>
              </w:rPr>
            </w:pPr>
          </w:p>
        </w:tc>
      </w:tr>
      <w:tr w:rsidR="00F12187" w14:paraId="54F1E40B" w14:textId="77777777" w:rsidTr="00975834">
        <w:trPr>
          <w:trHeight w:val="273"/>
        </w:trPr>
        <w:tc>
          <w:tcPr>
            <w:tcW w:w="15153" w:type="dxa"/>
            <w:gridSpan w:val="22"/>
            <w:tcBorders>
              <w:top w:val="single" w:sz="8" w:space="0" w:color="000000"/>
              <w:left w:val="single" w:sz="8" w:space="0" w:color="000000"/>
              <w:bottom w:val="single" w:sz="8" w:space="0" w:color="000000"/>
              <w:right w:val="single" w:sz="8" w:space="0" w:color="000000"/>
            </w:tcBorders>
            <w:shd w:val="clear" w:color="auto" w:fill="auto"/>
            <w:vAlign w:val="bottom"/>
          </w:tcPr>
          <w:p w14:paraId="00000C7B" w14:textId="77777777" w:rsidR="003400C8" w:rsidRPr="00954D60" w:rsidRDefault="009055C8" w:rsidP="008F626A">
            <w:pPr>
              <w:jc w:val="center"/>
              <w:rPr>
                <w:rFonts w:eastAsia="Arial"/>
                <w:b/>
                <w:color w:val="153D64"/>
                <w:sz w:val="20"/>
                <w:szCs w:val="20"/>
              </w:rPr>
            </w:pPr>
            <w:r w:rsidRPr="00954D60">
              <w:rPr>
                <w:rFonts w:eastAsia="Arial"/>
                <w:b/>
                <w:color w:val="153D64"/>
                <w:sz w:val="20"/>
                <w:szCs w:val="20"/>
              </w:rPr>
              <w:t>Programmas, kas tiek īstenotas no valsts mērķdotācijas</w:t>
            </w:r>
          </w:p>
        </w:tc>
      </w:tr>
    </w:tbl>
    <w:p w14:paraId="00000C91" w14:textId="77777777" w:rsidR="003400C8" w:rsidRPr="00954D60" w:rsidRDefault="003400C8" w:rsidP="008F626A">
      <w:pPr>
        <w:pBdr>
          <w:top w:val="nil"/>
          <w:left w:val="nil"/>
          <w:bottom w:val="nil"/>
          <w:right w:val="nil"/>
          <w:between w:val="nil"/>
        </w:pBdr>
        <w:jc w:val="both"/>
        <w:rPr>
          <w:color w:val="000000"/>
        </w:rPr>
        <w:sectPr w:rsidR="003400C8" w:rsidRPr="00954D60">
          <w:pgSz w:w="16838" w:h="11906" w:orient="landscape"/>
          <w:pgMar w:top="709" w:right="1134" w:bottom="1440" w:left="709" w:header="720" w:footer="720" w:gutter="0"/>
          <w:cols w:space="720"/>
        </w:sectPr>
      </w:pPr>
    </w:p>
    <w:p w14:paraId="00000C92" w14:textId="2F662509" w:rsidR="003400C8" w:rsidRPr="00954D60" w:rsidRDefault="009055C8" w:rsidP="00262795">
      <w:pPr>
        <w:pStyle w:val="Virsraksts1"/>
        <w:numPr>
          <w:ilvl w:val="0"/>
          <w:numId w:val="100"/>
        </w:numPr>
        <w:spacing w:before="0"/>
        <w:rPr>
          <w:rFonts w:ascii="Times New Roman" w:eastAsia="Times New Roman" w:hAnsi="Times New Roman" w:cs="Times New Roman"/>
          <w:b/>
          <w:bCs/>
          <w:sz w:val="28"/>
          <w:szCs w:val="28"/>
        </w:rPr>
      </w:pPr>
      <w:bookmarkStart w:id="25" w:name="_Toc185242208"/>
      <w:r w:rsidRPr="00954D60">
        <w:rPr>
          <w:rFonts w:ascii="Times New Roman" w:eastAsia="Times New Roman" w:hAnsi="Times New Roman" w:cs="Times New Roman"/>
          <w:b/>
          <w:bCs/>
          <w:sz w:val="28"/>
          <w:szCs w:val="28"/>
        </w:rPr>
        <w:lastRenderedPageBreak/>
        <w:t>Darbs ar jaunatni</w:t>
      </w:r>
      <w:bookmarkEnd w:id="25"/>
    </w:p>
    <w:tbl>
      <w:tblPr>
        <w:tblStyle w:val="Reatabula"/>
        <w:tblW w:w="0" w:type="auto"/>
        <w:tblLook w:val="04A0" w:firstRow="1" w:lastRow="0" w:firstColumn="1" w:lastColumn="0" w:noHBand="0" w:noVBand="1"/>
      </w:tblPr>
      <w:tblGrid>
        <w:gridCol w:w="9016"/>
      </w:tblGrid>
      <w:tr w:rsidR="00F12187" w14:paraId="1A19462D" w14:textId="77777777" w:rsidTr="00DC1E0E">
        <w:tc>
          <w:tcPr>
            <w:tcW w:w="9016" w:type="dxa"/>
            <w:tcBorders>
              <w:top w:val="nil"/>
              <w:left w:val="nil"/>
              <w:bottom w:val="nil"/>
              <w:right w:val="nil"/>
            </w:tcBorders>
            <w:shd w:val="clear" w:color="auto" w:fill="184761"/>
          </w:tcPr>
          <w:p w14:paraId="26D6D0E9" w14:textId="77777777" w:rsidR="00DC1E0E" w:rsidRPr="00954D60" w:rsidRDefault="00DC1E0E" w:rsidP="008F626A"/>
        </w:tc>
      </w:tr>
    </w:tbl>
    <w:p w14:paraId="09EC9F4F" w14:textId="77777777" w:rsidR="00DC1E0E" w:rsidRPr="00954D60" w:rsidRDefault="00DC1E0E" w:rsidP="008F626A">
      <w:pPr>
        <w:pBdr>
          <w:top w:val="nil"/>
          <w:left w:val="nil"/>
          <w:bottom w:val="nil"/>
          <w:right w:val="nil"/>
          <w:between w:val="nil"/>
        </w:pBdr>
        <w:jc w:val="both"/>
        <w:rPr>
          <w:color w:val="000000"/>
        </w:rPr>
      </w:pPr>
    </w:p>
    <w:p w14:paraId="1E8CB76C" w14:textId="77777777" w:rsidR="0074479B" w:rsidRPr="00954D60" w:rsidRDefault="009055C8" w:rsidP="008E4901">
      <w:pPr>
        <w:pBdr>
          <w:top w:val="nil"/>
          <w:left w:val="nil"/>
          <w:bottom w:val="nil"/>
          <w:right w:val="nil"/>
          <w:between w:val="nil"/>
        </w:pBdr>
        <w:jc w:val="both"/>
        <w:rPr>
          <w:color w:val="000000"/>
        </w:rPr>
      </w:pPr>
      <w:r w:rsidRPr="00954D60">
        <w:rPr>
          <w:color w:val="000000"/>
        </w:rPr>
        <w:t xml:space="preserve">Darbs ar jaunatni ir uz jauniešiem vērsts plānveidīgu pasākumu kopums, kas veicina jaunatnes politikas īstenošanu, veidojot un stiprinot jauniešu vērtību sistēmu un vispārcilvēciskās vērtības. Šī darba pamatā ir neformālā izglītība, kas ietver dažādas brīvā laika aktivitātes kultūras, vēstures, sporta, sociālās līdzdalības, veselības, karjeras attīstības un citās jomās. Pašvaldība, izpildot savus pienākumus, īsteno darbu ar jaunatni, vadoties pēc jaunatnes politikas pamatprincipiem un valsts jaunatnes politikas attīstības plānošanas dokumentiem. </w:t>
      </w:r>
    </w:p>
    <w:p w14:paraId="5478DF17" w14:textId="77777777" w:rsidR="0074479B" w:rsidRPr="00954D60" w:rsidRDefault="0074479B" w:rsidP="008E4901">
      <w:pPr>
        <w:pBdr>
          <w:top w:val="nil"/>
          <w:left w:val="nil"/>
          <w:bottom w:val="nil"/>
          <w:right w:val="nil"/>
          <w:between w:val="nil"/>
        </w:pBdr>
        <w:jc w:val="both"/>
        <w:rPr>
          <w:color w:val="000000"/>
        </w:rPr>
      </w:pPr>
    </w:p>
    <w:p w14:paraId="038B3846" w14:textId="77777777" w:rsidR="007F2A56" w:rsidRPr="00954D60" w:rsidRDefault="009055C8" w:rsidP="007F2A56">
      <w:pPr>
        <w:pBdr>
          <w:top w:val="nil"/>
          <w:left w:val="nil"/>
          <w:bottom w:val="nil"/>
          <w:right w:val="nil"/>
          <w:between w:val="nil"/>
        </w:pBdr>
        <w:jc w:val="both"/>
        <w:rPr>
          <w:color w:val="000000"/>
        </w:rPr>
      </w:pPr>
      <w:r w:rsidRPr="00954D60">
        <w:rPr>
          <w:color w:val="000000"/>
        </w:rPr>
        <w:t xml:space="preserve">Pašvaldības, savu funkciju ietvaros, piedalās valsts jaunatnes politikas īstenošanā, saskaņā ar Jaunatnes likuma 5. panta pirmo daļu, kur teikts, ka pašvaldības kompetence ir plānot darbu ar </w:t>
      </w:r>
    </w:p>
    <w:p w14:paraId="0EFA7AD2" w14:textId="77777777" w:rsidR="007F2A56" w:rsidRPr="00954D60" w:rsidRDefault="009055C8" w:rsidP="007F2A56">
      <w:pPr>
        <w:pBdr>
          <w:top w:val="nil"/>
          <w:left w:val="nil"/>
          <w:bottom w:val="nil"/>
          <w:right w:val="nil"/>
          <w:between w:val="nil"/>
        </w:pBdr>
        <w:jc w:val="both"/>
        <w:rPr>
          <w:color w:val="000000"/>
        </w:rPr>
      </w:pPr>
      <w:r w:rsidRPr="00954D60">
        <w:rPr>
          <w:color w:val="000000"/>
        </w:rPr>
        <w:t xml:space="preserve">jaunatni, izstrādājot pašvaldības jaunatnes politikas attīstības plānošanas dokumentus, un nodrošinot institucionālu sistēmu darbam ar jaunatni. </w:t>
      </w:r>
    </w:p>
    <w:p w14:paraId="79A0EFB0" w14:textId="77777777" w:rsidR="0074479B" w:rsidRPr="00954D60" w:rsidRDefault="0074479B" w:rsidP="00CF3A74">
      <w:pPr>
        <w:pBdr>
          <w:top w:val="nil"/>
          <w:left w:val="nil"/>
          <w:bottom w:val="nil"/>
          <w:right w:val="nil"/>
          <w:between w:val="nil"/>
        </w:pBdr>
        <w:jc w:val="both"/>
        <w:rPr>
          <w:color w:val="000000"/>
        </w:rPr>
      </w:pPr>
    </w:p>
    <w:p w14:paraId="4D35C626" w14:textId="76F394D0" w:rsidR="00CF3A74" w:rsidRPr="00954D60" w:rsidRDefault="009055C8" w:rsidP="00CF3A74">
      <w:pPr>
        <w:pBdr>
          <w:top w:val="nil"/>
          <w:left w:val="nil"/>
          <w:bottom w:val="nil"/>
          <w:right w:val="nil"/>
          <w:between w:val="nil"/>
        </w:pBdr>
        <w:jc w:val="both"/>
        <w:rPr>
          <w:color w:val="000000"/>
        </w:rPr>
      </w:pPr>
      <w:r w:rsidRPr="00954D60">
        <w:rPr>
          <w:color w:val="000000"/>
        </w:rPr>
        <w:t>Novadā izstrādāti vairāki normatīvie akti un nolikumi, kas attiecas uz jaunatnes jomas attīstību un arī jauniešu sagatavošanu darbam, kā piemēram, nolikums par brīvprātīgo darbu, par skolēnu nodarbinātības īstenošanu vasaras periodā. Novadā tiek īstenoti dažādi projekti, kuru mērķis ir veicināt jauniešu personības attīstību un arī dzīvei un karjeras izaugsmei nepieciešamo prasmju attīstīšanai.</w:t>
      </w:r>
    </w:p>
    <w:p w14:paraId="5934F741" w14:textId="77777777" w:rsidR="0092439B" w:rsidRPr="00954D60" w:rsidRDefault="0092439B" w:rsidP="00CF3A74">
      <w:pPr>
        <w:pBdr>
          <w:top w:val="nil"/>
          <w:left w:val="nil"/>
          <w:bottom w:val="nil"/>
          <w:right w:val="nil"/>
          <w:between w:val="nil"/>
        </w:pBdr>
        <w:jc w:val="both"/>
        <w:rPr>
          <w:color w:val="000000"/>
        </w:rPr>
      </w:pPr>
    </w:p>
    <w:p w14:paraId="2F1BB261" w14:textId="6B027AFC" w:rsidR="0074479B" w:rsidRPr="00954D60" w:rsidRDefault="009055C8" w:rsidP="00CF3A74">
      <w:pPr>
        <w:pBdr>
          <w:top w:val="nil"/>
          <w:left w:val="nil"/>
          <w:bottom w:val="nil"/>
          <w:right w:val="nil"/>
          <w:between w:val="nil"/>
        </w:pBdr>
        <w:jc w:val="both"/>
        <w:rPr>
          <w:color w:val="000000"/>
        </w:rPr>
      </w:pPr>
      <w:r w:rsidRPr="00954D60">
        <w:rPr>
          <w:color w:val="000000"/>
        </w:rPr>
        <w:t>Plānošanas dokumentos ir noteikts, ka par jaunatnes politikas īstenošanu Aizkraukles novadā atbild Aizkraukles novada pašvaldības jaunatnes lietu speciālists, kas novadā darbojas kopš 2020. gada.</w:t>
      </w:r>
    </w:p>
    <w:p w14:paraId="6AF9AF1B" w14:textId="0A4104C4" w:rsidR="0074479B" w:rsidRPr="00954D60" w:rsidRDefault="009055C8" w:rsidP="00CF3A74">
      <w:pPr>
        <w:pBdr>
          <w:top w:val="nil"/>
          <w:left w:val="nil"/>
          <w:bottom w:val="nil"/>
          <w:right w:val="nil"/>
          <w:between w:val="nil"/>
        </w:pBdr>
        <w:jc w:val="both"/>
        <w:rPr>
          <w:color w:val="000000"/>
        </w:rPr>
      </w:pPr>
      <w:r w:rsidRPr="00AD29E5">
        <w:rPr>
          <w:color w:val="000000"/>
        </w:rPr>
        <w:t xml:space="preserve">2021. gadā </w:t>
      </w:r>
      <w:r w:rsidR="0092439B" w:rsidRPr="00AD29E5">
        <w:rPr>
          <w:color w:val="000000"/>
        </w:rPr>
        <w:t>Aizkraukles novada pašvaldība</w:t>
      </w:r>
      <w:r w:rsidRPr="00AD29E5">
        <w:rPr>
          <w:color w:val="000000"/>
        </w:rPr>
        <w:t xml:space="preserve"> </w:t>
      </w:r>
      <w:r w:rsidR="0092439B" w:rsidRPr="00AD29E5">
        <w:rPr>
          <w:color w:val="000000"/>
        </w:rPr>
        <w:t xml:space="preserve">pieņēma lēmumu Jaunatnes politikas attīstību un virzību nodot </w:t>
      </w:r>
      <w:r w:rsidRPr="00AD29E5">
        <w:rPr>
          <w:color w:val="000000"/>
        </w:rPr>
        <w:t>ANIIC</w:t>
      </w:r>
      <w:r w:rsidR="0092439B" w:rsidRPr="00AD29E5">
        <w:rPr>
          <w:color w:val="000000"/>
        </w:rPr>
        <w:t xml:space="preserve">. </w:t>
      </w:r>
      <w:r w:rsidRPr="00AD29E5">
        <w:rPr>
          <w:color w:val="000000"/>
        </w:rPr>
        <w:t>Līdz ar to</w:t>
      </w:r>
      <w:r w:rsidR="0092439B" w:rsidRPr="00AD29E5">
        <w:rPr>
          <w:color w:val="000000"/>
        </w:rPr>
        <w:t xml:space="preserve"> jaunatnes lietu speciālistei nosakot plašāku darba pienākumu klāstu. ANIIC nolikumā ir noteikts, ka - iestāde ir pašvaldības darba ar jaunatni un pieaugušo izglītības īstenošanas instruments. ANIIC ir jaunatnes lietu speciālists, kura pienākumos ir veikt šīs jomas pārraudzību. Aizkraukles novada jaunatnes darbā galvenie uzdevumi ir saistīti ar jauniešu brīvā laika lietderīgu pavadīšanu un līdzdalības veicināšanu. Tas ietver tiešu darbu ar jauniešiem, nodrošinot aktivitātes, brīvprātīgā darba un iniciatīvu projektu koordinēšanu, kā arī jauniešu nometņu organizēšanu. Tiek veikta metodiskā vadība un datu bāzes uzturēšana novadā, kā arī tiek izstrādāti priekšlikumi novada jaunatnes stratēģijai un nodrošināta tās īstenošana, sniedzot metodisko atbalstu dažādu reģionu jaunatnes centriem un organizācijām. Papildus tam, tiek koordinēta Jauniešu domes un Jaunatnes konsultatīvās komisijas darbība, kā arī tiek nodrošināta sadarbība ar jauniešu nevalstiskajām organizācijām un atbalstīta jauniešu līdzdalība dažādās iniciatīvu grupās. Novads arī veicina bērnu un jauniešu no sociālā riska grupām integrāciju un iesaisti sabiedrībā, kā arī aktīvi izstrādā projektus papildus finansējuma piesaistei.</w:t>
      </w:r>
    </w:p>
    <w:p w14:paraId="78E13309" w14:textId="77777777" w:rsidR="0092439B" w:rsidRPr="00954D60" w:rsidRDefault="0092439B" w:rsidP="00CF3A74">
      <w:pPr>
        <w:pBdr>
          <w:top w:val="nil"/>
          <w:left w:val="nil"/>
          <w:bottom w:val="nil"/>
          <w:right w:val="nil"/>
          <w:between w:val="nil"/>
        </w:pBdr>
        <w:jc w:val="both"/>
        <w:rPr>
          <w:color w:val="000000"/>
        </w:rPr>
      </w:pPr>
    </w:p>
    <w:p w14:paraId="4B94AC77" w14:textId="4EF817AF" w:rsidR="00954D60" w:rsidRDefault="009055C8" w:rsidP="00954D60">
      <w:pPr>
        <w:pBdr>
          <w:top w:val="nil"/>
          <w:left w:val="nil"/>
          <w:bottom w:val="nil"/>
          <w:right w:val="nil"/>
          <w:between w:val="nil"/>
        </w:pBdr>
        <w:jc w:val="both"/>
        <w:rPr>
          <w:color w:val="000000"/>
        </w:rPr>
      </w:pPr>
      <w:r w:rsidRPr="00AD29E5">
        <w:rPr>
          <w:color w:val="000000"/>
        </w:rPr>
        <w:t>Aizkraukles novada Interešu izglītības centra jaunatnes lietu speciālists savu darba pienākumos noteikto atbildību īstenošanu veic sadarbībā ar Aizkraukles novada Izglītības pārvaldi, izglītības, kultūra un sociālās jomas darbiniekiem, kā arī nepieciešamības gadījumā, veidojot jaunas starpdisciplināras formas konkrētu jautājumu izskatīšanai un jomas attīstības veicināšanai.</w:t>
      </w:r>
    </w:p>
    <w:p w14:paraId="19725856" w14:textId="77777777" w:rsidR="00954D60" w:rsidRPr="00954D60" w:rsidRDefault="00954D60" w:rsidP="00954D60">
      <w:pPr>
        <w:pBdr>
          <w:top w:val="nil"/>
          <w:left w:val="nil"/>
          <w:bottom w:val="nil"/>
          <w:right w:val="nil"/>
          <w:between w:val="nil"/>
        </w:pBdr>
        <w:jc w:val="both"/>
        <w:rPr>
          <w:color w:val="000000"/>
        </w:rPr>
      </w:pPr>
    </w:p>
    <w:p w14:paraId="00000C9B" w14:textId="1454B55A" w:rsidR="003400C8" w:rsidRPr="00954D60" w:rsidRDefault="009055C8" w:rsidP="008F626A">
      <w:pPr>
        <w:pBdr>
          <w:top w:val="nil"/>
          <w:left w:val="nil"/>
          <w:bottom w:val="nil"/>
          <w:right w:val="nil"/>
          <w:between w:val="nil"/>
        </w:pBdr>
        <w:jc w:val="both"/>
        <w:rPr>
          <w:color w:val="000000"/>
        </w:rPr>
      </w:pPr>
      <w:r w:rsidRPr="00954D60">
        <w:rPr>
          <w:color w:val="000000"/>
        </w:rPr>
        <w:t>Bērnu, jaunatnes un ģimenes attīstības pamatnostādnēs 2022.</w:t>
      </w:r>
      <w:r w:rsidR="0074479B" w:rsidRPr="00954D60">
        <w:rPr>
          <w:color w:val="000000"/>
        </w:rPr>
        <w:t xml:space="preserve"> </w:t>
      </w:r>
      <w:r w:rsidRPr="00954D60">
        <w:rPr>
          <w:color w:val="000000"/>
        </w:rPr>
        <w:t>-</w:t>
      </w:r>
      <w:r w:rsidR="0074479B" w:rsidRPr="00954D60">
        <w:rPr>
          <w:color w:val="000000"/>
        </w:rPr>
        <w:t xml:space="preserve"> </w:t>
      </w:r>
      <w:r w:rsidRPr="00954D60">
        <w:rPr>
          <w:color w:val="000000"/>
        </w:rPr>
        <w:t xml:space="preserve">2027. gadam kā prioritāri jaunatnes politikas rīcības virzieni noteikti: </w:t>
      </w:r>
    </w:p>
    <w:p w14:paraId="62DFC585" w14:textId="77777777" w:rsidR="00E82BFC" w:rsidRPr="00954D60" w:rsidRDefault="00E82BFC" w:rsidP="008F626A">
      <w:pPr>
        <w:pBdr>
          <w:top w:val="nil"/>
          <w:left w:val="nil"/>
          <w:bottom w:val="nil"/>
          <w:right w:val="nil"/>
          <w:between w:val="nil"/>
        </w:pBdr>
        <w:jc w:val="both"/>
        <w:rPr>
          <w:color w:val="000000"/>
        </w:rPr>
      </w:pPr>
    </w:p>
    <w:p w14:paraId="00000C9C" w14:textId="77777777" w:rsidR="003400C8" w:rsidRPr="00954D60" w:rsidRDefault="009055C8" w:rsidP="008F626A">
      <w:pPr>
        <w:pBdr>
          <w:top w:val="nil"/>
          <w:left w:val="nil"/>
          <w:bottom w:val="nil"/>
          <w:right w:val="nil"/>
          <w:between w:val="nil"/>
        </w:pBdr>
        <w:jc w:val="both"/>
        <w:rPr>
          <w:color w:val="000000"/>
        </w:rPr>
      </w:pPr>
      <w:r w:rsidRPr="00954D60">
        <w:rPr>
          <w:color w:val="000000"/>
        </w:rPr>
        <w:t xml:space="preserve">1) Darba ar jaunatni kvalitatīvas un ilgtspējīgas sistēmas izveide un attīstība; </w:t>
      </w:r>
    </w:p>
    <w:p w14:paraId="00000C9D" w14:textId="77777777" w:rsidR="003400C8" w:rsidRPr="00954D60" w:rsidRDefault="009055C8" w:rsidP="008F626A">
      <w:pPr>
        <w:pBdr>
          <w:top w:val="nil"/>
          <w:left w:val="nil"/>
          <w:bottom w:val="nil"/>
          <w:right w:val="nil"/>
          <w:between w:val="nil"/>
        </w:pBdr>
        <w:jc w:val="both"/>
        <w:rPr>
          <w:color w:val="000000"/>
        </w:rPr>
      </w:pPr>
      <w:r w:rsidRPr="00954D60">
        <w:rPr>
          <w:color w:val="000000"/>
        </w:rPr>
        <w:t>2) Plašākas un aktīvākas jauniešu līdzdalības veicināšana;</w:t>
      </w:r>
    </w:p>
    <w:p w14:paraId="00000C9E" w14:textId="77777777" w:rsidR="003400C8" w:rsidRPr="00954D60" w:rsidRDefault="009055C8" w:rsidP="008F626A">
      <w:pPr>
        <w:pBdr>
          <w:top w:val="nil"/>
          <w:left w:val="nil"/>
          <w:bottom w:val="nil"/>
          <w:right w:val="nil"/>
          <w:between w:val="nil"/>
        </w:pBdr>
        <w:jc w:val="both"/>
        <w:rPr>
          <w:color w:val="000000"/>
        </w:rPr>
      </w:pPr>
      <w:r w:rsidRPr="00954D60">
        <w:rPr>
          <w:color w:val="000000"/>
        </w:rPr>
        <w:lastRenderedPageBreak/>
        <w:t>3) Darba tirgum un patstāvīgai dzīvei nepieciešamo prasmju un iemaņu apguves veicināšana.</w:t>
      </w:r>
      <w:r>
        <w:rPr>
          <w:color w:val="000000"/>
          <w:vertAlign w:val="superscript"/>
        </w:rPr>
        <w:footnoteReference w:id="22"/>
      </w:r>
    </w:p>
    <w:p w14:paraId="00000C9F" w14:textId="77777777" w:rsidR="003400C8" w:rsidRPr="00954D60" w:rsidRDefault="003400C8" w:rsidP="008F626A">
      <w:pPr>
        <w:pBdr>
          <w:top w:val="nil"/>
          <w:left w:val="nil"/>
          <w:bottom w:val="nil"/>
          <w:right w:val="nil"/>
          <w:between w:val="nil"/>
        </w:pBdr>
        <w:jc w:val="both"/>
        <w:rPr>
          <w:color w:val="000000"/>
        </w:rPr>
      </w:pPr>
    </w:p>
    <w:p w14:paraId="00000CA0" w14:textId="35D1A689" w:rsidR="003400C8" w:rsidRPr="00954D60" w:rsidRDefault="009055C8" w:rsidP="008F626A">
      <w:pPr>
        <w:pBdr>
          <w:top w:val="nil"/>
          <w:left w:val="nil"/>
          <w:bottom w:val="nil"/>
          <w:right w:val="nil"/>
          <w:between w:val="nil"/>
        </w:pBdr>
        <w:jc w:val="both"/>
        <w:rPr>
          <w:color w:val="000000"/>
        </w:rPr>
      </w:pPr>
      <w:r w:rsidRPr="00954D60">
        <w:rPr>
          <w:color w:val="000000"/>
        </w:rPr>
        <w:t>Novadā izstrādāta Aizkraukles novada jaunatnes politikas stratēģija 2024.</w:t>
      </w:r>
      <w:r w:rsidR="008E4901" w:rsidRPr="00954D60">
        <w:rPr>
          <w:color w:val="000000"/>
        </w:rPr>
        <w:t xml:space="preserve"> </w:t>
      </w:r>
      <w:r w:rsidRPr="00954D60">
        <w:rPr>
          <w:color w:val="000000"/>
        </w:rPr>
        <w:t>-</w:t>
      </w:r>
      <w:r w:rsidR="008E4901" w:rsidRPr="00954D60">
        <w:rPr>
          <w:color w:val="000000"/>
        </w:rPr>
        <w:t xml:space="preserve"> </w:t>
      </w:r>
      <w:r w:rsidRPr="00954D60">
        <w:rPr>
          <w:color w:val="000000"/>
        </w:rPr>
        <w:t>2026.</w:t>
      </w:r>
      <w:r w:rsidR="008E4901" w:rsidRPr="00954D60">
        <w:rPr>
          <w:color w:val="000000"/>
        </w:rPr>
        <w:t xml:space="preserve"> </w:t>
      </w:r>
      <w:r w:rsidRPr="00954D60">
        <w:rPr>
          <w:color w:val="000000"/>
        </w:rPr>
        <w:t>gadam. Tajā definētas 3 galvenās prioritātes:</w:t>
      </w:r>
    </w:p>
    <w:p w14:paraId="00000CA1" w14:textId="1E2D652E" w:rsidR="003400C8" w:rsidRPr="00954D60" w:rsidRDefault="009055C8" w:rsidP="00262795">
      <w:pPr>
        <w:pStyle w:val="Sarakstarindkopa"/>
        <w:numPr>
          <w:ilvl w:val="0"/>
          <w:numId w:val="88"/>
        </w:numPr>
        <w:pBdr>
          <w:top w:val="nil"/>
          <w:left w:val="nil"/>
          <w:bottom w:val="nil"/>
          <w:right w:val="nil"/>
          <w:between w:val="nil"/>
        </w:pBdr>
        <w:jc w:val="both"/>
        <w:rPr>
          <w:b/>
          <w:color w:val="000000"/>
        </w:rPr>
      </w:pPr>
      <w:r w:rsidRPr="00954D60">
        <w:rPr>
          <w:b/>
          <w:color w:val="000000"/>
        </w:rPr>
        <w:t>mērķtiecīga neformālās izglītības piedāvājuma dažādošana Aizkraukles novadā;</w:t>
      </w:r>
    </w:p>
    <w:p w14:paraId="00000CA2" w14:textId="77777777" w:rsidR="003400C8" w:rsidRPr="00AD29E5" w:rsidRDefault="009055C8" w:rsidP="00262795">
      <w:pPr>
        <w:pStyle w:val="Sarakstarindkopa"/>
        <w:numPr>
          <w:ilvl w:val="0"/>
          <w:numId w:val="88"/>
        </w:numPr>
        <w:pBdr>
          <w:top w:val="nil"/>
          <w:left w:val="nil"/>
          <w:bottom w:val="nil"/>
          <w:right w:val="nil"/>
          <w:between w:val="nil"/>
        </w:pBdr>
        <w:jc w:val="both"/>
        <w:rPr>
          <w:b/>
          <w:color w:val="000000"/>
        </w:rPr>
      </w:pPr>
      <w:r w:rsidRPr="00AD29E5">
        <w:rPr>
          <w:b/>
          <w:color w:val="000000"/>
        </w:rPr>
        <w:t>karjeras izglītības un personības prasmju pilnveide;</w:t>
      </w:r>
    </w:p>
    <w:p w14:paraId="00000CA3" w14:textId="77777777" w:rsidR="003400C8" w:rsidRPr="00AD29E5" w:rsidRDefault="009055C8" w:rsidP="00262795">
      <w:pPr>
        <w:pStyle w:val="Sarakstarindkopa"/>
        <w:numPr>
          <w:ilvl w:val="0"/>
          <w:numId w:val="88"/>
        </w:numPr>
        <w:pBdr>
          <w:top w:val="nil"/>
          <w:left w:val="nil"/>
          <w:bottom w:val="nil"/>
          <w:right w:val="nil"/>
          <w:between w:val="nil"/>
        </w:pBdr>
        <w:jc w:val="both"/>
        <w:rPr>
          <w:b/>
          <w:color w:val="000000"/>
        </w:rPr>
      </w:pPr>
      <w:r w:rsidRPr="00AD29E5">
        <w:rPr>
          <w:b/>
          <w:color w:val="000000"/>
        </w:rPr>
        <w:t>jauniešu līdzdalības iespēju un formu aktualizēšana.</w:t>
      </w:r>
    </w:p>
    <w:p w14:paraId="00000CA4" w14:textId="77777777" w:rsidR="003400C8" w:rsidRPr="00AD29E5" w:rsidRDefault="003400C8" w:rsidP="008F626A">
      <w:pPr>
        <w:pBdr>
          <w:top w:val="nil"/>
          <w:left w:val="nil"/>
          <w:bottom w:val="nil"/>
          <w:right w:val="nil"/>
          <w:between w:val="nil"/>
        </w:pBdr>
        <w:jc w:val="both"/>
        <w:rPr>
          <w:b/>
          <w:color w:val="000000"/>
        </w:rPr>
      </w:pPr>
    </w:p>
    <w:p w14:paraId="4AE3DE90" w14:textId="7DD32D73" w:rsidR="00954D60" w:rsidRPr="00AD29E5" w:rsidRDefault="009055C8" w:rsidP="00954D60">
      <w:pPr>
        <w:pBdr>
          <w:top w:val="nil"/>
          <w:left w:val="nil"/>
          <w:bottom w:val="nil"/>
          <w:right w:val="nil"/>
          <w:between w:val="nil"/>
        </w:pBdr>
        <w:jc w:val="both"/>
        <w:rPr>
          <w:color w:val="000000"/>
        </w:rPr>
      </w:pPr>
      <w:r w:rsidRPr="00AD29E5">
        <w:rPr>
          <w:color w:val="000000"/>
        </w:rPr>
        <w:t>Lai veiksmīgāk tiktu nodrošināta darba ar jaunatni īstenošana pašvaldībā, Aizkraukles novada Interešu izglītības centram tika pievienotas divas struktūrvienības: Pļaviņu Jauniešu iniciatīvu centrs “Ideja” un Jaunjelgavas Jauniešu iniciatīvu centrs. Lai īstenota vienlīdzīgu iespēju nodrošināšanu visiem Aizkraukles novada jauniešiem, tika mērķtiecīgi strādāts, lai katrā apvienībā un Skrīv</w:t>
      </w:r>
      <w:r w:rsidR="00612239" w:rsidRPr="00AD29E5">
        <w:rPr>
          <w:color w:val="000000"/>
        </w:rPr>
        <w:t>e</w:t>
      </w:r>
      <w:r w:rsidRPr="00AD29E5">
        <w:rPr>
          <w:color w:val="000000"/>
        </w:rPr>
        <w:t>ru pagastā jauniešiem būtu pieejama vismaz viena brīvā laika telpa un jaunatnes darbinieks, tāpēc kopš 2023.gada pavasara tika atvērtas jauniešu telpas Skrīveros un 2024.gada nogalē tika atvērtas jauniešu telpas Neretas apvienībā. </w:t>
      </w:r>
    </w:p>
    <w:p w14:paraId="22DE234A" w14:textId="77777777" w:rsidR="00954D60" w:rsidRPr="00AD29E5" w:rsidRDefault="00954D60" w:rsidP="00954D60">
      <w:pPr>
        <w:pBdr>
          <w:top w:val="nil"/>
          <w:left w:val="nil"/>
          <w:bottom w:val="nil"/>
          <w:right w:val="nil"/>
          <w:between w:val="nil"/>
        </w:pBdr>
        <w:jc w:val="both"/>
        <w:rPr>
          <w:color w:val="000000"/>
        </w:rPr>
      </w:pPr>
    </w:p>
    <w:p w14:paraId="3EFC93B7" w14:textId="77777777" w:rsidR="00954D60" w:rsidRPr="00954D60" w:rsidRDefault="009055C8" w:rsidP="00954D60">
      <w:pPr>
        <w:pBdr>
          <w:top w:val="nil"/>
          <w:left w:val="nil"/>
          <w:bottom w:val="nil"/>
          <w:right w:val="nil"/>
          <w:between w:val="nil"/>
        </w:pBdr>
        <w:jc w:val="both"/>
        <w:rPr>
          <w:color w:val="000000"/>
        </w:rPr>
      </w:pPr>
      <w:r w:rsidRPr="00AD29E5">
        <w:rPr>
          <w:color w:val="000000"/>
        </w:rPr>
        <w:t>Centrā uz pilnu slodzi strādā jaunatnes lietu speciālists, kurš ir atbildīgs par jomas kopējo izaugsmi un tās plānveidīgu attīstību dažādos virzienos, kā arī jaunatnes darbinieks (1 pilna slodze), kurš veic tiešo darbu ar jaunatni Aizkrauklē un jaunatnes darbinieks (0.5 slodze), kurš veic tiešo darbu ar jaunatni Skrīveru pagastā, jauniešu brīvā laika telpās. Centram ir divas struktūrvienības: Pļaviņu Jauniešu iniciatīvu centrs “Ideja” un Jaunjelgavas Jauniešu iniciatīvu centrs. Katrā no šiem centriem strādā viens speciālists uz 1 pilnu slodzi, kas veic kā centra vadītāja amata pienākumus, tā arī tiešo darbu ar jaunatni. 2024.gada nogalē tika piešķirts finansējums divu vakantu amata vietu (0.5 slodze katram) atvēršanai – Neretas apvienībā un Kokneses apvienībā, kur uz projekta iesniegšanas brīdi Neretas apvienībā tika atvērta jauniešu brīvā laika telpa un ir pieņemts darbā jaunatnes darbinieks (0.5 slodze), savukārt Koknesē 2025.gada sākumā šis jautājums par jauniešu telpas atvēršanu un jaunatnes darbinieka piesaisti uz 0.5 slodzi tiks risināts.</w:t>
      </w:r>
      <w:r w:rsidRPr="00954D60">
        <w:rPr>
          <w:color w:val="000000"/>
        </w:rPr>
        <w:t> </w:t>
      </w:r>
    </w:p>
    <w:p w14:paraId="00000CA5" w14:textId="7716EADB" w:rsidR="003400C8" w:rsidRPr="00954D60" w:rsidRDefault="003400C8" w:rsidP="008F626A">
      <w:pPr>
        <w:pBdr>
          <w:top w:val="nil"/>
          <w:left w:val="nil"/>
          <w:bottom w:val="nil"/>
          <w:right w:val="nil"/>
          <w:between w:val="nil"/>
        </w:pBdr>
        <w:jc w:val="both"/>
        <w:rPr>
          <w:color w:val="000000"/>
        </w:rPr>
      </w:pPr>
    </w:p>
    <w:p w14:paraId="6F772714" w14:textId="77777777" w:rsidR="00A23F25" w:rsidRPr="00954D60" w:rsidRDefault="009055C8" w:rsidP="00A23F25">
      <w:pPr>
        <w:pBdr>
          <w:top w:val="nil"/>
          <w:left w:val="nil"/>
          <w:bottom w:val="nil"/>
          <w:right w:val="nil"/>
          <w:between w:val="nil"/>
        </w:pBdr>
        <w:jc w:val="both"/>
        <w:rPr>
          <w:color w:val="000000"/>
        </w:rPr>
      </w:pPr>
      <w:r w:rsidRPr="00954D60">
        <w:rPr>
          <w:color w:val="000000"/>
        </w:rPr>
        <w:t xml:space="preserve">Ikdienā tiešo darbu ar jauniešiem veic: </w:t>
      </w:r>
    </w:p>
    <w:p w14:paraId="49231304" w14:textId="77777777" w:rsidR="00A23F25" w:rsidRPr="00954D60" w:rsidRDefault="009055C8" w:rsidP="00A23F25">
      <w:pPr>
        <w:numPr>
          <w:ilvl w:val="0"/>
          <w:numId w:val="17"/>
        </w:numPr>
        <w:pBdr>
          <w:top w:val="nil"/>
          <w:left w:val="nil"/>
          <w:bottom w:val="nil"/>
          <w:right w:val="nil"/>
          <w:between w:val="nil"/>
        </w:pBdr>
        <w:ind w:left="426"/>
        <w:jc w:val="both"/>
        <w:rPr>
          <w:color w:val="000000"/>
        </w:rPr>
      </w:pPr>
      <w:r w:rsidRPr="00954D60">
        <w:rPr>
          <w:color w:val="000000"/>
        </w:rPr>
        <w:t>Aizkrauklē - Aizkraukles novada Interešu izglītības centrs, kur strādā jaunatnes darbinieks uz pilnu slodzi.</w:t>
      </w:r>
    </w:p>
    <w:p w14:paraId="619D57E5" w14:textId="77777777" w:rsidR="00A23F25" w:rsidRPr="00954D60" w:rsidRDefault="009055C8" w:rsidP="00A23F25">
      <w:pPr>
        <w:numPr>
          <w:ilvl w:val="0"/>
          <w:numId w:val="17"/>
        </w:numPr>
        <w:pBdr>
          <w:top w:val="nil"/>
          <w:left w:val="nil"/>
          <w:bottom w:val="nil"/>
          <w:right w:val="nil"/>
          <w:between w:val="nil"/>
        </w:pBdr>
        <w:ind w:left="426"/>
        <w:jc w:val="both"/>
        <w:rPr>
          <w:color w:val="000000"/>
        </w:rPr>
      </w:pPr>
      <w:r w:rsidRPr="00954D60">
        <w:rPr>
          <w:color w:val="000000"/>
        </w:rPr>
        <w:t xml:space="preserve">Jaunjelgavas apvienība - Jaunjelgavas Jauniešu iniciatīvu centrs, kur darbu ar jaunatni veic  jauniešu centra vadītāja. </w:t>
      </w:r>
    </w:p>
    <w:p w14:paraId="6C41C50E" w14:textId="77777777" w:rsidR="00A23F25" w:rsidRPr="00954D60" w:rsidRDefault="009055C8" w:rsidP="00A23F25">
      <w:pPr>
        <w:numPr>
          <w:ilvl w:val="0"/>
          <w:numId w:val="17"/>
        </w:numPr>
        <w:pBdr>
          <w:top w:val="nil"/>
          <w:left w:val="nil"/>
          <w:bottom w:val="nil"/>
          <w:right w:val="nil"/>
          <w:between w:val="nil"/>
        </w:pBdr>
        <w:ind w:left="426"/>
        <w:jc w:val="both"/>
        <w:rPr>
          <w:color w:val="000000"/>
        </w:rPr>
      </w:pPr>
      <w:r w:rsidRPr="00954D60">
        <w:rPr>
          <w:color w:val="000000"/>
        </w:rPr>
        <w:t>Pļaviņu apvienība - Pļaviņu Jauniešu iniciatīvu centrs “Ideja”, kur strādā jauniešu centra vadītāja, kas pilda arī jaunatnes darbinieka funkcijas, uz pilnu slodzi.</w:t>
      </w:r>
    </w:p>
    <w:p w14:paraId="32319443" w14:textId="77777777" w:rsidR="00A23F25" w:rsidRPr="00954D60" w:rsidRDefault="009055C8" w:rsidP="00A23F25">
      <w:pPr>
        <w:numPr>
          <w:ilvl w:val="0"/>
          <w:numId w:val="17"/>
        </w:numPr>
        <w:pBdr>
          <w:top w:val="nil"/>
          <w:left w:val="nil"/>
          <w:bottom w:val="nil"/>
          <w:right w:val="nil"/>
          <w:between w:val="nil"/>
        </w:pBdr>
        <w:ind w:left="426"/>
        <w:jc w:val="both"/>
        <w:rPr>
          <w:color w:val="000000"/>
        </w:rPr>
      </w:pPr>
      <w:r w:rsidRPr="00954D60">
        <w:rPr>
          <w:color w:val="000000"/>
        </w:rPr>
        <w:t xml:space="preserve">Skrīveru pagasts - Jauniešu brīvā laika telpas Skrīveros, kur uz 0.5 slodzi </w:t>
      </w:r>
      <w:sdt>
        <w:sdtPr>
          <w:tag w:val="goog_rdk_461"/>
          <w:id w:val="-126470335"/>
        </w:sdtPr>
        <w:sdtEndPr/>
        <w:sdtContent/>
      </w:sdt>
      <w:r w:rsidRPr="00954D60">
        <w:rPr>
          <w:color w:val="000000"/>
        </w:rPr>
        <w:t>strādā jaunatnes darbinieks.</w:t>
      </w:r>
    </w:p>
    <w:p w14:paraId="00000CAC" w14:textId="0F1AEA47" w:rsidR="003400C8" w:rsidRPr="00AD29E5" w:rsidRDefault="009055C8" w:rsidP="00E42F66">
      <w:pPr>
        <w:numPr>
          <w:ilvl w:val="0"/>
          <w:numId w:val="17"/>
        </w:numPr>
        <w:pBdr>
          <w:top w:val="nil"/>
          <w:left w:val="nil"/>
          <w:bottom w:val="nil"/>
          <w:right w:val="nil"/>
          <w:between w:val="nil"/>
        </w:pBdr>
        <w:ind w:left="426"/>
        <w:jc w:val="both"/>
        <w:rPr>
          <w:color w:val="000000"/>
        </w:rPr>
      </w:pPr>
      <w:r w:rsidRPr="00AD29E5">
        <w:rPr>
          <w:color w:val="000000"/>
        </w:rPr>
        <w:t>Koknesē un Neretā 2024. gada 1.septembrī izveidota jaunatnes darbinieka štata vieta. Kopš 21.10.2024. Neretas apvienībā strādā jaunatnes darbiniece un ir atvērtas telpas jauniešiem brīvā laika pavadīšanai, savukārt Koknesē tiek iekārtotas telpas un meklēts darbinieks. Lai veicinātu jomas attīstību, notiek sadarbība ar Kokneses jauniešu biedrību “Solis” un Neretas Jāņa Jaunsudrabiņa vidusskolas un Mazzalves pamatskolas pārstāvjiem, un Saieta nama vadītāju jaunatnes darbinieks.</w:t>
      </w:r>
      <w:r>
        <w:rPr>
          <w:color w:val="000000"/>
          <w:vertAlign w:val="superscript"/>
        </w:rPr>
        <w:footnoteReference w:id="23"/>
      </w:r>
    </w:p>
    <w:p w14:paraId="00000CAD" w14:textId="77777777" w:rsidR="003400C8" w:rsidRPr="00954D60" w:rsidRDefault="003400C8" w:rsidP="008F626A">
      <w:pPr>
        <w:pBdr>
          <w:top w:val="nil"/>
          <w:left w:val="nil"/>
          <w:bottom w:val="nil"/>
          <w:right w:val="nil"/>
          <w:between w:val="nil"/>
        </w:pBdr>
        <w:ind w:left="66"/>
        <w:jc w:val="both"/>
        <w:rPr>
          <w:color w:val="000000"/>
        </w:rPr>
      </w:pPr>
    </w:p>
    <w:p w14:paraId="00000CAE" w14:textId="77777777" w:rsidR="003400C8" w:rsidRPr="00954D60" w:rsidRDefault="009055C8" w:rsidP="008F626A">
      <w:pPr>
        <w:pBdr>
          <w:top w:val="nil"/>
          <w:left w:val="nil"/>
          <w:bottom w:val="nil"/>
          <w:right w:val="nil"/>
          <w:between w:val="nil"/>
        </w:pBdr>
        <w:ind w:left="66"/>
        <w:jc w:val="both"/>
        <w:rPr>
          <w:color w:val="000000"/>
        </w:rPr>
      </w:pPr>
      <w:r w:rsidRPr="00954D60">
        <w:rPr>
          <w:color w:val="000000"/>
        </w:rPr>
        <w:t xml:space="preserve">Novadā izveidota Aizkraukles novada jaunatnes lietu komisija, kuras mērķis ir veicināt pašvaldības darba ar jaunatni saskaņotu īstenošanu, sekmējot jauniešu iniciatīvas, līdzdalību </w:t>
      </w:r>
      <w:r w:rsidRPr="00954D60">
        <w:rPr>
          <w:color w:val="000000"/>
        </w:rPr>
        <w:lastRenderedPageBreak/>
        <w:t>sabiedriskās dzīves norisēs un lēmumu pieņemšanas procesos. Tās uzdevumi ir veicināt pašvaldības iestāžu un struktūrvienību sadarbību jautājumos, kas attiecas uz jauniešiem; apkopot un analizēt informāciju par pašvaldības jauniešu problēmām, vajadzībām un interesēm; izstrādāt un iesniegt pašvaldībai priekšlikumus par to, kā veicams pašvaldības darbs ar jaunatni un kā pilnveidojama valsts jaunatnes politika; izstrādāt priekšlikumus jauniešu iesaistīšanai politiskās, ekonomiskās, sociālās un kultūras dzīves, kā arī vides aizsardzības aktivitātēs; izstrādāt priekšlikumus jauniešu līdzdalības un iniciatīvu īstenošanas atbalstam; sniegt pašvaldības vadībai ieteikumus par finanšu plānošanu darbam ar jaunatni.</w:t>
      </w:r>
    </w:p>
    <w:p w14:paraId="00000CAF" w14:textId="77777777" w:rsidR="003400C8" w:rsidRPr="00954D60" w:rsidRDefault="003400C8" w:rsidP="008F626A">
      <w:pPr>
        <w:pBdr>
          <w:top w:val="nil"/>
          <w:left w:val="nil"/>
          <w:bottom w:val="nil"/>
          <w:right w:val="nil"/>
          <w:between w:val="nil"/>
        </w:pBdr>
        <w:jc w:val="both"/>
        <w:rPr>
          <w:color w:val="000000"/>
        </w:rPr>
      </w:pPr>
    </w:p>
    <w:p w14:paraId="00000CB0" w14:textId="77777777" w:rsidR="003400C8" w:rsidRPr="00954D60" w:rsidRDefault="009055C8" w:rsidP="008F626A">
      <w:pPr>
        <w:pBdr>
          <w:top w:val="nil"/>
          <w:left w:val="nil"/>
          <w:bottom w:val="nil"/>
          <w:right w:val="nil"/>
          <w:between w:val="nil"/>
        </w:pBdr>
        <w:jc w:val="both"/>
        <w:rPr>
          <w:color w:val="000000"/>
        </w:rPr>
      </w:pPr>
      <w:r w:rsidRPr="00954D60">
        <w:rPr>
          <w:color w:val="000000"/>
        </w:rPr>
        <w:t xml:space="preserve">Novadā darbojas </w:t>
      </w:r>
      <w:r w:rsidRPr="00954D60">
        <w:rPr>
          <w:b/>
          <w:color w:val="000000"/>
        </w:rPr>
        <w:t>Jauniešu dome</w:t>
      </w:r>
      <w:r w:rsidRPr="00954D60">
        <w:rPr>
          <w:color w:val="000000"/>
        </w:rPr>
        <w:t xml:space="preserve">, kas nodrošina Aizkraukles jauniešu interešu pārstāvniecību un vajadzību aizstāvību. Jauniešu dome darbojas saskaņā ar likumu “Par pašvaldībām”, Jaunatnes likumu, Jaunatnes politikas pamatnostādnēm, u.c. spēkā esošajiem normatīvajiem aktiem. Jauniešu dome savas kompetences ietvaros uzdevumus veic, sadarbojoties ar valsts un </w:t>
      </w:r>
    </w:p>
    <w:p w14:paraId="00000CB1" w14:textId="77777777" w:rsidR="003400C8" w:rsidRPr="00954D60" w:rsidRDefault="009055C8" w:rsidP="008F626A">
      <w:pPr>
        <w:pBdr>
          <w:top w:val="nil"/>
          <w:left w:val="nil"/>
          <w:bottom w:val="nil"/>
          <w:right w:val="nil"/>
          <w:between w:val="nil"/>
        </w:pBdr>
        <w:jc w:val="both"/>
        <w:rPr>
          <w:color w:val="000000"/>
        </w:rPr>
      </w:pPr>
      <w:r w:rsidRPr="00954D60">
        <w:rPr>
          <w:color w:val="000000"/>
        </w:rPr>
        <w:t xml:space="preserve">pašvaldības institūcijām, un citām fiziskām un juridiskām personām. </w:t>
      </w:r>
    </w:p>
    <w:p w14:paraId="4C74262B" w14:textId="77777777" w:rsidR="00BD6BC1" w:rsidRPr="00954D60" w:rsidRDefault="00BD6BC1" w:rsidP="008F626A">
      <w:pPr>
        <w:pBdr>
          <w:top w:val="nil"/>
          <w:left w:val="nil"/>
          <w:bottom w:val="nil"/>
          <w:right w:val="nil"/>
          <w:between w:val="nil"/>
        </w:pBdr>
        <w:jc w:val="both"/>
        <w:rPr>
          <w:color w:val="000000"/>
        </w:rPr>
      </w:pPr>
    </w:p>
    <w:p w14:paraId="00000CB3" w14:textId="29113E75" w:rsidR="003400C8" w:rsidRPr="00954D60" w:rsidRDefault="009055C8" w:rsidP="008F626A">
      <w:pPr>
        <w:pBdr>
          <w:top w:val="nil"/>
          <w:left w:val="nil"/>
          <w:bottom w:val="nil"/>
          <w:right w:val="nil"/>
          <w:between w:val="nil"/>
        </w:pBdr>
        <w:jc w:val="both"/>
        <w:rPr>
          <w:color w:val="000000"/>
        </w:rPr>
      </w:pPr>
      <w:r w:rsidRPr="00954D60">
        <w:rPr>
          <w:color w:val="000000"/>
        </w:rPr>
        <w:t>Jauniešu domes sastāvā darbojas Aizkraukles novada aktīvie jaunieši (jaunietis</w:t>
      </w:r>
      <w:r w:rsidR="00BD6BC1" w:rsidRPr="00954D60">
        <w:rPr>
          <w:color w:val="000000"/>
        </w:rPr>
        <w:t>,</w:t>
      </w:r>
      <w:r w:rsidRPr="00954D60">
        <w:rPr>
          <w:color w:val="000000"/>
        </w:rPr>
        <w:t xml:space="preserve"> atbilstoši Jaunatnes likumam</w:t>
      </w:r>
      <w:r w:rsidR="00BD6BC1" w:rsidRPr="00954D60">
        <w:rPr>
          <w:color w:val="000000"/>
        </w:rPr>
        <w:t>, ir</w:t>
      </w:r>
      <w:r w:rsidRPr="00954D60">
        <w:rPr>
          <w:color w:val="000000"/>
        </w:rPr>
        <w:t xml:space="preserve"> no 13-25 gadiem, kā arī atbilstoši Eiropas Savienības regulai). </w:t>
      </w:r>
      <w:r w:rsidR="00B93986" w:rsidRPr="00954D60">
        <w:rPr>
          <w:color w:val="000000"/>
        </w:rPr>
        <w:t xml:space="preserve">Jauniešu domes sastāvā darbojas 15 jaunieši no Aizkraukles novada, kuru kandidatūras tiek izvirzītas un apstiprinātas, ievēlot vismaz divus pārstāvjus vecumā no 13-25 gadiem no Aizkraukles, Jaunjelgavas, Kokneses, Pļaviņu un Neretas apvienībām un Skrīveru pagasta, kuri rakstiski Jaunatnes lietu speciālistam ir izteikuši vēlmi pārstāvēt jauniešu intereses. </w:t>
      </w:r>
      <w:r w:rsidRPr="00954D60">
        <w:rPr>
          <w:color w:val="000000"/>
        </w:rPr>
        <w:t xml:space="preserve">Jauniešu domes amatos ievēlēto personu darbības termiņš ir </w:t>
      </w:r>
      <w:r w:rsidR="00B93986" w:rsidRPr="00954D60">
        <w:rPr>
          <w:color w:val="000000"/>
        </w:rPr>
        <w:t>divi</w:t>
      </w:r>
      <w:r w:rsidRPr="00954D60">
        <w:rPr>
          <w:color w:val="000000"/>
        </w:rPr>
        <w:t xml:space="preserve"> gad</w:t>
      </w:r>
      <w:r w:rsidR="00B93986" w:rsidRPr="00954D60">
        <w:rPr>
          <w:color w:val="000000"/>
        </w:rPr>
        <w:t>i</w:t>
      </w:r>
      <w:r w:rsidRPr="00954D60">
        <w:rPr>
          <w:color w:val="000000"/>
        </w:rPr>
        <w:t xml:space="preserve"> no ievēlēšanas.</w:t>
      </w:r>
    </w:p>
    <w:p w14:paraId="445AEDA3" w14:textId="77777777" w:rsidR="00BD6BC1" w:rsidRPr="00954D60" w:rsidRDefault="00BD6BC1" w:rsidP="008F626A">
      <w:pPr>
        <w:pBdr>
          <w:top w:val="nil"/>
          <w:left w:val="nil"/>
          <w:bottom w:val="nil"/>
          <w:right w:val="nil"/>
          <w:between w:val="nil"/>
        </w:pBdr>
        <w:jc w:val="both"/>
        <w:rPr>
          <w:color w:val="000000"/>
        </w:rPr>
      </w:pPr>
    </w:p>
    <w:p w14:paraId="40466657" w14:textId="733DECF6" w:rsidR="00B93986" w:rsidRPr="00954D60" w:rsidRDefault="009055C8" w:rsidP="008F626A">
      <w:pPr>
        <w:pBdr>
          <w:top w:val="nil"/>
          <w:left w:val="nil"/>
          <w:bottom w:val="nil"/>
          <w:right w:val="nil"/>
          <w:between w:val="nil"/>
        </w:pBdr>
        <w:jc w:val="both"/>
        <w:rPr>
          <w:color w:val="000000"/>
        </w:rPr>
      </w:pPr>
      <w:r w:rsidRPr="00954D60">
        <w:rPr>
          <w:color w:val="000000"/>
        </w:rPr>
        <w:t>Jauniešu domes mērķi ir veicināt jauniešu līdzdalību un personīgo izaugsmi dažādās jomās, tostarp politiskajā, izglītības, sporta, sociālajā un kultūras dzīvē gan vietējā, gan valsts, gan starptautiskā mērogā. Tās mērķis ir arī sekmēt jauniešu iesaisti jaunatnes politikas veidošanā un nodrošināt vidi, kurā tiek attīstīti aktuāli jauniešu jautājumi. Papildus tam Jauniešu dome sadarbojas un iepazīst Aizkraukles novada pašvaldības darbību.</w:t>
      </w:r>
    </w:p>
    <w:p w14:paraId="2BAC33D5" w14:textId="77777777" w:rsidR="00065F6F" w:rsidRPr="00954D60" w:rsidRDefault="00065F6F" w:rsidP="008F626A">
      <w:pPr>
        <w:pBdr>
          <w:top w:val="nil"/>
          <w:left w:val="nil"/>
          <w:bottom w:val="nil"/>
          <w:right w:val="nil"/>
          <w:between w:val="nil"/>
        </w:pBdr>
        <w:jc w:val="both"/>
        <w:rPr>
          <w:b/>
          <w:bCs/>
          <w:color w:val="000000"/>
        </w:rPr>
      </w:pPr>
    </w:p>
    <w:p w14:paraId="4679721E" w14:textId="77777777" w:rsidR="00E82BFC" w:rsidRPr="00954D60" w:rsidRDefault="009055C8" w:rsidP="008F626A">
      <w:pPr>
        <w:pBdr>
          <w:top w:val="nil"/>
          <w:left w:val="nil"/>
          <w:bottom w:val="nil"/>
          <w:right w:val="nil"/>
          <w:between w:val="nil"/>
        </w:pBdr>
        <w:jc w:val="both"/>
        <w:rPr>
          <w:color w:val="000000"/>
        </w:rPr>
      </w:pPr>
      <w:r w:rsidRPr="00954D60">
        <w:rPr>
          <w:color w:val="000000"/>
        </w:rPr>
        <w:t>Jauniešu dome izzina, pēta un analizē Aizkraukles novada jauniešu intereses un problēmas, kā arī izskata ierosinājumus un priekšlikumus jauniešu vajadzību īstenošanai. Tā veido vidi, kur tiek identificēti un risināti aktuāli jauniešu jautājumi, motivē jauniešus būt aktīviem pilsoniskās sabiedrības locekļiem, un sekmē viņu līdzdalību jaunatnes politikas plānošanā. Sadarbībā ar jaunatnes jomas darbiniekiem, Jauniešu dome izstrādā darba plānu un nodrošina brīvā laika un neformālās izglītības aktivitātes. Tā veicina sadarbību ar pašvaldībām, skolēnu pašpārvaldēm, starpnozaru institūcijām un nevalstiskajām organizācijām, kā arī informē jauniešus par projekta iespējām un piesaista finansējumu. Jauniešu dome pārstāv jauniešu viedokli vietējā, valsts un starptautiskā mērogā, sekmē brīvprātīgā darba veikšanu un informē sabiedrību par jaunatnes aktualitātēm, izmantojot vietējo mājaslapu un sociālos tīklus.</w:t>
      </w:r>
    </w:p>
    <w:p w14:paraId="374EE056" w14:textId="3C1BD35F" w:rsidR="00B93986" w:rsidRPr="00954D60" w:rsidRDefault="00B93986" w:rsidP="008F626A">
      <w:pPr>
        <w:pBdr>
          <w:top w:val="nil"/>
          <w:left w:val="nil"/>
          <w:bottom w:val="nil"/>
          <w:right w:val="nil"/>
          <w:between w:val="nil"/>
        </w:pBdr>
        <w:jc w:val="both"/>
        <w:rPr>
          <w:color w:val="000000"/>
        </w:rPr>
      </w:pPr>
    </w:p>
    <w:p w14:paraId="00000CBA" w14:textId="77777777" w:rsidR="003400C8" w:rsidRPr="00954D60" w:rsidRDefault="009055C8" w:rsidP="00E82BFC">
      <w:pPr>
        <w:pBdr>
          <w:top w:val="nil"/>
          <w:left w:val="nil"/>
          <w:bottom w:val="nil"/>
          <w:right w:val="nil"/>
          <w:between w:val="nil"/>
        </w:pBdr>
        <w:jc w:val="both"/>
        <w:rPr>
          <w:color w:val="000000"/>
        </w:rPr>
      </w:pPr>
      <w:r w:rsidRPr="00954D60">
        <w:rPr>
          <w:color w:val="000000"/>
        </w:rPr>
        <w:t>Jauniešu līdzdalības aktivitātes tiek īstenotas arī caur skolu pašpārvaldēm. Tās darbojas Aizkraukles novada vidusskolā, Jaunjelgavas vidusskolā, Ilmāra Gaiša Kokneses vidusskolā, Neretas Jāņa Jaunsudrabiņa vidusskolā, Pļaviņu vidusskolā, Andreja Upīša Skrīveru vidusskolā.</w:t>
      </w:r>
    </w:p>
    <w:p w14:paraId="00000CBB" w14:textId="77777777" w:rsidR="003400C8" w:rsidRPr="00954D60" w:rsidRDefault="003400C8" w:rsidP="008F626A">
      <w:pPr>
        <w:pBdr>
          <w:top w:val="nil"/>
          <w:left w:val="nil"/>
          <w:bottom w:val="nil"/>
          <w:right w:val="nil"/>
          <w:between w:val="nil"/>
        </w:pBdr>
        <w:jc w:val="both"/>
        <w:rPr>
          <w:color w:val="000000"/>
        </w:rPr>
      </w:pPr>
    </w:p>
    <w:p w14:paraId="00000CBC" w14:textId="107941DD" w:rsidR="003400C8" w:rsidRPr="00954D60" w:rsidRDefault="009055C8" w:rsidP="008F626A">
      <w:pPr>
        <w:pBdr>
          <w:top w:val="nil"/>
          <w:left w:val="nil"/>
          <w:bottom w:val="nil"/>
          <w:right w:val="nil"/>
          <w:between w:val="nil"/>
        </w:pBdr>
        <w:jc w:val="both"/>
        <w:rPr>
          <w:color w:val="000000"/>
        </w:rPr>
      </w:pPr>
      <w:r w:rsidRPr="00954D60">
        <w:rPr>
          <w:color w:val="000000"/>
        </w:rPr>
        <w:t xml:space="preserve">Aizkraukles novadā darbojas </w:t>
      </w:r>
      <w:r w:rsidR="00BC79F1" w:rsidRPr="00954D60">
        <w:rPr>
          <w:color w:val="000000"/>
        </w:rPr>
        <w:t xml:space="preserve">šādas </w:t>
      </w:r>
      <w:r w:rsidRPr="00954D60">
        <w:rPr>
          <w:color w:val="000000"/>
        </w:rPr>
        <w:t xml:space="preserve">jaunatnes organizācijas: </w:t>
      </w:r>
    </w:p>
    <w:p w14:paraId="00000CBD" w14:textId="030BF9A6" w:rsidR="003400C8" w:rsidRPr="00954D60" w:rsidRDefault="009055C8" w:rsidP="00E42F66">
      <w:pPr>
        <w:numPr>
          <w:ilvl w:val="0"/>
          <w:numId w:val="18"/>
        </w:numPr>
        <w:pBdr>
          <w:top w:val="nil"/>
          <w:left w:val="nil"/>
          <w:bottom w:val="nil"/>
          <w:right w:val="nil"/>
          <w:between w:val="nil"/>
        </w:pBdr>
        <w:ind w:left="426"/>
        <w:jc w:val="both"/>
        <w:rPr>
          <w:color w:val="000000"/>
        </w:rPr>
      </w:pPr>
      <w:r w:rsidRPr="00954D60">
        <w:rPr>
          <w:color w:val="000000"/>
        </w:rPr>
        <w:t>Jauniešu biedrība “CENTRS</w:t>
      </w:r>
      <w:r w:rsidR="00BC79F1" w:rsidRPr="00954D60">
        <w:rPr>
          <w:color w:val="000000"/>
        </w:rPr>
        <w:t>”</w:t>
      </w:r>
      <w:r w:rsidRPr="00954D60">
        <w:rPr>
          <w:color w:val="000000"/>
        </w:rPr>
        <w:t xml:space="preserve"> (darbojas kopš 2010.</w:t>
      </w:r>
      <w:r w:rsidR="00BC79F1" w:rsidRPr="00954D60">
        <w:rPr>
          <w:color w:val="000000"/>
        </w:rPr>
        <w:t xml:space="preserve"> </w:t>
      </w:r>
      <w:r w:rsidRPr="00954D60">
        <w:rPr>
          <w:color w:val="000000"/>
        </w:rPr>
        <w:t xml:space="preserve">gada), kuras darbības mērķi ir attīstīt jaunatnes pilsoniskās līdzdalības prasmes, lai aktīvi iesaistītos sabiedriskajos procesos vietējā, valstiskā un starptautiskā līmenī, veicināt jaunatnes iesaistīšanos neformālās izglītības procesos, radīt vietu un iespēju lietderīgi un interesanti pavadīt brīvo laiku, veicināt aktīvu un veselīgu dzīves veidu, organizējot sporta un aktīvās atpūtas pasākumus, popularizēt vides izglītību, akcentējot </w:t>
      </w:r>
      <w:r w:rsidR="00BC79F1" w:rsidRPr="00954D60">
        <w:rPr>
          <w:color w:val="000000"/>
        </w:rPr>
        <w:t>“</w:t>
      </w:r>
      <w:r w:rsidRPr="00954D60">
        <w:rPr>
          <w:color w:val="000000"/>
        </w:rPr>
        <w:t>zaļo domāšanu un zaļo dzīves stilu</w:t>
      </w:r>
      <w:r w:rsidR="00BC79F1" w:rsidRPr="00954D60">
        <w:rPr>
          <w:color w:val="000000"/>
        </w:rPr>
        <w:t>”</w:t>
      </w:r>
      <w:r w:rsidRPr="00954D60">
        <w:rPr>
          <w:color w:val="000000"/>
        </w:rPr>
        <w:t xml:space="preserve">, organizēt karjeras izglītības aktivitātes Pļaviņu novadā, iesaistīties karjeras izglītības procesos </w:t>
      </w:r>
      <w:r w:rsidRPr="00954D60">
        <w:rPr>
          <w:color w:val="000000"/>
        </w:rPr>
        <w:lastRenderedPageBreak/>
        <w:t xml:space="preserve">Latvijā, popularizēt brīvprātīgā darba ideju, vietējās kopienas dzīvē integrēt jauniešus ar invaliditāti, sociālā riska jauniešus, kā arī veicināt sadarbību ar NVO Latvijā, ārvalstīs. </w:t>
      </w:r>
    </w:p>
    <w:p w14:paraId="00000CBE" w14:textId="711A5436" w:rsidR="003400C8" w:rsidRPr="00954D60" w:rsidRDefault="009055C8" w:rsidP="00E42F66">
      <w:pPr>
        <w:numPr>
          <w:ilvl w:val="0"/>
          <w:numId w:val="18"/>
        </w:numPr>
        <w:pBdr>
          <w:top w:val="nil"/>
          <w:left w:val="nil"/>
          <w:bottom w:val="nil"/>
          <w:right w:val="nil"/>
          <w:between w:val="nil"/>
        </w:pBdr>
        <w:ind w:left="426"/>
        <w:jc w:val="both"/>
        <w:rPr>
          <w:color w:val="000000"/>
        </w:rPr>
      </w:pPr>
      <w:r w:rsidRPr="00954D60">
        <w:rPr>
          <w:color w:val="000000"/>
        </w:rPr>
        <w:t>Jauniešu biedrība “Solis” (darbojas kopš 2011.</w:t>
      </w:r>
      <w:r w:rsidR="00BC79F1" w:rsidRPr="00954D60">
        <w:rPr>
          <w:color w:val="000000"/>
        </w:rPr>
        <w:t xml:space="preserve"> </w:t>
      </w:r>
      <w:r w:rsidRPr="00954D60">
        <w:rPr>
          <w:color w:val="000000"/>
        </w:rPr>
        <w:t xml:space="preserve">gada), kuras darbības mērķi ir attīstīt jauniešiem dzīvei nepieciešamās prasmes, zināšanas un kompetences, veicināt jauniešu iniciatīvu un līdzdalību sabiedriskajā dzīvē vietējā un starptautiskā līmenī, atbalstīt jaunatnes darbiniekus un organizācijas darbā ar jaunatni, motivējot, pilnveidojot prasmes un ceļot kapacitāti, radīt atbalstošu vidi </w:t>
      </w:r>
      <w:proofErr w:type="spellStart"/>
      <w:r w:rsidRPr="00954D60">
        <w:rPr>
          <w:color w:val="000000"/>
        </w:rPr>
        <w:t>mazaizsargātajām</w:t>
      </w:r>
      <w:proofErr w:type="spellEnd"/>
      <w:r w:rsidRPr="00954D60">
        <w:rPr>
          <w:color w:val="000000"/>
        </w:rPr>
        <w:t xml:space="preserve"> grupām, veicinot viņu iekļaušanos vietējā kopienā.</w:t>
      </w:r>
    </w:p>
    <w:p w14:paraId="5AC13431" w14:textId="77777777" w:rsidR="00065F6F" w:rsidRPr="00954D60" w:rsidRDefault="00065F6F" w:rsidP="008F626A">
      <w:pPr>
        <w:pBdr>
          <w:top w:val="nil"/>
          <w:left w:val="nil"/>
          <w:bottom w:val="nil"/>
          <w:right w:val="nil"/>
          <w:between w:val="nil"/>
        </w:pBdr>
        <w:jc w:val="both"/>
        <w:rPr>
          <w:color w:val="000000"/>
        </w:rPr>
      </w:pPr>
    </w:p>
    <w:p w14:paraId="6A4E5211" w14:textId="77777777" w:rsidR="002301A0" w:rsidRPr="00954D60" w:rsidRDefault="002301A0" w:rsidP="008F626A">
      <w:pPr>
        <w:jc w:val="both"/>
        <w:rPr>
          <w:bCs/>
          <w:color w:val="000000" w:themeColor="text1"/>
        </w:rPr>
      </w:pPr>
    </w:p>
    <w:p w14:paraId="549F19B6" w14:textId="7B93A5D8" w:rsidR="00065F6F" w:rsidRPr="00954D60" w:rsidRDefault="009055C8" w:rsidP="008F626A">
      <w:pPr>
        <w:jc w:val="both"/>
        <w:rPr>
          <w:bCs/>
          <w:color w:val="000000" w:themeColor="text1"/>
        </w:rPr>
      </w:pPr>
      <w:r w:rsidRPr="00954D60">
        <w:rPr>
          <w:bCs/>
          <w:color w:val="000000" w:themeColor="text1"/>
        </w:rPr>
        <w:t xml:space="preserve">Aizkraukles novada Interešu izglītības centrs realizē </w:t>
      </w:r>
      <w:r w:rsidR="00F017CD" w:rsidRPr="00954D60">
        <w:rPr>
          <w:bCs/>
          <w:color w:val="000000" w:themeColor="text1"/>
        </w:rPr>
        <w:t xml:space="preserve">projektus: </w:t>
      </w:r>
    </w:p>
    <w:p w14:paraId="76AA4463" w14:textId="61F08AA2" w:rsidR="00065F6F" w:rsidRPr="00954D60" w:rsidRDefault="009055C8" w:rsidP="00262795">
      <w:pPr>
        <w:pStyle w:val="Sarakstarindkopa"/>
        <w:numPr>
          <w:ilvl w:val="0"/>
          <w:numId w:val="84"/>
        </w:numPr>
        <w:jc w:val="both"/>
      </w:pPr>
      <w:r w:rsidRPr="00954D60">
        <w:rPr>
          <w:b/>
          <w:bCs/>
        </w:rPr>
        <w:t>Projekts “Sabiedrības digitālo prasmju attīstība”,</w:t>
      </w:r>
      <w:r w:rsidRPr="00954D60">
        <w:t xml:space="preserve"> kura ietvaros pašvaldības iedzīvotājiem ir iespēja bez</w:t>
      </w:r>
      <w:r w:rsidR="007F2A56" w:rsidRPr="00954D60">
        <w:t xml:space="preserve"> </w:t>
      </w:r>
      <w:r w:rsidRPr="00954D60">
        <w:t xml:space="preserve">maksas pilnveidot savas digitālās </w:t>
      </w:r>
      <w:proofErr w:type="spellStart"/>
      <w:r w:rsidRPr="00954D60">
        <w:t>pamatprasmes</w:t>
      </w:r>
      <w:proofErr w:type="spellEnd"/>
      <w:r w:rsidRPr="00954D60">
        <w:t>. Projekta mērķis ir veicināt digitālo pašapkalpošanās prasmju attīstību sabiedrībā, tādējādi veicinot personu veiksmīgāku iekļaušanos sabiedrībā, t.sk. nodarbinātībā, ikdienas sadzīves jautājumu mūsdienīgā risināšanā un kvalitatīvas dzīves uzlabošanā. Projekta mērķa grupa ir Aizkraukles novada pašvaldības iedzīvotāji bez digitālajām prasmēm vai ar zemu digitālo prasmju līmeni vecumā no 16-74 gadiem. Projekta rezultatīvie rādītāji paredz, ka apmācībās jāiesaista 626 iedzīvotāji.</w:t>
      </w:r>
    </w:p>
    <w:p w14:paraId="7D0E9208" w14:textId="41EF3F6E" w:rsidR="00065F6F" w:rsidRPr="00954D60" w:rsidRDefault="009055C8" w:rsidP="00262795">
      <w:pPr>
        <w:pStyle w:val="Sarakstarindkopa"/>
        <w:numPr>
          <w:ilvl w:val="0"/>
          <w:numId w:val="84"/>
        </w:numPr>
        <w:jc w:val="both"/>
      </w:pPr>
      <w:r w:rsidRPr="00954D60">
        <w:rPr>
          <w:b/>
          <w:bCs/>
        </w:rPr>
        <w:t>Projekts “Aizkraukles novada Jaunatnes politikas stratēģija 2024</w:t>
      </w:r>
      <w:r w:rsidR="00BC79F1" w:rsidRPr="00954D60">
        <w:rPr>
          <w:b/>
          <w:bCs/>
        </w:rPr>
        <w:t xml:space="preserve">. </w:t>
      </w:r>
      <w:r w:rsidRPr="00954D60">
        <w:rPr>
          <w:b/>
          <w:bCs/>
        </w:rPr>
        <w:t>-</w:t>
      </w:r>
      <w:r w:rsidR="00BC79F1" w:rsidRPr="00954D60">
        <w:rPr>
          <w:b/>
          <w:bCs/>
        </w:rPr>
        <w:t xml:space="preserve"> </w:t>
      </w:r>
      <w:r w:rsidRPr="00954D60">
        <w:rPr>
          <w:b/>
          <w:bCs/>
        </w:rPr>
        <w:t>2026”</w:t>
      </w:r>
      <w:r w:rsidRPr="00954D60">
        <w:t>. Projekta laikā novada jaunatnes darbinieki, Aizkraukles novada Jauniešu domes jaunieši, kā arī jebkurš novada jaunietis, kuram rūp jauniešu dzīves kvalitātes uzlabošana un līdzdalība savas nākotnes iespēju veidošanā, bija aicināts iesaistīties dažādās projekta aktivitātēs, sākot no novada, valsts un ES līmeņa plānošanas dokumentu izpētes, sociālo aptauju veidošanas pamatprincipu izzināšanas un sociālo tīklu jēgpilnas izmantošanas principiem informācijas iegūšanai un izplatīšanai</w:t>
      </w:r>
      <w:r w:rsidR="00E715CC" w:rsidRPr="00954D60">
        <w:t>.</w:t>
      </w:r>
    </w:p>
    <w:p w14:paraId="330537B7" w14:textId="77777777" w:rsidR="00065F6F" w:rsidRPr="00954D60" w:rsidRDefault="009055C8" w:rsidP="00262795">
      <w:pPr>
        <w:pStyle w:val="Sarakstarindkopa"/>
        <w:numPr>
          <w:ilvl w:val="0"/>
          <w:numId w:val="84"/>
        </w:numPr>
        <w:jc w:val="both"/>
      </w:pPr>
      <w:r w:rsidRPr="00954D60">
        <w:t>Aizkraukles novada pašvaldība piedalās Eiropas Savienības Atveseļošanas fonda projektā Nr. 2.3.2.1.i.0/1/23/I/CFLA/002 “Digitālā darba ar jaunatni sistēmas attīstība pašvaldībās”.</w:t>
      </w:r>
    </w:p>
    <w:p w14:paraId="6A37363A" w14:textId="77777777" w:rsidR="00065F6F" w:rsidRPr="00AD29E5" w:rsidRDefault="009055C8" w:rsidP="00262795">
      <w:pPr>
        <w:pStyle w:val="Sarakstarindkopa"/>
        <w:numPr>
          <w:ilvl w:val="0"/>
          <w:numId w:val="84"/>
        </w:numPr>
        <w:jc w:val="both"/>
      </w:pPr>
      <w:r w:rsidRPr="00954D60">
        <w:t xml:space="preserve">Eiropas Solidaritātes projekts Nr. 2023-1-LV02-ESC30-SOL-000146261 “Ko sēsi, to </w:t>
      </w:r>
      <w:r w:rsidRPr="00AD29E5">
        <w:t>pļausi!”. Projekta mērķis bija sniegt atbalstu jauniešu dzīves un karjeras izaugsmei nepieciešamo prasmju attīstīšanai caur neformālās izglītības metodēm, pētot un izzinot, kā arī izglītojot vienaudžus un sabiedrību kopumā par vides un ekoloģijas, kā arī ilgtspējības tēmu. Projekta īstenošanas laiks bija no 01.06.2023. līdz 29.02.2024.</w:t>
      </w:r>
    </w:p>
    <w:p w14:paraId="63284B99" w14:textId="3AB1AAB9" w:rsidR="00065F6F" w:rsidRPr="00AD29E5" w:rsidRDefault="009055C8" w:rsidP="00262795">
      <w:pPr>
        <w:pStyle w:val="Sarakstarindkopa"/>
        <w:numPr>
          <w:ilvl w:val="0"/>
          <w:numId w:val="84"/>
        </w:numPr>
        <w:jc w:val="both"/>
      </w:pPr>
      <w:r w:rsidRPr="00AD29E5">
        <w:t>Projekta “Iepazīsties – politika!”. Projektā tika radīta padziļināta izpratne par jaunatnes politiku un jauniešu līdzdalības iespējām lēmumu pieņemšanas procesos. Projekta īstenošanas laiks bija no 2021.</w:t>
      </w:r>
      <w:r w:rsidR="0018123F" w:rsidRPr="00AD29E5">
        <w:t xml:space="preserve"> </w:t>
      </w:r>
      <w:r w:rsidRPr="00AD29E5">
        <w:t>gada līdz 202</w:t>
      </w:r>
      <w:r w:rsidR="0000117A" w:rsidRPr="00AD29E5">
        <w:t>2</w:t>
      </w:r>
      <w:r w:rsidRPr="00AD29E5">
        <w:t>.</w:t>
      </w:r>
      <w:r w:rsidR="0018123F" w:rsidRPr="00AD29E5">
        <w:t xml:space="preserve"> </w:t>
      </w:r>
      <w:r w:rsidRPr="00AD29E5">
        <w:t>gadam.</w:t>
      </w:r>
    </w:p>
    <w:p w14:paraId="1DEAB779" w14:textId="5B83DF44" w:rsidR="00587925" w:rsidRPr="00954D60" w:rsidRDefault="00587925" w:rsidP="00587925">
      <w:pPr>
        <w:rPr>
          <w:color w:val="000000"/>
        </w:rPr>
      </w:pPr>
    </w:p>
    <w:p w14:paraId="00000CC2" w14:textId="76BE94C9" w:rsidR="003400C8" w:rsidRPr="00954D60" w:rsidRDefault="009055C8" w:rsidP="00262795">
      <w:pPr>
        <w:pStyle w:val="Virsraksts1"/>
        <w:numPr>
          <w:ilvl w:val="0"/>
          <w:numId w:val="100"/>
        </w:numPr>
        <w:spacing w:before="0"/>
        <w:rPr>
          <w:rFonts w:ascii="Times New Roman" w:eastAsia="Times New Roman" w:hAnsi="Times New Roman" w:cs="Times New Roman"/>
          <w:b/>
          <w:bCs/>
          <w:sz w:val="28"/>
          <w:szCs w:val="28"/>
        </w:rPr>
      </w:pPr>
      <w:bookmarkStart w:id="26" w:name="_Toc185242209"/>
      <w:r w:rsidRPr="00954D60">
        <w:rPr>
          <w:rFonts w:ascii="Times New Roman" w:eastAsia="Times New Roman" w:hAnsi="Times New Roman" w:cs="Times New Roman"/>
          <w:b/>
          <w:bCs/>
          <w:sz w:val="28"/>
          <w:szCs w:val="28"/>
        </w:rPr>
        <w:t>Pieaugušo tālākizglītība</w:t>
      </w:r>
      <w:bookmarkEnd w:id="26"/>
    </w:p>
    <w:tbl>
      <w:tblPr>
        <w:tblStyle w:val="Reatabula"/>
        <w:tblW w:w="0" w:type="auto"/>
        <w:tblLook w:val="04A0" w:firstRow="1" w:lastRow="0" w:firstColumn="1" w:lastColumn="0" w:noHBand="0" w:noVBand="1"/>
      </w:tblPr>
      <w:tblGrid>
        <w:gridCol w:w="9016"/>
      </w:tblGrid>
      <w:tr w:rsidR="00F12187" w14:paraId="7245124B" w14:textId="77777777" w:rsidTr="00DC1E0E">
        <w:tc>
          <w:tcPr>
            <w:tcW w:w="9016" w:type="dxa"/>
            <w:tcBorders>
              <w:top w:val="nil"/>
              <w:left w:val="nil"/>
              <w:bottom w:val="nil"/>
              <w:right w:val="nil"/>
            </w:tcBorders>
            <w:shd w:val="clear" w:color="auto" w:fill="184761"/>
          </w:tcPr>
          <w:p w14:paraId="25F9913A" w14:textId="77777777" w:rsidR="00DC1E0E" w:rsidRPr="00954D60" w:rsidRDefault="00DC1E0E" w:rsidP="008F626A"/>
        </w:tc>
      </w:tr>
    </w:tbl>
    <w:p w14:paraId="1D6D38CE" w14:textId="77777777" w:rsidR="00DC1E0E" w:rsidRPr="00954D60" w:rsidRDefault="00DC1E0E" w:rsidP="008F626A">
      <w:pPr>
        <w:pBdr>
          <w:top w:val="nil"/>
          <w:left w:val="nil"/>
          <w:bottom w:val="nil"/>
          <w:right w:val="nil"/>
          <w:between w:val="nil"/>
        </w:pBdr>
        <w:jc w:val="both"/>
        <w:rPr>
          <w:color w:val="000000"/>
        </w:rPr>
      </w:pPr>
    </w:p>
    <w:p w14:paraId="00000CC4" w14:textId="7B608ACC" w:rsidR="003400C8" w:rsidRPr="00954D60" w:rsidRDefault="009055C8" w:rsidP="008F626A">
      <w:pPr>
        <w:pBdr>
          <w:top w:val="nil"/>
          <w:left w:val="nil"/>
          <w:bottom w:val="nil"/>
          <w:right w:val="nil"/>
          <w:between w:val="nil"/>
        </w:pBdr>
        <w:jc w:val="both"/>
        <w:rPr>
          <w:color w:val="000000"/>
        </w:rPr>
      </w:pPr>
      <w:r w:rsidRPr="00954D60">
        <w:rPr>
          <w:color w:val="000000"/>
        </w:rPr>
        <w:t xml:space="preserve">Pieaugušo izglītošana mūža garumā palīdz iedzīvotājiem ne tikai personības izaugsmē un </w:t>
      </w:r>
      <w:proofErr w:type="spellStart"/>
      <w:r w:rsidRPr="00954D60">
        <w:rPr>
          <w:color w:val="000000"/>
        </w:rPr>
        <w:t>pašrealizācijā</w:t>
      </w:r>
      <w:proofErr w:type="spellEnd"/>
      <w:r w:rsidRPr="00954D60">
        <w:rPr>
          <w:color w:val="000000"/>
        </w:rPr>
        <w:t xml:space="preserve">, bet ir kā </w:t>
      </w:r>
      <w:r w:rsidR="00587925" w:rsidRPr="00954D60">
        <w:rPr>
          <w:color w:val="000000"/>
        </w:rPr>
        <w:t xml:space="preserve">preventīvs </w:t>
      </w:r>
      <w:r w:rsidRPr="00954D60">
        <w:rPr>
          <w:color w:val="000000"/>
        </w:rPr>
        <w:t xml:space="preserve">pasākums, kas nodrošina lielākas izredzes mainīgajos darba tirgus apstākļos. Aizkraukles novada pašvaldībā pieaugušo izglītības funkciju nodrošina Aizkraukles novada </w:t>
      </w:r>
      <w:r w:rsidR="00EA2A3A" w:rsidRPr="00954D60">
        <w:rPr>
          <w:color w:val="000000"/>
        </w:rPr>
        <w:t>I</w:t>
      </w:r>
      <w:r w:rsidRPr="00954D60">
        <w:rPr>
          <w:color w:val="000000"/>
        </w:rPr>
        <w:t>nterešu izglītības centrs, kas īsteno dažādas aktivitātes</w:t>
      </w:r>
      <w:r w:rsidR="00EA2A3A" w:rsidRPr="00954D60">
        <w:rPr>
          <w:color w:val="000000"/>
        </w:rPr>
        <w:t xml:space="preserve">. </w:t>
      </w:r>
      <w:r w:rsidRPr="00954D60">
        <w:rPr>
          <w:color w:val="000000"/>
        </w:rPr>
        <w:t>Iestāde piedalās Nodarbinātības Valsts aģentūras izsludinātajās programmās bezdarbnieku un darba meklētāju apmācībām, aktīvi sadarbojas ar Latvijas Pieaugušo izglītības apvienību, piedaloties pieaugušo izglītotāju nometnēs, projektos, apmaiņas un pieredzes braucienos. ANIIC piedāvātie maksas kursi, apmācības, semināri un lekcijas tiek organizēti atbilstoši izglītojamo interesēm un pieprasījumam.</w:t>
      </w:r>
    </w:p>
    <w:p w14:paraId="00000CC5" w14:textId="77777777" w:rsidR="003400C8" w:rsidRPr="00954D60" w:rsidRDefault="003400C8" w:rsidP="008F626A">
      <w:pPr>
        <w:pBdr>
          <w:top w:val="nil"/>
          <w:left w:val="nil"/>
          <w:bottom w:val="nil"/>
          <w:right w:val="nil"/>
          <w:between w:val="nil"/>
        </w:pBdr>
        <w:jc w:val="both"/>
        <w:rPr>
          <w:color w:val="000000"/>
        </w:rPr>
      </w:pPr>
    </w:p>
    <w:p w14:paraId="00000CC6" w14:textId="76A57B98" w:rsidR="003400C8" w:rsidRPr="00954D60" w:rsidRDefault="009055C8" w:rsidP="008F626A">
      <w:pPr>
        <w:pBdr>
          <w:top w:val="nil"/>
          <w:left w:val="nil"/>
          <w:bottom w:val="nil"/>
          <w:right w:val="nil"/>
          <w:between w:val="nil"/>
        </w:pBdr>
        <w:jc w:val="both"/>
        <w:rPr>
          <w:color w:val="000000"/>
        </w:rPr>
      </w:pPr>
      <w:r w:rsidRPr="00954D60">
        <w:rPr>
          <w:color w:val="000000"/>
        </w:rPr>
        <w:t xml:space="preserve">ANIIC vīzija ir kļūt par vadošo centru pieaugušo izglītības jomā novadā, kas apzina iedzīvotāju vajadzības un, sadarbojoties ar pieaugušo izglītības koordinatoriem, nodrošina mērķauditorijas </w:t>
      </w:r>
      <w:r w:rsidRPr="00954D60">
        <w:rPr>
          <w:color w:val="000000"/>
        </w:rPr>
        <w:lastRenderedPageBreak/>
        <w:t xml:space="preserve">informētību par dažādu pakalpojumu pieejamību. Sniedz metodisku atbalstu pieaugušo izglītotājiem un nodrošina kvalitatīvu, daudzveidīgu interešu un neformālās izglītības pieejamību ikvienam Aizkraukles novada iedzīvotājam. </w:t>
      </w:r>
    </w:p>
    <w:p w14:paraId="00000CC7" w14:textId="77777777" w:rsidR="003400C8" w:rsidRPr="00954D60" w:rsidRDefault="003400C8" w:rsidP="008F626A">
      <w:pPr>
        <w:pBdr>
          <w:top w:val="nil"/>
          <w:left w:val="nil"/>
          <w:bottom w:val="nil"/>
          <w:right w:val="nil"/>
          <w:between w:val="nil"/>
        </w:pBdr>
        <w:jc w:val="both"/>
        <w:rPr>
          <w:color w:val="000000"/>
        </w:rPr>
      </w:pPr>
    </w:p>
    <w:p w14:paraId="00000CC8" w14:textId="1DC25E82" w:rsidR="003400C8" w:rsidRPr="00954D60" w:rsidRDefault="009055C8" w:rsidP="008F626A">
      <w:pPr>
        <w:pBdr>
          <w:top w:val="nil"/>
          <w:left w:val="nil"/>
          <w:bottom w:val="nil"/>
          <w:right w:val="nil"/>
          <w:between w:val="nil"/>
        </w:pBdr>
        <w:jc w:val="both"/>
        <w:rPr>
          <w:color w:val="000000"/>
        </w:rPr>
      </w:pPr>
      <w:r w:rsidRPr="00954D60">
        <w:rPr>
          <w:color w:val="000000"/>
        </w:rPr>
        <w:t>Pieaugušo izglītības jomā ANIIC definēta vīzija - novada iedzīvotāji piedalās mūžizglītības pasākumos. Veiksmīgi izmanto pieaugušo izglītības koordināciju un pieaugušo izglītības iespējas savai profesionālajai un personiskajai pilnveidei.</w:t>
      </w:r>
    </w:p>
    <w:p w14:paraId="00000CC9" w14:textId="77777777" w:rsidR="003400C8" w:rsidRPr="00954D60" w:rsidRDefault="003400C8" w:rsidP="008F626A">
      <w:pPr>
        <w:pBdr>
          <w:top w:val="nil"/>
          <w:left w:val="nil"/>
          <w:bottom w:val="nil"/>
          <w:right w:val="nil"/>
          <w:between w:val="nil"/>
        </w:pBdr>
        <w:jc w:val="both"/>
        <w:rPr>
          <w:color w:val="000000"/>
        </w:rPr>
      </w:pPr>
    </w:p>
    <w:p w14:paraId="00000CCA" w14:textId="18FBDA09" w:rsidR="003400C8" w:rsidRPr="00954D60" w:rsidRDefault="009055C8" w:rsidP="008F626A">
      <w:pPr>
        <w:pBdr>
          <w:top w:val="nil"/>
          <w:left w:val="nil"/>
          <w:bottom w:val="nil"/>
          <w:right w:val="nil"/>
          <w:between w:val="nil"/>
        </w:pBdr>
        <w:jc w:val="both"/>
        <w:rPr>
          <w:color w:val="000000"/>
        </w:rPr>
      </w:pPr>
      <w:r w:rsidRPr="00954D60">
        <w:rPr>
          <w:color w:val="000000"/>
        </w:rPr>
        <w:t>ANIIC mērķis pieaugušo izglītībā ir nodrošināt kvalitatīvu, daudzveidīgu interešu un neformālās izglītības pieejamību ikvienam Aizkraukles novada iedzīvotājam.</w:t>
      </w:r>
    </w:p>
    <w:p w14:paraId="00000CCB" w14:textId="77777777" w:rsidR="003400C8" w:rsidRPr="00954D60" w:rsidRDefault="003400C8" w:rsidP="008F626A">
      <w:pPr>
        <w:pBdr>
          <w:top w:val="nil"/>
          <w:left w:val="nil"/>
          <w:bottom w:val="nil"/>
          <w:right w:val="nil"/>
          <w:between w:val="nil"/>
        </w:pBdr>
        <w:jc w:val="both"/>
        <w:rPr>
          <w:color w:val="000000"/>
        </w:rPr>
      </w:pPr>
    </w:p>
    <w:p w14:paraId="00000CD6" w14:textId="188E83E5" w:rsidR="003400C8" w:rsidRPr="00954D60" w:rsidRDefault="009055C8" w:rsidP="008F626A">
      <w:pPr>
        <w:pBdr>
          <w:top w:val="nil"/>
          <w:left w:val="nil"/>
          <w:bottom w:val="nil"/>
          <w:right w:val="nil"/>
          <w:between w:val="nil"/>
        </w:pBdr>
        <w:jc w:val="both"/>
        <w:rPr>
          <w:color w:val="000000"/>
        </w:rPr>
      </w:pPr>
      <w:r w:rsidRPr="00954D60">
        <w:rPr>
          <w:color w:val="000000"/>
        </w:rPr>
        <w:t>ANIIC uzdevumi pieaugušo izglītības nodrošināšanai ietver rīcības plāna izstrādi, kurā noteikts īstenošanas modelis, iesaistītās puses, prioritārās mērķa grupas un tematiskās jomas, kā arī izpētīts pieejamais piedāvājums un pieprasījums. Ieviesta sadarbība starp pašvaldības dienestiem un pieaugušo izglītības īstenotājiem, lai attīstītu šo jomu, apzinātas iedzīvotāju izglītības vajadzības un veicināta to interese un motivācija mācīties. Svarīga ir sadarbība ar darba devējiem, nevalstiskajām organizācijām un izglītības iestādēm, kas sniedz PI pakalpojumus, kā arī finanšu līdzekļu piesaiste, projektu īstenošana un izglītības iespēju popularizēšana pašvaldības iedzīvotājiem.</w:t>
      </w:r>
    </w:p>
    <w:p w14:paraId="00000CD7" w14:textId="29016428" w:rsidR="003400C8" w:rsidRPr="00954D60" w:rsidRDefault="009055C8" w:rsidP="008F626A">
      <w:pPr>
        <w:pBdr>
          <w:top w:val="nil"/>
          <w:left w:val="nil"/>
          <w:bottom w:val="nil"/>
          <w:right w:val="nil"/>
          <w:between w:val="nil"/>
        </w:pBdr>
        <w:jc w:val="both"/>
        <w:rPr>
          <w:color w:val="000000"/>
        </w:rPr>
      </w:pPr>
      <w:r w:rsidRPr="00954D60">
        <w:rPr>
          <w:color w:val="000000"/>
        </w:rPr>
        <w:t>2023.</w:t>
      </w:r>
      <w:r w:rsidR="001624EF" w:rsidRPr="00954D60">
        <w:rPr>
          <w:color w:val="000000"/>
        </w:rPr>
        <w:t xml:space="preserve"> </w:t>
      </w:r>
      <w:r w:rsidRPr="00954D60">
        <w:rPr>
          <w:color w:val="000000"/>
        </w:rPr>
        <w:t>gadā izveidots pieaugušo izglītības koordinatoru tīklu novadā, kurā lielākoties iesaistīti novada bibliotēku vadītāji.</w:t>
      </w:r>
    </w:p>
    <w:p w14:paraId="00000CD8" w14:textId="77777777" w:rsidR="003400C8" w:rsidRPr="00954D60" w:rsidRDefault="003400C8" w:rsidP="008F626A">
      <w:pPr>
        <w:pBdr>
          <w:top w:val="nil"/>
          <w:left w:val="nil"/>
          <w:bottom w:val="nil"/>
          <w:right w:val="nil"/>
          <w:between w:val="nil"/>
        </w:pBdr>
        <w:jc w:val="both"/>
        <w:rPr>
          <w:color w:val="000000"/>
        </w:rPr>
      </w:pPr>
    </w:p>
    <w:p w14:paraId="00000CDA" w14:textId="10C7D389" w:rsidR="003400C8" w:rsidRPr="00954D60" w:rsidRDefault="009055C8" w:rsidP="008F626A">
      <w:pPr>
        <w:pBdr>
          <w:top w:val="nil"/>
          <w:left w:val="nil"/>
          <w:bottom w:val="nil"/>
          <w:right w:val="nil"/>
          <w:between w:val="nil"/>
        </w:pBdr>
        <w:jc w:val="both"/>
        <w:rPr>
          <w:color w:val="000000"/>
        </w:rPr>
      </w:pPr>
      <w:r w:rsidRPr="00954D60">
        <w:rPr>
          <w:b/>
          <w:color w:val="000000"/>
        </w:rPr>
        <w:t>Aizkraukles novada profesionālā vidusskola</w:t>
      </w:r>
      <w:r w:rsidRPr="00954D60">
        <w:rPr>
          <w:color w:val="000000"/>
        </w:rPr>
        <w:t xml:space="preserve"> nodrošina pieaugušo izglītību, organizējot tālākizglītību, piedāvājot apgūt </w:t>
      </w:r>
      <w:proofErr w:type="spellStart"/>
      <w:r w:rsidRPr="00954D60">
        <w:rPr>
          <w:color w:val="000000"/>
        </w:rPr>
        <w:t>lokmetinātāja</w:t>
      </w:r>
      <w:proofErr w:type="spellEnd"/>
      <w:r w:rsidRPr="00954D60">
        <w:rPr>
          <w:color w:val="000000"/>
        </w:rPr>
        <w:t>, konditora, lietveža, klientu apkalpošanas operatora un galdnieka profesijas</w:t>
      </w:r>
      <w:r w:rsidR="001624EF" w:rsidRPr="00954D60">
        <w:rPr>
          <w:color w:val="000000"/>
        </w:rPr>
        <w:t>.</w:t>
      </w:r>
      <w:r>
        <w:rPr>
          <w:color w:val="000000"/>
          <w:vertAlign w:val="superscript"/>
        </w:rPr>
        <w:footnoteReference w:id="24"/>
      </w:r>
      <w:r w:rsidRPr="00954D60">
        <w:rPr>
          <w:color w:val="000000"/>
        </w:rPr>
        <w:t xml:space="preserve"> Iestāde organizē seminārus nozares speciālistiem, neformālās izglītības programmas -</w:t>
      </w:r>
      <w:r w:rsidR="001624EF" w:rsidRPr="00954D60">
        <w:rPr>
          <w:color w:val="000000"/>
        </w:rPr>
        <w:t xml:space="preserve"> </w:t>
      </w:r>
      <w:r w:rsidRPr="00954D60">
        <w:rPr>
          <w:color w:val="000000"/>
        </w:rPr>
        <w:t>maksas kursus (meistarklases ēdināšanas jomā, 95 kods), neformālās izglītības programmas sadarbībā ar NVA – TR2 traktortehnikas vadītāju apmācības, angļu valodas kursi), metinātāja tālākizglītības programmas bezdarbniekiem, ārpus</w:t>
      </w:r>
      <w:r w:rsidR="00587925" w:rsidRPr="00954D60">
        <w:rPr>
          <w:color w:val="000000"/>
        </w:rPr>
        <w:t xml:space="preserve"> </w:t>
      </w:r>
      <w:r w:rsidRPr="00954D60">
        <w:rPr>
          <w:color w:val="000000"/>
        </w:rPr>
        <w:t>formālās izglītības kompetenču novērtēšana (metinātājs, automehāniķis, pavārs), profesionālās pilnveides pasākumi un kursi pedagogiem.</w:t>
      </w:r>
    </w:p>
    <w:p w14:paraId="00000CDB" w14:textId="77777777" w:rsidR="003400C8" w:rsidRPr="00954D60" w:rsidRDefault="003400C8" w:rsidP="008F626A">
      <w:pPr>
        <w:pBdr>
          <w:top w:val="nil"/>
          <w:left w:val="nil"/>
          <w:bottom w:val="nil"/>
          <w:right w:val="nil"/>
          <w:between w:val="nil"/>
        </w:pBdr>
        <w:jc w:val="both"/>
        <w:rPr>
          <w:color w:val="000000"/>
        </w:rPr>
      </w:pPr>
    </w:p>
    <w:p w14:paraId="00000CDC" w14:textId="63A5C302" w:rsidR="003400C8" w:rsidRPr="00954D60" w:rsidRDefault="009055C8" w:rsidP="008F626A">
      <w:pPr>
        <w:pBdr>
          <w:top w:val="nil"/>
          <w:left w:val="nil"/>
          <w:bottom w:val="nil"/>
          <w:right w:val="nil"/>
          <w:between w:val="nil"/>
        </w:pBdr>
        <w:jc w:val="both"/>
        <w:rPr>
          <w:color w:val="000000"/>
        </w:rPr>
      </w:pPr>
      <w:r w:rsidRPr="00954D60">
        <w:rPr>
          <w:color w:val="000000"/>
        </w:rPr>
        <w:t xml:space="preserve">Maksas pieaugušo izglītība kursus un nodarbības piedāvā </w:t>
      </w:r>
      <w:r w:rsidRPr="00954D60">
        <w:rPr>
          <w:b/>
          <w:color w:val="000000"/>
        </w:rPr>
        <w:t>Mācību centra “</w:t>
      </w:r>
      <w:proofErr w:type="spellStart"/>
      <w:r w:rsidRPr="00954D60">
        <w:rPr>
          <w:b/>
          <w:color w:val="000000"/>
        </w:rPr>
        <w:t>Buts</w:t>
      </w:r>
      <w:proofErr w:type="spellEnd"/>
      <w:r w:rsidRPr="00954D60">
        <w:rPr>
          <w:b/>
          <w:color w:val="000000"/>
        </w:rPr>
        <w:t>” Aizkraukles filiāle</w:t>
      </w:r>
      <w:r w:rsidRPr="00954D60">
        <w:rPr>
          <w:color w:val="000000"/>
        </w:rPr>
        <w:t>, kurā nodrošina kursus gan attālināti, gan klātienē.</w:t>
      </w:r>
      <w:r w:rsidR="007F2A56" w:rsidRPr="00954D60">
        <w:rPr>
          <w:color w:val="000000"/>
        </w:rPr>
        <w:t xml:space="preserve"> </w:t>
      </w:r>
      <w:r w:rsidRPr="00954D60">
        <w:rPr>
          <w:color w:val="000000"/>
        </w:rPr>
        <w:t xml:space="preserve">Mācību centrs piedāvā bezmaksas apmācības bezdarbniekiem profesionālās tālākizglītības, profesionālās pilnveides un neformālās izglītības programmās. Tiek piedāvāti īstermiņa un ilgtermiņa kursi gan zināšanu pilnveidošanai, gan profesijas iegūšanai ar dažādām kvalifikācijām, piemēram, finanšu un vadības grāmatvedība, uzņēmējdarbība un mārketinga pamati, biroju vadība, darbs augstumā, sociālās aprūpes nodrošināšana, darba aizsardzība, lietvedis, C kategorijas autovadītājs, pirmā palīdzība, paškontrole pārtikas uzņēmumos u.c. </w:t>
      </w:r>
    </w:p>
    <w:p w14:paraId="24D1FE8F" w14:textId="77777777" w:rsidR="009B66AB" w:rsidRPr="00954D60" w:rsidRDefault="009B66AB" w:rsidP="008F626A">
      <w:pPr>
        <w:pBdr>
          <w:top w:val="nil"/>
          <w:left w:val="nil"/>
          <w:bottom w:val="nil"/>
          <w:right w:val="nil"/>
          <w:between w:val="nil"/>
        </w:pBdr>
        <w:jc w:val="both"/>
        <w:rPr>
          <w:color w:val="000000"/>
        </w:rPr>
      </w:pPr>
    </w:p>
    <w:p w14:paraId="4E96222B" w14:textId="3BD96D20" w:rsidR="009B66AB" w:rsidRDefault="009055C8" w:rsidP="008F626A">
      <w:pPr>
        <w:pBdr>
          <w:top w:val="nil"/>
          <w:left w:val="nil"/>
          <w:bottom w:val="nil"/>
          <w:right w:val="nil"/>
          <w:between w:val="nil"/>
        </w:pBdr>
        <w:jc w:val="both"/>
        <w:rPr>
          <w:color w:val="000000"/>
        </w:rPr>
      </w:pPr>
      <w:r w:rsidRPr="00954D60">
        <w:rPr>
          <w:color w:val="000000"/>
        </w:rPr>
        <w:t>Aizkraukles novada NVO piedāvā plašas pieaugušo izglītības iespējas (1.23.</w:t>
      </w:r>
      <w:r w:rsidR="001624EF" w:rsidRPr="00954D60">
        <w:rPr>
          <w:color w:val="000000"/>
        </w:rPr>
        <w:t xml:space="preserve"> t</w:t>
      </w:r>
      <w:r w:rsidRPr="00954D60">
        <w:rPr>
          <w:color w:val="000000"/>
        </w:rPr>
        <w:t>abula), aptverot dažādas jomas, piemēram, kultūru, izglītību, sportu, veselības veicināšanu, vides aizsardzību un citas jomas. Tās organizē izglītojošus seminārus, kursus un lekcijas, kā arī piedāvā aktivitātes, kas veicina pilsonisko līdzdalību, brīvprātīgo darbu un veselīgu dzīvesveidu. Dažas NVO koncentrējas uz specifiskām nozarēm, piemēram, amatniecību, dārzkopību, sporta veidu attīstību (basketbols, volejbols, galda teniss), kultūrvēsturisko tradīciju saglabāšanu un psiholoģisko palīdzību. NVO aktivitātes veicina gan vietējās kopienas iesaisti, gan starptautisko sadarbību, piedāvājot dažādas iespējas profesionālai izaugsmei un personīgai attīstībai.</w:t>
      </w:r>
    </w:p>
    <w:p w14:paraId="07558B3E" w14:textId="77777777" w:rsidR="001D1D21" w:rsidRPr="00954D60" w:rsidRDefault="001D1D21" w:rsidP="008F626A">
      <w:pPr>
        <w:pBdr>
          <w:top w:val="nil"/>
          <w:left w:val="nil"/>
          <w:bottom w:val="nil"/>
          <w:right w:val="nil"/>
          <w:between w:val="nil"/>
        </w:pBdr>
        <w:jc w:val="both"/>
        <w:rPr>
          <w:color w:val="000000"/>
        </w:rPr>
      </w:pPr>
    </w:p>
    <w:tbl>
      <w:tblPr>
        <w:tblStyle w:val="af8"/>
        <w:tblW w:w="15153" w:type="dxa"/>
        <w:tblLayout w:type="fixed"/>
        <w:tblLook w:val="0400" w:firstRow="0" w:lastRow="0" w:firstColumn="0" w:lastColumn="0" w:noHBand="0" w:noVBand="1"/>
      </w:tblPr>
      <w:tblGrid>
        <w:gridCol w:w="15153"/>
      </w:tblGrid>
      <w:tr w:rsidR="00F12187" w14:paraId="5F728F7A" w14:textId="77777777" w:rsidTr="00831DA2">
        <w:trPr>
          <w:trHeight w:val="248"/>
        </w:trPr>
        <w:tc>
          <w:tcPr>
            <w:tcW w:w="15153" w:type="dxa"/>
            <w:shd w:val="clear" w:color="auto" w:fill="auto"/>
            <w:vAlign w:val="bottom"/>
          </w:tcPr>
          <w:p w14:paraId="7B574EAF" w14:textId="77777777" w:rsidR="00A90FBB" w:rsidRPr="00954D60" w:rsidRDefault="009055C8" w:rsidP="008F626A">
            <w:pPr>
              <w:jc w:val="right"/>
              <w:rPr>
                <w:rFonts w:eastAsia="Arial"/>
                <w:b/>
                <w:sz w:val="20"/>
                <w:szCs w:val="20"/>
              </w:rPr>
            </w:pPr>
            <w:r w:rsidRPr="00954D60">
              <w:rPr>
                <w:color w:val="000000"/>
                <w:sz w:val="20"/>
                <w:szCs w:val="20"/>
              </w:rPr>
              <w:t>1.22.tabula. Interešu izglītība vispārizglītojošās skolās</w:t>
            </w:r>
          </w:p>
        </w:tc>
      </w:tr>
    </w:tbl>
    <w:tbl>
      <w:tblPr>
        <w:tblStyle w:val="af9"/>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2501"/>
        <w:gridCol w:w="5550"/>
      </w:tblGrid>
      <w:tr w:rsidR="00F12187" w14:paraId="774DB784" w14:textId="77777777" w:rsidTr="00831DA2">
        <w:tc>
          <w:tcPr>
            <w:tcW w:w="9214" w:type="dxa"/>
            <w:gridSpan w:val="3"/>
            <w:tcBorders>
              <w:top w:val="nil"/>
              <w:left w:val="nil"/>
              <w:bottom w:val="single" w:sz="4" w:space="0" w:color="auto"/>
              <w:right w:val="nil"/>
            </w:tcBorders>
            <w:shd w:val="clear" w:color="auto" w:fill="auto"/>
          </w:tcPr>
          <w:p w14:paraId="00000CE7" w14:textId="03C89815" w:rsidR="009B66AB" w:rsidRPr="00954D60" w:rsidRDefault="009055C8" w:rsidP="00262795">
            <w:pPr>
              <w:pStyle w:val="Sarakstarindkopa"/>
              <w:numPr>
                <w:ilvl w:val="1"/>
                <w:numId w:val="122"/>
              </w:numPr>
              <w:pBdr>
                <w:top w:val="nil"/>
                <w:left w:val="nil"/>
                <w:bottom w:val="nil"/>
                <w:right w:val="nil"/>
                <w:between w:val="nil"/>
              </w:pBdr>
              <w:tabs>
                <w:tab w:val="left" w:pos="456"/>
              </w:tabs>
              <w:jc w:val="right"/>
              <w:rPr>
                <w:color w:val="000000"/>
                <w:sz w:val="20"/>
                <w:szCs w:val="20"/>
              </w:rPr>
            </w:pPr>
            <w:r w:rsidRPr="00954D60">
              <w:rPr>
                <w:color w:val="000000"/>
                <w:sz w:val="20"/>
                <w:szCs w:val="20"/>
              </w:rPr>
              <w:lastRenderedPageBreak/>
              <w:t>tabula</w:t>
            </w:r>
            <w:r w:rsidR="001624EF" w:rsidRPr="00954D60">
              <w:rPr>
                <w:color w:val="000000"/>
                <w:sz w:val="20"/>
                <w:szCs w:val="20"/>
              </w:rPr>
              <w:t>.</w:t>
            </w:r>
            <w:r w:rsidRPr="00954D60">
              <w:rPr>
                <w:color w:val="000000"/>
                <w:sz w:val="20"/>
                <w:szCs w:val="20"/>
              </w:rPr>
              <w:t xml:space="preserve"> NVO pieaugušo izglītības nodrošinātāji (</w:t>
            </w:r>
            <w:r w:rsidR="001624EF" w:rsidRPr="00954D60">
              <w:rPr>
                <w:color w:val="000000"/>
                <w:sz w:val="20"/>
                <w:szCs w:val="20"/>
              </w:rPr>
              <w:t>a</w:t>
            </w:r>
            <w:r w:rsidRPr="00954D60">
              <w:rPr>
                <w:color w:val="000000"/>
                <w:sz w:val="20"/>
                <w:szCs w:val="20"/>
              </w:rPr>
              <w:t>voti: Lursoft, Zemgales NVO centrs)</w:t>
            </w:r>
          </w:p>
        </w:tc>
      </w:tr>
      <w:tr w:rsidR="00F12187" w14:paraId="0E2AA25A" w14:textId="77777777" w:rsidTr="009B66AB">
        <w:tc>
          <w:tcPr>
            <w:tcW w:w="1163" w:type="dxa"/>
            <w:tcBorders>
              <w:top w:val="single" w:sz="4" w:space="0" w:color="auto"/>
              <w:left w:val="single" w:sz="4" w:space="0" w:color="auto"/>
              <w:bottom w:val="single" w:sz="4" w:space="0" w:color="auto"/>
              <w:right w:val="single" w:sz="4" w:space="0" w:color="auto"/>
            </w:tcBorders>
            <w:shd w:val="clear" w:color="auto" w:fill="A4D2F5"/>
          </w:tcPr>
          <w:p w14:paraId="1ED7AB4F" w14:textId="5F91F465" w:rsidR="009B66AB" w:rsidRPr="00954D60" w:rsidRDefault="009055C8" w:rsidP="008F626A">
            <w:pPr>
              <w:pBdr>
                <w:top w:val="nil"/>
                <w:left w:val="nil"/>
                <w:bottom w:val="nil"/>
                <w:right w:val="nil"/>
                <w:between w:val="nil"/>
              </w:pBdr>
              <w:jc w:val="center"/>
              <w:rPr>
                <w:b/>
                <w:bCs/>
                <w:color w:val="000000"/>
                <w:sz w:val="18"/>
                <w:szCs w:val="18"/>
              </w:rPr>
            </w:pPr>
            <w:r w:rsidRPr="00954D60">
              <w:rPr>
                <w:b/>
                <w:bCs/>
                <w:color w:val="000000"/>
                <w:sz w:val="18"/>
                <w:szCs w:val="18"/>
              </w:rPr>
              <w:t>Vieta</w:t>
            </w:r>
          </w:p>
        </w:tc>
        <w:tc>
          <w:tcPr>
            <w:tcW w:w="2501" w:type="dxa"/>
            <w:tcBorders>
              <w:top w:val="single" w:sz="4" w:space="0" w:color="auto"/>
              <w:left w:val="single" w:sz="4" w:space="0" w:color="auto"/>
              <w:bottom w:val="single" w:sz="4" w:space="0" w:color="auto"/>
              <w:right w:val="single" w:sz="4" w:space="0" w:color="auto"/>
            </w:tcBorders>
            <w:shd w:val="clear" w:color="auto" w:fill="A4D2F5"/>
          </w:tcPr>
          <w:p w14:paraId="52D3AA73" w14:textId="7D59BEA6" w:rsidR="009B66AB" w:rsidRPr="00954D60" w:rsidRDefault="009055C8" w:rsidP="00A84E90">
            <w:pPr>
              <w:pBdr>
                <w:top w:val="nil"/>
                <w:left w:val="nil"/>
                <w:bottom w:val="nil"/>
                <w:right w:val="nil"/>
                <w:between w:val="nil"/>
              </w:pBdr>
              <w:shd w:val="clear" w:color="auto" w:fill="A4D3F5"/>
              <w:jc w:val="center"/>
              <w:rPr>
                <w:b/>
                <w:bCs/>
                <w:color w:val="000000"/>
                <w:sz w:val="18"/>
                <w:szCs w:val="18"/>
              </w:rPr>
            </w:pPr>
            <w:r w:rsidRPr="00954D60">
              <w:rPr>
                <w:b/>
                <w:bCs/>
                <w:color w:val="000000"/>
                <w:sz w:val="18"/>
                <w:szCs w:val="18"/>
              </w:rPr>
              <w:t>Organizācija</w:t>
            </w:r>
          </w:p>
        </w:tc>
        <w:tc>
          <w:tcPr>
            <w:tcW w:w="5550" w:type="dxa"/>
            <w:tcBorders>
              <w:top w:val="single" w:sz="4" w:space="0" w:color="auto"/>
              <w:left w:val="single" w:sz="4" w:space="0" w:color="auto"/>
              <w:bottom w:val="single" w:sz="4" w:space="0" w:color="auto"/>
              <w:right w:val="single" w:sz="4" w:space="0" w:color="auto"/>
            </w:tcBorders>
            <w:shd w:val="clear" w:color="auto" w:fill="A4D2F5"/>
          </w:tcPr>
          <w:p w14:paraId="1D3ED2D3" w14:textId="76F3DF16" w:rsidR="009B66AB" w:rsidRPr="00954D60" w:rsidRDefault="009055C8" w:rsidP="008F626A">
            <w:pPr>
              <w:pBdr>
                <w:top w:val="nil"/>
                <w:left w:val="nil"/>
                <w:bottom w:val="nil"/>
                <w:right w:val="nil"/>
                <w:between w:val="nil"/>
              </w:pBdr>
              <w:jc w:val="center"/>
              <w:rPr>
                <w:b/>
                <w:bCs/>
                <w:color w:val="000000"/>
                <w:sz w:val="18"/>
                <w:szCs w:val="18"/>
              </w:rPr>
            </w:pPr>
            <w:r w:rsidRPr="00954D60">
              <w:rPr>
                <w:b/>
                <w:bCs/>
                <w:color w:val="000000"/>
                <w:sz w:val="18"/>
                <w:szCs w:val="18"/>
              </w:rPr>
              <w:t>Virziens, pakalpojumi</w:t>
            </w:r>
          </w:p>
        </w:tc>
      </w:tr>
      <w:tr w:rsidR="00F12187" w14:paraId="7B863EBB" w14:textId="77777777" w:rsidTr="009B66AB">
        <w:tc>
          <w:tcPr>
            <w:tcW w:w="1163" w:type="dxa"/>
            <w:vMerge w:val="restart"/>
            <w:tcBorders>
              <w:top w:val="single" w:sz="4" w:space="0" w:color="auto"/>
              <w:left w:val="single" w:sz="4" w:space="0" w:color="auto"/>
              <w:bottom w:val="single" w:sz="4" w:space="0" w:color="auto"/>
              <w:right w:val="single" w:sz="4" w:space="0" w:color="auto"/>
            </w:tcBorders>
          </w:tcPr>
          <w:p w14:paraId="00000CE8"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Aizkraukle</w:t>
            </w:r>
          </w:p>
        </w:tc>
        <w:tc>
          <w:tcPr>
            <w:tcW w:w="2501" w:type="dxa"/>
            <w:tcBorders>
              <w:top w:val="single" w:sz="4" w:space="0" w:color="auto"/>
              <w:left w:val="single" w:sz="4" w:space="0" w:color="auto"/>
              <w:bottom w:val="single" w:sz="4" w:space="0" w:color="auto"/>
              <w:right w:val="single" w:sz="4" w:space="0" w:color="auto"/>
            </w:tcBorders>
          </w:tcPr>
          <w:p w14:paraId="00000CE9" w14:textId="77777777"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“Aizkraukles novada partnerība </w:t>
            </w:r>
            <w:hyperlink r:id="rId50">
              <w:r w:rsidR="009B66AB" w:rsidRPr="00954D60">
                <w:rPr>
                  <w:color w:val="000000"/>
                  <w:sz w:val="18"/>
                  <w:szCs w:val="18"/>
                  <w:u w:val="single"/>
                </w:rPr>
                <w:t>https://aizkrauklespartneriba.lv/</w:t>
              </w:r>
            </w:hyperlink>
          </w:p>
        </w:tc>
        <w:tc>
          <w:tcPr>
            <w:tcW w:w="5550" w:type="dxa"/>
            <w:tcBorders>
              <w:top w:val="single" w:sz="4" w:space="0" w:color="auto"/>
              <w:left w:val="single" w:sz="4" w:space="0" w:color="auto"/>
              <w:bottom w:val="single" w:sz="4" w:space="0" w:color="auto"/>
              <w:right w:val="single" w:sz="4" w:space="0" w:color="auto"/>
            </w:tcBorders>
          </w:tcPr>
          <w:p w14:paraId="00000CEB"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Nodrošina izglītības, kultūras veicināšanu, pilsoniskās sabiedrības attīstību, veselības veicināšana, vides aizsardzība un zinātnes veicināšanu.</w:t>
            </w:r>
          </w:p>
        </w:tc>
      </w:tr>
      <w:tr w:rsidR="00F12187" w14:paraId="052231B5" w14:textId="77777777" w:rsidTr="009B66AB">
        <w:tc>
          <w:tcPr>
            <w:tcW w:w="1163" w:type="dxa"/>
            <w:vMerge/>
            <w:tcBorders>
              <w:top w:val="single" w:sz="4" w:space="0" w:color="auto"/>
              <w:left w:val="single" w:sz="4" w:space="0" w:color="auto"/>
              <w:bottom w:val="single" w:sz="4" w:space="0" w:color="auto"/>
              <w:right w:val="single" w:sz="4" w:space="0" w:color="auto"/>
            </w:tcBorders>
          </w:tcPr>
          <w:p w14:paraId="732BC547" w14:textId="77777777" w:rsidR="006E70D4" w:rsidRPr="00954D60" w:rsidRDefault="006E70D4" w:rsidP="008F626A">
            <w:pPr>
              <w:pBdr>
                <w:top w:val="nil"/>
                <w:left w:val="nil"/>
                <w:bottom w:val="nil"/>
                <w:right w:val="nil"/>
                <w:between w:val="nil"/>
              </w:pBdr>
              <w:jc w:val="both"/>
              <w:rPr>
                <w:color w:val="000000"/>
                <w:sz w:val="18"/>
                <w:szCs w:val="18"/>
              </w:rPr>
            </w:pPr>
          </w:p>
        </w:tc>
        <w:tc>
          <w:tcPr>
            <w:tcW w:w="2501" w:type="dxa"/>
            <w:tcBorders>
              <w:top w:val="single" w:sz="4" w:space="0" w:color="auto"/>
              <w:left w:val="single" w:sz="4" w:space="0" w:color="auto"/>
              <w:bottom w:val="single" w:sz="4" w:space="0" w:color="auto"/>
              <w:right w:val="single" w:sz="4" w:space="0" w:color="auto"/>
            </w:tcBorders>
          </w:tcPr>
          <w:p w14:paraId="713C3A9D" w14:textId="7A75CE04" w:rsidR="006E70D4" w:rsidRPr="00954D60" w:rsidRDefault="009055C8" w:rsidP="005C68B0">
            <w:pPr>
              <w:pBdr>
                <w:top w:val="nil"/>
                <w:left w:val="nil"/>
                <w:bottom w:val="nil"/>
                <w:right w:val="nil"/>
                <w:between w:val="nil"/>
              </w:pBdr>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Aizkraukles reģionālā Tautskola</w:t>
            </w:r>
            <w:r w:rsidR="00CF41AE" w:rsidRPr="00954D60">
              <w:rPr>
                <w:color w:val="000000"/>
                <w:sz w:val="18"/>
                <w:szCs w:val="18"/>
              </w:rPr>
              <w:t>”</w:t>
            </w:r>
          </w:p>
        </w:tc>
        <w:tc>
          <w:tcPr>
            <w:tcW w:w="5550" w:type="dxa"/>
            <w:tcBorders>
              <w:top w:val="single" w:sz="4" w:space="0" w:color="auto"/>
              <w:left w:val="single" w:sz="4" w:space="0" w:color="auto"/>
              <w:bottom w:val="single" w:sz="4" w:space="0" w:color="auto"/>
              <w:right w:val="single" w:sz="4" w:space="0" w:color="auto"/>
            </w:tcBorders>
          </w:tcPr>
          <w:p w14:paraId="2EA182C3" w14:textId="7D52E2A6" w:rsidR="006E70D4"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Veicina pieaugušo izglītību, piedāvājot neformālās izglītības kursus, seminārus un amatniecības nodarbības. Tās darbība uzlabo vietējo iedzīvotāju profesionālās prasmes, veicina </w:t>
            </w:r>
            <w:proofErr w:type="spellStart"/>
            <w:r w:rsidRPr="00954D60">
              <w:rPr>
                <w:color w:val="000000"/>
                <w:sz w:val="18"/>
                <w:szCs w:val="18"/>
              </w:rPr>
              <w:t>pašnodarbinātību</w:t>
            </w:r>
            <w:proofErr w:type="spellEnd"/>
            <w:r w:rsidRPr="00954D60">
              <w:rPr>
                <w:color w:val="000000"/>
                <w:sz w:val="18"/>
                <w:szCs w:val="18"/>
              </w:rPr>
              <w:t xml:space="preserve"> un kultūras mantojuma saglabāšanu, sekmējot mūžizglītības attīstību un kopienas izaugsmi.</w:t>
            </w:r>
          </w:p>
        </w:tc>
      </w:tr>
      <w:tr w:rsidR="00F12187" w14:paraId="68218ED5" w14:textId="77777777" w:rsidTr="009B66AB">
        <w:tc>
          <w:tcPr>
            <w:tcW w:w="1163" w:type="dxa"/>
            <w:vMerge/>
            <w:tcBorders>
              <w:top w:val="single" w:sz="4" w:space="0" w:color="auto"/>
            </w:tcBorders>
          </w:tcPr>
          <w:p w14:paraId="00000CEC"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Borders>
              <w:top w:val="single" w:sz="4" w:space="0" w:color="auto"/>
            </w:tcBorders>
          </w:tcPr>
          <w:p w14:paraId="00000CED" w14:textId="431F8BD9"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Vecāki Aizkrauklei</w:t>
            </w:r>
            <w:r w:rsidR="00CF41AE" w:rsidRPr="00954D60">
              <w:rPr>
                <w:color w:val="000000"/>
                <w:sz w:val="18"/>
                <w:szCs w:val="18"/>
              </w:rPr>
              <w:t>”</w:t>
            </w:r>
          </w:p>
        </w:tc>
        <w:tc>
          <w:tcPr>
            <w:tcW w:w="5550" w:type="dxa"/>
            <w:tcBorders>
              <w:top w:val="single" w:sz="4" w:space="0" w:color="auto"/>
            </w:tcBorders>
          </w:tcPr>
          <w:p w14:paraId="00000CEF" w14:textId="540D9D1F"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Galvenās aktivitātes ietver izglītojošu semināru, apmācību organizēšanu, kampaņu, akciju un protestu rīkošanu, konsultāciju sniegšanu, labdarības un ziedošanas akcijas, publikāciju izplatīšanu, kā arī sporta sacensību un nometņu rīkošanu.</w:t>
            </w:r>
          </w:p>
        </w:tc>
      </w:tr>
      <w:tr w:rsidR="00F12187" w14:paraId="6A7167CE" w14:textId="77777777" w:rsidTr="005914E0">
        <w:tc>
          <w:tcPr>
            <w:tcW w:w="1163" w:type="dxa"/>
            <w:vMerge/>
          </w:tcPr>
          <w:p w14:paraId="00000CF0"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CF1" w14:textId="68A584E8"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Biedrība “Latviešu valodas skolotāju asociācija</w:t>
            </w:r>
            <w:r w:rsidR="00CF41AE" w:rsidRPr="00954D60">
              <w:rPr>
                <w:color w:val="000000"/>
                <w:sz w:val="18"/>
                <w:szCs w:val="18"/>
              </w:rPr>
              <w:t>”</w:t>
            </w:r>
          </w:p>
        </w:tc>
        <w:tc>
          <w:tcPr>
            <w:tcW w:w="5550" w:type="dxa"/>
          </w:tcPr>
          <w:p w14:paraId="00000CF4" w14:textId="7B352861"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latviešu valodas apguvi kā valsts valodu, rūpēties par darbinieku profesionālās meistarības izaugsmi un stimulēt skolotāju sadarbību.</w:t>
            </w:r>
          </w:p>
        </w:tc>
      </w:tr>
      <w:tr w:rsidR="00F12187" w14:paraId="1BA82F4B" w14:textId="77777777" w:rsidTr="005914E0">
        <w:tc>
          <w:tcPr>
            <w:tcW w:w="1163" w:type="dxa"/>
            <w:vMerge/>
          </w:tcPr>
          <w:p w14:paraId="00000CF5"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CF6" w14:textId="77777777"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Biedrība “Latvijas Fizikas skolotāju asociācija”</w:t>
            </w:r>
          </w:p>
        </w:tc>
        <w:tc>
          <w:tcPr>
            <w:tcW w:w="5550" w:type="dxa"/>
          </w:tcPr>
          <w:p w14:paraId="00000CFF" w14:textId="036C2DFA"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Sekmēt fizikas skolotāju profesionālo pilnveidi un aizstāvēt viņu profesionālās intereses, uzlabot fizikas izglītības kvalitāti un popularizēt progresīvo darba pieredzi. Veicināt zinātnisko pētniecību fizikas didaktikā, izveidot metodisko nodrošinājumu, celt ar fiziku saistīto profesiju prestižu un palielināt sabiedrības interesi par fiziku.</w:t>
            </w:r>
          </w:p>
        </w:tc>
      </w:tr>
      <w:tr w:rsidR="00F12187" w14:paraId="1E2B017A" w14:textId="77777777" w:rsidTr="005914E0">
        <w:tc>
          <w:tcPr>
            <w:tcW w:w="1163" w:type="dxa"/>
            <w:vMerge/>
          </w:tcPr>
          <w:p w14:paraId="00000D00"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01" w14:textId="65D2DA14"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Latvijas Matemātikas skolotāju apvienība</w:t>
            </w:r>
            <w:r w:rsidR="00CF41AE" w:rsidRPr="00954D60">
              <w:rPr>
                <w:color w:val="000000"/>
                <w:sz w:val="18"/>
                <w:szCs w:val="18"/>
              </w:rPr>
              <w:t>”</w:t>
            </w:r>
          </w:p>
        </w:tc>
        <w:tc>
          <w:tcPr>
            <w:tcW w:w="5550" w:type="dxa"/>
          </w:tcPr>
          <w:p w14:paraId="00000D05" w14:textId="6E9F39D9"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matemātiskās izglītības attīstību Latvijā, celt matemātikas skolotāja prestižu, kā arī veicināt pedagogu kvalifikācijas celšanu un sadarbību. Stimulēt profesionālo izaugsmi un pieredzes radošu izmantošanu, sekmēt pētījumus matemātiskajā izglītībā un uzturēt kontaktus ar nacionālajām un starptautiskajām skolotāju organizācijām, piedaloties valsts un starptautiskajos projektos.</w:t>
            </w:r>
          </w:p>
        </w:tc>
      </w:tr>
      <w:tr w:rsidR="00F12187" w14:paraId="72E465C2" w14:textId="77777777" w:rsidTr="005914E0">
        <w:tc>
          <w:tcPr>
            <w:tcW w:w="1163" w:type="dxa"/>
            <w:vMerge/>
          </w:tcPr>
          <w:p w14:paraId="00000D06"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07" w14:textId="0F39E8F5"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ab/>
              <w:t xml:space="preserve">Biedrība </w:t>
            </w:r>
            <w:r w:rsidR="00CF41AE" w:rsidRPr="00954D60">
              <w:rPr>
                <w:color w:val="000000"/>
                <w:sz w:val="18"/>
                <w:szCs w:val="18"/>
              </w:rPr>
              <w:t>“</w:t>
            </w:r>
            <w:r w:rsidRPr="00954D60">
              <w:rPr>
                <w:color w:val="000000"/>
                <w:sz w:val="18"/>
                <w:szCs w:val="18"/>
              </w:rPr>
              <w:t>Aizkraukles Latviešu biedrība</w:t>
            </w:r>
            <w:r w:rsidR="00CF41AE" w:rsidRPr="00954D60">
              <w:rPr>
                <w:color w:val="000000"/>
                <w:sz w:val="18"/>
                <w:szCs w:val="18"/>
              </w:rPr>
              <w:t>”</w:t>
            </w:r>
          </w:p>
        </w:tc>
        <w:tc>
          <w:tcPr>
            <w:tcW w:w="5550" w:type="dxa"/>
          </w:tcPr>
          <w:p w14:paraId="00000D0A" w14:textId="5666B9CC"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Sargāt un kopt latviešu tautas kultūru, valodu, tradīcijas, nacionālo identitāti un latvisko dzīves veidu, veicināt latviešu nacionālās piederības un valstiskās apziņas nostiprināšanos, kā arī sekmēt izglītības, zinātnes, mākslas un literatūras attīstību.</w:t>
            </w:r>
          </w:p>
        </w:tc>
      </w:tr>
      <w:tr w:rsidR="00F12187" w14:paraId="3F20A569" w14:textId="77777777" w:rsidTr="005914E0">
        <w:tc>
          <w:tcPr>
            <w:tcW w:w="1163" w:type="dxa"/>
            <w:vMerge/>
          </w:tcPr>
          <w:p w14:paraId="00000D0B"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0C"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“Basketbola klubs “Aizkraukle”</w:t>
            </w:r>
          </w:p>
        </w:tc>
        <w:tc>
          <w:tcPr>
            <w:tcW w:w="5550" w:type="dxa"/>
          </w:tcPr>
          <w:p w14:paraId="00000D0E" w14:textId="1D969FD0"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Dot ieguldījumu basketbola attīstībā, atbalstot sacensību organizēšanu bērniem, jauniešiem, pieaugušajiem un veterāniem Aizkrauklē un novadā. Veicināt basketbola popularizēšanu, veselīga dzīvesveida propagandu un sporta kultūras pasākumu organizēšanu. Nodrošināt sporta bāzu izveidi, konsultācijas sporta jomā, izdevējdarbību, seminārus un producentu darbību sporta un kultūras jomā.</w:t>
            </w:r>
          </w:p>
        </w:tc>
      </w:tr>
      <w:tr w:rsidR="00F12187" w14:paraId="62767034" w14:textId="77777777" w:rsidTr="005914E0">
        <w:tc>
          <w:tcPr>
            <w:tcW w:w="1163" w:type="dxa"/>
            <w:vMerge/>
          </w:tcPr>
          <w:p w14:paraId="00000D0F"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10" w14:textId="1D37D9BF"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Sporta Klubs Aizkraukle AV</w:t>
            </w:r>
            <w:r w:rsidR="00CF41AE" w:rsidRPr="00954D60">
              <w:rPr>
                <w:color w:val="000000"/>
                <w:sz w:val="18"/>
                <w:szCs w:val="18"/>
              </w:rPr>
              <w:t>”</w:t>
            </w:r>
          </w:p>
        </w:tc>
        <w:tc>
          <w:tcPr>
            <w:tcW w:w="5550" w:type="dxa"/>
          </w:tcPr>
          <w:p w14:paraId="00000D12" w14:textId="34879993"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Veselīgas atpūtas organizēšana un fizisko un garīgo spēju atjaunošana augstu sporta rezultātu sasniegšanai, sporta veidu attīstīšana un popularizēšana sabiedrībā, kā arī augstas klases sportistu sagatavošana.</w:t>
            </w:r>
          </w:p>
        </w:tc>
      </w:tr>
      <w:tr w:rsidR="00F12187" w14:paraId="74BB6A88" w14:textId="77777777" w:rsidTr="005914E0">
        <w:tc>
          <w:tcPr>
            <w:tcW w:w="1163" w:type="dxa"/>
            <w:vMerge/>
          </w:tcPr>
          <w:p w14:paraId="00000D13"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14"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“Daugavas savienība”</w:t>
            </w:r>
          </w:p>
        </w:tc>
        <w:tc>
          <w:tcPr>
            <w:tcW w:w="5550" w:type="dxa"/>
          </w:tcPr>
          <w:p w14:paraId="00000D16"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Sekmēt Daugavas upes ielejā esošā reģiona attīstību. </w:t>
            </w:r>
          </w:p>
        </w:tc>
      </w:tr>
      <w:tr w:rsidR="00F12187" w14:paraId="54F2D5F8" w14:textId="77777777" w:rsidTr="005914E0">
        <w:tc>
          <w:tcPr>
            <w:tcW w:w="1163" w:type="dxa"/>
            <w:vMerge/>
          </w:tcPr>
          <w:p w14:paraId="00000D17"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18"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“Deju kolektīvs Pēda”</w:t>
            </w:r>
          </w:p>
        </w:tc>
        <w:tc>
          <w:tcPr>
            <w:tcW w:w="5550" w:type="dxa"/>
          </w:tcPr>
          <w:p w14:paraId="00000D21" w14:textId="0CF93393"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Apvienot deju kolektīva "Pēda" dalībniekus, veicināt latviešu tautas tradīciju un deju saglabāšanu un popularizēšanu, attīstīt kultūrvidi, sadarboties ar citiem kolektīviem un organizācijām, veicināt starptautisko atpazīstamību, kā arī atbalstīt veselīgu dzīvesveidu un personīgo izaugsmi.</w:t>
            </w:r>
          </w:p>
        </w:tc>
      </w:tr>
      <w:tr w:rsidR="00F12187" w14:paraId="030780F6" w14:textId="77777777" w:rsidTr="005914E0">
        <w:tc>
          <w:tcPr>
            <w:tcW w:w="1163" w:type="dxa"/>
            <w:vMerge/>
          </w:tcPr>
          <w:p w14:paraId="00000D22"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23" w14:textId="32DA87E0"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“Futbola klubs </w:t>
            </w:r>
            <w:r w:rsidR="00CF41AE" w:rsidRPr="00954D60">
              <w:rPr>
                <w:color w:val="000000"/>
                <w:sz w:val="18"/>
                <w:szCs w:val="18"/>
              </w:rPr>
              <w:t>“</w:t>
            </w:r>
            <w:r w:rsidRPr="00954D60">
              <w:rPr>
                <w:color w:val="000000"/>
                <w:sz w:val="18"/>
                <w:szCs w:val="18"/>
              </w:rPr>
              <w:t>AIZKRAUKLE</w:t>
            </w:r>
            <w:r w:rsidR="00CF41AE" w:rsidRPr="00954D60">
              <w:rPr>
                <w:color w:val="000000"/>
                <w:sz w:val="18"/>
                <w:szCs w:val="18"/>
              </w:rPr>
              <w:t>”</w:t>
            </w:r>
            <w:r w:rsidRPr="00954D60">
              <w:rPr>
                <w:color w:val="000000"/>
                <w:sz w:val="18"/>
                <w:szCs w:val="18"/>
              </w:rPr>
              <w:t>”</w:t>
            </w:r>
          </w:p>
        </w:tc>
        <w:tc>
          <w:tcPr>
            <w:tcW w:w="5550" w:type="dxa"/>
          </w:tcPr>
          <w:p w14:paraId="00000D25" w14:textId="0E93B8A8"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Organizēt un piedalīties futbola sacensībās, veicināt bērnu un skolēnu iesaisti futbola spēlēs, nodrošināt jaunu futbolistu apmācību un sagatavošanu, kā arī rīkot seminārus, konferences un citus izglītojošus pasākumus.</w:t>
            </w:r>
          </w:p>
        </w:tc>
      </w:tr>
      <w:tr w:rsidR="00F12187" w14:paraId="51EB0621" w14:textId="77777777" w:rsidTr="005914E0">
        <w:tc>
          <w:tcPr>
            <w:tcW w:w="1163" w:type="dxa"/>
            <w:vMerge/>
          </w:tcPr>
          <w:p w14:paraId="00000D26"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27" w14:textId="58868203"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 xml:space="preserve">RC </w:t>
            </w:r>
            <w:proofErr w:type="spellStart"/>
            <w:r w:rsidRPr="00954D60">
              <w:rPr>
                <w:color w:val="000000"/>
                <w:sz w:val="18"/>
                <w:szCs w:val="18"/>
              </w:rPr>
              <w:t>Rots</w:t>
            </w:r>
            <w:proofErr w:type="spellEnd"/>
            <w:r w:rsidRPr="00954D60">
              <w:rPr>
                <w:color w:val="000000"/>
                <w:sz w:val="18"/>
                <w:szCs w:val="18"/>
              </w:rPr>
              <w:t xml:space="preserve"> </w:t>
            </w:r>
            <w:proofErr w:type="spellStart"/>
            <w:r w:rsidRPr="00954D60">
              <w:rPr>
                <w:color w:val="000000"/>
                <w:sz w:val="18"/>
                <w:szCs w:val="18"/>
              </w:rPr>
              <w:t>Team</w:t>
            </w:r>
            <w:proofErr w:type="spellEnd"/>
            <w:r w:rsidR="00CF41AE" w:rsidRPr="00954D60">
              <w:rPr>
                <w:color w:val="000000"/>
                <w:sz w:val="18"/>
                <w:szCs w:val="18"/>
              </w:rPr>
              <w:t>”</w:t>
            </w:r>
          </w:p>
        </w:tc>
        <w:tc>
          <w:tcPr>
            <w:tcW w:w="5550" w:type="dxa"/>
          </w:tcPr>
          <w:p w14:paraId="00000D2A" w14:textId="331E3CBB"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Popularizēt radio vadāmo modeļu autosportu, organizēt pasākumus visām vecuma grupām, veicināt tehnisko jaunradi un īstenot izglītības programmas. Piedalīties projektos un sadarboties ar organizācijām Latvijā un starptautiski.</w:t>
            </w:r>
          </w:p>
        </w:tc>
      </w:tr>
      <w:tr w:rsidR="00F12187" w14:paraId="4056F2A3" w14:textId="77777777" w:rsidTr="005914E0">
        <w:tc>
          <w:tcPr>
            <w:tcW w:w="1163" w:type="dxa"/>
            <w:vMerge/>
          </w:tcPr>
          <w:p w14:paraId="00000D2B"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2C"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“Aizkraukles makšķernieks”</w:t>
            </w:r>
          </w:p>
        </w:tc>
        <w:tc>
          <w:tcPr>
            <w:tcW w:w="5550" w:type="dxa"/>
          </w:tcPr>
          <w:p w14:paraId="00000D2F" w14:textId="7E51256D"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Popularizēt videi draudzīgu un sporta makšķerēšanu, aizstāvēt makšķernieku intereses, organizēt pasākumus un izglītot bērnus un jauniešus. Veicināt sadarbību ar vides aizsardzības un makšķernieku organizācijām Latvijā un ārvalstīs.</w:t>
            </w:r>
          </w:p>
        </w:tc>
      </w:tr>
      <w:tr w:rsidR="00F12187" w14:paraId="42C6FB1F" w14:textId="77777777" w:rsidTr="005914E0">
        <w:tc>
          <w:tcPr>
            <w:tcW w:w="1163" w:type="dxa"/>
            <w:vMerge/>
          </w:tcPr>
          <w:p w14:paraId="00000D34"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35" w14:textId="36AC6115"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Biedrību </w:t>
            </w:r>
            <w:r w:rsidR="00CF41AE" w:rsidRPr="00954D60">
              <w:rPr>
                <w:color w:val="000000"/>
                <w:sz w:val="18"/>
                <w:szCs w:val="18"/>
              </w:rPr>
              <w:t>“</w:t>
            </w:r>
            <w:r w:rsidRPr="00954D60">
              <w:rPr>
                <w:color w:val="000000"/>
                <w:sz w:val="18"/>
                <w:szCs w:val="18"/>
              </w:rPr>
              <w:t>Aizkraukles sporta bridža klubs</w:t>
            </w:r>
            <w:r w:rsidR="00CF41AE" w:rsidRPr="00954D60">
              <w:rPr>
                <w:color w:val="000000"/>
                <w:sz w:val="18"/>
                <w:szCs w:val="18"/>
              </w:rPr>
              <w:t>”</w:t>
            </w:r>
          </w:p>
        </w:tc>
        <w:tc>
          <w:tcPr>
            <w:tcW w:w="5550" w:type="dxa"/>
          </w:tcPr>
          <w:p w14:paraId="00000D37"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Apvienot visus sporta bridža cienītājus apmācībai, kopīgai sporta sacensību organizēšanai un līdzdalībai.</w:t>
            </w:r>
          </w:p>
        </w:tc>
      </w:tr>
      <w:tr w:rsidR="00F12187" w14:paraId="669CA5B5" w14:textId="77777777" w:rsidTr="005914E0">
        <w:tc>
          <w:tcPr>
            <w:tcW w:w="1163" w:type="dxa"/>
            <w:vMerge/>
          </w:tcPr>
          <w:p w14:paraId="00000D38"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39"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Aizkraukles novada biedrība "Amatnieks"</w:t>
            </w:r>
          </w:p>
        </w:tc>
        <w:tc>
          <w:tcPr>
            <w:tcW w:w="5550" w:type="dxa"/>
          </w:tcPr>
          <w:p w14:paraId="00000D3C" w14:textId="484548CA"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Aizkraukles novadā atdzīvināt senos amatniecības tikumus darbā ar koku un klūdziņām, celt amatnieku kvalifikāciju un novada prestižu tūrisma jomā. Organizēt pinēju kursus sociālās atstumtības riska grupām un iesaistīt jauniešus, kā arī rīkot amatnieku darbu izstādes.</w:t>
            </w:r>
          </w:p>
        </w:tc>
      </w:tr>
      <w:tr w:rsidR="00F12187" w14:paraId="3BFA1D89" w14:textId="77777777" w:rsidTr="005914E0">
        <w:tc>
          <w:tcPr>
            <w:tcW w:w="1163" w:type="dxa"/>
            <w:vMerge/>
          </w:tcPr>
          <w:p w14:paraId="00000D41"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42" w14:textId="5CAFBC71"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CF41AE" w:rsidRPr="00954D60">
              <w:rPr>
                <w:color w:val="000000"/>
                <w:sz w:val="18"/>
                <w:szCs w:val="18"/>
              </w:rPr>
              <w:t>“</w:t>
            </w:r>
            <w:r w:rsidRPr="00954D60">
              <w:rPr>
                <w:color w:val="000000"/>
                <w:sz w:val="18"/>
                <w:szCs w:val="18"/>
              </w:rPr>
              <w:t>Daugavas Ceļotājs</w:t>
            </w:r>
            <w:r w:rsidR="00CF41AE" w:rsidRPr="00954D60">
              <w:rPr>
                <w:color w:val="000000"/>
                <w:sz w:val="18"/>
                <w:szCs w:val="18"/>
              </w:rPr>
              <w:t>”</w:t>
            </w:r>
          </w:p>
        </w:tc>
        <w:tc>
          <w:tcPr>
            <w:tcW w:w="5550" w:type="dxa"/>
          </w:tcPr>
          <w:p w14:paraId="00000D44" w14:textId="79D46E0F"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ilgtspējīgu, dabai un cilvēkam draudzīgu tūrismu Aizkraukles novadā un dabas parkā "Daugavas ieleja". Sekmēt jaunu darbavietu rašanos, tūrismu saistītu uzņēmumu veidošanu un sadarbību. Veikt tūrisma mārketinga aktivitātes, pārstāvēt biedru intereses, popularizēt aktīvo atpūtu un ģimeņu iesaisti tūrisma aktivitātēs. Veicināt dabas, kultūras un izzinošā tūrisma attīstību, kā arī nodrošināt vides izglītību bērniem un jauniešiem.</w:t>
            </w:r>
          </w:p>
        </w:tc>
      </w:tr>
      <w:tr w:rsidR="00F12187" w14:paraId="054BDB67" w14:textId="77777777" w:rsidTr="005914E0">
        <w:tc>
          <w:tcPr>
            <w:tcW w:w="1163" w:type="dxa"/>
            <w:vMerge/>
          </w:tcPr>
          <w:p w14:paraId="00000D45"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46" w14:textId="29A7F2CB"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Aizkraukles atlētiskais sporta klubs </w:t>
            </w:r>
            <w:r w:rsidR="00CF41AE" w:rsidRPr="00954D60">
              <w:rPr>
                <w:color w:val="000000"/>
                <w:sz w:val="18"/>
                <w:szCs w:val="18"/>
              </w:rPr>
              <w:t>“</w:t>
            </w:r>
            <w:r w:rsidRPr="00954D60">
              <w:rPr>
                <w:color w:val="000000"/>
                <w:sz w:val="18"/>
                <w:szCs w:val="18"/>
              </w:rPr>
              <w:t>MUSKULĀRS</w:t>
            </w:r>
            <w:r w:rsidR="00CF41AE" w:rsidRPr="00954D60">
              <w:rPr>
                <w:color w:val="000000"/>
                <w:sz w:val="18"/>
                <w:szCs w:val="18"/>
              </w:rPr>
              <w:t>”</w:t>
            </w:r>
          </w:p>
        </w:tc>
        <w:tc>
          <w:tcPr>
            <w:tcW w:w="5550" w:type="dxa"/>
          </w:tcPr>
          <w:p w14:paraId="00000D4A" w14:textId="026D3E84" w:rsidR="009B66AB" w:rsidRPr="00954D60" w:rsidRDefault="009055C8" w:rsidP="00570BD4">
            <w:pPr>
              <w:pBdr>
                <w:top w:val="nil"/>
                <w:left w:val="nil"/>
                <w:bottom w:val="nil"/>
                <w:right w:val="nil"/>
                <w:between w:val="nil"/>
              </w:pBdr>
              <w:jc w:val="both"/>
              <w:rPr>
                <w:color w:val="000000"/>
                <w:sz w:val="18"/>
                <w:szCs w:val="18"/>
              </w:rPr>
            </w:pPr>
            <w:r w:rsidRPr="00954D60">
              <w:rPr>
                <w:color w:val="000000"/>
                <w:sz w:val="18"/>
                <w:szCs w:val="18"/>
              </w:rPr>
              <w:t>Koordinēt ar sportu saistīto cilvēku spēkus nolūkā</w:t>
            </w:r>
            <w:r w:rsidR="007F2A56" w:rsidRPr="00954D60">
              <w:rPr>
                <w:color w:val="000000"/>
                <w:sz w:val="18"/>
                <w:szCs w:val="18"/>
              </w:rPr>
              <w:t xml:space="preserve"> </w:t>
            </w:r>
            <w:r w:rsidRPr="00954D60">
              <w:rPr>
                <w:color w:val="000000"/>
                <w:sz w:val="18"/>
                <w:szCs w:val="18"/>
              </w:rPr>
              <w:t>palīdzēt harmoniski attīstīt bērniem, pusaudžiem un</w:t>
            </w:r>
            <w:r w:rsidR="007F2A56" w:rsidRPr="00954D60">
              <w:rPr>
                <w:color w:val="000000"/>
                <w:sz w:val="18"/>
                <w:szCs w:val="18"/>
              </w:rPr>
              <w:t xml:space="preserve"> </w:t>
            </w:r>
            <w:r w:rsidRPr="00954D60">
              <w:rPr>
                <w:color w:val="000000"/>
                <w:sz w:val="18"/>
                <w:szCs w:val="18"/>
              </w:rPr>
              <w:t>jauniešiem veselīga dzīvesveida garu.</w:t>
            </w:r>
          </w:p>
        </w:tc>
      </w:tr>
      <w:tr w:rsidR="00F12187" w14:paraId="4A2CAE99" w14:textId="77777777" w:rsidTr="005914E0">
        <w:tc>
          <w:tcPr>
            <w:tcW w:w="1163" w:type="dxa"/>
            <w:vMerge/>
          </w:tcPr>
          <w:p w14:paraId="00000D4B"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4C"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“Aizkraukles Psiholoģiskās palīdzības centrs”</w:t>
            </w:r>
          </w:p>
        </w:tc>
        <w:tc>
          <w:tcPr>
            <w:tcW w:w="5550" w:type="dxa"/>
          </w:tcPr>
          <w:p w14:paraId="00000D4E" w14:textId="5DA6BFF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Sniegt palīdzību cilvēkiem psiholoģisko problēmu risināšanā un akūtu krīžu gadījumos. Veikt izglītojošo darbu psiholoģijā, darboties atbilstošos projektos un rūpēties par profesionālās kompetences pilnveidošanu ar apmācībām, </w:t>
            </w:r>
            <w:proofErr w:type="spellStart"/>
            <w:r w:rsidRPr="00954D60">
              <w:rPr>
                <w:color w:val="000000"/>
                <w:sz w:val="18"/>
                <w:szCs w:val="18"/>
              </w:rPr>
              <w:t>supervīzijām</w:t>
            </w:r>
            <w:proofErr w:type="spellEnd"/>
            <w:r w:rsidRPr="00954D60">
              <w:rPr>
                <w:color w:val="000000"/>
                <w:sz w:val="18"/>
                <w:szCs w:val="18"/>
              </w:rPr>
              <w:t xml:space="preserve"> un semināriem. </w:t>
            </w:r>
          </w:p>
        </w:tc>
      </w:tr>
      <w:tr w:rsidR="00F12187" w14:paraId="2F32F58E" w14:textId="77777777" w:rsidTr="005914E0">
        <w:trPr>
          <w:trHeight w:val="768"/>
        </w:trPr>
        <w:tc>
          <w:tcPr>
            <w:tcW w:w="1163" w:type="dxa"/>
            <w:vMerge/>
          </w:tcPr>
          <w:p w14:paraId="00000D4F"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50" w14:textId="77777777" w:rsidR="009B66AB" w:rsidRPr="00954D60" w:rsidRDefault="009055C8" w:rsidP="00570BD4">
            <w:pPr>
              <w:pBdr>
                <w:top w:val="nil"/>
                <w:left w:val="nil"/>
                <w:bottom w:val="nil"/>
                <w:right w:val="nil"/>
                <w:between w:val="nil"/>
              </w:pBdr>
              <w:tabs>
                <w:tab w:val="left" w:pos="39"/>
                <w:tab w:val="right" w:pos="2539"/>
              </w:tabs>
              <w:rPr>
                <w:color w:val="000000"/>
                <w:sz w:val="18"/>
                <w:szCs w:val="18"/>
              </w:rPr>
            </w:pPr>
            <w:r w:rsidRPr="00954D60">
              <w:rPr>
                <w:color w:val="000000"/>
                <w:sz w:val="18"/>
                <w:szCs w:val="18"/>
              </w:rPr>
              <w:t>Biedrība “</w:t>
            </w:r>
            <w:proofErr w:type="spellStart"/>
            <w:r w:rsidRPr="00954D60">
              <w:rPr>
                <w:color w:val="000000"/>
                <w:sz w:val="18"/>
                <w:szCs w:val="18"/>
              </w:rPr>
              <w:t>Latvian</w:t>
            </w:r>
            <w:proofErr w:type="spellEnd"/>
            <w:r w:rsidRPr="00954D60">
              <w:rPr>
                <w:color w:val="000000"/>
                <w:sz w:val="18"/>
                <w:szCs w:val="18"/>
              </w:rPr>
              <w:t xml:space="preserve"> </w:t>
            </w:r>
            <w:proofErr w:type="spellStart"/>
            <w:r w:rsidRPr="00954D60">
              <w:rPr>
                <w:color w:val="000000"/>
                <w:sz w:val="18"/>
                <w:szCs w:val="18"/>
              </w:rPr>
              <w:t>Martial</w:t>
            </w:r>
            <w:proofErr w:type="spellEnd"/>
            <w:r w:rsidRPr="00954D60">
              <w:rPr>
                <w:color w:val="000000"/>
                <w:sz w:val="18"/>
                <w:szCs w:val="18"/>
              </w:rPr>
              <w:t xml:space="preserve"> Arts </w:t>
            </w:r>
            <w:proofErr w:type="spellStart"/>
            <w:r w:rsidRPr="00954D60">
              <w:rPr>
                <w:color w:val="000000"/>
                <w:sz w:val="18"/>
                <w:szCs w:val="18"/>
              </w:rPr>
              <w:t>Confederation</w:t>
            </w:r>
            <w:proofErr w:type="spellEnd"/>
            <w:r w:rsidRPr="00954D60">
              <w:rPr>
                <w:color w:val="000000"/>
                <w:sz w:val="18"/>
                <w:szCs w:val="18"/>
              </w:rPr>
              <w:t>”</w:t>
            </w:r>
          </w:p>
        </w:tc>
        <w:tc>
          <w:tcPr>
            <w:tcW w:w="5550" w:type="dxa"/>
          </w:tcPr>
          <w:p w14:paraId="00000D54" w14:textId="115345F5"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Organizēt veselīgu atpūtu, paaugstināt fiziskās un morālās spējas, veicināt augstu sporta rezultātu sasniegšanu, kā arī rīkot sporta pasākumus bērniem un skolēniem.</w:t>
            </w:r>
            <w:r w:rsidRPr="00954D60">
              <w:rPr>
                <w:vanish/>
                <w:color w:val="000000"/>
                <w:sz w:val="18"/>
                <w:szCs w:val="18"/>
              </w:rPr>
              <w:t>Top of FormBottom of Form</w:t>
            </w:r>
          </w:p>
        </w:tc>
      </w:tr>
      <w:tr w:rsidR="00F12187" w14:paraId="5103177C" w14:textId="77777777" w:rsidTr="005914E0">
        <w:trPr>
          <w:trHeight w:val="1010"/>
        </w:trPr>
        <w:tc>
          <w:tcPr>
            <w:tcW w:w="1163" w:type="dxa"/>
            <w:vMerge/>
          </w:tcPr>
          <w:p w14:paraId="00000D55"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56" w14:textId="5F6EE2E2"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“Jauktā kora Aizkraukle biedrība”</w:t>
            </w:r>
          </w:p>
        </w:tc>
        <w:tc>
          <w:tcPr>
            <w:tcW w:w="5550" w:type="dxa"/>
          </w:tcPr>
          <w:p w14:paraId="065AA609" w14:textId="13B4D0FE"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Attīstīt kora dziedāšanas mākslu, apgūt un popularizēt kora mūziku Latvijā un ārvalstīs. Saglabāt kora dziedāšanas tradīcijas un nodrošināt tautas mākslas un nemateriālā kultūras mantojuma ilgtspēju, veicinot to popularizēšanu un vērtību nostiprināšanu.</w:t>
            </w:r>
            <w:r w:rsidRPr="00954D60">
              <w:rPr>
                <w:vanish/>
                <w:color w:val="000000"/>
                <w:sz w:val="18"/>
                <w:szCs w:val="18"/>
              </w:rPr>
              <w:t>Top of FormBottom of Form</w:t>
            </w:r>
          </w:p>
          <w:p w14:paraId="00000D59" w14:textId="64DA3446" w:rsidR="009B66AB" w:rsidRPr="00954D60" w:rsidRDefault="009B66AB" w:rsidP="008F626A">
            <w:pPr>
              <w:pBdr>
                <w:top w:val="nil"/>
                <w:left w:val="nil"/>
                <w:bottom w:val="nil"/>
                <w:right w:val="nil"/>
                <w:between w:val="nil"/>
              </w:pBdr>
              <w:jc w:val="both"/>
              <w:rPr>
                <w:color w:val="000000"/>
                <w:sz w:val="18"/>
                <w:szCs w:val="18"/>
              </w:rPr>
            </w:pPr>
          </w:p>
        </w:tc>
      </w:tr>
      <w:tr w:rsidR="00F12187" w14:paraId="7EA8D426" w14:textId="77777777" w:rsidTr="005914E0">
        <w:tc>
          <w:tcPr>
            <w:tcW w:w="1163" w:type="dxa"/>
            <w:vMerge/>
          </w:tcPr>
          <w:p w14:paraId="00000D5A"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5B" w14:textId="54706E62"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Aizkraukles vieglatlētikas klubs </w:t>
            </w:r>
            <w:r w:rsidR="00CF41AE" w:rsidRPr="00954D60">
              <w:rPr>
                <w:color w:val="000000"/>
                <w:sz w:val="18"/>
                <w:szCs w:val="18"/>
              </w:rPr>
              <w:t>“</w:t>
            </w:r>
            <w:proofErr w:type="spellStart"/>
            <w:r w:rsidRPr="00954D60">
              <w:rPr>
                <w:color w:val="000000"/>
                <w:sz w:val="18"/>
                <w:szCs w:val="18"/>
              </w:rPr>
              <w:t>Samēni</w:t>
            </w:r>
            <w:proofErr w:type="spellEnd"/>
            <w:r w:rsidR="00CF41AE" w:rsidRPr="00954D60">
              <w:rPr>
                <w:color w:val="000000"/>
                <w:sz w:val="18"/>
                <w:szCs w:val="18"/>
              </w:rPr>
              <w:t>”</w:t>
            </w:r>
          </w:p>
        </w:tc>
        <w:tc>
          <w:tcPr>
            <w:tcW w:w="5550" w:type="dxa"/>
          </w:tcPr>
          <w:p w14:paraId="00000D5D" w14:textId="379A2EFF"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un atbalstīt vieglatlētikas attīstību Aizkraukles novadā, apvienot visu vecumu vieglatlētus, lai nodrošinātu nepārtrauktus treniņus un sacensības, uzlabotu veselību un dzīves kvalitāti, kā arī organizēt sporta pasākumus bērniem un skolēniem.</w:t>
            </w:r>
          </w:p>
        </w:tc>
      </w:tr>
      <w:tr w:rsidR="00F12187" w14:paraId="2DDFA96C" w14:textId="77777777" w:rsidTr="005914E0">
        <w:tc>
          <w:tcPr>
            <w:tcW w:w="1163" w:type="dxa"/>
            <w:vMerge w:val="restart"/>
          </w:tcPr>
          <w:p w14:paraId="00000D5E" w14:textId="77777777" w:rsidR="009B66AB" w:rsidRPr="00954D60" w:rsidRDefault="009B66AB" w:rsidP="008F626A">
            <w:pPr>
              <w:pBdr>
                <w:top w:val="nil"/>
                <w:left w:val="nil"/>
                <w:bottom w:val="nil"/>
                <w:right w:val="nil"/>
                <w:between w:val="nil"/>
              </w:pBdr>
              <w:jc w:val="both"/>
              <w:rPr>
                <w:color w:val="000000"/>
                <w:sz w:val="18"/>
                <w:szCs w:val="18"/>
              </w:rPr>
            </w:pPr>
          </w:p>
        </w:tc>
        <w:tc>
          <w:tcPr>
            <w:tcW w:w="2501" w:type="dxa"/>
          </w:tcPr>
          <w:p w14:paraId="00000D5F" w14:textId="4AEA16BA"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“Sporta klubs </w:t>
            </w:r>
            <w:r w:rsidR="0074479B" w:rsidRPr="00954D60">
              <w:rPr>
                <w:color w:val="000000"/>
                <w:sz w:val="18"/>
                <w:szCs w:val="18"/>
              </w:rPr>
              <w:t>“</w:t>
            </w:r>
            <w:r w:rsidRPr="00954D60">
              <w:rPr>
                <w:color w:val="000000"/>
                <w:sz w:val="18"/>
                <w:szCs w:val="18"/>
              </w:rPr>
              <w:t>Garām ejot”</w:t>
            </w:r>
            <w:r w:rsidR="0074479B" w:rsidRPr="00954D60">
              <w:rPr>
                <w:color w:val="000000"/>
                <w:sz w:val="18"/>
                <w:szCs w:val="18"/>
              </w:rPr>
              <w:t>”</w:t>
            </w:r>
          </w:p>
        </w:tc>
        <w:tc>
          <w:tcPr>
            <w:tcW w:w="5550" w:type="dxa"/>
          </w:tcPr>
          <w:p w14:paraId="00000D63" w14:textId="298006A6"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Saglabāt sportistu saikni ar viņu sporta veidiem, veicinot fiziskās kultūras attīstību un veselīgu dzīvesveidu. Organizēt sportiskus pasākumus un sacensības, pārstāvēt pilsētas un rajona godu valsts un starptautiskās sacensībās. Sniegt organizatorisko un finansiālo atbalstu kluba biedriem ikdienas treniņiem un sacensībām.</w:t>
            </w:r>
          </w:p>
        </w:tc>
      </w:tr>
      <w:tr w:rsidR="00F12187" w14:paraId="78735232" w14:textId="77777777" w:rsidTr="005914E0">
        <w:tc>
          <w:tcPr>
            <w:tcW w:w="1163" w:type="dxa"/>
            <w:vMerge/>
          </w:tcPr>
          <w:p w14:paraId="00000D64"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65" w14:textId="6CC82300"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“Aizkraukles krievu kopiena </w:t>
            </w:r>
            <w:r w:rsidR="00B26457" w:rsidRPr="00954D60">
              <w:rPr>
                <w:color w:val="000000"/>
                <w:sz w:val="18"/>
                <w:szCs w:val="18"/>
              </w:rPr>
              <w:t>“</w:t>
            </w:r>
            <w:r w:rsidRPr="00954D60">
              <w:rPr>
                <w:color w:val="000000"/>
                <w:sz w:val="18"/>
                <w:szCs w:val="18"/>
              </w:rPr>
              <w:t>LAD</w:t>
            </w:r>
            <w:r w:rsidR="00B26457" w:rsidRPr="00954D60">
              <w:rPr>
                <w:color w:val="000000"/>
                <w:sz w:val="18"/>
                <w:szCs w:val="18"/>
              </w:rPr>
              <w:t>”</w:t>
            </w:r>
            <w:r w:rsidRPr="00954D60">
              <w:rPr>
                <w:color w:val="000000"/>
                <w:sz w:val="18"/>
                <w:szCs w:val="18"/>
              </w:rPr>
              <w:t>”</w:t>
            </w:r>
          </w:p>
        </w:tc>
        <w:tc>
          <w:tcPr>
            <w:tcW w:w="5550" w:type="dxa"/>
          </w:tcPr>
          <w:p w14:paraId="00000D67" w14:textId="77777777"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Pilsoniskas sabiedrības attīstības veicināšana; Krievu tradīciju atjaunošana, latviešu valodas lietošanas konsekventa veicināšana; Ar kultūras jautājumiem saistīto preses izdevumu, radio un televīzijas raidījumu atbalstīšana; Labdarības pasākumu organizēšana;</w:t>
            </w:r>
          </w:p>
          <w:p w14:paraId="00000D68" w14:textId="77777777"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Darba un sadzīves apstākļu uzlabošana, pensionāru, invalīdu un viņu ģimeņu atbalstīšana.</w:t>
            </w:r>
          </w:p>
        </w:tc>
      </w:tr>
      <w:tr w:rsidR="00F12187" w14:paraId="7B2550AE" w14:textId="77777777" w:rsidTr="005914E0">
        <w:tc>
          <w:tcPr>
            <w:tcW w:w="1163" w:type="dxa"/>
            <w:vMerge/>
          </w:tcPr>
          <w:p w14:paraId="00000D69"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6A" w14:textId="23B4240E"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B26457" w:rsidRPr="00954D60">
              <w:rPr>
                <w:color w:val="000000"/>
                <w:sz w:val="18"/>
                <w:szCs w:val="18"/>
              </w:rPr>
              <w:t>“</w:t>
            </w:r>
            <w:r w:rsidRPr="00954D60">
              <w:rPr>
                <w:color w:val="000000"/>
                <w:sz w:val="18"/>
                <w:szCs w:val="18"/>
              </w:rPr>
              <w:t>Volejbola klubs Aizkraukle</w:t>
            </w:r>
            <w:r w:rsidR="00B26457" w:rsidRPr="00954D60">
              <w:rPr>
                <w:color w:val="000000"/>
                <w:sz w:val="18"/>
                <w:szCs w:val="18"/>
              </w:rPr>
              <w:t>”</w:t>
            </w:r>
          </w:p>
        </w:tc>
        <w:tc>
          <w:tcPr>
            <w:tcW w:w="5550" w:type="dxa"/>
          </w:tcPr>
          <w:p w14:paraId="00000D6C" w14:textId="51EF0FE6"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Veicināt aktīvu un veselīgu dzīvesveidu, organizējot sporta un aktīvās atpūtas pasākumus, kā arī piedalīties Latvijas Republikas volejbola federācijas amatieru līgas čempionātā.</w:t>
            </w:r>
          </w:p>
        </w:tc>
      </w:tr>
      <w:tr w:rsidR="00F12187" w14:paraId="6195219D" w14:textId="77777777" w:rsidTr="005914E0">
        <w:tc>
          <w:tcPr>
            <w:tcW w:w="1163" w:type="dxa"/>
            <w:vMerge/>
          </w:tcPr>
          <w:p w14:paraId="00000D6D"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6E"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“DIY </w:t>
            </w:r>
            <w:proofErr w:type="spellStart"/>
            <w:r w:rsidRPr="00954D60">
              <w:rPr>
                <w:color w:val="000000"/>
                <w:sz w:val="18"/>
                <w:szCs w:val="18"/>
              </w:rPr>
              <w:t>Youth</w:t>
            </w:r>
            <w:proofErr w:type="spellEnd"/>
            <w:r w:rsidRPr="00954D60">
              <w:rPr>
                <w:color w:val="000000"/>
                <w:sz w:val="18"/>
                <w:szCs w:val="18"/>
              </w:rPr>
              <w:t>”</w:t>
            </w:r>
          </w:p>
        </w:tc>
        <w:tc>
          <w:tcPr>
            <w:tcW w:w="5550" w:type="dxa"/>
          </w:tcPr>
          <w:p w14:paraId="079CE658" w14:textId="47A1DE78"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Attīstīt ekstrēmo sporta veidu infrastruktūru, būvējot jaunus un atjaunojot esošos </w:t>
            </w:r>
            <w:proofErr w:type="spellStart"/>
            <w:r w:rsidRPr="00954D60">
              <w:rPr>
                <w:color w:val="000000"/>
                <w:sz w:val="18"/>
                <w:szCs w:val="18"/>
              </w:rPr>
              <w:t>skeitparkus</w:t>
            </w:r>
            <w:proofErr w:type="spellEnd"/>
            <w:r w:rsidRPr="00954D60">
              <w:rPr>
                <w:color w:val="000000"/>
                <w:sz w:val="18"/>
                <w:szCs w:val="18"/>
              </w:rPr>
              <w:t>. Piesaistīt jaunus braucējus, organizēt sacensības un atpūtas pasākumus, tostarp filmu prezentācijas un paraugdemonstrējumus.</w:t>
            </w:r>
            <w:r w:rsidRPr="00954D60">
              <w:rPr>
                <w:vanish/>
                <w:color w:val="000000"/>
                <w:sz w:val="18"/>
                <w:szCs w:val="18"/>
              </w:rPr>
              <w:t>Top of Form</w:t>
            </w:r>
          </w:p>
          <w:p w14:paraId="293D6861" w14:textId="77777777" w:rsidR="009B66AB" w:rsidRPr="00954D60" w:rsidRDefault="009055C8" w:rsidP="008F626A">
            <w:pPr>
              <w:pBdr>
                <w:top w:val="nil"/>
                <w:left w:val="nil"/>
                <w:bottom w:val="nil"/>
                <w:right w:val="nil"/>
                <w:between w:val="nil"/>
              </w:pBdr>
              <w:jc w:val="both"/>
              <w:rPr>
                <w:vanish/>
                <w:color w:val="000000"/>
                <w:sz w:val="18"/>
                <w:szCs w:val="18"/>
              </w:rPr>
            </w:pPr>
            <w:r w:rsidRPr="00954D60">
              <w:rPr>
                <w:vanish/>
                <w:color w:val="000000"/>
                <w:sz w:val="18"/>
                <w:szCs w:val="18"/>
              </w:rPr>
              <w:t>Bottom of Form</w:t>
            </w:r>
          </w:p>
          <w:p w14:paraId="00000D70" w14:textId="33DA23BC" w:rsidR="009B66AB" w:rsidRPr="00954D60" w:rsidRDefault="009B66AB" w:rsidP="008F626A">
            <w:pPr>
              <w:pBdr>
                <w:top w:val="nil"/>
                <w:left w:val="nil"/>
                <w:bottom w:val="nil"/>
                <w:right w:val="nil"/>
                <w:between w:val="nil"/>
              </w:pBdr>
              <w:jc w:val="both"/>
              <w:rPr>
                <w:color w:val="000000"/>
                <w:sz w:val="18"/>
                <w:szCs w:val="18"/>
              </w:rPr>
            </w:pPr>
          </w:p>
        </w:tc>
      </w:tr>
      <w:tr w:rsidR="00F12187" w14:paraId="31376E5C" w14:textId="77777777" w:rsidTr="005914E0">
        <w:tc>
          <w:tcPr>
            <w:tcW w:w="1163" w:type="dxa"/>
            <w:vMerge/>
          </w:tcPr>
          <w:p w14:paraId="00000D71"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72"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“Sporta klubs </w:t>
            </w:r>
            <w:proofErr w:type="spellStart"/>
            <w:r w:rsidRPr="00954D60">
              <w:rPr>
                <w:color w:val="000000"/>
                <w:sz w:val="18"/>
                <w:szCs w:val="18"/>
              </w:rPr>
              <w:t>Artemida</w:t>
            </w:r>
            <w:proofErr w:type="spellEnd"/>
            <w:r w:rsidRPr="00954D60">
              <w:rPr>
                <w:color w:val="000000"/>
                <w:sz w:val="18"/>
                <w:szCs w:val="18"/>
              </w:rPr>
              <w:t>”</w:t>
            </w:r>
          </w:p>
        </w:tc>
        <w:tc>
          <w:tcPr>
            <w:tcW w:w="5550" w:type="dxa"/>
          </w:tcPr>
          <w:p w14:paraId="00000D75" w14:textId="7B5777EC"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šaušanas sporta veidu attīstību Latvijā, nodrošinot izglītības nodarbības, treniņus un sacensības dažāda vecuma un prasmju līmeņa cilvēkiem, kā arī celt Latvijas starptautisko prestižu šaušanas sportā.</w:t>
            </w:r>
          </w:p>
        </w:tc>
      </w:tr>
      <w:tr w:rsidR="00F12187" w14:paraId="36918F99" w14:textId="77777777" w:rsidTr="005914E0">
        <w:tc>
          <w:tcPr>
            <w:tcW w:w="1163" w:type="dxa"/>
            <w:vMerge w:val="restart"/>
          </w:tcPr>
          <w:p w14:paraId="00000D76"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Aiviekstes pagasts</w:t>
            </w:r>
          </w:p>
        </w:tc>
        <w:tc>
          <w:tcPr>
            <w:tcW w:w="2501" w:type="dxa"/>
          </w:tcPr>
          <w:p w14:paraId="00000D77"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“Dzintaru zirgi”</w:t>
            </w:r>
          </w:p>
        </w:tc>
        <w:tc>
          <w:tcPr>
            <w:tcW w:w="5550" w:type="dxa"/>
          </w:tcPr>
          <w:p w14:paraId="00000D7E" w14:textId="40028BD0"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Informēt un izglītot sabiedrību par cilvēka un zirga saskarsmi, veicināt bērnu un jauniešu iesaisti jātnieku sportā, popularizēt veselīgu dzīvesveidu un lauku tūrismu, veidot sadarbību ar jātnieku sporta klubiem, kā arī veicināt vides sakārtošanu un atbildību pret dzīvniekiem.</w:t>
            </w:r>
          </w:p>
        </w:tc>
      </w:tr>
      <w:tr w:rsidR="00F12187" w14:paraId="093EA1B3" w14:textId="77777777" w:rsidTr="005914E0">
        <w:tc>
          <w:tcPr>
            <w:tcW w:w="1163" w:type="dxa"/>
            <w:vMerge/>
          </w:tcPr>
          <w:p w14:paraId="00000D7F"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80" w14:textId="0794C60B"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Sporta biedrība </w:t>
            </w:r>
            <w:r w:rsidR="00B26457" w:rsidRPr="00954D60">
              <w:rPr>
                <w:color w:val="000000"/>
                <w:sz w:val="18"/>
                <w:szCs w:val="18"/>
              </w:rPr>
              <w:t>“</w:t>
            </w:r>
            <w:proofErr w:type="spellStart"/>
            <w:r w:rsidRPr="00954D60">
              <w:rPr>
                <w:color w:val="000000"/>
                <w:sz w:val="18"/>
                <w:szCs w:val="18"/>
              </w:rPr>
              <w:t>Juči</w:t>
            </w:r>
            <w:proofErr w:type="spellEnd"/>
            <w:r w:rsidR="00B26457" w:rsidRPr="00954D60">
              <w:rPr>
                <w:color w:val="000000"/>
                <w:sz w:val="18"/>
                <w:szCs w:val="18"/>
              </w:rPr>
              <w:t>”</w:t>
            </w:r>
          </w:p>
        </w:tc>
        <w:tc>
          <w:tcPr>
            <w:tcW w:w="5550" w:type="dxa"/>
          </w:tcPr>
          <w:p w14:paraId="5BFE87C3" w14:textId="0070B448"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Veicināt veselīga dzīvesveida un sporta attīstību novadā, popularizēt skvošu kā olimpisko sporta veidu un organizēt bērnu un jauniešu iesaistīšanos regulārās sporta nodarbībās. </w:t>
            </w:r>
            <w:r w:rsidRPr="00954D60">
              <w:rPr>
                <w:vanish/>
                <w:color w:val="000000"/>
                <w:sz w:val="18"/>
                <w:szCs w:val="18"/>
              </w:rPr>
              <w:t>Top of FormBottom of Form</w:t>
            </w:r>
          </w:p>
          <w:p w14:paraId="00000D84" w14:textId="1B7A4304" w:rsidR="009B66AB" w:rsidRPr="00954D60" w:rsidRDefault="009B66AB" w:rsidP="008F626A">
            <w:pPr>
              <w:pBdr>
                <w:top w:val="nil"/>
                <w:left w:val="nil"/>
                <w:bottom w:val="nil"/>
                <w:right w:val="nil"/>
                <w:between w:val="nil"/>
              </w:pBdr>
              <w:jc w:val="both"/>
              <w:rPr>
                <w:color w:val="000000"/>
                <w:sz w:val="18"/>
                <w:szCs w:val="18"/>
              </w:rPr>
            </w:pPr>
          </w:p>
        </w:tc>
      </w:tr>
      <w:tr w:rsidR="00F12187" w14:paraId="42CDFD95" w14:textId="77777777" w:rsidTr="005914E0">
        <w:tc>
          <w:tcPr>
            <w:tcW w:w="1163" w:type="dxa"/>
            <w:vMerge w:val="restart"/>
          </w:tcPr>
          <w:p w14:paraId="00000D85"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Aizkraukles pagasts</w:t>
            </w:r>
          </w:p>
        </w:tc>
        <w:tc>
          <w:tcPr>
            <w:tcW w:w="2501" w:type="dxa"/>
          </w:tcPr>
          <w:p w14:paraId="00000D86"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“Tenisa klubs “Aizkraukle”</w:t>
            </w:r>
          </w:p>
        </w:tc>
        <w:tc>
          <w:tcPr>
            <w:tcW w:w="5550" w:type="dxa"/>
          </w:tcPr>
          <w:p w14:paraId="00000D88" w14:textId="345D1C93"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tenisa un citu sporta veidu attīstību Aizkrauklē un apkārtējos reģionos, mērķtiecīgi iesaistot bērnus, jauniešus un pieaugušos veselīga dzīvesveida nostiprināšanā, piedaloties sporta nodarbībās.</w:t>
            </w:r>
          </w:p>
        </w:tc>
      </w:tr>
      <w:tr w:rsidR="00F12187" w14:paraId="738627C0" w14:textId="77777777" w:rsidTr="005914E0">
        <w:tc>
          <w:tcPr>
            <w:tcW w:w="1163" w:type="dxa"/>
            <w:vMerge/>
          </w:tcPr>
          <w:p w14:paraId="00000D89"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8A" w14:textId="17268080"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B26457" w:rsidRPr="00954D60">
              <w:rPr>
                <w:color w:val="000000"/>
                <w:sz w:val="18"/>
                <w:szCs w:val="18"/>
              </w:rPr>
              <w:t>“</w:t>
            </w:r>
            <w:r w:rsidRPr="00954D60">
              <w:rPr>
                <w:color w:val="000000"/>
                <w:sz w:val="18"/>
                <w:szCs w:val="18"/>
              </w:rPr>
              <w:t>Muldas ciems</w:t>
            </w:r>
            <w:r w:rsidR="00B26457" w:rsidRPr="00954D60">
              <w:rPr>
                <w:color w:val="000000"/>
                <w:sz w:val="18"/>
                <w:szCs w:val="18"/>
              </w:rPr>
              <w:t>”</w:t>
            </w:r>
          </w:p>
        </w:tc>
        <w:tc>
          <w:tcPr>
            <w:tcW w:w="5550" w:type="dxa"/>
          </w:tcPr>
          <w:p w14:paraId="00000D93" w14:textId="13552FB1"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kaimiņu sadarbību un vienotas kopienas izveidi lauku teritorijā, popularizēt vides aizsardzību un ilgtspējīgu dzīvesveidu, attīstīt lauku tūrismu un aizsargāt dabas un kultūrvēsturiskās vērtības. Organizēt tūrisma un kultūras pasākumus, nodrošināt vides saglabāšanu un resursu ilgtspējīgu izmantošanu, sadarboties ar pašvaldību un iesaistīt iedzīvotājus pilsoniskos procesos.</w:t>
            </w:r>
          </w:p>
        </w:tc>
      </w:tr>
      <w:tr w:rsidR="00F12187" w14:paraId="7CAFDCCB" w14:textId="77777777" w:rsidTr="005914E0">
        <w:tc>
          <w:tcPr>
            <w:tcW w:w="1163" w:type="dxa"/>
            <w:vMerge/>
          </w:tcPr>
          <w:p w14:paraId="00000D94"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95" w14:textId="4AAE0814"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8E4F83" w:rsidRPr="00954D60">
              <w:rPr>
                <w:color w:val="000000"/>
                <w:sz w:val="18"/>
                <w:szCs w:val="18"/>
              </w:rPr>
              <w:t>“</w:t>
            </w:r>
            <w:proofErr w:type="spellStart"/>
            <w:r w:rsidRPr="00954D60">
              <w:rPr>
                <w:color w:val="000000"/>
                <w:sz w:val="18"/>
                <w:szCs w:val="18"/>
              </w:rPr>
              <w:t>Motorsport</w:t>
            </w:r>
            <w:proofErr w:type="spellEnd"/>
            <w:r w:rsidRPr="00954D60">
              <w:rPr>
                <w:color w:val="000000"/>
                <w:sz w:val="18"/>
                <w:szCs w:val="18"/>
              </w:rPr>
              <w:t xml:space="preserve"> 77</w:t>
            </w:r>
            <w:r w:rsidR="008E4F83" w:rsidRPr="00954D60">
              <w:rPr>
                <w:color w:val="000000"/>
                <w:sz w:val="18"/>
                <w:szCs w:val="18"/>
              </w:rPr>
              <w:t>”</w:t>
            </w:r>
          </w:p>
        </w:tc>
        <w:tc>
          <w:tcPr>
            <w:tcW w:w="5550" w:type="dxa"/>
          </w:tcPr>
          <w:p w14:paraId="00000D98" w14:textId="003E6C0E"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ūdens motosporta attīstību Latvijā un atbalstīt aktīvos un bijušos sportistus.</w:t>
            </w:r>
          </w:p>
        </w:tc>
      </w:tr>
      <w:tr w:rsidR="00F12187" w14:paraId="01B65541" w14:textId="77777777" w:rsidTr="005914E0">
        <w:tc>
          <w:tcPr>
            <w:tcW w:w="1163" w:type="dxa"/>
            <w:vMerge/>
          </w:tcPr>
          <w:p w14:paraId="00000D99"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9A" w14:textId="615E316D"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w:t>
            </w:r>
            <w:r w:rsidRPr="00954D60">
              <w:rPr>
                <w:color w:val="000000"/>
                <w:sz w:val="18"/>
                <w:szCs w:val="18"/>
              </w:rPr>
              <w:tab/>
            </w:r>
            <w:r w:rsidR="008E4F83" w:rsidRPr="00954D60">
              <w:rPr>
                <w:color w:val="000000"/>
                <w:sz w:val="18"/>
                <w:szCs w:val="18"/>
              </w:rPr>
              <w:t>“</w:t>
            </w:r>
            <w:r w:rsidRPr="00954D60">
              <w:rPr>
                <w:color w:val="000000"/>
                <w:sz w:val="18"/>
                <w:szCs w:val="18"/>
              </w:rPr>
              <w:t>JES</w:t>
            </w:r>
            <w:r w:rsidR="008E4F83" w:rsidRPr="00954D60">
              <w:rPr>
                <w:color w:val="000000"/>
                <w:sz w:val="18"/>
                <w:szCs w:val="18"/>
              </w:rPr>
              <w:t>”</w:t>
            </w:r>
          </w:p>
        </w:tc>
        <w:tc>
          <w:tcPr>
            <w:tcW w:w="5550" w:type="dxa"/>
          </w:tcPr>
          <w:p w14:paraId="00000D9F" w14:textId="7B12B76A"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Izglītot jauniešus par tiesībām, veicināt sociāli atstumto integrāciju un popularizēt Eiropas vienotības ideju. Sekmēt jauniešu izaugsmi un līdzdalību lēmumu pieņemšanā, organizēt pasākumus un veicināt neformālo izglītību, brīvprātīgo darbu, veselīgu dzīvesveidu un aktīvu līdzdalību sabiedriskajos procesos.</w:t>
            </w:r>
          </w:p>
        </w:tc>
      </w:tr>
      <w:tr w:rsidR="00F12187" w14:paraId="4AF15BAE" w14:textId="77777777" w:rsidTr="005914E0">
        <w:tc>
          <w:tcPr>
            <w:tcW w:w="1163" w:type="dxa"/>
            <w:vMerge/>
          </w:tcPr>
          <w:p w14:paraId="00000DA0"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A1" w14:textId="759B0E6B"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8E4F83" w:rsidRPr="00954D60">
              <w:rPr>
                <w:color w:val="000000"/>
                <w:sz w:val="18"/>
                <w:szCs w:val="18"/>
              </w:rPr>
              <w:t>“</w:t>
            </w:r>
            <w:proofErr w:type="spellStart"/>
            <w:r w:rsidRPr="00954D60">
              <w:rPr>
                <w:color w:val="000000"/>
                <w:sz w:val="18"/>
                <w:szCs w:val="18"/>
              </w:rPr>
              <w:t>Koprades</w:t>
            </w:r>
            <w:proofErr w:type="spellEnd"/>
            <w:r w:rsidRPr="00954D60">
              <w:rPr>
                <w:color w:val="000000"/>
                <w:sz w:val="18"/>
                <w:szCs w:val="18"/>
              </w:rPr>
              <w:t xml:space="preserve"> pietura”</w:t>
            </w:r>
          </w:p>
        </w:tc>
        <w:tc>
          <w:tcPr>
            <w:tcW w:w="5550" w:type="dxa"/>
          </w:tcPr>
          <w:p w14:paraId="00000DA8" w14:textId="20B39CC3"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cilvēku radošā potenciāla attīstību un sabiedrības labklājību ar mākslu, popularizēt amatniecību un radošumu ikdienas dzīvē. Uzlabot paaudžu mijiedarbību, organizēt meistarklases un nometnes, kā arī veicināt radošā tūrisma attīstību. Stiprināt sadarbību radošo industriju un amatnieku vidū, kā arī veicināt lauku teritoriju attīstību un videi draudzīgu dzīvesveidu.</w:t>
            </w:r>
          </w:p>
        </w:tc>
      </w:tr>
      <w:tr w:rsidR="00F12187" w14:paraId="2856FD7A" w14:textId="77777777" w:rsidTr="005914E0">
        <w:tc>
          <w:tcPr>
            <w:tcW w:w="1163" w:type="dxa"/>
            <w:vMerge/>
          </w:tcPr>
          <w:p w14:paraId="00000DA9"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AA" w14:textId="0276B6B9"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8E4F83" w:rsidRPr="00954D60">
              <w:rPr>
                <w:color w:val="000000"/>
                <w:sz w:val="18"/>
                <w:szCs w:val="18"/>
              </w:rPr>
              <w:t>“</w:t>
            </w:r>
            <w:r w:rsidRPr="00954D60">
              <w:rPr>
                <w:color w:val="000000"/>
                <w:sz w:val="18"/>
                <w:szCs w:val="18"/>
              </w:rPr>
              <w:t>Aizkraukles zaļais dārzs</w:t>
            </w:r>
            <w:r w:rsidR="008E4F83" w:rsidRPr="00954D60">
              <w:rPr>
                <w:color w:val="000000"/>
                <w:sz w:val="18"/>
                <w:szCs w:val="18"/>
              </w:rPr>
              <w:t>”</w:t>
            </w:r>
          </w:p>
        </w:tc>
        <w:tc>
          <w:tcPr>
            <w:tcW w:w="5550" w:type="dxa"/>
          </w:tcPr>
          <w:p w14:paraId="00000DAC" w14:textId="3927F5C1"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Sniegt pakalpojumus cilvēkiem, kuriem ir vai plāno izveidot dārzu, apvienot interesentus lauku vides ilgtspējīgai attīstībai un veicināt dzīves kvalitātes uzlabošanu. Attīstīt vides apziņu, izkopt </w:t>
            </w:r>
            <w:proofErr w:type="spellStart"/>
            <w:r w:rsidRPr="00954D60">
              <w:rPr>
                <w:color w:val="000000"/>
                <w:sz w:val="18"/>
                <w:szCs w:val="18"/>
              </w:rPr>
              <w:t>daiļdārzu</w:t>
            </w:r>
            <w:proofErr w:type="spellEnd"/>
            <w:r w:rsidRPr="00954D60">
              <w:rPr>
                <w:color w:val="000000"/>
                <w:sz w:val="18"/>
                <w:szCs w:val="18"/>
              </w:rPr>
              <w:t xml:space="preserve"> tradīcijas un veicināt dārzkopību Aizkraukles novadā.</w:t>
            </w:r>
          </w:p>
        </w:tc>
      </w:tr>
      <w:tr w:rsidR="00F12187" w14:paraId="2C4704F1" w14:textId="77777777" w:rsidTr="005914E0">
        <w:tc>
          <w:tcPr>
            <w:tcW w:w="1163" w:type="dxa"/>
            <w:vMerge w:val="restart"/>
          </w:tcPr>
          <w:p w14:paraId="00000DAD"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Daudzeses pagasts</w:t>
            </w:r>
          </w:p>
        </w:tc>
        <w:tc>
          <w:tcPr>
            <w:tcW w:w="2501" w:type="dxa"/>
          </w:tcPr>
          <w:p w14:paraId="00000DAE" w14:textId="58C4327A"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8E4F83" w:rsidRPr="00954D60">
              <w:rPr>
                <w:color w:val="000000"/>
                <w:sz w:val="18"/>
                <w:szCs w:val="18"/>
              </w:rPr>
              <w:t>“</w:t>
            </w:r>
            <w:proofErr w:type="spellStart"/>
            <w:r w:rsidRPr="00954D60">
              <w:rPr>
                <w:color w:val="000000"/>
                <w:sz w:val="18"/>
                <w:szCs w:val="18"/>
              </w:rPr>
              <w:t>Spūldzīte</w:t>
            </w:r>
            <w:proofErr w:type="spellEnd"/>
            <w:r w:rsidR="008E4F83" w:rsidRPr="00954D60">
              <w:rPr>
                <w:color w:val="000000"/>
                <w:sz w:val="18"/>
                <w:szCs w:val="18"/>
              </w:rPr>
              <w:t>”</w:t>
            </w:r>
          </w:p>
        </w:tc>
        <w:tc>
          <w:tcPr>
            <w:tcW w:w="5550" w:type="dxa"/>
          </w:tcPr>
          <w:p w14:paraId="5CED2185" w14:textId="7346612C"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Sniegt nozīmīgu labumu sabiedrībai, koncentrējoties uz labdarību, cilvēktiesību un indivīda tiesību aizsardzību, pilsoniskas sabiedrības attīstību, izglītības, kultūras un veselības veicināšanu, slimību profilaksi un sporta atbalstīšanu.</w:t>
            </w:r>
            <w:r w:rsidRPr="00954D60">
              <w:rPr>
                <w:vanish/>
                <w:color w:val="000000"/>
                <w:sz w:val="18"/>
                <w:szCs w:val="18"/>
              </w:rPr>
              <w:t>Top of Form</w:t>
            </w:r>
          </w:p>
          <w:p w14:paraId="102BC66F" w14:textId="77777777" w:rsidR="009B66AB" w:rsidRPr="00954D60" w:rsidRDefault="009055C8" w:rsidP="008F626A">
            <w:pPr>
              <w:pBdr>
                <w:top w:val="nil"/>
                <w:left w:val="nil"/>
                <w:bottom w:val="nil"/>
                <w:right w:val="nil"/>
                <w:between w:val="nil"/>
              </w:pBdr>
              <w:rPr>
                <w:vanish/>
                <w:color w:val="000000"/>
                <w:sz w:val="18"/>
                <w:szCs w:val="18"/>
              </w:rPr>
            </w:pPr>
            <w:r w:rsidRPr="00954D60">
              <w:rPr>
                <w:vanish/>
                <w:color w:val="000000"/>
                <w:sz w:val="18"/>
                <w:szCs w:val="18"/>
              </w:rPr>
              <w:t>Bottom of Form</w:t>
            </w:r>
          </w:p>
          <w:p w14:paraId="00000DB2" w14:textId="7B7CEEF9" w:rsidR="009B66AB" w:rsidRPr="00954D60" w:rsidRDefault="009B66AB" w:rsidP="008F626A">
            <w:pPr>
              <w:pBdr>
                <w:top w:val="nil"/>
                <w:left w:val="nil"/>
                <w:bottom w:val="nil"/>
                <w:right w:val="nil"/>
                <w:between w:val="nil"/>
              </w:pBdr>
              <w:rPr>
                <w:color w:val="000000"/>
                <w:sz w:val="18"/>
                <w:szCs w:val="18"/>
              </w:rPr>
            </w:pPr>
          </w:p>
        </w:tc>
      </w:tr>
      <w:tr w:rsidR="00F12187" w14:paraId="3B95604D" w14:textId="77777777" w:rsidTr="005914E0">
        <w:tc>
          <w:tcPr>
            <w:tcW w:w="1163" w:type="dxa"/>
            <w:vMerge/>
          </w:tcPr>
          <w:p w14:paraId="00000DB3"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B4" w14:textId="6F68FB49"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Invalīdu biedrība </w:t>
            </w:r>
            <w:r w:rsidR="008E4F83" w:rsidRPr="00954D60">
              <w:rPr>
                <w:color w:val="000000"/>
                <w:sz w:val="18"/>
                <w:szCs w:val="18"/>
              </w:rPr>
              <w:t>“</w:t>
            </w:r>
            <w:r w:rsidRPr="00954D60">
              <w:rPr>
                <w:color w:val="000000"/>
                <w:sz w:val="18"/>
                <w:szCs w:val="18"/>
              </w:rPr>
              <w:t>Sudrabegles</w:t>
            </w:r>
            <w:r w:rsidR="008E4F83" w:rsidRPr="00954D60">
              <w:rPr>
                <w:color w:val="000000"/>
                <w:sz w:val="18"/>
                <w:szCs w:val="18"/>
              </w:rPr>
              <w:t>”</w:t>
            </w:r>
          </w:p>
        </w:tc>
        <w:tc>
          <w:tcPr>
            <w:tcW w:w="5550" w:type="dxa"/>
          </w:tcPr>
          <w:p w14:paraId="00000DB6" w14:textId="3FEFBD69"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Apvienot Daudzeses pagasta invalīdus, seniorus un citus, kas vēlas palīdzēt, veicināt viņu integrāciju sabiedrībā, aizstāvēt viņu intereses normatīvo aktu izstrādē un sekmēt viņu uzņēmējdarbību un jaunāko tehnoloģiju apguvi.</w:t>
            </w:r>
          </w:p>
        </w:tc>
      </w:tr>
      <w:tr w:rsidR="00F12187" w14:paraId="6C9C4023" w14:textId="77777777" w:rsidTr="005914E0">
        <w:tc>
          <w:tcPr>
            <w:tcW w:w="1163" w:type="dxa"/>
          </w:tcPr>
          <w:p w14:paraId="00000DB7"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w:t>
            </w:r>
          </w:p>
          <w:p w14:paraId="00000DB8"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Iršu pagasts</w:t>
            </w:r>
          </w:p>
        </w:tc>
        <w:tc>
          <w:tcPr>
            <w:tcW w:w="2501" w:type="dxa"/>
          </w:tcPr>
          <w:p w14:paraId="00000DB9" w14:textId="3E3CE4B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8E4F83" w:rsidRPr="00954D60">
              <w:rPr>
                <w:color w:val="000000"/>
                <w:sz w:val="18"/>
                <w:szCs w:val="18"/>
              </w:rPr>
              <w:t>“</w:t>
            </w:r>
            <w:r w:rsidRPr="00954D60">
              <w:rPr>
                <w:color w:val="000000"/>
                <w:sz w:val="18"/>
                <w:szCs w:val="18"/>
              </w:rPr>
              <w:t>LETMO</w:t>
            </w:r>
            <w:r w:rsidR="008E4F83" w:rsidRPr="00954D60">
              <w:rPr>
                <w:color w:val="000000"/>
                <w:sz w:val="18"/>
                <w:szCs w:val="18"/>
              </w:rPr>
              <w:t>”</w:t>
            </w:r>
          </w:p>
        </w:tc>
        <w:tc>
          <w:tcPr>
            <w:tcW w:w="5550" w:type="dxa"/>
          </w:tcPr>
          <w:p w14:paraId="00000DBD" w14:textId="751F2F62" w:rsidR="009B66AB" w:rsidRPr="00954D60" w:rsidRDefault="009055C8" w:rsidP="008F626A">
            <w:pPr>
              <w:pBdr>
                <w:top w:val="nil"/>
                <w:left w:val="nil"/>
                <w:bottom w:val="nil"/>
                <w:right w:val="nil"/>
                <w:between w:val="nil"/>
              </w:pBdr>
              <w:rPr>
                <w:color w:val="000000"/>
                <w:sz w:val="18"/>
                <w:szCs w:val="18"/>
              </w:rPr>
            </w:pPr>
            <w:r w:rsidRPr="00954D60">
              <w:rPr>
                <w:color w:val="000000"/>
                <w:sz w:val="18"/>
                <w:szCs w:val="18"/>
              </w:rPr>
              <w:t>Popularizēt veselības veicināšanu, uzturēšanu un uzlabošanu, kā arī izglītot sabiedrību par veselīgu dzīvesveidu, sniedzot profesionālus pakalpojumus. Veicināt pieaugušo un jauniešu tālākizglītību, kā arī bērnu papildizglītību.</w:t>
            </w:r>
          </w:p>
        </w:tc>
      </w:tr>
      <w:tr w:rsidR="00F12187" w14:paraId="41557A92" w14:textId="77777777" w:rsidTr="005914E0">
        <w:tc>
          <w:tcPr>
            <w:tcW w:w="1163" w:type="dxa"/>
            <w:vMerge w:val="restart"/>
          </w:tcPr>
          <w:p w14:paraId="00000DBE"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Jaunjelgava</w:t>
            </w:r>
          </w:p>
        </w:tc>
        <w:tc>
          <w:tcPr>
            <w:tcW w:w="2501" w:type="dxa"/>
          </w:tcPr>
          <w:p w14:paraId="00000DBF" w14:textId="61B1A86A"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“Kultūras veicināšanas biedrība”</w:t>
            </w:r>
          </w:p>
        </w:tc>
        <w:tc>
          <w:tcPr>
            <w:tcW w:w="5550" w:type="dxa"/>
          </w:tcPr>
          <w:p w14:paraId="00000DCA" w14:textId="597E873D"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mākslas un kultūrvides attīstību, nacionālo vērtību saglabāšanu un integrāciju mūsdienu kultūrā, īpaši uzsverot laikmetīgās mākslas, mūzikas, teātra un kino attīstību. Attīstīt reģionu kultūrvidi, veicināt ekoloģiski ilgtspējīgu vidi, cilvēktiesības un mazināt diskrimināciju. Atbalstīt jauniešu un mākslinieku iniciatīvas, kā arī veicināt neformālo izglītību, intelektuālo vērtību izplatīšanu un savstarpēju izpratni.</w:t>
            </w:r>
          </w:p>
        </w:tc>
      </w:tr>
      <w:tr w:rsidR="00F12187" w14:paraId="074C169F" w14:textId="77777777" w:rsidTr="005914E0">
        <w:tc>
          <w:tcPr>
            <w:tcW w:w="1163" w:type="dxa"/>
            <w:vMerge/>
          </w:tcPr>
          <w:p w14:paraId="00000DCB"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CC" w14:textId="728F071B"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Literātu biedrība </w:t>
            </w:r>
            <w:r w:rsidR="00D030AE" w:rsidRPr="00954D60">
              <w:rPr>
                <w:color w:val="000000"/>
                <w:sz w:val="18"/>
                <w:szCs w:val="18"/>
              </w:rPr>
              <w:t>“</w:t>
            </w:r>
            <w:r w:rsidRPr="00954D60">
              <w:rPr>
                <w:color w:val="000000"/>
                <w:sz w:val="18"/>
                <w:szCs w:val="18"/>
              </w:rPr>
              <w:t xml:space="preserve">Daugavas </w:t>
            </w:r>
            <w:proofErr w:type="spellStart"/>
            <w:r w:rsidRPr="00954D60">
              <w:rPr>
                <w:color w:val="000000"/>
                <w:sz w:val="18"/>
                <w:szCs w:val="18"/>
              </w:rPr>
              <w:t>dardedze</w:t>
            </w:r>
            <w:proofErr w:type="spellEnd"/>
            <w:r w:rsidR="00D030AE" w:rsidRPr="00954D60">
              <w:rPr>
                <w:color w:val="000000"/>
                <w:sz w:val="18"/>
                <w:szCs w:val="18"/>
              </w:rPr>
              <w:t>”</w:t>
            </w:r>
          </w:p>
        </w:tc>
        <w:tc>
          <w:tcPr>
            <w:tcW w:w="5550" w:type="dxa"/>
          </w:tcPr>
          <w:p w14:paraId="00000DD4" w14:textId="24D4CED6"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Apzināt, saglabāt un popularizēt novada literātu darbus, veicināt viņu sadarbību un iesaistīt jaunatni literāro darbu veidošanā. Veidot sadarbību ar kaimiņu novadu literātiem, regulāri publicēt darbus avīzē "Jaunjelgavas novada vēstis", piesaistīt līdzekļus literārā žurnāla izveidei un sagatavot darbus grāmatas "Daugavas </w:t>
            </w:r>
            <w:proofErr w:type="spellStart"/>
            <w:r w:rsidRPr="00954D60">
              <w:rPr>
                <w:color w:val="000000"/>
                <w:sz w:val="18"/>
                <w:szCs w:val="18"/>
              </w:rPr>
              <w:t>dardedze</w:t>
            </w:r>
            <w:proofErr w:type="spellEnd"/>
            <w:r w:rsidRPr="00954D60">
              <w:rPr>
                <w:color w:val="000000"/>
                <w:sz w:val="18"/>
                <w:szCs w:val="18"/>
              </w:rPr>
              <w:t>" izdošanai.</w:t>
            </w:r>
          </w:p>
        </w:tc>
      </w:tr>
      <w:tr w:rsidR="00F12187" w14:paraId="0D0C949A" w14:textId="77777777" w:rsidTr="005914E0">
        <w:tc>
          <w:tcPr>
            <w:tcW w:w="1163" w:type="dxa"/>
            <w:vMerge w:val="restart"/>
          </w:tcPr>
          <w:p w14:paraId="00000DD5"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Klintaines pagasts</w:t>
            </w:r>
          </w:p>
        </w:tc>
        <w:tc>
          <w:tcPr>
            <w:tcW w:w="2501" w:type="dxa"/>
          </w:tcPr>
          <w:p w14:paraId="00000DD6" w14:textId="3BCE9C3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Rihteri”</w:t>
            </w:r>
          </w:p>
        </w:tc>
        <w:tc>
          <w:tcPr>
            <w:tcW w:w="5550" w:type="dxa"/>
          </w:tcPr>
          <w:p w14:paraId="00000DDA" w14:textId="4007C46D"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Attīstīt kopienas iniciatīvas, iesaistot jauniešus, seniorus un citus, apzināt, saglabāt un popularizēt kultūrvēsturisko mantojumu, kā arī pilnveidot Rīteru kopienas sociāli ekonomisko labklājību.</w:t>
            </w:r>
          </w:p>
        </w:tc>
      </w:tr>
      <w:tr w:rsidR="00F12187" w14:paraId="36AD8C52" w14:textId="77777777" w:rsidTr="005914E0">
        <w:tc>
          <w:tcPr>
            <w:tcW w:w="1163" w:type="dxa"/>
            <w:vMerge/>
          </w:tcPr>
          <w:p w14:paraId="00000DDB"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DC" w14:textId="76959618"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Kultūras un izglītības biedrība </w:t>
            </w:r>
            <w:r w:rsidR="008E4F83" w:rsidRPr="00954D60">
              <w:rPr>
                <w:color w:val="000000"/>
                <w:sz w:val="18"/>
                <w:szCs w:val="18"/>
              </w:rPr>
              <w:t>“</w:t>
            </w:r>
            <w:r w:rsidRPr="00954D60">
              <w:rPr>
                <w:color w:val="000000"/>
                <w:sz w:val="18"/>
                <w:szCs w:val="18"/>
              </w:rPr>
              <w:t>Jaunrades un attīstības darbnīca</w:t>
            </w:r>
            <w:r w:rsidR="008E4F83" w:rsidRPr="00954D60">
              <w:rPr>
                <w:color w:val="000000"/>
                <w:sz w:val="18"/>
                <w:szCs w:val="18"/>
              </w:rPr>
              <w:t>”</w:t>
            </w:r>
          </w:p>
        </w:tc>
        <w:tc>
          <w:tcPr>
            <w:tcW w:w="5550" w:type="dxa"/>
          </w:tcPr>
          <w:p w14:paraId="00000DE8" w14:textId="5154E39C" w:rsidR="009B66AB" w:rsidRPr="00954D60" w:rsidRDefault="009055C8" w:rsidP="008F626A">
            <w:pPr>
              <w:pBdr>
                <w:top w:val="nil"/>
                <w:left w:val="nil"/>
                <w:bottom w:val="nil"/>
                <w:right w:val="nil"/>
                <w:between w:val="nil"/>
              </w:pBdr>
              <w:tabs>
                <w:tab w:val="left" w:pos="1260"/>
              </w:tabs>
              <w:jc w:val="both"/>
              <w:rPr>
                <w:color w:val="000000"/>
                <w:sz w:val="18"/>
                <w:szCs w:val="18"/>
              </w:rPr>
            </w:pPr>
            <w:r w:rsidRPr="00954D60">
              <w:rPr>
                <w:color w:val="000000"/>
                <w:sz w:val="18"/>
                <w:szCs w:val="18"/>
              </w:rPr>
              <w:t>Veicināt kultūrizglītības, interešu un mūžizglītības iespējas, sociālo iekļaušanu, dzimumu vienlīdzību, brīvprātīgo darbu un vides ilgtspējību. Nodrošināt vienlīdzīgu piekļuvi izglītībai un lēmumu pieņemšanai visām sociālajām grupām, kā arī veicināt kultūras, mentālās veselības un radošuma attīstību.</w:t>
            </w:r>
          </w:p>
        </w:tc>
      </w:tr>
      <w:tr w:rsidR="00F12187" w14:paraId="3AECFE5B" w14:textId="77777777" w:rsidTr="005914E0">
        <w:tc>
          <w:tcPr>
            <w:tcW w:w="1163" w:type="dxa"/>
            <w:vMerge w:val="restart"/>
          </w:tcPr>
          <w:p w14:paraId="00000DE9"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Koknese</w:t>
            </w:r>
          </w:p>
        </w:tc>
        <w:tc>
          <w:tcPr>
            <w:tcW w:w="2501" w:type="dxa"/>
          </w:tcPr>
          <w:p w14:paraId="00000DEA" w14:textId="5BC47E32"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3B4436" w:rsidRPr="00954D60">
              <w:rPr>
                <w:color w:val="000000"/>
                <w:sz w:val="18"/>
                <w:szCs w:val="18"/>
              </w:rPr>
              <w:t>“</w:t>
            </w:r>
            <w:r w:rsidRPr="00954D60">
              <w:rPr>
                <w:color w:val="000000"/>
                <w:sz w:val="18"/>
                <w:szCs w:val="18"/>
              </w:rPr>
              <w:t>SAULGOZES</w:t>
            </w:r>
            <w:r w:rsidR="003B4436" w:rsidRPr="00954D60">
              <w:rPr>
                <w:color w:val="000000"/>
                <w:sz w:val="18"/>
                <w:szCs w:val="18"/>
              </w:rPr>
              <w:t>”</w:t>
            </w:r>
          </w:p>
        </w:tc>
        <w:tc>
          <w:tcPr>
            <w:tcW w:w="5550" w:type="dxa"/>
          </w:tcPr>
          <w:p w14:paraId="00000DEF" w14:textId="29AC78E9"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jaunās paaudzes radošo darbību, attīstot amatu prasmes, radīt piemērotu vidi brīvā laika pavadīšanai un sadarboties ar Kokneses kultūrvēsturiskajiem objektiem. Saglabāt un attīstīt vietējās kultūrvēsturiskās un amatniecības tradīcijas, organizēt nometnes un plenērus dažādām interesentu grupām.</w:t>
            </w:r>
            <w:r w:rsidRPr="00954D60">
              <w:rPr>
                <w:vanish/>
                <w:color w:val="000000"/>
                <w:sz w:val="18"/>
                <w:szCs w:val="18"/>
              </w:rPr>
              <w:t>Top of FormBottom of Form</w:t>
            </w:r>
          </w:p>
        </w:tc>
      </w:tr>
      <w:tr w:rsidR="00F12187" w14:paraId="30E6B75C" w14:textId="77777777" w:rsidTr="005914E0">
        <w:tc>
          <w:tcPr>
            <w:tcW w:w="1163" w:type="dxa"/>
            <w:vMerge/>
          </w:tcPr>
          <w:p w14:paraId="00000DF0"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F1" w14:textId="16AE3F76"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Jauniešu biedrība </w:t>
            </w:r>
            <w:r w:rsidR="003B4436" w:rsidRPr="00954D60">
              <w:rPr>
                <w:color w:val="000000"/>
                <w:sz w:val="18"/>
                <w:szCs w:val="18"/>
              </w:rPr>
              <w:t>“</w:t>
            </w:r>
            <w:r w:rsidRPr="00954D60">
              <w:rPr>
                <w:color w:val="000000"/>
                <w:sz w:val="18"/>
                <w:szCs w:val="18"/>
              </w:rPr>
              <w:t>SOLIS</w:t>
            </w:r>
            <w:r w:rsidR="003B4436" w:rsidRPr="00954D60">
              <w:rPr>
                <w:color w:val="000000"/>
                <w:sz w:val="18"/>
                <w:szCs w:val="18"/>
              </w:rPr>
              <w:t>”</w:t>
            </w:r>
          </w:p>
        </w:tc>
        <w:tc>
          <w:tcPr>
            <w:tcW w:w="5550" w:type="dxa"/>
          </w:tcPr>
          <w:p w14:paraId="00000DF5" w14:textId="10B0F739"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Attīstīt jauniešu prasmes, zināšanas un kompetences, veicināt viņu iniciatīvu un līdzdalību sabiedriskajā dzīvē vietējā un starptautiskā līmenī, kā arī atbalstīt jaunatnes darbiniekus un organizācijas, motivējot un pilnveidojot to kapacitāti.</w:t>
            </w:r>
          </w:p>
        </w:tc>
      </w:tr>
      <w:tr w:rsidR="00F12187" w14:paraId="1E151725" w14:textId="77777777" w:rsidTr="005914E0">
        <w:tc>
          <w:tcPr>
            <w:tcW w:w="1163" w:type="dxa"/>
            <w:vMerge/>
          </w:tcPr>
          <w:p w14:paraId="00000DF6"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DF7" w14:textId="6CFC2763"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“Sporta biedrība </w:t>
            </w:r>
            <w:r w:rsidR="00D030AE" w:rsidRPr="00954D60">
              <w:rPr>
                <w:color w:val="000000"/>
                <w:sz w:val="18"/>
                <w:szCs w:val="18"/>
              </w:rPr>
              <w:t>“</w:t>
            </w:r>
            <w:r w:rsidRPr="00954D60">
              <w:rPr>
                <w:color w:val="000000"/>
                <w:sz w:val="18"/>
                <w:szCs w:val="18"/>
              </w:rPr>
              <w:t>LATVIJAS GALDA TENISA AMATIERU LĪGA</w:t>
            </w:r>
            <w:r w:rsidR="00D030AE" w:rsidRPr="00954D60">
              <w:rPr>
                <w:color w:val="000000"/>
                <w:sz w:val="18"/>
                <w:szCs w:val="18"/>
              </w:rPr>
              <w:t>”</w:t>
            </w:r>
          </w:p>
        </w:tc>
        <w:tc>
          <w:tcPr>
            <w:tcW w:w="5550" w:type="dxa"/>
          </w:tcPr>
          <w:p w14:paraId="60FCB152" w14:textId="6F63D7DB"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Popularizēt galda tenisu Aizkraukles novadā un Latvijā, veicinot fiziski aktīvu dzīvesveidu un veselību. Attīstīt sporta materiāli tehnisko bāzi un organizēt sporta pasākumus, apvienojot dažāda līmeņa sportistus. Veidot sadarbību ar sporta klubiem un organizācijām, piesaistīt ziedojumus un veicināt galda tenisa attīstību, nodrošinot apstākļus izglītības nodarbībām, treniņiem un sacensībām. Stimulēt augstu sportisko rezultātu sasniegšanu. </w:t>
            </w:r>
            <w:r w:rsidRPr="00954D60">
              <w:rPr>
                <w:vanish/>
                <w:color w:val="000000"/>
                <w:sz w:val="18"/>
                <w:szCs w:val="18"/>
              </w:rPr>
              <w:t>Top of Form</w:t>
            </w:r>
          </w:p>
          <w:p w14:paraId="592B8947" w14:textId="77777777" w:rsidR="009B66AB" w:rsidRPr="00954D60" w:rsidRDefault="009055C8" w:rsidP="008F626A">
            <w:pPr>
              <w:pBdr>
                <w:top w:val="nil"/>
                <w:left w:val="nil"/>
                <w:bottom w:val="nil"/>
                <w:right w:val="nil"/>
                <w:between w:val="nil"/>
              </w:pBdr>
              <w:jc w:val="both"/>
              <w:rPr>
                <w:vanish/>
                <w:color w:val="000000"/>
                <w:sz w:val="18"/>
                <w:szCs w:val="18"/>
              </w:rPr>
            </w:pPr>
            <w:r w:rsidRPr="00954D60">
              <w:rPr>
                <w:vanish/>
                <w:color w:val="000000"/>
                <w:sz w:val="18"/>
                <w:szCs w:val="18"/>
              </w:rPr>
              <w:t>Bottom of Form</w:t>
            </w:r>
          </w:p>
          <w:p w14:paraId="00000E01" w14:textId="763E579C" w:rsidR="009B66AB" w:rsidRPr="00954D60" w:rsidRDefault="009B66AB" w:rsidP="008F626A">
            <w:pPr>
              <w:pBdr>
                <w:top w:val="nil"/>
                <w:left w:val="nil"/>
                <w:bottom w:val="nil"/>
                <w:right w:val="nil"/>
                <w:between w:val="nil"/>
              </w:pBdr>
              <w:jc w:val="both"/>
              <w:rPr>
                <w:color w:val="000000"/>
                <w:sz w:val="18"/>
                <w:szCs w:val="18"/>
              </w:rPr>
            </w:pPr>
          </w:p>
        </w:tc>
      </w:tr>
      <w:tr w:rsidR="00F12187" w14:paraId="2A25AE4D" w14:textId="77777777" w:rsidTr="005914E0">
        <w:tc>
          <w:tcPr>
            <w:tcW w:w="1163" w:type="dxa"/>
            <w:vMerge/>
          </w:tcPr>
          <w:p w14:paraId="00000E02"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03" w14:textId="67AB97F5"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 xml:space="preserve">Biedrība </w:t>
            </w:r>
            <w:r w:rsidR="003B4436" w:rsidRPr="00954D60">
              <w:rPr>
                <w:color w:val="000000"/>
                <w:sz w:val="18"/>
                <w:szCs w:val="18"/>
              </w:rPr>
              <w:t>“</w:t>
            </w:r>
            <w:proofErr w:type="spellStart"/>
            <w:r w:rsidRPr="00954D60">
              <w:rPr>
                <w:color w:val="000000"/>
                <w:sz w:val="18"/>
                <w:szCs w:val="18"/>
              </w:rPr>
              <w:t>Motorelpa</w:t>
            </w:r>
            <w:proofErr w:type="spellEnd"/>
            <w:r w:rsidR="003B4436" w:rsidRPr="00954D60">
              <w:rPr>
                <w:color w:val="000000"/>
                <w:sz w:val="18"/>
                <w:szCs w:val="18"/>
              </w:rPr>
              <w:t>”</w:t>
            </w:r>
          </w:p>
        </w:tc>
        <w:tc>
          <w:tcPr>
            <w:tcW w:w="5550" w:type="dxa"/>
          </w:tcPr>
          <w:p w14:paraId="00000E07" w14:textId="4C217A78"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Popularizēt un attīstīt auto un motosportu Aizkraukles novadā un Latvijā, izglītot sabiedrību visās vecuma grupās teorētiski un praktiski, kā arī veidot labvēlīgu vidi un infrastruktūru šo sporta veidu attīstībai.</w:t>
            </w:r>
          </w:p>
        </w:tc>
      </w:tr>
      <w:tr w:rsidR="00F12187" w14:paraId="029C7ADF" w14:textId="77777777" w:rsidTr="005914E0">
        <w:tc>
          <w:tcPr>
            <w:tcW w:w="1163" w:type="dxa"/>
            <w:vMerge/>
          </w:tcPr>
          <w:p w14:paraId="00000E08"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09"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w:t>
            </w:r>
            <w:proofErr w:type="spellStart"/>
            <w:r w:rsidRPr="00954D60">
              <w:rPr>
                <w:color w:val="000000"/>
                <w:sz w:val="18"/>
                <w:szCs w:val="18"/>
              </w:rPr>
              <w:t>Ē.Meirāna</w:t>
            </w:r>
            <w:proofErr w:type="spellEnd"/>
            <w:r w:rsidRPr="00954D60">
              <w:rPr>
                <w:color w:val="000000"/>
                <w:sz w:val="18"/>
                <w:szCs w:val="18"/>
              </w:rPr>
              <w:t xml:space="preserve"> cīņas klubs "OLIMP"</w:t>
            </w:r>
          </w:p>
        </w:tc>
        <w:tc>
          <w:tcPr>
            <w:tcW w:w="5550" w:type="dxa"/>
          </w:tcPr>
          <w:p w14:paraId="00000E0E" w14:textId="3149F372"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 xml:space="preserve">Veicināt veselīga dzīvesveida un sporta attīstību novadā, uzlabot biedru sportisko sagatavotību sacensībām Latvijas un pasaules līmenī, popularizēt </w:t>
            </w:r>
            <w:proofErr w:type="spellStart"/>
            <w:r w:rsidRPr="00954D60">
              <w:rPr>
                <w:color w:val="000000"/>
                <w:sz w:val="18"/>
                <w:szCs w:val="18"/>
              </w:rPr>
              <w:t>Sambo</w:t>
            </w:r>
            <w:proofErr w:type="spellEnd"/>
            <w:r w:rsidRPr="00954D60">
              <w:rPr>
                <w:color w:val="000000"/>
                <w:sz w:val="18"/>
                <w:szCs w:val="18"/>
              </w:rPr>
              <w:t xml:space="preserve"> un Džudo kā olimpiskos sporta veidus, kā arī organizēt regulāras sporta nodarbības un sacensības novada iedzīvotājiem.</w:t>
            </w:r>
          </w:p>
        </w:tc>
      </w:tr>
      <w:tr w:rsidR="00F12187" w14:paraId="482267A5" w14:textId="77777777" w:rsidTr="005914E0">
        <w:tc>
          <w:tcPr>
            <w:tcW w:w="1163" w:type="dxa"/>
            <w:vMerge/>
          </w:tcPr>
          <w:p w14:paraId="00000E0F"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10" w14:textId="77777777"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Biedrība “</w:t>
            </w:r>
            <w:proofErr w:type="spellStart"/>
            <w:r w:rsidRPr="00954D60">
              <w:rPr>
                <w:color w:val="000000"/>
                <w:sz w:val="18"/>
                <w:szCs w:val="18"/>
              </w:rPr>
              <w:t>Morfejus</w:t>
            </w:r>
            <w:proofErr w:type="spellEnd"/>
            <w:r w:rsidRPr="00954D60">
              <w:rPr>
                <w:color w:val="000000"/>
                <w:sz w:val="18"/>
                <w:szCs w:val="18"/>
              </w:rPr>
              <w:t>”</w:t>
            </w:r>
          </w:p>
        </w:tc>
        <w:tc>
          <w:tcPr>
            <w:tcW w:w="5550" w:type="dxa"/>
          </w:tcPr>
          <w:p w14:paraId="00000E16" w14:textId="7636B833" w:rsidR="009B66AB" w:rsidRPr="00954D60" w:rsidRDefault="009055C8" w:rsidP="008F626A">
            <w:pPr>
              <w:pBdr>
                <w:top w:val="nil"/>
                <w:left w:val="nil"/>
                <w:bottom w:val="nil"/>
                <w:right w:val="nil"/>
                <w:between w:val="nil"/>
              </w:pBdr>
              <w:tabs>
                <w:tab w:val="left" w:pos="1185"/>
              </w:tabs>
              <w:jc w:val="both"/>
              <w:rPr>
                <w:color w:val="000000"/>
                <w:sz w:val="18"/>
                <w:szCs w:val="18"/>
              </w:rPr>
            </w:pPr>
            <w:r w:rsidRPr="00954D60">
              <w:rPr>
                <w:color w:val="000000"/>
                <w:sz w:val="18"/>
                <w:szCs w:val="18"/>
              </w:rPr>
              <w:t>Nodrošināt bērniem un jauniešiem lietderīgas brīvā laika pavadīšanas iespējas, izmantojot neformālās izglītības metodes, popularizēt aktīvu un veselīgu dzīvesveidu, attīstīt brīvprātīgā darba izpratni un veicināt personīgo izaugsmi. Sekmēt jauniešu sadarbību, organizēt pasākumus, uzlabot fizisko un psiholoģisko veselību, kā arī veicināt jauniešu līdzdalību lēmumu pieņemšanā un vadītāja prasmju attīstīšanā.</w:t>
            </w:r>
          </w:p>
        </w:tc>
      </w:tr>
      <w:tr w:rsidR="00F12187" w14:paraId="6AEF0C58" w14:textId="77777777" w:rsidTr="005914E0">
        <w:tc>
          <w:tcPr>
            <w:tcW w:w="1163" w:type="dxa"/>
            <w:vMerge/>
          </w:tcPr>
          <w:p w14:paraId="00000E17"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18" w14:textId="187A8456" w:rsidR="009B66AB" w:rsidRPr="00954D60" w:rsidRDefault="009055C8" w:rsidP="00570BD4">
            <w:pPr>
              <w:pBdr>
                <w:top w:val="nil"/>
                <w:left w:val="nil"/>
                <w:bottom w:val="nil"/>
                <w:right w:val="nil"/>
                <w:between w:val="nil"/>
              </w:pBdr>
              <w:tabs>
                <w:tab w:val="left" w:pos="39"/>
              </w:tabs>
              <w:rPr>
                <w:color w:val="000000"/>
                <w:sz w:val="18"/>
                <w:szCs w:val="18"/>
              </w:rPr>
            </w:pPr>
            <w:r w:rsidRPr="00954D60">
              <w:rPr>
                <w:color w:val="000000"/>
                <w:sz w:val="18"/>
                <w:szCs w:val="18"/>
              </w:rPr>
              <w:t>“Kora Alaine biedrība”</w:t>
            </w:r>
          </w:p>
        </w:tc>
        <w:tc>
          <w:tcPr>
            <w:tcW w:w="5550" w:type="dxa"/>
          </w:tcPr>
          <w:p w14:paraId="00000E1C" w14:textId="60D0B1EE"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Attīstīt kora dziedāšanas mākslu un popularizēt kora mūziku Latvijā un ārvalstīs, saglabāt kora dziedāšanas tradīcijas un nodrošināt nemateriālā kultūras mantojuma ilgtspēju. Nodrošināt kora "Alaine" dalību dziesmu svētkos, konkursos un festivālos, kā arī biedru vokālo izglītošanu.</w:t>
            </w:r>
          </w:p>
        </w:tc>
      </w:tr>
      <w:tr w:rsidR="00F12187" w14:paraId="6FB96FEC" w14:textId="77777777" w:rsidTr="005914E0">
        <w:tc>
          <w:tcPr>
            <w:tcW w:w="1163" w:type="dxa"/>
            <w:vMerge w:val="restart"/>
          </w:tcPr>
          <w:p w14:paraId="00000E1D"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lastRenderedPageBreak/>
              <w:t>Mazzalves pagasts</w:t>
            </w:r>
          </w:p>
        </w:tc>
        <w:tc>
          <w:tcPr>
            <w:tcW w:w="2501" w:type="dxa"/>
          </w:tcPr>
          <w:p w14:paraId="00000E1E" w14:textId="69D8C9EF"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3B4436" w:rsidRPr="00954D60">
              <w:rPr>
                <w:color w:val="000000"/>
                <w:sz w:val="18"/>
                <w:szCs w:val="18"/>
              </w:rPr>
              <w:t>“</w:t>
            </w:r>
            <w:r w:rsidRPr="00954D60">
              <w:rPr>
                <w:color w:val="000000"/>
                <w:sz w:val="18"/>
                <w:szCs w:val="18"/>
              </w:rPr>
              <w:t>Atjauno muižu</w:t>
            </w:r>
            <w:r w:rsidR="003B4436" w:rsidRPr="00954D60">
              <w:rPr>
                <w:color w:val="000000"/>
                <w:sz w:val="18"/>
                <w:szCs w:val="18"/>
              </w:rPr>
              <w:t>”</w:t>
            </w:r>
          </w:p>
        </w:tc>
        <w:tc>
          <w:tcPr>
            <w:tcW w:w="5550" w:type="dxa"/>
          </w:tcPr>
          <w:p w14:paraId="00000E20" w14:textId="54962B9E"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Izglītojošu semināru lekciju, apmācību organizēšana, kultūras, mākslas pasākumu, izrāžu organizēšana.</w:t>
            </w:r>
          </w:p>
        </w:tc>
      </w:tr>
      <w:tr w:rsidR="00F12187" w14:paraId="38079690" w14:textId="77777777" w:rsidTr="005914E0">
        <w:tc>
          <w:tcPr>
            <w:tcW w:w="1163" w:type="dxa"/>
            <w:vMerge/>
          </w:tcPr>
          <w:p w14:paraId="00000E21"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22" w14:textId="12128378"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D030AE" w:rsidRPr="00954D60">
              <w:rPr>
                <w:color w:val="000000"/>
                <w:sz w:val="18"/>
                <w:szCs w:val="18"/>
              </w:rPr>
              <w:t>“</w:t>
            </w:r>
            <w:r w:rsidRPr="00954D60">
              <w:rPr>
                <w:color w:val="000000"/>
                <w:sz w:val="18"/>
                <w:szCs w:val="18"/>
              </w:rPr>
              <w:t xml:space="preserve">Zemnieku sēta </w:t>
            </w:r>
            <w:r w:rsidR="00D030AE" w:rsidRPr="00954D60">
              <w:rPr>
                <w:color w:val="000000"/>
                <w:sz w:val="18"/>
                <w:szCs w:val="18"/>
              </w:rPr>
              <w:t>“</w:t>
            </w:r>
            <w:proofErr w:type="spellStart"/>
            <w:r w:rsidRPr="00954D60">
              <w:rPr>
                <w:color w:val="000000"/>
                <w:sz w:val="18"/>
                <w:szCs w:val="18"/>
              </w:rPr>
              <w:t>Ķiermeles</w:t>
            </w:r>
            <w:proofErr w:type="spellEnd"/>
            <w:r w:rsidR="00D030AE" w:rsidRPr="00954D60">
              <w:rPr>
                <w:color w:val="000000"/>
                <w:sz w:val="18"/>
                <w:szCs w:val="18"/>
              </w:rPr>
              <w:t>””</w:t>
            </w:r>
          </w:p>
        </w:tc>
        <w:tc>
          <w:tcPr>
            <w:tcW w:w="5550" w:type="dxa"/>
          </w:tcPr>
          <w:p w14:paraId="00000E24" w14:textId="69D0BE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Veicināt latviešu tautas tradīciju apguvi un saglabāšanu, organizēt sabiedriskus pasākumus, izstādes un ekspozīcijas, lai veidotu sabiedrības izpratni par kultūrvēsturiskajām vērtībām.</w:t>
            </w:r>
          </w:p>
        </w:tc>
      </w:tr>
      <w:tr w:rsidR="00F12187" w14:paraId="1627E676" w14:textId="77777777" w:rsidTr="005914E0">
        <w:tc>
          <w:tcPr>
            <w:tcW w:w="1163" w:type="dxa"/>
            <w:vMerge w:val="restart"/>
          </w:tcPr>
          <w:p w14:paraId="00000E25" w14:textId="7777777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Neretas pagasts</w:t>
            </w:r>
          </w:p>
        </w:tc>
        <w:tc>
          <w:tcPr>
            <w:tcW w:w="2501" w:type="dxa"/>
          </w:tcPr>
          <w:p w14:paraId="00000E26" w14:textId="1B12F65A"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“Jāņa Jaunsudrabiņa biedrība”</w:t>
            </w:r>
          </w:p>
        </w:tc>
        <w:tc>
          <w:tcPr>
            <w:tcW w:w="5550" w:type="dxa"/>
          </w:tcPr>
          <w:p w14:paraId="00000E2B" w14:textId="20EA92A5"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Saglabāt Jāņa Jaunsudrabiņa piemiņas vietas un popularizēt viņa intelektuālo devumu rakstniecībā un glezniecībā gan Latvijā, gan ārzemēs. Veicināt izdevējdarbību, kas popularizē viņa darbus, un atbalstīt Jāņa Jaunsudrabiņa muzeja "Riekstiņi" darbību.</w:t>
            </w:r>
          </w:p>
        </w:tc>
      </w:tr>
      <w:tr w:rsidR="00F12187" w14:paraId="13C0EFAC" w14:textId="77777777" w:rsidTr="00535DAB">
        <w:trPr>
          <w:trHeight w:val="1303"/>
        </w:trPr>
        <w:tc>
          <w:tcPr>
            <w:tcW w:w="1163" w:type="dxa"/>
            <w:vMerge/>
          </w:tcPr>
          <w:p w14:paraId="00000E2C" w14:textId="77777777" w:rsidR="009B66AB" w:rsidRPr="00954D60" w:rsidRDefault="009B66AB" w:rsidP="008F626A">
            <w:pPr>
              <w:widowControl w:val="0"/>
              <w:pBdr>
                <w:top w:val="nil"/>
                <w:left w:val="nil"/>
                <w:bottom w:val="nil"/>
                <w:right w:val="nil"/>
                <w:between w:val="nil"/>
              </w:pBdr>
              <w:rPr>
                <w:color w:val="000000"/>
                <w:sz w:val="18"/>
                <w:szCs w:val="18"/>
              </w:rPr>
            </w:pPr>
          </w:p>
        </w:tc>
        <w:tc>
          <w:tcPr>
            <w:tcW w:w="2501" w:type="dxa"/>
          </w:tcPr>
          <w:p w14:paraId="00000E2D" w14:textId="77777777" w:rsidR="009B66AB" w:rsidRPr="00954D60" w:rsidRDefault="009055C8" w:rsidP="00570BD4">
            <w:pPr>
              <w:pBdr>
                <w:top w:val="nil"/>
                <w:left w:val="nil"/>
                <w:bottom w:val="nil"/>
                <w:right w:val="nil"/>
                <w:between w:val="nil"/>
              </w:pBdr>
              <w:rPr>
                <w:color w:val="000000"/>
                <w:sz w:val="18"/>
                <w:szCs w:val="18"/>
              </w:rPr>
            </w:pPr>
            <w:r w:rsidRPr="00954D60">
              <w:rPr>
                <w:color w:val="000000"/>
                <w:sz w:val="18"/>
                <w:szCs w:val="18"/>
              </w:rPr>
              <w:t>Biedrība  “Ogle”</w:t>
            </w:r>
          </w:p>
        </w:tc>
        <w:tc>
          <w:tcPr>
            <w:tcW w:w="5550" w:type="dxa"/>
          </w:tcPr>
          <w:p w14:paraId="00000E38" w14:textId="5BF81037" w:rsidR="009B66AB" w:rsidRPr="00954D60" w:rsidRDefault="009055C8" w:rsidP="008F626A">
            <w:pPr>
              <w:pBdr>
                <w:top w:val="nil"/>
                <w:left w:val="nil"/>
                <w:bottom w:val="nil"/>
                <w:right w:val="nil"/>
                <w:between w:val="nil"/>
              </w:pBdr>
              <w:jc w:val="both"/>
              <w:rPr>
                <w:color w:val="000000"/>
                <w:sz w:val="18"/>
                <w:szCs w:val="18"/>
              </w:rPr>
            </w:pPr>
            <w:r w:rsidRPr="00954D60">
              <w:rPr>
                <w:color w:val="000000"/>
                <w:sz w:val="18"/>
                <w:szCs w:val="18"/>
              </w:rPr>
              <w:t>Audzināt sabiedrību morālai, tikumiskai un garīgai atbildībai, balstoties uz kristīgām vērtībām. Veicināt sociālo integrāciju, savstarpēju palīdzību un labklājības attīstību. Sekmēt garīgo un fizisko pilnveidošanos, ziedošanas kultūru un kultūrvēsturiskā mantojuma saglabāšanu. Restaurēt baznīcas ēku, veidot amatnieku darbnīcu un popularizēt kristīgās vērtības. Sniedzot nepieciešamo atbalstu, veicināt sociālo adaptāciju un sadarbību ar kristīgām organizācijām Latvijā un pasaulē.</w:t>
            </w:r>
          </w:p>
        </w:tc>
      </w:tr>
      <w:tr w:rsidR="00F12187" w14:paraId="6BB752CD" w14:textId="77777777" w:rsidTr="005914E0">
        <w:tc>
          <w:tcPr>
            <w:tcW w:w="1163" w:type="dxa"/>
            <w:vMerge w:val="restart"/>
          </w:tcPr>
          <w:p w14:paraId="00000E39"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Pļaviņas</w:t>
            </w:r>
          </w:p>
        </w:tc>
        <w:tc>
          <w:tcPr>
            <w:tcW w:w="2501" w:type="dxa"/>
          </w:tcPr>
          <w:p w14:paraId="00000E3A" w14:textId="24B06335"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“Jauniešu biedrība-CENTRS”</w:t>
            </w:r>
          </w:p>
        </w:tc>
        <w:tc>
          <w:tcPr>
            <w:tcW w:w="5550" w:type="dxa"/>
          </w:tcPr>
          <w:p w14:paraId="00000E3F" w14:textId="03BFC19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Attīstīt jauniešu pilsoniskās līdzdalības prasmes, veicinot iesaisti sabiedriskajos un neformālās izglītības procesos vietējā, valsts un starptautiskā līmenī. Radīt iespējas lietderīgi pavadīt brīvo laiku, veicināt aktīvu un veselīgu dzīvesveidu, organizējot sporta un aktīvās atpūtas pasākumus. Popularizēt vides izglītību, uzsverot "zaļo domāšanu", un organizēt karjeras izglītības aktivitātes.</w:t>
            </w:r>
          </w:p>
        </w:tc>
      </w:tr>
      <w:tr w:rsidR="00F12187" w14:paraId="0F8FDB7F" w14:textId="77777777" w:rsidTr="005914E0">
        <w:tc>
          <w:tcPr>
            <w:tcW w:w="1163" w:type="dxa"/>
            <w:vMerge/>
          </w:tcPr>
          <w:p w14:paraId="00000E46"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47" w14:textId="68A04F11"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Pļaviņu novada pensionāru biedrība </w:t>
            </w:r>
            <w:r w:rsidR="003B4436" w:rsidRPr="00954D60">
              <w:rPr>
                <w:color w:val="000000"/>
                <w:sz w:val="18"/>
                <w:szCs w:val="18"/>
              </w:rPr>
              <w:t>“</w:t>
            </w:r>
            <w:r w:rsidRPr="00954D60">
              <w:rPr>
                <w:color w:val="000000"/>
                <w:sz w:val="18"/>
                <w:szCs w:val="18"/>
              </w:rPr>
              <w:t>Ābeļziedi</w:t>
            </w:r>
            <w:r w:rsidR="003B4436" w:rsidRPr="00954D60">
              <w:rPr>
                <w:color w:val="000000"/>
                <w:sz w:val="18"/>
                <w:szCs w:val="18"/>
              </w:rPr>
              <w:t>”</w:t>
            </w:r>
          </w:p>
        </w:tc>
        <w:tc>
          <w:tcPr>
            <w:tcW w:w="5550" w:type="dxa"/>
          </w:tcPr>
          <w:p w14:paraId="00000E4B" w14:textId="0A65BF00"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Sniegt morālu un materiālu palīdzību pagasta pensionāriem, apzināt viņu vajadzības un veicināt biedrības biedru aktīvu līdzdalību sabiedriskajā dzīvē.</w:t>
            </w:r>
          </w:p>
        </w:tc>
      </w:tr>
      <w:tr w:rsidR="00F12187" w14:paraId="1CE45C4C" w14:textId="77777777" w:rsidTr="005914E0">
        <w:tc>
          <w:tcPr>
            <w:tcW w:w="1163" w:type="dxa"/>
            <w:vMerge/>
          </w:tcPr>
          <w:p w14:paraId="00000E4C"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4D" w14:textId="2C7E6328"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Aizkraukles rajona orientēšanās-slēpošanas sporta klubs </w:t>
            </w:r>
            <w:r w:rsidR="00D030AE" w:rsidRPr="00954D60">
              <w:rPr>
                <w:color w:val="000000"/>
                <w:sz w:val="18"/>
                <w:szCs w:val="18"/>
              </w:rPr>
              <w:t>“</w:t>
            </w:r>
            <w:r w:rsidRPr="00954D60">
              <w:rPr>
                <w:color w:val="000000"/>
                <w:sz w:val="18"/>
                <w:szCs w:val="18"/>
              </w:rPr>
              <w:t>Jaujas</w:t>
            </w:r>
            <w:r w:rsidR="00D030AE" w:rsidRPr="00954D60">
              <w:rPr>
                <w:color w:val="000000"/>
                <w:sz w:val="18"/>
                <w:szCs w:val="18"/>
              </w:rPr>
              <w:t>”</w:t>
            </w:r>
          </w:p>
        </w:tc>
        <w:tc>
          <w:tcPr>
            <w:tcW w:w="5550" w:type="dxa"/>
          </w:tcPr>
          <w:p w14:paraId="26D0ABCB" w14:textId="4B96F63B"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Popularizēt distanču slēpošanu un orientēšanās sportu, organizēt sacensības un nodrošināt treniņu apstākļus slēpošanā.</w:t>
            </w:r>
            <w:r w:rsidRPr="00954D60">
              <w:rPr>
                <w:vanish/>
                <w:color w:val="000000"/>
                <w:sz w:val="18"/>
                <w:szCs w:val="18"/>
              </w:rPr>
              <w:t>Top of FormBottom of Form</w:t>
            </w:r>
          </w:p>
          <w:p w14:paraId="00000E51" w14:textId="7190AEF3" w:rsidR="00E42F66" w:rsidRPr="00954D60" w:rsidRDefault="00E42F66" w:rsidP="00E42F66">
            <w:pPr>
              <w:pBdr>
                <w:top w:val="nil"/>
                <w:left w:val="nil"/>
                <w:bottom w:val="nil"/>
                <w:right w:val="nil"/>
                <w:between w:val="nil"/>
              </w:pBdr>
              <w:jc w:val="both"/>
              <w:rPr>
                <w:color w:val="000000"/>
                <w:sz w:val="18"/>
                <w:szCs w:val="18"/>
              </w:rPr>
            </w:pPr>
          </w:p>
        </w:tc>
      </w:tr>
      <w:tr w:rsidR="00F12187" w14:paraId="7FB59C2F" w14:textId="77777777" w:rsidTr="005914E0">
        <w:tc>
          <w:tcPr>
            <w:tcW w:w="1163" w:type="dxa"/>
            <w:vMerge/>
          </w:tcPr>
          <w:p w14:paraId="00000E52"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53" w14:textId="57E90619"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Sporta biedrība </w:t>
            </w:r>
            <w:r w:rsidR="00D030AE" w:rsidRPr="00954D60">
              <w:rPr>
                <w:color w:val="000000"/>
                <w:sz w:val="18"/>
                <w:szCs w:val="18"/>
              </w:rPr>
              <w:t>“</w:t>
            </w:r>
            <w:r w:rsidRPr="00954D60">
              <w:rPr>
                <w:color w:val="000000"/>
                <w:sz w:val="18"/>
                <w:szCs w:val="18"/>
              </w:rPr>
              <w:t>Pļaviņu atlēts</w:t>
            </w:r>
            <w:r w:rsidR="00D030AE" w:rsidRPr="00954D60">
              <w:rPr>
                <w:color w:val="000000"/>
                <w:sz w:val="18"/>
                <w:szCs w:val="18"/>
              </w:rPr>
              <w:t>”</w:t>
            </w:r>
          </w:p>
        </w:tc>
        <w:tc>
          <w:tcPr>
            <w:tcW w:w="5550" w:type="dxa"/>
          </w:tcPr>
          <w:p w14:paraId="00000E58" w14:textId="026CA0A1"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 xml:space="preserve">Veicināt veselīga dzīvesveida un sporta attīstību novadā, uzlabot biedrības biedru sportisko sagatavotību Latvijas un pasaules līmeņa sacensībām, popularizēt </w:t>
            </w:r>
            <w:proofErr w:type="spellStart"/>
            <w:r w:rsidRPr="00954D60">
              <w:rPr>
                <w:color w:val="000000"/>
                <w:sz w:val="18"/>
                <w:szCs w:val="18"/>
              </w:rPr>
              <w:t>powerliftingu</w:t>
            </w:r>
            <w:proofErr w:type="spellEnd"/>
            <w:r w:rsidRPr="00954D60">
              <w:rPr>
                <w:color w:val="000000"/>
                <w:sz w:val="18"/>
                <w:szCs w:val="18"/>
              </w:rPr>
              <w:t xml:space="preserve"> kā olimpisko sporta veidu, kā arī organizēt regulāras sporta nodarbības un sacensības novada iedzīvotājiem.</w:t>
            </w:r>
          </w:p>
        </w:tc>
      </w:tr>
      <w:tr w:rsidR="00F12187" w14:paraId="7535A956" w14:textId="77777777" w:rsidTr="005914E0">
        <w:tc>
          <w:tcPr>
            <w:tcW w:w="1163" w:type="dxa"/>
            <w:vMerge/>
          </w:tcPr>
          <w:p w14:paraId="00000E59"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5A" w14:textId="709298BF"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Pļaviņu sporta klubs </w:t>
            </w:r>
            <w:r w:rsidR="00D030AE" w:rsidRPr="00954D60">
              <w:rPr>
                <w:color w:val="000000"/>
                <w:sz w:val="18"/>
                <w:szCs w:val="18"/>
              </w:rPr>
              <w:t>“</w:t>
            </w:r>
            <w:r w:rsidRPr="00954D60">
              <w:rPr>
                <w:color w:val="000000"/>
                <w:sz w:val="18"/>
                <w:szCs w:val="18"/>
              </w:rPr>
              <w:t>Skanste</w:t>
            </w:r>
            <w:r w:rsidR="00D030AE" w:rsidRPr="00954D60">
              <w:rPr>
                <w:color w:val="000000"/>
                <w:sz w:val="18"/>
                <w:szCs w:val="18"/>
              </w:rPr>
              <w:t>”</w:t>
            </w:r>
          </w:p>
        </w:tc>
        <w:tc>
          <w:tcPr>
            <w:tcW w:w="5550" w:type="dxa"/>
          </w:tcPr>
          <w:p w14:paraId="00000E5E" w14:textId="013A32F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Apvienot un atbalstīt Pļaviņu novada iedzīvotājus, kurus interesē sports un aktīvā atpūta, veicināt un popularizēt sporta un atpūtas pasākumus. Organizēt nometnes, sacensības, izglītojošus un informatīvus pasākumus gan Latvijā, gan ārzemēs. Veicināt biedrības mērķu sasniegšanu, izstrādājot informatīvos materiālus un piedaloties projektos. Sadarboties ar valsts un pašvaldību institūcijām, kā arī aizstāvēt biedrības intereses.</w:t>
            </w:r>
          </w:p>
        </w:tc>
      </w:tr>
      <w:tr w:rsidR="00F12187" w14:paraId="26AE4899" w14:textId="77777777" w:rsidTr="005914E0">
        <w:tc>
          <w:tcPr>
            <w:tcW w:w="1163" w:type="dxa"/>
            <w:vMerge/>
          </w:tcPr>
          <w:p w14:paraId="00000E5F"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60" w14:textId="1FABD287"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D030AE" w:rsidRPr="00954D60">
              <w:rPr>
                <w:color w:val="000000"/>
                <w:sz w:val="18"/>
                <w:szCs w:val="18"/>
              </w:rPr>
              <w:t>“</w:t>
            </w:r>
            <w:r w:rsidRPr="00954D60">
              <w:rPr>
                <w:color w:val="000000"/>
                <w:sz w:val="18"/>
                <w:szCs w:val="18"/>
              </w:rPr>
              <w:t xml:space="preserve">TE </w:t>
            </w:r>
            <w:r w:rsidR="00D030AE" w:rsidRPr="00954D60">
              <w:rPr>
                <w:color w:val="000000"/>
                <w:sz w:val="18"/>
                <w:szCs w:val="18"/>
              </w:rPr>
              <w:t>–</w:t>
            </w:r>
            <w:r w:rsidRPr="00954D60">
              <w:rPr>
                <w:color w:val="000000"/>
                <w:sz w:val="18"/>
                <w:szCs w:val="18"/>
              </w:rPr>
              <w:t xml:space="preserve"> Prieks</w:t>
            </w:r>
            <w:r w:rsidR="00D030AE" w:rsidRPr="00954D60">
              <w:rPr>
                <w:color w:val="000000"/>
                <w:sz w:val="18"/>
                <w:szCs w:val="18"/>
              </w:rPr>
              <w:t>”</w:t>
            </w:r>
          </w:p>
        </w:tc>
        <w:tc>
          <w:tcPr>
            <w:tcW w:w="5550" w:type="dxa"/>
          </w:tcPr>
          <w:p w14:paraId="00000E63" w14:textId="5C1F13EF"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 xml:space="preserve">Organizēt sporta pasākumus bērniem un skolēniem, veicināt lietderīgu un produktīvu brīvā laika pavadīšanu, piedaloties kultūras, sporta, deju un mūzikas pasākumos. Popularizēt veselīgu dzīvesveidu, organizējot īstermiņa un ilgtermiņa projektus, pārgājienus, nometnes, sporta pasākumus, koncertus un seminārus. Atbalstīt bērnus un jauniešus no </w:t>
            </w:r>
            <w:proofErr w:type="spellStart"/>
            <w:r w:rsidRPr="00954D60">
              <w:rPr>
                <w:color w:val="000000"/>
                <w:sz w:val="18"/>
                <w:szCs w:val="18"/>
              </w:rPr>
              <w:t>daudzbērnu</w:t>
            </w:r>
            <w:proofErr w:type="spellEnd"/>
            <w:r w:rsidRPr="00954D60">
              <w:rPr>
                <w:color w:val="000000"/>
                <w:sz w:val="18"/>
                <w:szCs w:val="18"/>
              </w:rPr>
              <w:t>, maznodrošinātām un riska grupas ģimenēm, kā arī bērnus ar īpašām vajadzībām.</w:t>
            </w:r>
          </w:p>
        </w:tc>
      </w:tr>
      <w:tr w:rsidR="00F12187" w14:paraId="0723CEE8" w14:textId="77777777" w:rsidTr="005914E0">
        <w:tc>
          <w:tcPr>
            <w:tcW w:w="1163" w:type="dxa"/>
          </w:tcPr>
          <w:p w14:paraId="00000E64"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Sērenes pagasts</w:t>
            </w:r>
          </w:p>
        </w:tc>
        <w:tc>
          <w:tcPr>
            <w:tcW w:w="2501" w:type="dxa"/>
          </w:tcPr>
          <w:p w14:paraId="00000E65" w14:textId="407C8B0E"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F90EDA" w:rsidRPr="00954D60">
              <w:rPr>
                <w:color w:val="000000"/>
                <w:sz w:val="18"/>
                <w:szCs w:val="18"/>
              </w:rPr>
              <w:t>“</w:t>
            </w:r>
            <w:r w:rsidRPr="00954D60">
              <w:rPr>
                <w:color w:val="000000"/>
                <w:sz w:val="18"/>
                <w:szCs w:val="18"/>
              </w:rPr>
              <w:t>Sērenes Ļaudis</w:t>
            </w:r>
            <w:r w:rsidR="00F90EDA" w:rsidRPr="00954D60">
              <w:rPr>
                <w:color w:val="000000"/>
                <w:sz w:val="18"/>
                <w:szCs w:val="18"/>
              </w:rPr>
              <w:t>”</w:t>
            </w:r>
          </w:p>
        </w:tc>
        <w:tc>
          <w:tcPr>
            <w:tcW w:w="5550" w:type="dxa"/>
          </w:tcPr>
          <w:p w14:paraId="00000E67" w14:textId="0F6C46D8"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Organizēt izglītojošus seminārus, lekcijas un apmācības, īstenot projektus dažādās jomās, veidot sadarbības tīklus ar citām organizācijām un organizēt vides sakopšanas talkas un dabas aizsardzības aktivitātes.</w:t>
            </w:r>
          </w:p>
        </w:tc>
      </w:tr>
      <w:tr w:rsidR="00F12187" w14:paraId="7B4F1D8B" w14:textId="77777777" w:rsidTr="005914E0">
        <w:tc>
          <w:tcPr>
            <w:tcW w:w="1163" w:type="dxa"/>
          </w:tcPr>
          <w:p w14:paraId="58C1FBB2" w14:textId="56DC62DE"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Vietalvas pagasts</w:t>
            </w:r>
          </w:p>
        </w:tc>
        <w:tc>
          <w:tcPr>
            <w:tcW w:w="2501" w:type="dxa"/>
          </w:tcPr>
          <w:p w14:paraId="24E1CA7C" w14:textId="5BFA3641"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B</w:t>
            </w:r>
            <w:r w:rsidR="00EB583A" w:rsidRPr="00954D60">
              <w:rPr>
                <w:color w:val="000000"/>
                <w:sz w:val="18"/>
                <w:szCs w:val="18"/>
              </w:rPr>
              <w:t>iedrība “Vietalvas kodols”</w:t>
            </w:r>
          </w:p>
        </w:tc>
        <w:tc>
          <w:tcPr>
            <w:tcW w:w="5550" w:type="dxa"/>
          </w:tcPr>
          <w:p w14:paraId="0521C354" w14:textId="0513090F"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Biedrības mērķis ir atbalstīt bērnu, jauniešu un ģimeņu integrāciju mūsdienu sabiedrībā, veicinot sabiedrības dzīves kvalitātes uzlabošanos. Tas ietver neformālās izglītības attīstību, palīdzot bērniem un jauniešiem iegūt prasmes un veicinot personības attīstību. Tiek organizētas sabiedriskās aktivitātes, kultūras, izglītības, sporta un tūrisma pasākumi, kā arī veicināta veselīga dzīvesveida un vides izglītība. Iniciatīvas ietver arī apkārtējās vides sakopšanu un labiekārtošanu, sadarbojoties ar līdzīgām organizācijām Latvijā un starptautiski, un piesaistot resursus nacionāla un starptautiska līmeņa projektos.</w:t>
            </w:r>
          </w:p>
        </w:tc>
      </w:tr>
      <w:tr w:rsidR="00F12187" w14:paraId="03C54C0A" w14:textId="77777777" w:rsidTr="005914E0">
        <w:tc>
          <w:tcPr>
            <w:tcW w:w="1163" w:type="dxa"/>
          </w:tcPr>
          <w:p w14:paraId="00000E68"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Seces pagasts</w:t>
            </w:r>
          </w:p>
        </w:tc>
        <w:tc>
          <w:tcPr>
            <w:tcW w:w="2501" w:type="dxa"/>
          </w:tcPr>
          <w:p w14:paraId="00000E69" w14:textId="725C9279"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F90EDA" w:rsidRPr="00954D60">
              <w:rPr>
                <w:color w:val="000000"/>
                <w:sz w:val="18"/>
                <w:szCs w:val="18"/>
              </w:rPr>
              <w:t>“</w:t>
            </w:r>
            <w:proofErr w:type="spellStart"/>
            <w:r w:rsidRPr="00954D60">
              <w:rPr>
                <w:color w:val="000000"/>
                <w:sz w:val="18"/>
                <w:szCs w:val="18"/>
              </w:rPr>
              <w:t>Ekociemats</w:t>
            </w:r>
            <w:proofErr w:type="spellEnd"/>
            <w:r w:rsidR="00F90EDA" w:rsidRPr="00954D60">
              <w:rPr>
                <w:color w:val="000000"/>
                <w:sz w:val="18"/>
                <w:szCs w:val="18"/>
              </w:rPr>
              <w:t>”</w:t>
            </w:r>
          </w:p>
        </w:tc>
        <w:tc>
          <w:tcPr>
            <w:tcW w:w="5550" w:type="dxa"/>
          </w:tcPr>
          <w:p w14:paraId="00000E6D" w14:textId="28C1C965"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Izveidot pozitīvas emocijas rosinošu bezalkohola vidi, popularizēt pasakas, ētiskās vērtības, tautas tradīcijas un veselīgu dzīvesveidu. Veicināt cieņu pret dzīvību, godīgu darbu un ilgtspējīgas attīstības principu īstenošanu. Atbalstīt idejas, kas palīdz cilvēkiem kļūt labākiem un veicina pasaules skaistumu.</w:t>
            </w:r>
          </w:p>
        </w:tc>
      </w:tr>
      <w:tr w:rsidR="00F12187" w14:paraId="4302C01F" w14:textId="77777777" w:rsidTr="005914E0">
        <w:tc>
          <w:tcPr>
            <w:tcW w:w="1163" w:type="dxa"/>
            <w:vMerge w:val="restart"/>
          </w:tcPr>
          <w:p w14:paraId="00000E6E"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Skrīveri</w:t>
            </w:r>
          </w:p>
        </w:tc>
        <w:tc>
          <w:tcPr>
            <w:tcW w:w="2501" w:type="dxa"/>
          </w:tcPr>
          <w:p w14:paraId="00000E6F" w14:textId="21C216DB"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“Rīgas Marsela Prusta biedrība”</w:t>
            </w:r>
          </w:p>
        </w:tc>
        <w:tc>
          <w:tcPr>
            <w:tcW w:w="5550" w:type="dxa"/>
          </w:tcPr>
          <w:p w14:paraId="0059FE1E" w14:textId="7C3A51F9"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 xml:space="preserve">Veicināt franču rakstnieka Marsela Prusta literārā mantojuma apguvi Baltijas jūras reģionā, attīstīt Rīgu kā nozīmīgu kultūras centru Baltijas reģionā. Sadarbībā ar Francijas Kultūras centru rīkot literārus un kultūras pasākumus, kā arī veicināt </w:t>
            </w:r>
            <w:proofErr w:type="spellStart"/>
            <w:r w:rsidRPr="00954D60">
              <w:rPr>
                <w:color w:val="000000"/>
                <w:sz w:val="18"/>
                <w:szCs w:val="18"/>
              </w:rPr>
              <w:t>frankofonijas</w:t>
            </w:r>
            <w:proofErr w:type="spellEnd"/>
            <w:r w:rsidRPr="00954D60">
              <w:rPr>
                <w:color w:val="000000"/>
                <w:sz w:val="18"/>
                <w:szCs w:val="18"/>
              </w:rPr>
              <w:t xml:space="preserve"> attīstību Latvijā.</w:t>
            </w:r>
            <w:r w:rsidRPr="00954D60">
              <w:rPr>
                <w:vanish/>
                <w:color w:val="000000"/>
                <w:sz w:val="18"/>
                <w:szCs w:val="18"/>
              </w:rPr>
              <w:t>Top of FormBottom of Form</w:t>
            </w:r>
          </w:p>
          <w:p w14:paraId="00000E73" w14:textId="55508E5C" w:rsidR="00E42F66" w:rsidRPr="00954D60" w:rsidRDefault="00E42F66" w:rsidP="00E42F66">
            <w:pPr>
              <w:pBdr>
                <w:top w:val="nil"/>
                <w:left w:val="nil"/>
                <w:bottom w:val="nil"/>
                <w:right w:val="nil"/>
                <w:between w:val="nil"/>
              </w:pBdr>
              <w:jc w:val="both"/>
              <w:rPr>
                <w:color w:val="000000"/>
                <w:sz w:val="18"/>
                <w:szCs w:val="18"/>
              </w:rPr>
            </w:pPr>
          </w:p>
        </w:tc>
      </w:tr>
      <w:tr w:rsidR="00F12187" w14:paraId="5B9150B5" w14:textId="77777777" w:rsidTr="005914E0">
        <w:tc>
          <w:tcPr>
            <w:tcW w:w="1163" w:type="dxa"/>
            <w:vMerge/>
          </w:tcPr>
          <w:p w14:paraId="00000E74"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75" w14:textId="7363D184"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F90EDA" w:rsidRPr="00954D60">
              <w:rPr>
                <w:color w:val="000000"/>
                <w:sz w:val="18"/>
                <w:szCs w:val="18"/>
              </w:rPr>
              <w:t>“</w:t>
            </w:r>
            <w:r w:rsidRPr="00954D60">
              <w:rPr>
                <w:color w:val="000000"/>
                <w:sz w:val="18"/>
                <w:szCs w:val="18"/>
              </w:rPr>
              <w:t>VARAM UN DARĀM</w:t>
            </w:r>
            <w:r w:rsidR="00F90EDA" w:rsidRPr="00954D60">
              <w:rPr>
                <w:color w:val="000000"/>
                <w:sz w:val="18"/>
                <w:szCs w:val="18"/>
              </w:rPr>
              <w:t>”</w:t>
            </w:r>
          </w:p>
        </w:tc>
        <w:tc>
          <w:tcPr>
            <w:tcW w:w="5550" w:type="dxa"/>
          </w:tcPr>
          <w:p w14:paraId="00000E77"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Veicināt iedzīvotāju aktivitāti, lokālpatriotismu, izglītības līmeņa paaugstināšanu, dzīves kvalitātes uzlabošanu un līdzdalību Skrīveru novada attīstībā.</w:t>
            </w:r>
          </w:p>
        </w:tc>
      </w:tr>
      <w:tr w:rsidR="00F12187" w14:paraId="70D21BB9" w14:textId="77777777" w:rsidTr="005914E0">
        <w:tc>
          <w:tcPr>
            <w:tcW w:w="1163" w:type="dxa"/>
            <w:vMerge/>
          </w:tcPr>
          <w:p w14:paraId="00000E78"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79" w14:textId="09949C88"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 xml:space="preserve">Biedrība </w:t>
            </w:r>
            <w:r w:rsidR="00F90EDA" w:rsidRPr="00954D60">
              <w:rPr>
                <w:color w:val="000000"/>
                <w:sz w:val="18"/>
                <w:szCs w:val="18"/>
              </w:rPr>
              <w:t>“</w:t>
            </w:r>
            <w:r w:rsidRPr="00954D60">
              <w:rPr>
                <w:color w:val="000000"/>
                <w:sz w:val="18"/>
                <w:szCs w:val="18"/>
              </w:rPr>
              <w:t>Mēs Skrīveriem</w:t>
            </w:r>
            <w:r w:rsidR="00F90EDA" w:rsidRPr="00954D60">
              <w:rPr>
                <w:color w:val="000000"/>
                <w:sz w:val="18"/>
                <w:szCs w:val="18"/>
              </w:rPr>
              <w:t>”</w:t>
            </w:r>
          </w:p>
        </w:tc>
        <w:tc>
          <w:tcPr>
            <w:tcW w:w="5550" w:type="dxa"/>
          </w:tcPr>
          <w:p w14:paraId="00000E84" w14:textId="364AE53A"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 xml:space="preserve">Organizēt bērnu un skolēnu sporta pasākumus, veicināt </w:t>
            </w:r>
            <w:proofErr w:type="spellStart"/>
            <w:r w:rsidRPr="00954D60">
              <w:rPr>
                <w:color w:val="000000"/>
                <w:sz w:val="18"/>
                <w:szCs w:val="18"/>
              </w:rPr>
              <w:t>mazaizsargāto</w:t>
            </w:r>
            <w:proofErr w:type="spellEnd"/>
            <w:r w:rsidRPr="00954D60">
              <w:rPr>
                <w:color w:val="000000"/>
                <w:sz w:val="18"/>
                <w:szCs w:val="18"/>
              </w:rPr>
              <w:t xml:space="preserve"> grupu integrāciju sabiedrībā un organizēt labdarības pasākumus. Nodrošināt sabiedriskās virtuves pakalpojumus mazturīgajiem iedzīvotājiem, veicināt sadarbību ar pašvaldību un citām organizācijām. Organizēt sabiedrībai pievilcīgus sporta, veselības, tūrisma un kultūras pasākumus, kā arī saglabāt tradicionālo dabas vidi Skrīveru novadā, padarot to pievilcīgu darbam un dzīvošanai.</w:t>
            </w:r>
            <w:r w:rsidRPr="00954D60">
              <w:rPr>
                <w:vanish/>
                <w:color w:val="000000"/>
                <w:sz w:val="18"/>
                <w:szCs w:val="18"/>
              </w:rPr>
              <w:t>Top of FormBottom of Form</w:t>
            </w:r>
          </w:p>
        </w:tc>
      </w:tr>
      <w:tr w:rsidR="00F12187" w14:paraId="477E7E98" w14:textId="77777777" w:rsidTr="005914E0">
        <w:tc>
          <w:tcPr>
            <w:tcW w:w="1163" w:type="dxa"/>
            <w:vMerge/>
          </w:tcPr>
          <w:p w14:paraId="00000E85" w14:textId="77777777" w:rsidR="00E42F66" w:rsidRPr="00954D60" w:rsidRDefault="00E42F66" w:rsidP="00E42F66">
            <w:pPr>
              <w:widowControl w:val="0"/>
              <w:pBdr>
                <w:top w:val="nil"/>
                <w:left w:val="nil"/>
                <w:bottom w:val="nil"/>
                <w:right w:val="nil"/>
                <w:between w:val="nil"/>
              </w:pBdr>
              <w:rPr>
                <w:color w:val="000000"/>
                <w:sz w:val="18"/>
                <w:szCs w:val="18"/>
              </w:rPr>
            </w:pPr>
          </w:p>
        </w:tc>
        <w:tc>
          <w:tcPr>
            <w:tcW w:w="2501" w:type="dxa"/>
          </w:tcPr>
          <w:p w14:paraId="00000E86" w14:textId="1B414D69"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“Skrīveru pagasta pensionāru biedrība”</w:t>
            </w:r>
          </w:p>
        </w:tc>
        <w:tc>
          <w:tcPr>
            <w:tcW w:w="5550" w:type="dxa"/>
          </w:tcPr>
          <w:p w14:paraId="00000E88" w14:textId="33437489"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Pensionāru sociāli ekonomisko tiesību un interešu aizstāvēšana un pārstāvēšana valsts un pašvaldības institūcijās un privātās organizācijās. Pensionāru garīgās un materiālās labklājības uzlabošana, kā arī sadzīves apstākļu uzlabošana</w:t>
            </w:r>
            <w:r w:rsidR="007F2A56" w:rsidRPr="00954D60">
              <w:rPr>
                <w:color w:val="000000"/>
                <w:sz w:val="18"/>
                <w:szCs w:val="18"/>
              </w:rPr>
              <w:t>.</w:t>
            </w:r>
          </w:p>
        </w:tc>
      </w:tr>
      <w:tr w:rsidR="00F12187" w14:paraId="5ACB66C2" w14:textId="77777777" w:rsidTr="005914E0">
        <w:tc>
          <w:tcPr>
            <w:tcW w:w="1163" w:type="dxa"/>
          </w:tcPr>
          <w:p w14:paraId="00000E89" w14:textId="77777777"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Staburaga pagasts</w:t>
            </w:r>
          </w:p>
        </w:tc>
        <w:tc>
          <w:tcPr>
            <w:tcW w:w="2501" w:type="dxa"/>
          </w:tcPr>
          <w:p w14:paraId="00000E8A" w14:textId="76A07D60" w:rsidR="00E42F66" w:rsidRPr="00954D60" w:rsidRDefault="009055C8" w:rsidP="00570BD4">
            <w:pPr>
              <w:pBdr>
                <w:top w:val="nil"/>
                <w:left w:val="nil"/>
                <w:bottom w:val="nil"/>
                <w:right w:val="nil"/>
                <w:between w:val="nil"/>
              </w:pBdr>
              <w:rPr>
                <w:color w:val="000000"/>
                <w:sz w:val="18"/>
                <w:szCs w:val="18"/>
              </w:rPr>
            </w:pPr>
            <w:r w:rsidRPr="00954D60">
              <w:rPr>
                <w:color w:val="000000"/>
                <w:sz w:val="18"/>
                <w:szCs w:val="18"/>
              </w:rPr>
              <w:t>“Piksteres biedrība”</w:t>
            </w:r>
          </w:p>
        </w:tc>
        <w:tc>
          <w:tcPr>
            <w:tcW w:w="5550" w:type="dxa"/>
          </w:tcPr>
          <w:p w14:paraId="00000E8D" w14:textId="364A2E9D" w:rsidR="00E42F66" w:rsidRPr="00954D60" w:rsidRDefault="009055C8" w:rsidP="00E42F66">
            <w:pPr>
              <w:pBdr>
                <w:top w:val="nil"/>
                <w:left w:val="nil"/>
                <w:bottom w:val="nil"/>
                <w:right w:val="nil"/>
                <w:between w:val="nil"/>
              </w:pBdr>
              <w:jc w:val="both"/>
              <w:rPr>
                <w:color w:val="000000"/>
                <w:sz w:val="18"/>
                <w:szCs w:val="18"/>
              </w:rPr>
            </w:pPr>
            <w:r w:rsidRPr="00954D60">
              <w:rPr>
                <w:color w:val="000000"/>
                <w:sz w:val="18"/>
                <w:szCs w:val="18"/>
              </w:rPr>
              <w:t>Sekmēt ilgtspējīgu Staburaga pagasta lauku teritorijas attīstību un sociālās dzīves uzlabošanu ar sabiedrisko un sociālo pakalpojumu sniegšanu un popularizēt vides izglītību un attīstīt vides aizsardzības kustību.</w:t>
            </w:r>
          </w:p>
        </w:tc>
      </w:tr>
    </w:tbl>
    <w:p w14:paraId="00000E8E" w14:textId="77777777" w:rsidR="003400C8" w:rsidRPr="00954D60" w:rsidRDefault="003400C8" w:rsidP="008F626A">
      <w:pPr>
        <w:pBdr>
          <w:top w:val="nil"/>
          <w:left w:val="nil"/>
          <w:bottom w:val="nil"/>
          <w:right w:val="nil"/>
          <w:between w:val="nil"/>
        </w:pBdr>
        <w:jc w:val="both"/>
        <w:rPr>
          <w:color w:val="000000"/>
        </w:rPr>
      </w:pPr>
    </w:p>
    <w:p w14:paraId="00000E8F" w14:textId="44A8F66E" w:rsidR="00BD6BC1" w:rsidRPr="00954D60" w:rsidRDefault="009055C8" w:rsidP="008F626A">
      <w:pPr>
        <w:rPr>
          <w:color w:val="000000"/>
        </w:rPr>
      </w:pPr>
      <w:r w:rsidRPr="00954D60">
        <w:rPr>
          <w:color w:val="000000"/>
        </w:rPr>
        <w:br w:type="page"/>
      </w:r>
    </w:p>
    <w:p w14:paraId="00000E90" w14:textId="6ED8C93F" w:rsidR="003400C8" w:rsidRPr="00954D60" w:rsidRDefault="009055C8" w:rsidP="00262795">
      <w:pPr>
        <w:pStyle w:val="Virsraksts1"/>
        <w:numPr>
          <w:ilvl w:val="0"/>
          <w:numId w:val="100"/>
        </w:numPr>
        <w:spacing w:before="0"/>
        <w:rPr>
          <w:rFonts w:ascii="Times New Roman" w:hAnsi="Times New Roman" w:cs="Times New Roman"/>
          <w:b/>
          <w:bCs/>
          <w:sz w:val="28"/>
          <w:szCs w:val="28"/>
        </w:rPr>
      </w:pPr>
      <w:bookmarkStart w:id="27" w:name="_Toc185242210"/>
      <w:r w:rsidRPr="00954D60">
        <w:rPr>
          <w:rFonts w:ascii="Times New Roman" w:hAnsi="Times New Roman" w:cs="Times New Roman"/>
          <w:b/>
          <w:bCs/>
          <w:sz w:val="28"/>
          <w:szCs w:val="28"/>
        </w:rPr>
        <w:lastRenderedPageBreak/>
        <w:t>Izglītības</w:t>
      </w:r>
      <w:r w:rsidR="003B5D93" w:rsidRPr="00954D60">
        <w:rPr>
          <w:rFonts w:ascii="Times New Roman" w:hAnsi="Times New Roman" w:cs="Times New Roman"/>
          <w:b/>
          <w:bCs/>
          <w:sz w:val="28"/>
          <w:szCs w:val="28"/>
        </w:rPr>
        <w:t xml:space="preserve"> iestāžu</w:t>
      </w:r>
      <w:r w:rsidRPr="00954D60">
        <w:rPr>
          <w:rFonts w:ascii="Times New Roman" w:hAnsi="Times New Roman" w:cs="Times New Roman"/>
          <w:b/>
          <w:bCs/>
          <w:sz w:val="28"/>
          <w:szCs w:val="28"/>
        </w:rPr>
        <w:t xml:space="preserve"> infrastruktūra</w:t>
      </w:r>
      <w:bookmarkEnd w:id="27"/>
    </w:p>
    <w:tbl>
      <w:tblPr>
        <w:tblStyle w:val="Reatabula"/>
        <w:tblW w:w="0" w:type="auto"/>
        <w:tblLook w:val="04A0" w:firstRow="1" w:lastRow="0" w:firstColumn="1" w:lastColumn="0" w:noHBand="0" w:noVBand="1"/>
      </w:tblPr>
      <w:tblGrid>
        <w:gridCol w:w="9016"/>
      </w:tblGrid>
      <w:tr w:rsidR="00F12187" w14:paraId="1D471B3A" w14:textId="77777777" w:rsidTr="00DC1E0E">
        <w:tc>
          <w:tcPr>
            <w:tcW w:w="9016" w:type="dxa"/>
            <w:tcBorders>
              <w:top w:val="nil"/>
              <w:left w:val="nil"/>
              <w:bottom w:val="nil"/>
              <w:right w:val="nil"/>
            </w:tcBorders>
            <w:shd w:val="clear" w:color="auto" w:fill="184761"/>
          </w:tcPr>
          <w:p w14:paraId="16B44851" w14:textId="77777777" w:rsidR="00DC1E0E" w:rsidRPr="00954D60" w:rsidRDefault="00DC1E0E" w:rsidP="008F626A"/>
        </w:tc>
      </w:tr>
    </w:tbl>
    <w:p w14:paraId="19827946" w14:textId="77777777" w:rsidR="00DC1E0E" w:rsidRPr="00954D60" w:rsidRDefault="00DC1E0E" w:rsidP="008F626A">
      <w:pPr>
        <w:jc w:val="both"/>
      </w:pPr>
    </w:p>
    <w:p w14:paraId="00000E92" w14:textId="61F51B1A" w:rsidR="003400C8" w:rsidRPr="00954D60" w:rsidRDefault="009055C8" w:rsidP="008F626A">
      <w:pPr>
        <w:jc w:val="both"/>
      </w:pPr>
      <w:r w:rsidRPr="00954D60">
        <w:t>Aizkraukles novada izglītības infrastruktūra ir svarīga novada attīstības sastāvdaļa, un tā nodrošina mūsdienīgu un kvalitatīvu izglītības pieejamību visiem iedzīvotājiem. Skolu infrastruktūra pēdējos gados ir uzlabota, piemēram, renovējot ēkas un modernizējot mācību aprīkojumu. Aizkraukles novadā izglītības iestādēs arvien vairāk tiek ieviestas modernas tehnoloģijas, tostarp datoru klases, interaktīvās tāfeles un piekļuve digitālajiem mācību līdzekļiem. Lielākajai daļai izglītības iestāžu Aizkraukles novadā ir pieejamas sporta zāles, laukumi un iespējas piedalīties dažādās ārpus</w:t>
      </w:r>
      <w:r w:rsidR="001F2F6C">
        <w:t xml:space="preserve"> </w:t>
      </w:r>
      <w:r w:rsidRPr="00954D60">
        <w:t>stundu aktivitātēs.</w:t>
      </w:r>
    </w:p>
    <w:p w14:paraId="7EC757A8" w14:textId="77777777" w:rsidR="00E82BFC" w:rsidRPr="00954D60" w:rsidRDefault="00E82BFC" w:rsidP="008F626A">
      <w:pPr>
        <w:jc w:val="both"/>
      </w:pPr>
    </w:p>
    <w:p w14:paraId="00000E93" w14:textId="273956B8" w:rsidR="003400C8" w:rsidRPr="00954D60" w:rsidRDefault="009055C8" w:rsidP="008F626A">
      <w:pPr>
        <w:jc w:val="both"/>
      </w:pPr>
      <w:r w:rsidRPr="00954D60">
        <w:t xml:space="preserve">Pašvaldībai no Eiropas Savienības Atveseļošanas fonda piešķirti 4 403 243 </w:t>
      </w:r>
      <w:r w:rsidR="00C228F4">
        <w:t>EUR</w:t>
      </w:r>
      <w:r w:rsidRPr="00954D60">
        <w:t xml:space="preserve"> mācību vides uzlabošanai. Plānots, ka līdz 2026. gada 31. maijam reorganizētajās vidusskolās tiks veikti vērienīgi infrastruktūras pilnveides un mācību vides uzlabošanas darbi. </w:t>
      </w:r>
    </w:p>
    <w:p w14:paraId="23ACBCC4" w14:textId="77777777" w:rsidR="00A84E90" w:rsidRPr="00954D60" w:rsidRDefault="00A84E90" w:rsidP="008F626A">
      <w:pPr>
        <w:jc w:val="both"/>
      </w:pPr>
    </w:p>
    <w:p w14:paraId="5E8D641F" w14:textId="2CAA6A98" w:rsidR="00DC1E0E" w:rsidRPr="00033919" w:rsidRDefault="009055C8" w:rsidP="00033919">
      <w:pPr>
        <w:pStyle w:val="Sarakstarindkopa"/>
        <w:pBdr>
          <w:top w:val="nil"/>
          <w:left w:val="nil"/>
          <w:bottom w:val="nil"/>
          <w:right w:val="nil"/>
          <w:between w:val="nil"/>
        </w:pBdr>
        <w:tabs>
          <w:tab w:val="left" w:pos="426"/>
        </w:tabs>
        <w:ind w:left="360"/>
        <w:jc w:val="right"/>
        <w:rPr>
          <w:color w:val="000000"/>
          <w:sz w:val="20"/>
          <w:szCs w:val="20"/>
        </w:rPr>
      </w:pPr>
      <w:r>
        <w:rPr>
          <w:color w:val="000000"/>
          <w:sz w:val="20"/>
          <w:szCs w:val="20"/>
        </w:rPr>
        <w:t>1.27.</w:t>
      </w:r>
      <w:r w:rsidR="00A84E90" w:rsidRPr="00033919">
        <w:rPr>
          <w:color w:val="000000"/>
          <w:sz w:val="20"/>
          <w:szCs w:val="20"/>
        </w:rPr>
        <w:t xml:space="preserve"> tabula</w:t>
      </w:r>
      <w:r w:rsidR="00856B03" w:rsidRPr="00033919">
        <w:rPr>
          <w:color w:val="000000"/>
          <w:sz w:val="20"/>
          <w:szCs w:val="20"/>
        </w:rPr>
        <w:t>.</w:t>
      </w:r>
      <w:r w:rsidR="00A84E90" w:rsidRPr="00033919">
        <w:rPr>
          <w:color w:val="000000"/>
          <w:sz w:val="20"/>
          <w:szCs w:val="20"/>
        </w:rPr>
        <w:t xml:space="preserve"> Projekta finansējuma plānotais izlietojums (</w:t>
      </w:r>
      <w:r w:rsidR="00856B03" w:rsidRPr="00033919">
        <w:rPr>
          <w:color w:val="000000"/>
          <w:sz w:val="20"/>
          <w:szCs w:val="20"/>
        </w:rPr>
        <w:t>a</w:t>
      </w:r>
      <w:r w:rsidR="00A84E90" w:rsidRPr="00033919">
        <w:rPr>
          <w:color w:val="000000"/>
          <w:sz w:val="20"/>
          <w:szCs w:val="20"/>
        </w:rPr>
        <w:t>vots: Pašvaldības dati)</w:t>
      </w:r>
    </w:p>
    <w:tbl>
      <w:tblPr>
        <w:tblStyle w:val="Reatabula"/>
        <w:tblW w:w="9067" w:type="dxa"/>
        <w:tblLook w:val="04A0" w:firstRow="1" w:lastRow="0" w:firstColumn="1" w:lastColumn="0" w:noHBand="0" w:noVBand="1"/>
      </w:tblPr>
      <w:tblGrid>
        <w:gridCol w:w="632"/>
        <w:gridCol w:w="1505"/>
        <w:gridCol w:w="4039"/>
        <w:gridCol w:w="2008"/>
        <w:gridCol w:w="883"/>
      </w:tblGrid>
      <w:tr w:rsidR="00F12187" w14:paraId="44F0214F" w14:textId="77777777" w:rsidTr="00570BD4">
        <w:trPr>
          <w:tblHeader/>
        </w:trPr>
        <w:tc>
          <w:tcPr>
            <w:tcW w:w="637" w:type="dxa"/>
            <w:shd w:val="clear" w:color="auto" w:fill="A4D3F5"/>
            <w:vAlign w:val="center"/>
          </w:tcPr>
          <w:p w14:paraId="6C6EF6C5" w14:textId="1F6C01A5" w:rsidR="00F80CFA" w:rsidRPr="00954D60" w:rsidRDefault="009055C8" w:rsidP="00A84E90">
            <w:pPr>
              <w:jc w:val="center"/>
              <w:rPr>
                <w:b/>
                <w:bCs/>
                <w:color w:val="000000" w:themeColor="text1"/>
                <w:sz w:val="20"/>
                <w:szCs w:val="20"/>
              </w:rPr>
            </w:pPr>
            <w:r w:rsidRPr="00954D60">
              <w:rPr>
                <w:b/>
                <w:bCs/>
                <w:color w:val="000000" w:themeColor="text1"/>
                <w:sz w:val="20"/>
                <w:szCs w:val="20"/>
              </w:rPr>
              <w:t>Nr. p.k.</w:t>
            </w:r>
          </w:p>
        </w:tc>
        <w:tc>
          <w:tcPr>
            <w:tcW w:w="1505" w:type="dxa"/>
            <w:shd w:val="clear" w:color="auto" w:fill="A4D3F5"/>
            <w:vAlign w:val="center"/>
          </w:tcPr>
          <w:p w14:paraId="77FDC2A6" w14:textId="79F944AC" w:rsidR="00F80CFA" w:rsidRPr="00954D60" w:rsidRDefault="009055C8" w:rsidP="00A84E90">
            <w:pPr>
              <w:jc w:val="center"/>
              <w:rPr>
                <w:b/>
                <w:bCs/>
                <w:color w:val="000000" w:themeColor="text1"/>
                <w:sz w:val="20"/>
                <w:szCs w:val="20"/>
              </w:rPr>
            </w:pPr>
            <w:r w:rsidRPr="00954D60">
              <w:rPr>
                <w:b/>
                <w:bCs/>
                <w:color w:val="000000" w:themeColor="text1"/>
                <w:sz w:val="20"/>
                <w:szCs w:val="20"/>
              </w:rPr>
              <w:t>Pozīcija un izmaksas</w:t>
            </w:r>
          </w:p>
        </w:tc>
        <w:tc>
          <w:tcPr>
            <w:tcW w:w="4173" w:type="dxa"/>
            <w:shd w:val="clear" w:color="auto" w:fill="A4D3F5"/>
            <w:vAlign w:val="center"/>
          </w:tcPr>
          <w:p w14:paraId="5D214779" w14:textId="016B7519" w:rsidR="00F80CFA" w:rsidRPr="00954D60" w:rsidRDefault="009055C8" w:rsidP="00A84E90">
            <w:pPr>
              <w:jc w:val="center"/>
              <w:rPr>
                <w:b/>
                <w:bCs/>
                <w:color w:val="000000" w:themeColor="text1"/>
                <w:sz w:val="20"/>
                <w:szCs w:val="20"/>
              </w:rPr>
            </w:pPr>
            <w:r w:rsidRPr="00954D60">
              <w:rPr>
                <w:b/>
                <w:bCs/>
                <w:color w:val="000000" w:themeColor="text1"/>
                <w:sz w:val="20"/>
                <w:szCs w:val="20"/>
              </w:rPr>
              <w:t>Darbība</w:t>
            </w:r>
          </w:p>
        </w:tc>
        <w:tc>
          <w:tcPr>
            <w:tcW w:w="2036" w:type="dxa"/>
            <w:shd w:val="clear" w:color="auto" w:fill="A4D3F5"/>
            <w:vAlign w:val="center"/>
          </w:tcPr>
          <w:p w14:paraId="60BFDFD2" w14:textId="66B08645" w:rsidR="00F80CFA" w:rsidRPr="00954D60" w:rsidRDefault="009055C8" w:rsidP="00A84E90">
            <w:pPr>
              <w:jc w:val="center"/>
              <w:rPr>
                <w:b/>
                <w:bCs/>
                <w:color w:val="000000" w:themeColor="text1"/>
                <w:sz w:val="20"/>
                <w:szCs w:val="20"/>
              </w:rPr>
            </w:pPr>
            <w:r w:rsidRPr="00954D60">
              <w:rPr>
                <w:b/>
                <w:bCs/>
                <w:color w:val="000000" w:themeColor="text1"/>
                <w:sz w:val="20"/>
                <w:szCs w:val="20"/>
              </w:rPr>
              <w:t>Rezultāts</w:t>
            </w:r>
          </w:p>
        </w:tc>
        <w:tc>
          <w:tcPr>
            <w:tcW w:w="716" w:type="dxa"/>
            <w:shd w:val="clear" w:color="auto" w:fill="A4D3F5"/>
            <w:vAlign w:val="center"/>
          </w:tcPr>
          <w:p w14:paraId="3BFA6696" w14:textId="50BF0931" w:rsidR="00F80CFA" w:rsidRPr="00954D60" w:rsidRDefault="009055C8" w:rsidP="00A84E90">
            <w:pPr>
              <w:jc w:val="center"/>
              <w:rPr>
                <w:b/>
                <w:bCs/>
                <w:color w:val="000000" w:themeColor="text1"/>
                <w:sz w:val="20"/>
                <w:szCs w:val="20"/>
              </w:rPr>
            </w:pPr>
            <w:r w:rsidRPr="00954D60">
              <w:rPr>
                <w:b/>
                <w:bCs/>
                <w:color w:val="000000" w:themeColor="text1"/>
                <w:sz w:val="20"/>
                <w:szCs w:val="20"/>
              </w:rPr>
              <w:t>Skaits</w:t>
            </w:r>
          </w:p>
        </w:tc>
      </w:tr>
      <w:tr w:rsidR="00F12187" w14:paraId="1720786F" w14:textId="77777777" w:rsidTr="00875069">
        <w:tc>
          <w:tcPr>
            <w:tcW w:w="637" w:type="dxa"/>
            <w:vAlign w:val="center"/>
          </w:tcPr>
          <w:p w14:paraId="4B3AAC7D" w14:textId="76992998" w:rsidR="00F80CFA" w:rsidRPr="00954D60" w:rsidRDefault="009055C8" w:rsidP="00875069">
            <w:pPr>
              <w:jc w:val="center"/>
              <w:rPr>
                <w:color w:val="000000" w:themeColor="text1"/>
                <w:sz w:val="20"/>
                <w:szCs w:val="20"/>
              </w:rPr>
            </w:pPr>
            <w:r w:rsidRPr="00954D60">
              <w:rPr>
                <w:color w:val="000000" w:themeColor="text1"/>
                <w:sz w:val="20"/>
                <w:szCs w:val="20"/>
              </w:rPr>
              <w:t>1.</w:t>
            </w:r>
          </w:p>
        </w:tc>
        <w:tc>
          <w:tcPr>
            <w:tcW w:w="1505" w:type="dxa"/>
            <w:vAlign w:val="center"/>
          </w:tcPr>
          <w:p w14:paraId="74F69046" w14:textId="77777777" w:rsidR="00F80CFA" w:rsidRPr="00954D60" w:rsidRDefault="009055C8" w:rsidP="00797FEB">
            <w:pPr>
              <w:jc w:val="center"/>
              <w:rPr>
                <w:color w:val="000000" w:themeColor="text1"/>
                <w:sz w:val="20"/>
                <w:szCs w:val="20"/>
              </w:rPr>
            </w:pPr>
            <w:r w:rsidRPr="00954D60">
              <w:rPr>
                <w:color w:val="000000" w:themeColor="text1"/>
                <w:sz w:val="20"/>
                <w:szCs w:val="20"/>
              </w:rPr>
              <w:t>Ergonomiska mācību vide</w:t>
            </w:r>
          </w:p>
          <w:p w14:paraId="24F81A9E" w14:textId="56024108" w:rsidR="00797FEB" w:rsidRPr="00954D60" w:rsidRDefault="009055C8" w:rsidP="00797FEB">
            <w:pPr>
              <w:jc w:val="center"/>
              <w:rPr>
                <w:color w:val="000000" w:themeColor="text1"/>
                <w:sz w:val="20"/>
                <w:szCs w:val="20"/>
              </w:rPr>
            </w:pPr>
            <w:r w:rsidRPr="00954D60">
              <w:rPr>
                <w:color w:val="000000" w:themeColor="text1"/>
                <w:sz w:val="20"/>
                <w:szCs w:val="20"/>
              </w:rPr>
              <w:t>(860 745 EUR)</w:t>
            </w:r>
          </w:p>
        </w:tc>
        <w:tc>
          <w:tcPr>
            <w:tcW w:w="4173" w:type="dxa"/>
            <w:vAlign w:val="center"/>
          </w:tcPr>
          <w:p w14:paraId="5D21E5C1" w14:textId="3BAD4EF2" w:rsidR="00F80CFA" w:rsidRPr="00954D60" w:rsidRDefault="009055C8" w:rsidP="00F80CFA">
            <w:pPr>
              <w:jc w:val="both"/>
              <w:rPr>
                <w:color w:val="000000" w:themeColor="text1"/>
                <w:sz w:val="20"/>
                <w:szCs w:val="20"/>
              </w:rPr>
            </w:pPr>
            <w:r w:rsidRPr="00954D60">
              <w:rPr>
                <w:color w:val="000000" w:themeColor="text1"/>
                <w:sz w:val="20"/>
                <w:szCs w:val="20"/>
              </w:rPr>
              <w:t>Projekta darbības rezultātā tiks  izveidota un uzlabota  mācību vide, kas balstīta uz mūsdienu pedagoģiskajiem un ergonomiskajiem principiem, nodrošinot optimālus apstākļus skolēnu mācībām un attīstībai. Šādu vidi pirmkārt nodrošinās ergonomisku mēbeļu iegāde gan skolēniem, gan skolotājiem (galdi, krēsli).</w:t>
            </w:r>
            <w:r w:rsidR="007F2A56" w:rsidRPr="00954D60">
              <w:rPr>
                <w:color w:val="000000" w:themeColor="text1"/>
                <w:sz w:val="20"/>
                <w:szCs w:val="20"/>
              </w:rPr>
              <w:t xml:space="preserve"> </w:t>
            </w:r>
            <w:r w:rsidRPr="00954D60">
              <w:rPr>
                <w:color w:val="000000" w:themeColor="text1"/>
                <w:sz w:val="20"/>
                <w:szCs w:val="20"/>
              </w:rPr>
              <w:t xml:space="preserve">Mēbeles būs iespējams pielāgot atbilstoši skolēnu augumam, krēsli ar muguras atbalstu ir īpaši svarīgi bērniem dažādos vecuma posmos. Ergonomiskās mēbeles būs viegli pārvietojamas, kas ļaus pielāgot klases vidi dažādiem mācību veidiem (grupu darbam, individuālajam darbam vai prezentācijām). Mācību iegādes procesā tiks ņemtas vērā Latvijas standartā </w:t>
            </w:r>
            <w:r w:rsidR="00C80A72" w:rsidRPr="00954D60">
              <w:rPr>
                <w:color w:val="000000" w:themeColor="text1"/>
                <w:sz w:val="20"/>
                <w:szCs w:val="20"/>
              </w:rPr>
              <w:t>“</w:t>
            </w:r>
            <w:r w:rsidRPr="00954D60">
              <w:rPr>
                <w:color w:val="000000" w:themeColor="text1"/>
                <w:sz w:val="20"/>
                <w:szCs w:val="20"/>
              </w:rPr>
              <w:t>Mēbeles. Krēsli un galdi mācību iestādēm</w:t>
            </w:r>
            <w:r w:rsidR="00C80A72" w:rsidRPr="00954D60">
              <w:rPr>
                <w:color w:val="000000" w:themeColor="text1"/>
                <w:sz w:val="20"/>
                <w:szCs w:val="20"/>
              </w:rPr>
              <w:t>”</w:t>
            </w:r>
            <w:r w:rsidRPr="00954D60">
              <w:rPr>
                <w:color w:val="000000" w:themeColor="text1"/>
                <w:sz w:val="20"/>
                <w:szCs w:val="20"/>
              </w:rPr>
              <w:t xml:space="preserve"> noteiktās prasības.</w:t>
            </w:r>
          </w:p>
        </w:tc>
        <w:tc>
          <w:tcPr>
            <w:tcW w:w="2036" w:type="dxa"/>
          </w:tcPr>
          <w:p w14:paraId="78780C74" w14:textId="338B51DA" w:rsidR="00F80CFA" w:rsidRPr="00954D60" w:rsidRDefault="009055C8" w:rsidP="00F80CFA">
            <w:pPr>
              <w:rPr>
                <w:color w:val="000000" w:themeColor="text1"/>
                <w:sz w:val="20"/>
                <w:szCs w:val="20"/>
              </w:rPr>
            </w:pPr>
            <w:r w:rsidRPr="00954D60">
              <w:rPr>
                <w:color w:val="000000" w:themeColor="text1"/>
                <w:sz w:val="20"/>
                <w:szCs w:val="20"/>
              </w:rPr>
              <w:t>93 mācību kabinetos sešās izglītības iestādēs tiks uzlabota ergonomiskā mācību vide , t.i. iegādātas dažādas ergonomiskas  mēbeles: mēbeļu komplekti skolēniem un skolotājiem, plaukti un skapji mācību līdzekļu uzglabāšanai (skatīt pielikumā).</w:t>
            </w:r>
          </w:p>
        </w:tc>
        <w:tc>
          <w:tcPr>
            <w:tcW w:w="716" w:type="dxa"/>
            <w:vAlign w:val="center"/>
          </w:tcPr>
          <w:p w14:paraId="3082BB32" w14:textId="404544FD" w:rsidR="00F80CFA" w:rsidRPr="00954D60" w:rsidRDefault="009055C8" w:rsidP="00875069">
            <w:pPr>
              <w:jc w:val="center"/>
              <w:rPr>
                <w:color w:val="000000" w:themeColor="text1"/>
                <w:sz w:val="20"/>
                <w:szCs w:val="20"/>
              </w:rPr>
            </w:pPr>
            <w:r w:rsidRPr="00954D60">
              <w:rPr>
                <w:color w:val="000000" w:themeColor="text1"/>
                <w:sz w:val="20"/>
                <w:szCs w:val="20"/>
              </w:rPr>
              <w:t>93 gab.</w:t>
            </w:r>
          </w:p>
        </w:tc>
      </w:tr>
      <w:tr w:rsidR="00F12187" w14:paraId="405B2FAE" w14:textId="77777777" w:rsidTr="00875069">
        <w:tc>
          <w:tcPr>
            <w:tcW w:w="637" w:type="dxa"/>
            <w:vAlign w:val="center"/>
          </w:tcPr>
          <w:p w14:paraId="728824B8" w14:textId="77777777" w:rsidR="00F80CFA" w:rsidRPr="00954D60" w:rsidRDefault="00F80CFA" w:rsidP="00875069">
            <w:pPr>
              <w:jc w:val="center"/>
              <w:rPr>
                <w:color w:val="000000" w:themeColor="text1"/>
                <w:sz w:val="20"/>
                <w:szCs w:val="20"/>
              </w:rPr>
            </w:pPr>
          </w:p>
          <w:p w14:paraId="47D4832D" w14:textId="77777777" w:rsidR="00875069" w:rsidRPr="00954D60" w:rsidRDefault="00875069" w:rsidP="00875069">
            <w:pPr>
              <w:jc w:val="center"/>
              <w:rPr>
                <w:color w:val="000000" w:themeColor="text1"/>
                <w:sz w:val="20"/>
                <w:szCs w:val="20"/>
              </w:rPr>
            </w:pPr>
          </w:p>
          <w:p w14:paraId="610399BB" w14:textId="77777777" w:rsidR="00875069" w:rsidRPr="00954D60" w:rsidRDefault="00875069" w:rsidP="00875069">
            <w:pPr>
              <w:jc w:val="center"/>
              <w:rPr>
                <w:color w:val="000000" w:themeColor="text1"/>
                <w:sz w:val="20"/>
                <w:szCs w:val="20"/>
              </w:rPr>
            </w:pPr>
          </w:p>
          <w:p w14:paraId="04DFE1DD" w14:textId="77777777" w:rsidR="00875069" w:rsidRPr="00954D60" w:rsidRDefault="00875069" w:rsidP="00875069">
            <w:pPr>
              <w:jc w:val="center"/>
              <w:rPr>
                <w:color w:val="000000" w:themeColor="text1"/>
                <w:sz w:val="20"/>
                <w:szCs w:val="20"/>
              </w:rPr>
            </w:pPr>
          </w:p>
          <w:p w14:paraId="44E49310" w14:textId="77777777" w:rsidR="00875069" w:rsidRPr="00954D60" w:rsidRDefault="00875069" w:rsidP="00875069">
            <w:pPr>
              <w:jc w:val="center"/>
              <w:rPr>
                <w:color w:val="000000" w:themeColor="text1"/>
                <w:sz w:val="20"/>
                <w:szCs w:val="20"/>
              </w:rPr>
            </w:pPr>
          </w:p>
          <w:p w14:paraId="53B8F4B1" w14:textId="7119D503" w:rsidR="00875069" w:rsidRPr="00954D60" w:rsidRDefault="009055C8" w:rsidP="00875069">
            <w:pPr>
              <w:jc w:val="center"/>
              <w:rPr>
                <w:color w:val="000000" w:themeColor="text1"/>
                <w:sz w:val="20"/>
                <w:szCs w:val="20"/>
              </w:rPr>
            </w:pPr>
            <w:r w:rsidRPr="00954D60">
              <w:rPr>
                <w:color w:val="000000" w:themeColor="text1"/>
                <w:sz w:val="20"/>
                <w:szCs w:val="20"/>
              </w:rPr>
              <w:t>2.</w:t>
            </w:r>
          </w:p>
        </w:tc>
        <w:tc>
          <w:tcPr>
            <w:tcW w:w="1505" w:type="dxa"/>
          </w:tcPr>
          <w:p w14:paraId="299D12D6" w14:textId="77777777" w:rsidR="00F80CFA" w:rsidRPr="00954D60" w:rsidRDefault="009055C8" w:rsidP="00875069">
            <w:pPr>
              <w:jc w:val="center"/>
              <w:rPr>
                <w:color w:val="000000" w:themeColor="text1"/>
                <w:sz w:val="20"/>
                <w:szCs w:val="20"/>
              </w:rPr>
            </w:pPr>
            <w:r w:rsidRPr="00954D60">
              <w:rPr>
                <w:color w:val="000000" w:themeColor="text1"/>
                <w:sz w:val="20"/>
                <w:szCs w:val="20"/>
              </w:rPr>
              <w:t>Dabaszinātņu (ķīmijas, bioloģijas, fizikas) mācību priekšmetu tehniskās ierīces un aprīkojums.</w:t>
            </w:r>
          </w:p>
          <w:p w14:paraId="7990173E" w14:textId="2DD03289" w:rsidR="00797FEB" w:rsidRPr="00954D60" w:rsidRDefault="009055C8" w:rsidP="00875069">
            <w:pPr>
              <w:jc w:val="center"/>
              <w:rPr>
                <w:color w:val="000000" w:themeColor="text1"/>
                <w:sz w:val="20"/>
                <w:szCs w:val="20"/>
              </w:rPr>
            </w:pPr>
            <w:r w:rsidRPr="00954D60">
              <w:rPr>
                <w:color w:val="000000" w:themeColor="text1"/>
                <w:sz w:val="20"/>
                <w:szCs w:val="20"/>
              </w:rPr>
              <w:t>(598 328 EUR)</w:t>
            </w:r>
          </w:p>
        </w:tc>
        <w:tc>
          <w:tcPr>
            <w:tcW w:w="4173" w:type="dxa"/>
          </w:tcPr>
          <w:p w14:paraId="27D8A9C6" w14:textId="01CD6386" w:rsidR="00F80CFA" w:rsidRPr="00954D60" w:rsidRDefault="009055C8" w:rsidP="00F80CFA">
            <w:pPr>
              <w:jc w:val="both"/>
              <w:rPr>
                <w:color w:val="000000" w:themeColor="text1"/>
                <w:sz w:val="20"/>
                <w:szCs w:val="20"/>
              </w:rPr>
            </w:pPr>
            <w:r w:rsidRPr="00954D60">
              <w:rPr>
                <w:color w:val="000000" w:themeColor="text1"/>
                <w:sz w:val="20"/>
                <w:szCs w:val="20"/>
              </w:rPr>
              <w:t>Tehnisko ierīču un aprīkojuma iegāde dabaszinātņu priekšmetiem nodrošinās būtisku ieguldījumu skolēnu izglītības kvalitātes uzlabošanā. Tas palīdzēs sagatavot skolēnus konkurētspējīgai nākotnei zinātnes un tehnoloģiju nozarēs, vienlaikus veicinot praktisku un eksperimentālu pieeju mācību procesam.</w:t>
            </w:r>
          </w:p>
        </w:tc>
        <w:tc>
          <w:tcPr>
            <w:tcW w:w="2036" w:type="dxa"/>
          </w:tcPr>
          <w:p w14:paraId="3DF5DB55" w14:textId="4507EE59" w:rsidR="00F80CFA" w:rsidRPr="00954D60" w:rsidRDefault="009055C8" w:rsidP="00F80CFA">
            <w:pPr>
              <w:jc w:val="both"/>
              <w:rPr>
                <w:color w:val="000000" w:themeColor="text1"/>
                <w:sz w:val="20"/>
                <w:szCs w:val="20"/>
              </w:rPr>
            </w:pPr>
            <w:r w:rsidRPr="00954D60">
              <w:rPr>
                <w:color w:val="000000" w:themeColor="text1"/>
                <w:sz w:val="20"/>
                <w:szCs w:val="20"/>
              </w:rPr>
              <w:t>Iegādāts aprīkojums dabaszinātņu kabinetiem.</w:t>
            </w:r>
          </w:p>
        </w:tc>
        <w:tc>
          <w:tcPr>
            <w:tcW w:w="716" w:type="dxa"/>
            <w:vAlign w:val="center"/>
          </w:tcPr>
          <w:p w14:paraId="5FC93145" w14:textId="77777777" w:rsidR="00797FEB" w:rsidRPr="00954D60" w:rsidRDefault="00797FEB" w:rsidP="00875069">
            <w:pPr>
              <w:jc w:val="center"/>
              <w:rPr>
                <w:color w:val="000000" w:themeColor="text1"/>
                <w:sz w:val="20"/>
                <w:szCs w:val="20"/>
              </w:rPr>
            </w:pPr>
          </w:p>
          <w:p w14:paraId="34A093C2" w14:textId="77777777" w:rsidR="00797FEB" w:rsidRPr="00954D60" w:rsidRDefault="00797FEB" w:rsidP="00875069">
            <w:pPr>
              <w:jc w:val="center"/>
              <w:rPr>
                <w:color w:val="000000" w:themeColor="text1"/>
                <w:sz w:val="20"/>
                <w:szCs w:val="20"/>
              </w:rPr>
            </w:pPr>
          </w:p>
          <w:p w14:paraId="3E9714DB" w14:textId="77777777" w:rsidR="00797FEB" w:rsidRPr="00954D60" w:rsidRDefault="00797FEB" w:rsidP="00875069">
            <w:pPr>
              <w:jc w:val="center"/>
              <w:rPr>
                <w:color w:val="000000" w:themeColor="text1"/>
                <w:sz w:val="20"/>
                <w:szCs w:val="20"/>
              </w:rPr>
            </w:pPr>
          </w:p>
          <w:p w14:paraId="1BEC33E2" w14:textId="0F515784" w:rsidR="00F80CFA" w:rsidRPr="00954D60" w:rsidRDefault="009055C8" w:rsidP="00875069">
            <w:pPr>
              <w:jc w:val="center"/>
              <w:rPr>
                <w:color w:val="000000" w:themeColor="text1"/>
                <w:sz w:val="20"/>
                <w:szCs w:val="20"/>
              </w:rPr>
            </w:pPr>
            <w:r w:rsidRPr="00954D60">
              <w:rPr>
                <w:color w:val="000000" w:themeColor="text1"/>
                <w:sz w:val="20"/>
                <w:szCs w:val="20"/>
              </w:rPr>
              <w:t>12 gab.</w:t>
            </w:r>
          </w:p>
        </w:tc>
      </w:tr>
      <w:tr w:rsidR="00F12187" w14:paraId="3D8CC927" w14:textId="77777777" w:rsidTr="00875069">
        <w:tc>
          <w:tcPr>
            <w:tcW w:w="637" w:type="dxa"/>
            <w:vAlign w:val="center"/>
          </w:tcPr>
          <w:p w14:paraId="0540EE85" w14:textId="3853F5E5" w:rsidR="00F80CFA" w:rsidRPr="00954D60" w:rsidRDefault="009055C8" w:rsidP="00875069">
            <w:pPr>
              <w:jc w:val="center"/>
              <w:rPr>
                <w:color w:val="000000" w:themeColor="text1"/>
                <w:sz w:val="20"/>
                <w:szCs w:val="20"/>
              </w:rPr>
            </w:pPr>
            <w:r w:rsidRPr="00954D60">
              <w:rPr>
                <w:color w:val="000000" w:themeColor="text1"/>
                <w:sz w:val="20"/>
                <w:szCs w:val="20"/>
              </w:rPr>
              <w:t>3.</w:t>
            </w:r>
          </w:p>
        </w:tc>
        <w:tc>
          <w:tcPr>
            <w:tcW w:w="1505" w:type="dxa"/>
          </w:tcPr>
          <w:p w14:paraId="2A3FA9A4" w14:textId="77777777" w:rsidR="00F80CFA" w:rsidRPr="00954D60" w:rsidRDefault="009055C8" w:rsidP="00875069">
            <w:pPr>
              <w:jc w:val="center"/>
              <w:rPr>
                <w:color w:val="000000" w:themeColor="text1"/>
                <w:sz w:val="20"/>
                <w:szCs w:val="20"/>
              </w:rPr>
            </w:pPr>
            <w:r w:rsidRPr="00954D60">
              <w:rPr>
                <w:color w:val="000000" w:themeColor="text1"/>
                <w:sz w:val="20"/>
                <w:szCs w:val="20"/>
              </w:rPr>
              <w:t>Mācību priekšmeta "Dizains un tehnoloģijas" iekārtas un aprīkojums.</w:t>
            </w:r>
          </w:p>
          <w:p w14:paraId="270B22A9" w14:textId="22F9F063" w:rsidR="00875069" w:rsidRPr="00954D60" w:rsidRDefault="009055C8" w:rsidP="00875069">
            <w:pPr>
              <w:jc w:val="center"/>
              <w:rPr>
                <w:color w:val="000000" w:themeColor="text1"/>
                <w:sz w:val="20"/>
                <w:szCs w:val="20"/>
              </w:rPr>
            </w:pPr>
            <w:r w:rsidRPr="00954D60">
              <w:rPr>
                <w:color w:val="000000" w:themeColor="text1"/>
                <w:sz w:val="20"/>
                <w:szCs w:val="20"/>
              </w:rPr>
              <w:t>(229 900 EUR)</w:t>
            </w:r>
          </w:p>
        </w:tc>
        <w:tc>
          <w:tcPr>
            <w:tcW w:w="4173" w:type="dxa"/>
          </w:tcPr>
          <w:p w14:paraId="713D65AA" w14:textId="5D397985" w:rsidR="00F80CFA" w:rsidRPr="00954D60" w:rsidRDefault="009055C8" w:rsidP="00F80CFA">
            <w:pPr>
              <w:jc w:val="both"/>
              <w:rPr>
                <w:color w:val="000000" w:themeColor="text1"/>
                <w:sz w:val="20"/>
                <w:szCs w:val="20"/>
              </w:rPr>
            </w:pPr>
            <w:r w:rsidRPr="00954D60">
              <w:rPr>
                <w:color w:val="000000" w:themeColor="text1"/>
                <w:sz w:val="20"/>
                <w:szCs w:val="20"/>
              </w:rPr>
              <w:t xml:space="preserve">Iekārtu un aprīkojuma iegāde – jaunākās tehnoloģijas, kas veicina praktisko apmācību, piemēram, 3D printeri, digitālās darbstacijas, CNC frēzes, </w:t>
            </w:r>
            <w:proofErr w:type="spellStart"/>
            <w:r w:rsidRPr="00954D60">
              <w:rPr>
                <w:color w:val="000000" w:themeColor="text1"/>
                <w:sz w:val="20"/>
                <w:szCs w:val="20"/>
              </w:rPr>
              <w:t>lāzergriezēji</w:t>
            </w:r>
            <w:proofErr w:type="spellEnd"/>
            <w:r w:rsidRPr="00954D60">
              <w:rPr>
                <w:color w:val="000000" w:themeColor="text1"/>
                <w:sz w:val="20"/>
                <w:szCs w:val="20"/>
              </w:rPr>
              <w:t>, šujmašīnas, grafiskie dizaina rīki un citi moderni instrumenti, kas nodrošinās plašas tehnoloģiskās iespējas.</w:t>
            </w:r>
          </w:p>
        </w:tc>
        <w:tc>
          <w:tcPr>
            <w:tcW w:w="2036" w:type="dxa"/>
          </w:tcPr>
          <w:p w14:paraId="5B721468" w14:textId="77777777" w:rsidR="00F80CFA" w:rsidRPr="00954D60" w:rsidRDefault="00F80CFA" w:rsidP="00F80CFA">
            <w:pPr>
              <w:jc w:val="both"/>
              <w:rPr>
                <w:color w:val="000000" w:themeColor="text1"/>
                <w:sz w:val="20"/>
                <w:szCs w:val="20"/>
              </w:rPr>
            </w:pPr>
          </w:p>
        </w:tc>
        <w:tc>
          <w:tcPr>
            <w:tcW w:w="716" w:type="dxa"/>
            <w:vAlign w:val="center"/>
          </w:tcPr>
          <w:p w14:paraId="5BB4B744" w14:textId="77777777" w:rsidR="00875069" w:rsidRPr="00954D60" w:rsidRDefault="00875069" w:rsidP="00875069">
            <w:pPr>
              <w:jc w:val="center"/>
              <w:rPr>
                <w:color w:val="000000" w:themeColor="text1"/>
                <w:sz w:val="20"/>
                <w:szCs w:val="20"/>
              </w:rPr>
            </w:pPr>
          </w:p>
          <w:p w14:paraId="52AA7ACA" w14:textId="77777777" w:rsidR="00875069" w:rsidRPr="00954D60" w:rsidRDefault="00875069" w:rsidP="00875069">
            <w:pPr>
              <w:jc w:val="center"/>
              <w:rPr>
                <w:color w:val="000000" w:themeColor="text1"/>
                <w:sz w:val="20"/>
                <w:szCs w:val="20"/>
              </w:rPr>
            </w:pPr>
          </w:p>
          <w:p w14:paraId="4285B81E" w14:textId="3EE78372" w:rsidR="00F80CFA" w:rsidRPr="00954D60" w:rsidRDefault="009055C8" w:rsidP="00875069">
            <w:pPr>
              <w:jc w:val="center"/>
              <w:rPr>
                <w:color w:val="000000" w:themeColor="text1"/>
                <w:sz w:val="20"/>
                <w:szCs w:val="20"/>
              </w:rPr>
            </w:pPr>
            <w:r w:rsidRPr="00954D60">
              <w:rPr>
                <w:color w:val="000000" w:themeColor="text1"/>
                <w:sz w:val="20"/>
                <w:szCs w:val="20"/>
              </w:rPr>
              <w:t>11 gab.</w:t>
            </w:r>
          </w:p>
        </w:tc>
      </w:tr>
      <w:tr w:rsidR="00F12187" w14:paraId="503EFE51" w14:textId="77777777" w:rsidTr="00875069">
        <w:tc>
          <w:tcPr>
            <w:tcW w:w="637" w:type="dxa"/>
            <w:vAlign w:val="center"/>
          </w:tcPr>
          <w:p w14:paraId="5D0DC1DF" w14:textId="7942C466" w:rsidR="00875069" w:rsidRPr="00954D60" w:rsidRDefault="009055C8" w:rsidP="00875069">
            <w:pPr>
              <w:jc w:val="center"/>
              <w:rPr>
                <w:color w:val="000000" w:themeColor="text1"/>
                <w:sz w:val="20"/>
                <w:szCs w:val="20"/>
              </w:rPr>
            </w:pPr>
            <w:r w:rsidRPr="00954D60">
              <w:rPr>
                <w:color w:val="000000" w:themeColor="text1"/>
                <w:sz w:val="20"/>
                <w:szCs w:val="20"/>
              </w:rPr>
              <w:t>4.</w:t>
            </w:r>
          </w:p>
        </w:tc>
        <w:tc>
          <w:tcPr>
            <w:tcW w:w="1505" w:type="dxa"/>
            <w:vAlign w:val="center"/>
          </w:tcPr>
          <w:p w14:paraId="31BE1928" w14:textId="77777777" w:rsidR="00875069" w:rsidRPr="00954D60" w:rsidRDefault="009055C8" w:rsidP="00875069">
            <w:pPr>
              <w:jc w:val="center"/>
              <w:rPr>
                <w:sz w:val="20"/>
                <w:szCs w:val="20"/>
              </w:rPr>
            </w:pPr>
            <w:r w:rsidRPr="00954D60">
              <w:rPr>
                <w:sz w:val="20"/>
                <w:szCs w:val="20"/>
              </w:rPr>
              <w:t xml:space="preserve">Inovatīvu informācijas un komunikācijas tehnoloģiju risinājumu ieviešana, tai skaitā bezvadu interneta un interneta </w:t>
            </w:r>
            <w:proofErr w:type="spellStart"/>
            <w:r w:rsidRPr="00954D60">
              <w:rPr>
                <w:sz w:val="20"/>
                <w:szCs w:val="20"/>
              </w:rPr>
              <w:t>pieslēgums</w:t>
            </w:r>
            <w:proofErr w:type="spellEnd"/>
            <w:r w:rsidRPr="00954D60">
              <w:rPr>
                <w:sz w:val="20"/>
                <w:szCs w:val="20"/>
              </w:rPr>
              <w:t>.</w:t>
            </w:r>
          </w:p>
          <w:p w14:paraId="73D366A5" w14:textId="291E570A" w:rsidR="00875069" w:rsidRPr="00954D60" w:rsidRDefault="009055C8" w:rsidP="00875069">
            <w:pPr>
              <w:jc w:val="center"/>
              <w:rPr>
                <w:color w:val="000000" w:themeColor="text1"/>
                <w:sz w:val="20"/>
                <w:szCs w:val="20"/>
              </w:rPr>
            </w:pPr>
            <w:r w:rsidRPr="00954D60">
              <w:rPr>
                <w:sz w:val="20"/>
                <w:szCs w:val="20"/>
              </w:rPr>
              <w:lastRenderedPageBreak/>
              <w:t>(1 010 737 EUR)</w:t>
            </w:r>
          </w:p>
        </w:tc>
        <w:tc>
          <w:tcPr>
            <w:tcW w:w="4173" w:type="dxa"/>
            <w:vAlign w:val="center"/>
          </w:tcPr>
          <w:p w14:paraId="1015B198" w14:textId="752CE9D9" w:rsidR="00875069" w:rsidRPr="00954D60" w:rsidRDefault="009055C8" w:rsidP="00875069">
            <w:pPr>
              <w:jc w:val="both"/>
              <w:rPr>
                <w:color w:val="000000" w:themeColor="text1"/>
                <w:sz w:val="20"/>
                <w:szCs w:val="20"/>
              </w:rPr>
            </w:pPr>
            <w:r w:rsidRPr="00954D60">
              <w:rPr>
                <w:sz w:val="20"/>
                <w:szCs w:val="20"/>
              </w:rPr>
              <w:lastRenderedPageBreak/>
              <w:t>Projekta ietvaros tiek plānota inovatīvu informācijas un komunikācijas tehnoloģiju (IKT) risinājumu ieviešana, lai uzlabotu mācību vidi un nodrošinātu efektīvu digitālo izglītības procesu. Tas ietver bezvadu interneta tīkla (</w:t>
            </w:r>
            <w:proofErr w:type="spellStart"/>
            <w:r w:rsidRPr="00954D60">
              <w:rPr>
                <w:sz w:val="20"/>
                <w:szCs w:val="20"/>
              </w:rPr>
              <w:t>Wi-Fi</w:t>
            </w:r>
            <w:proofErr w:type="spellEnd"/>
            <w:r w:rsidRPr="00954D60">
              <w:rPr>
                <w:sz w:val="20"/>
                <w:szCs w:val="20"/>
              </w:rPr>
              <w:t xml:space="preserve">) infrastruktūras uzlabošanu kā arī interneta </w:t>
            </w:r>
            <w:proofErr w:type="spellStart"/>
            <w:r w:rsidRPr="00954D60">
              <w:rPr>
                <w:sz w:val="20"/>
                <w:szCs w:val="20"/>
              </w:rPr>
              <w:t>pieslēguma</w:t>
            </w:r>
            <w:proofErr w:type="spellEnd"/>
            <w:r w:rsidRPr="00954D60">
              <w:rPr>
                <w:sz w:val="20"/>
                <w:szCs w:val="20"/>
              </w:rPr>
              <w:t xml:space="preserve"> modernizāciju mācību telpās, kur tas nepieciešams.</w:t>
            </w:r>
          </w:p>
        </w:tc>
        <w:tc>
          <w:tcPr>
            <w:tcW w:w="2036" w:type="dxa"/>
            <w:vAlign w:val="center"/>
          </w:tcPr>
          <w:p w14:paraId="2B4ACC31" w14:textId="49BDD9AC" w:rsidR="00875069" w:rsidRPr="00954D60" w:rsidRDefault="009055C8" w:rsidP="00570BD4">
            <w:pPr>
              <w:rPr>
                <w:color w:val="000000" w:themeColor="text1"/>
                <w:sz w:val="20"/>
                <w:szCs w:val="20"/>
              </w:rPr>
            </w:pPr>
            <w:r w:rsidRPr="00954D60">
              <w:rPr>
                <w:sz w:val="20"/>
                <w:szCs w:val="20"/>
              </w:rPr>
              <w:t>Projekta ietvaros veikto inovatīvo informācijas un komunikācijas tehnoloģiju (IKT) risinājumu ieviešanas rezultātā tiks sasniegti šādi būtiski uzlabojumi un rezultāti:</w:t>
            </w:r>
            <w:r w:rsidRPr="00954D60">
              <w:rPr>
                <w:sz w:val="20"/>
                <w:szCs w:val="20"/>
              </w:rPr>
              <w:br/>
            </w:r>
            <w:r w:rsidR="007F2A56" w:rsidRPr="00954D60">
              <w:rPr>
                <w:sz w:val="20"/>
                <w:szCs w:val="20"/>
              </w:rPr>
              <w:lastRenderedPageBreak/>
              <w:t xml:space="preserve">6 vispārējās mācību iestādēs iegādāti portatīvie datori, </w:t>
            </w:r>
            <w:proofErr w:type="spellStart"/>
            <w:r w:rsidR="007F2A56" w:rsidRPr="00954D60">
              <w:rPr>
                <w:sz w:val="20"/>
                <w:szCs w:val="20"/>
              </w:rPr>
              <w:t>Wi</w:t>
            </w:r>
            <w:proofErr w:type="spellEnd"/>
            <w:r w:rsidR="007F2A56" w:rsidRPr="00954D60">
              <w:rPr>
                <w:sz w:val="20"/>
                <w:szCs w:val="20"/>
              </w:rPr>
              <w:t xml:space="preserve">- </w:t>
            </w:r>
            <w:proofErr w:type="spellStart"/>
            <w:r w:rsidR="007F2A56" w:rsidRPr="00954D60">
              <w:rPr>
                <w:sz w:val="20"/>
                <w:szCs w:val="20"/>
              </w:rPr>
              <w:t>Fi</w:t>
            </w:r>
            <w:proofErr w:type="spellEnd"/>
            <w:r w:rsidR="007F2A56" w:rsidRPr="00954D60">
              <w:rPr>
                <w:sz w:val="20"/>
                <w:szCs w:val="20"/>
              </w:rPr>
              <w:t xml:space="preserve"> iekārtas, interaktīvie ekrāni un stendi (skatīt pielikumu).</w:t>
            </w:r>
            <w:r w:rsidR="007F2A56" w:rsidRPr="00954D60">
              <w:rPr>
                <w:sz w:val="20"/>
                <w:szCs w:val="20"/>
              </w:rPr>
              <w:br/>
              <w:t>Visās sešās mācību iestādēs veikta  vājstrāvas tīklu modernizācija.</w:t>
            </w:r>
          </w:p>
        </w:tc>
        <w:tc>
          <w:tcPr>
            <w:tcW w:w="716" w:type="dxa"/>
            <w:vAlign w:val="center"/>
          </w:tcPr>
          <w:p w14:paraId="53D5BCBB" w14:textId="77777777" w:rsidR="00875069" w:rsidRPr="00954D60" w:rsidRDefault="00875069" w:rsidP="00875069">
            <w:pPr>
              <w:jc w:val="center"/>
              <w:rPr>
                <w:color w:val="000000" w:themeColor="text1"/>
                <w:sz w:val="20"/>
                <w:szCs w:val="20"/>
              </w:rPr>
            </w:pPr>
          </w:p>
          <w:p w14:paraId="6D4F95E0" w14:textId="77777777" w:rsidR="00875069" w:rsidRPr="00954D60" w:rsidRDefault="00875069" w:rsidP="00875069">
            <w:pPr>
              <w:jc w:val="center"/>
              <w:rPr>
                <w:color w:val="000000" w:themeColor="text1"/>
                <w:sz w:val="20"/>
                <w:szCs w:val="20"/>
              </w:rPr>
            </w:pPr>
          </w:p>
          <w:p w14:paraId="20A11117" w14:textId="77777777" w:rsidR="00875069" w:rsidRPr="00954D60" w:rsidRDefault="00875069" w:rsidP="00875069">
            <w:pPr>
              <w:jc w:val="center"/>
              <w:rPr>
                <w:color w:val="000000" w:themeColor="text1"/>
                <w:sz w:val="20"/>
                <w:szCs w:val="20"/>
              </w:rPr>
            </w:pPr>
          </w:p>
          <w:p w14:paraId="0CC7E457" w14:textId="77777777" w:rsidR="00875069" w:rsidRPr="00954D60" w:rsidRDefault="00875069" w:rsidP="00875069">
            <w:pPr>
              <w:jc w:val="center"/>
              <w:rPr>
                <w:color w:val="000000" w:themeColor="text1"/>
                <w:sz w:val="20"/>
                <w:szCs w:val="20"/>
              </w:rPr>
            </w:pPr>
          </w:p>
          <w:p w14:paraId="7C33D604" w14:textId="77777777" w:rsidR="00875069" w:rsidRPr="00954D60" w:rsidRDefault="00875069" w:rsidP="00875069">
            <w:pPr>
              <w:jc w:val="center"/>
              <w:rPr>
                <w:color w:val="000000" w:themeColor="text1"/>
                <w:sz w:val="20"/>
                <w:szCs w:val="20"/>
              </w:rPr>
            </w:pPr>
          </w:p>
          <w:p w14:paraId="65CE6D2D" w14:textId="77777777" w:rsidR="00875069" w:rsidRPr="00954D60" w:rsidRDefault="00875069" w:rsidP="00875069">
            <w:pPr>
              <w:jc w:val="center"/>
              <w:rPr>
                <w:color w:val="000000" w:themeColor="text1"/>
                <w:sz w:val="20"/>
                <w:szCs w:val="20"/>
              </w:rPr>
            </w:pPr>
          </w:p>
          <w:p w14:paraId="6F884193" w14:textId="6BA64C6A" w:rsidR="00875069" w:rsidRPr="00954D60" w:rsidRDefault="009055C8" w:rsidP="00875069">
            <w:pPr>
              <w:jc w:val="center"/>
              <w:rPr>
                <w:color w:val="000000" w:themeColor="text1"/>
                <w:sz w:val="20"/>
                <w:szCs w:val="20"/>
              </w:rPr>
            </w:pPr>
            <w:r w:rsidRPr="00954D60">
              <w:rPr>
                <w:color w:val="000000" w:themeColor="text1"/>
                <w:sz w:val="20"/>
                <w:szCs w:val="20"/>
              </w:rPr>
              <w:t>6 skolas</w:t>
            </w:r>
          </w:p>
        </w:tc>
      </w:tr>
      <w:tr w:rsidR="00F12187" w14:paraId="64A5B222" w14:textId="77777777" w:rsidTr="00875069">
        <w:tc>
          <w:tcPr>
            <w:tcW w:w="637" w:type="dxa"/>
            <w:vAlign w:val="center"/>
          </w:tcPr>
          <w:p w14:paraId="1BAF4F08" w14:textId="61DA8F97" w:rsidR="00F80CFA" w:rsidRPr="00954D60" w:rsidRDefault="009055C8" w:rsidP="00875069">
            <w:pPr>
              <w:jc w:val="center"/>
              <w:rPr>
                <w:color w:val="000000" w:themeColor="text1"/>
                <w:sz w:val="20"/>
                <w:szCs w:val="20"/>
              </w:rPr>
            </w:pPr>
            <w:r w:rsidRPr="00954D60">
              <w:rPr>
                <w:color w:val="000000" w:themeColor="text1"/>
                <w:sz w:val="20"/>
                <w:szCs w:val="20"/>
              </w:rPr>
              <w:t>5.</w:t>
            </w:r>
          </w:p>
        </w:tc>
        <w:tc>
          <w:tcPr>
            <w:tcW w:w="1505" w:type="dxa"/>
          </w:tcPr>
          <w:p w14:paraId="2F77A512" w14:textId="5A747329" w:rsidR="00F80CFA" w:rsidRPr="00954D60" w:rsidRDefault="009055C8" w:rsidP="00F80CFA">
            <w:pPr>
              <w:jc w:val="both"/>
              <w:rPr>
                <w:b/>
                <w:bCs/>
                <w:color w:val="000000" w:themeColor="text1"/>
                <w:sz w:val="20"/>
                <w:szCs w:val="20"/>
              </w:rPr>
            </w:pPr>
            <w:r w:rsidRPr="00954D60">
              <w:rPr>
                <w:sz w:val="20"/>
                <w:szCs w:val="20"/>
              </w:rPr>
              <w:t>Projektēšana (77 500 EUR)</w:t>
            </w:r>
          </w:p>
        </w:tc>
        <w:tc>
          <w:tcPr>
            <w:tcW w:w="4173" w:type="dxa"/>
          </w:tcPr>
          <w:p w14:paraId="1C04821A" w14:textId="17EC2B74" w:rsidR="00F80CFA" w:rsidRPr="00954D60" w:rsidRDefault="009055C8" w:rsidP="00F80CFA">
            <w:pPr>
              <w:jc w:val="both"/>
              <w:rPr>
                <w:b/>
                <w:bCs/>
                <w:color w:val="000000" w:themeColor="text1"/>
                <w:sz w:val="20"/>
                <w:szCs w:val="20"/>
              </w:rPr>
            </w:pPr>
            <w:r w:rsidRPr="00954D60">
              <w:rPr>
                <w:sz w:val="20"/>
                <w:szCs w:val="20"/>
              </w:rPr>
              <w:t>Projektēšanas posms nodrošinās, ka izglītības iestāde ir funkcionāla, droša un piemērota mūsdienu prasībām. Tas ietvers ne tikai estētisko aspektu, bet arī telpu optimālu izmantošanu, un tehnoloģiju integrāciju.</w:t>
            </w:r>
          </w:p>
        </w:tc>
        <w:tc>
          <w:tcPr>
            <w:tcW w:w="2036" w:type="dxa"/>
          </w:tcPr>
          <w:p w14:paraId="73FFDBC2" w14:textId="36F4202B" w:rsidR="00F80CFA" w:rsidRPr="00954D60" w:rsidRDefault="009055C8" w:rsidP="00570BD4">
            <w:pPr>
              <w:rPr>
                <w:color w:val="000000" w:themeColor="text1"/>
                <w:sz w:val="20"/>
                <w:szCs w:val="20"/>
              </w:rPr>
            </w:pPr>
            <w:r w:rsidRPr="00954D60">
              <w:rPr>
                <w:sz w:val="20"/>
                <w:szCs w:val="20"/>
              </w:rPr>
              <w:t>Projektēšanas rezultātā tiks izstrādāti  6 tehniskie plāni, kas paredz skaidru un detalizētu plānu gan būvniecības, gan tehnoloģisko risinājumu ieviešanai, garantējot, ka remontdarbi un modernizācija noritēs  atbilstoši  mūsdienu standartiem</w:t>
            </w:r>
          </w:p>
        </w:tc>
        <w:tc>
          <w:tcPr>
            <w:tcW w:w="716" w:type="dxa"/>
            <w:vAlign w:val="center"/>
          </w:tcPr>
          <w:p w14:paraId="64EDD71C" w14:textId="77777777" w:rsidR="00875069" w:rsidRPr="00954D60" w:rsidRDefault="00875069" w:rsidP="00875069">
            <w:pPr>
              <w:jc w:val="center"/>
              <w:rPr>
                <w:color w:val="000000" w:themeColor="text1"/>
                <w:sz w:val="20"/>
                <w:szCs w:val="20"/>
              </w:rPr>
            </w:pPr>
          </w:p>
          <w:p w14:paraId="3C7E9636" w14:textId="77777777" w:rsidR="00875069" w:rsidRPr="00954D60" w:rsidRDefault="00875069" w:rsidP="00875069">
            <w:pPr>
              <w:jc w:val="center"/>
              <w:rPr>
                <w:color w:val="000000" w:themeColor="text1"/>
                <w:sz w:val="20"/>
                <w:szCs w:val="20"/>
              </w:rPr>
            </w:pPr>
          </w:p>
          <w:p w14:paraId="6CB2C0E3" w14:textId="77777777" w:rsidR="00875069" w:rsidRPr="00954D60" w:rsidRDefault="00875069" w:rsidP="00875069">
            <w:pPr>
              <w:jc w:val="center"/>
              <w:rPr>
                <w:color w:val="000000" w:themeColor="text1"/>
                <w:sz w:val="20"/>
                <w:szCs w:val="20"/>
              </w:rPr>
            </w:pPr>
          </w:p>
          <w:p w14:paraId="399EAA25" w14:textId="5F557693" w:rsidR="00F80CFA" w:rsidRPr="00954D60" w:rsidRDefault="009055C8" w:rsidP="00875069">
            <w:pPr>
              <w:jc w:val="center"/>
              <w:rPr>
                <w:color w:val="000000" w:themeColor="text1"/>
                <w:sz w:val="20"/>
                <w:szCs w:val="20"/>
              </w:rPr>
            </w:pPr>
            <w:r w:rsidRPr="00954D60">
              <w:rPr>
                <w:color w:val="000000" w:themeColor="text1"/>
                <w:sz w:val="20"/>
                <w:szCs w:val="20"/>
              </w:rPr>
              <w:t>6 plāni</w:t>
            </w:r>
          </w:p>
        </w:tc>
      </w:tr>
      <w:tr w:rsidR="00F12187" w14:paraId="4791D85C" w14:textId="77777777" w:rsidTr="00875069">
        <w:tc>
          <w:tcPr>
            <w:tcW w:w="637" w:type="dxa"/>
            <w:vAlign w:val="center"/>
          </w:tcPr>
          <w:p w14:paraId="43AFBAE9" w14:textId="16C2C785" w:rsidR="00875069" w:rsidRPr="00954D60" w:rsidRDefault="009055C8" w:rsidP="00875069">
            <w:pPr>
              <w:jc w:val="center"/>
              <w:rPr>
                <w:color w:val="000000" w:themeColor="text1"/>
                <w:sz w:val="20"/>
                <w:szCs w:val="20"/>
              </w:rPr>
            </w:pPr>
            <w:r w:rsidRPr="00954D60">
              <w:rPr>
                <w:color w:val="000000" w:themeColor="text1"/>
                <w:sz w:val="20"/>
                <w:szCs w:val="20"/>
              </w:rPr>
              <w:t>6.</w:t>
            </w:r>
          </w:p>
        </w:tc>
        <w:tc>
          <w:tcPr>
            <w:tcW w:w="1505" w:type="dxa"/>
            <w:vAlign w:val="center"/>
          </w:tcPr>
          <w:p w14:paraId="1B0C5E80" w14:textId="77777777" w:rsidR="00875069" w:rsidRPr="00954D60" w:rsidRDefault="009055C8" w:rsidP="00875069">
            <w:pPr>
              <w:jc w:val="both"/>
              <w:rPr>
                <w:color w:val="000000" w:themeColor="text1"/>
                <w:sz w:val="20"/>
                <w:szCs w:val="20"/>
              </w:rPr>
            </w:pPr>
            <w:r w:rsidRPr="00954D60">
              <w:rPr>
                <w:color w:val="000000" w:themeColor="text1"/>
                <w:sz w:val="20"/>
                <w:szCs w:val="20"/>
              </w:rPr>
              <w:t>Būvuzraudzība un autoruzraudzība</w:t>
            </w:r>
          </w:p>
          <w:p w14:paraId="47A26073" w14:textId="75FC434A" w:rsidR="00875069" w:rsidRPr="00954D60" w:rsidRDefault="009055C8" w:rsidP="00875069">
            <w:pPr>
              <w:jc w:val="both"/>
              <w:rPr>
                <w:b/>
                <w:bCs/>
                <w:color w:val="FF0000"/>
                <w:sz w:val="20"/>
                <w:szCs w:val="20"/>
              </w:rPr>
            </w:pPr>
            <w:r w:rsidRPr="00954D60">
              <w:rPr>
                <w:color w:val="000000" w:themeColor="text1"/>
                <w:sz w:val="20"/>
                <w:szCs w:val="20"/>
              </w:rPr>
              <w:t>(32 888 EUR)</w:t>
            </w:r>
          </w:p>
        </w:tc>
        <w:tc>
          <w:tcPr>
            <w:tcW w:w="4173" w:type="dxa"/>
            <w:vAlign w:val="center"/>
          </w:tcPr>
          <w:p w14:paraId="3B5AF385" w14:textId="21FE37AF" w:rsidR="00875069" w:rsidRPr="00954D60" w:rsidRDefault="009055C8" w:rsidP="00875069">
            <w:pPr>
              <w:jc w:val="both"/>
              <w:rPr>
                <w:b/>
                <w:bCs/>
                <w:color w:val="FF0000"/>
                <w:sz w:val="20"/>
                <w:szCs w:val="20"/>
              </w:rPr>
            </w:pPr>
            <w:r w:rsidRPr="00954D60">
              <w:rPr>
                <w:sz w:val="20"/>
                <w:szCs w:val="20"/>
              </w:rPr>
              <w:t>Būvuzraudzība nodrošinās, ka būvdarbi tiek veikti kvalitatīvi, novēršot potenciālās kļūdas, kas vēlāk varētu radīt papildu izmaksas vai apdraudēt ēkas drošību, būvdarbu atbilstību normatīvajiem aktiem un būvniecības standartiem, nodrošinot, ka projekts tiek veikts saskaņā ar likumdošanas prasībām.</w:t>
            </w:r>
            <w:r w:rsidRPr="00954D60">
              <w:rPr>
                <w:sz w:val="20"/>
                <w:szCs w:val="20"/>
              </w:rPr>
              <w:br/>
              <w:t>Būvuzraudzība palīdzēs nodrošināt, ka būvdarbu gaitā tiek ievērotas visas drošības prasības un noteikumi, tādējādi aizsargājot darbiniekus un projektu.</w:t>
            </w:r>
          </w:p>
        </w:tc>
        <w:tc>
          <w:tcPr>
            <w:tcW w:w="2036" w:type="dxa"/>
          </w:tcPr>
          <w:p w14:paraId="2B3D03B1" w14:textId="284D041F" w:rsidR="00875069" w:rsidRPr="00954D60" w:rsidRDefault="009055C8" w:rsidP="00570BD4">
            <w:pPr>
              <w:rPr>
                <w:b/>
                <w:bCs/>
                <w:color w:val="FF0000"/>
                <w:sz w:val="20"/>
                <w:szCs w:val="20"/>
              </w:rPr>
            </w:pPr>
            <w:r w:rsidRPr="00954D60">
              <w:rPr>
                <w:sz w:val="20"/>
                <w:szCs w:val="20"/>
              </w:rPr>
              <w:t>Būvuzraudzība un autoruzraudzība nodrošinās iepriekš izstrādāto sešu tehnisko projektu pārraudzību 6 vispārējās izglītības iestādes ēkās remontdarbu laikā.  Būvuzraudzība nodrošinās vai izmantotie materiāli un metodes atbilst projekta specifikācijām un normām, savlaicīgi identificēs problēmas un neatbilstību.</w:t>
            </w:r>
          </w:p>
        </w:tc>
        <w:tc>
          <w:tcPr>
            <w:tcW w:w="716" w:type="dxa"/>
            <w:vAlign w:val="center"/>
          </w:tcPr>
          <w:p w14:paraId="7B3592D6" w14:textId="77777777" w:rsidR="00875069" w:rsidRPr="00954D60" w:rsidRDefault="00875069" w:rsidP="00875069">
            <w:pPr>
              <w:jc w:val="center"/>
              <w:rPr>
                <w:b/>
                <w:bCs/>
                <w:color w:val="FF0000"/>
                <w:sz w:val="20"/>
                <w:szCs w:val="20"/>
              </w:rPr>
            </w:pPr>
          </w:p>
          <w:p w14:paraId="5FD3A88F" w14:textId="77777777" w:rsidR="00875069" w:rsidRPr="00954D60" w:rsidRDefault="00875069" w:rsidP="00875069">
            <w:pPr>
              <w:jc w:val="center"/>
              <w:rPr>
                <w:b/>
                <w:bCs/>
                <w:color w:val="FF0000"/>
                <w:sz w:val="20"/>
                <w:szCs w:val="20"/>
              </w:rPr>
            </w:pPr>
          </w:p>
          <w:p w14:paraId="65FDE2F1" w14:textId="77777777" w:rsidR="00875069" w:rsidRPr="00954D60" w:rsidRDefault="00875069" w:rsidP="00875069">
            <w:pPr>
              <w:jc w:val="center"/>
              <w:rPr>
                <w:b/>
                <w:bCs/>
                <w:color w:val="FF0000"/>
                <w:sz w:val="20"/>
                <w:szCs w:val="20"/>
              </w:rPr>
            </w:pPr>
          </w:p>
          <w:p w14:paraId="6335D5B2" w14:textId="77777777" w:rsidR="00875069" w:rsidRPr="00954D60" w:rsidRDefault="00875069" w:rsidP="00875069">
            <w:pPr>
              <w:jc w:val="center"/>
              <w:rPr>
                <w:b/>
                <w:bCs/>
                <w:color w:val="FF0000"/>
                <w:sz w:val="20"/>
                <w:szCs w:val="20"/>
              </w:rPr>
            </w:pPr>
          </w:p>
          <w:p w14:paraId="68408ADD" w14:textId="77777777" w:rsidR="00875069" w:rsidRPr="00954D60" w:rsidRDefault="00875069" w:rsidP="00875069">
            <w:pPr>
              <w:jc w:val="center"/>
              <w:rPr>
                <w:b/>
                <w:bCs/>
                <w:color w:val="FF0000"/>
                <w:sz w:val="20"/>
                <w:szCs w:val="20"/>
              </w:rPr>
            </w:pPr>
          </w:p>
          <w:p w14:paraId="492235BF" w14:textId="77777777" w:rsidR="00875069" w:rsidRPr="00954D60" w:rsidRDefault="00875069" w:rsidP="00875069">
            <w:pPr>
              <w:jc w:val="center"/>
              <w:rPr>
                <w:b/>
                <w:bCs/>
                <w:color w:val="FF0000"/>
                <w:sz w:val="20"/>
                <w:szCs w:val="20"/>
              </w:rPr>
            </w:pPr>
          </w:p>
          <w:p w14:paraId="5EC376FD" w14:textId="47ED90D4" w:rsidR="00875069" w:rsidRPr="00954D60" w:rsidRDefault="009055C8" w:rsidP="00875069">
            <w:pPr>
              <w:jc w:val="center"/>
              <w:rPr>
                <w:color w:val="FF0000"/>
                <w:sz w:val="20"/>
                <w:szCs w:val="20"/>
              </w:rPr>
            </w:pPr>
            <w:r w:rsidRPr="00954D60">
              <w:rPr>
                <w:color w:val="000000" w:themeColor="text1"/>
                <w:sz w:val="20"/>
                <w:szCs w:val="20"/>
              </w:rPr>
              <w:t>6 iestādes</w:t>
            </w:r>
          </w:p>
        </w:tc>
      </w:tr>
      <w:tr w:rsidR="00F12187" w14:paraId="3821484E" w14:textId="77777777" w:rsidTr="00875069">
        <w:tc>
          <w:tcPr>
            <w:tcW w:w="637" w:type="dxa"/>
            <w:vAlign w:val="center"/>
          </w:tcPr>
          <w:p w14:paraId="41260EE6" w14:textId="62F13AAD" w:rsidR="00875069" w:rsidRPr="00954D60" w:rsidRDefault="009055C8" w:rsidP="00875069">
            <w:pPr>
              <w:jc w:val="center"/>
              <w:rPr>
                <w:color w:val="000000" w:themeColor="text1"/>
                <w:sz w:val="20"/>
                <w:szCs w:val="20"/>
              </w:rPr>
            </w:pPr>
            <w:r w:rsidRPr="00954D60">
              <w:rPr>
                <w:color w:val="000000" w:themeColor="text1"/>
                <w:sz w:val="20"/>
                <w:szCs w:val="20"/>
              </w:rPr>
              <w:t>7.</w:t>
            </w:r>
          </w:p>
        </w:tc>
        <w:tc>
          <w:tcPr>
            <w:tcW w:w="1505" w:type="dxa"/>
            <w:vAlign w:val="center"/>
          </w:tcPr>
          <w:p w14:paraId="58E675F6" w14:textId="77777777" w:rsidR="00875069" w:rsidRPr="00954D60" w:rsidRDefault="009055C8" w:rsidP="00416912">
            <w:pPr>
              <w:jc w:val="center"/>
              <w:rPr>
                <w:color w:val="000000" w:themeColor="text1"/>
                <w:sz w:val="20"/>
                <w:szCs w:val="20"/>
              </w:rPr>
            </w:pPr>
            <w:r w:rsidRPr="00954D60">
              <w:rPr>
                <w:color w:val="000000" w:themeColor="text1"/>
                <w:sz w:val="20"/>
                <w:szCs w:val="20"/>
              </w:rPr>
              <w:t>Vispārējās izglītības iestādes ēkas un telpu pārbūves un atjaunošana.</w:t>
            </w:r>
          </w:p>
          <w:p w14:paraId="6C166059" w14:textId="77B079FB" w:rsidR="00875069" w:rsidRPr="00954D60" w:rsidRDefault="009055C8" w:rsidP="00570BD4">
            <w:pPr>
              <w:jc w:val="center"/>
              <w:rPr>
                <w:color w:val="000000" w:themeColor="text1"/>
                <w:sz w:val="20"/>
                <w:szCs w:val="20"/>
              </w:rPr>
            </w:pPr>
            <w:r w:rsidRPr="00954D60">
              <w:rPr>
                <w:color w:val="000000" w:themeColor="text1"/>
                <w:sz w:val="20"/>
                <w:szCs w:val="20"/>
              </w:rPr>
              <w:t>(2 194 637 EUR)</w:t>
            </w:r>
          </w:p>
        </w:tc>
        <w:tc>
          <w:tcPr>
            <w:tcW w:w="4173" w:type="dxa"/>
            <w:vAlign w:val="center"/>
          </w:tcPr>
          <w:p w14:paraId="317B2B85" w14:textId="3CC7D4CC" w:rsidR="00875069" w:rsidRPr="00954D60" w:rsidRDefault="009055C8" w:rsidP="00875069">
            <w:pPr>
              <w:jc w:val="both"/>
              <w:rPr>
                <w:color w:val="000000" w:themeColor="text1"/>
                <w:sz w:val="20"/>
                <w:szCs w:val="20"/>
              </w:rPr>
            </w:pPr>
            <w:r w:rsidRPr="00954D60">
              <w:rPr>
                <w:color w:val="000000" w:themeColor="text1"/>
                <w:sz w:val="20"/>
                <w:szCs w:val="20"/>
              </w:rPr>
              <w:br w:type="page"/>
              <w:t xml:space="preserve">Pamatojoties uz apsekošanas rezultātiem, būvinženieri izstrādāja detalizētas </w:t>
            </w:r>
            <w:proofErr w:type="spellStart"/>
            <w:r w:rsidRPr="00954D60">
              <w:rPr>
                <w:color w:val="000000" w:themeColor="text1"/>
                <w:sz w:val="20"/>
                <w:szCs w:val="20"/>
              </w:rPr>
              <w:t>kontroltāmes</w:t>
            </w:r>
            <w:proofErr w:type="spellEnd"/>
            <w:r w:rsidRPr="00954D60">
              <w:rPr>
                <w:color w:val="000000" w:themeColor="text1"/>
                <w:sz w:val="20"/>
                <w:szCs w:val="20"/>
              </w:rPr>
              <w:t>, kurās ir iekļautas nepieciešamās remonta izmaksas, materiālu un darba resursu specifikācija.</w:t>
            </w:r>
            <w:r w:rsidRPr="00954D60">
              <w:rPr>
                <w:color w:val="000000" w:themeColor="text1"/>
                <w:sz w:val="20"/>
                <w:szCs w:val="20"/>
              </w:rPr>
              <w:br w:type="page"/>
              <w:t xml:space="preserve"> Tika izvērtēti mācību kabineti, kuros nepieciešama renovācija, ņemot vērā tehnisko stāvokli un remontu steidzamību.</w:t>
            </w:r>
            <w:r w:rsidRPr="00954D60">
              <w:rPr>
                <w:color w:val="000000" w:themeColor="text1"/>
                <w:sz w:val="20"/>
                <w:szCs w:val="20"/>
              </w:rPr>
              <w:br w:type="page"/>
              <w:t xml:space="preserve"> Šī pieeja nodrošinās, ka remontdarbi tiks veikti mērķtiecīgi, efektīvi izmantojot resursus un pamatojoties uz objektīviem novērtējumiem.</w:t>
            </w:r>
          </w:p>
        </w:tc>
        <w:tc>
          <w:tcPr>
            <w:tcW w:w="2036" w:type="dxa"/>
            <w:vAlign w:val="center"/>
          </w:tcPr>
          <w:p w14:paraId="5D416A73" w14:textId="540D4EBD" w:rsidR="00875069" w:rsidRPr="00954D60" w:rsidRDefault="009055C8" w:rsidP="00570BD4">
            <w:pPr>
              <w:rPr>
                <w:color w:val="000000" w:themeColor="text1"/>
                <w:sz w:val="20"/>
                <w:szCs w:val="20"/>
              </w:rPr>
            </w:pPr>
            <w:r w:rsidRPr="00954D60">
              <w:rPr>
                <w:color w:val="000000" w:themeColor="text1"/>
                <w:sz w:val="20"/>
                <w:szCs w:val="20"/>
              </w:rPr>
              <w:t>101  kabinetā tiks veikta telpu atjaunošana un kosmētiskais remonts. Šie darbi paredz grīdas segumu maiņu, sienu-griestu atjaunošanu. Visās telpās paredzēta esošo gaismas ķermeņu nomaiņa pret jauniem LED iekaramo griestu paneļiem. (Skatīt remontdarbu sīkāku aprakstu pielikumā).</w:t>
            </w:r>
          </w:p>
        </w:tc>
        <w:tc>
          <w:tcPr>
            <w:tcW w:w="716" w:type="dxa"/>
            <w:vAlign w:val="center"/>
          </w:tcPr>
          <w:p w14:paraId="220D4AEE" w14:textId="77777777" w:rsidR="00875069" w:rsidRPr="00954D60" w:rsidRDefault="00875069" w:rsidP="00875069">
            <w:pPr>
              <w:jc w:val="center"/>
              <w:rPr>
                <w:color w:val="000000" w:themeColor="text1"/>
                <w:sz w:val="20"/>
                <w:szCs w:val="20"/>
              </w:rPr>
            </w:pPr>
          </w:p>
          <w:p w14:paraId="6F985E34" w14:textId="77777777" w:rsidR="00875069" w:rsidRPr="00954D60" w:rsidRDefault="00875069" w:rsidP="00875069">
            <w:pPr>
              <w:jc w:val="center"/>
              <w:rPr>
                <w:color w:val="000000" w:themeColor="text1"/>
                <w:sz w:val="20"/>
                <w:szCs w:val="20"/>
              </w:rPr>
            </w:pPr>
          </w:p>
          <w:p w14:paraId="462F72CF" w14:textId="77777777" w:rsidR="00875069" w:rsidRPr="00954D60" w:rsidRDefault="00875069" w:rsidP="00875069">
            <w:pPr>
              <w:jc w:val="center"/>
              <w:rPr>
                <w:color w:val="000000" w:themeColor="text1"/>
                <w:sz w:val="20"/>
                <w:szCs w:val="20"/>
              </w:rPr>
            </w:pPr>
          </w:p>
          <w:p w14:paraId="2F406243" w14:textId="77777777" w:rsidR="00875069" w:rsidRPr="00954D60" w:rsidRDefault="00875069" w:rsidP="00875069">
            <w:pPr>
              <w:jc w:val="center"/>
              <w:rPr>
                <w:color w:val="000000" w:themeColor="text1"/>
                <w:sz w:val="20"/>
                <w:szCs w:val="20"/>
              </w:rPr>
            </w:pPr>
          </w:p>
          <w:p w14:paraId="319DB584" w14:textId="255454A7" w:rsidR="00875069" w:rsidRPr="00954D60" w:rsidRDefault="009055C8" w:rsidP="00875069">
            <w:pPr>
              <w:jc w:val="center"/>
              <w:rPr>
                <w:color w:val="000000" w:themeColor="text1"/>
                <w:sz w:val="20"/>
                <w:szCs w:val="20"/>
              </w:rPr>
            </w:pPr>
            <w:r w:rsidRPr="00954D60">
              <w:rPr>
                <w:color w:val="000000" w:themeColor="text1"/>
                <w:sz w:val="20"/>
                <w:szCs w:val="20"/>
              </w:rPr>
              <w:t>101 kabinets</w:t>
            </w:r>
          </w:p>
        </w:tc>
      </w:tr>
    </w:tbl>
    <w:p w14:paraId="6C27E735" w14:textId="77777777" w:rsidR="00F80CFA" w:rsidRPr="00954D60" w:rsidRDefault="00F80CFA" w:rsidP="00F80CFA">
      <w:pPr>
        <w:pBdr>
          <w:top w:val="nil"/>
          <w:left w:val="nil"/>
          <w:bottom w:val="nil"/>
          <w:right w:val="nil"/>
          <w:between w:val="nil"/>
        </w:pBdr>
        <w:jc w:val="both"/>
        <w:rPr>
          <w:b/>
          <w:bCs/>
          <w:color w:val="FF0000"/>
        </w:rPr>
      </w:pPr>
    </w:p>
    <w:p w14:paraId="34394778" w14:textId="77777777" w:rsidR="00EE5E21" w:rsidRPr="00954D60" w:rsidRDefault="00EE5E21">
      <w:pPr>
        <w:spacing w:after="160" w:line="276" w:lineRule="auto"/>
        <w:rPr>
          <w:b/>
          <w:bCs/>
        </w:rPr>
        <w:sectPr w:rsidR="00EE5E21" w:rsidRPr="00954D60">
          <w:pgSz w:w="11906" w:h="16838"/>
          <w:pgMar w:top="709" w:right="1440" w:bottom="1134" w:left="1440" w:header="720" w:footer="720" w:gutter="0"/>
          <w:cols w:space="720"/>
        </w:sectPr>
      </w:pPr>
    </w:p>
    <w:p w14:paraId="7AEAD495" w14:textId="03B6EE58" w:rsidR="00DC1E0E" w:rsidRPr="00954D60" w:rsidRDefault="009055C8" w:rsidP="00262795">
      <w:pPr>
        <w:pStyle w:val="Virsraksts2"/>
        <w:numPr>
          <w:ilvl w:val="1"/>
          <w:numId w:val="100"/>
        </w:numPr>
        <w:spacing w:before="0"/>
        <w:rPr>
          <w:rFonts w:ascii="Times New Roman" w:eastAsia="Times New Roman" w:hAnsi="Times New Roman" w:cs="Times New Roman"/>
          <w:b/>
          <w:bCs/>
        </w:rPr>
      </w:pPr>
      <w:bookmarkStart w:id="28" w:name="_Toc185242211"/>
      <w:r w:rsidRPr="00954D60">
        <w:rPr>
          <w:rFonts w:ascii="Times New Roman" w:eastAsia="Times New Roman" w:hAnsi="Times New Roman" w:cs="Times New Roman"/>
          <w:b/>
          <w:bCs/>
        </w:rPr>
        <w:lastRenderedPageBreak/>
        <w:t>Izglītības iestāžu vajadzības</w:t>
      </w:r>
      <w:bookmarkEnd w:id="28"/>
    </w:p>
    <w:tbl>
      <w:tblPr>
        <w:tblStyle w:val="Reatabula"/>
        <w:tblW w:w="0" w:type="auto"/>
        <w:tblLook w:val="04A0" w:firstRow="1" w:lastRow="0" w:firstColumn="1" w:lastColumn="0" w:noHBand="0" w:noVBand="1"/>
      </w:tblPr>
      <w:tblGrid>
        <w:gridCol w:w="14985"/>
      </w:tblGrid>
      <w:tr w:rsidR="00F12187" w14:paraId="36B54325" w14:textId="77777777" w:rsidTr="00EE5E21">
        <w:tc>
          <w:tcPr>
            <w:tcW w:w="14985" w:type="dxa"/>
            <w:shd w:val="clear" w:color="auto" w:fill="184761"/>
          </w:tcPr>
          <w:p w14:paraId="186D5DD4" w14:textId="77777777" w:rsidR="00EE5E21" w:rsidRPr="00954D60" w:rsidRDefault="00EE5E21" w:rsidP="00EE5E21"/>
        </w:tc>
      </w:tr>
    </w:tbl>
    <w:p w14:paraId="0C567C23" w14:textId="77777777" w:rsidR="00EE5E21" w:rsidRPr="00954D60" w:rsidRDefault="00EE5E21" w:rsidP="00EE5E21"/>
    <w:p w14:paraId="489B1803" w14:textId="79B7697B" w:rsidR="00EE5E21" w:rsidRPr="00954D60" w:rsidRDefault="009055C8" w:rsidP="00EE5E21">
      <w:r w:rsidRPr="00954D60">
        <w:t>Šajā sadaļā apkopotas izglītības iestāžu aktuālās vajadzības, kas identificētas, lai veicinātu infrastruktūras attīstību, uzlabotu sniegto pakalpojumu kvalitāti, nodrošinātu nepieciešamos materiāltehniskos līdzekļus, piesaistītu kvalificētus cilvēkresursus un risinātu citas iestāžu specifiskās vajadzības.</w:t>
      </w:r>
    </w:p>
    <w:p w14:paraId="292EE182" w14:textId="77777777" w:rsidR="00EE5E21" w:rsidRPr="00954D60" w:rsidRDefault="00EE5E21" w:rsidP="00EE5E21"/>
    <w:p w14:paraId="554ED32A" w14:textId="2A7220E9" w:rsidR="00EE5E21" w:rsidRPr="00AD29E5" w:rsidRDefault="009055C8" w:rsidP="00033919">
      <w:pPr>
        <w:pStyle w:val="Sarakstarindkopa"/>
        <w:pBdr>
          <w:top w:val="nil"/>
          <w:left w:val="nil"/>
          <w:bottom w:val="nil"/>
          <w:right w:val="nil"/>
          <w:between w:val="nil"/>
        </w:pBdr>
        <w:tabs>
          <w:tab w:val="left" w:pos="426"/>
        </w:tabs>
        <w:ind w:left="360"/>
        <w:jc w:val="right"/>
        <w:rPr>
          <w:color w:val="000000"/>
          <w:sz w:val="20"/>
          <w:szCs w:val="20"/>
        </w:rPr>
      </w:pPr>
      <w:r w:rsidRPr="00AD29E5">
        <w:rPr>
          <w:color w:val="000000"/>
          <w:sz w:val="20"/>
          <w:szCs w:val="20"/>
        </w:rPr>
        <w:t>1.28. tabula</w:t>
      </w:r>
      <w:r w:rsidR="00507460" w:rsidRPr="00AD29E5">
        <w:rPr>
          <w:color w:val="000000"/>
          <w:sz w:val="20"/>
          <w:szCs w:val="20"/>
        </w:rPr>
        <w:t>.</w:t>
      </w:r>
      <w:r w:rsidRPr="00AD29E5">
        <w:rPr>
          <w:color w:val="000000"/>
          <w:sz w:val="20"/>
          <w:szCs w:val="20"/>
        </w:rPr>
        <w:t xml:space="preserve"> Izglītības iestāžu vajadzības (</w:t>
      </w:r>
      <w:r w:rsidR="00416912" w:rsidRPr="00AD29E5">
        <w:rPr>
          <w:color w:val="000000"/>
          <w:sz w:val="20"/>
          <w:szCs w:val="20"/>
        </w:rPr>
        <w:t>a</w:t>
      </w:r>
      <w:r w:rsidRPr="00AD29E5">
        <w:rPr>
          <w:color w:val="000000"/>
          <w:sz w:val="20"/>
          <w:szCs w:val="20"/>
        </w:rPr>
        <w:t>vots: Izglītības iestāžu dati)</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62"/>
        <w:gridCol w:w="3597"/>
        <w:gridCol w:w="2407"/>
        <w:gridCol w:w="1985"/>
        <w:gridCol w:w="1843"/>
        <w:gridCol w:w="1701"/>
        <w:gridCol w:w="2126"/>
      </w:tblGrid>
      <w:tr w:rsidR="00F12187" w14:paraId="03DFA28B" w14:textId="77777777" w:rsidTr="008B3F62">
        <w:trPr>
          <w:tblHeader/>
        </w:trPr>
        <w:tc>
          <w:tcPr>
            <w:tcW w:w="1362" w:type="dxa"/>
            <w:shd w:val="clear" w:color="auto" w:fill="A4D4F5"/>
          </w:tcPr>
          <w:p w14:paraId="12C404C4" w14:textId="7BBB9F5A" w:rsidR="00EE5E21" w:rsidRPr="00AD29E5" w:rsidRDefault="009055C8" w:rsidP="00EE5E21">
            <w:pPr>
              <w:jc w:val="center"/>
              <w:rPr>
                <w:b/>
                <w:bCs/>
                <w:color w:val="000000" w:themeColor="text1"/>
                <w:sz w:val="20"/>
                <w:szCs w:val="20"/>
              </w:rPr>
            </w:pPr>
            <w:r w:rsidRPr="00AD29E5">
              <w:rPr>
                <w:b/>
                <w:bCs/>
                <w:color w:val="000000" w:themeColor="text1"/>
                <w:sz w:val="20"/>
                <w:szCs w:val="20"/>
              </w:rPr>
              <w:t>Izglītības iestādes nosaukums</w:t>
            </w:r>
          </w:p>
        </w:tc>
        <w:tc>
          <w:tcPr>
            <w:tcW w:w="3597" w:type="dxa"/>
            <w:shd w:val="clear" w:color="auto" w:fill="A4D4F5"/>
          </w:tcPr>
          <w:p w14:paraId="04F78FF9" w14:textId="77777777" w:rsidR="00EE5E21" w:rsidRPr="00AD29E5" w:rsidRDefault="009055C8" w:rsidP="00EE5E21">
            <w:pPr>
              <w:jc w:val="center"/>
              <w:rPr>
                <w:b/>
                <w:bCs/>
                <w:color w:val="000000" w:themeColor="text1"/>
                <w:sz w:val="20"/>
                <w:szCs w:val="20"/>
              </w:rPr>
            </w:pPr>
            <w:r w:rsidRPr="00AD29E5">
              <w:rPr>
                <w:b/>
                <w:bCs/>
                <w:color w:val="000000" w:themeColor="text1"/>
                <w:sz w:val="20"/>
                <w:szCs w:val="20"/>
              </w:rPr>
              <w:t>Infrastruktūras attīstības vajadzības</w:t>
            </w:r>
            <w:r w:rsidRPr="00AD29E5">
              <w:rPr>
                <w:b/>
                <w:bCs/>
                <w:color w:val="000000" w:themeColor="text1"/>
                <w:sz w:val="20"/>
                <w:szCs w:val="20"/>
              </w:rPr>
              <w:br/>
            </w:r>
          </w:p>
        </w:tc>
        <w:tc>
          <w:tcPr>
            <w:tcW w:w="2407" w:type="dxa"/>
            <w:shd w:val="clear" w:color="auto" w:fill="A4D4F5"/>
          </w:tcPr>
          <w:p w14:paraId="285B02D9" w14:textId="77777777" w:rsidR="00EE5E21" w:rsidRPr="00AD29E5" w:rsidRDefault="009055C8" w:rsidP="00EE5E21">
            <w:pPr>
              <w:jc w:val="center"/>
              <w:rPr>
                <w:b/>
                <w:bCs/>
                <w:color w:val="000000" w:themeColor="text1"/>
                <w:sz w:val="20"/>
                <w:szCs w:val="20"/>
              </w:rPr>
            </w:pPr>
            <w:r w:rsidRPr="00AD29E5">
              <w:rPr>
                <w:b/>
                <w:bCs/>
                <w:color w:val="000000" w:themeColor="text1"/>
                <w:sz w:val="20"/>
                <w:szCs w:val="20"/>
              </w:rPr>
              <w:t>Vajadzības pakalpojuma uzlabošanai</w:t>
            </w:r>
          </w:p>
        </w:tc>
        <w:tc>
          <w:tcPr>
            <w:tcW w:w="1985" w:type="dxa"/>
            <w:shd w:val="clear" w:color="auto" w:fill="A4D4F5"/>
          </w:tcPr>
          <w:p w14:paraId="46890BEF" w14:textId="77777777" w:rsidR="00EE5E21" w:rsidRPr="00AD29E5" w:rsidRDefault="009055C8" w:rsidP="00EE5E21">
            <w:pPr>
              <w:jc w:val="center"/>
              <w:rPr>
                <w:b/>
                <w:bCs/>
                <w:color w:val="000000" w:themeColor="text1"/>
                <w:sz w:val="20"/>
                <w:szCs w:val="20"/>
              </w:rPr>
            </w:pPr>
            <w:r w:rsidRPr="00AD29E5">
              <w:rPr>
                <w:b/>
                <w:bCs/>
                <w:color w:val="000000" w:themeColor="text1"/>
                <w:sz w:val="20"/>
                <w:szCs w:val="20"/>
              </w:rPr>
              <w:t xml:space="preserve">Materiāltehniskie līdzekļi </w:t>
            </w:r>
            <w:r w:rsidRPr="00AD29E5">
              <w:rPr>
                <w:b/>
                <w:bCs/>
                <w:color w:val="000000" w:themeColor="text1"/>
                <w:sz w:val="20"/>
                <w:szCs w:val="20"/>
              </w:rPr>
              <w:br/>
            </w:r>
          </w:p>
        </w:tc>
        <w:tc>
          <w:tcPr>
            <w:tcW w:w="1843" w:type="dxa"/>
            <w:shd w:val="clear" w:color="auto" w:fill="A4D4F5"/>
          </w:tcPr>
          <w:p w14:paraId="129BA625" w14:textId="6E9A145F" w:rsidR="00EE5E21" w:rsidRPr="00AD29E5" w:rsidRDefault="009055C8" w:rsidP="00EE5E21">
            <w:pPr>
              <w:jc w:val="center"/>
              <w:rPr>
                <w:b/>
                <w:bCs/>
                <w:color w:val="000000" w:themeColor="text1"/>
                <w:sz w:val="20"/>
                <w:szCs w:val="20"/>
              </w:rPr>
            </w:pPr>
            <w:r w:rsidRPr="00AD29E5">
              <w:rPr>
                <w:b/>
                <w:bCs/>
                <w:color w:val="000000" w:themeColor="text1"/>
                <w:sz w:val="20"/>
                <w:szCs w:val="20"/>
              </w:rPr>
              <w:t>Cilvēkresursi</w:t>
            </w:r>
            <w:r w:rsidRPr="00AD29E5">
              <w:rPr>
                <w:b/>
                <w:bCs/>
                <w:color w:val="000000" w:themeColor="text1"/>
                <w:sz w:val="20"/>
                <w:szCs w:val="20"/>
              </w:rPr>
              <w:br/>
            </w:r>
          </w:p>
        </w:tc>
        <w:tc>
          <w:tcPr>
            <w:tcW w:w="1701" w:type="dxa"/>
            <w:shd w:val="clear" w:color="auto" w:fill="A4D4F5"/>
          </w:tcPr>
          <w:p w14:paraId="78419681" w14:textId="77777777" w:rsidR="00EE5E21" w:rsidRPr="00AD29E5" w:rsidRDefault="009055C8" w:rsidP="00EE5E21">
            <w:pPr>
              <w:jc w:val="center"/>
              <w:rPr>
                <w:b/>
                <w:bCs/>
                <w:color w:val="000000" w:themeColor="text1"/>
                <w:sz w:val="20"/>
                <w:szCs w:val="20"/>
              </w:rPr>
            </w:pPr>
            <w:r w:rsidRPr="00AD29E5">
              <w:rPr>
                <w:b/>
                <w:bCs/>
                <w:color w:val="000000" w:themeColor="text1"/>
                <w:sz w:val="20"/>
                <w:szCs w:val="20"/>
              </w:rPr>
              <w:t xml:space="preserve">Citas vajadzības </w:t>
            </w:r>
            <w:r w:rsidRPr="00AD29E5">
              <w:rPr>
                <w:b/>
                <w:bCs/>
                <w:color w:val="000000" w:themeColor="text1"/>
                <w:sz w:val="20"/>
                <w:szCs w:val="20"/>
              </w:rPr>
              <w:br/>
            </w:r>
          </w:p>
        </w:tc>
        <w:tc>
          <w:tcPr>
            <w:tcW w:w="2126" w:type="dxa"/>
            <w:shd w:val="clear" w:color="auto" w:fill="A4D4F5"/>
          </w:tcPr>
          <w:p w14:paraId="0737D47E" w14:textId="36E222A3" w:rsidR="00EE5E21" w:rsidRPr="00AD29E5" w:rsidRDefault="009055C8" w:rsidP="00EE5E21">
            <w:pPr>
              <w:jc w:val="center"/>
              <w:rPr>
                <w:b/>
                <w:bCs/>
                <w:color w:val="000000" w:themeColor="text1"/>
                <w:sz w:val="20"/>
                <w:szCs w:val="20"/>
              </w:rPr>
            </w:pPr>
            <w:r w:rsidRPr="00AD29E5">
              <w:rPr>
                <w:b/>
                <w:bCs/>
                <w:color w:val="000000" w:themeColor="text1"/>
                <w:sz w:val="20"/>
                <w:szCs w:val="20"/>
              </w:rPr>
              <w:t>Cita informācija</w:t>
            </w:r>
          </w:p>
        </w:tc>
      </w:tr>
      <w:tr w:rsidR="00F12187" w14:paraId="2102E81E" w14:textId="77777777" w:rsidTr="00EE5E21">
        <w:tc>
          <w:tcPr>
            <w:tcW w:w="1362" w:type="dxa"/>
          </w:tcPr>
          <w:p w14:paraId="356B6DE3" w14:textId="7229B9EB" w:rsidR="00EE5E21" w:rsidRPr="00AD29E5" w:rsidRDefault="009055C8" w:rsidP="00831DA2">
            <w:pPr>
              <w:rPr>
                <w:color w:val="000000" w:themeColor="text1"/>
                <w:sz w:val="20"/>
                <w:szCs w:val="20"/>
              </w:rPr>
            </w:pPr>
            <w:r w:rsidRPr="00AD29E5">
              <w:rPr>
                <w:color w:val="000000" w:themeColor="text1"/>
                <w:sz w:val="20"/>
                <w:szCs w:val="20"/>
              </w:rPr>
              <w:t xml:space="preserve">Daudzeses pagasta PII </w:t>
            </w:r>
            <w:r w:rsidR="00416912" w:rsidRPr="00AD29E5">
              <w:rPr>
                <w:color w:val="000000" w:themeColor="text1"/>
                <w:sz w:val="20"/>
                <w:szCs w:val="20"/>
              </w:rPr>
              <w:t>“</w:t>
            </w:r>
            <w:r w:rsidRPr="00AD29E5">
              <w:rPr>
                <w:color w:val="000000" w:themeColor="text1"/>
                <w:sz w:val="20"/>
                <w:szCs w:val="20"/>
              </w:rPr>
              <w:t>Čiekuriņš</w:t>
            </w:r>
            <w:r w:rsidR="00416912" w:rsidRPr="00AD29E5">
              <w:rPr>
                <w:color w:val="000000" w:themeColor="text1"/>
                <w:sz w:val="20"/>
                <w:szCs w:val="20"/>
              </w:rPr>
              <w:t>”</w:t>
            </w:r>
          </w:p>
        </w:tc>
        <w:tc>
          <w:tcPr>
            <w:tcW w:w="3597" w:type="dxa"/>
          </w:tcPr>
          <w:p w14:paraId="75636A90" w14:textId="4FAE5E56" w:rsidR="00EE5E21" w:rsidRPr="00AD29E5" w:rsidRDefault="009055C8" w:rsidP="00831DA2">
            <w:pPr>
              <w:rPr>
                <w:color w:val="000000" w:themeColor="text1"/>
                <w:sz w:val="20"/>
                <w:szCs w:val="20"/>
              </w:rPr>
            </w:pPr>
            <w:r w:rsidRPr="00AD29E5">
              <w:rPr>
                <w:color w:val="000000" w:themeColor="text1"/>
                <w:sz w:val="20"/>
                <w:szCs w:val="20"/>
              </w:rPr>
              <w:t>1) Iestādes ēkas jumta seguma maiņa</w:t>
            </w:r>
            <w:r w:rsidR="001F2F6C" w:rsidRPr="00AD29E5">
              <w:rPr>
                <w:color w:val="000000" w:themeColor="text1"/>
                <w:sz w:val="20"/>
                <w:szCs w:val="20"/>
              </w:rPr>
              <w:t>;</w:t>
            </w:r>
          </w:p>
          <w:p w14:paraId="01FC12FF" w14:textId="6F65E973" w:rsidR="00EE5E21" w:rsidRPr="00AD29E5" w:rsidRDefault="009055C8" w:rsidP="00831DA2">
            <w:pPr>
              <w:rPr>
                <w:color w:val="000000" w:themeColor="text1"/>
                <w:sz w:val="20"/>
                <w:szCs w:val="20"/>
              </w:rPr>
            </w:pPr>
            <w:r w:rsidRPr="00AD29E5">
              <w:rPr>
                <w:color w:val="000000" w:themeColor="text1"/>
                <w:sz w:val="20"/>
                <w:szCs w:val="20"/>
              </w:rPr>
              <w:t>2) Elektroinstalāciju, apgaismes ķermeņu un sadales skapja maiņa</w:t>
            </w:r>
            <w:r w:rsidR="001F2F6C" w:rsidRPr="00AD29E5">
              <w:rPr>
                <w:color w:val="000000" w:themeColor="text1"/>
                <w:sz w:val="20"/>
                <w:szCs w:val="20"/>
              </w:rPr>
              <w:t>;</w:t>
            </w:r>
            <w:r w:rsidRPr="00AD29E5">
              <w:rPr>
                <w:color w:val="000000" w:themeColor="text1"/>
                <w:sz w:val="20"/>
                <w:szCs w:val="20"/>
              </w:rPr>
              <w:t xml:space="preserve"> </w:t>
            </w:r>
          </w:p>
          <w:p w14:paraId="3E717DB4" w14:textId="33B9C34F" w:rsidR="00EE5E21" w:rsidRPr="00AD29E5" w:rsidRDefault="009055C8" w:rsidP="00831DA2">
            <w:pPr>
              <w:rPr>
                <w:color w:val="000000" w:themeColor="text1"/>
                <w:sz w:val="20"/>
                <w:szCs w:val="20"/>
              </w:rPr>
            </w:pPr>
            <w:r w:rsidRPr="00AD29E5">
              <w:rPr>
                <w:color w:val="000000" w:themeColor="text1"/>
                <w:sz w:val="20"/>
                <w:szCs w:val="20"/>
              </w:rPr>
              <w:t>3) Ēkas energoefektivitātes novērtējums</w:t>
            </w:r>
            <w:r w:rsidR="001F2F6C" w:rsidRPr="00AD29E5">
              <w:rPr>
                <w:color w:val="000000" w:themeColor="text1"/>
                <w:sz w:val="20"/>
                <w:szCs w:val="20"/>
              </w:rPr>
              <w:t>;</w:t>
            </w:r>
            <w:r w:rsidRPr="00AD29E5">
              <w:rPr>
                <w:color w:val="000000" w:themeColor="text1"/>
                <w:sz w:val="20"/>
                <w:szCs w:val="20"/>
              </w:rPr>
              <w:t xml:space="preserve"> </w:t>
            </w:r>
          </w:p>
          <w:p w14:paraId="22F03DA8" w14:textId="5B3B941D" w:rsidR="00EE5E21" w:rsidRPr="00AD29E5" w:rsidRDefault="009055C8" w:rsidP="00831DA2">
            <w:pPr>
              <w:rPr>
                <w:color w:val="000000" w:themeColor="text1"/>
                <w:sz w:val="20"/>
                <w:szCs w:val="20"/>
              </w:rPr>
            </w:pPr>
            <w:r w:rsidRPr="00AD29E5">
              <w:rPr>
                <w:color w:val="000000" w:themeColor="text1"/>
                <w:sz w:val="20"/>
                <w:szCs w:val="20"/>
              </w:rPr>
              <w:t>4) Gaiteņu remonts</w:t>
            </w:r>
            <w:r w:rsidR="001F2F6C" w:rsidRPr="00AD29E5">
              <w:rPr>
                <w:color w:val="000000" w:themeColor="text1"/>
                <w:sz w:val="20"/>
                <w:szCs w:val="20"/>
              </w:rPr>
              <w:t>;</w:t>
            </w:r>
          </w:p>
          <w:p w14:paraId="757A29A6" w14:textId="17AE1240" w:rsidR="00EE5E21" w:rsidRPr="00AD29E5" w:rsidRDefault="009055C8" w:rsidP="00831DA2">
            <w:pPr>
              <w:rPr>
                <w:color w:val="000000" w:themeColor="text1"/>
                <w:sz w:val="20"/>
                <w:szCs w:val="20"/>
              </w:rPr>
            </w:pPr>
            <w:r w:rsidRPr="00AD29E5">
              <w:rPr>
                <w:color w:val="000000" w:themeColor="text1"/>
                <w:sz w:val="20"/>
                <w:szCs w:val="20"/>
              </w:rPr>
              <w:t>5) Skolotāju istabas grīdas seguma maiņa, remonts</w:t>
            </w:r>
            <w:r w:rsidR="001F2F6C" w:rsidRPr="00AD29E5">
              <w:rPr>
                <w:color w:val="000000" w:themeColor="text1"/>
                <w:sz w:val="20"/>
                <w:szCs w:val="20"/>
              </w:rPr>
              <w:t>;</w:t>
            </w:r>
            <w:r w:rsidRPr="00AD29E5">
              <w:rPr>
                <w:color w:val="000000" w:themeColor="text1"/>
                <w:sz w:val="20"/>
                <w:szCs w:val="20"/>
              </w:rPr>
              <w:t xml:space="preserve"> </w:t>
            </w:r>
          </w:p>
          <w:p w14:paraId="6A9CBA6A" w14:textId="0BFEE271" w:rsidR="00EE5E21" w:rsidRPr="00AD29E5" w:rsidRDefault="009055C8" w:rsidP="00831DA2">
            <w:pPr>
              <w:rPr>
                <w:color w:val="000000" w:themeColor="text1"/>
                <w:sz w:val="20"/>
                <w:szCs w:val="20"/>
              </w:rPr>
            </w:pPr>
            <w:r w:rsidRPr="00AD29E5">
              <w:rPr>
                <w:color w:val="000000" w:themeColor="text1"/>
                <w:sz w:val="20"/>
                <w:szCs w:val="20"/>
              </w:rPr>
              <w:t>6) Lapenes remonts</w:t>
            </w:r>
            <w:r w:rsidR="001F2F6C" w:rsidRPr="00AD29E5">
              <w:rPr>
                <w:color w:val="000000" w:themeColor="text1"/>
                <w:sz w:val="20"/>
                <w:szCs w:val="20"/>
              </w:rPr>
              <w:t>;</w:t>
            </w:r>
            <w:r w:rsidRPr="00AD29E5">
              <w:rPr>
                <w:color w:val="000000" w:themeColor="text1"/>
                <w:sz w:val="20"/>
                <w:szCs w:val="20"/>
              </w:rPr>
              <w:t xml:space="preserve"> </w:t>
            </w:r>
          </w:p>
          <w:p w14:paraId="19A8711E" w14:textId="4C41BD93" w:rsidR="00EE5E21" w:rsidRPr="00AD29E5" w:rsidRDefault="009055C8" w:rsidP="00831DA2">
            <w:pPr>
              <w:rPr>
                <w:color w:val="000000" w:themeColor="text1"/>
                <w:sz w:val="20"/>
                <w:szCs w:val="20"/>
              </w:rPr>
            </w:pPr>
            <w:r w:rsidRPr="00AD29E5">
              <w:rPr>
                <w:color w:val="000000" w:themeColor="text1"/>
                <w:sz w:val="20"/>
                <w:szCs w:val="20"/>
              </w:rPr>
              <w:t>7) Auto stāvlaukuma bruģēšana</w:t>
            </w:r>
            <w:r w:rsidR="001F2F6C" w:rsidRPr="00AD29E5">
              <w:rPr>
                <w:color w:val="000000" w:themeColor="text1"/>
                <w:sz w:val="20"/>
                <w:szCs w:val="20"/>
              </w:rPr>
              <w:t>;</w:t>
            </w:r>
            <w:r w:rsidRPr="00AD29E5">
              <w:rPr>
                <w:color w:val="000000" w:themeColor="text1"/>
                <w:sz w:val="20"/>
                <w:szCs w:val="20"/>
              </w:rPr>
              <w:t xml:space="preserve"> </w:t>
            </w:r>
          </w:p>
          <w:p w14:paraId="6E0841FF" w14:textId="3F16A734" w:rsidR="00EE5E21" w:rsidRPr="00AD29E5" w:rsidRDefault="009055C8" w:rsidP="00831DA2">
            <w:pPr>
              <w:rPr>
                <w:color w:val="000000" w:themeColor="text1"/>
                <w:sz w:val="20"/>
                <w:szCs w:val="20"/>
              </w:rPr>
            </w:pPr>
            <w:r w:rsidRPr="00AD29E5">
              <w:rPr>
                <w:color w:val="000000" w:themeColor="text1"/>
                <w:sz w:val="20"/>
                <w:szCs w:val="20"/>
              </w:rPr>
              <w:t>8)</w:t>
            </w:r>
            <w:r w:rsidR="00416912" w:rsidRPr="00AD29E5">
              <w:rPr>
                <w:color w:val="000000" w:themeColor="text1"/>
                <w:sz w:val="20"/>
                <w:szCs w:val="20"/>
              </w:rPr>
              <w:t xml:space="preserve"> </w:t>
            </w:r>
            <w:r w:rsidRPr="00AD29E5">
              <w:rPr>
                <w:color w:val="000000" w:themeColor="text1"/>
                <w:sz w:val="20"/>
                <w:szCs w:val="20"/>
              </w:rPr>
              <w:t>Virtuvē el</w:t>
            </w:r>
            <w:r w:rsidR="001F2F6C" w:rsidRPr="00AD29E5">
              <w:rPr>
                <w:color w:val="000000" w:themeColor="text1"/>
                <w:sz w:val="20"/>
                <w:szCs w:val="20"/>
              </w:rPr>
              <w:t xml:space="preserve">ektriskās </w:t>
            </w:r>
            <w:r w:rsidRPr="00AD29E5">
              <w:rPr>
                <w:color w:val="000000" w:themeColor="text1"/>
                <w:sz w:val="20"/>
                <w:szCs w:val="20"/>
              </w:rPr>
              <w:t>plīts ar cepeškrāsns nomaiņu</w:t>
            </w:r>
            <w:r w:rsidR="001F2F6C" w:rsidRPr="00AD29E5">
              <w:rPr>
                <w:color w:val="000000" w:themeColor="text1"/>
                <w:sz w:val="20"/>
                <w:szCs w:val="20"/>
              </w:rPr>
              <w:t>;</w:t>
            </w:r>
            <w:r w:rsidRPr="00AD29E5">
              <w:rPr>
                <w:color w:val="000000" w:themeColor="text1"/>
                <w:sz w:val="20"/>
                <w:szCs w:val="20"/>
              </w:rPr>
              <w:br/>
              <w:t>9)</w:t>
            </w:r>
            <w:r w:rsidR="00416912" w:rsidRPr="00AD29E5">
              <w:rPr>
                <w:color w:val="000000" w:themeColor="text1"/>
                <w:sz w:val="20"/>
                <w:szCs w:val="20"/>
              </w:rPr>
              <w:t xml:space="preserve"> K</w:t>
            </w:r>
            <w:r w:rsidRPr="00AD29E5">
              <w:rPr>
                <w:color w:val="000000" w:themeColor="text1"/>
                <w:sz w:val="20"/>
                <w:szCs w:val="20"/>
              </w:rPr>
              <w:t>ondicioniera iegāde un montāža virtuvē</w:t>
            </w:r>
            <w:r w:rsidR="001F2F6C" w:rsidRPr="00AD29E5">
              <w:rPr>
                <w:color w:val="000000" w:themeColor="text1"/>
                <w:sz w:val="20"/>
                <w:szCs w:val="20"/>
              </w:rPr>
              <w:t>.</w:t>
            </w:r>
            <w:r w:rsidRPr="00AD29E5">
              <w:rPr>
                <w:color w:val="000000" w:themeColor="text1"/>
                <w:sz w:val="20"/>
                <w:szCs w:val="20"/>
              </w:rPr>
              <w:br/>
            </w:r>
          </w:p>
        </w:tc>
        <w:tc>
          <w:tcPr>
            <w:tcW w:w="2407" w:type="dxa"/>
          </w:tcPr>
          <w:p w14:paraId="4DD8B305" w14:textId="080804DB" w:rsidR="00EE5E21" w:rsidRPr="00AD29E5" w:rsidRDefault="009055C8" w:rsidP="00831DA2">
            <w:pPr>
              <w:rPr>
                <w:color w:val="000000" w:themeColor="text1"/>
                <w:sz w:val="20"/>
                <w:szCs w:val="20"/>
              </w:rPr>
            </w:pPr>
            <w:r w:rsidRPr="00AD29E5">
              <w:rPr>
                <w:color w:val="000000" w:themeColor="text1"/>
                <w:sz w:val="20"/>
                <w:szCs w:val="20"/>
              </w:rPr>
              <w:t>1) Jauni PC (portatīvie datori) 2 gab.</w:t>
            </w:r>
            <w:r w:rsidR="001F2F6C" w:rsidRPr="00AD29E5">
              <w:rPr>
                <w:color w:val="000000" w:themeColor="text1"/>
                <w:sz w:val="20"/>
                <w:szCs w:val="20"/>
              </w:rPr>
              <w:t>;</w:t>
            </w:r>
            <w:r w:rsidRPr="00AD29E5">
              <w:rPr>
                <w:color w:val="000000" w:themeColor="text1"/>
                <w:sz w:val="20"/>
                <w:szCs w:val="20"/>
              </w:rPr>
              <w:br/>
              <w:t>2) projektors un tā montāža zālē</w:t>
            </w:r>
            <w:r w:rsidR="001F2F6C" w:rsidRPr="00AD29E5">
              <w:rPr>
                <w:color w:val="000000" w:themeColor="text1"/>
                <w:sz w:val="20"/>
                <w:szCs w:val="20"/>
              </w:rPr>
              <w:t>;</w:t>
            </w:r>
          </w:p>
          <w:p w14:paraId="0D58A980" w14:textId="32DF8697" w:rsidR="00EE5E21" w:rsidRPr="00AD29E5" w:rsidRDefault="009055C8" w:rsidP="00831DA2">
            <w:pPr>
              <w:rPr>
                <w:color w:val="000000" w:themeColor="text1"/>
                <w:sz w:val="20"/>
                <w:szCs w:val="20"/>
              </w:rPr>
            </w:pPr>
            <w:r w:rsidRPr="00AD29E5">
              <w:rPr>
                <w:color w:val="000000" w:themeColor="text1"/>
                <w:sz w:val="20"/>
                <w:szCs w:val="20"/>
              </w:rPr>
              <w:t xml:space="preserve">3) </w:t>
            </w:r>
            <w:proofErr w:type="spellStart"/>
            <w:r w:rsidRPr="00AD29E5">
              <w:rPr>
                <w:color w:val="000000" w:themeColor="text1"/>
                <w:sz w:val="20"/>
                <w:szCs w:val="20"/>
              </w:rPr>
              <w:t>Photonrobotu</w:t>
            </w:r>
            <w:proofErr w:type="spellEnd"/>
            <w:r w:rsidRPr="00AD29E5">
              <w:rPr>
                <w:color w:val="000000" w:themeColor="text1"/>
                <w:sz w:val="20"/>
                <w:szCs w:val="20"/>
              </w:rPr>
              <w:t xml:space="preserve"> vadības paneļi 2gab.</w:t>
            </w:r>
            <w:r w:rsidR="001F2F6C" w:rsidRPr="00AD29E5">
              <w:rPr>
                <w:color w:val="000000" w:themeColor="text1"/>
                <w:sz w:val="20"/>
                <w:szCs w:val="20"/>
              </w:rPr>
              <w:t>;</w:t>
            </w:r>
            <w:r w:rsidRPr="00AD29E5">
              <w:rPr>
                <w:color w:val="000000" w:themeColor="text1"/>
                <w:sz w:val="20"/>
                <w:szCs w:val="20"/>
              </w:rPr>
              <w:br/>
              <w:t>3)</w:t>
            </w:r>
            <w:r w:rsidR="001A7126" w:rsidRPr="00AD29E5">
              <w:rPr>
                <w:color w:val="000000" w:themeColor="text1"/>
                <w:sz w:val="20"/>
                <w:szCs w:val="20"/>
              </w:rPr>
              <w:t xml:space="preserve"> I</w:t>
            </w:r>
            <w:r w:rsidRPr="00AD29E5">
              <w:rPr>
                <w:color w:val="000000" w:themeColor="text1"/>
                <w:sz w:val="20"/>
                <w:szCs w:val="20"/>
              </w:rPr>
              <w:t>nteraktīvais ekrāns 1 gab.</w:t>
            </w:r>
            <w:r w:rsidR="001F2F6C" w:rsidRPr="00AD29E5">
              <w:rPr>
                <w:color w:val="000000" w:themeColor="text1"/>
                <w:sz w:val="20"/>
                <w:szCs w:val="20"/>
              </w:rPr>
              <w:t>;</w:t>
            </w:r>
            <w:r w:rsidRPr="00AD29E5">
              <w:rPr>
                <w:color w:val="000000" w:themeColor="text1"/>
                <w:sz w:val="20"/>
                <w:szCs w:val="20"/>
              </w:rPr>
              <w:br/>
              <w:t>4) Trauku mazgājamā mašīna</w:t>
            </w:r>
            <w:r w:rsidR="001F2F6C" w:rsidRPr="00AD29E5">
              <w:rPr>
                <w:color w:val="000000" w:themeColor="text1"/>
                <w:sz w:val="20"/>
                <w:szCs w:val="20"/>
              </w:rPr>
              <w:t>;</w:t>
            </w:r>
            <w:r w:rsidRPr="00AD29E5">
              <w:rPr>
                <w:color w:val="000000" w:themeColor="text1"/>
                <w:sz w:val="20"/>
                <w:szCs w:val="20"/>
              </w:rPr>
              <w:br/>
              <w:t xml:space="preserve">5) </w:t>
            </w:r>
            <w:r w:rsidR="001A7126" w:rsidRPr="00AD29E5">
              <w:rPr>
                <w:color w:val="000000" w:themeColor="text1"/>
                <w:sz w:val="20"/>
                <w:szCs w:val="20"/>
              </w:rPr>
              <w:t>K</w:t>
            </w:r>
            <w:r w:rsidRPr="00AD29E5">
              <w:rPr>
                <w:color w:val="000000" w:themeColor="text1"/>
                <w:sz w:val="20"/>
                <w:szCs w:val="20"/>
              </w:rPr>
              <w:t>rēsli</w:t>
            </w:r>
            <w:r w:rsidR="002B73E4" w:rsidRPr="00AD29E5">
              <w:rPr>
                <w:color w:val="000000" w:themeColor="text1"/>
                <w:sz w:val="20"/>
                <w:szCs w:val="20"/>
              </w:rPr>
              <w:t xml:space="preserve"> </w:t>
            </w:r>
            <w:r w:rsidRPr="00AD29E5">
              <w:rPr>
                <w:color w:val="000000" w:themeColor="text1"/>
                <w:sz w:val="20"/>
                <w:szCs w:val="20"/>
              </w:rPr>
              <w:t xml:space="preserve">- saliekamie pieaugušajiem 30 gab. </w:t>
            </w:r>
          </w:p>
          <w:p w14:paraId="1D6B4F72" w14:textId="77777777" w:rsidR="00EE5E21" w:rsidRPr="00AD29E5" w:rsidRDefault="00EE5E21" w:rsidP="00831DA2">
            <w:pPr>
              <w:rPr>
                <w:color w:val="000000" w:themeColor="text1"/>
                <w:sz w:val="20"/>
                <w:szCs w:val="20"/>
              </w:rPr>
            </w:pPr>
          </w:p>
        </w:tc>
        <w:tc>
          <w:tcPr>
            <w:tcW w:w="1985" w:type="dxa"/>
          </w:tcPr>
          <w:p w14:paraId="38D387E1" w14:textId="3F788854" w:rsidR="00EE5E21" w:rsidRPr="00AD29E5" w:rsidRDefault="009055C8" w:rsidP="00831DA2">
            <w:pPr>
              <w:rPr>
                <w:color w:val="000000" w:themeColor="text1"/>
                <w:sz w:val="20"/>
                <w:szCs w:val="20"/>
              </w:rPr>
            </w:pPr>
            <w:r w:rsidRPr="00AD29E5">
              <w:rPr>
                <w:color w:val="000000" w:themeColor="text1"/>
                <w:sz w:val="20"/>
                <w:szCs w:val="20"/>
              </w:rPr>
              <w:t>1) Eksperimentu komplekts (pirmsskolas) 1gab.</w:t>
            </w:r>
            <w:r w:rsidR="001F2F6C" w:rsidRPr="00AD29E5">
              <w:rPr>
                <w:color w:val="000000" w:themeColor="text1"/>
                <w:sz w:val="20"/>
                <w:szCs w:val="20"/>
              </w:rPr>
              <w:t>;</w:t>
            </w:r>
            <w:r w:rsidRPr="00AD29E5">
              <w:rPr>
                <w:color w:val="000000" w:themeColor="text1"/>
                <w:sz w:val="20"/>
                <w:szCs w:val="20"/>
              </w:rPr>
              <w:br/>
              <w:t>2) Rotaļu laukuma konstrukcija</w:t>
            </w:r>
            <w:r w:rsidR="001F2F6C" w:rsidRPr="00AD29E5">
              <w:rPr>
                <w:color w:val="000000" w:themeColor="text1"/>
                <w:sz w:val="20"/>
                <w:szCs w:val="20"/>
              </w:rPr>
              <w:t>.</w:t>
            </w:r>
            <w:r w:rsidRPr="00AD29E5">
              <w:rPr>
                <w:color w:val="000000" w:themeColor="text1"/>
                <w:sz w:val="20"/>
                <w:szCs w:val="20"/>
              </w:rPr>
              <w:t xml:space="preserve"> </w:t>
            </w:r>
          </w:p>
        </w:tc>
        <w:tc>
          <w:tcPr>
            <w:tcW w:w="1843" w:type="dxa"/>
          </w:tcPr>
          <w:p w14:paraId="1D35C2B7" w14:textId="0E12E6E5" w:rsidR="00621EAC" w:rsidRPr="00AD29E5" w:rsidRDefault="009055C8" w:rsidP="00831DA2">
            <w:pPr>
              <w:rPr>
                <w:color w:val="000000" w:themeColor="text1"/>
                <w:sz w:val="20"/>
                <w:szCs w:val="20"/>
              </w:rPr>
            </w:pPr>
            <w:r w:rsidRPr="00AD29E5">
              <w:rPr>
                <w:color w:val="000000" w:themeColor="text1"/>
                <w:sz w:val="20"/>
                <w:szCs w:val="20"/>
              </w:rPr>
              <w:t>1) Logopēds - 0,5 slodze</w:t>
            </w:r>
            <w:r w:rsidR="001F2F6C" w:rsidRPr="00AD29E5">
              <w:rPr>
                <w:color w:val="000000" w:themeColor="text1"/>
                <w:sz w:val="20"/>
                <w:szCs w:val="20"/>
              </w:rPr>
              <w:t>;</w:t>
            </w:r>
            <w:r w:rsidRPr="00AD29E5">
              <w:rPr>
                <w:color w:val="000000" w:themeColor="text1"/>
                <w:sz w:val="20"/>
                <w:szCs w:val="20"/>
              </w:rPr>
              <w:t xml:space="preserve"> </w:t>
            </w:r>
          </w:p>
          <w:p w14:paraId="261096CF" w14:textId="6C6854B6" w:rsidR="00EE5E21" w:rsidRPr="00AD29E5" w:rsidRDefault="009055C8" w:rsidP="00831DA2">
            <w:pPr>
              <w:rPr>
                <w:color w:val="000000" w:themeColor="text1"/>
                <w:sz w:val="20"/>
                <w:szCs w:val="20"/>
              </w:rPr>
            </w:pPr>
            <w:r w:rsidRPr="00AD29E5">
              <w:rPr>
                <w:color w:val="000000" w:themeColor="text1"/>
                <w:sz w:val="20"/>
                <w:szCs w:val="20"/>
              </w:rPr>
              <w:t xml:space="preserve">2) </w:t>
            </w:r>
            <w:r w:rsidR="00621EAC" w:rsidRPr="00AD29E5">
              <w:rPr>
                <w:color w:val="000000" w:themeColor="text1"/>
                <w:sz w:val="20"/>
                <w:szCs w:val="20"/>
              </w:rPr>
              <w:t>M</w:t>
            </w:r>
            <w:r w:rsidRPr="00AD29E5">
              <w:rPr>
                <w:color w:val="000000" w:themeColor="text1"/>
                <w:sz w:val="20"/>
                <w:szCs w:val="20"/>
              </w:rPr>
              <w:t xml:space="preserve">ūzikas skolotāja </w:t>
            </w:r>
            <w:r w:rsidR="00621EAC" w:rsidRPr="00AD29E5">
              <w:rPr>
                <w:color w:val="000000" w:themeColor="text1"/>
                <w:sz w:val="20"/>
                <w:szCs w:val="20"/>
              </w:rPr>
              <w:t xml:space="preserve">- </w:t>
            </w:r>
            <w:r w:rsidRPr="00AD29E5">
              <w:rPr>
                <w:color w:val="000000" w:themeColor="text1"/>
                <w:sz w:val="20"/>
                <w:szCs w:val="20"/>
              </w:rPr>
              <w:t xml:space="preserve"> 0,5 slodz</w:t>
            </w:r>
            <w:r w:rsidR="00621EAC" w:rsidRPr="00AD29E5">
              <w:rPr>
                <w:color w:val="000000" w:themeColor="text1"/>
                <w:sz w:val="20"/>
                <w:szCs w:val="20"/>
              </w:rPr>
              <w:t>e</w:t>
            </w:r>
            <w:r w:rsidR="001F2F6C" w:rsidRPr="00AD29E5">
              <w:rPr>
                <w:color w:val="000000" w:themeColor="text1"/>
                <w:sz w:val="20"/>
                <w:szCs w:val="20"/>
              </w:rPr>
              <w:t>;</w:t>
            </w:r>
            <w:r w:rsidRPr="00AD29E5">
              <w:rPr>
                <w:color w:val="000000" w:themeColor="text1"/>
                <w:sz w:val="20"/>
                <w:szCs w:val="20"/>
              </w:rPr>
              <w:t xml:space="preserve"> </w:t>
            </w:r>
          </w:p>
          <w:p w14:paraId="65765565" w14:textId="4209C92D" w:rsidR="00EE5E21" w:rsidRPr="00AD29E5" w:rsidRDefault="009055C8" w:rsidP="00831DA2">
            <w:pPr>
              <w:rPr>
                <w:color w:val="000000" w:themeColor="text1"/>
                <w:sz w:val="20"/>
                <w:szCs w:val="20"/>
              </w:rPr>
            </w:pPr>
            <w:r w:rsidRPr="00AD29E5">
              <w:rPr>
                <w:color w:val="000000" w:themeColor="text1"/>
                <w:sz w:val="20"/>
                <w:szCs w:val="20"/>
              </w:rPr>
              <w:t xml:space="preserve">3) </w:t>
            </w:r>
            <w:r w:rsidR="00621EAC" w:rsidRPr="00AD29E5">
              <w:rPr>
                <w:color w:val="000000" w:themeColor="text1"/>
                <w:sz w:val="20"/>
                <w:szCs w:val="20"/>
              </w:rPr>
              <w:t>P</w:t>
            </w:r>
            <w:r w:rsidRPr="00AD29E5">
              <w:rPr>
                <w:color w:val="000000" w:themeColor="text1"/>
                <w:sz w:val="20"/>
                <w:szCs w:val="20"/>
              </w:rPr>
              <w:t xml:space="preserve">sihologs </w:t>
            </w:r>
            <w:r w:rsidR="00621EAC" w:rsidRPr="00AD29E5">
              <w:rPr>
                <w:color w:val="000000" w:themeColor="text1"/>
                <w:sz w:val="20"/>
                <w:szCs w:val="20"/>
              </w:rPr>
              <w:t>-</w:t>
            </w:r>
            <w:r w:rsidRPr="00AD29E5">
              <w:rPr>
                <w:color w:val="000000" w:themeColor="text1"/>
                <w:sz w:val="20"/>
                <w:szCs w:val="20"/>
              </w:rPr>
              <w:t xml:space="preserve"> 0,5 slodz</w:t>
            </w:r>
            <w:r w:rsidR="00621EAC" w:rsidRPr="00AD29E5">
              <w:rPr>
                <w:color w:val="000000" w:themeColor="text1"/>
                <w:sz w:val="20"/>
                <w:szCs w:val="20"/>
              </w:rPr>
              <w:t>e</w:t>
            </w:r>
            <w:r w:rsidR="001F2F6C" w:rsidRPr="00AD29E5">
              <w:rPr>
                <w:color w:val="000000" w:themeColor="text1"/>
                <w:sz w:val="20"/>
                <w:szCs w:val="20"/>
              </w:rPr>
              <w:t>.</w:t>
            </w:r>
          </w:p>
        </w:tc>
        <w:tc>
          <w:tcPr>
            <w:tcW w:w="1701" w:type="dxa"/>
          </w:tcPr>
          <w:p w14:paraId="07B6E780" w14:textId="77777777" w:rsidR="00EE5E21" w:rsidRPr="00AD29E5" w:rsidRDefault="009055C8" w:rsidP="00831DA2">
            <w:pPr>
              <w:rPr>
                <w:color w:val="000000" w:themeColor="text1"/>
                <w:sz w:val="20"/>
                <w:szCs w:val="20"/>
              </w:rPr>
            </w:pPr>
            <w:r w:rsidRPr="00AD29E5">
              <w:rPr>
                <w:color w:val="000000" w:themeColor="text1"/>
                <w:sz w:val="20"/>
                <w:szCs w:val="20"/>
              </w:rPr>
              <w:t xml:space="preserve">- </w:t>
            </w:r>
          </w:p>
        </w:tc>
        <w:tc>
          <w:tcPr>
            <w:tcW w:w="2126" w:type="dxa"/>
          </w:tcPr>
          <w:p w14:paraId="0EDBCAE2" w14:textId="77777777" w:rsidR="00EE5E21" w:rsidRPr="00AD29E5" w:rsidRDefault="009055C8" w:rsidP="00831DA2">
            <w:pPr>
              <w:rPr>
                <w:color w:val="000000" w:themeColor="text1"/>
                <w:sz w:val="20"/>
                <w:szCs w:val="20"/>
              </w:rPr>
            </w:pPr>
            <w:r w:rsidRPr="00AD29E5">
              <w:rPr>
                <w:color w:val="000000" w:themeColor="text1"/>
                <w:sz w:val="20"/>
                <w:szCs w:val="20"/>
              </w:rPr>
              <w:t xml:space="preserve">- </w:t>
            </w:r>
          </w:p>
        </w:tc>
      </w:tr>
      <w:tr w:rsidR="00F12187" w14:paraId="595A91AB" w14:textId="77777777" w:rsidTr="00EE5E21">
        <w:tc>
          <w:tcPr>
            <w:tcW w:w="1362" w:type="dxa"/>
          </w:tcPr>
          <w:p w14:paraId="078F7A3A" w14:textId="5BBF8A85" w:rsidR="00EE5E21" w:rsidRPr="00AD29E5" w:rsidRDefault="009055C8" w:rsidP="00831DA2">
            <w:pPr>
              <w:rPr>
                <w:color w:val="000000" w:themeColor="text1"/>
                <w:sz w:val="20"/>
                <w:szCs w:val="20"/>
              </w:rPr>
            </w:pPr>
            <w:r w:rsidRPr="00AD29E5">
              <w:rPr>
                <w:color w:val="000000" w:themeColor="text1"/>
                <w:sz w:val="20"/>
                <w:szCs w:val="20"/>
              </w:rPr>
              <w:t xml:space="preserve">Aizkraukles PII </w:t>
            </w:r>
            <w:r w:rsidR="00416912" w:rsidRPr="00AD29E5">
              <w:rPr>
                <w:color w:val="000000" w:themeColor="text1"/>
                <w:sz w:val="20"/>
                <w:szCs w:val="20"/>
              </w:rPr>
              <w:t>“</w:t>
            </w:r>
            <w:r w:rsidRPr="00AD29E5">
              <w:rPr>
                <w:color w:val="000000" w:themeColor="text1"/>
                <w:sz w:val="20"/>
                <w:szCs w:val="20"/>
              </w:rPr>
              <w:t>Auseklītis</w:t>
            </w:r>
            <w:r w:rsidR="00416912" w:rsidRPr="00AD29E5">
              <w:rPr>
                <w:color w:val="000000" w:themeColor="text1"/>
                <w:sz w:val="20"/>
                <w:szCs w:val="20"/>
              </w:rPr>
              <w:t>”</w:t>
            </w:r>
          </w:p>
        </w:tc>
        <w:tc>
          <w:tcPr>
            <w:tcW w:w="3597" w:type="dxa"/>
          </w:tcPr>
          <w:p w14:paraId="2650C6CF" w14:textId="62EA56B6"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Jumta rekonstrukcija (steidzami)</w:t>
            </w:r>
            <w:r w:rsidR="001F2F6C" w:rsidRPr="00AD29E5">
              <w:rPr>
                <w:color w:val="000000" w:themeColor="text1"/>
                <w:sz w:val="20"/>
                <w:szCs w:val="20"/>
              </w:rPr>
              <w:t>;</w:t>
            </w:r>
          </w:p>
          <w:p w14:paraId="03E7AE79" w14:textId="0CB4F6A2" w:rsidR="00EE5E21" w:rsidRPr="00AD29E5" w:rsidRDefault="009055C8" w:rsidP="00831DA2">
            <w:pPr>
              <w:rPr>
                <w:color w:val="000000" w:themeColor="text1"/>
                <w:sz w:val="20"/>
                <w:szCs w:val="20"/>
              </w:rPr>
            </w:pPr>
            <w:r w:rsidRPr="00AD29E5">
              <w:rPr>
                <w:color w:val="000000" w:themeColor="text1"/>
                <w:sz w:val="20"/>
                <w:szCs w:val="20"/>
              </w:rPr>
              <w:t>2)</w:t>
            </w:r>
            <w:r w:rsidR="00416912" w:rsidRPr="00AD29E5">
              <w:rPr>
                <w:color w:val="000000" w:themeColor="text1"/>
                <w:sz w:val="20"/>
                <w:szCs w:val="20"/>
              </w:rPr>
              <w:t xml:space="preserve"> </w:t>
            </w:r>
            <w:r w:rsidRPr="00AD29E5">
              <w:rPr>
                <w:color w:val="000000" w:themeColor="text1"/>
                <w:sz w:val="20"/>
                <w:szCs w:val="20"/>
              </w:rPr>
              <w:t>Meliorācija(arī projekta izstrāde)</w:t>
            </w:r>
            <w:r w:rsidR="001F2F6C" w:rsidRPr="00AD29E5">
              <w:rPr>
                <w:color w:val="000000" w:themeColor="text1"/>
                <w:sz w:val="20"/>
                <w:szCs w:val="20"/>
              </w:rPr>
              <w:t>;</w:t>
            </w:r>
            <w:r w:rsidRPr="00AD29E5">
              <w:rPr>
                <w:color w:val="000000" w:themeColor="text1"/>
                <w:sz w:val="20"/>
                <w:szCs w:val="20"/>
              </w:rPr>
              <w:t xml:space="preserve"> </w:t>
            </w:r>
          </w:p>
          <w:p w14:paraId="22831622" w14:textId="77777777" w:rsidR="001F2F6C" w:rsidRPr="00AD29E5" w:rsidRDefault="009055C8" w:rsidP="00831DA2">
            <w:pPr>
              <w:rPr>
                <w:color w:val="000000" w:themeColor="text1"/>
                <w:sz w:val="20"/>
                <w:szCs w:val="20"/>
              </w:rPr>
            </w:pPr>
            <w:r w:rsidRPr="00AD29E5">
              <w:rPr>
                <w:color w:val="000000" w:themeColor="text1"/>
                <w:sz w:val="20"/>
                <w:szCs w:val="20"/>
              </w:rPr>
              <w:t>3)</w:t>
            </w:r>
            <w:r w:rsidR="00416912" w:rsidRPr="00AD29E5">
              <w:rPr>
                <w:color w:val="000000" w:themeColor="text1"/>
                <w:sz w:val="20"/>
                <w:szCs w:val="20"/>
              </w:rPr>
              <w:t xml:space="preserve"> </w:t>
            </w:r>
            <w:r w:rsidRPr="00AD29E5">
              <w:rPr>
                <w:color w:val="000000" w:themeColor="text1"/>
                <w:sz w:val="20"/>
                <w:szCs w:val="20"/>
              </w:rPr>
              <w:t>Bruģēšana (iekšpagalms) 500m</w:t>
            </w:r>
            <w:r w:rsidRPr="00AD29E5">
              <w:rPr>
                <w:color w:val="000000" w:themeColor="text1"/>
                <w:sz w:val="20"/>
                <w:szCs w:val="20"/>
                <w:vertAlign w:val="superscript"/>
              </w:rPr>
              <w:t>2</w:t>
            </w:r>
            <w:r w:rsidRPr="00AD29E5">
              <w:rPr>
                <w:color w:val="000000" w:themeColor="text1"/>
                <w:sz w:val="20"/>
                <w:szCs w:val="20"/>
              </w:rPr>
              <w:t>;</w:t>
            </w:r>
          </w:p>
          <w:p w14:paraId="75722855" w14:textId="56AEEAD9" w:rsidR="00EE5E21" w:rsidRPr="00AD29E5" w:rsidRDefault="009055C8" w:rsidP="00831DA2">
            <w:pPr>
              <w:rPr>
                <w:color w:val="000000" w:themeColor="text1"/>
                <w:sz w:val="20"/>
                <w:szCs w:val="20"/>
              </w:rPr>
            </w:pPr>
            <w:r w:rsidRPr="00AD29E5">
              <w:rPr>
                <w:color w:val="000000" w:themeColor="text1"/>
                <w:sz w:val="20"/>
                <w:szCs w:val="20"/>
              </w:rPr>
              <w:t>4)</w:t>
            </w:r>
            <w:r w:rsidR="00416912" w:rsidRPr="00AD29E5">
              <w:rPr>
                <w:color w:val="000000" w:themeColor="text1"/>
                <w:sz w:val="20"/>
                <w:szCs w:val="20"/>
              </w:rPr>
              <w:t xml:space="preserve"> </w:t>
            </w:r>
            <w:r w:rsidRPr="00AD29E5">
              <w:rPr>
                <w:color w:val="000000" w:themeColor="text1"/>
                <w:sz w:val="20"/>
                <w:szCs w:val="20"/>
              </w:rPr>
              <w:t>Žoga demontāža, montāža</w:t>
            </w:r>
            <w:r w:rsidR="001F2F6C" w:rsidRPr="00AD29E5">
              <w:rPr>
                <w:color w:val="000000" w:themeColor="text1"/>
                <w:sz w:val="20"/>
                <w:szCs w:val="20"/>
              </w:rPr>
              <w:t>;</w:t>
            </w:r>
            <w:r w:rsidRPr="00AD29E5">
              <w:rPr>
                <w:color w:val="000000" w:themeColor="text1"/>
                <w:sz w:val="20"/>
                <w:szCs w:val="20"/>
              </w:rPr>
              <w:t xml:space="preserve"> </w:t>
            </w:r>
          </w:p>
          <w:p w14:paraId="37823A11" w14:textId="0F7476C7" w:rsidR="00EE5E21" w:rsidRPr="00AD29E5" w:rsidRDefault="009055C8" w:rsidP="00831DA2">
            <w:pPr>
              <w:rPr>
                <w:color w:val="000000" w:themeColor="text1"/>
                <w:sz w:val="20"/>
                <w:szCs w:val="20"/>
              </w:rPr>
            </w:pPr>
            <w:r w:rsidRPr="00AD29E5">
              <w:rPr>
                <w:color w:val="000000" w:themeColor="text1"/>
                <w:sz w:val="20"/>
                <w:szCs w:val="20"/>
              </w:rPr>
              <w:t>5)</w:t>
            </w:r>
            <w:r w:rsidR="00416912" w:rsidRPr="00AD29E5">
              <w:rPr>
                <w:color w:val="000000" w:themeColor="text1"/>
                <w:sz w:val="20"/>
                <w:szCs w:val="20"/>
              </w:rPr>
              <w:t xml:space="preserve"> </w:t>
            </w:r>
            <w:r w:rsidRPr="00AD29E5">
              <w:rPr>
                <w:color w:val="000000" w:themeColor="text1"/>
                <w:sz w:val="20"/>
                <w:szCs w:val="20"/>
              </w:rPr>
              <w:t>Āra apgaismojums laukumos</w:t>
            </w:r>
            <w:r w:rsidR="001F2F6C" w:rsidRPr="00AD29E5">
              <w:rPr>
                <w:color w:val="000000" w:themeColor="text1"/>
                <w:sz w:val="20"/>
                <w:szCs w:val="20"/>
              </w:rPr>
              <w:t>;</w:t>
            </w:r>
          </w:p>
          <w:p w14:paraId="19FA7B50" w14:textId="21ECB240" w:rsidR="00EE5E21" w:rsidRPr="00AD29E5" w:rsidRDefault="009055C8" w:rsidP="00831DA2">
            <w:pPr>
              <w:rPr>
                <w:color w:val="000000" w:themeColor="text1"/>
                <w:sz w:val="20"/>
                <w:szCs w:val="20"/>
              </w:rPr>
            </w:pPr>
            <w:r w:rsidRPr="00AD29E5">
              <w:rPr>
                <w:color w:val="000000" w:themeColor="text1"/>
                <w:sz w:val="20"/>
                <w:szCs w:val="20"/>
              </w:rPr>
              <w:t>6) Ventilācijas sistēmas pārbūve</w:t>
            </w:r>
            <w:r w:rsidR="00802CB4" w:rsidRPr="00AD29E5">
              <w:rPr>
                <w:color w:val="000000" w:themeColor="text1"/>
                <w:sz w:val="20"/>
                <w:szCs w:val="20"/>
              </w:rPr>
              <w:t>;</w:t>
            </w:r>
            <w:r w:rsidRPr="00AD29E5">
              <w:rPr>
                <w:color w:val="000000" w:themeColor="text1"/>
                <w:sz w:val="20"/>
                <w:szCs w:val="20"/>
              </w:rPr>
              <w:t xml:space="preserve"> </w:t>
            </w:r>
          </w:p>
          <w:p w14:paraId="39597D6F" w14:textId="730B75AA" w:rsidR="00EE5E21" w:rsidRPr="00AD29E5" w:rsidRDefault="009055C8" w:rsidP="00831DA2">
            <w:pPr>
              <w:rPr>
                <w:color w:val="000000" w:themeColor="text1"/>
                <w:sz w:val="20"/>
                <w:szCs w:val="20"/>
              </w:rPr>
            </w:pPr>
            <w:r w:rsidRPr="00AD29E5">
              <w:rPr>
                <w:color w:val="000000" w:themeColor="text1"/>
                <w:sz w:val="20"/>
                <w:szCs w:val="20"/>
              </w:rPr>
              <w:t>7) Virtuves, visu grupu telpu Eiro remonts 11 grupas</w:t>
            </w:r>
            <w:r w:rsidR="001F2F6C" w:rsidRPr="00AD29E5">
              <w:rPr>
                <w:color w:val="000000" w:themeColor="text1"/>
                <w:sz w:val="20"/>
                <w:szCs w:val="20"/>
              </w:rPr>
              <w:t>;</w:t>
            </w:r>
          </w:p>
          <w:p w14:paraId="392DEF34" w14:textId="19ADEAC8" w:rsidR="00EE5E21" w:rsidRPr="00AD29E5" w:rsidRDefault="009055C8" w:rsidP="00831DA2">
            <w:pPr>
              <w:rPr>
                <w:color w:val="000000" w:themeColor="text1"/>
                <w:sz w:val="20"/>
                <w:szCs w:val="20"/>
              </w:rPr>
            </w:pPr>
            <w:r w:rsidRPr="00AD29E5">
              <w:rPr>
                <w:color w:val="000000" w:themeColor="text1"/>
                <w:sz w:val="20"/>
                <w:szCs w:val="20"/>
              </w:rPr>
              <w:t>8) Iekšējā siltumtīkla pārbūve</w:t>
            </w:r>
            <w:r w:rsidR="001F2F6C" w:rsidRPr="00AD29E5">
              <w:rPr>
                <w:color w:val="000000" w:themeColor="text1"/>
                <w:sz w:val="20"/>
                <w:szCs w:val="20"/>
              </w:rPr>
              <w:t>;</w:t>
            </w:r>
            <w:r w:rsidRPr="00AD29E5">
              <w:rPr>
                <w:color w:val="000000" w:themeColor="text1"/>
                <w:sz w:val="20"/>
                <w:szCs w:val="20"/>
              </w:rPr>
              <w:t xml:space="preserve"> </w:t>
            </w:r>
          </w:p>
          <w:p w14:paraId="323E7C9A" w14:textId="4014B3FA" w:rsidR="00EE5E21" w:rsidRPr="00AD29E5" w:rsidRDefault="009055C8" w:rsidP="00831DA2">
            <w:pPr>
              <w:rPr>
                <w:color w:val="000000" w:themeColor="text1"/>
                <w:sz w:val="20"/>
                <w:szCs w:val="20"/>
              </w:rPr>
            </w:pPr>
            <w:r w:rsidRPr="00AD29E5">
              <w:rPr>
                <w:color w:val="000000" w:themeColor="text1"/>
                <w:sz w:val="20"/>
                <w:szCs w:val="20"/>
              </w:rPr>
              <w:t>9) Iekšējā kanalizācijas tīkla pārbūve</w:t>
            </w:r>
            <w:r w:rsidR="001F2F6C" w:rsidRPr="00AD29E5">
              <w:rPr>
                <w:color w:val="000000" w:themeColor="text1"/>
                <w:sz w:val="20"/>
                <w:szCs w:val="20"/>
              </w:rPr>
              <w:t>.</w:t>
            </w:r>
            <w:r w:rsidRPr="00AD29E5">
              <w:rPr>
                <w:color w:val="000000" w:themeColor="text1"/>
                <w:sz w:val="20"/>
                <w:szCs w:val="20"/>
              </w:rPr>
              <w:t xml:space="preserve"> </w:t>
            </w:r>
          </w:p>
        </w:tc>
        <w:tc>
          <w:tcPr>
            <w:tcW w:w="2407" w:type="dxa"/>
          </w:tcPr>
          <w:p w14:paraId="223EEA34" w14:textId="5DE5A227" w:rsidR="00EE5E21" w:rsidRPr="00AD29E5" w:rsidRDefault="009055C8" w:rsidP="00831DA2">
            <w:pPr>
              <w:rPr>
                <w:color w:val="000000" w:themeColor="text1"/>
                <w:sz w:val="20"/>
                <w:szCs w:val="20"/>
              </w:rPr>
            </w:pPr>
            <w:r w:rsidRPr="00AD29E5">
              <w:rPr>
                <w:color w:val="000000" w:themeColor="text1"/>
                <w:sz w:val="20"/>
                <w:szCs w:val="20"/>
              </w:rPr>
              <w:t>1) 21 jauni datori</w:t>
            </w:r>
            <w:r w:rsidR="001F2F6C" w:rsidRPr="00AD29E5">
              <w:rPr>
                <w:color w:val="000000" w:themeColor="text1"/>
                <w:sz w:val="20"/>
                <w:szCs w:val="20"/>
              </w:rPr>
              <w:t>;</w:t>
            </w:r>
          </w:p>
          <w:p w14:paraId="62AB8097" w14:textId="5AECEF13" w:rsidR="00EE5E21" w:rsidRPr="00AD29E5" w:rsidRDefault="009055C8" w:rsidP="00831DA2">
            <w:pPr>
              <w:rPr>
                <w:color w:val="000000" w:themeColor="text1"/>
                <w:sz w:val="20"/>
                <w:szCs w:val="20"/>
              </w:rPr>
            </w:pPr>
            <w:r w:rsidRPr="00AD29E5">
              <w:rPr>
                <w:color w:val="000000" w:themeColor="text1"/>
                <w:sz w:val="20"/>
                <w:szCs w:val="20"/>
              </w:rPr>
              <w:t>2) 8 interaktīvie ekrāni</w:t>
            </w:r>
            <w:r w:rsidR="001F2F6C" w:rsidRPr="00AD29E5">
              <w:rPr>
                <w:color w:val="000000" w:themeColor="text1"/>
                <w:sz w:val="20"/>
                <w:szCs w:val="20"/>
              </w:rPr>
              <w:t>;</w:t>
            </w:r>
          </w:p>
          <w:p w14:paraId="6871076E" w14:textId="17BE96F0" w:rsidR="00EE5E21" w:rsidRPr="00AD29E5" w:rsidRDefault="009055C8" w:rsidP="00831DA2">
            <w:pPr>
              <w:rPr>
                <w:color w:val="000000" w:themeColor="text1"/>
                <w:sz w:val="20"/>
                <w:szCs w:val="20"/>
              </w:rPr>
            </w:pPr>
            <w:r w:rsidRPr="00AD29E5">
              <w:rPr>
                <w:color w:val="000000" w:themeColor="text1"/>
                <w:sz w:val="20"/>
                <w:szCs w:val="20"/>
              </w:rPr>
              <w:t>3) Interaktīvo tehnoloģiju iegāde bērnu apmācībām</w:t>
            </w:r>
            <w:r w:rsidR="005929C7" w:rsidRPr="00AD29E5">
              <w:rPr>
                <w:color w:val="000000" w:themeColor="text1"/>
                <w:sz w:val="20"/>
                <w:szCs w:val="20"/>
              </w:rPr>
              <w:t>.</w:t>
            </w:r>
            <w:r w:rsidRPr="00AD29E5">
              <w:rPr>
                <w:color w:val="000000" w:themeColor="text1"/>
                <w:sz w:val="20"/>
                <w:szCs w:val="20"/>
              </w:rPr>
              <w:t xml:space="preserve"> </w:t>
            </w:r>
          </w:p>
        </w:tc>
        <w:tc>
          <w:tcPr>
            <w:tcW w:w="1985" w:type="dxa"/>
          </w:tcPr>
          <w:p w14:paraId="5336FA5A" w14:textId="479CC5A6" w:rsidR="00EE5E21" w:rsidRPr="00AD29E5" w:rsidRDefault="009055C8" w:rsidP="00831DA2">
            <w:pPr>
              <w:rPr>
                <w:color w:val="000000" w:themeColor="text1"/>
                <w:sz w:val="20"/>
                <w:szCs w:val="20"/>
              </w:rPr>
            </w:pPr>
            <w:r w:rsidRPr="00AD29E5">
              <w:rPr>
                <w:color w:val="000000" w:themeColor="text1"/>
                <w:sz w:val="20"/>
                <w:szCs w:val="20"/>
              </w:rPr>
              <w:t>1) Mākslas studijas izveide bērniem</w:t>
            </w:r>
            <w:r w:rsidR="005929C7" w:rsidRPr="00AD29E5">
              <w:rPr>
                <w:color w:val="000000" w:themeColor="text1"/>
                <w:sz w:val="20"/>
                <w:szCs w:val="20"/>
              </w:rPr>
              <w:t>;</w:t>
            </w:r>
            <w:r w:rsidRPr="00AD29E5">
              <w:rPr>
                <w:color w:val="000000" w:themeColor="text1"/>
                <w:sz w:val="20"/>
                <w:szCs w:val="20"/>
              </w:rPr>
              <w:t xml:space="preserve"> </w:t>
            </w:r>
          </w:p>
          <w:p w14:paraId="7F2F1E0A" w14:textId="64574FA3" w:rsidR="00EE5E21" w:rsidRPr="00AD29E5" w:rsidRDefault="009055C8" w:rsidP="00831DA2">
            <w:pPr>
              <w:rPr>
                <w:color w:val="000000" w:themeColor="text1"/>
                <w:sz w:val="20"/>
                <w:szCs w:val="20"/>
              </w:rPr>
            </w:pPr>
            <w:r w:rsidRPr="00AD29E5">
              <w:rPr>
                <w:color w:val="000000" w:themeColor="text1"/>
                <w:sz w:val="20"/>
                <w:szCs w:val="20"/>
              </w:rPr>
              <w:t>2) Veļas mājas elektroiekārtu nomaiņa (veļas mazgājamās mašīnas 2 gab., veļas žāvētājs 1 gab., veļas gludināšanas rullis  - 1 gab.)</w:t>
            </w:r>
            <w:r w:rsidR="005929C7" w:rsidRPr="00AD29E5">
              <w:rPr>
                <w:color w:val="000000" w:themeColor="text1"/>
                <w:sz w:val="20"/>
                <w:szCs w:val="20"/>
              </w:rPr>
              <w:t>.</w:t>
            </w:r>
          </w:p>
        </w:tc>
        <w:tc>
          <w:tcPr>
            <w:tcW w:w="1843" w:type="dxa"/>
          </w:tcPr>
          <w:p w14:paraId="3B1E459B" w14:textId="32F4AF5E" w:rsidR="00621EAC" w:rsidRPr="00AD29E5" w:rsidRDefault="009055C8" w:rsidP="00831DA2">
            <w:pPr>
              <w:rPr>
                <w:color w:val="000000" w:themeColor="text1"/>
                <w:sz w:val="20"/>
                <w:szCs w:val="20"/>
              </w:rPr>
            </w:pPr>
            <w:r w:rsidRPr="00AD29E5">
              <w:rPr>
                <w:color w:val="000000" w:themeColor="text1"/>
                <w:sz w:val="20"/>
                <w:szCs w:val="20"/>
              </w:rPr>
              <w:t>1) Speciālais pedagogs - 0.5 slodze</w:t>
            </w:r>
            <w:r w:rsidR="005929C7" w:rsidRPr="00AD29E5">
              <w:rPr>
                <w:color w:val="000000" w:themeColor="text1"/>
                <w:sz w:val="20"/>
                <w:szCs w:val="20"/>
              </w:rPr>
              <w:t>;</w:t>
            </w:r>
          </w:p>
          <w:p w14:paraId="4DA0738C" w14:textId="6FF8677C" w:rsidR="00EE5E21" w:rsidRPr="00AD29E5" w:rsidRDefault="009055C8" w:rsidP="00831DA2">
            <w:pPr>
              <w:rPr>
                <w:color w:val="000000" w:themeColor="text1"/>
                <w:sz w:val="20"/>
                <w:szCs w:val="20"/>
              </w:rPr>
            </w:pPr>
            <w:r w:rsidRPr="00AD29E5">
              <w:rPr>
                <w:color w:val="000000" w:themeColor="text1"/>
                <w:sz w:val="20"/>
                <w:szCs w:val="20"/>
              </w:rPr>
              <w:t>2)</w:t>
            </w:r>
            <w:r w:rsidR="00621EAC" w:rsidRPr="00AD29E5">
              <w:rPr>
                <w:color w:val="000000" w:themeColor="text1"/>
                <w:sz w:val="20"/>
                <w:szCs w:val="20"/>
              </w:rPr>
              <w:t xml:space="preserve"> </w:t>
            </w:r>
            <w:r w:rsidRPr="00AD29E5">
              <w:rPr>
                <w:color w:val="000000" w:themeColor="text1"/>
                <w:sz w:val="20"/>
                <w:szCs w:val="20"/>
              </w:rPr>
              <w:t xml:space="preserve">Sociālais pedagogs </w:t>
            </w:r>
            <w:r w:rsidR="00621EAC" w:rsidRPr="00AD29E5">
              <w:rPr>
                <w:color w:val="000000" w:themeColor="text1"/>
                <w:sz w:val="20"/>
                <w:szCs w:val="20"/>
              </w:rPr>
              <w:t>-</w:t>
            </w:r>
            <w:r w:rsidRPr="00AD29E5">
              <w:rPr>
                <w:color w:val="000000" w:themeColor="text1"/>
                <w:sz w:val="20"/>
                <w:szCs w:val="20"/>
              </w:rPr>
              <w:t xml:space="preserve"> 0,5 slodz</w:t>
            </w:r>
            <w:r w:rsidR="00621EAC" w:rsidRPr="00AD29E5">
              <w:rPr>
                <w:color w:val="000000" w:themeColor="text1"/>
                <w:sz w:val="20"/>
                <w:szCs w:val="20"/>
              </w:rPr>
              <w:t>e</w:t>
            </w:r>
            <w:r w:rsidR="005929C7" w:rsidRPr="00AD29E5">
              <w:rPr>
                <w:color w:val="000000" w:themeColor="text1"/>
                <w:sz w:val="20"/>
                <w:szCs w:val="20"/>
              </w:rPr>
              <w:t>.</w:t>
            </w:r>
          </w:p>
        </w:tc>
        <w:tc>
          <w:tcPr>
            <w:tcW w:w="1701" w:type="dxa"/>
          </w:tcPr>
          <w:p w14:paraId="1F7D9CE6" w14:textId="48B5DB92" w:rsidR="00EE5E21" w:rsidRPr="00AD29E5" w:rsidRDefault="009055C8" w:rsidP="00831DA2">
            <w:pPr>
              <w:rPr>
                <w:color w:val="000000" w:themeColor="text1"/>
                <w:sz w:val="20"/>
                <w:szCs w:val="20"/>
              </w:rPr>
            </w:pPr>
            <w:r w:rsidRPr="00AD29E5">
              <w:rPr>
                <w:color w:val="000000" w:themeColor="text1"/>
                <w:sz w:val="20"/>
                <w:szCs w:val="20"/>
              </w:rPr>
              <w:t>Kursi pirmsskolas skolotājas palīgiem 11 gab.</w:t>
            </w:r>
          </w:p>
        </w:tc>
        <w:tc>
          <w:tcPr>
            <w:tcW w:w="2126" w:type="dxa"/>
          </w:tcPr>
          <w:p w14:paraId="30F8F1A2" w14:textId="77777777" w:rsidR="00EE5E21" w:rsidRPr="00AD29E5" w:rsidRDefault="00EE5E21" w:rsidP="00831DA2">
            <w:pPr>
              <w:rPr>
                <w:color w:val="000000" w:themeColor="text1"/>
                <w:sz w:val="20"/>
                <w:szCs w:val="20"/>
              </w:rPr>
            </w:pPr>
          </w:p>
        </w:tc>
      </w:tr>
      <w:tr w:rsidR="00F12187" w14:paraId="4F58A660" w14:textId="77777777" w:rsidTr="00EE5E21">
        <w:tc>
          <w:tcPr>
            <w:tcW w:w="1362" w:type="dxa"/>
          </w:tcPr>
          <w:p w14:paraId="02932158" w14:textId="5CB2107A" w:rsidR="00EE5E21" w:rsidRPr="00AD29E5" w:rsidRDefault="009055C8" w:rsidP="00831DA2">
            <w:pPr>
              <w:rPr>
                <w:color w:val="000000" w:themeColor="text1"/>
                <w:sz w:val="20"/>
                <w:szCs w:val="20"/>
              </w:rPr>
            </w:pPr>
            <w:r w:rsidRPr="00AD29E5">
              <w:rPr>
                <w:color w:val="000000" w:themeColor="text1"/>
                <w:sz w:val="20"/>
                <w:szCs w:val="20"/>
              </w:rPr>
              <w:t xml:space="preserve">Bebru PII </w:t>
            </w:r>
            <w:r w:rsidR="001A7126" w:rsidRPr="00AD29E5">
              <w:rPr>
                <w:color w:val="000000" w:themeColor="text1"/>
                <w:sz w:val="20"/>
                <w:szCs w:val="20"/>
              </w:rPr>
              <w:t>“</w:t>
            </w:r>
            <w:r w:rsidRPr="00AD29E5">
              <w:rPr>
                <w:color w:val="000000" w:themeColor="text1"/>
                <w:sz w:val="20"/>
                <w:szCs w:val="20"/>
              </w:rPr>
              <w:t>Bitīte</w:t>
            </w:r>
            <w:r w:rsidR="001A7126" w:rsidRPr="00AD29E5">
              <w:rPr>
                <w:color w:val="000000" w:themeColor="text1"/>
                <w:sz w:val="20"/>
                <w:szCs w:val="20"/>
              </w:rPr>
              <w:t>”</w:t>
            </w:r>
          </w:p>
        </w:tc>
        <w:tc>
          <w:tcPr>
            <w:tcW w:w="3597" w:type="dxa"/>
          </w:tcPr>
          <w:p w14:paraId="6172E6BD" w14:textId="1359EF6D"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Grupu grīdas seguma maiņa</w:t>
            </w:r>
            <w:r w:rsidR="005929C7" w:rsidRPr="00AD29E5">
              <w:rPr>
                <w:color w:val="000000" w:themeColor="text1"/>
                <w:sz w:val="20"/>
                <w:szCs w:val="20"/>
              </w:rPr>
              <w:t>;</w:t>
            </w:r>
            <w:r w:rsidRPr="00AD29E5">
              <w:rPr>
                <w:color w:val="000000" w:themeColor="text1"/>
                <w:sz w:val="20"/>
                <w:szCs w:val="20"/>
              </w:rPr>
              <w:br/>
              <w:t>2)</w:t>
            </w:r>
            <w:r w:rsidR="00416912" w:rsidRPr="00AD29E5">
              <w:rPr>
                <w:color w:val="000000" w:themeColor="text1"/>
                <w:sz w:val="20"/>
                <w:szCs w:val="20"/>
              </w:rPr>
              <w:t xml:space="preserve"> </w:t>
            </w:r>
            <w:r w:rsidRPr="00AD29E5">
              <w:rPr>
                <w:color w:val="000000" w:themeColor="text1"/>
                <w:sz w:val="20"/>
                <w:szCs w:val="20"/>
              </w:rPr>
              <w:t>Darbinieku garderobes remonts</w:t>
            </w:r>
            <w:r w:rsidR="005929C7" w:rsidRPr="00AD29E5">
              <w:rPr>
                <w:color w:val="000000" w:themeColor="text1"/>
                <w:sz w:val="20"/>
                <w:szCs w:val="20"/>
              </w:rPr>
              <w:t>;</w:t>
            </w:r>
            <w:r w:rsidRPr="00AD29E5">
              <w:rPr>
                <w:color w:val="000000" w:themeColor="text1"/>
                <w:sz w:val="20"/>
                <w:szCs w:val="20"/>
              </w:rPr>
              <w:br/>
              <w:t>3)</w:t>
            </w:r>
            <w:r w:rsidR="00416912" w:rsidRPr="00AD29E5">
              <w:rPr>
                <w:color w:val="000000" w:themeColor="text1"/>
                <w:sz w:val="20"/>
                <w:szCs w:val="20"/>
              </w:rPr>
              <w:t xml:space="preserve"> </w:t>
            </w:r>
            <w:r w:rsidRPr="00AD29E5">
              <w:rPr>
                <w:color w:val="000000" w:themeColor="text1"/>
                <w:sz w:val="20"/>
                <w:szCs w:val="20"/>
              </w:rPr>
              <w:t>Pagraba durvju nomaiņa</w:t>
            </w:r>
            <w:r w:rsidR="005929C7" w:rsidRPr="00AD29E5">
              <w:rPr>
                <w:color w:val="000000" w:themeColor="text1"/>
                <w:sz w:val="20"/>
                <w:szCs w:val="20"/>
              </w:rPr>
              <w:t>;</w:t>
            </w:r>
            <w:r w:rsidRPr="00AD29E5">
              <w:rPr>
                <w:color w:val="000000" w:themeColor="text1"/>
                <w:sz w:val="20"/>
                <w:szCs w:val="20"/>
              </w:rPr>
              <w:br/>
            </w:r>
            <w:r w:rsidRPr="00AD29E5">
              <w:rPr>
                <w:color w:val="000000" w:themeColor="text1"/>
                <w:sz w:val="20"/>
                <w:szCs w:val="20"/>
              </w:rPr>
              <w:lastRenderedPageBreak/>
              <w:t>4)</w:t>
            </w:r>
            <w:r w:rsidR="00416912" w:rsidRPr="00AD29E5">
              <w:rPr>
                <w:color w:val="000000" w:themeColor="text1"/>
                <w:sz w:val="20"/>
                <w:szCs w:val="20"/>
              </w:rPr>
              <w:t xml:space="preserve"> </w:t>
            </w:r>
            <w:r w:rsidRPr="00AD29E5">
              <w:rPr>
                <w:color w:val="000000" w:themeColor="text1"/>
                <w:sz w:val="20"/>
                <w:szCs w:val="20"/>
              </w:rPr>
              <w:t>Pakāpienu nomaiņa 1.2. grupai</w:t>
            </w:r>
            <w:r w:rsidR="005929C7" w:rsidRPr="00AD29E5">
              <w:rPr>
                <w:color w:val="000000" w:themeColor="text1"/>
                <w:sz w:val="20"/>
                <w:szCs w:val="20"/>
              </w:rPr>
              <w:t>;</w:t>
            </w:r>
            <w:r w:rsidRPr="00AD29E5">
              <w:rPr>
                <w:color w:val="000000" w:themeColor="text1"/>
                <w:sz w:val="20"/>
                <w:szCs w:val="20"/>
              </w:rPr>
              <w:br/>
              <w:t>5)</w:t>
            </w:r>
            <w:r w:rsidR="00416912" w:rsidRPr="00AD29E5">
              <w:rPr>
                <w:color w:val="000000" w:themeColor="text1"/>
                <w:sz w:val="20"/>
                <w:szCs w:val="20"/>
              </w:rPr>
              <w:t xml:space="preserve"> </w:t>
            </w:r>
            <w:r w:rsidRPr="00AD29E5">
              <w:rPr>
                <w:color w:val="000000" w:themeColor="text1"/>
                <w:sz w:val="20"/>
                <w:szCs w:val="20"/>
              </w:rPr>
              <w:t>Rotaļu laukuma papildināšana iekārtām</w:t>
            </w:r>
            <w:r w:rsidR="005929C7" w:rsidRPr="00AD29E5">
              <w:rPr>
                <w:color w:val="000000" w:themeColor="text1"/>
                <w:sz w:val="20"/>
                <w:szCs w:val="20"/>
              </w:rPr>
              <w:t>;</w:t>
            </w:r>
            <w:r w:rsidRPr="00AD29E5">
              <w:rPr>
                <w:color w:val="000000" w:themeColor="text1"/>
                <w:sz w:val="20"/>
                <w:szCs w:val="20"/>
              </w:rPr>
              <w:br/>
              <w:t>6)</w:t>
            </w:r>
            <w:r w:rsidR="00416912" w:rsidRPr="00AD29E5">
              <w:rPr>
                <w:color w:val="000000" w:themeColor="text1"/>
                <w:sz w:val="20"/>
                <w:szCs w:val="20"/>
              </w:rPr>
              <w:t xml:space="preserve"> </w:t>
            </w:r>
            <w:r w:rsidRPr="00AD29E5">
              <w:rPr>
                <w:color w:val="000000" w:themeColor="text1"/>
                <w:sz w:val="20"/>
                <w:szCs w:val="20"/>
              </w:rPr>
              <w:t>Darbinieku tualetes remonts</w:t>
            </w:r>
            <w:r w:rsidR="005929C7" w:rsidRPr="00AD29E5">
              <w:rPr>
                <w:color w:val="000000" w:themeColor="text1"/>
                <w:sz w:val="20"/>
                <w:szCs w:val="20"/>
              </w:rPr>
              <w:t>;</w:t>
            </w:r>
            <w:r w:rsidRPr="00AD29E5">
              <w:rPr>
                <w:color w:val="000000" w:themeColor="text1"/>
                <w:sz w:val="20"/>
                <w:szCs w:val="20"/>
              </w:rPr>
              <w:br/>
              <w:t>7)</w:t>
            </w:r>
            <w:r w:rsidR="00416912" w:rsidRPr="00AD29E5">
              <w:rPr>
                <w:color w:val="000000" w:themeColor="text1"/>
                <w:sz w:val="20"/>
                <w:szCs w:val="20"/>
              </w:rPr>
              <w:t xml:space="preserve"> </w:t>
            </w:r>
            <w:r w:rsidRPr="00AD29E5">
              <w:rPr>
                <w:color w:val="000000" w:themeColor="text1"/>
                <w:sz w:val="20"/>
                <w:szCs w:val="20"/>
              </w:rPr>
              <w:t>Jumta nomaiņa iestādes ēkai</w:t>
            </w:r>
            <w:r w:rsidR="005929C7" w:rsidRPr="00AD29E5">
              <w:rPr>
                <w:color w:val="000000" w:themeColor="text1"/>
                <w:sz w:val="20"/>
                <w:szCs w:val="20"/>
              </w:rPr>
              <w:t>.</w:t>
            </w:r>
          </w:p>
        </w:tc>
        <w:tc>
          <w:tcPr>
            <w:tcW w:w="2407" w:type="dxa"/>
          </w:tcPr>
          <w:p w14:paraId="100ABC3A" w14:textId="1A6442F4" w:rsidR="00EE5E21" w:rsidRPr="00AD29E5" w:rsidRDefault="009055C8" w:rsidP="00831DA2">
            <w:pPr>
              <w:rPr>
                <w:color w:val="000000" w:themeColor="text1"/>
                <w:sz w:val="20"/>
                <w:szCs w:val="20"/>
              </w:rPr>
            </w:pPr>
            <w:r w:rsidRPr="00AD29E5">
              <w:rPr>
                <w:color w:val="000000" w:themeColor="text1"/>
                <w:sz w:val="20"/>
                <w:szCs w:val="20"/>
              </w:rPr>
              <w:lastRenderedPageBreak/>
              <w:t>1) 2 jauni datori;</w:t>
            </w:r>
            <w:r w:rsidRPr="00AD29E5">
              <w:rPr>
                <w:color w:val="000000" w:themeColor="text1"/>
                <w:sz w:val="20"/>
                <w:szCs w:val="20"/>
              </w:rPr>
              <w:br/>
              <w:t>2) Matrači bērnu gultām 40 gab.</w:t>
            </w:r>
            <w:r w:rsidRPr="00AD29E5">
              <w:rPr>
                <w:color w:val="000000" w:themeColor="text1"/>
                <w:sz w:val="20"/>
                <w:szCs w:val="20"/>
              </w:rPr>
              <w:br/>
            </w:r>
            <w:r w:rsidRPr="00AD29E5">
              <w:rPr>
                <w:color w:val="000000" w:themeColor="text1"/>
                <w:sz w:val="20"/>
                <w:szCs w:val="20"/>
              </w:rPr>
              <w:lastRenderedPageBreak/>
              <w:t xml:space="preserve">3) Mazajā grupā -  galdu un krēslu nomaiņa </w:t>
            </w:r>
          </w:p>
        </w:tc>
        <w:tc>
          <w:tcPr>
            <w:tcW w:w="1985" w:type="dxa"/>
          </w:tcPr>
          <w:p w14:paraId="06E3C634" w14:textId="63F8262E" w:rsidR="00EE5E21" w:rsidRPr="00AD29E5" w:rsidRDefault="009055C8" w:rsidP="00831DA2">
            <w:pPr>
              <w:rPr>
                <w:color w:val="000000" w:themeColor="text1"/>
                <w:sz w:val="20"/>
                <w:szCs w:val="20"/>
              </w:rPr>
            </w:pPr>
            <w:r w:rsidRPr="00AD29E5">
              <w:rPr>
                <w:color w:val="000000" w:themeColor="text1"/>
                <w:sz w:val="20"/>
                <w:szCs w:val="20"/>
              </w:rPr>
              <w:lastRenderedPageBreak/>
              <w:t>1) Nojumīšu labiekārtošana mācību procesam ārā.</w:t>
            </w:r>
          </w:p>
        </w:tc>
        <w:tc>
          <w:tcPr>
            <w:tcW w:w="1843" w:type="dxa"/>
          </w:tcPr>
          <w:p w14:paraId="6B377727" w14:textId="461D71C0" w:rsidR="00EE5E21" w:rsidRPr="00AD29E5" w:rsidRDefault="009055C8" w:rsidP="00831DA2">
            <w:pPr>
              <w:rPr>
                <w:color w:val="000000" w:themeColor="text1"/>
                <w:sz w:val="20"/>
                <w:szCs w:val="20"/>
              </w:rPr>
            </w:pPr>
            <w:r w:rsidRPr="00AD29E5">
              <w:rPr>
                <w:color w:val="000000" w:themeColor="text1"/>
                <w:sz w:val="20"/>
                <w:szCs w:val="20"/>
              </w:rPr>
              <w:t>1)</w:t>
            </w:r>
            <w:r w:rsidR="00621EAC" w:rsidRPr="00AD29E5">
              <w:rPr>
                <w:color w:val="000000" w:themeColor="text1"/>
                <w:sz w:val="20"/>
                <w:szCs w:val="20"/>
              </w:rPr>
              <w:t xml:space="preserve"> </w:t>
            </w:r>
            <w:r w:rsidRPr="00AD29E5">
              <w:rPr>
                <w:color w:val="000000" w:themeColor="text1"/>
                <w:sz w:val="20"/>
                <w:szCs w:val="20"/>
              </w:rPr>
              <w:t xml:space="preserve">Mūzikas skolotājs </w:t>
            </w:r>
            <w:r w:rsidR="00621EAC" w:rsidRPr="00AD29E5">
              <w:rPr>
                <w:color w:val="000000" w:themeColor="text1"/>
                <w:sz w:val="20"/>
                <w:szCs w:val="20"/>
              </w:rPr>
              <w:t xml:space="preserve">- </w:t>
            </w:r>
            <w:r w:rsidRPr="00AD29E5">
              <w:rPr>
                <w:color w:val="000000" w:themeColor="text1"/>
                <w:sz w:val="20"/>
                <w:szCs w:val="20"/>
              </w:rPr>
              <w:t>0.5 slodze</w:t>
            </w:r>
            <w:r w:rsidRPr="00AD29E5">
              <w:rPr>
                <w:color w:val="000000" w:themeColor="text1"/>
                <w:sz w:val="20"/>
                <w:szCs w:val="20"/>
              </w:rPr>
              <w:br/>
            </w:r>
            <w:r w:rsidRPr="00AD29E5">
              <w:rPr>
                <w:color w:val="000000" w:themeColor="text1"/>
                <w:sz w:val="20"/>
                <w:szCs w:val="20"/>
              </w:rPr>
              <w:lastRenderedPageBreak/>
              <w:t>2)</w:t>
            </w:r>
            <w:r w:rsidR="00621EAC" w:rsidRPr="00AD29E5">
              <w:rPr>
                <w:color w:val="000000" w:themeColor="text1"/>
                <w:sz w:val="20"/>
                <w:szCs w:val="20"/>
              </w:rPr>
              <w:t xml:space="preserve"> </w:t>
            </w:r>
            <w:r w:rsidRPr="00AD29E5">
              <w:rPr>
                <w:color w:val="000000" w:themeColor="text1"/>
                <w:sz w:val="20"/>
                <w:szCs w:val="20"/>
              </w:rPr>
              <w:t>Logopēds</w:t>
            </w:r>
            <w:r w:rsidR="00621EAC" w:rsidRPr="00AD29E5">
              <w:rPr>
                <w:color w:val="000000" w:themeColor="text1"/>
                <w:sz w:val="20"/>
                <w:szCs w:val="20"/>
              </w:rPr>
              <w:t xml:space="preserve"> -</w:t>
            </w:r>
            <w:r w:rsidRPr="00AD29E5">
              <w:rPr>
                <w:color w:val="000000" w:themeColor="text1"/>
                <w:sz w:val="20"/>
                <w:szCs w:val="20"/>
              </w:rPr>
              <w:t xml:space="preserve"> 0.4 slodze</w:t>
            </w:r>
          </w:p>
        </w:tc>
        <w:tc>
          <w:tcPr>
            <w:tcW w:w="1701" w:type="dxa"/>
          </w:tcPr>
          <w:p w14:paraId="49E31132" w14:textId="136953A0" w:rsidR="00EE5E21" w:rsidRPr="00AD29E5" w:rsidRDefault="009055C8" w:rsidP="00831DA2">
            <w:pPr>
              <w:rPr>
                <w:color w:val="000000" w:themeColor="text1"/>
                <w:sz w:val="20"/>
                <w:szCs w:val="20"/>
              </w:rPr>
            </w:pPr>
            <w:r w:rsidRPr="00AD29E5">
              <w:rPr>
                <w:color w:val="000000" w:themeColor="text1"/>
                <w:sz w:val="20"/>
                <w:szCs w:val="20"/>
              </w:rPr>
              <w:lastRenderedPageBreak/>
              <w:t>Dažādu tēmu kursi, pieredzes</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lastRenderedPageBreak/>
              <w:t>apmaiņas iestādes darbiniekiem</w:t>
            </w:r>
            <w:r w:rsidR="005929C7" w:rsidRPr="00AD29E5">
              <w:rPr>
                <w:color w:val="000000" w:themeColor="text1"/>
                <w:sz w:val="20"/>
                <w:szCs w:val="20"/>
              </w:rPr>
              <w:t>.</w:t>
            </w:r>
          </w:p>
        </w:tc>
        <w:tc>
          <w:tcPr>
            <w:tcW w:w="2126" w:type="dxa"/>
          </w:tcPr>
          <w:p w14:paraId="27179916" w14:textId="4AB9D174"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Pēc iespējas ātrāk pievienot Iršu pirmsskolas grupu PII </w:t>
            </w:r>
            <w:r w:rsidR="00BA4EDB" w:rsidRPr="00AD29E5">
              <w:rPr>
                <w:color w:val="000000" w:themeColor="text1"/>
                <w:sz w:val="20"/>
                <w:szCs w:val="20"/>
              </w:rPr>
              <w:lastRenderedPageBreak/>
              <w:t>“</w:t>
            </w:r>
            <w:r w:rsidRPr="00AD29E5">
              <w:rPr>
                <w:color w:val="000000" w:themeColor="text1"/>
                <w:sz w:val="20"/>
                <w:szCs w:val="20"/>
              </w:rPr>
              <w:t>Bitītei</w:t>
            </w:r>
            <w:r w:rsidR="00BA4EDB" w:rsidRPr="00AD29E5">
              <w:rPr>
                <w:color w:val="000000" w:themeColor="text1"/>
                <w:sz w:val="20"/>
                <w:szCs w:val="20"/>
              </w:rPr>
              <w:t>”</w:t>
            </w:r>
            <w:r w:rsidRPr="00AD29E5">
              <w:rPr>
                <w:color w:val="000000" w:themeColor="text1"/>
                <w:sz w:val="20"/>
                <w:szCs w:val="20"/>
              </w:rPr>
              <w:t xml:space="preserve"> ar vienu izpildes vietu </w:t>
            </w:r>
            <w:r w:rsidR="004E5D7B" w:rsidRPr="00AD29E5">
              <w:rPr>
                <w:color w:val="000000" w:themeColor="text1"/>
                <w:sz w:val="20"/>
                <w:szCs w:val="20"/>
              </w:rPr>
              <w:t>“</w:t>
            </w:r>
            <w:r w:rsidRPr="00AD29E5">
              <w:rPr>
                <w:color w:val="000000" w:themeColor="text1"/>
                <w:sz w:val="20"/>
                <w:szCs w:val="20"/>
              </w:rPr>
              <w:t>Bitītē</w:t>
            </w:r>
            <w:r w:rsidR="004E5D7B" w:rsidRPr="00AD29E5">
              <w:rPr>
                <w:color w:val="000000" w:themeColor="text1"/>
                <w:sz w:val="20"/>
                <w:szCs w:val="20"/>
              </w:rPr>
              <w:t>”</w:t>
            </w:r>
            <w:r w:rsidR="005929C7" w:rsidRPr="00AD29E5">
              <w:rPr>
                <w:color w:val="000000" w:themeColor="text1"/>
                <w:sz w:val="20"/>
                <w:szCs w:val="20"/>
              </w:rPr>
              <w:t>.</w:t>
            </w:r>
            <w:r w:rsidRPr="00AD29E5">
              <w:rPr>
                <w:color w:val="000000" w:themeColor="text1"/>
                <w:sz w:val="20"/>
                <w:szCs w:val="20"/>
              </w:rPr>
              <w:t xml:space="preserve"> </w:t>
            </w:r>
          </w:p>
        </w:tc>
      </w:tr>
      <w:tr w:rsidR="00F12187" w14:paraId="17D03E5B" w14:textId="77777777" w:rsidTr="00EE5E21">
        <w:tc>
          <w:tcPr>
            <w:tcW w:w="1362" w:type="dxa"/>
          </w:tcPr>
          <w:p w14:paraId="16F3925C" w14:textId="6FF1949B"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Pļaviņu PII </w:t>
            </w:r>
            <w:r w:rsidR="00FF3DB2" w:rsidRPr="00AD29E5">
              <w:rPr>
                <w:color w:val="000000" w:themeColor="text1"/>
                <w:sz w:val="20"/>
                <w:szCs w:val="20"/>
              </w:rPr>
              <w:t>“</w:t>
            </w:r>
            <w:r w:rsidRPr="00AD29E5">
              <w:rPr>
                <w:color w:val="000000" w:themeColor="text1"/>
                <w:sz w:val="20"/>
                <w:szCs w:val="20"/>
              </w:rPr>
              <w:t>Jumītis</w:t>
            </w:r>
            <w:r w:rsidR="00FF3DB2" w:rsidRPr="00AD29E5">
              <w:rPr>
                <w:color w:val="000000" w:themeColor="text1"/>
                <w:sz w:val="20"/>
                <w:szCs w:val="20"/>
              </w:rPr>
              <w:t>”</w:t>
            </w:r>
            <w:r w:rsidRPr="00AD29E5">
              <w:rPr>
                <w:color w:val="000000" w:themeColor="text1"/>
                <w:sz w:val="20"/>
                <w:szCs w:val="20"/>
              </w:rPr>
              <w:t xml:space="preserve"> ar filiāli </w:t>
            </w:r>
            <w:r w:rsidR="00FF3DB2" w:rsidRPr="00AD29E5">
              <w:rPr>
                <w:color w:val="000000" w:themeColor="text1"/>
                <w:sz w:val="20"/>
                <w:szCs w:val="20"/>
              </w:rPr>
              <w:t>“</w:t>
            </w:r>
            <w:proofErr w:type="spellStart"/>
            <w:r w:rsidRPr="00AD29E5">
              <w:rPr>
                <w:color w:val="000000" w:themeColor="text1"/>
                <w:sz w:val="20"/>
                <w:szCs w:val="20"/>
              </w:rPr>
              <w:t>Zīļuks</w:t>
            </w:r>
            <w:proofErr w:type="spellEnd"/>
            <w:r w:rsidR="00FF3DB2" w:rsidRPr="00AD29E5">
              <w:rPr>
                <w:color w:val="000000" w:themeColor="text1"/>
                <w:sz w:val="20"/>
                <w:szCs w:val="20"/>
              </w:rPr>
              <w:t>”</w:t>
            </w:r>
          </w:p>
        </w:tc>
        <w:tc>
          <w:tcPr>
            <w:tcW w:w="3597" w:type="dxa"/>
          </w:tcPr>
          <w:p w14:paraId="194292F7" w14:textId="55A52F0C"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Ventilācijas sistēmas projektēšana</w:t>
            </w:r>
            <w:r w:rsidR="005929C7" w:rsidRPr="00AD29E5">
              <w:rPr>
                <w:color w:val="000000" w:themeColor="text1"/>
                <w:sz w:val="20"/>
                <w:szCs w:val="20"/>
              </w:rPr>
              <w:t>;</w:t>
            </w:r>
            <w:r w:rsidRPr="00AD29E5">
              <w:rPr>
                <w:color w:val="000000" w:themeColor="text1"/>
                <w:sz w:val="20"/>
                <w:szCs w:val="20"/>
              </w:rPr>
              <w:t xml:space="preserve"> </w:t>
            </w:r>
          </w:p>
          <w:p w14:paraId="2A0CC268" w14:textId="207180EE" w:rsidR="00EE5E21" w:rsidRPr="00AD29E5" w:rsidRDefault="009055C8" w:rsidP="00831DA2">
            <w:pPr>
              <w:rPr>
                <w:color w:val="000000" w:themeColor="text1"/>
                <w:sz w:val="20"/>
                <w:szCs w:val="20"/>
              </w:rPr>
            </w:pPr>
            <w:r w:rsidRPr="00AD29E5">
              <w:rPr>
                <w:color w:val="000000" w:themeColor="text1"/>
                <w:sz w:val="20"/>
                <w:szCs w:val="20"/>
              </w:rPr>
              <w:t>2) Ventilācijas kanālu pagarināšana</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3) Pārtikas noliktavas telpu Nr.15 un 16 remonts pēc PVD prasībām</w:t>
            </w:r>
            <w:r w:rsidR="005929C7" w:rsidRPr="00AD29E5">
              <w:rPr>
                <w:color w:val="000000" w:themeColor="text1"/>
                <w:sz w:val="20"/>
                <w:szCs w:val="20"/>
              </w:rPr>
              <w:t>;</w:t>
            </w:r>
            <w:r w:rsidRPr="00AD29E5">
              <w:rPr>
                <w:color w:val="000000" w:themeColor="text1"/>
                <w:sz w:val="20"/>
                <w:szCs w:val="20"/>
              </w:rPr>
              <w:tab/>
            </w:r>
            <w:r w:rsidRPr="00AD29E5">
              <w:rPr>
                <w:color w:val="000000" w:themeColor="text1"/>
                <w:sz w:val="20"/>
                <w:szCs w:val="20"/>
              </w:rPr>
              <w:br/>
              <w:t>4) Veļas telpas remonts un iekārtošana (iebūvējamais skapis, gludināmā iekārta)</w:t>
            </w:r>
            <w:r w:rsidR="005929C7" w:rsidRPr="00AD29E5">
              <w:rPr>
                <w:color w:val="000000" w:themeColor="text1"/>
                <w:sz w:val="20"/>
                <w:szCs w:val="20"/>
              </w:rPr>
              <w:t>;</w:t>
            </w:r>
          </w:p>
          <w:p w14:paraId="468ADDDB" w14:textId="3D6BE581" w:rsidR="00EE5E21" w:rsidRPr="00AD29E5" w:rsidRDefault="009055C8" w:rsidP="00831DA2">
            <w:pPr>
              <w:rPr>
                <w:color w:val="000000" w:themeColor="text1"/>
                <w:sz w:val="20"/>
                <w:szCs w:val="20"/>
              </w:rPr>
            </w:pPr>
            <w:r w:rsidRPr="00AD29E5">
              <w:rPr>
                <w:color w:val="000000" w:themeColor="text1"/>
                <w:sz w:val="20"/>
                <w:szCs w:val="20"/>
              </w:rPr>
              <w:t>5) Apjomīgi grupiņu, kabinetu, zāles, virtuves un gaiteņu remontdarbi un telpu iekārtošanas darbi</w:t>
            </w:r>
            <w:r w:rsidR="005929C7" w:rsidRPr="00AD29E5">
              <w:rPr>
                <w:color w:val="000000" w:themeColor="text1"/>
                <w:sz w:val="20"/>
                <w:szCs w:val="20"/>
              </w:rPr>
              <w:t>;</w:t>
            </w:r>
          </w:p>
          <w:p w14:paraId="586DFEBD" w14:textId="6F5064CB" w:rsidR="00EE5E21" w:rsidRPr="00AD29E5" w:rsidRDefault="009055C8" w:rsidP="00831DA2">
            <w:pPr>
              <w:rPr>
                <w:color w:val="000000" w:themeColor="text1"/>
                <w:sz w:val="20"/>
                <w:szCs w:val="20"/>
              </w:rPr>
            </w:pPr>
            <w:r w:rsidRPr="00AD29E5">
              <w:rPr>
                <w:color w:val="000000" w:themeColor="text1"/>
                <w:sz w:val="20"/>
                <w:szCs w:val="20"/>
              </w:rPr>
              <w:t>6) Elektrības skapja pie skatuves papildināšana ar elektrības pieejamību (rozete) skatuves vajadzībām, nesaistīti ar laternām</w:t>
            </w:r>
            <w:r w:rsidRPr="00AD29E5">
              <w:rPr>
                <w:color w:val="000000" w:themeColor="text1"/>
                <w:sz w:val="20"/>
                <w:szCs w:val="20"/>
              </w:rPr>
              <w:tab/>
            </w:r>
            <w:r w:rsidR="005929C7" w:rsidRPr="00AD29E5">
              <w:rPr>
                <w:color w:val="000000" w:themeColor="text1"/>
                <w:sz w:val="20"/>
                <w:szCs w:val="20"/>
              </w:rPr>
              <w:t>.</w:t>
            </w:r>
            <w:r w:rsidRPr="00AD29E5">
              <w:rPr>
                <w:color w:val="000000" w:themeColor="text1"/>
                <w:sz w:val="20"/>
                <w:szCs w:val="20"/>
              </w:rPr>
              <w:br/>
            </w:r>
          </w:p>
          <w:p w14:paraId="0ED26CE2" w14:textId="273CC566" w:rsidR="00EE5E21" w:rsidRPr="00AD29E5" w:rsidRDefault="009055C8" w:rsidP="00831DA2">
            <w:pPr>
              <w:rPr>
                <w:color w:val="000000" w:themeColor="text1"/>
                <w:sz w:val="20"/>
                <w:szCs w:val="20"/>
              </w:rPr>
            </w:pPr>
            <w:r w:rsidRPr="00AD29E5">
              <w:rPr>
                <w:color w:val="000000" w:themeColor="text1"/>
                <w:sz w:val="20"/>
                <w:szCs w:val="20"/>
              </w:rPr>
              <w:t>Filiālē:</w:t>
            </w:r>
            <w:r w:rsidRPr="00AD29E5">
              <w:rPr>
                <w:color w:val="000000" w:themeColor="text1"/>
                <w:sz w:val="20"/>
                <w:szCs w:val="20"/>
              </w:rPr>
              <w:br/>
              <w:t>7) Telpu remonts</w:t>
            </w:r>
            <w:r w:rsidRPr="00AD29E5">
              <w:rPr>
                <w:color w:val="000000" w:themeColor="text1"/>
                <w:sz w:val="20"/>
                <w:szCs w:val="20"/>
              </w:rPr>
              <w:tab/>
              <w:t>(telpas, kabineti, zāle, noliktavas)</w:t>
            </w:r>
            <w:r w:rsidR="005929C7" w:rsidRPr="00AD29E5">
              <w:rPr>
                <w:color w:val="000000" w:themeColor="text1"/>
                <w:sz w:val="20"/>
                <w:szCs w:val="20"/>
              </w:rPr>
              <w:t>;</w:t>
            </w:r>
            <w:r w:rsidRPr="00AD29E5">
              <w:rPr>
                <w:color w:val="000000" w:themeColor="text1"/>
                <w:sz w:val="20"/>
                <w:szCs w:val="20"/>
              </w:rPr>
              <w:br/>
              <w:t>8) Iestādes teritorijas žoga atjaunošana</w:t>
            </w:r>
            <w:r w:rsidR="005929C7" w:rsidRPr="00AD29E5">
              <w:rPr>
                <w:color w:val="000000" w:themeColor="text1"/>
                <w:sz w:val="20"/>
                <w:szCs w:val="20"/>
              </w:rPr>
              <w:t>;</w:t>
            </w:r>
            <w:r w:rsidRPr="00AD29E5">
              <w:rPr>
                <w:color w:val="000000" w:themeColor="text1"/>
                <w:sz w:val="20"/>
                <w:szCs w:val="20"/>
              </w:rPr>
              <w:br/>
              <w:t>9) Sanitāro telpu pielāgošana</w:t>
            </w:r>
            <w:r w:rsidR="005929C7" w:rsidRPr="00AD29E5">
              <w:rPr>
                <w:color w:val="000000" w:themeColor="text1"/>
                <w:sz w:val="20"/>
                <w:szCs w:val="20"/>
              </w:rPr>
              <w:t>;</w:t>
            </w:r>
          </w:p>
          <w:p w14:paraId="39A7D3DF" w14:textId="616D8EBA" w:rsidR="00EE5E21" w:rsidRPr="00AD29E5" w:rsidRDefault="009055C8" w:rsidP="00831DA2">
            <w:pPr>
              <w:rPr>
                <w:color w:val="000000" w:themeColor="text1"/>
                <w:sz w:val="20"/>
                <w:szCs w:val="20"/>
              </w:rPr>
            </w:pPr>
            <w:r w:rsidRPr="00AD29E5">
              <w:rPr>
                <w:color w:val="000000" w:themeColor="text1"/>
                <w:sz w:val="20"/>
                <w:szCs w:val="20"/>
              </w:rPr>
              <w:t>10)</w:t>
            </w:r>
            <w:r w:rsidR="00416912" w:rsidRPr="00AD29E5">
              <w:rPr>
                <w:color w:val="000000" w:themeColor="text1"/>
                <w:sz w:val="20"/>
                <w:szCs w:val="20"/>
              </w:rPr>
              <w:t xml:space="preserve"> </w:t>
            </w:r>
            <w:r w:rsidRPr="00AD29E5">
              <w:rPr>
                <w:color w:val="000000" w:themeColor="text1"/>
                <w:sz w:val="20"/>
                <w:szCs w:val="20"/>
              </w:rPr>
              <w:t>Āra konstrukciju papildināšana, atjaunošana</w:t>
            </w:r>
            <w:r w:rsidR="005929C7" w:rsidRPr="00AD29E5">
              <w:rPr>
                <w:color w:val="000000" w:themeColor="text1"/>
                <w:sz w:val="20"/>
                <w:szCs w:val="20"/>
              </w:rPr>
              <w:t>;</w:t>
            </w:r>
          </w:p>
          <w:p w14:paraId="7677ED92" w14:textId="43096A02" w:rsidR="00EE5E21" w:rsidRPr="00AD29E5" w:rsidRDefault="009055C8" w:rsidP="00831DA2">
            <w:pPr>
              <w:rPr>
                <w:color w:val="000000" w:themeColor="text1"/>
                <w:sz w:val="20"/>
                <w:szCs w:val="20"/>
              </w:rPr>
            </w:pPr>
            <w:r w:rsidRPr="00AD29E5">
              <w:rPr>
                <w:color w:val="000000" w:themeColor="text1"/>
                <w:sz w:val="20"/>
                <w:szCs w:val="20"/>
              </w:rPr>
              <w:t>11) Zaļās klases izveide</w:t>
            </w:r>
            <w:r w:rsidR="005929C7" w:rsidRPr="00AD29E5">
              <w:rPr>
                <w:color w:val="000000" w:themeColor="text1"/>
                <w:sz w:val="20"/>
                <w:szCs w:val="20"/>
              </w:rPr>
              <w:t>;</w:t>
            </w:r>
            <w:r w:rsidRPr="00AD29E5">
              <w:rPr>
                <w:color w:val="000000" w:themeColor="text1"/>
                <w:sz w:val="20"/>
                <w:szCs w:val="20"/>
              </w:rPr>
              <w:t xml:space="preserve"> </w:t>
            </w:r>
          </w:p>
          <w:p w14:paraId="71E1F8E4" w14:textId="5B34B2E8" w:rsidR="00EE5E21" w:rsidRPr="00AD29E5" w:rsidRDefault="009055C8" w:rsidP="00831DA2">
            <w:pPr>
              <w:rPr>
                <w:color w:val="000000" w:themeColor="text1"/>
                <w:sz w:val="20"/>
                <w:szCs w:val="20"/>
              </w:rPr>
            </w:pPr>
            <w:r w:rsidRPr="00AD29E5">
              <w:rPr>
                <w:color w:val="000000" w:themeColor="text1"/>
                <w:sz w:val="20"/>
                <w:szCs w:val="20"/>
              </w:rPr>
              <w:t>12) Bruģēto ietvju atjaunošana</w:t>
            </w:r>
            <w:r w:rsidR="005929C7" w:rsidRPr="00AD29E5">
              <w:rPr>
                <w:color w:val="000000" w:themeColor="text1"/>
                <w:sz w:val="20"/>
                <w:szCs w:val="20"/>
              </w:rPr>
              <w:t>.</w:t>
            </w:r>
          </w:p>
        </w:tc>
        <w:tc>
          <w:tcPr>
            <w:tcW w:w="2407" w:type="dxa"/>
          </w:tcPr>
          <w:p w14:paraId="0516309A" w14:textId="5DC408A2" w:rsidR="00EE5E21" w:rsidRPr="00AD29E5" w:rsidRDefault="009055C8" w:rsidP="00831DA2">
            <w:pPr>
              <w:rPr>
                <w:color w:val="000000" w:themeColor="text1"/>
                <w:sz w:val="20"/>
                <w:szCs w:val="20"/>
              </w:rPr>
            </w:pPr>
            <w:r w:rsidRPr="00AD29E5">
              <w:rPr>
                <w:color w:val="000000" w:themeColor="text1"/>
                <w:sz w:val="20"/>
                <w:szCs w:val="20"/>
              </w:rPr>
              <w:t>1) Portatīvie datori 2 gab</w:t>
            </w:r>
            <w:r w:rsidR="002B73E4" w:rsidRPr="00AD29E5">
              <w:rPr>
                <w:color w:val="000000" w:themeColor="text1"/>
                <w:sz w:val="20"/>
                <w:szCs w:val="20"/>
              </w:rPr>
              <w:t>.</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3) Digitālā tāfele 3 gab.</w:t>
            </w:r>
            <w:r w:rsidR="005929C7" w:rsidRPr="00AD29E5">
              <w:rPr>
                <w:color w:val="000000" w:themeColor="text1"/>
                <w:sz w:val="20"/>
                <w:szCs w:val="20"/>
              </w:rPr>
              <w:t>;</w:t>
            </w:r>
          </w:p>
          <w:p w14:paraId="3F533B78" w14:textId="5571E3B8" w:rsidR="00EE5E21" w:rsidRPr="00AD29E5" w:rsidRDefault="009055C8" w:rsidP="00831DA2">
            <w:pPr>
              <w:rPr>
                <w:color w:val="000000" w:themeColor="text1"/>
                <w:sz w:val="20"/>
                <w:szCs w:val="20"/>
              </w:rPr>
            </w:pPr>
            <w:r w:rsidRPr="00AD29E5">
              <w:rPr>
                <w:color w:val="000000" w:themeColor="text1"/>
                <w:sz w:val="20"/>
                <w:szCs w:val="20"/>
              </w:rPr>
              <w:t>4) Mob. tel. grupās, medmāsai 4 gab.</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5) Digitālais fotoaparāts</w:t>
            </w:r>
            <w:r w:rsidR="005929C7" w:rsidRPr="00AD29E5">
              <w:rPr>
                <w:color w:val="000000" w:themeColor="text1"/>
                <w:sz w:val="20"/>
                <w:szCs w:val="20"/>
              </w:rPr>
              <w:t>;</w:t>
            </w:r>
            <w:r w:rsidRPr="00AD29E5">
              <w:rPr>
                <w:color w:val="000000" w:themeColor="text1"/>
                <w:sz w:val="20"/>
                <w:szCs w:val="20"/>
              </w:rPr>
              <w:br/>
              <w:t>6) Planšetdators ūdens un triecienu drošs 10 gab.</w:t>
            </w:r>
          </w:p>
        </w:tc>
        <w:tc>
          <w:tcPr>
            <w:tcW w:w="1985" w:type="dxa"/>
          </w:tcPr>
          <w:p w14:paraId="771D34EB" w14:textId="0D39F7B1" w:rsidR="00EE5E21" w:rsidRPr="00AD29E5" w:rsidRDefault="009055C8" w:rsidP="00831DA2">
            <w:pPr>
              <w:rPr>
                <w:color w:val="000000" w:themeColor="text1"/>
                <w:sz w:val="20"/>
                <w:szCs w:val="20"/>
              </w:rPr>
            </w:pPr>
            <w:r w:rsidRPr="00AD29E5">
              <w:rPr>
                <w:color w:val="000000" w:themeColor="text1"/>
                <w:sz w:val="20"/>
                <w:szCs w:val="20"/>
              </w:rPr>
              <w:t>1) Robotikas komplekti pirmsskolai</w:t>
            </w:r>
            <w:r w:rsidR="005929C7" w:rsidRPr="00AD29E5">
              <w:rPr>
                <w:color w:val="000000" w:themeColor="text1"/>
                <w:sz w:val="20"/>
                <w:szCs w:val="20"/>
              </w:rPr>
              <w:t>;</w:t>
            </w:r>
          </w:p>
          <w:p w14:paraId="6784298D" w14:textId="03DFFFB8" w:rsidR="00C50401" w:rsidRPr="00AD29E5" w:rsidRDefault="009055C8" w:rsidP="00831DA2">
            <w:pPr>
              <w:rPr>
                <w:color w:val="000000" w:themeColor="text1"/>
                <w:sz w:val="20"/>
                <w:szCs w:val="20"/>
              </w:rPr>
            </w:pPr>
            <w:r w:rsidRPr="00AD29E5">
              <w:rPr>
                <w:color w:val="000000" w:themeColor="text1"/>
                <w:sz w:val="20"/>
                <w:szCs w:val="20"/>
              </w:rPr>
              <w:t>2) Sākam mācīties- mācību līdzekļu komplekts</w:t>
            </w:r>
            <w:r w:rsidR="005929C7" w:rsidRPr="00AD29E5">
              <w:rPr>
                <w:color w:val="000000" w:themeColor="text1"/>
                <w:sz w:val="20"/>
                <w:szCs w:val="20"/>
              </w:rPr>
              <w:t>;</w:t>
            </w:r>
            <w:r w:rsidRPr="00AD29E5">
              <w:rPr>
                <w:color w:val="000000" w:themeColor="text1"/>
                <w:sz w:val="20"/>
                <w:szCs w:val="20"/>
              </w:rPr>
              <w:t xml:space="preserve"> </w:t>
            </w:r>
          </w:p>
          <w:p w14:paraId="368422C4" w14:textId="4361F515" w:rsidR="00EE5E21" w:rsidRPr="00AD29E5" w:rsidRDefault="009055C8" w:rsidP="00831DA2">
            <w:pPr>
              <w:rPr>
                <w:color w:val="000000" w:themeColor="text1"/>
                <w:sz w:val="20"/>
                <w:szCs w:val="20"/>
              </w:rPr>
            </w:pPr>
            <w:r w:rsidRPr="00AD29E5">
              <w:rPr>
                <w:color w:val="000000" w:themeColor="text1"/>
                <w:sz w:val="20"/>
                <w:szCs w:val="20"/>
              </w:rPr>
              <w:t>3)</w:t>
            </w:r>
            <w:r w:rsidR="00A41744" w:rsidRPr="00AD29E5">
              <w:rPr>
                <w:color w:val="000000" w:themeColor="text1"/>
                <w:sz w:val="20"/>
                <w:szCs w:val="20"/>
              </w:rPr>
              <w:t xml:space="preserve"> </w:t>
            </w:r>
            <w:r w:rsidRPr="00AD29E5">
              <w:rPr>
                <w:color w:val="000000" w:themeColor="text1"/>
                <w:sz w:val="20"/>
                <w:szCs w:val="20"/>
              </w:rPr>
              <w:t xml:space="preserve">Digitālais mācību līdzeklis skolotājām </w:t>
            </w:r>
            <w:r w:rsidR="00A41744" w:rsidRPr="00AD29E5">
              <w:rPr>
                <w:color w:val="000000" w:themeColor="text1"/>
                <w:sz w:val="20"/>
                <w:szCs w:val="20"/>
              </w:rPr>
              <w:t>“</w:t>
            </w:r>
            <w:r w:rsidRPr="00AD29E5">
              <w:rPr>
                <w:color w:val="000000" w:themeColor="text1"/>
                <w:sz w:val="20"/>
                <w:szCs w:val="20"/>
              </w:rPr>
              <w:t>Sākam mācīties</w:t>
            </w:r>
            <w:r w:rsidR="00A41744" w:rsidRPr="00AD29E5">
              <w:rPr>
                <w:color w:val="000000" w:themeColor="text1"/>
                <w:sz w:val="20"/>
                <w:szCs w:val="20"/>
              </w:rPr>
              <w:t>”</w:t>
            </w:r>
            <w:r w:rsidR="005929C7" w:rsidRPr="00AD29E5">
              <w:rPr>
                <w:color w:val="000000" w:themeColor="text1"/>
                <w:sz w:val="20"/>
                <w:szCs w:val="20"/>
              </w:rPr>
              <w:t>.</w:t>
            </w:r>
            <w:r w:rsidRPr="00AD29E5">
              <w:rPr>
                <w:color w:val="000000" w:themeColor="text1"/>
                <w:sz w:val="20"/>
                <w:szCs w:val="20"/>
              </w:rPr>
              <w:t xml:space="preserve"> </w:t>
            </w:r>
          </w:p>
        </w:tc>
        <w:tc>
          <w:tcPr>
            <w:tcW w:w="1843" w:type="dxa"/>
          </w:tcPr>
          <w:p w14:paraId="06369BBD" w14:textId="1C07DD94" w:rsidR="00EE5E21" w:rsidRPr="00AD29E5" w:rsidRDefault="009055C8" w:rsidP="00831DA2">
            <w:pPr>
              <w:rPr>
                <w:color w:val="000000" w:themeColor="text1"/>
                <w:sz w:val="20"/>
                <w:szCs w:val="20"/>
              </w:rPr>
            </w:pPr>
            <w:r w:rsidRPr="00AD29E5">
              <w:rPr>
                <w:color w:val="000000" w:themeColor="text1"/>
                <w:sz w:val="20"/>
                <w:szCs w:val="20"/>
              </w:rPr>
              <w:t>1)</w:t>
            </w:r>
            <w:r w:rsidR="00621EAC" w:rsidRPr="00AD29E5">
              <w:rPr>
                <w:color w:val="000000" w:themeColor="text1"/>
                <w:sz w:val="20"/>
                <w:szCs w:val="20"/>
              </w:rPr>
              <w:t xml:space="preserve"> </w:t>
            </w:r>
            <w:r w:rsidRPr="00AD29E5">
              <w:rPr>
                <w:color w:val="000000" w:themeColor="text1"/>
                <w:sz w:val="20"/>
                <w:szCs w:val="20"/>
              </w:rPr>
              <w:t xml:space="preserve">Logopēds </w:t>
            </w:r>
            <w:r w:rsidR="00621EAC" w:rsidRPr="00AD29E5">
              <w:rPr>
                <w:color w:val="000000" w:themeColor="text1"/>
                <w:sz w:val="20"/>
                <w:szCs w:val="20"/>
              </w:rPr>
              <w:t xml:space="preserve">- </w:t>
            </w:r>
            <w:r w:rsidRPr="00AD29E5">
              <w:rPr>
                <w:color w:val="000000" w:themeColor="text1"/>
                <w:sz w:val="20"/>
                <w:szCs w:val="20"/>
              </w:rPr>
              <w:t>1 slodze (patreiz ir 0.5</w:t>
            </w:r>
            <w:r w:rsidR="00621EAC" w:rsidRPr="00AD29E5">
              <w:rPr>
                <w:color w:val="000000" w:themeColor="text1"/>
                <w:sz w:val="20"/>
                <w:szCs w:val="20"/>
              </w:rPr>
              <w:t xml:space="preserve"> slodze</w:t>
            </w:r>
            <w:r w:rsidRPr="00AD29E5">
              <w:rPr>
                <w:color w:val="000000" w:themeColor="text1"/>
                <w:sz w:val="20"/>
                <w:szCs w:val="20"/>
              </w:rPr>
              <w:t>)</w:t>
            </w:r>
            <w:r w:rsidR="005929C7" w:rsidRPr="00AD29E5">
              <w:rPr>
                <w:color w:val="000000" w:themeColor="text1"/>
                <w:sz w:val="20"/>
                <w:szCs w:val="20"/>
              </w:rPr>
              <w:t>;</w:t>
            </w:r>
            <w:r w:rsidRPr="00AD29E5">
              <w:rPr>
                <w:color w:val="000000" w:themeColor="text1"/>
                <w:sz w:val="20"/>
                <w:szCs w:val="20"/>
              </w:rPr>
              <w:br/>
              <w:t>2) Psihologs</w:t>
            </w:r>
            <w:r w:rsidR="00621EAC" w:rsidRPr="00AD29E5">
              <w:rPr>
                <w:color w:val="000000" w:themeColor="text1"/>
                <w:sz w:val="20"/>
                <w:szCs w:val="20"/>
              </w:rPr>
              <w:t xml:space="preserve"> -</w:t>
            </w:r>
            <w:r w:rsidRPr="00AD29E5">
              <w:rPr>
                <w:color w:val="000000" w:themeColor="text1"/>
                <w:sz w:val="20"/>
                <w:szCs w:val="20"/>
              </w:rPr>
              <w:t xml:space="preserve"> 0.5 slodze</w:t>
            </w:r>
            <w:r w:rsidR="005929C7" w:rsidRPr="00AD29E5">
              <w:rPr>
                <w:color w:val="000000" w:themeColor="text1"/>
                <w:sz w:val="20"/>
                <w:szCs w:val="20"/>
              </w:rPr>
              <w:t>;</w:t>
            </w:r>
            <w:r w:rsidRPr="00AD29E5">
              <w:rPr>
                <w:color w:val="000000" w:themeColor="text1"/>
                <w:sz w:val="20"/>
                <w:szCs w:val="20"/>
              </w:rPr>
              <w:br/>
              <w:t xml:space="preserve">3) Speciālais pedagogs </w:t>
            </w:r>
            <w:r w:rsidR="00621EAC" w:rsidRPr="00AD29E5">
              <w:rPr>
                <w:color w:val="000000" w:themeColor="text1"/>
                <w:sz w:val="20"/>
                <w:szCs w:val="20"/>
              </w:rPr>
              <w:t xml:space="preserve">- </w:t>
            </w:r>
            <w:r w:rsidRPr="00AD29E5">
              <w:rPr>
                <w:color w:val="000000" w:themeColor="text1"/>
                <w:sz w:val="20"/>
                <w:szCs w:val="20"/>
              </w:rPr>
              <w:t>0.5 slodze</w:t>
            </w:r>
            <w:r w:rsidR="005929C7" w:rsidRPr="00AD29E5">
              <w:rPr>
                <w:color w:val="000000" w:themeColor="text1"/>
                <w:sz w:val="20"/>
                <w:szCs w:val="20"/>
              </w:rPr>
              <w:t>;</w:t>
            </w:r>
            <w:r w:rsidRPr="00AD29E5">
              <w:rPr>
                <w:color w:val="000000" w:themeColor="text1"/>
                <w:sz w:val="20"/>
                <w:szCs w:val="20"/>
              </w:rPr>
              <w:br/>
              <w:t xml:space="preserve">4) Metodiķis </w:t>
            </w:r>
            <w:r w:rsidR="00621EAC" w:rsidRPr="00AD29E5">
              <w:rPr>
                <w:color w:val="000000" w:themeColor="text1"/>
                <w:sz w:val="20"/>
                <w:szCs w:val="20"/>
              </w:rPr>
              <w:t xml:space="preserve">- </w:t>
            </w:r>
            <w:r w:rsidRPr="00AD29E5">
              <w:rPr>
                <w:color w:val="000000" w:themeColor="text1"/>
                <w:sz w:val="20"/>
                <w:szCs w:val="20"/>
              </w:rPr>
              <w:t>1 slodze (patreiz ir 0.5</w:t>
            </w:r>
            <w:r w:rsidR="00621EAC" w:rsidRPr="00AD29E5">
              <w:rPr>
                <w:color w:val="000000" w:themeColor="text1"/>
                <w:sz w:val="20"/>
                <w:szCs w:val="20"/>
              </w:rPr>
              <w:t xml:space="preserve"> slodze</w:t>
            </w:r>
            <w:r w:rsidRPr="00AD29E5">
              <w:rPr>
                <w:color w:val="000000" w:themeColor="text1"/>
                <w:sz w:val="20"/>
                <w:szCs w:val="20"/>
              </w:rPr>
              <w:t>)</w:t>
            </w:r>
            <w:r w:rsidR="005929C7" w:rsidRPr="00AD29E5">
              <w:rPr>
                <w:color w:val="000000" w:themeColor="text1"/>
                <w:sz w:val="20"/>
                <w:szCs w:val="20"/>
              </w:rPr>
              <w:t>.</w:t>
            </w:r>
          </w:p>
        </w:tc>
        <w:tc>
          <w:tcPr>
            <w:tcW w:w="1701" w:type="dxa"/>
          </w:tcPr>
          <w:p w14:paraId="78014FAA" w14:textId="59494980" w:rsidR="00EE5E21" w:rsidRPr="00AD29E5" w:rsidRDefault="009055C8" w:rsidP="00831DA2">
            <w:pPr>
              <w:rPr>
                <w:color w:val="000000" w:themeColor="text1"/>
                <w:sz w:val="20"/>
                <w:szCs w:val="20"/>
              </w:rPr>
            </w:pPr>
            <w:r w:rsidRPr="00AD29E5">
              <w:rPr>
                <w:color w:val="000000" w:themeColor="text1"/>
                <w:sz w:val="20"/>
                <w:szCs w:val="20"/>
              </w:rPr>
              <w:t xml:space="preserve">1) Darbinieku profesionālā pilnveide </w:t>
            </w:r>
            <w:r w:rsidR="005929C7" w:rsidRPr="00AD29E5">
              <w:rPr>
                <w:color w:val="000000" w:themeColor="text1"/>
                <w:sz w:val="20"/>
                <w:szCs w:val="20"/>
              </w:rPr>
              <w:t>;</w:t>
            </w:r>
            <w:r w:rsidRPr="00AD29E5">
              <w:rPr>
                <w:color w:val="000000" w:themeColor="text1"/>
                <w:sz w:val="20"/>
                <w:szCs w:val="20"/>
              </w:rPr>
              <w:br/>
              <w:t xml:space="preserve">2) Vieslektori-saliedēšanās un darbinieku </w:t>
            </w:r>
            <w:proofErr w:type="spellStart"/>
            <w:r w:rsidRPr="00AD29E5">
              <w:rPr>
                <w:color w:val="000000" w:themeColor="text1"/>
                <w:sz w:val="20"/>
                <w:szCs w:val="20"/>
              </w:rPr>
              <w:t>labbūtības</w:t>
            </w:r>
            <w:proofErr w:type="spellEnd"/>
            <w:r w:rsidRPr="00AD29E5">
              <w:rPr>
                <w:color w:val="000000" w:themeColor="text1"/>
                <w:sz w:val="20"/>
                <w:szCs w:val="20"/>
              </w:rPr>
              <w:t xml:space="preserve"> aktivitātēm</w:t>
            </w:r>
            <w:r w:rsidR="005929C7" w:rsidRPr="00AD29E5">
              <w:rPr>
                <w:color w:val="000000" w:themeColor="text1"/>
                <w:sz w:val="20"/>
                <w:szCs w:val="20"/>
              </w:rPr>
              <w:t>;</w:t>
            </w:r>
            <w:r w:rsidRPr="00AD29E5">
              <w:rPr>
                <w:color w:val="000000" w:themeColor="text1"/>
                <w:sz w:val="20"/>
                <w:szCs w:val="20"/>
              </w:rPr>
              <w:t xml:space="preserve"> </w:t>
            </w:r>
          </w:p>
          <w:p w14:paraId="655A1AD3" w14:textId="6B95AC35" w:rsidR="00EE5E21" w:rsidRPr="00AD29E5" w:rsidRDefault="009055C8" w:rsidP="00831DA2">
            <w:pPr>
              <w:rPr>
                <w:color w:val="000000" w:themeColor="text1"/>
                <w:sz w:val="20"/>
                <w:szCs w:val="20"/>
              </w:rPr>
            </w:pPr>
            <w:r w:rsidRPr="00AD29E5">
              <w:rPr>
                <w:color w:val="000000" w:themeColor="text1"/>
                <w:sz w:val="20"/>
                <w:szCs w:val="20"/>
              </w:rPr>
              <w:t>3) Vecāku skoliņas vieslektori</w:t>
            </w:r>
            <w:r w:rsidR="005929C7" w:rsidRPr="00AD29E5">
              <w:rPr>
                <w:color w:val="000000" w:themeColor="text1"/>
                <w:sz w:val="20"/>
                <w:szCs w:val="20"/>
              </w:rPr>
              <w:t>.</w:t>
            </w:r>
          </w:p>
        </w:tc>
        <w:tc>
          <w:tcPr>
            <w:tcW w:w="2126" w:type="dxa"/>
          </w:tcPr>
          <w:p w14:paraId="4CC40A69" w14:textId="77777777" w:rsidR="00EE5E21" w:rsidRPr="00AD29E5" w:rsidRDefault="009055C8" w:rsidP="00831DA2">
            <w:pPr>
              <w:rPr>
                <w:color w:val="000000" w:themeColor="text1"/>
                <w:sz w:val="20"/>
                <w:szCs w:val="20"/>
              </w:rPr>
            </w:pPr>
            <w:r w:rsidRPr="00AD29E5">
              <w:rPr>
                <w:color w:val="000000" w:themeColor="text1"/>
                <w:sz w:val="20"/>
                <w:szCs w:val="20"/>
              </w:rPr>
              <w:t>Būtu vēlams ņemt vērā infrastruktūru, kas jāuzlabo, lai audzēkņiem spētu nodrošināt nokļūšanu no mazāk apdzīvotām vietām uz izglītības iestādi, ņemot vērā vecumposmu ne visiem var pielāgot sabiedrisko transportu.</w:t>
            </w:r>
          </w:p>
        </w:tc>
      </w:tr>
      <w:tr w:rsidR="00F12187" w14:paraId="0F506EF2" w14:textId="77777777" w:rsidTr="00EE5E21">
        <w:tc>
          <w:tcPr>
            <w:tcW w:w="1362" w:type="dxa"/>
          </w:tcPr>
          <w:p w14:paraId="2AF4E53A" w14:textId="5AFAA211" w:rsidR="00EE5E21" w:rsidRPr="00AD29E5" w:rsidRDefault="009055C8" w:rsidP="00831DA2">
            <w:pPr>
              <w:rPr>
                <w:color w:val="000000" w:themeColor="text1"/>
                <w:sz w:val="20"/>
                <w:szCs w:val="20"/>
              </w:rPr>
            </w:pPr>
            <w:r w:rsidRPr="00AD29E5">
              <w:rPr>
                <w:color w:val="000000" w:themeColor="text1"/>
                <w:sz w:val="20"/>
                <w:szCs w:val="20"/>
              </w:rPr>
              <w:t xml:space="preserve">Skrīveru PII </w:t>
            </w:r>
            <w:r w:rsidR="00FF3DB2" w:rsidRPr="00AD29E5">
              <w:rPr>
                <w:color w:val="000000" w:themeColor="text1"/>
                <w:sz w:val="20"/>
                <w:szCs w:val="20"/>
              </w:rPr>
              <w:t>“</w:t>
            </w:r>
            <w:r w:rsidRPr="00AD29E5">
              <w:rPr>
                <w:color w:val="000000" w:themeColor="text1"/>
                <w:sz w:val="20"/>
                <w:szCs w:val="20"/>
              </w:rPr>
              <w:t>Sprīdītis</w:t>
            </w:r>
            <w:r w:rsidR="00FF3DB2" w:rsidRPr="00AD29E5">
              <w:rPr>
                <w:color w:val="000000" w:themeColor="text1"/>
                <w:sz w:val="20"/>
                <w:szCs w:val="20"/>
              </w:rPr>
              <w:t>”</w:t>
            </w:r>
          </w:p>
        </w:tc>
        <w:tc>
          <w:tcPr>
            <w:tcW w:w="3597" w:type="dxa"/>
          </w:tcPr>
          <w:p w14:paraId="100AB671" w14:textId="67FC5EFE" w:rsidR="00EE5E21" w:rsidRPr="00AD29E5" w:rsidRDefault="009055C8" w:rsidP="00831DA2">
            <w:pPr>
              <w:rPr>
                <w:color w:val="000000" w:themeColor="text1"/>
                <w:sz w:val="20"/>
                <w:szCs w:val="20"/>
              </w:rPr>
            </w:pPr>
            <w:r w:rsidRPr="00AD29E5">
              <w:rPr>
                <w:color w:val="000000" w:themeColor="text1"/>
                <w:sz w:val="20"/>
                <w:szCs w:val="20"/>
              </w:rPr>
              <w:t>1) Kāpņu telpas remonts</w:t>
            </w:r>
            <w:r w:rsidR="005929C7" w:rsidRPr="00AD29E5">
              <w:rPr>
                <w:color w:val="000000" w:themeColor="text1"/>
                <w:sz w:val="20"/>
                <w:szCs w:val="20"/>
              </w:rPr>
              <w:t>;</w:t>
            </w:r>
            <w:r w:rsidRPr="00AD29E5">
              <w:rPr>
                <w:color w:val="000000" w:themeColor="text1"/>
                <w:sz w:val="20"/>
                <w:szCs w:val="20"/>
              </w:rPr>
              <w:t xml:space="preserve"> </w:t>
            </w:r>
          </w:p>
          <w:p w14:paraId="0605D4C3" w14:textId="2810C995" w:rsidR="00EE5E21" w:rsidRPr="00AD29E5" w:rsidRDefault="009055C8" w:rsidP="00831DA2">
            <w:pPr>
              <w:rPr>
                <w:color w:val="000000" w:themeColor="text1"/>
                <w:sz w:val="20"/>
                <w:szCs w:val="20"/>
              </w:rPr>
            </w:pPr>
            <w:r w:rsidRPr="00AD29E5">
              <w:rPr>
                <w:color w:val="000000" w:themeColor="text1"/>
                <w:sz w:val="20"/>
                <w:szCs w:val="20"/>
              </w:rPr>
              <w:t>2) Piecu kabinetu kosmētiskais remonts un durvju nomaiņa</w:t>
            </w:r>
            <w:r w:rsidR="005929C7" w:rsidRPr="00AD29E5">
              <w:rPr>
                <w:color w:val="000000" w:themeColor="text1"/>
                <w:sz w:val="20"/>
                <w:szCs w:val="20"/>
              </w:rPr>
              <w:t>;</w:t>
            </w:r>
          </w:p>
          <w:p w14:paraId="28BFE9CC" w14:textId="27122389" w:rsidR="00EE5E21" w:rsidRPr="00AD29E5" w:rsidRDefault="009055C8" w:rsidP="00831DA2">
            <w:pPr>
              <w:rPr>
                <w:color w:val="000000" w:themeColor="text1"/>
                <w:sz w:val="20"/>
                <w:szCs w:val="20"/>
              </w:rPr>
            </w:pPr>
            <w:r w:rsidRPr="00AD29E5">
              <w:rPr>
                <w:color w:val="000000" w:themeColor="text1"/>
                <w:sz w:val="20"/>
                <w:szCs w:val="20"/>
              </w:rPr>
              <w:t>3) Jumta rekonstrukcija šķūnim (granulu novietnei)</w:t>
            </w:r>
            <w:r w:rsidR="005929C7" w:rsidRPr="00AD29E5">
              <w:rPr>
                <w:color w:val="000000" w:themeColor="text1"/>
                <w:sz w:val="20"/>
                <w:szCs w:val="20"/>
              </w:rPr>
              <w:t>;</w:t>
            </w:r>
          </w:p>
        </w:tc>
        <w:tc>
          <w:tcPr>
            <w:tcW w:w="2407" w:type="dxa"/>
          </w:tcPr>
          <w:p w14:paraId="65791059" w14:textId="7DEA0067" w:rsidR="00EE5E21" w:rsidRPr="00AD29E5" w:rsidRDefault="009055C8" w:rsidP="00831DA2">
            <w:pPr>
              <w:rPr>
                <w:color w:val="000000" w:themeColor="text1"/>
                <w:sz w:val="20"/>
                <w:szCs w:val="20"/>
              </w:rPr>
            </w:pPr>
            <w:r w:rsidRPr="00AD29E5">
              <w:rPr>
                <w:color w:val="000000" w:themeColor="text1"/>
                <w:sz w:val="20"/>
                <w:szCs w:val="20"/>
              </w:rPr>
              <w:t>1) 2 interaktīvie ekrāni</w:t>
            </w:r>
            <w:r w:rsidR="005929C7" w:rsidRPr="00AD29E5">
              <w:rPr>
                <w:color w:val="000000" w:themeColor="text1"/>
                <w:sz w:val="20"/>
                <w:szCs w:val="20"/>
              </w:rPr>
              <w:t>;</w:t>
            </w:r>
          </w:p>
          <w:p w14:paraId="70750CFB" w14:textId="151E741E" w:rsidR="00EE5E21" w:rsidRPr="00AD29E5" w:rsidRDefault="009055C8" w:rsidP="00831DA2">
            <w:pPr>
              <w:rPr>
                <w:color w:val="000000" w:themeColor="text1"/>
                <w:sz w:val="20"/>
                <w:szCs w:val="20"/>
              </w:rPr>
            </w:pPr>
            <w:r w:rsidRPr="00AD29E5">
              <w:rPr>
                <w:color w:val="000000" w:themeColor="text1"/>
                <w:sz w:val="20"/>
                <w:szCs w:val="20"/>
              </w:rPr>
              <w:t>2) 2 portatīvie datori</w:t>
            </w:r>
            <w:r w:rsidR="005929C7" w:rsidRPr="00AD29E5">
              <w:rPr>
                <w:color w:val="000000" w:themeColor="text1"/>
                <w:sz w:val="20"/>
                <w:szCs w:val="20"/>
              </w:rPr>
              <w:t>.</w:t>
            </w:r>
          </w:p>
        </w:tc>
        <w:tc>
          <w:tcPr>
            <w:tcW w:w="1985" w:type="dxa"/>
          </w:tcPr>
          <w:p w14:paraId="58379884" w14:textId="4C5970C0" w:rsidR="00C50401" w:rsidRPr="00AD29E5" w:rsidRDefault="009055C8" w:rsidP="00831DA2">
            <w:pPr>
              <w:rPr>
                <w:color w:val="000000" w:themeColor="text1"/>
                <w:sz w:val="20"/>
                <w:szCs w:val="20"/>
              </w:rPr>
            </w:pPr>
            <w:r w:rsidRPr="00AD29E5">
              <w:rPr>
                <w:color w:val="000000" w:themeColor="text1"/>
                <w:sz w:val="20"/>
                <w:szCs w:val="20"/>
              </w:rPr>
              <w:t>1) Mūzikas centrs</w:t>
            </w:r>
            <w:r w:rsidR="005929C7" w:rsidRPr="00AD29E5">
              <w:rPr>
                <w:color w:val="000000" w:themeColor="text1"/>
                <w:sz w:val="20"/>
                <w:szCs w:val="20"/>
              </w:rPr>
              <w:t>;</w:t>
            </w:r>
          </w:p>
          <w:p w14:paraId="3278BF3B" w14:textId="2F2FD7C3" w:rsidR="007F2A56" w:rsidRPr="00AD29E5" w:rsidRDefault="009055C8" w:rsidP="00831DA2">
            <w:pPr>
              <w:rPr>
                <w:color w:val="000000" w:themeColor="text1"/>
                <w:sz w:val="20"/>
                <w:szCs w:val="20"/>
              </w:rPr>
            </w:pPr>
            <w:r w:rsidRPr="00AD29E5">
              <w:rPr>
                <w:color w:val="000000" w:themeColor="text1"/>
                <w:sz w:val="20"/>
                <w:szCs w:val="20"/>
              </w:rPr>
              <w:t xml:space="preserve">2) </w:t>
            </w:r>
            <w:r w:rsidR="00C50401" w:rsidRPr="00AD29E5">
              <w:rPr>
                <w:color w:val="000000" w:themeColor="text1"/>
                <w:sz w:val="20"/>
                <w:szCs w:val="20"/>
              </w:rPr>
              <w:t>I</w:t>
            </w:r>
            <w:r w:rsidRPr="00AD29E5">
              <w:rPr>
                <w:color w:val="000000" w:themeColor="text1"/>
                <w:sz w:val="20"/>
                <w:szCs w:val="20"/>
              </w:rPr>
              <w:t>nstrumenti remontstrādniekam</w:t>
            </w:r>
            <w:r w:rsidR="005929C7" w:rsidRPr="00AD29E5">
              <w:rPr>
                <w:color w:val="000000" w:themeColor="text1"/>
                <w:sz w:val="20"/>
                <w:szCs w:val="20"/>
              </w:rPr>
              <w:t>;</w:t>
            </w:r>
          </w:p>
          <w:p w14:paraId="557FF38A" w14:textId="597532D9" w:rsidR="00EE5E21" w:rsidRPr="00AD29E5" w:rsidRDefault="009055C8" w:rsidP="00831DA2">
            <w:pPr>
              <w:rPr>
                <w:color w:val="000000" w:themeColor="text1"/>
                <w:sz w:val="20"/>
                <w:szCs w:val="20"/>
              </w:rPr>
            </w:pPr>
            <w:r w:rsidRPr="00AD29E5">
              <w:rPr>
                <w:color w:val="000000" w:themeColor="text1"/>
                <w:sz w:val="20"/>
                <w:szCs w:val="20"/>
              </w:rPr>
              <w:t xml:space="preserve">3) </w:t>
            </w:r>
            <w:proofErr w:type="spellStart"/>
            <w:r w:rsidR="00C50401" w:rsidRPr="00AD29E5">
              <w:rPr>
                <w:color w:val="000000" w:themeColor="text1"/>
                <w:sz w:val="20"/>
                <w:szCs w:val="20"/>
              </w:rPr>
              <w:t>T</w:t>
            </w:r>
            <w:r w:rsidRPr="00AD29E5">
              <w:rPr>
                <w:color w:val="000000" w:themeColor="text1"/>
                <w:sz w:val="20"/>
                <w:szCs w:val="20"/>
              </w:rPr>
              <w:t>rimmeris</w:t>
            </w:r>
            <w:proofErr w:type="spellEnd"/>
            <w:r w:rsidR="005929C7" w:rsidRPr="00AD29E5">
              <w:rPr>
                <w:color w:val="000000" w:themeColor="text1"/>
                <w:sz w:val="20"/>
                <w:szCs w:val="20"/>
              </w:rPr>
              <w:t>.</w:t>
            </w:r>
          </w:p>
        </w:tc>
        <w:tc>
          <w:tcPr>
            <w:tcW w:w="1843" w:type="dxa"/>
          </w:tcPr>
          <w:p w14:paraId="28AEE6CD" w14:textId="495B6AF2" w:rsidR="00EE5E21" w:rsidRPr="00AD29E5" w:rsidRDefault="009055C8" w:rsidP="00831DA2">
            <w:pPr>
              <w:rPr>
                <w:color w:val="000000" w:themeColor="text1"/>
                <w:sz w:val="20"/>
                <w:szCs w:val="20"/>
              </w:rPr>
            </w:pPr>
            <w:r w:rsidRPr="00AD29E5">
              <w:rPr>
                <w:color w:val="000000" w:themeColor="text1"/>
                <w:sz w:val="20"/>
                <w:szCs w:val="20"/>
              </w:rPr>
              <w:t xml:space="preserve">1) </w:t>
            </w:r>
            <w:r w:rsidR="00621EAC" w:rsidRPr="00AD29E5">
              <w:rPr>
                <w:color w:val="000000" w:themeColor="text1"/>
                <w:sz w:val="20"/>
                <w:szCs w:val="20"/>
              </w:rPr>
              <w:t>S</w:t>
            </w:r>
            <w:r w:rsidRPr="00AD29E5">
              <w:rPr>
                <w:color w:val="000000" w:themeColor="text1"/>
                <w:sz w:val="20"/>
                <w:szCs w:val="20"/>
              </w:rPr>
              <w:t>kolotājs logopēds</w:t>
            </w:r>
            <w:r w:rsidR="00621EAC" w:rsidRPr="00AD29E5">
              <w:rPr>
                <w:color w:val="000000" w:themeColor="text1"/>
                <w:sz w:val="20"/>
                <w:szCs w:val="20"/>
              </w:rPr>
              <w:t xml:space="preserve"> -</w:t>
            </w:r>
            <w:r w:rsidRPr="00AD29E5">
              <w:rPr>
                <w:color w:val="000000" w:themeColor="text1"/>
                <w:sz w:val="20"/>
                <w:szCs w:val="20"/>
              </w:rPr>
              <w:t xml:space="preserve"> 0,35</w:t>
            </w:r>
            <w:r w:rsidR="000F0391" w:rsidRPr="00AD29E5">
              <w:rPr>
                <w:color w:val="000000" w:themeColor="text1"/>
                <w:sz w:val="20"/>
                <w:szCs w:val="20"/>
              </w:rPr>
              <w:t xml:space="preserve"> likme</w:t>
            </w:r>
            <w:r w:rsidR="005929C7" w:rsidRPr="00AD29E5">
              <w:rPr>
                <w:color w:val="000000" w:themeColor="text1"/>
                <w:sz w:val="20"/>
                <w:szCs w:val="20"/>
              </w:rPr>
              <w:t>.</w:t>
            </w:r>
          </w:p>
        </w:tc>
        <w:tc>
          <w:tcPr>
            <w:tcW w:w="1701" w:type="dxa"/>
          </w:tcPr>
          <w:p w14:paraId="58D90F01" w14:textId="64685BC4" w:rsidR="00EE5E21" w:rsidRPr="00AD29E5" w:rsidRDefault="009055C8" w:rsidP="00831DA2">
            <w:pPr>
              <w:rPr>
                <w:color w:val="000000" w:themeColor="text1"/>
                <w:sz w:val="20"/>
                <w:szCs w:val="20"/>
              </w:rPr>
            </w:pPr>
            <w:r w:rsidRPr="00AD29E5">
              <w:rPr>
                <w:color w:val="000000" w:themeColor="text1"/>
                <w:sz w:val="20"/>
                <w:szCs w:val="20"/>
              </w:rPr>
              <w:t>Kursi, semināri, katru gadu</w:t>
            </w:r>
            <w:r w:rsidR="00AF7A36" w:rsidRPr="00AD29E5">
              <w:rPr>
                <w:color w:val="000000" w:themeColor="text1"/>
                <w:sz w:val="20"/>
                <w:szCs w:val="20"/>
              </w:rPr>
              <w:t xml:space="preserve"> </w:t>
            </w:r>
            <w:r w:rsidRPr="00AD29E5">
              <w:rPr>
                <w:color w:val="000000" w:themeColor="text1"/>
                <w:sz w:val="20"/>
                <w:szCs w:val="20"/>
              </w:rPr>
              <w:t>- 12 stundas gadā katram pedagogam</w:t>
            </w:r>
          </w:p>
        </w:tc>
        <w:tc>
          <w:tcPr>
            <w:tcW w:w="2126" w:type="dxa"/>
          </w:tcPr>
          <w:p w14:paraId="1A216C9C" w14:textId="77777777" w:rsidR="00EE5E21" w:rsidRPr="00AD29E5" w:rsidRDefault="00EE5E21" w:rsidP="00262795">
            <w:pPr>
              <w:numPr>
                <w:ilvl w:val="0"/>
                <w:numId w:val="98"/>
              </w:numPr>
              <w:pBdr>
                <w:top w:val="nil"/>
                <w:left w:val="nil"/>
                <w:bottom w:val="nil"/>
                <w:right w:val="nil"/>
                <w:between w:val="nil"/>
              </w:pBdr>
              <w:spacing w:after="200" w:line="276" w:lineRule="auto"/>
              <w:rPr>
                <w:color w:val="000000" w:themeColor="text1"/>
                <w:sz w:val="20"/>
                <w:szCs w:val="20"/>
              </w:rPr>
            </w:pPr>
          </w:p>
        </w:tc>
      </w:tr>
      <w:tr w:rsidR="00F12187" w14:paraId="6DF22E7E" w14:textId="77777777" w:rsidTr="00EE5E21">
        <w:tc>
          <w:tcPr>
            <w:tcW w:w="1362" w:type="dxa"/>
          </w:tcPr>
          <w:p w14:paraId="1BBCFE53" w14:textId="3E026842"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Aizkraukles PII </w:t>
            </w:r>
            <w:r w:rsidR="00FF3DB2" w:rsidRPr="00AD29E5">
              <w:rPr>
                <w:color w:val="000000" w:themeColor="text1"/>
                <w:sz w:val="20"/>
                <w:szCs w:val="20"/>
              </w:rPr>
              <w:t>“</w:t>
            </w:r>
            <w:r w:rsidRPr="00AD29E5">
              <w:rPr>
                <w:color w:val="000000" w:themeColor="text1"/>
                <w:sz w:val="20"/>
                <w:szCs w:val="20"/>
              </w:rPr>
              <w:t>Saulīte</w:t>
            </w:r>
            <w:r w:rsidR="00FF3DB2" w:rsidRPr="00AD29E5">
              <w:rPr>
                <w:color w:val="000000" w:themeColor="text1"/>
                <w:sz w:val="20"/>
                <w:szCs w:val="20"/>
              </w:rPr>
              <w:t>”</w:t>
            </w:r>
          </w:p>
        </w:tc>
        <w:tc>
          <w:tcPr>
            <w:tcW w:w="3597" w:type="dxa"/>
          </w:tcPr>
          <w:p w14:paraId="3C7589C6" w14:textId="622F13FA"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Palīgēkas nojaukšana</w:t>
            </w:r>
            <w:r w:rsidR="005929C7" w:rsidRPr="00AD29E5">
              <w:rPr>
                <w:color w:val="000000" w:themeColor="text1"/>
                <w:sz w:val="20"/>
                <w:szCs w:val="20"/>
              </w:rPr>
              <w:t>;</w:t>
            </w:r>
            <w:r w:rsidRPr="00AD29E5">
              <w:rPr>
                <w:color w:val="000000" w:themeColor="text1"/>
                <w:sz w:val="20"/>
                <w:szCs w:val="20"/>
              </w:rPr>
              <w:br/>
              <w:t>2)</w:t>
            </w:r>
            <w:r w:rsidR="00416912" w:rsidRPr="00AD29E5">
              <w:rPr>
                <w:color w:val="000000" w:themeColor="text1"/>
                <w:sz w:val="20"/>
                <w:szCs w:val="20"/>
              </w:rPr>
              <w:t xml:space="preserve"> </w:t>
            </w:r>
            <w:r w:rsidRPr="00AD29E5">
              <w:rPr>
                <w:color w:val="000000" w:themeColor="text1"/>
                <w:sz w:val="20"/>
                <w:szCs w:val="20"/>
              </w:rPr>
              <w:t>Jaunas palīgēkas uzbūvēšana</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3) Asfaltētā celiņa atjaunošana ap iestādi</w:t>
            </w:r>
            <w:r w:rsidR="005929C7" w:rsidRPr="00AD29E5">
              <w:rPr>
                <w:color w:val="000000" w:themeColor="text1"/>
                <w:sz w:val="20"/>
                <w:szCs w:val="20"/>
              </w:rPr>
              <w:t>;</w:t>
            </w:r>
            <w:r w:rsidRPr="00AD29E5">
              <w:rPr>
                <w:color w:val="000000" w:themeColor="text1"/>
                <w:sz w:val="20"/>
                <w:szCs w:val="20"/>
              </w:rPr>
              <w:t xml:space="preserve">  </w:t>
            </w:r>
          </w:p>
          <w:p w14:paraId="04333FAF" w14:textId="06734DC7" w:rsidR="00EE5E21" w:rsidRPr="00AD29E5" w:rsidRDefault="009055C8" w:rsidP="00831DA2">
            <w:pPr>
              <w:rPr>
                <w:color w:val="000000" w:themeColor="text1"/>
                <w:sz w:val="20"/>
                <w:szCs w:val="20"/>
              </w:rPr>
            </w:pPr>
            <w:r w:rsidRPr="00AD29E5">
              <w:rPr>
                <w:color w:val="000000" w:themeColor="text1"/>
                <w:sz w:val="20"/>
                <w:szCs w:val="20"/>
              </w:rPr>
              <w:t>4)</w:t>
            </w:r>
            <w:r w:rsidR="00416912" w:rsidRPr="00AD29E5">
              <w:rPr>
                <w:color w:val="000000" w:themeColor="text1"/>
                <w:sz w:val="20"/>
                <w:szCs w:val="20"/>
              </w:rPr>
              <w:t xml:space="preserve"> </w:t>
            </w:r>
            <w:r w:rsidRPr="00AD29E5">
              <w:rPr>
                <w:color w:val="000000" w:themeColor="text1"/>
                <w:sz w:val="20"/>
                <w:szCs w:val="20"/>
              </w:rPr>
              <w:t xml:space="preserve">Pacēlājs, bērniem </w:t>
            </w:r>
            <w:r w:rsidR="004D6FCF" w:rsidRPr="00AD29E5">
              <w:rPr>
                <w:color w:val="000000" w:themeColor="text1"/>
                <w:sz w:val="20"/>
                <w:szCs w:val="20"/>
              </w:rPr>
              <w:t xml:space="preserve">ar </w:t>
            </w:r>
            <w:r w:rsidRPr="00AD29E5">
              <w:rPr>
                <w:color w:val="000000" w:themeColor="text1"/>
                <w:sz w:val="20"/>
                <w:szCs w:val="20"/>
              </w:rPr>
              <w:t>inval</w:t>
            </w:r>
            <w:r w:rsidR="004D6FCF" w:rsidRPr="00AD29E5">
              <w:rPr>
                <w:color w:val="000000" w:themeColor="text1"/>
                <w:sz w:val="20"/>
                <w:szCs w:val="20"/>
              </w:rPr>
              <w:t>i</w:t>
            </w:r>
            <w:r w:rsidRPr="00AD29E5">
              <w:rPr>
                <w:color w:val="000000" w:themeColor="text1"/>
                <w:sz w:val="20"/>
                <w:szCs w:val="20"/>
              </w:rPr>
              <w:t>di</w:t>
            </w:r>
            <w:r w:rsidR="004D6FCF" w:rsidRPr="00AD29E5">
              <w:rPr>
                <w:color w:val="000000" w:themeColor="text1"/>
                <w:sz w:val="20"/>
                <w:szCs w:val="20"/>
              </w:rPr>
              <w:t>tāti</w:t>
            </w:r>
            <w:r w:rsidRPr="00AD29E5">
              <w:rPr>
                <w:color w:val="000000" w:themeColor="text1"/>
                <w:sz w:val="20"/>
                <w:szCs w:val="20"/>
              </w:rPr>
              <w:t xml:space="preserve"> no 1. uz 2.stāvu</w:t>
            </w:r>
            <w:r w:rsidR="005929C7" w:rsidRPr="00AD29E5">
              <w:rPr>
                <w:color w:val="000000" w:themeColor="text1"/>
                <w:sz w:val="20"/>
                <w:szCs w:val="20"/>
              </w:rPr>
              <w:t>;</w:t>
            </w:r>
            <w:r w:rsidRPr="00AD29E5">
              <w:rPr>
                <w:color w:val="000000" w:themeColor="text1"/>
                <w:sz w:val="20"/>
                <w:szCs w:val="20"/>
              </w:rPr>
              <w:br/>
              <w:t>5)</w:t>
            </w:r>
            <w:r w:rsidR="00416912" w:rsidRPr="00AD29E5">
              <w:rPr>
                <w:color w:val="000000" w:themeColor="text1"/>
                <w:sz w:val="20"/>
                <w:szCs w:val="20"/>
              </w:rPr>
              <w:t xml:space="preserve"> </w:t>
            </w:r>
            <w:r w:rsidRPr="00AD29E5">
              <w:rPr>
                <w:color w:val="000000" w:themeColor="text1"/>
                <w:sz w:val="20"/>
                <w:szCs w:val="20"/>
              </w:rPr>
              <w:t>Sporta laukuma labiekārtošana</w:t>
            </w:r>
            <w:r w:rsidR="005929C7" w:rsidRPr="00AD29E5">
              <w:rPr>
                <w:color w:val="000000" w:themeColor="text1"/>
                <w:sz w:val="20"/>
                <w:szCs w:val="20"/>
              </w:rPr>
              <w:t>.</w:t>
            </w:r>
            <w:r w:rsidRPr="00AD29E5">
              <w:rPr>
                <w:color w:val="000000" w:themeColor="text1"/>
                <w:sz w:val="20"/>
                <w:szCs w:val="20"/>
              </w:rPr>
              <w:br/>
            </w:r>
          </w:p>
        </w:tc>
        <w:tc>
          <w:tcPr>
            <w:tcW w:w="2407" w:type="dxa"/>
          </w:tcPr>
          <w:p w14:paraId="2173B864" w14:textId="77777777" w:rsidR="005929C7"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3 Interaktīvie ekrāni</w:t>
            </w:r>
            <w:r w:rsidRPr="00AD29E5">
              <w:rPr>
                <w:color w:val="000000" w:themeColor="text1"/>
                <w:sz w:val="20"/>
                <w:szCs w:val="20"/>
              </w:rPr>
              <w:t>;</w:t>
            </w:r>
            <w:r w:rsidR="00EE5E21" w:rsidRPr="00AD29E5">
              <w:rPr>
                <w:color w:val="000000" w:themeColor="text1"/>
                <w:sz w:val="20"/>
                <w:szCs w:val="20"/>
              </w:rPr>
              <w:br/>
            </w:r>
            <w:r w:rsidRPr="00AD29E5">
              <w:rPr>
                <w:color w:val="000000" w:themeColor="text1"/>
                <w:sz w:val="20"/>
                <w:szCs w:val="20"/>
              </w:rPr>
              <w:t xml:space="preserve">2) </w:t>
            </w:r>
            <w:r w:rsidR="00EE5E21" w:rsidRPr="00AD29E5">
              <w:rPr>
                <w:color w:val="000000" w:themeColor="text1"/>
                <w:sz w:val="20"/>
                <w:szCs w:val="20"/>
              </w:rPr>
              <w:t>2 portatīvie datori</w:t>
            </w:r>
            <w:r w:rsidRPr="00AD29E5">
              <w:rPr>
                <w:color w:val="000000" w:themeColor="text1"/>
                <w:sz w:val="20"/>
                <w:szCs w:val="20"/>
              </w:rPr>
              <w:t>;</w:t>
            </w:r>
            <w:r w:rsidR="00EE5E21" w:rsidRPr="00AD29E5">
              <w:rPr>
                <w:color w:val="000000" w:themeColor="text1"/>
                <w:sz w:val="20"/>
                <w:szCs w:val="20"/>
              </w:rPr>
              <w:br/>
            </w:r>
            <w:r w:rsidRPr="00AD29E5">
              <w:rPr>
                <w:color w:val="000000" w:themeColor="text1"/>
                <w:sz w:val="20"/>
                <w:szCs w:val="20"/>
              </w:rPr>
              <w:t xml:space="preserve">3) </w:t>
            </w:r>
            <w:r w:rsidR="00EE5E21" w:rsidRPr="00AD29E5">
              <w:rPr>
                <w:color w:val="000000" w:themeColor="text1"/>
                <w:sz w:val="20"/>
                <w:szCs w:val="20"/>
              </w:rPr>
              <w:t>1 stacionārais dators</w:t>
            </w:r>
            <w:r w:rsidRPr="00AD29E5">
              <w:rPr>
                <w:color w:val="000000" w:themeColor="text1"/>
                <w:sz w:val="20"/>
                <w:szCs w:val="20"/>
              </w:rPr>
              <w:t>;</w:t>
            </w:r>
            <w:r w:rsidR="00EE5E21" w:rsidRPr="00AD29E5">
              <w:rPr>
                <w:color w:val="000000" w:themeColor="text1"/>
                <w:sz w:val="20"/>
                <w:szCs w:val="20"/>
              </w:rPr>
              <w:br/>
            </w:r>
            <w:r w:rsidRPr="00AD29E5">
              <w:rPr>
                <w:color w:val="000000" w:themeColor="text1"/>
                <w:sz w:val="20"/>
                <w:szCs w:val="20"/>
              </w:rPr>
              <w:t xml:space="preserve">4) </w:t>
            </w:r>
            <w:r w:rsidR="00EE5E21" w:rsidRPr="00AD29E5">
              <w:rPr>
                <w:color w:val="000000" w:themeColor="text1"/>
                <w:sz w:val="20"/>
                <w:szCs w:val="20"/>
              </w:rPr>
              <w:t>2 planšetes</w:t>
            </w:r>
            <w:r w:rsidRPr="00AD29E5">
              <w:rPr>
                <w:color w:val="000000" w:themeColor="text1"/>
                <w:sz w:val="20"/>
                <w:szCs w:val="20"/>
              </w:rPr>
              <w:t>;</w:t>
            </w:r>
          </w:p>
          <w:p w14:paraId="3D1ECC61" w14:textId="153004E0" w:rsidR="00EE5E21" w:rsidRPr="00AD29E5" w:rsidRDefault="009055C8" w:rsidP="00831DA2">
            <w:pPr>
              <w:rPr>
                <w:color w:val="000000" w:themeColor="text1"/>
                <w:sz w:val="20"/>
                <w:szCs w:val="20"/>
              </w:rPr>
            </w:pPr>
            <w:r w:rsidRPr="00AD29E5">
              <w:rPr>
                <w:color w:val="000000" w:themeColor="text1"/>
                <w:sz w:val="20"/>
                <w:szCs w:val="20"/>
              </w:rPr>
              <w:t>5) 1 krāsainais printeris.</w:t>
            </w:r>
            <w:r w:rsidRPr="00AD29E5">
              <w:rPr>
                <w:color w:val="000000" w:themeColor="text1"/>
                <w:sz w:val="20"/>
                <w:szCs w:val="20"/>
              </w:rPr>
              <w:br/>
            </w:r>
          </w:p>
        </w:tc>
        <w:tc>
          <w:tcPr>
            <w:tcW w:w="1985" w:type="dxa"/>
          </w:tcPr>
          <w:p w14:paraId="61937ABB" w14:textId="07F63945" w:rsidR="00EE5E21" w:rsidRPr="00AD29E5" w:rsidRDefault="009055C8" w:rsidP="00831DA2">
            <w:pPr>
              <w:rPr>
                <w:color w:val="000000" w:themeColor="text1"/>
                <w:sz w:val="20"/>
                <w:szCs w:val="20"/>
              </w:rPr>
            </w:pPr>
            <w:r w:rsidRPr="00AD29E5">
              <w:rPr>
                <w:color w:val="000000" w:themeColor="text1"/>
                <w:sz w:val="20"/>
                <w:szCs w:val="20"/>
              </w:rPr>
              <w:t>1) 1 logopēda kabinets</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2) 1 masiera kabinets</w:t>
            </w:r>
            <w:r w:rsidR="005929C7" w:rsidRPr="00AD29E5">
              <w:rPr>
                <w:color w:val="000000" w:themeColor="text1"/>
                <w:sz w:val="20"/>
                <w:szCs w:val="20"/>
              </w:rPr>
              <w:t>.</w:t>
            </w:r>
            <w:r w:rsidRPr="00AD29E5">
              <w:rPr>
                <w:color w:val="000000" w:themeColor="text1"/>
                <w:sz w:val="20"/>
                <w:szCs w:val="20"/>
              </w:rPr>
              <w:br/>
            </w:r>
          </w:p>
        </w:tc>
        <w:tc>
          <w:tcPr>
            <w:tcW w:w="1843" w:type="dxa"/>
          </w:tcPr>
          <w:p w14:paraId="71D83B70" w14:textId="6AD4A6A7" w:rsidR="00EE5E21" w:rsidRPr="00AD29E5" w:rsidRDefault="009055C8" w:rsidP="004F08CC">
            <w:pPr>
              <w:rPr>
                <w:color w:val="000000" w:themeColor="text1"/>
                <w:sz w:val="20"/>
                <w:szCs w:val="20"/>
              </w:rPr>
            </w:pPr>
            <w:r w:rsidRPr="00AD29E5">
              <w:rPr>
                <w:color w:val="000000" w:themeColor="text1"/>
                <w:sz w:val="20"/>
                <w:szCs w:val="20"/>
              </w:rPr>
              <w:t>1) Speciālais pedagogs – 1 slodze</w:t>
            </w:r>
            <w:r w:rsidR="005929C7" w:rsidRPr="00AD29E5">
              <w:rPr>
                <w:color w:val="000000" w:themeColor="text1"/>
                <w:sz w:val="20"/>
                <w:szCs w:val="20"/>
              </w:rPr>
              <w:t>;</w:t>
            </w:r>
            <w:r w:rsidRPr="00AD29E5">
              <w:rPr>
                <w:color w:val="000000" w:themeColor="text1"/>
                <w:sz w:val="20"/>
                <w:szCs w:val="20"/>
              </w:rPr>
              <w:br/>
              <w:t>2) Pirmsskolas izglītības skolotāja - 2 slodzes</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r>
          </w:p>
        </w:tc>
        <w:tc>
          <w:tcPr>
            <w:tcW w:w="1701" w:type="dxa"/>
          </w:tcPr>
          <w:p w14:paraId="0F6D19EC" w14:textId="29D3ABFF" w:rsidR="00EE5E21" w:rsidRPr="00AD29E5" w:rsidRDefault="009055C8" w:rsidP="00831DA2">
            <w:pPr>
              <w:rPr>
                <w:color w:val="000000" w:themeColor="text1"/>
                <w:sz w:val="20"/>
                <w:szCs w:val="20"/>
              </w:rPr>
            </w:pPr>
            <w:r w:rsidRPr="00AD29E5">
              <w:rPr>
                <w:color w:val="000000" w:themeColor="text1"/>
                <w:sz w:val="20"/>
                <w:szCs w:val="20"/>
              </w:rPr>
              <w:t>1) Kursi 3 pirmsskolas izglītības skolotājiem speciālajā pedagoģijā</w:t>
            </w:r>
          </w:p>
        </w:tc>
        <w:tc>
          <w:tcPr>
            <w:tcW w:w="2126" w:type="dxa"/>
          </w:tcPr>
          <w:p w14:paraId="67882B4E" w14:textId="77777777" w:rsidR="00EE5E21" w:rsidRPr="00AD29E5" w:rsidRDefault="00EE5E21" w:rsidP="00262795">
            <w:pPr>
              <w:numPr>
                <w:ilvl w:val="0"/>
                <w:numId w:val="98"/>
              </w:numPr>
              <w:pBdr>
                <w:top w:val="nil"/>
                <w:left w:val="nil"/>
                <w:bottom w:val="nil"/>
                <w:right w:val="nil"/>
                <w:between w:val="nil"/>
              </w:pBdr>
              <w:spacing w:after="200" w:line="276" w:lineRule="auto"/>
              <w:rPr>
                <w:color w:val="000000" w:themeColor="text1"/>
                <w:sz w:val="20"/>
                <w:szCs w:val="20"/>
              </w:rPr>
            </w:pPr>
          </w:p>
        </w:tc>
      </w:tr>
      <w:tr w:rsidR="00F12187" w14:paraId="3906C7DB" w14:textId="77777777" w:rsidTr="00EE5E21">
        <w:tc>
          <w:tcPr>
            <w:tcW w:w="1362" w:type="dxa"/>
          </w:tcPr>
          <w:p w14:paraId="7EEE8BD5" w14:textId="5F398DAD" w:rsidR="00EE5E21" w:rsidRPr="00AD29E5" w:rsidRDefault="009055C8" w:rsidP="00831DA2">
            <w:pPr>
              <w:rPr>
                <w:color w:val="000000" w:themeColor="text1"/>
                <w:sz w:val="20"/>
                <w:szCs w:val="20"/>
              </w:rPr>
            </w:pPr>
            <w:r w:rsidRPr="00AD29E5">
              <w:rPr>
                <w:color w:val="000000" w:themeColor="text1"/>
                <w:sz w:val="20"/>
                <w:szCs w:val="20"/>
              </w:rPr>
              <w:t xml:space="preserve">Aizkraukles PII </w:t>
            </w:r>
            <w:r w:rsidR="00FF3DB2" w:rsidRPr="00AD29E5">
              <w:rPr>
                <w:color w:val="000000" w:themeColor="text1"/>
                <w:sz w:val="20"/>
                <w:szCs w:val="20"/>
              </w:rPr>
              <w:t>“</w:t>
            </w:r>
            <w:r w:rsidRPr="00AD29E5">
              <w:rPr>
                <w:color w:val="000000" w:themeColor="text1"/>
                <w:sz w:val="20"/>
                <w:szCs w:val="20"/>
              </w:rPr>
              <w:t>Zīlīte</w:t>
            </w:r>
            <w:r w:rsidR="00FF3DB2" w:rsidRPr="00AD29E5">
              <w:rPr>
                <w:color w:val="000000" w:themeColor="text1"/>
                <w:sz w:val="20"/>
                <w:szCs w:val="20"/>
              </w:rPr>
              <w:t>”</w:t>
            </w:r>
          </w:p>
        </w:tc>
        <w:tc>
          <w:tcPr>
            <w:tcW w:w="3597" w:type="dxa"/>
          </w:tcPr>
          <w:p w14:paraId="20777885" w14:textId="177F92E9" w:rsidR="00EE5E21" w:rsidRPr="00AD29E5" w:rsidRDefault="009055C8" w:rsidP="00831DA2">
            <w:pPr>
              <w:rPr>
                <w:color w:val="000000" w:themeColor="text1"/>
                <w:sz w:val="20"/>
                <w:szCs w:val="20"/>
              </w:rPr>
            </w:pPr>
            <w:r w:rsidRPr="00AD29E5">
              <w:rPr>
                <w:color w:val="000000" w:themeColor="text1"/>
                <w:sz w:val="20"/>
                <w:szCs w:val="20"/>
              </w:rPr>
              <w:t>1) 2 grupas telpu remonts</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2) </w:t>
            </w:r>
            <w:r w:rsidR="00416912" w:rsidRPr="00AD29E5">
              <w:rPr>
                <w:color w:val="000000" w:themeColor="text1"/>
                <w:sz w:val="20"/>
                <w:szCs w:val="20"/>
              </w:rPr>
              <w:t>S</w:t>
            </w:r>
            <w:r w:rsidRPr="00AD29E5">
              <w:rPr>
                <w:color w:val="000000" w:themeColor="text1"/>
                <w:sz w:val="20"/>
                <w:szCs w:val="20"/>
              </w:rPr>
              <w:t>porta laukuma rekonstrukcija</w:t>
            </w:r>
            <w:r w:rsidR="005929C7" w:rsidRPr="00AD29E5">
              <w:rPr>
                <w:color w:val="000000" w:themeColor="text1"/>
                <w:sz w:val="20"/>
                <w:szCs w:val="20"/>
              </w:rPr>
              <w:t>;</w:t>
            </w:r>
            <w:r w:rsidRPr="00AD29E5">
              <w:rPr>
                <w:color w:val="000000" w:themeColor="text1"/>
                <w:sz w:val="20"/>
                <w:szCs w:val="20"/>
              </w:rPr>
              <w:br/>
              <w:t xml:space="preserve">3) </w:t>
            </w:r>
            <w:r w:rsidR="00416912" w:rsidRPr="00AD29E5">
              <w:rPr>
                <w:color w:val="000000" w:themeColor="text1"/>
                <w:sz w:val="20"/>
                <w:szCs w:val="20"/>
              </w:rPr>
              <w:t>Ā</w:t>
            </w:r>
            <w:r w:rsidRPr="00AD29E5">
              <w:rPr>
                <w:color w:val="000000" w:themeColor="text1"/>
                <w:sz w:val="20"/>
                <w:szCs w:val="20"/>
              </w:rPr>
              <w:t>ra nojumju rekonstrukcija</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4) </w:t>
            </w:r>
            <w:r w:rsidR="00416912" w:rsidRPr="00AD29E5">
              <w:rPr>
                <w:color w:val="000000" w:themeColor="text1"/>
                <w:sz w:val="20"/>
                <w:szCs w:val="20"/>
              </w:rPr>
              <w:t>F</w:t>
            </w:r>
            <w:r w:rsidRPr="00AD29E5">
              <w:rPr>
                <w:color w:val="000000" w:themeColor="text1"/>
                <w:sz w:val="20"/>
                <w:szCs w:val="20"/>
              </w:rPr>
              <w:t>asādes mazgāšana</w:t>
            </w:r>
            <w:r w:rsidR="005929C7" w:rsidRPr="00AD29E5">
              <w:rPr>
                <w:color w:val="000000" w:themeColor="text1"/>
                <w:sz w:val="20"/>
                <w:szCs w:val="20"/>
              </w:rPr>
              <w:t>;</w:t>
            </w:r>
            <w:r w:rsidRPr="00AD29E5">
              <w:rPr>
                <w:color w:val="000000" w:themeColor="text1"/>
                <w:sz w:val="20"/>
                <w:szCs w:val="20"/>
              </w:rPr>
              <w:br/>
              <w:t xml:space="preserve">5) </w:t>
            </w:r>
            <w:r w:rsidR="00416912" w:rsidRPr="00AD29E5">
              <w:rPr>
                <w:color w:val="000000" w:themeColor="text1"/>
                <w:sz w:val="20"/>
                <w:szCs w:val="20"/>
              </w:rPr>
              <w:t>K</w:t>
            </w:r>
            <w:r w:rsidRPr="00AD29E5">
              <w:rPr>
                <w:color w:val="000000" w:themeColor="text1"/>
                <w:sz w:val="20"/>
                <w:szCs w:val="20"/>
              </w:rPr>
              <w:t>ravas lifta remonts</w:t>
            </w:r>
            <w:r w:rsidR="005929C7" w:rsidRPr="00AD29E5">
              <w:rPr>
                <w:color w:val="000000" w:themeColor="text1"/>
                <w:sz w:val="20"/>
                <w:szCs w:val="20"/>
              </w:rPr>
              <w:t xml:space="preserve">; </w:t>
            </w:r>
          </w:p>
        </w:tc>
        <w:tc>
          <w:tcPr>
            <w:tcW w:w="2407" w:type="dxa"/>
          </w:tcPr>
          <w:p w14:paraId="22574FD3" w14:textId="3F658534" w:rsidR="00EE5E21" w:rsidRPr="00AD29E5" w:rsidRDefault="009055C8" w:rsidP="00831DA2">
            <w:pPr>
              <w:rPr>
                <w:color w:val="000000" w:themeColor="text1"/>
                <w:sz w:val="20"/>
                <w:szCs w:val="20"/>
              </w:rPr>
            </w:pPr>
            <w:r w:rsidRPr="00AD29E5">
              <w:rPr>
                <w:color w:val="000000" w:themeColor="text1"/>
                <w:sz w:val="20"/>
                <w:szCs w:val="20"/>
              </w:rPr>
              <w:t>1) 6 jauni datori</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2) </w:t>
            </w:r>
            <w:r w:rsidR="00F5765D" w:rsidRPr="00AD29E5">
              <w:rPr>
                <w:color w:val="000000" w:themeColor="text1"/>
                <w:sz w:val="20"/>
                <w:szCs w:val="20"/>
              </w:rPr>
              <w:t>B</w:t>
            </w:r>
            <w:r w:rsidRPr="00AD29E5">
              <w:rPr>
                <w:color w:val="000000" w:themeColor="text1"/>
                <w:sz w:val="20"/>
                <w:szCs w:val="20"/>
              </w:rPr>
              <w:t>ezvadu audio atskaņotājs JBL</w:t>
            </w:r>
            <w:r w:rsidR="005929C7" w:rsidRPr="00AD29E5">
              <w:rPr>
                <w:color w:val="000000" w:themeColor="text1"/>
                <w:sz w:val="20"/>
                <w:szCs w:val="20"/>
              </w:rPr>
              <w:t xml:space="preserve">; </w:t>
            </w:r>
          </w:p>
        </w:tc>
        <w:tc>
          <w:tcPr>
            <w:tcW w:w="1985" w:type="dxa"/>
          </w:tcPr>
          <w:p w14:paraId="02BBE5BE" w14:textId="34B3E5D9" w:rsidR="00EE65D0" w:rsidRPr="00AD29E5" w:rsidRDefault="009055C8" w:rsidP="00831DA2">
            <w:pPr>
              <w:rPr>
                <w:color w:val="000000" w:themeColor="text1"/>
                <w:sz w:val="20"/>
                <w:szCs w:val="20"/>
              </w:rPr>
            </w:pPr>
            <w:r w:rsidRPr="00AD29E5">
              <w:rPr>
                <w:color w:val="000000" w:themeColor="text1"/>
                <w:sz w:val="20"/>
                <w:szCs w:val="20"/>
              </w:rPr>
              <w:t xml:space="preserve">1) </w:t>
            </w:r>
            <w:proofErr w:type="spellStart"/>
            <w:r w:rsidRPr="00AD29E5">
              <w:rPr>
                <w:color w:val="000000" w:themeColor="text1"/>
                <w:sz w:val="20"/>
                <w:szCs w:val="20"/>
              </w:rPr>
              <w:t>Trimmeris</w:t>
            </w:r>
            <w:proofErr w:type="spellEnd"/>
            <w:r w:rsidRPr="00AD29E5">
              <w:rPr>
                <w:color w:val="000000" w:themeColor="text1"/>
                <w:sz w:val="20"/>
                <w:szCs w:val="20"/>
              </w:rPr>
              <w:t xml:space="preserve"> zāles pļaušanai</w:t>
            </w:r>
            <w:r w:rsidR="005929C7" w:rsidRPr="00AD29E5">
              <w:rPr>
                <w:color w:val="000000" w:themeColor="text1"/>
                <w:sz w:val="20"/>
                <w:szCs w:val="20"/>
              </w:rPr>
              <w:t>;</w:t>
            </w:r>
            <w:r w:rsidRPr="00AD29E5">
              <w:rPr>
                <w:color w:val="000000" w:themeColor="text1"/>
                <w:sz w:val="20"/>
                <w:szCs w:val="20"/>
              </w:rPr>
              <w:t xml:space="preserve"> </w:t>
            </w:r>
          </w:p>
          <w:p w14:paraId="0A9E0C66" w14:textId="3EC0DAE1" w:rsidR="00EE5E21" w:rsidRPr="00AD29E5" w:rsidRDefault="009055C8" w:rsidP="00831DA2">
            <w:pPr>
              <w:rPr>
                <w:color w:val="000000" w:themeColor="text1"/>
                <w:sz w:val="20"/>
                <w:szCs w:val="20"/>
              </w:rPr>
            </w:pPr>
            <w:r w:rsidRPr="00AD29E5">
              <w:rPr>
                <w:color w:val="000000" w:themeColor="text1"/>
                <w:sz w:val="20"/>
                <w:szCs w:val="20"/>
              </w:rPr>
              <w:t xml:space="preserve">2) </w:t>
            </w:r>
            <w:r w:rsidR="00EE65D0" w:rsidRPr="00AD29E5">
              <w:rPr>
                <w:color w:val="000000" w:themeColor="text1"/>
                <w:sz w:val="20"/>
                <w:szCs w:val="20"/>
              </w:rPr>
              <w:t>Ā</w:t>
            </w:r>
            <w:r w:rsidRPr="00AD29E5">
              <w:rPr>
                <w:color w:val="000000" w:themeColor="text1"/>
                <w:sz w:val="20"/>
                <w:szCs w:val="20"/>
              </w:rPr>
              <w:t>ra laukumu aprīkojums</w:t>
            </w:r>
            <w:r w:rsidR="005929C7" w:rsidRPr="00AD29E5">
              <w:rPr>
                <w:color w:val="000000" w:themeColor="text1"/>
                <w:sz w:val="20"/>
                <w:szCs w:val="20"/>
              </w:rPr>
              <w:t>;</w:t>
            </w:r>
          </w:p>
          <w:p w14:paraId="6C4E681D" w14:textId="2ECEAF03" w:rsidR="00EE5E21" w:rsidRPr="00AD29E5" w:rsidRDefault="009055C8" w:rsidP="00831DA2">
            <w:pPr>
              <w:rPr>
                <w:color w:val="000000" w:themeColor="text1"/>
                <w:sz w:val="20"/>
                <w:szCs w:val="20"/>
              </w:rPr>
            </w:pPr>
            <w:r w:rsidRPr="00AD29E5">
              <w:rPr>
                <w:color w:val="000000" w:themeColor="text1"/>
                <w:sz w:val="20"/>
                <w:szCs w:val="20"/>
              </w:rPr>
              <w:t xml:space="preserve">3) </w:t>
            </w:r>
            <w:r w:rsidR="00EE65D0" w:rsidRPr="00AD29E5">
              <w:rPr>
                <w:color w:val="000000" w:themeColor="text1"/>
                <w:sz w:val="20"/>
                <w:szCs w:val="20"/>
              </w:rPr>
              <w:t>S</w:t>
            </w:r>
            <w:r w:rsidRPr="00AD29E5">
              <w:rPr>
                <w:color w:val="000000" w:themeColor="text1"/>
                <w:sz w:val="20"/>
                <w:szCs w:val="20"/>
              </w:rPr>
              <w:t>ensorā kabineta iekārtošana</w:t>
            </w:r>
            <w:r w:rsidR="005929C7" w:rsidRPr="00AD29E5">
              <w:rPr>
                <w:color w:val="000000" w:themeColor="text1"/>
                <w:sz w:val="20"/>
                <w:szCs w:val="20"/>
              </w:rPr>
              <w:t>;</w:t>
            </w:r>
          </w:p>
        </w:tc>
        <w:tc>
          <w:tcPr>
            <w:tcW w:w="1843" w:type="dxa"/>
          </w:tcPr>
          <w:p w14:paraId="16FD102E" w14:textId="4A1CC8DA" w:rsidR="00EE5E21" w:rsidRPr="00AD29E5" w:rsidRDefault="009055C8" w:rsidP="00831DA2">
            <w:pPr>
              <w:rPr>
                <w:color w:val="000000" w:themeColor="text1"/>
                <w:sz w:val="20"/>
                <w:szCs w:val="20"/>
              </w:rPr>
            </w:pPr>
            <w:r w:rsidRPr="00AD29E5">
              <w:rPr>
                <w:color w:val="000000" w:themeColor="text1"/>
                <w:sz w:val="20"/>
                <w:szCs w:val="20"/>
              </w:rPr>
              <w:t xml:space="preserve">1) </w:t>
            </w:r>
            <w:r w:rsidR="00A83B6A" w:rsidRPr="00AD29E5">
              <w:rPr>
                <w:color w:val="000000" w:themeColor="text1"/>
                <w:sz w:val="20"/>
                <w:szCs w:val="20"/>
              </w:rPr>
              <w:t xml:space="preserve">Psihologs - </w:t>
            </w:r>
            <w:r w:rsidRPr="00AD29E5">
              <w:rPr>
                <w:color w:val="000000" w:themeColor="text1"/>
                <w:sz w:val="20"/>
                <w:szCs w:val="20"/>
              </w:rPr>
              <w:t>papildus slodze (vismaz 0.5 likmes)</w:t>
            </w:r>
            <w:r w:rsidR="005929C7" w:rsidRPr="00AD29E5">
              <w:rPr>
                <w:color w:val="000000" w:themeColor="text1"/>
                <w:sz w:val="20"/>
                <w:szCs w:val="20"/>
              </w:rPr>
              <w:t>;</w:t>
            </w:r>
            <w:r w:rsidRPr="00AD29E5">
              <w:rPr>
                <w:color w:val="000000" w:themeColor="text1"/>
                <w:sz w:val="20"/>
                <w:szCs w:val="20"/>
              </w:rPr>
              <w:t xml:space="preserve"> </w:t>
            </w:r>
          </w:p>
          <w:p w14:paraId="05628111" w14:textId="4D5226F7" w:rsidR="00EE5E21" w:rsidRPr="00AD29E5" w:rsidRDefault="009055C8" w:rsidP="00A83B6A">
            <w:pPr>
              <w:rPr>
                <w:color w:val="000000" w:themeColor="text1"/>
                <w:sz w:val="20"/>
                <w:szCs w:val="20"/>
              </w:rPr>
            </w:pPr>
            <w:r w:rsidRPr="00AD29E5">
              <w:rPr>
                <w:color w:val="000000" w:themeColor="text1"/>
                <w:sz w:val="20"/>
                <w:szCs w:val="20"/>
              </w:rPr>
              <w:t xml:space="preserve">2) </w:t>
            </w:r>
            <w:r w:rsidR="00A83B6A" w:rsidRPr="00AD29E5">
              <w:rPr>
                <w:color w:val="000000" w:themeColor="text1"/>
                <w:sz w:val="20"/>
                <w:szCs w:val="20"/>
              </w:rPr>
              <w:t xml:space="preserve">Logopēds - </w:t>
            </w:r>
            <w:r w:rsidRPr="00AD29E5">
              <w:rPr>
                <w:color w:val="000000" w:themeColor="text1"/>
                <w:sz w:val="20"/>
                <w:szCs w:val="20"/>
              </w:rPr>
              <w:t xml:space="preserve">papildus slodze (0.4 </w:t>
            </w:r>
            <w:r w:rsidR="000F0391" w:rsidRPr="00AD29E5">
              <w:rPr>
                <w:color w:val="000000" w:themeColor="text1"/>
                <w:sz w:val="20"/>
                <w:szCs w:val="20"/>
              </w:rPr>
              <w:t>likmes</w:t>
            </w:r>
            <w:r w:rsidRPr="00AD29E5">
              <w:rPr>
                <w:color w:val="000000" w:themeColor="text1"/>
                <w:sz w:val="20"/>
                <w:szCs w:val="20"/>
              </w:rPr>
              <w:t>)</w:t>
            </w:r>
            <w:r w:rsidR="005929C7" w:rsidRPr="00AD29E5">
              <w:rPr>
                <w:color w:val="000000" w:themeColor="text1"/>
                <w:sz w:val="20"/>
                <w:szCs w:val="20"/>
              </w:rPr>
              <w:t>.</w:t>
            </w:r>
          </w:p>
        </w:tc>
        <w:tc>
          <w:tcPr>
            <w:tcW w:w="1701" w:type="dxa"/>
          </w:tcPr>
          <w:p w14:paraId="2EFE202D" w14:textId="0B3CC45B" w:rsidR="00EE5E21" w:rsidRPr="00AD29E5" w:rsidRDefault="009055C8" w:rsidP="00831DA2">
            <w:pPr>
              <w:rPr>
                <w:color w:val="000000" w:themeColor="text1"/>
                <w:sz w:val="20"/>
                <w:szCs w:val="20"/>
              </w:rPr>
            </w:pPr>
            <w:r w:rsidRPr="00AD29E5">
              <w:rPr>
                <w:color w:val="000000" w:themeColor="text1"/>
                <w:sz w:val="20"/>
                <w:szCs w:val="20"/>
              </w:rPr>
              <w:t xml:space="preserve">1) </w:t>
            </w:r>
            <w:r w:rsidR="00513895" w:rsidRPr="00AD29E5">
              <w:rPr>
                <w:color w:val="000000" w:themeColor="text1"/>
                <w:sz w:val="20"/>
                <w:szCs w:val="20"/>
              </w:rPr>
              <w:t>K</w:t>
            </w:r>
            <w:r w:rsidRPr="00AD29E5">
              <w:rPr>
                <w:color w:val="000000" w:themeColor="text1"/>
                <w:sz w:val="20"/>
                <w:szCs w:val="20"/>
              </w:rPr>
              <w:t>ursi speciālajā pedagoģijā</w:t>
            </w:r>
            <w:r w:rsidR="005929C7"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2) </w:t>
            </w:r>
            <w:r w:rsidR="00513895" w:rsidRPr="00AD29E5">
              <w:rPr>
                <w:color w:val="000000" w:themeColor="text1"/>
                <w:sz w:val="20"/>
                <w:szCs w:val="20"/>
              </w:rPr>
              <w:t>K</w:t>
            </w:r>
            <w:r w:rsidRPr="00AD29E5">
              <w:rPr>
                <w:color w:val="000000" w:themeColor="text1"/>
                <w:sz w:val="20"/>
                <w:szCs w:val="20"/>
              </w:rPr>
              <w:t>ursi pedagogu palīgiem</w:t>
            </w:r>
            <w:r w:rsidR="005929C7" w:rsidRPr="00AD29E5">
              <w:rPr>
                <w:color w:val="000000" w:themeColor="text1"/>
                <w:sz w:val="20"/>
                <w:szCs w:val="20"/>
              </w:rPr>
              <w:t>;</w:t>
            </w:r>
          </w:p>
        </w:tc>
        <w:tc>
          <w:tcPr>
            <w:tcW w:w="2126" w:type="dxa"/>
          </w:tcPr>
          <w:p w14:paraId="66251E42" w14:textId="77777777" w:rsidR="00EE5E21" w:rsidRPr="00AD29E5" w:rsidRDefault="009055C8" w:rsidP="00831DA2">
            <w:pPr>
              <w:rPr>
                <w:color w:val="000000" w:themeColor="text1"/>
                <w:sz w:val="20"/>
                <w:szCs w:val="20"/>
              </w:rPr>
            </w:pPr>
            <w:r w:rsidRPr="00AD29E5">
              <w:rPr>
                <w:color w:val="000000" w:themeColor="text1"/>
                <w:sz w:val="20"/>
                <w:szCs w:val="20"/>
              </w:rPr>
              <w:t xml:space="preserve">- </w:t>
            </w:r>
          </w:p>
        </w:tc>
      </w:tr>
      <w:tr w:rsidR="00F12187" w14:paraId="365CA6FF" w14:textId="77777777" w:rsidTr="00EE5E21">
        <w:tc>
          <w:tcPr>
            <w:tcW w:w="1362" w:type="dxa"/>
          </w:tcPr>
          <w:p w14:paraId="542DFC64" w14:textId="67E1CF3C" w:rsidR="00EE5E21" w:rsidRPr="00AD29E5" w:rsidRDefault="009055C8" w:rsidP="00831DA2">
            <w:pPr>
              <w:rPr>
                <w:color w:val="000000" w:themeColor="text1"/>
                <w:sz w:val="20"/>
                <w:szCs w:val="20"/>
              </w:rPr>
            </w:pPr>
            <w:r w:rsidRPr="00AD29E5">
              <w:rPr>
                <w:color w:val="000000" w:themeColor="text1"/>
                <w:sz w:val="20"/>
                <w:szCs w:val="20"/>
              </w:rPr>
              <w:t xml:space="preserve">Pļaviņu PII </w:t>
            </w:r>
            <w:r w:rsidR="00FF3DB2" w:rsidRPr="00AD29E5">
              <w:rPr>
                <w:color w:val="000000" w:themeColor="text1"/>
                <w:sz w:val="20"/>
                <w:szCs w:val="20"/>
              </w:rPr>
              <w:t>“</w:t>
            </w:r>
            <w:r w:rsidRPr="00AD29E5">
              <w:rPr>
                <w:color w:val="000000" w:themeColor="text1"/>
                <w:sz w:val="20"/>
                <w:szCs w:val="20"/>
              </w:rPr>
              <w:t>Bērziņš</w:t>
            </w:r>
            <w:r w:rsidR="00FF3DB2" w:rsidRPr="00AD29E5">
              <w:rPr>
                <w:color w:val="000000" w:themeColor="text1"/>
                <w:sz w:val="20"/>
                <w:szCs w:val="20"/>
              </w:rPr>
              <w:t>”</w:t>
            </w:r>
          </w:p>
        </w:tc>
        <w:tc>
          <w:tcPr>
            <w:tcW w:w="3597" w:type="dxa"/>
          </w:tcPr>
          <w:p w14:paraId="03386E62" w14:textId="35458D28"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Sanitāro telpu remonts darbiniekiem</w:t>
            </w:r>
            <w:r w:rsidR="005929C7" w:rsidRPr="00AD29E5">
              <w:rPr>
                <w:color w:val="000000" w:themeColor="text1"/>
                <w:sz w:val="20"/>
                <w:szCs w:val="20"/>
              </w:rPr>
              <w:t>;</w:t>
            </w:r>
          </w:p>
          <w:p w14:paraId="26EF6837" w14:textId="431DEF5F" w:rsidR="00EE5E21" w:rsidRPr="00AD29E5" w:rsidRDefault="009055C8" w:rsidP="00831DA2">
            <w:pPr>
              <w:rPr>
                <w:color w:val="000000" w:themeColor="text1"/>
                <w:sz w:val="20"/>
                <w:szCs w:val="20"/>
              </w:rPr>
            </w:pPr>
            <w:r w:rsidRPr="00AD29E5">
              <w:rPr>
                <w:color w:val="000000" w:themeColor="text1"/>
                <w:sz w:val="20"/>
                <w:szCs w:val="20"/>
              </w:rPr>
              <w:t>2)</w:t>
            </w:r>
            <w:r w:rsidR="00416912" w:rsidRPr="00AD29E5">
              <w:rPr>
                <w:color w:val="000000" w:themeColor="text1"/>
                <w:sz w:val="20"/>
                <w:szCs w:val="20"/>
              </w:rPr>
              <w:t xml:space="preserve"> </w:t>
            </w:r>
            <w:r w:rsidRPr="00AD29E5">
              <w:rPr>
                <w:color w:val="000000" w:themeColor="text1"/>
                <w:sz w:val="20"/>
                <w:szCs w:val="20"/>
              </w:rPr>
              <w:t>Kabinetu remonts</w:t>
            </w:r>
            <w:r w:rsidR="005929C7" w:rsidRPr="00AD29E5">
              <w:rPr>
                <w:color w:val="000000" w:themeColor="text1"/>
                <w:sz w:val="20"/>
                <w:szCs w:val="20"/>
              </w:rPr>
              <w:t>;</w:t>
            </w:r>
            <w:r w:rsidRPr="00AD29E5">
              <w:rPr>
                <w:color w:val="000000" w:themeColor="text1"/>
                <w:sz w:val="20"/>
                <w:szCs w:val="20"/>
              </w:rPr>
              <w:br/>
              <w:t>3)</w:t>
            </w:r>
            <w:r w:rsidR="00416912" w:rsidRPr="00AD29E5">
              <w:rPr>
                <w:color w:val="000000" w:themeColor="text1"/>
                <w:sz w:val="20"/>
                <w:szCs w:val="20"/>
              </w:rPr>
              <w:t xml:space="preserve"> </w:t>
            </w:r>
            <w:r w:rsidRPr="00AD29E5">
              <w:rPr>
                <w:color w:val="000000" w:themeColor="text1"/>
                <w:sz w:val="20"/>
                <w:szCs w:val="20"/>
              </w:rPr>
              <w:t>Iestādes teritorijas žogs, vārti</w:t>
            </w:r>
            <w:r w:rsidR="005929C7" w:rsidRPr="00AD29E5">
              <w:rPr>
                <w:color w:val="000000" w:themeColor="text1"/>
                <w:sz w:val="20"/>
                <w:szCs w:val="20"/>
              </w:rPr>
              <w:t>;</w:t>
            </w:r>
          </w:p>
          <w:p w14:paraId="497DCBD1" w14:textId="1892F791" w:rsidR="00EE5E21" w:rsidRPr="00AD29E5" w:rsidRDefault="009055C8" w:rsidP="00831DA2">
            <w:pPr>
              <w:rPr>
                <w:color w:val="000000" w:themeColor="text1"/>
                <w:sz w:val="20"/>
                <w:szCs w:val="20"/>
              </w:rPr>
            </w:pPr>
            <w:r w:rsidRPr="00AD29E5">
              <w:rPr>
                <w:color w:val="000000" w:themeColor="text1"/>
                <w:sz w:val="20"/>
                <w:szCs w:val="20"/>
              </w:rPr>
              <w:t>4)</w:t>
            </w:r>
            <w:r w:rsidR="00416912" w:rsidRPr="00AD29E5">
              <w:rPr>
                <w:color w:val="000000" w:themeColor="text1"/>
                <w:sz w:val="20"/>
                <w:szCs w:val="20"/>
              </w:rPr>
              <w:t xml:space="preserve"> </w:t>
            </w:r>
            <w:r w:rsidRPr="00AD29E5">
              <w:rPr>
                <w:color w:val="000000" w:themeColor="text1"/>
                <w:sz w:val="20"/>
                <w:szCs w:val="20"/>
              </w:rPr>
              <w:t>Iestādes laukumu bruģēšana</w:t>
            </w:r>
            <w:r w:rsidR="005929C7" w:rsidRPr="00AD29E5">
              <w:rPr>
                <w:color w:val="000000" w:themeColor="text1"/>
                <w:sz w:val="20"/>
                <w:szCs w:val="20"/>
              </w:rPr>
              <w:t>;</w:t>
            </w:r>
            <w:r w:rsidRPr="00AD29E5">
              <w:rPr>
                <w:color w:val="000000" w:themeColor="text1"/>
                <w:sz w:val="20"/>
                <w:szCs w:val="20"/>
              </w:rPr>
              <w:br/>
              <w:t>5)</w:t>
            </w:r>
            <w:r w:rsidR="00416912" w:rsidRPr="00AD29E5">
              <w:rPr>
                <w:color w:val="000000" w:themeColor="text1"/>
                <w:sz w:val="20"/>
                <w:szCs w:val="20"/>
              </w:rPr>
              <w:t xml:space="preserve"> </w:t>
            </w:r>
            <w:r w:rsidRPr="00AD29E5">
              <w:rPr>
                <w:color w:val="000000" w:themeColor="text1"/>
                <w:sz w:val="20"/>
                <w:szCs w:val="20"/>
              </w:rPr>
              <w:t>Iestādes teritorijas apgaismojuma laternu nomaiņa</w:t>
            </w:r>
            <w:r w:rsidR="005929C7" w:rsidRPr="00AD29E5">
              <w:rPr>
                <w:color w:val="000000" w:themeColor="text1"/>
                <w:sz w:val="20"/>
                <w:szCs w:val="20"/>
              </w:rPr>
              <w:t>,</w:t>
            </w:r>
          </w:p>
        </w:tc>
        <w:tc>
          <w:tcPr>
            <w:tcW w:w="2407" w:type="dxa"/>
          </w:tcPr>
          <w:p w14:paraId="7A00E67E" w14:textId="270C55D3" w:rsidR="00EE5E21" w:rsidRPr="00AD29E5" w:rsidRDefault="009055C8" w:rsidP="00831DA2">
            <w:pPr>
              <w:rPr>
                <w:color w:val="000000" w:themeColor="text1"/>
                <w:sz w:val="20"/>
                <w:szCs w:val="20"/>
              </w:rPr>
            </w:pPr>
            <w:r w:rsidRPr="00AD29E5">
              <w:rPr>
                <w:color w:val="000000" w:themeColor="text1"/>
                <w:sz w:val="20"/>
                <w:szCs w:val="20"/>
              </w:rPr>
              <w:t>1) Interneta tīkla uzlabošana</w:t>
            </w:r>
            <w:r w:rsidR="005929C7" w:rsidRPr="00AD29E5">
              <w:rPr>
                <w:color w:val="000000" w:themeColor="text1"/>
                <w:sz w:val="20"/>
                <w:szCs w:val="20"/>
              </w:rPr>
              <w:t>;</w:t>
            </w:r>
            <w:r w:rsidRPr="00AD29E5">
              <w:rPr>
                <w:color w:val="000000" w:themeColor="text1"/>
                <w:sz w:val="20"/>
                <w:szCs w:val="20"/>
              </w:rPr>
              <w:br/>
              <w:t xml:space="preserve">2) </w:t>
            </w:r>
            <w:r w:rsidR="00F5765D" w:rsidRPr="00AD29E5">
              <w:rPr>
                <w:color w:val="000000" w:themeColor="text1"/>
                <w:sz w:val="20"/>
                <w:szCs w:val="20"/>
              </w:rPr>
              <w:t>F</w:t>
            </w:r>
            <w:r w:rsidRPr="00AD29E5">
              <w:rPr>
                <w:color w:val="000000" w:themeColor="text1"/>
                <w:sz w:val="20"/>
                <w:szCs w:val="20"/>
              </w:rPr>
              <w:t>otokamera</w:t>
            </w:r>
            <w:r w:rsidR="005929C7" w:rsidRPr="00AD29E5">
              <w:rPr>
                <w:color w:val="000000" w:themeColor="text1"/>
                <w:sz w:val="20"/>
                <w:szCs w:val="20"/>
              </w:rPr>
              <w:t>.</w:t>
            </w:r>
          </w:p>
        </w:tc>
        <w:tc>
          <w:tcPr>
            <w:tcW w:w="1985" w:type="dxa"/>
          </w:tcPr>
          <w:p w14:paraId="0F975A40" w14:textId="1F455167" w:rsidR="00EE5E21" w:rsidRPr="00AD29E5" w:rsidRDefault="009055C8" w:rsidP="00831DA2">
            <w:pPr>
              <w:rPr>
                <w:color w:val="000000" w:themeColor="text1"/>
                <w:sz w:val="20"/>
                <w:szCs w:val="20"/>
              </w:rPr>
            </w:pPr>
            <w:r w:rsidRPr="00AD29E5">
              <w:rPr>
                <w:color w:val="000000" w:themeColor="text1"/>
                <w:sz w:val="20"/>
                <w:szCs w:val="20"/>
              </w:rPr>
              <w:t>1) Grupas rotaļu laukumu labiekārtošana</w:t>
            </w:r>
            <w:r w:rsidR="005929C7" w:rsidRPr="00AD29E5">
              <w:rPr>
                <w:color w:val="000000" w:themeColor="text1"/>
                <w:sz w:val="20"/>
                <w:szCs w:val="20"/>
              </w:rPr>
              <w:t>;</w:t>
            </w:r>
            <w:r w:rsidRPr="00AD29E5">
              <w:rPr>
                <w:color w:val="000000" w:themeColor="text1"/>
                <w:sz w:val="20"/>
                <w:szCs w:val="20"/>
              </w:rPr>
              <w:br/>
              <w:t>2) Āra nojumes 4 gab.</w:t>
            </w:r>
          </w:p>
        </w:tc>
        <w:tc>
          <w:tcPr>
            <w:tcW w:w="1843" w:type="dxa"/>
          </w:tcPr>
          <w:p w14:paraId="3C6E0112" w14:textId="671A9529" w:rsidR="00EE5E21" w:rsidRPr="00AD29E5" w:rsidRDefault="009055C8" w:rsidP="00831DA2">
            <w:pPr>
              <w:rPr>
                <w:color w:val="000000" w:themeColor="text1"/>
                <w:sz w:val="20"/>
                <w:szCs w:val="20"/>
              </w:rPr>
            </w:pPr>
            <w:r w:rsidRPr="00AD29E5">
              <w:rPr>
                <w:color w:val="000000" w:themeColor="text1"/>
                <w:sz w:val="20"/>
                <w:szCs w:val="20"/>
              </w:rPr>
              <w:t>1) Psihologs</w:t>
            </w:r>
            <w:r w:rsidR="00A83B6A" w:rsidRPr="00AD29E5">
              <w:rPr>
                <w:color w:val="000000" w:themeColor="text1"/>
                <w:sz w:val="20"/>
                <w:szCs w:val="20"/>
              </w:rPr>
              <w:t xml:space="preserve"> -</w:t>
            </w:r>
            <w:r w:rsidRPr="00AD29E5">
              <w:rPr>
                <w:color w:val="000000" w:themeColor="text1"/>
                <w:sz w:val="20"/>
                <w:szCs w:val="20"/>
              </w:rPr>
              <w:t xml:space="preserve"> 0,5 slodze</w:t>
            </w:r>
          </w:p>
        </w:tc>
        <w:tc>
          <w:tcPr>
            <w:tcW w:w="1701" w:type="dxa"/>
          </w:tcPr>
          <w:p w14:paraId="632BF5BD"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287F4A93"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5D56BB62" w14:textId="77777777" w:rsidTr="00EE5E21">
        <w:tc>
          <w:tcPr>
            <w:tcW w:w="1362" w:type="dxa"/>
          </w:tcPr>
          <w:p w14:paraId="1B7F43F4" w14:textId="2EDA04C3" w:rsidR="00EE5E21" w:rsidRPr="00AD29E5" w:rsidRDefault="009055C8" w:rsidP="00831DA2">
            <w:pPr>
              <w:rPr>
                <w:color w:val="000000" w:themeColor="text1"/>
                <w:sz w:val="20"/>
                <w:szCs w:val="20"/>
              </w:rPr>
            </w:pPr>
            <w:r w:rsidRPr="00AD29E5">
              <w:rPr>
                <w:color w:val="000000" w:themeColor="text1"/>
                <w:sz w:val="20"/>
                <w:szCs w:val="20"/>
              </w:rPr>
              <w:t xml:space="preserve">Seces PII </w:t>
            </w:r>
            <w:r w:rsidR="00FF3DB2" w:rsidRPr="00AD29E5">
              <w:rPr>
                <w:color w:val="000000" w:themeColor="text1"/>
                <w:sz w:val="20"/>
                <w:szCs w:val="20"/>
              </w:rPr>
              <w:t>“</w:t>
            </w:r>
            <w:r w:rsidRPr="00AD29E5">
              <w:rPr>
                <w:color w:val="000000" w:themeColor="text1"/>
                <w:sz w:val="20"/>
                <w:szCs w:val="20"/>
              </w:rPr>
              <w:t>Vasariņa</w:t>
            </w:r>
            <w:r w:rsidR="00FF3DB2" w:rsidRPr="00AD29E5">
              <w:rPr>
                <w:color w:val="000000" w:themeColor="text1"/>
                <w:sz w:val="20"/>
                <w:szCs w:val="20"/>
              </w:rPr>
              <w:t>”</w:t>
            </w:r>
          </w:p>
        </w:tc>
        <w:tc>
          <w:tcPr>
            <w:tcW w:w="3597" w:type="dxa"/>
          </w:tcPr>
          <w:p w14:paraId="7C5EADC5" w14:textId="01D934B8"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Lielā fo</w:t>
            </w:r>
            <w:r w:rsidR="00416912" w:rsidRPr="00AD29E5">
              <w:rPr>
                <w:color w:val="000000" w:themeColor="text1"/>
                <w:sz w:val="20"/>
                <w:szCs w:val="20"/>
              </w:rPr>
              <w:t>a</w:t>
            </w:r>
            <w:r w:rsidRPr="00AD29E5">
              <w:rPr>
                <w:color w:val="000000" w:themeColor="text1"/>
                <w:sz w:val="20"/>
                <w:szCs w:val="20"/>
              </w:rPr>
              <w:t>jē remonts</w:t>
            </w:r>
            <w:r w:rsidR="005929C7" w:rsidRPr="00AD29E5">
              <w:rPr>
                <w:color w:val="000000" w:themeColor="text1"/>
                <w:sz w:val="20"/>
                <w:szCs w:val="20"/>
              </w:rPr>
              <w:t>;</w:t>
            </w:r>
          </w:p>
          <w:p w14:paraId="573D5F5E" w14:textId="04C81CC3" w:rsidR="00EE5E21" w:rsidRPr="00AD29E5" w:rsidRDefault="009055C8" w:rsidP="00831DA2">
            <w:pPr>
              <w:rPr>
                <w:color w:val="000000" w:themeColor="text1"/>
                <w:sz w:val="20"/>
                <w:szCs w:val="20"/>
              </w:rPr>
            </w:pPr>
            <w:r w:rsidRPr="00AD29E5">
              <w:rPr>
                <w:color w:val="000000" w:themeColor="text1"/>
                <w:sz w:val="20"/>
                <w:szCs w:val="20"/>
              </w:rPr>
              <w:t>2) Nojume rotaļu laukumā</w:t>
            </w:r>
            <w:r w:rsidR="005929C7" w:rsidRPr="00AD29E5">
              <w:rPr>
                <w:color w:val="000000" w:themeColor="text1"/>
                <w:sz w:val="20"/>
                <w:szCs w:val="20"/>
              </w:rPr>
              <w:t>;</w:t>
            </w:r>
          </w:p>
          <w:p w14:paraId="68807C47" w14:textId="373986D1" w:rsidR="00EE5E21" w:rsidRPr="00AD29E5" w:rsidRDefault="009055C8" w:rsidP="00831DA2">
            <w:pPr>
              <w:rPr>
                <w:color w:val="000000" w:themeColor="text1"/>
                <w:sz w:val="20"/>
                <w:szCs w:val="20"/>
              </w:rPr>
            </w:pPr>
            <w:r w:rsidRPr="00AD29E5">
              <w:rPr>
                <w:color w:val="000000" w:themeColor="text1"/>
                <w:sz w:val="20"/>
                <w:szCs w:val="20"/>
              </w:rPr>
              <w:t xml:space="preserve">3) </w:t>
            </w:r>
            <w:r w:rsidR="00416912" w:rsidRPr="00AD29E5">
              <w:rPr>
                <w:color w:val="000000" w:themeColor="text1"/>
                <w:sz w:val="20"/>
                <w:szCs w:val="20"/>
              </w:rPr>
              <w:t>K</w:t>
            </w:r>
            <w:r w:rsidRPr="00AD29E5">
              <w:rPr>
                <w:color w:val="000000" w:themeColor="text1"/>
                <w:sz w:val="20"/>
                <w:szCs w:val="20"/>
              </w:rPr>
              <w:t>ustību aktivitāšu rīki laukumā</w:t>
            </w:r>
            <w:r w:rsidR="005929C7" w:rsidRPr="00AD29E5">
              <w:rPr>
                <w:color w:val="000000" w:themeColor="text1"/>
                <w:sz w:val="20"/>
                <w:szCs w:val="20"/>
              </w:rPr>
              <w:t>.</w:t>
            </w:r>
          </w:p>
        </w:tc>
        <w:tc>
          <w:tcPr>
            <w:tcW w:w="2407" w:type="dxa"/>
          </w:tcPr>
          <w:p w14:paraId="242C958C" w14:textId="34F5C310" w:rsidR="00EE5E21" w:rsidRPr="00AD29E5" w:rsidRDefault="009055C8" w:rsidP="00831DA2">
            <w:pPr>
              <w:rPr>
                <w:color w:val="000000" w:themeColor="text1"/>
                <w:sz w:val="20"/>
                <w:szCs w:val="20"/>
              </w:rPr>
            </w:pPr>
            <w:r w:rsidRPr="00AD29E5">
              <w:rPr>
                <w:color w:val="000000" w:themeColor="text1"/>
                <w:sz w:val="20"/>
                <w:szCs w:val="20"/>
              </w:rPr>
              <w:t>1)</w:t>
            </w:r>
            <w:r w:rsidR="00F5765D" w:rsidRPr="00AD29E5">
              <w:rPr>
                <w:color w:val="000000" w:themeColor="text1"/>
                <w:sz w:val="20"/>
                <w:szCs w:val="20"/>
              </w:rPr>
              <w:t xml:space="preserve"> </w:t>
            </w:r>
            <w:r w:rsidRPr="00AD29E5">
              <w:rPr>
                <w:color w:val="000000" w:themeColor="text1"/>
                <w:sz w:val="20"/>
                <w:szCs w:val="20"/>
              </w:rPr>
              <w:t>Printeris krāsu (tintes)</w:t>
            </w:r>
            <w:r w:rsidR="005929C7" w:rsidRPr="00AD29E5">
              <w:rPr>
                <w:color w:val="000000" w:themeColor="text1"/>
                <w:sz w:val="20"/>
                <w:szCs w:val="20"/>
              </w:rPr>
              <w:t>;</w:t>
            </w:r>
          </w:p>
          <w:p w14:paraId="5D71E8F6" w14:textId="55E24E5D" w:rsidR="00EE5E21" w:rsidRPr="00AD29E5" w:rsidRDefault="009055C8" w:rsidP="00831DA2">
            <w:pPr>
              <w:rPr>
                <w:color w:val="000000" w:themeColor="text1"/>
                <w:sz w:val="20"/>
                <w:szCs w:val="20"/>
              </w:rPr>
            </w:pPr>
            <w:r w:rsidRPr="00AD29E5">
              <w:rPr>
                <w:color w:val="000000" w:themeColor="text1"/>
                <w:sz w:val="20"/>
                <w:szCs w:val="20"/>
              </w:rPr>
              <w:t xml:space="preserve"> 2) </w:t>
            </w:r>
            <w:r w:rsidR="00F5765D" w:rsidRPr="00AD29E5">
              <w:rPr>
                <w:color w:val="000000" w:themeColor="text1"/>
                <w:sz w:val="20"/>
                <w:szCs w:val="20"/>
              </w:rPr>
              <w:t>Ž</w:t>
            </w:r>
            <w:r w:rsidRPr="00AD29E5">
              <w:rPr>
                <w:color w:val="000000" w:themeColor="text1"/>
                <w:sz w:val="20"/>
                <w:szCs w:val="20"/>
              </w:rPr>
              <w:t>alūzijas mūz</w:t>
            </w:r>
            <w:r w:rsidR="00F5765D" w:rsidRPr="00AD29E5">
              <w:rPr>
                <w:color w:val="000000" w:themeColor="text1"/>
                <w:sz w:val="20"/>
                <w:szCs w:val="20"/>
              </w:rPr>
              <w:t xml:space="preserve">ikas </w:t>
            </w:r>
            <w:r w:rsidRPr="00AD29E5">
              <w:rPr>
                <w:color w:val="000000" w:themeColor="text1"/>
                <w:sz w:val="20"/>
                <w:szCs w:val="20"/>
              </w:rPr>
              <w:t xml:space="preserve">zālei. </w:t>
            </w:r>
          </w:p>
        </w:tc>
        <w:tc>
          <w:tcPr>
            <w:tcW w:w="1985" w:type="dxa"/>
          </w:tcPr>
          <w:p w14:paraId="7602FBAE" w14:textId="53490D0F" w:rsidR="00EE5E21" w:rsidRPr="00AD29E5" w:rsidRDefault="009055C8" w:rsidP="00831DA2">
            <w:pPr>
              <w:rPr>
                <w:color w:val="000000" w:themeColor="text1"/>
                <w:sz w:val="20"/>
                <w:szCs w:val="20"/>
              </w:rPr>
            </w:pPr>
            <w:r w:rsidRPr="00AD29E5">
              <w:rPr>
                <w:color w:val="000000" w:themeColor="text1"/>
                <w:sz w:val="20"/>
                <w:szCs w:val="20"/>
              </w:rPr>
              <w:t>1)</w:t>
            </w:r>
            <w:r w:rsidR="00EE65D0" w:rsidRPr="00AD29E5">
              <w:rPr>
                <w:color w:val="000000" w:themeColor="text1"/>
                <w:sz w:val="20"/>
                <w:szCs w:val="20"/>
              </w:rPr>
              <w:t xml:space="preserve"> </w:t>
            </w:r>
            <w:r w:rsidRPr="00AD29E5">
              <w:rPr>
                <w:color w:val="000000" w:themeColor="text1"/>
                <w:sz w:val="20"/>
                <w:szCs w:val="20"/>
              </w:rPr>
              <w:t>Sākam mācīties! Mācību līdzekļu komplekts dabaszinātņu un matemātikas apguvei</w:t>
            </w:r>
            <w:r w:rsidR="005929C7" w:rsidRPr="00AD29E5">
              <w:rPr>
                <w:color w:val="000000" w:themeColor="text1"/>
                <w:sz w:val="20"/>
                <w:szCs w:val="20"/>
              </w:rPr>
              <w:t>.</w:t>
            </w:r>
          </w:p>
        </w:tc>
        <w:tc>
          <w:tcPr>
            <w:tcW w:w="1843" w:type="dxa"/>
          </w:tcPr>
          <w:p w14:paraId="6B7E4C00"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701" w:type="dxa"/>
          </w:tcPr>
          <w:p w14:paraId="67369DB3"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354CC60D"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5D0152F7" w14:textId="77777777" w:rsidTr="00EE5E21">
        <w:tc>
          <w:tcPr>
            <w:tcW w:w="1362" w:type="dxa"/>
          </w:tcPr>
          <w:p w14:paraId="635F968F" w14:textId="65E51F2C" w:rsidR="00EE5E21" w:rsidRPr="00AD29E5" w:rsidRDefault="009055C8" w:rsidP="00831DA2">
            <w:pPr>
              <w:rPr>
                <w:color w:val="000000" w:themeColor="text1"/>
                <w:sz w:val="20"/>
                <w:szCs w:val="20"/>
              </w:rPr>
            </w:pPr>
            <w:r w:rsidRPr="00AD29E5">
              <w:rPr>
                <w:color w:val="000000" w:themeColor="text1"/>
                <w:sz w:val="20"/>
                <w:szCs w:val="20"/>
              </w:rPr>
              <w:t>Kokneses PII “Gundega</w:t>
            </w:r>
            <w:r w:rsidR="00365A8D" w:rsidRPr="00AD29E5">
              <w:rPr>
                <w:color w:val="000000" w:themeColor="text1"/>
                <w:sz w:val="20"/>
                <w:szCs w:val="20"/>
              </w:rPr>
              <w:t>”</w:t>
            </w:r>
          </w:p>
        </w:tc>
        <w:tc>
          <w:tcPr>
            <w:tcW w:w="3597" w:type="dxa"/>
          </w:tcPr>
          <w:p w14:paraId="651FE4BB" w14:textId="3486E6E5" w:rsidR="00EE5E21" w:rsidRPr="00AD29E5" w:rsidRDefault="009055C8" w:rsidP="00831DA2">
            <w:pPr>
              <w:rPr>
                <w:color w:val="000000" w:themeColor="text1"/>
                <w:sz w:val="20"/>
                <w:szCs w:val="20"/>
              </w:rPr>
            </w:pPr>
            <w:r w:rsidRPr="00AD29E5">
              <w:rPr>
                <w:color w:val="000000" w:themeColor="text1"/>
                <w:sz w:val="20"/>
                <w:szCs w:val="20"/>
              </w:rPr>
              <w:t>1)</w:t>
            </w:r>
            <w:r w:rsidR="00416912" w:rsidRPr="00AD29E5">
              <w:rPr>
                <w:color w:val="000000" w:themeColor="text1"/>
                <w:sz w:val="20"/>
                <w:szCs w:val="20"/>
              </w:rPr>
              <w:t xml:space="preserve"> </w:t>
            </w:r>
            <w:r w:rsidRPr="00AD29E5">
              <w:rPr>
                <w:color w:val="000000" w:themeColor="text1"/>
                <w:sz w:val="20"/>
                <w:szCs w:val="20"/>
              </w:rPr>
              <w:t>Rotaļu laukumu atjaunošana un nojumju uzstādīšana</w:t>
            </w:r>
            <w:r w:rsidR="005929C7" w:rsidRPr="00AD29E5">
              <w:rPr>
                <w:color w:val="000000" w:themeColor="text1"/>
                <w:sz w:val="20"/>
                <w:szCs w:val="20"/>
              </w:rPr>
              <w:t>;</w:t>
            </w:r>
            <w:r w:rsidRPr="00AD29E5">
              <w:rPr>
                <w:color w:val="000000" w:themeColor="text1"/>
                <w:sz w:val="20"/>
                <w:szCs w:val="20"/>
              </w:rPr>
              <w:t xml:space="preserve"> </w:t>
            </w:r>
          </w:p>
          <w:p w14:paraId="28E3640A" w14:textId="3654AEFE" w:rsidR="00416912" w:rsidRPr="00AD29E5" w:rsidRDefault="009055C8" w:rsidP="00831DA2">
            <w:pPr>
              <w:rPr>
                <w:color w:val="000000" w:themeColor="text1"/>
                <w:sz w:val="20"/>
                <w:szCs w:val="20"/>
              </w:rPr>
            </w:pPr>
            <w:r w:rsidRPr="00AD29E5">
              <w:rPr>
                <w:color w:val="000000" w:themeColor="text1"/>
                <w:sz w:val="20"/>
                <w:szCs w:val="20"/>
              </w:rPr>
              <w:t>2) Iestādes teritorijas apgaismes stabu atjaunošana</w:t>
            </w:r>
            <w:r w:rsidR="005929C7" w:rsidRPr="00AD29E5">
              <w:rPr>
                <w:color w:val="000000" w:themeColor="text1"/>
                <w:sz w:val="20"/>
                <w:szCs w:val="20"/>
              </w:rPr>
              <w:t>;</w:t>
            </w:r>
            <w:r w:rsidRPr="00AD29E5">
              <w:rPr>
                <w:color w:val="000000" w:themeColor="text1"/>
                <w:sz w:val="20"/>
                <w:szCs w:val="20"/>
              </w:rPr>
              <w:t xml:space="preserve"> </w:t>
            </w:r>
          </w:p>
          <w:p w14:paraId="1396D2A5" w14:textId="69CA0AE8" w:rsidR="00EE5E21" w:rsidRPr="00AD29E5" w:rsidRDefault="009055C8" w:rsidP="00831DA2">
            <w:pPr>
              <w:rPr>
                <w:color w:val="000000" w:themeColor="text1"/>
                <w:sz w:val="20"/>
                <w:szCs w:val="20"/>
              </w:rPr>
            </w:pPr>
            <w:r w:rsidRPr="00AD29E5">
              <w:rPr>
                <w:color w:val="000000" w:themeColor="text1"/>
                <w:sz w:val="20"/>
                <w:szCs w:val="20"/>
              </w:rPr>
              <w:t xml:space="preserve">3) </w:t>
            </w:r>
            <w:r w:rsidR="00416912" w:rsidRPr="00AD29E5">
              <w:rPr>
                <w:color w:val="000000" w:themeColor="text1"/>
                <w:sz w:val="20"/>
                <w:szCs w:val="20"/>
              </w:rPr>
              <w:t>I</w:t>
            </w:r>
            <w:r w:rsidRPr="00AD29E5">
              <w:rPr>
                <w:color w:val="000000" w:themeColor="text1"/>
                <w:sz w:val="20"/>
                <w:szCs w:val="20"/>
              </w:rPr>
              <w:t>estādes fasādes un cokola atjaunošana</w:t>
            </w:r>
            <w:r w:rsidR="005929C7" w:rsidRPr="00AD29E5">
              <w:rPr>
                <w:color w:val="000000" w:themeColor="text1"/>
                <w:sz w:val="20"/>
                <w:szCs w:val="20"/>
              </w:rPr>
              <w:t>;</w:t>
            </w:r>
            <w:r w:rsidRPr="00AD29E5">
              <w:rPr>
                <w:color w:val="000000" w:themeColor="text1"/>
                <w:sz w:val="20"/>
                <w:szCs w:val="20"/>
              </w:rPr>
              <w:t xml:space="preserve"> </w:t>
            </w:r>
          </w:p>
          <w:p w14:paraId="1C1BCF52" w14:textId="07114ECF" w:rsidR="00EE5E21" w:rsidRPr="00AD29E5" w:rsidRDefault="009055C8" w:rsidP="00831DA2">
            <w:pPr>
              <w:rPr>
                <w:color w:val="000000" w:themeColor="text1"/>
                <w:sz w:val="20"/>
                <w:szCs w:val="20"/>
              </w:rPr>
            </w:pPr>
            <w:r w:rsidRPr="00AD29E5">
              <w:rPr>
                <w:color w:val="000000" w:themeColor="text1"/>
                <w:sz w:val="20"/>
                <w:szCs w:val="20"/>
              </w:rPr>
              <w:t xml:space="preserve">4) </w:t>
            </w:r>
            <w:r w:rsidR="00416912" w:rsidRPr="00AD29E5">
              <w:rPr>
                <w:color w:val="000000" w:themeColor="text1"/>
                <w:sz w:val="20"/>
                <w:szCs w:val="20"/>
              </w:rPr>
              <w:t>I</w:t>
            </w:r>
            <w:r w:rsidRPr="00AD29E5">
              <w:rPr>
                <w:color w:val="000000" w:themeColor="text1"/>
                <w:sz w:val="20"/>
                <w:szCs w:val="20"/>
              </w:rPr>
              <w:t>estādes kosmētiskais remonts</w:t>
            </w:r>
            <w:r w:rsidR="005929C7" w:rsidRPr="00AD29E5">
              <w:rPr>
                <w:color w:val="000000" w:themeColor="text1"/>
                <w:sz w:val="20"/>
                <w:szCs w:val="20"/>
              </w:rPr>
              <w:t>.</w:t>
            </w:r>
            <w:r w:rsidRPr="00AD29E5">
              <w:rPr>
                <w:color w:val="000000" w:themeColor="text1"/>
                <w:sz w:val="20"/>
                <w:szCs w:val="20"/>
              </w:rPr>
              <w:t xml:space="preserve"> </w:t>
            </w:r>
          </w:p>
        </w:tc>
        <w:tc>
          <w:tcPr>
            <w:tcW w:w="2407" w:type="dxa"/>
          </w:tcPr>
          <w:p w14:paraId="2904BB8B" w14:textId="7EC0DAC8" w:rsidR="00F5765D" w:rsidRPr="00AD29E5" w:rsidRDefault="009055C8" w:rsidP="00831DA2">
            <w:pPr>
              <w:rPr>
                <w:color w:val="000000" w:themeColor="text1"/>
                <w:sz w:val="20"/>
                <w:szCs w:val="20"/>
              </w:rPr>
            </w:pPr>
            <w:r w:rsidRPr="00AD29E5">
              <w:rPr>
                <w:color w:val="000000" w:themeColor="text1"/>
                <w:sz w:val="20"/>
                <w:szCs w:val="20"/>
              </w:rPr>
              <w:t>1) Jaunus portatīvos datorus</w:t>
            </w:r>
            <w:r w:rsidR="005929C7" w:rsidRPr="00AD29E5">
              <w:rPr>
                <w:color w:val="000000" w:themeColor="text1"/>
                <w:sz w:val="20"/>
                <w:szCs w:val="20"/>
              </w:rPr>
              <w:t>;</w:t>
            </w:r>
          </w:p>
          <w:p w14:paraId="08D190DA" w14:textId="64BB0554" w:rsidR="00F5765D" w:rsidRPr="00AD29E5" w:rsidRDefault="009055C8" w:rsidP="00831DA2">
            <w:pPr>
              <w:rPr>
                <w:color w:val="000000" w:themeColor="text1"/>
                <w:sz w:val="20"/>
                <w:szCs w:val="20"/>
              </w:rPr>
            </w:pPr>
            <w:r w:rsidRPr="00AD29E5">
              <w:rPr>
                <w:color w:val="000000" w:themeColor="text1"/>
                <w:sz w:val="20"/>
                <w:szCs w:val="20"/>
              </w:rPr>
              <w:t>2) Planšetes</w:t>
            </w:r>
            <w:r w:rsidR="005929C7" w:rsidRPr="00AD29E5">
              <w:rPr>
                <w:color w:val="000000" w:themeColor="text1"/>
                <w:sz w:val="20"/>
                <w:szCs w:val="20"/>
              </w:rPr>
              <w:t>;</w:t>
            </w:r>
          </w:p>
          <w:p w14:paraId="71ED4C49" w14:textId="75C84F5D" w:rsidR="00EE5E21" w:rsidRPr="00AD29E5" w:rsidRDefault="009055C8" w:rsidP="00831DA2">
            <w:pPr>
              <w:rPr>
                <w:color w:val="000000" w:themeColor="text1"/>
                <w:sz w:val="20"/>
                <w:szCs w:val="20"/>
              </w:rPr>
            </w:pPr>
            <w:r w:rsidRPr="00AD29E5">
              <w:rPr>
                <w:color w:val="000000" w:themeColor="text1"/>
                <w:sz w:val="20"/>
                <w:szCs w:val="20"/>
              </w:rPr>
              <w:t xml:space="preserve">3) </w:t>
            </w:r>
            <w:r w:rsidR="00F5765D" w:rsidRPr="00AD29E5">
              <w:rPr>
                <w:color w:val="000000" w:themeColor="text1"/>
                <w:sz w:val="20"/>
                <w:szCs w:val="20"/>
              </w:rPr>
              <w:t>K</w:t>
            </w:r>
            <w:r w:rsidRPr="00AD29E5">
              <w:rPr>
                <w:color w:val="000000" w:themeColor="text1"/>
                <w:sz w:val="20"/>
                <w:szCs w:val="20"/>
              </w:rPr>
              <w:t>rāsainie kopētāji</w:t>
            </w:r>
            <w:r w:rsidR="005929C7" w:rsidRPr="00AD29E5">
              <w:rPr>
                <w:color w:val="000000" w:themeColor="text1"/>
                <w:sz w:val="20"/>
                <w:szCs w:val="20"/>
              </w:rPr>
              <w:t>.</w:t>
            </w:r>
            <w:r w:rsidRPr="00AD29E5">
              <w:rPr>
                <w:color w:val="000000" w:themeColor="text1"/>
                <w:sz w:val="20"/>
                <w:szCs w:val="20"/>
              </w:rPr>
              <w:t xml:space="preserve">  </w:t>
            </w:r>
          </w:p>
        </w:tc>
        <w:tc>
          <w:tcPr>
            <w:tcW w:w="1985" w:type="dxa"/>
          </w:tcPr>
          <w:p w14:paraId="37948202" w14:textId="4C3A925B" w:rsidR="00EE5E21" w:rsidRPr="00AD29E5" w:rsidRDefault="009055C8" w:rsidP="00831DA2">
            <w:pPr>
              <w:rPr>
                <w:color w:val="000000" w:themeColor="text1"/>
                <w:sz w:val="20"/>
                <w:szCs w:val="20"/>
              </w:rPr>
            </w:pPr>
            <w:r w:rsidRPr="00AD29E5">
              <w:rPr>
                <w:color w:val="000000" w:themeColor="text1"/>
                <w:sz w:val="20"/>
                <w:szCs w:val="20"/>
              </w:rPr>
              <w:t>1) Grāmatas.</w:t>
            </w:r>
          </w:p>
        </w:tc>
        <w:tc>
          <w:tcPr>
            <w:tcW w:w="1843" w:type="dxa"/>
          </w:tcPr>
          <w:p w14:paraId="574C595F" w14:textId="7E0D9DF9" w:rsidR="00EE5E21" w:rsidRPr="00AD29E5" w:rsidRDefault="009055C8" w:rsidP="00831DA2">
            <w:pPr>
              <w:rPr>
                <w:color w:val="000000" w:themeColor="text1"/>
                <w:sz w:val="20"/>
                <w:szCs w:val="20"/>
              </w:rPr>
            </w:pPr>
            <w:r w:rsidRPr="00AD29E5">
              <w:rPr>
                <w:color w:val="000000" w:themeColor="text1"/>
                <w:sz w:val="20"/>
                <w:szCs w:val="20"/>
              </w:rPr>
              <w:t xml:space="preserve">1) Psihologs </w:t>
            </w:r>
            <w:r w:rsidR="00A83B6A" w:rsidRPr="00AD29E5">
              <w:rPr>
                <w:color w:val="000000" w:themeColor="text1"/>
                <w:sz w:val="20"/>
                <w:szCs w:val="20"/>
              </w:rPr>
              <w:t>-</w:t>
            </w:r>
            <w:r w:rsidRPr="00AD29E5">
              <w:rPr>
                <w:color w:val="000000" w:themeColor="text1"/>
                <w:sz w:val="20"/>
                <w:szCs w:val="20"/>
              </w:rPr>
              <w:t xml:space="preserve"> 0,5</w:t>
            </w:r>
            <w:r w:rsidR="00E439CA" w:rsidRPr="00AD29E5">
              <w:rPr>
                <w:color w:val="000000" w:themeColor="text1"/>
                <w:sz w:val="20"/>
                <w:szCs w:val="20"/>
              </w:rPr>
              <w:t xml:space="preserve"> likme</w:t>
            </w:r>
            <w:r w:rsidR="0021136B" w:rsidRPr="00AD29E5">
              <w:rPr>
                <w:color w:val="000000" w:themeColor="text1"/>
                <w:sz w:val="20"/>
                <w:szCs w:val="20"/>
              </w:rPr>
              <w:t>s</w:t>
            </w:r>
            <w:r w:rsidRPr="00AD29E5">
              <w:rPr>
                <w:color w:val="000000" w:themeColor="text1"/>
                <w:sz w:val="20"/>
                <w:szCs w:val="20"/>
              </w:rPr>
              <w:t>.</w:t>
            </w:r>
          </w:p>
        </w:tc>
        <w:tc>
          <w:tcPr>
            <w:tcW w:w="1701" w:type="dxa"/>
          </w:tcPr>
          <w:p w14:paraId="5A24FB7B" w14:textId="6B724F64" w:rsidR="00513895" w:rsidRPr="00AD29E5" w:rsidRDefault="009055C8" w:rsidP="00831DA2">
            <w:pPr>
              <w:rPr>
                <w:color w:val="000000" w:themeColor="text1"/>
                <w:sz w:val="20"/>
                <w:szCs w:val="20"/>
              </w:rPr>
            </w:pPr>
            <w:r w:rsidRPr="00AD29E5">
              <w:rPr>
                <w:color w:val="000000" w:themeColor="text1"/>
                <w:sz w:val="20"/>
                <w:szCs w:val="20"/>
              </w:rPr>
              <w:t xml:space="preserve">1) </w:t>
            </w:r>
            <w:proofErr w:type="spellStart"/>
            <w:r w:rsidR="00EE5E21" w:rsidRPr="00AD29E5">
              <w:rPr>
                <w:color w:val="000000" w:themeColor="text1"/>
                <w:sz w:val="20"/>
                <w:szCs w:val="20"/>
              </w:rPr>
              <w:t>K</w:t>
            </w:r>
            <w:r w:rsidR="007F2A56" w:rsidRPr="00AD29E5">
              <w:rPr>
                <w:color w:val="000000" w:themeColor="text1"/>
                <w:sz w:val="20"/>
                <w:szCs w:val="20"/>
              </w:rPr>
              <w:t>ou</w:t>
            </w:r>
            <w:r w:rsidR="00EE5E21" w:rsidRPr="00AD29E5">
              <w:rPr>
                <w:color w:val="000000" w:themeColor="text1"/>
                <w:sz w:val="20"/>
                <w:szCs w:val="20"/>
              </w:rPr>
              <w:t>čings</w:t>
            </w:r>
            <w:proofErr w:type="spellEnd"/>
            <w:r w:rsidR="00EE5E21" w:rsidRPr="00AD29E5">
              <w:rPr>
                <w:color w:val="000000" w:themeColor="text1"/>
                <w:sz w:val="20"/>
                <w:szCs w:val="20"/>
              </w:rPr>
              <w:t xml:space="preserve"> – vadītājiem</w:t>
            </w:r>
            <w:r w:rsidR="005929C7" w:rsidRPr="00AD29E5">
              <w:rPr>
                <w:color w:val="000000" w:themeColor="text1"/>
                <w:sz w:val="20"/>
                <w:szCs w:val="20"/>
              </w:rPr>
              <w:t>;</w:t>
            </w:r>
            <w:r w:rsidR="00EE5E21" w:rsidRPr="00AD29E5">
              <w:rPr>
                <w:color w:val="000000" w:themeColor="text1"/>
                <w:sz w:val="20"/>
                <w:szCs w:val="20"/>
              </w:rPr>
              <w:t xml:space="preserve"> </w:t>
            </w:r>
          </w:p>
          <w:p w14:paraId="270D78C4" w14:textId="1B5CABF0" w:rsidR="00EE5E21" w:rsidRPr="00AD29E5" w:rsidRDefault="009055C8" w:rsidP="00831DA2">
            <w:pPr>
              <w:rPr>
                <w:color w:val="000000" w:themeColor="text1"/>
                <w:sz w:val="20"/>
                <w:szCs w:val="20"/>
              </w:rPr>
            </w:pPr>
            <w:r w:rsidRPr="00AD29E5">
              <w:rPr>
                <w:color w:val="000000" w:themeColor="text1"/>
                <w:sz w:val="20"/>
                <w:szCs w:val="20"/>
              </w:rPr>
              <w:t>2) Lekcijas iestādes vecākiem</w:t>
            </w:r>
            <w:r w:rsidR="005929C7" w:rsidRPr="00AD29E5">
              <w:rPr>
                <w:color w:val="000000" w:themeColor="text1"/>
                <w:sz w:val="20"/>
                <w:szCs w:val="20"/>
              </w:rPr>
              <w:t>.</w:t>
            </w:r>
          </w:p>
        </w:tc>
        <w:tc>
          <w:tcPr>
            <w:tcW w:w="2126" w:type="dxa"/>
          </w:tcPr>
          <w:p w14:paraId="4ADEB638"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1BF7E861" w14:textId="77777777" w:rsidTr="00EE5E21">
        <w:tc>
          <w:tcPr>
            <w:tcW w:w="1362" w:type="dxa"/>
          </w:tcPr>
          <w:p w14:paraId="16D8B8A8" w14:textId="567EFAF3" w:rsidR="00EE5E21" w:rsidRPr="00AD29E5" w:rsidRDefault="009055C8" w:rsidP="00831DA2">
            <w:pPr>
              <w:rPr>
                <w:color w:val="000000" w:themeColor="text1"/>
                <w:sz w:val="20"/>
                <w:szCs w:val="20"/>
              </w:rPr>
            </w:pPr>
            <w:r w:rsidRPr="00AD29E5">
              <w:rPr>
                <w:color w:val="000000" w:themeColor="text1"/>
                <w:sz w:val="20"/>
                <w:szCs w:val="20"/>
              </w:rPr>
              <w:t xml:space="preserve">Jaunjelgavas PII </w:t>
            </w:r>
            <w:r w:rsidR="00365A8D" w:rsidRPr="00AD29E5">
              <w:rPr>
                <w:color w:val="000000" w:themeColor="text1"/>
                <w:sz w:val="20"/>
                <w:szCs w:val="20"/>
              </w:rPr>
              <w:t>“</w:t>
            </w:r>
            <w:r w:rsidRPr="00AD29E5">
              <w:rPr>
                <w:color w:val="000000" w:themeColor="text1"/>
                <w:sz w:val="20"/>
                <w:szCs w:val="20"/>
              </w:rPr>
              <w:t>Atvasīte</w:t>
            </w:r>
            <w:r w:rsidR="00365A8D" w:rsidRPr="00AD29E5">
              <w:rPr>
                <w:color w:val="000000" w:themeColor="text1"/>
                <w:sz w:val="20"/>
                <w:szCs w:val="20"/>
              </w:rPr>
              <w:t>”</w:t>
            </w:r>
          </w:p>
        </w:tc>
        <w:tc>
          <w:tcPr>
            <w:tcW w:w="3597" w:type="dxa"/>
          </w:tcPr>
          <w:p w14:paraId="1330C03A" w14:textId="4D3CCC5C" w:rsidR="00EE5E21" w:rsidRPr="00AD29E5" w:rsidRDefault="009055C8" w:rsidP="00831DA2">
            <w:pPr>
              <w:rPr>
                <w:color w:val="000000" w:themeColor="text1"/>
                <w:sz w:val="20"/>
                <w:szCs w:val="20"/>
              </w:rPr>
            </w:pPr>
            <w:r w:rsidRPr="00AD29E5">
              <w:rPr>
                <w:color w:val="000000" w:themeColor="text1"/>
                <w:sz w:val="20"/>
                <w:szCs w:val="20"/>
              </w:rPr>
              <w:t>1) Jumtu virs ieejām nomaiņa</w:t>
            </w:r>
            <w:r w:rsidR="005929C7" w:rsidRPr="00AD29E5">
              <w:rPr>
                <w:color w:val="000000" w:themeColor="text1"/>
                <w:sz w:val="20"/>
                <w:szCs w:val="20"/>
              </w:rPr>
              <w:t>;</w:t>
            </w:r>
          </w:p>
          <w:p w14:paraId="504B3794" w14:textId="3078CBC6" w:rsidR="00EE5E21" w:rsidRPr="00AD29E5" w:rsidRDefault="009055C8" w:rsidP="00831DA2">
            <w:pPr>
              <w:rPr>
                <w:color w:val="000000" w:themeColor="text1"/>
                <w:sz w:val="20"/>
                <w:szCs w:val="20"/>
              </w:rPr>
            </w:pPr>
            <w:r w:rsidRPr="00AD29E5">
              <w:rPr>
                <w:color w:val="000000" w:themeColor="text1"/>
                <w:sz w:val="20"/>
                <w:szCs w:val="20"/>
              </w:rPr>
              <w:t>2) Ieejas laukumu bruģēšana</w:t>
            </w:r>
            <w:r w:rsidR="005929C7" w:rsidRPr="00AD29E5">
              <w:rPr>
                <w:color w:val="000000" w:themeColor="text1"/>
                <w:sz w:val="20"/>
                <w:szCs w:val="20"/>
              </w:rPr>
              <w:t>;</w:t>
            </w:r>
          </w:p>
          <w:p w14:paraId="709FFFAE" w14:textId="252E496B" w:rsidR="00EE5E21" w:rsidRPr="00AD29E5" w:rsidRDefault="009055C8" w:rsidP="00831DA2">
            <w:pPr>
              <w:rPr>
                <w:color w:val="000000" w:themeColor="text1"/>
                <w:sz w:val="20"/>
                <w:szCs w:val="20"/>
              </w:rPr>
            </w:pPr>
            <w:r w:rsidRPr="00AD29E5">
              <w:rPr>
                <w:color w:val="000000" w:themeColor="text1"/>
                <w:sz w:val="20"/>
                <w:szCs w:val="20"/>
              </w:rPr>
              <w:t>3) Mūzikas zāles remonts</w:t>
            </w:r>
            <w:r w:rsidR="005929C7" w:rsidRPr="00AD29E5">
              <w:rPr>
                <w:color w:val="000000" w:themeColor="text1"/>
                <w:sz w:val="20"/>
                <w:szCs w:val="20"/>
              </w:rPr>
              <w:t>;</w:t>
            </w:r>
          </w:p>
          <w:p w14:paraId="4520AB06" w14:textId="27745C1C" w:rsidR="00EE5E21" w:rsidRPr="00AD29E5" w:rsidRDefault="009055C8" w:rsidP="00831DA2">
            <w:pPr>
              <w:rPr>
                <w:color w:val="000000" w:themeColor="text1"/>
                <w:sz w:val="20"/>
                <w:szCs w:val="20"/>
              </w:rPr>
            </w:pPr>
            <w:r w:rsidRPr="00AD29E5">
              <w:rPr>
                <w:color w:val="000000" w:themeColor="text1"/>
                <w:sz w:val="20"/>
                <w:szCs w:val="20"/>
              </w:rPr>
              <w:lastRenderedPageBreak/>
              <w:t>4) Gaiteņu, kāpņutelpu re</w:t>
            </w:r>
            <w:r w:rsidR="007F2A56" w:rsidRPr="00AD29E5">
              <w:rPr>
                <w:color w:val="000000" w:themeColor="text1"/>
                <w:sz w:val="20"/>
                <w:szCs w:val="20"/>
              </w:rPr>
              <w:t>m</w:t>
            </w:r>
            <w:r w:rsidRPr="00AD29E5">
              <w:rPr>
                <w:color w:val="000000" w:themeColor="text1"/>
                <w:sz w:val="20"/>
                <w:szCs w:val="20"/>
              </w:rPr>
              <w:t>onts un elektroinstalācijas nomaiņa</w:t>
            </w:r>
            <w:r w:rsidR="005929C7" w:rsidRPr="00AD29E5">
              <w:rPr>
                <w:color w:val="000000" w:themeColor="text1"/>
                <w:sz w:val="20"/>
                <w:szCs w:val="20"/>
              </w:rPr>
              <w:t>;</w:t>
            </w:r>
          </w:p>
          <w:p w14:paraId="114DE5EA" w14:textId="35FE6E59" w:rsidR="00EE5E21" w:rsidRPr="00AD29E5" w:rsidRDefault="009055C8" w:rsidP="00831DA2">
            <w:pPr>
              <w:rPr>
                <w:color w:val="000000" w:themeColor="text1"/>
                <w:sz w:val="20"/>
                <w:szCs w:val="20"/>
              </w:rPr>
            </w:pPr>
            <w:r w:rsidRPr="00AD29E5">
              <w:rPr>
                <w:color w:val="000000" w:themeColor="text1"/>
                <w:sz w:val="20"/>
                <w:szCs w:val="20"/>
              </w:rPr>
              <w:t>5) Grupas telpas, kurā izvietots senlietu muzejs remonts</w:t>
            </w:r>
            <w:r w:rsidR="005929C7" w:rsidRPr="00AD29E5">
              <w:rPr>
                <w:color w:val="000000" w:themeColor="text1"/>
                <w:sz w:val="20"/>
                <w:szCs w:val="20"/>
              </w:rPr>
              <w:t>;</w:t>
            </w:r>
          </w:p>
          <w:p w14:paraId="747A0896" w14:textId="20FCA256" w:rsidR="00EE5E21" w:rsidRPr="00AD29E5" w:rsidRDefault="009055C8" w:rsidP="00831DA2">
            <w:pPr>
              <w:rPr>
                <w:color w:val="000000" w:themeColor="text1"/>
                <w:sz w:val="20"/>
                <w:szCs w:val="20"/>
              </w:rPr>
            </w:pPr>
            <w:r w:rsidRPr="00AD29E5">
              <w:rPr>
                <w:color w:val="000000" w:themeColor="text1"/>
                <w:sz w:val="20"/>
                <w:szCs w:val="20"/>
              </w:rPr>
              <w:t>6) Āra laukumu pakāpeniska rekonstrukcija (nojumes, rotaļu konstrukcijas</w:t>
            </w:r>
            <w:r w:rsidR="005929C7" w:rsidRPr="00AD29E5">
              <w:rPr>
                <w:color w:val="000000" w:themeColor="text1"/>
                <w:sz w:val="20"/>
                <w:szCs w:val="20"/>
              </w:rPr>
              <w:t>);</w:t>
            </w:r>
          </w:p>
          <w:p w14:paraId="08A866BF" w14:textId="77777777" w:rsidR="00EE5E21" w:rsidRPr="00AD29E5" w:rsidRDefault="009055C8" w:rsidP="00831DA2">
            <w:pPr>
              <w:rPr>
                <w:color w:val="000000" w:themeColor="text1"/>
                <w:sz w:val="20"/>
                <w:szCs w:val="20"/>
              </w:rPr>
            </w:pPr>
            <w:r w:rsidRPr="00AD29E5">
              <w:rPr>
                <w:color w:val="000000" w:themeColor="text1"/>
                <w:sz w:val="20"/>
                <w:szCs w:val="20"/>
              </w:rPr>
              <w:t>7) Sporta laukuma segums un konstrukcijas;</w:t>
            </w:r>
          </w:p>
          <w:p w14:paraId="3F7A516D" w14:textId="16EC8181" w:rsidR="00EE5E21" w:rsidRPr="00AD29E5" w:rsidRDefault="009055C8" w:rsidP="00831DA2">
            <w:pPr>
              <w:rPr>
                <w:color w:val="000000" w:themeColor="text1"/>
                <w:sz w:val="20"/>
                <w:szCs w:val="20"/>
              </w:rPr>
            </w:pPr>
            <w:r w:rsidRPr="00AD29E5">
              <w:rPr>
                <w:color w:val="000000" w:themeColor="text1"/>
                <w:sz w:val="20"/>
                <w:szCs w:val="20"/>
              </w:rPr>
              <w:t>8) Grupu telpu pakāpeniski (1 grupas telpa gadā) kosmētiskie remonti</w:t>
            </w:r>
            <w:r w:rsidR="005929C7" w:rsidRPr="00AD29E5">
              <w:rPr>
                <w:color w:val="000000" w:themeColor="text1"/>
                <w:sz w:val="20"/>
                <w:szCs w:val="20"/>
              </w:rPr>
              <w:t>;</w:t>
            </w:r>
          </w:p>
          <w:p w14:paraId="5292AA99" w14:textId="0A30F78D" w:rsidR="00EE5E21" w:rsidRPr="00AD29E5" w:rsidRDefault="009055C8" w:rsidP="00831DA2">
            <w:pPr>
              <w:rPr>
                <w:color w:val="000000" w:themeColor="text1"/>
                <w:sz w:val="20"/>
                <w:szCs w:val="20"/>
              </w:rPr>
            </w:pPr>
            <w:r w:rsidRPr="00AD29E5">
              <w:rPr>
                <w:color w:val="000000" w:themeColor="text1"/>
                <w:sz w:val="20"/>
                <w:szCs w:val="20"/>
              </w:rPr>
              <w:t>9) Apkures sistēmas renovācija</w:t>
            </w:r>
            <w:r w:rsidR="005929C7" w:rsidRPr="00AD29E5">
              <w:rPr>
                <w:color w:val="000000" w:themeColor="text1"/>
                <w:sz w:val="20"/>
                <w:szCs w:val="20"/>
              </w:rPr>
              <w:t>;</w:t>
            </w:r>
          </w:p>
          <w:p w14:paraId="5FA78DEA" w14:textId="13958CDB" w:rsidR="00EE5E21" w:rsidRPr="00AD29E5" w:rsidRDefault="009055C8" w:rsidP="00831DA2">
            <w:pPr>
              <w:rPr>
                <w:color w:val="000000" w:themeColor="text1"/>
                <w:sz w:val="20"/>
                <w:szCs w:val="20"/>
              </w:rPr>
            </w:pPr>
            <w:r w:rsidRPr="00AD29E5">
              <w:rPr>
                <w:color w:val="000000" w:themeColor="text1"/>
                <w:sz w:val="20"/>
                <w:szCs w:val="20"/>
              </w:rPr>
              <w:t>10) Pagraba pielāgošana</w:t>
            </w:r>
            <w:r w:rsidR="005929C7" w:rsidRPr="00AD29E5">
              <w:rPr>
                <w:color w:val="000000" w:themeColor="text1"/>
                <w:sz w:val="20"/>
                <w:szCs w:val="20"/>
              </w:rPr>
              <w:t>.</w:t>
            </w:r>
            <w:r w:rsidRPr="00AD29E5">
              <w:rPr>
                <w:color w:val="000000" w:themeColor="text1"/>
                <w:sz w:val="20"/>
                <w:szCs w:val="20"/>
              </w:rPr>
              <w:br/>
            </w:r>
          </w:p>
        </w:tc>
        <w:tc>
          <w:tcPr>
            <w:tcW w:w="2407" w:type="dxa"/>
          </w:tcPr>
          <w:p w14:paraId="39FC3E26" w14:textId="7BC34337" w:rsidR="00EE5E21" w:rsidRPr="00AD29E5" w:rsidRDefault="009055C8" w:rsidP="00831DA2">
            <w:pPr>
              <w:rPr>
                <w:color w:val="000000" w:themeColor="text1"/>
                <w:sz w:val="20"/>
                <w:szCs w:val="20"/>
              </w:rPr>
            </w:pPr>
            <w:r w:rsidRPr="00AD29E5">
              <w:rPr>
                <w:color w:val="000000" w:themeColor="text1"/>
                <w:sz w:val="20"/>
                <w:szCs w:val="20"/>
              </w:rPr>
              <w:lastRenderedPageBreak/>
              <w:t>1) Jauni datori 6 gab.</w:t>
            </w:r>
            <w:r w:rsidR="005929C7" w:rsidRPr="00AD29E5">
              <w:rPr>
                <w:color w:val="000000" w:themeColor="text1"/>
                <w:sz w:val="20"/>
                <w:szCs w:val="20"/>
              </w:rPr>
              <w:t>;</w:t>
            </w:r>
          </w:p>
          <w:p w14:paraId="1CE9001D" w14:textId="77777777" w:rsidR="00EE5E21" w:rsidRPr="00AD29E5" w:rsidRDefault="009055C8" w:rsidP="00831DA2">
            <w:pPr>
              <w:rPr>
                <w:color w:val="000000" w:themeColor="text1"/>
                <w:sz w:val="20"/>
                <w:szCs w:val="20"/>
              </w:rPr>
            </w:pPr>
            <w:r w:rsidRPr="00AD29E5">
              <w:rPr>
                <w:color w:val="000000" w:themeColor="text1"/>
                <w:sz w:val="20"/>
                <w:szCs w:val="20"/>
              </w:rPr>
              <w:t xml:space="preserve">2) Interaktīvais ekrāns 1 gab. </w:t>
            </w:r>
          </w:p>
          <w:p w14:paraId="31B616E0" w14:textId="6B495C9C" w:rsidR="00EE5E21" w:rsidRPr="00AD29E5" w:rsidRDefault="009055C8" w:rsidP="00831DA2">
            <w:pPr>
              <w:rPr>
                <w:color w:val="000000" w:themeColor="text1"/>
                <w:sz w:val="20"/>
                <w:szCs w:val="20"/>
              </w:rPr>
            </w:pPr>
            <w:r w:rsidRPr="00AD29E5">
              <w:rPr>
                <w:color w:val="000000" w:themeColor="text1"/>
                <w:sz w:val="20"/>
                <w:szCs w:val="20"/>
              </w:rPr>
              <w:lastRenderedPageBreak/>
              <w:t>3)  Kopētājs 1 gab.</w:t>
            </w:r>
            <w:r w:rsidR="005929C7" w:rsidRPr="00AD29E5">
              <w:rPr>
                <w:color w:val="000000" w:themeColor="text1"/>
                <w:sz w:val="20"/>
                <w:szCs w:val="20"/>
              </w:rPr>
              <w:t>;</w:t>
            </w:r>
            <w:r w:rsidRPr="00AD29E5">
              <w:rPr>
                <w:color w:val="000000" w:themeColor="text1"/>
                <w:sz w:val="20"/>
                <w:szCs w:val="20"/>
              </w:rPr>
              <w:t xml:space="preserve"> </w:t>
            </w:r>
          </w:p>
          <w:p w14:paraId="31986E03" w14:textId="7872CF92" w:rsidR="00EE5E21" w:rsidRPr="00AD29E5" w:rsidRDefault="009055C8" w:rsidP="00831DA2">
            <w:pPr>
              <w:rPr>
                <w:color w:val="000000" w:themeColor="text1"/>
                <w:sz w:val="20"/>
                <w:szCs w:val="20"/>
              </w:rPr>
            </w:pPr>
            <w:r w:rsidRPr="00AD29E5">
              <w:rPr>
                <w:color w:val="000000" w:themeColor="text1"/>
                <w:sz w:val="20"/>
                <w:szCs w:val="20"/>
              </w:rPr>
              <w:t>4) Laminētājs 1 gab.</w:t>
            </w:r>
            <w:r w:rsidR="005929C7" w:rsidRPr="00AD29E5">
              <w:rPr>
                <w:color w:val="000000" w:themeColor="text1"/>
                <w:sz w:val="20"/>
                <w:szCs w:val="20"/>
              </w:rPr>
              <w:t>;</w:t>
            </w:r>
            <w:r w:rsidRPr="00AD29E5">
              <w:rPr>
                <w:color w:val="000000" w:themeColor="text1"/>
                <w:sz w:val="20"/>
                <w:szCs w:val="20"/>
              </w:rPr>
              <w:t xml:space="preserve"> </w:t>
            </w:r>
          </w:p>
          <w:p w14:paraId="3FC12C60" w14:textId="77777777" w:rsidR="00EE5E21" w:rsidRPr="00AD29E5" w:rsidRDefault="009055C8" w:rsidP="00831DA2">
            <w:pPr>
              <w:rPr>
                <w:color w:val="000000" w:themeColor="text1"/>
                <w:sz w:val="20"/>
                <w:szCs w:val="20"/>
              </w:rPr>
            </w:pPr>
            <w:r w:rsidRPr="00AD29E5">
              <w:rPr>
                <w:color w:val="000000" w:themeColor="text1"/>
                <w:sz w:val="20"/>
                <w:szCs w:val="20"/>
              </w:rPr>
              <w:t>5) Dokumentu smalcinātājs 1 gab.</w:t>
            </w:r>
          </w:p>
        </w:tc>
        <w:tc>
          <w:tcPr>
            <w:tcW w:w="1985" w:type="dxa"/>
          </w:tcPr>
          <w:p w14:paraId="1E03CAB9" w14:textId="221ECD0A" w:rsidR="00EE65D0" w:rsidRPr="00AD29E5" w:rsidRDefault="009055C8" w:rsidP="00831DA2">
            <w:pPr>
              <w:rPr>
                <w:color w:val="000000" w:themeColor="text1"/>
                <w:sz w:val="20"/>
                <w:szCs w:val="20"/>
              </w:rPr>
            </w:pPr>
            <w:r w:rsidRPr="00AD29E5">
              <w:rPr>
                <w:color w:val="000000" w:themeColor="text1"/>
                <w:sz w:val="20"/>
                <w:szCs w:val="20"/>
              </w:rPr>
              <w:lastRenderedPageBreak/>
              <w:t xml:space="preserve">1) Mūzikas zāles krēsli 50 </w:t>
            </w:r>
            <w:proofErr w:type="spellStart"/>
            <w:r w:rsidRPr="00AD29E5">
              <w:rPr>
                <w:color w:val="000000" w:themeColor="text1"/>
                <w:sz w:val="20"/>
                <w:szCs w:val="20"/>
              </w:rPr>
              <w:t>gab</w:t>
            </w:r>
            <w:proofErr w:type="spellEnd"/>
            <w:r w:rsidR="005929C7" w:rsidRPr="00AD29E5">
              <w:rPr>
                <w:color w:val="000000" w:themeColor="text1"/>
                <w:sz w:val="20"/>
                <w:szCs w:val="20"/>
              </w:rPr>
              <w:t>;</w:t>
            </w:r>
          </w:p>
          <w:p w14:paraId="5B823082" w14:textId="4A437013" w:rsidR="00EE65D0" w:rsidRPr="00AD29E5" w:rsidRDefault="009055C8" w:rsidP="00831DA2">
            <w:pPr>
              <w:rPr>
                <w:color w:val="000000" w:themeColor="text1"/>
                <w:sz w:val="20"/>
                <w:szCs w:val="20"/>
              </w:rPr>
            </w:pPr>
            <w:r w:rsidRPr="00AD29E5">
              <w:rPr>
                <w:color w:val="000000" w:themeColor="text1"/>
                <w:sz w:val="20"/>
                <w:szCs w:val="20"/>
              </w:rPr>
              <w:lastRenderedPageBreak/>
              <w:t>2) Grupu garderobes skapīši (5 gr.)</w:t>
            </w:r>
            <w:r w:rsidR="005929C7" w:rsidRPr="00AD29E5">
              <w:rPr>
                <w:color w:val="000000" w:themeColor="text1"/>
                <w:sz w:val="20"/>
                <w:szCs w:val="20"/>
              </w:rPr>
              <w:t>;</w:t>
            </w:r>
          </w:p>
          <w:p w14:paraId="4E70A4B4" w14:textId="366BCD40" w:rsidR="005929C7" w:rsidRPr="00AD29E5" w:rsidRDefault="009055C8" w:rsidP="00831DA2">
            <w:pPr>
              <w:rPr>
                <w:color w:val="000000" w:themeColor="text1"/>
                <w:sz w:val="20"/>
                <w:szCs w:val="20"/>
              </w:rPr>
            </w:pPr>
            <w:r w:rsidRPr="00AD29E5">
              <w:rPr>
                <w:color w:val="000000" w:themeColor="text1"/>
                <w:sz w:val="20"/>
                <w:szCs w:val="20"/>
              </w:rPr>
              <w:t xml:space="preserve">3) Sporta inventārs; </w:t>
            </w:r>
          </w:p>
          <w:p w14:paraId="3BC125E6" w14:textId="60ADDA34" w:rsidR="00EE65D0" w:rsidRPr="00AD29E5" w:rsidRDefault="009055C8" w:rsidP="00831DA2">
            <w:pPr>
              <w:rPr>
                <w:color w:val="000000" w:themeColor="text1"/>
                <w:sz w:val="20"/>
                <w:szCs w:val="20"/>
              </w:rPr>
            </w:pPr>
            <w:r w:rsidRPr="00AD29E5">
              <w:rPr>
                <w:color w:val="000000" w:themeColor="text1"/>
                <w:sz w:val="20"/>
                <w:szCs w:val="20"/>
              </w:rPr>
              <w:t>4) Plaukti mācību līdzekļiem un rotaļlietām</w:t>
            </w:r>
            <w:r w:rsidR="005929C7" w:rsidRPr="00AD29E5">
              <w:rPr>
                <w:color w:val="000000" w:themeColor="text1"/>
                <w:sz w:val="20"/>
                <w:szCs w:val="20"/>
              </w:rPr>
              <w:t>;</w:t>
            </w:r>
            <w:r w:rsidRPr="00AD29E5">
              <w:rPr>
                <w:color w:val="000000" w:themeColor="text1"/>
                <w:sz w:val="20"/>
                <w:szCs w:val="20"/>
              </w:rPr>
              <w:t xml:space="preserve"> </w:t>
            </w:r>
          </w:p>
          <w:p w14:paraId="66A604A8" w14:textId="6C0DA31C" w:rsidR="00EE65D0" w:rsidRPr="00AD29E5" w:rsidRDefault="009055C8" w:rsidP="00831DA2">
            <w:pPr>
              <w:rPr>
                <w:color w:val="000000" w:themeColor="text1"/>
                <w:sz w:val="20"/>
                <w:szCs w:val="20"/>
              </w:rPr>
            </w:pPr>
            <w:r w:rsidRPr="00AD29E5">
              <w:rPr>
                <w:color w:val="000000" w:themeColor="text1"/>
                <w:sz w:val="20"/>
                <w:szCs w:val="20"/>
              </w:rPr>
              <w:t xml:space="preserve">5) Skolotāju galdi 7 </w:t>
            </w:r>
            <w:proofErr w:type="spellStart"/>
            <w:r w:rsidRPr="00AD29E5">
              <w:rPr>
                <w:color w:val="000000" w:themeColor="text1"/>
                <w:sz w:val="20"/>
                <w:szCs w:val="20"/>
              </w:rPr>
              <w:t>gab</w:t>
            </w:r>
            <w:proofErr w:type="spellEnd"/>
            <w:r w:rsidR="005929C7" w:rsidRPr="00AD29E5">
              <w:rPr>
                <w:color w:val="000000" w:themeColor="text1"/>
                <w:sz w:val="20"/>
                <w:szCs w:val="20"/>
              </w:rPr>
              <w:t>;</w:t>
            </w:r>
            <w:r w:rsidRPr="00AD29E5">
              <w:rPr>
                <w:color w:val="000000" w:themeColor="text1"/>
                <w:sz w:val="20"/>
                <w:szCs w:val="20"/>
              </w:rPr>
              <w:t xml:space="preserve"> </w:t>
            </w:r>
          </w:p>
          <w:p w14:paraId="5C35F603" w14:textId="00AD5241" w:rsidR="00EE65D0" w:rsidRPr="00AD29E5" w:rsidRDefault="009055C8" w:rsidP="00831DA2">
            <w:pPr>
              <w:rPr>
                <w:color w:val="000000" w:themeColor="text1"/>
                <w:sz w:val="20"/>
                <w:szCs w:val="20"/>
              </w:rPr>
            </w:pPr>
            <w:r w:rsidRPr="00AD29E5">
              <w:rPr>
                <w:color w:val="000000" w:themeColor="text1"/>
                <w:sz w:val="20"/>
                <w:szCs w:val="20"/>
              </w:rPr>
              <w:t xml:space="preserve">6) Trīs vietu izvelkamā bērnu gultiņas 14 </w:t>
            </w:r>
            <w:proofErr w:type="spellStart"/>
            <w:r w:rsidRPr="00AD29E5">
              <w:rPr>
                <w:color w:val="000000" w:themeColor="text1"/>
                <w:sz w:val="20"/>
                <w:szCs w:val="20"/>
              </w:rPr>
              <w:t>gab</w:t>
            </w:r>
            <w:proofErr w:type="spellEnd"/>
            <w:r w:rsidR="005929C7" w:rsidRPr="00AD29E5">
              <w:rPr>
                <w:color w:val="000000" w:themeColor="text1"/>
                <w:sz w:val="20"/>
                <w:szCs w:val="20"/>
              </w:rPr>
              <w:t>;</w:t>
            </w:r>
          </w:p>
          <w:p w14:paraId="280F20BA" w14:textId="14392823" w:rsidR="00EE65D0" w:rsidRPr="00AD29E5" w:rsidRDefault="009055C8" w:rsidP="00831DA2">
            <w:pPr>
              <w:rPr>
                <w:color w:val="000000" w:themeColor="text1"/>
                <w:sz w:val="20"/>
                <w:szCs w:val="20"/>
              </w:rPr>
            </w:pPr>
            <w:r w:rsidRPr="00AD29E5">
              <w:rPr>
                <w:color w:val="000000" w:themeColor="text1"/>
                <w:sz w:val="20"/>
                <w:szCs w:val="20"/>
              </w:rPr>
              <w:t>7) Bērnu gultiņas 1, jaunākai grupai 17 gab.</w:t>
            </w:r>
            <w:r w:rsidR="005929C7" w:rsidRPr="00AD29E5">
              <w:rPr>
                <w:color w:val="000000" w:themeColor="text1"/>
                <w:sz w:val="20"/>
                <w:szCs w:val="20"/>
              </w:rPr>
              <w:t>;</w:t>
            </w:r>
            <w:r w:rsidRPr="00AD29E5">
              <w:rPr>
                <w:color w:val="000000" w:themeColor="text1"/>
                <w:sz w:val="20"/>
                <w:szCs w:val="20"/>
              </w:rPr>
              <w:t xml:space="preserve"> </w:t>
            </w:r>
          </w:p>
          <w:p w14:paraId="70D03D0F" w14:textId="6FC573BF" w:rsidR="00EE5E21" w:rsidRPr="00AD29E5" w:rsidRDefault="009055C8" w:rsidP="00831DA2">
            <w:pPr>
              <w:rPr>
                <w:color w:val="000000" w:themeColor="text1"/>
                <w:sz w:val="20"/>
                <w:szCs w:val="20"/>
              </w:rPr>
            </w:pPr>
            <w:r w:rsidRPr="00AD29E5">
              <w:rPr>
                <w:color w:val="000000" w:themeColor="text1"/>
                <w:sz w:val="20"/>
                <w:szCs w:val="20"/>
              </w:rPr>
              <w:t>8) Planšetes 10 gab.</w:t>
            </w:r>
            <w:r w:rsidR="005929C7" w:rsidRPr="00AD29E5">
              <w:rPr>
                <w:color w:val="000000" w:themeColor="text1"/>
                <w:sz w:val="20"/>
                <w:szCs w:val="20"/>
              </w:rPr>
              <w:t>;</w:t>
            </w:r>
            <w:r w:rsidRPr="00AD29E5">
              <w:rPr>
                <w:color w:val="000000" w:themeColor="text1"/>
                <w:sz w:val="20"/>
                <w:szCs w:val="20"/>
              </w:rPr>
              <w:t xml:space="preserve"> 9) Āra apģērba žāvējamie skapji 2 gab.</w:t>
            </w:r>
          </w:p>
        </w:tc>
        <w:tc>
          <w:tcPr>
            <w:tcW w:w="1843" w:type="dxa"/>
          </w:tcPr>
          <w:p w14:paraId="7FDD067C" w14:textId="0CF6A1C6" w:rsidR="00A83B6A" w:rsidRPr="00AD29E5" w:rsidRDefault="009055C8" w:rsidP="00831DA2">
            <w:pPr>
              <w:rPr>
                <w:color w:val="000000" w:themeColor="text1"/>
                <w:sz w:val="20"/>
                <w:szCs w:val="20"/>
              </w:rPr>
            </w:pPr>
            <w:r w:rsidRPr="00AD29E5">
              <w:rPr>
                <w:color w:val="000000" w:themeColor="text1"/>
                <w:sz w:val="20"/>
                <w:szCs w:val="20"/>
              </w:rPr>
              <w:lastRenderedPageBreak/>
              <w:t>1) Logopēds - 1 slodze</w:t>
            </w:r>
            <w:r w:rsidR="005929C7" w:rsidRPr="00AD29E5">
              <w:rPr>
                <w:color w:val="000000" w:themeColor="text1"/>
                <w:sz w:val="20"/>
                <w:szCs w:val="20"/>
              </w:rPr>
              <w:t>.</w:t>
            </w:r>
            <w:r w:rsidRPr="00AD29E5">
              <w:rPr>
                <w:color w:val="000000" w:themeColor="text1"/>
                <w:sz w:val="20"/>
                <w:szCs w:val="20"/>
              </w:rPr>
              <w:t xml:space="preserve"> </w:t>
            </w:r>
          </w:p>
          <w:p w14:paraId="342F682C" w14:textId="182F5B1A" w:rsidR="00A83B6A" w:rsidRPr="00AD29E5" w:rsidRDefault="009055C8" w:rsidP="00831DA2">
            <w:pPr>
              <w:rPr>
                <w:color w:val="000000" w:themeColor="text1"/>
                <w:sz w:val="20"/>
                <w:szCs w:val="20"/>
              </w:rPr>
            </w:pPr>
            <w:r w:rsidRPr="00AD29E5">
              <w:rPr>
                <w:color w:val="000000" w:themeColor="text1"/>
                <w:sz w:val="20"/>
                <w:szCs w:val="20"/>
              </w:rPr>
              <w:lastRenderedPageBreak/>
              <w:t>2) Speciālais pedagogs - 0,7 slodze</w:t>
            </w:r>
            <w:r w:rsidR="005929C7" w:rsidRPr="00AD29E5">
              <w:rPr>
                <w:color w:val="000000" w:themeColor="text1"/>
                <w:sz w:val="20"/>
                <w:szCs w:val="20"/>
              </w:rPr>
              <w:t>;</w:t>
            </w:r>
            <w:r w:rsidRPr="00AD29E5">
              <w:rPr>
                <w:color w:val="000000" w:themeColor="text1"/>
                <w:sz w:val="20"/>
                <w:szCs w:val="20"/>
              </w:rPr>
              <w:t xml:space="preserve"> </w:t>
            </w:r>
          </w:p>
          <w:p w14:paraId="7FC34EA6" w14:textId="6BC6B1E2" w:rsidR="00EE5E21" w:rsidRPr="00AD29E5" w:rsidRDefault="009055C8" w:rsidP="00831DA2">
            <w:pPr>
              <w:rPr>
                <w:color w:val="000000" w:themeColor="text1"/>
                <w:sz w:val="20"/>
                <w:szCs w:val="20"/>
              </w:rPr>
            </w:pPr>
            <w:r w:rsidRPr="00AD29E5">
              <w:rPr>
                <w:color w:val="000000" w:themeColor="text1"/>
                <w:sz w:val="20"/>
                <w:szCs w:val="20"/>
              </w:rPr>
              <w:t xml:space="preserve">3) Psihologs </w:t>
            </w:r>
            <w:r w:rsidR="00A83B6A" w:rsidRPr="00AD29E5">
              <w:rPr>
                <w:color w:val="000000" w:themeColor="text1"/>
                <w:sz w:val="20"/>
                <w:szCs w:val="20"/>
              </w:rPr>
              <w:t>-</w:t>
            </w:r>
            <w:r w:rsidRPr="00AD29E5">
              <w:rPr>
                <w:color w:val="000000" w:themeColor="text1"/>
                <w:sz w:val="20"/>
                <w:szCs w:val="20"/>
              </w:rPr>
              <w:t xml:space="preserve"> 0,5 slodz</w:t>
            </w:r>
            <w:r w:rsidR="00A83B6A" w:rsidRPr="00AD29E5">
              <w:rPr>
                <w:color w:val="000000" w:themeColor="text1"/>
                <w:sz w:val="20"/>
                <w:szCs w:val="20"/>
              </w:rPr>
              <w:t>e</w:t>
            </w:r>
            <w:r w:rsidR="005929C7" w:rsidRPr="00AD29E5">
              <w:rPr>
                <w:color w:val="000000" w:themeColor="text1"/>
                <w:sz w:val="20"/>
                <w:szCs w:val="20"/>
              </w:rPr>
              <w:t>.</w:t>
            </w:r>
          </w:p>
        </w:tc>
        <w:tc>
          <w:tcPr>
            <w:tcW w:w="1701" w:type="dxa"/>
          </w:tcPr>
          <w:p w14:paraId="02AD2D38" w14:textId="7DA2E99F"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1) Kursi </w:t>
            </w:r>
          </w:p>
        </w:tc>
        <w:tc>
          <w:tcPr>
            <w:tcW w:w="2126" w:type="dxa"/>
          </w:tcPr>
          <w:p w14:paraId="48AC7B02" w14:textId="58E36A5D" w:rsidR="00EE5E21" w:rsidRPr="00AD29E5" w:rsidRDefault="009055C8" w:rsidP="00831DA2">
            <w:pPr>
              <w:rPr>
                <w:color w:val="000000" w:themeColor="text1"/>
                <w:sz w:val="20"/>
                <w:szCs w:val="20"/>
              </w:rPr>
            </w:pPr>
            <w:r w:rsidRPr="00AD29E5">
              <w:rPr>
                <w:color w:val="000000" w:themeColor="text1"/>
                <w:sz w:val="20"/>
                <w:szCs w:val="20"/>
              </w:rPr>
              <w:t xml:space="preserve">1) Veicot iepirkumus pārtikas produktiem, izstrādāt stingrākus </w:t>
            </w:r>
            <w:r w:rsidRPr="00AD29E5">
              <w:rPr>
                <w:color w:val="000000" w:themeColor="text1"/>
                <w:sz w:val="20"/>
                <w:szCs w:val="20"/>
              </w:rPr>
              <w:lastRenderedPageBreak/>
              <w:t>kvalitātes noteikumus;</w:t>
            </w:r>
            <w:r w:rsidRPr="00AD29E5">
              <w:rPr>
                <w:color w:val="000000" w:themeColor="text1"/>
                <w:sz w:val="20"/>
                <w:szCs w:val="20"/>
              </w:rPr>
              <w:br/>
              <w:t xml:space="preserve">2) Veidot vienotus amata aprakstus iestāžu darbiniekiem. </w:t>
            </w:r>
          </w:p>
        </w:tc>
      </w:tr>
      <w:tr w:rsidR="00F12187" w14:paraId="56651B43" w14:textId="77777777" w:rsidTr="00EE5E21">
        <w:tc>
          <w:tcPr>
            <w:tcW w:w="1362" w:type="dxa"/>
          </w:tcPr>
          <w:p w14:paraId="109A83E5" w14:textId="5668DD82"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Neretas PII </w:t>
            </w:r>
            <w:r w:rsidR="00365A8D" w:rsidRPr="00AD29E5">
              <w:rPr>
                <w:color w:val="000000" w:themeColor="text1"/>
                <w:sz w:val="20"/>
                <w:szCs w:val="20"/>
              </w:rPr>
              <w:t>“</w:t>
            </w:r>
            <w:r w:rsidRPr="00AD29E5">
              <w:rPr>
                <w:color w:val="000000" w:themeColor="text1"/>
                <w:sz w:val="20"/>
                <w:szCs w:val="20"/>
              </w:rPr>
              <w:t>Ziediņš</w:t>
            </w:r>
            <w:r w:rsidR="00365A8D" w:rsidRPr="00AD29E5">
              <w:rPr>
                <w:color w:val="000000" w:themeColor="text1"/>
                <w:sz w:val="20"/>
                <w:szCs w:val="20"/>
              </w:rPr>
              <w:t>”</w:t>
            </w:r>
          </w:p>
        </w:tc>
        <w:tc>
          <w:tcPr>
            <w:tcW w:w="3597" w:type="dxa"/>
          </w:tcPr>
          <w:p w14:paraId="12C29394" w14:textId="065BD3D4" w:rsidR="00EE5E21" w:rsidRPr="00AD29E5" w:rsidRDefault="009055C8" w:rsidP="00831DA2">
            <w:pPr>
              <w:rPr>
                <w:color w:val="000000" w:themeColor="text1"/>
                <w:sz w:val="20"/>
                <w:szCs w:val="20"/>
              </w:rPr>
            </w:pPr>
            <w:r w:rsidRPr="00AD29E5">
              <w:rPr>
                <w:color w:val="000000" w:themeColor="text1"/>
                <w:sz w:val="20"/>
                <w:szCs w:val="20"/>
              </w:rPr>
              <w:t>1)</w:t>
            </w:r>
            <w:r w:rsidR="00967041" w:rsidRPr="00AD29E5">
              <w:rPr>
                <w:color w:val="000000" w:themeColor="text1"/>
                <w:sz w:val="20"/>
                <w:szCs w:val="20"/>
              </w:rPr>
              <w:t xml:space="preserve"> </w:t>
            </w:r>
            <w:r w:rsidRPr="00AD29E5">
              <w:rPr>
                <w:color w:val="000000" w:themeColor="text1"/>
                <w:sz w:val="20"/>
                <w:szCs w:val="20"/>
              </w:rPr>
              <w:t xml:space="preserve">Āra rotaļu lakumu labiekārtošana, </w:t>
            </w:r>
            <w:r w:rsidRPr="00AD29E5">
              <w:rPr>
                <w:color w:val="000000" w:themeColor="text1"/>
                <w:sz w:val="20"/>
                <w:szCs w:val="20"/>
              </w:rPr>
              <w:br/>
              <w:t>āra nojumju remonts</w:t>
            </w:r>
            <w:r w:rsidR="006A086C"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2) Iestādes piebraucamā ceļa remonts</w:t>
            </w:r>
            <w:r w:rsidR="006A086C"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4) Iestādes telpu kosmētiskais remonts</w:t>
            </w:r>
            <w:r w:rsidR="006A086C" w:rsidRPr="00AD29E5">
              <w:rPr>
                <w:color w:val="000000" w:themeColor="text1"/>
                <w:sz w:val="20"/>
                <w:szCs w:val="20"/>
              </w:rPr>
              <w:t>.</w:t>
            </w:r>
          </w:p>
        </w:tc>
        <w:tc>
          <w:tcPr>
            <w:tcW w:w="2407" w:type="dxa"/>
          </w:tcPr>
          <w:p w14:paraId="1B6031E8" w14:textId="04F6521A" w:rsidR="007632F4" w:rsidRPr="00AD29E5" w:rsidRDefault="009055C8" w:rsidP="00831DA2">
            <w:pPr>
              <w:rPr>
                <w:color w:val="000000" w:themeColor="text1"/>
                <w:sz w:val="20"/>
                <w:szCs w:val="20"/>
              </w:rPr>
            </w:pPr>
            <w:r w:rsidRPr="00AD29E5">
              <w:rPr>
                <w:color w:val="000000" w:themeColor="text1"/>
                <w:sz w:val="20"/>
                <w:szCs w:val="20"/>
              </w:rPr>
              <w:t>1) Interneta jaudas palielināšana</w:t>
            </w:r>
            <w:r w:rsidR="005929C7" w:rsidRPr="00AD29E5">
              <w:rPr>
                <w:color w:val="000000" w:themeColor="text1"/>
                <w:sz w:val="20"/>
                <w:szCs w:val="20"/>
              </w:rPr>
              <w:t>;</w:t>
            </w:r>
          </w:p>
          <w:p w14:paraId="4DA44EC2" w14:textId="18863B76" w:rsidR="00EE5E21" w:rsidRPr="00AD29E5" w:rsidRDefault="009055C8" w:rsidP="00831DA2">
            <w:pPr>
              <w:rPr>
                <w:color w:val="000000" w:themeColor="text1"/>
                <w:sz w:val="20"/>
                <w:szCs w:val="20"/>
              </w:rPr>
            </w:pPr>
            <w:r w:rsidRPr="00AD29E5">
              <w:rPr>
                <w:color w:val="000000" w:themeColor="text1"/>
                <w:sz w:val="20"/>
                <w:szCs w:val="20"/>
              </w:rPr>
              <w:t>2)</w:t>
            </w:r>
            <w:r w:rsidR="007F2A56" w:rsidRPr="00AD29E5">
              <w:rPr>
                <w:color w:val="000000" w:themeColor="text1"/>
                <w:sz w:val="20"/>
                <w:szCs w:val="20"/>
              </w:rPr>
              <w:t xml:space="preserve"> K</w:t>
            </w:r>
            <w:r w:rsidR="007632F4" w:rsidRPr="00AD29E5">
              <w:rPr>
                <w:color w:val="000000" w:themeColor="text1"/>
                <w:sz w:val="20"/>
                <w:szCs w:val="20"/>
              </w:rPr>
              <w:t>rāsainais kopētājs-printeris</w:t>
            </w:r>
            <w:r w:rsidR="006A086C" w:rsidRPr="00AD29E5">
              <w:rPr>
                <w:color w:val="000000" w:themeColor="text1"/>
                <w:sz w:val="20"/>
                <w:szCs w:val="20"/>
              </w:rPr>
              <w:t>;</w:t>
            </w:r>
            <w:r w:rsidRPr="00AD29E5">
              <w:rPr>
                <w:color w:val="000000" w:themeColor="text1"/>
                <w:sz w:val="20"/>
                <w:szCs w:val="20"/>
              </w:rPr>
              <w:br/>
              <w:t>3)</w:t>
            </w:r>
            <w:r w:rsidR="007632F4" w:rsidRPr="00AD29E5">
              <w:rPr>
                <w:color w:val="000000" w:themeColor="text1"/>
                <w:sz w:val="20"/>
                <w:szCs w:val="20"/>
              </w:rPr>
              <w:t xml:space="preserve"> </w:t>
            </w:r>
            <w:r w:rsidRPr="00AD29E5">
              <w:rPr>
                <w:color w:val="000000" w:themeColor="text1"/>
                <w:sz w:val="20"/>
                <w:szCs w:val="20"/>
              </w:rPr>
              <w:t>2 portatīvie dator</w:t>
            </w:r>
            <w:r w:rsidR="006A086C" w:rsidRPr="00AD29E5">
              <w:rPr>
                <w:color w:val="000000" w:themeColor="text1"/>
                <w:sz w:val="20"/>
                <w:szCs w:val="20"/>
              </w:rPr>
              <w:t>i;</w:t>
            </w:r>
            <w:r w:rsidRPr="00AD29E5">
              <w:rPr>
                <w:color w:val="000000" w:themeColor="text1"/>
                <w:sz w:val="20"/>
                <w:szCs w:val="20"/>
              </w:rPr>
              <w:t xml:space="preserve"> </w:t>
            </w:r>
            <w:r w:rsidRPr="00AD29E5">
              <w:rPr>
                <w:color w:val="000000" w:themeColor="text1"/>
                <w:sz w:val="20"/>
                <w:szCs w:val="20"/>
              </w:rPr>
              <w:br/>
              <w:t xml:space="preserve">4) </w:t>
            </w:r>
            <w:proofErr w:type="spellStart"/>
            <w:r w:rsidR="007632F4" w:rsidRPr="00AD29E5">
              <w:rPr>
                <w:color w:val="000000" w:themeColor="text1"/>
                <w:sz w:val="20"/>
                <w:szCs w:val="20"/>
              </w:rPr>
              <w:t>L</w:t>
            </w:r>
            <w:r w:rsidRPr="00AD29E5">
              <w:rPr>
                <w:color w:val="000000" w:themeColor="text1"/>
                <w:sz w:val="20"/>
                <w:szCs w:val="20"/>
              </w:rPr>
              <w:t>aminators</w:t>
            </w:r>
            <w:proofErr w:type="spellEnd"/>
            <w:r w:rsidR="006A086C" w:rsidRPr="00AD29E5">
              <w:rPr>
                <w:color w:val="000000" w:themeColor="text1"/>
                <w:sz w:val="20"/>
                <w:szCs w:val="20"/>
              </w:rPr>
              <w:t>.</w:t>
            </w:r>
          </w:p>
        </w:tc>
        <w:tc>
          <w:tcPr>
            <w:tcW w:w="1985" w:type="dxa"/>
          </w:tcPr>
          <w:p w14:paraId="336E58F2" w14:textId="73527CD2" w:rsidR="00EE5E21" w:rsidRPr="00AD29E5" w:rsidRDefault="009055C8" w:rsidP="00831DA2">
            <w:pPr>
              <w:rPr>
                <w:color w:val="000000" w:themeColor="text1"/>
                <w:sz w:val="20"/>
                <w:szCs w:val="20"/>
              </w:rPr>
            </w:pPr>
            <w:r w:rsidRPr="00AD29E5">
              <w:rPr>
                <w:color w:val="000000" w:themeColor="text1"/>
                <w:sz w:val="20"/>
                <w:szCs w:val="20"/>
              </w:rPr>
              <w:t>1) Sporta inventāra papildināšana</w:t>
            </w:r>
            <w:r w:rsidR="006A086C"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2) </w:t>
            </w:r>
            <w:r w:rsidR="00EA76A1" w:rsidRPr="00AD29E5">
              <w:rPr>
                <w:color w:val="000000" w:themeColor="text1"/>
                <w:sz w:val="20"/>
                <w:szCs w:val="20"/>
              </w:rPr>
              <w:t>M</w:t>
            </w:r>
            <w:r w:rsidRPr="00AD29E5">
              <w:rPr>
                <w:color w:val="000000" w:themeColor="text1"/>
                <w:sz w:val="20"/>
                <w:szCs w:val="20"/>
              </w:rPr>
              <w:t>etodiskā kabineta iekārtošana</w:t>
            </w:r>
            <w:r w:rsidR="006A086C"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3) </w:t>
            </w:r>
            <w:r w:rsidR="00EA76A1" w:rsidRPr="00AD29E5">
              <w:rPr>
                <w:color w:val="000000" w:themeColor="text1"/>
                <w:sz w:val="20"/>
                <w:szCs w:val="20"/>
              </w:rPr>
              <w:t>I</w:t>
            </w:r>
            <w:r w:rsidRPr="00AD29E5">
              <w:rPr>
                <w:color w:val="000000" w:themeColor="text1"/>
                <w:sz w:val="20"/>
                <w:szCs w:val="20"/>
              </w:rPr>
              <w:t>zziņas materiāli</w:t>
            </w:r>
            <w:r w:rsidR="006A086C" w:rsidRPr="00AD29E5">
              <w:rPr>
                <w:color w:val="000000" w:themeColor="text1"/>
                <w:sz w:val="20"/>
                <w:szCs w:val="20"/>
              </w:rPr>
              <w:t>.</w:t>
            </w:r>
          </w:p>
        </w:tc>
        <w:tc>
          <w:tcPr>
            <w:tcW w:w="1843" w:type="dxa"/>
          </w:tcPr>
          <w:p w14:paraId="2B57080B" w14:textId="02C61D4B" w:rsidR="00EE5E21" w:rsidRPr="00AD29E5" w:rsidRDefault="009055C8" w:rsidP="00831DA2">
            <w:pPr>
              <w:rPr>
                <w:color w:val="000000" w:themeColor="text1"/>
                <w:sz w:val="20"/>
                <w:szCs w:val="20"/>
              </w:rPr>
            </w:pPr>
            <w:r w:rsidRPr="00AD29E5">
              <w:rPr>
                <w:color w:val="000000" w:themeColor="text1"/>
                <w:sz w:val="20"/>
                <w:szCs w:val="20"/>
              </w:rPr>
              <w:t xml:space="preserve">1) Atbalsta personāls (psihologs, speciālais pedagogs, lielāka slodze logopēdam); 2) </w:t>
            </w:r>
            <w:r w:rsidR="009E4B60" w:rsidRPr="00AD29E5">
              <w:rPr>
                <w:color w:val="000000" w:themeColor="text1"/>
                <w:sz w:val="20"/>
                <w:szCs w:val="20"/>
              </w:rPr>
              <w:t>asistenti</w:t>
            </w:r>
            <w:r w:rsidRPr="00AD29E5">
              <w:rPr>
                <w:color w:val="000000" w:themeColor="text1"/>
                <w:sz w:val="20"/>
                <w:szCs w:val="20"/>
              </w:rPr>
              <w:t xml:space="preserve"> jaunākiem bērniem par 5 gadiem.</w:t>
            </w:r>
          </w:p>
        </w:tc>
        <w:tc>
          <w:tcPr>
            <w:tcW w:w="1701" w:type="dxa"/>
          </w:tcPr>
          <w:p w14:paraId="44DC5674" w14:textId="61E98541" w:rsidR="00EE5E21" w:rsidRPr="00AD29E5" w:rsidRDefault="009055C8" w:rsidP="00831DA2">
            <w:pPr>
              <w:rPr>
                <w:color w:val="000000" w:themeColor="text1"/>
                <w:sz w:val="20"/>
                <w:szCs w:val="20"/>
              </w:rPr>
            </w:pPr>
            <w:r w:rsidRPr="00AD29E5">
              <w:rPr>
                <w:color w:val="000000" w:themeColor="text1"/>
                <w:sz w:val="20"/>
                <w:szCs w:val="20"/>
              </w:rPr>
              <w:t>1) Izglītojošas lekcijas bērniem, vecākiem par dažādām tēmām</w:t>
            </w:r>
            <w:r w:rsidR="006A086C" w:rsidRPr="00AD29E5">
              <w:rPr>
                <w:color w:val="000000" w:themeColor="text1"/>
                <w:sz w:val="20"/>
                <w:szCs w:val="20"/>
              </w:rPr>
              <w:t>;</w:t>
            </w:r>
            <w:r w:rsidRPr="00AD29E5">
              <w:rPr>
                <w:color w:val="000000" w:themeColor="text1"/>
                <w:sz w:val="20"/>
                <w:szCs w:val="20"/>
              </w:rPr>
              <w:t xml:space="preserve"> 2) pieredzes apmaiņas pasākumi</w:t>
            </w:r>
            <w:r w:rsidR="006A086C" w:rsidRPr="00AD29E5">
              <w:rPr>
                <w:color w:val="000000" w:themeColor="text1"/>
                <w:sz w:val="20"/>
                <w:szCs w:val="20"/>
              </w:rPr>
              <w:t>.</w:t>
            </w:r>
          </w:p>
        </w:tc>
        <w:tc>
          <w:tcPr>
            <w:tcW w:w="2126" w:type="dxa"/>
          </w:tcPr>
          <w:p w14:paraId="53ED6C6B"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3112EA88" w14:textId="77777777" w:rsidTr="00EE5E21">
        <w:tc>
          <w:tcPr>
            <w:tcW w:w="1362" w:type="dxa"/>
          </w:tcPr>
          <w:p w14:paraId="7FD3C3BC" w14:textId="39CF7CBD" w:rsidR="00EE5E21" w:rsidRPr="00AD29E5" w:rsidRDefault="009055C8" w:rsidP="00831DA2">
            <w:pPr>
              <w:rPr>
                <w:color w:val="000000" w:themeColor="text1"/>
                <w:sz w:val="20"/>
                <w:szCs w:val="20"/>
              </w:rPr>
            </w:pPr>
            <w:r w:rsidRPr="00AD29E5">
              <w:rPr>
                <w:color w:val="000000" w:themeColor="text1"/>
                <w:sz w:val="20"/>
                <w:szCs w:val="20"/>
              </w:rPr>
              <w:t>Skrīveru PII ,,</w:t>
            </w:r>
            <w:proofErr w:type="spellStart"/>
            <w:r w:rsidRPr="00AD29E5">
              <w:rPr>
                <w:color w:val="000000" w:themeColor="text1"/>
                <w:sz w:val="20"/>
                <w:szCs w:val="20"/>
              </w:rPr>
              <w:t>Saulēni</w:t>
            </w:r>
            <w:proofErr w:type="spellEnd"/>
            <w:r w:rsidR="00071429" w:rsidRPr="00AD29E5">
              <w:rPr>
                <w:color w:val="000000" w:themeColor="text1"/>
                <w:sz w:val="20"/>
                <w:szCs w:val="20"/>
              </w:rPr>
              <w:t>”</w:t>
            </w:r>
          </w:p>
        </w:tc>
        <w:tc>
          <w:tcPr>
            <w:tcW w:w="3597" w:type="dxa"/>
          </w:tcPr>
          <w:p w14:paraId="7A0900CC" w14:textId="0BDA0EA3" w:rsidR="00EE5E21" w:rsidRPr="00AD29E5" w:rsidRDefault="009055C8" w:rsidP="00831DA2">
            <w:pPr>
              <w:rPr>
                <w:color w:val="000000" w:themeColor="text1"/>
                <w:sz w:val="20"/>
                <w:szCs w:val="20"/>
              </w:rPr>
            </w:pPr>
            <w:r w:rsidRPr="00AD29E5">
              <w:rPr>
                <w:color w:val="000000" w:themeColor="text1"/>
                <w:sz w:val="20"/>
                <w:szCs w:val="20"/>
              </w:rPr>
              <w:t>1)</w:t>
            </w:r>
            <w:r w:rsidR="00967041" w:rsidRPr="00AD29E5">
              <w:rPr>
                <w:color w:val="000000" w:themeColor="text1"/>
                <w:sz w:val="20"/>
                <w:szCs w:val="20"/>
              </w:rPr>
              <w:t xml:space="preserve"> </w:t>
            </w:r>
            <w:r w:rsidRPr="00AD29E5">
              <w:rPr>
                <w:color w:val="000000" w:themeColor="text1"/>
                <w:sz w:val="20"/>
                <w:szCs w:val="20"/>
              </w:rPr>
              <w:t>Iestādes fasādes krāsošana, uzlabošana</w:t>
            </w:r>
            <w:r w:rsidR="006A086C" w:rsidRPr="00AD29E5">
              <w:rPr>
                <w:color w:val="000000" w:themeColor="text1"/>
                <w:sz w:val="20"/>
                <w:szCs w:val="20"/>
              </w:rPr>
              <w:t>;</w:t>
            </w:r>
          </w:p>
          <w:p w14:paraId="46709BE7" w14:textId="4770338B" w:rsidR="00EE5E21" w:rsidRPr="00AD29E5" w:rsidRDefault="009055C8" w:rsidP="00831DA2">
            <w:pPr>
              <w:rPr>
                <w:color w:val="000000" w:themeColor="text1"/>
                <w:sz w:val="20"/>
                <w:szCs w:val="20"/>
              </w:rPr>
            </w:pPr>
            <w:r w:rsidRPr="00AD29E5">
              <w:rPr>
                <w:color w:val="000000" w:themeColor="text1"/>
                <w:sz w:val="20"/>
                <w:szCs w:val="20"/>
              </w:rPr>
              <w:t>2) Auto stāvvietu vai stāvlaukuma izbūve pie iestādes</w:t>
            </w:r>
            <w:r w:rsidR="006A086C" w:rsidRPr="00AD29E5">
              <w:rPr>
                <w:color w:val="000000" w:themeColor="text1"/>
                <w:sz w:val="20"/>
                <w:szCs w:val="20"/>
              </w:rPr>
              <w:t>.</w:t>
            </w:r>
          </w:p>
        </w:tc>
        <w:tc>
          <w:tcPr>
            <w:tcW w:w="2407" w:type="dxa"/>
          </w:tcPr>
          <w:p w14:paraId="6919C841" w14:textId="77777777" w:rsidR="00EE5E21" w:rsidRPr="00AD29E5" w:rsidRDefault="00EE5E21" w:rsidP="00831DA2">
            <w:pPr>
              <w:rPr>
                <w:color w:val="000000" w:themeColor="text1"/>
                <w:sz w:val="20"/>
                <w:szCs w:val="20"/>
              </w:rPr>
            </w:pPr>
          </w:p>
        </w:tc>
        <w:tc>
          <w:tcPr>
            <w:tcW w:w="1985" w:type="dxa"/>
          </w:tcPr>
          <w:p w14:paraId="1D244F90" w14:textId="36763B68" w:rsidR="00EE5E21" w:rsidRPr="00AD29E5" w:rsidRDefault="009055C8" w:rsidP="00831DA2">
            <w:pPr>
              <w:rPr>
                <w:color w:val="000000" w:themeColor="text1"/>
                <w:sz w:val="20"/>
                <w:szCs w:val="20"/>
              </w:rPr>
            </w:pPr>
            <w:r w:rsidRPr="00AD29E5">
              <w:rPr>
                <w:color w:val="000000" w:themeColor="text1"/>
                <w:sz w:val="20"/>
                <w:szCs w:val="20"/>
              </w:rPr>
              <w:t>1) Sporta inventāra papildināšana</w:t>
            </w:r>
            <w:r w:rsidR="006A086C" w:rsidRPr="00AD29E5">
              <w:rPr>
                <w:color w:val="000000" w:themeColor="text1"/>
                <w:sz w:val="20"/>
                <w:szCs w:val="20"/>
              </w:rPr>
              <w:t>;</w:t>
            </w:r>
          </w:p>
          <w:p w14:paraId="150D1B03" w14:textId="70D1CB70" w:rsidR="00EE5E21" w:rsidRPr="00AD29E5" w:rsidRDefault="009055C8" w:rsidP="00831DA2">
            <w:pPr>
              <w:rPr>
                <w:color w:val="000000" w:themeColor="text1"/>
                <w:sz w:val="20"/>
                <w:szCs w:val="20"/>
              </w:rPr>
            </w:pPr>
            <w:r w:rsidRPr="00AD29E5">
              <w:rPr>
                <w:color w:val="000000" w:themeColor="text1"/>
                <w:sz w:val="20"/>
                <w:szCs w:val="20"/>
              </w:rPr>
              <w:t>2) Āra aprīkojuma nomaiņa, jaunu rīku iegāde</w:t>
            </w:r>
            <w:r w:rsidR="006A086C" w:rsidRPr="00AD29E5">
              <w:rPr>
                <w:color w:val="000000" w:themeColor="text1"/>
                <w:sz w:val="20"/>
                <w:szCs w:val="20"/>
              </w:rPr>
              <w:t>;</w:t>
            </w:r>
          </w:p>
          <w:p w14:paraId="32D1F172" w14:textId="3B766C8B" w:rsidR="00EE5E21" w:rsidRPr="00AD29E5" w:rsidRDefault="009055C8" w:rsidP="00831DA2">
            <w:pPr>
              <w:rPr>
                <w:color w:val="000000" w:themeColor="text1"/>
                <w:sz w:val="20"/>
                <w:szCs w:val="20"/>
              </w:rPr>
            </w:pPr>
            <w:r w:rsidRPr="00AD29E5">
              <w:rPr>
                <w:color w:val="000000" w:themeColor="text1"/>
                <w:sz w:val="20"/>
                <w:szCs w:val="20"/>
              </w:rPr>
              <w:t>3) Modernākas interaktīvās tāfeles iegāde</w:t>
            </w:r>
            <w:r w:rsidR="006A086C" w:rsidRPr="00AD29E5">
              <w:rPr>
                <w:color w:val="000000" w:themeColor="text1"/>
                <w:sz w:val="20"/>
                <w:szCs w:val="20"/>
              </w:rPr>
              <w:t>.</w:t>
            </w:r>
          </w:p>
        </w:tc>
        <w:tc>
          <w:tcPr>
            <w:tcW w:w="1843" w:type="dxa"/>
          </w:tcPr>
          <w:p w14:paraId="08951935" w14:textId="56A9E917" w:rsidR="009E4B60" w:rsidRPr="00AD29E5" w:rsidRDefault="009055C8" w:rsidP="00831DA2">
            <w:pPr>
              <w:rPr>
                <w:color w:val="000000" w:themeColor="text1"/>
                <w:sz w:val="20"/>
                <w:szCs w:val="20"/>
              </w:rPr>
            </w:pPr>
            <w:r w:rsidRPr="00AD29E5">
              <w:rPr>
                <w:color w:val="000000" w:themeColor="text1"/>
                <w:sz w:val="20"/>
                <w:szCs w:val="20"/>
              </w:rPr>
              <w:t>1) Asistenta pakalpojumi</w:t>
            </w:r>
            <w:r w:rsidR="006A086C" w:rsidRPr="00AD29E5">
              <w:rPr>
                <w:color w:val="000000" w:themeColor="text1"/>
                <w:sz w:val="20"/>
                <w:szCs w:val="20"/>
              </w:rPr>
              <w:t>;</w:t>
            </w:r>
            <w:r w:rsidRPr="00AD29E5">
              <w:rPr>
                <w:color w:val="000000" w:themeColor="text1"/>
                <w:sz w:val="20"/>
                <w:szCs w:val="20"/>
              </w:rPr>
              <w:t xml:space="preserve"> </w:t>
            </w:r>
          </w:p>
          <w:p w14:paraId="3B287476" w14:textId="4F5FEAAD" w:rsidR="00EE5E21" w:rsidRPr="00AD29E5" w:rsidRDefault="009055C8" w:rsidP="00831DA2">
            <w:pPr>
              <w:rPr>
                <w:color w:val="000000" w:themeColor="text1"/>
                <w:sz w:val="20"/>
                <w:szCs w:val="20"/>
              </w:rPr>
            </w:pPr>
            <w:r w:rsidRPr="00AD29E5">
              <w:rPr>
                <w:color w:val="000000" w:themeColor="text1"/>
                <w:sz w:val="20"/>
                <w:szCs w:val="20"/>
              </w:rPr>
              <w:t>2) Fizioterapiju nodarbību iespējamība</w:t>
            </w:r>
            <w:r w:rsidR="006A086C" w:rsidRPr="00AD29E5">
              <w:rPr>
                <w:color w:val="000000" w:themeColor="text1"/>
                <w:sz w:val="20"/>
                <w:szCs w:val="20"/>
              </w:rPr>
              <w:t>;</w:t>
            </w:r>
          </w:p>
          <w:p w14:paraId="1A08A8BD" w14:textId="2DBAC817" w:rsidR="00EE5E21" w:rsidRPr="00AD29E5" w:rsidRDefault="009055C8" w:rsidP="00831DA2">
            <w:pPr>
              <w:rPr>
                <w:color w:val="000000" w:themeColor="text1"/>
                <w:sz w:val="20"/>
                <w:szCs w:val="20"/>
              </w:rPr>
            </w:pPr>
            <w:r w:rsidRPr="00AD29E5">
              <w:rPr>
                <w:color w:val="000000" w:themeColor="text1"/>
                <w:sz w:val="20"/>
                <w:szCs w:val="20"/>
              </w:rPr>
              <w:t>3) lielāka slodze izglītības psihologam</w:t>
            </w:r>
            <w:r w:rsidR="006A086C" w:rsidRPr="00AD29E5">
              <w:rPr>
                <w:color w:val="000000" w:themeColor="text1"/>
                <w:sz w:val="20"/>
                <w:szCs w:val="20"/>
              </w:rPr>
              <w:t>;</w:t>
            </w:r>
          </w:p>
          <w:p w14:paraId="21D416DD" w14:textId="64868FA2" w:rsidR="009E4B60" w:rsidRPr="00AD29E5" w:rsidRDefault="009055C8" w:rsidP="00831DA2">
            <w:pPr>
              <w:rPr>
                <w:color w:val="000000" w:themeColor="text1"/>
                <w:sz w:val="20"/>
                <w:szCs w:val="20"/>
              </w:rPr>
            </w:pPr>
            <w:r w:rsidRPr="00AD29E5">
              <w:rPr>
                <w:color w:val="000000" w:themeColor="text1"/>
                <w:sz w:val="20"/>
                <w:szCs w:val="20"/>
              </w:rPr>
              <w:lastRenderedPageBreak/>
              <w:t>4) Sociālā un speciālā pedagoga darba vietu izveide</w:t>
            </w:r>
            <w:r w:rsidR="006A086C" w:rsidRPr="00AD29E5">
              <w:rPr>
                <w:color w:val="000000" w:themeColor="text1"/>
                <w:sz w:val="20"/>
                <w:szCs w:val="20"/>
              </w:rPr>
              <w:t>;</w:t>
            </w:r>
          </w:p>
          <w:p w14:paraId="593E1447" w14:textId="5CC2BFEF" w:rsidR="00EE5E21" w:rsidRPr="00AD29E5" w:rsidRDefault="009055C8" w:rsidP="00831DA2">
            <w:pPr>
              <w:rPr>
                <w:color w:val="000000" w:themeColor="text1"/>
                <w:sz w:val="20"/>
                <w:szCs w:val="20"/>
              </w:rPr>
            </w:pPr>
            <w:r w:rsidRPr="00AD29E5">
              <w:rPr>
                <w:color w:val="000000" w:themeColor="text1"/>
                <w:sz w:val="20"/>
                <w:szCs w:val="20"/>
              </w:rPr>
              <w:t xml:space="preserve">5) </w:t>
            </w:r>
            <w:r w:rsidR="000C4C02" w:rsidRPr="00AD29E5">
              <w:rPr>
                <w:color w:val="000000" w:themeColor="text1"/>
                <w:sz w:val="20"/>
                <w:szCs w:val="20"/>
              </w:rPr>
              <w:t>A</w:t>
            </w:r>
            <w:r w:rsidRPr="00AD29E5">
              <w:rPr>
                <w:color w:val="000000" w:themeColor="text1"/>
                <w:sz w:val="20"/>
                <w:szCs w:val="20"/>
              </w:rPr>
              <w:t>tbalsts un asistentu pakalpojumi</w:t>
            </w:r>
            <w:r w:rsidR="006A086C" w:rsidRPr="00AD29E5">
              <w:rPr>
                <w:color w:val="000000" w:themeColor="text1"/>
                <w:sz w:val="20"/>
                <w:szCs w:val="20"/>
              </w:rPr>
              <w:t>.</w:t>
            </w:r>
          </w:p>
        </w:tc>
        <w:tc>
          <w:tcPr>
            <w:tcW w:w="1701" w:type="dxa"/>
          </w:tcPr>
          <w:p w14:paraId="3D9CDBC8" w14:textId="215D5295" w:rsidR="00EE5E21" w:rsidRPr="00AD29E5" w:rsidRDefault="009055C8" w:rsidP="00831DA2">
            <w:pPr>
              <w:rPr>
                <w:color w:val="000000" w:themeColor="text1"/>
                <w:sz w:val="20"/>
                <w:szCs w:val="20"/>
              </w:rPr>
            </w:pPr>
            <w:r w:rsidRPr="00AD29E5">
              <w:rPr>
                <w:color w:val="000000" w:themeColor="text1"/>
                <w:sz w:val="20"/>
                <w:szCs w:val="20"/>
              </w:rPr>
              <w:lastRenderedPageBreak/>
              <w:t>1) Pedagoģiskā personāla esošo darba slodžu saglabāšana jaukta</w:t>
            </w:r>
          </w:p>
          <w:p w14:paraId="45A86863" w14:textId="1435F067" w:rsidR="00EE5E21" w:rsidRPr="00AD29E5" w:rsidRDefault="009055C8" w:rsidP="00831DA2">
            <w:pPr>
              <w:rPr>
                <w:color w:val="000000" w:themeColor="text1"/>
                <w:sz w:val="20"/>
                <w:szCs w:val="20"/>
              </w:rPr>
            </w:pPr>
            <w:r w:rsidRPr="00AD29E5">
              <w:rPr>
                <w:color w:val="000000" w:themeColor="text1"/>
                <w:sz w:val="20"/>
                <w:szCs w:val="20"/>
              </w:rPr>
              <w:t>vecuma bērnu grupās</w:t>
            </w:r>
            <w:r w:rsidR="006A086C" w:rsidRPr="00AD29E5">
              <w:rPr>
                <w:color w:val="000000" w:themeColor="text1"/>
                <w:sz w:val="20"/>
                <w:szCs w:val="20"/>
              </w:rPr>
              <w:t>.</w:t>
            </w:r>
          </w:p>
        </w:tc>
        <w:tc>
          <w:tcPr>
            <w:tcW w:w="2126" w:type="dxa"/>
          </w:tcPr>
          <w:p w14:paraId="68B98AE9" w14:textId="77777777" w:rsidR="00EE5E21" w:rsidRPr="00AD29E5" w:rsidRDefault="00EE5E21" w:rsidP="00831DA2">
            <w:pPr>
              <w:rPr>
                <w:color w:val="000000" w:themeColor="text1"/>
                <w:sz w:val="20"/>
                <w:szCs w:val="20"/>
              </w:rPr>
            </w:pPr>
          </w:p>
        </w:tc>
      </w:tr>
      <w:tr w:rsidR="00F12187" w14:paraId="26FD9841" w14:textId="77777777" w:rsidTr="00EE5E21">
        <w:tc>
          <w:tcPr>
            <w:tcW w:w="1362" w:type="dxa"/>
          </w:tcPr>
          <w:p w14:paraId="3DBC2DBC" w14:textId="77777777" w:rsidR="00EE5E21" w:rsidRPr="00AD29E5" w:rsidRDefault="009055C8" w:rsidP="00831DA2">
            <w:pPr>
              <w:rPr>
                <w:color w:val="000000" w:themeColor="text1"/>
                <w:sz w:val="20"/>
                <w:szCs w:val="20"/>
              </w:rPr>
            </w:pPr>
            <w:r w:rsidRPr="00AD29E5">
              <w:rPr>
                <w:color w:val="000000" w:themeColor="text1"/>
                <w:sz w:val="20"/>
                <w:szCs w:val="20"/>
              </w:rPr>
              <w:t>Aizkraukles novada vidusskola</w:t>
            </w:r>
          </w:p>
        </w:tc>
        <w:tc>
          <w:tcPr>
            <w:tcW w:w="3597" w:type="dxa"/>
          </w:tcPr>
          <w:p w14:paraId="17C4844C" w14:textId="248C874F" w:rsidR="00967041" w:rsidRPr="00AD29E5" w:rsidRDefault="009055C8" w:rsidP="00831DA2">
            <w:pPr>
              <w:rPr>
                <w:color w:val="000000" w:themeColor="text1"/>
                <w:sz w:val="20"/>
                <w:szCs w:val="20"/>
              </w:rPr>
            </w:pPr>
            <w:r w:rsidRPr="00AD29E5">
              <w:rPr>
                <w:color w:val="000000" w:themeColor="text1"/>
                <w:sz w:val="20"/>
                <w:szCs w:val="20"/>
              </w:rPr>
              <w:t>1) Ventilācijas sistēmas izbūve Lāčplēša</w:t>
            </w:r>
            <w:r w:rsidR="006A086C" w:rsidRPr="00AD29E5">
              <w:rPr>
                <w:color w:val="000000" w:themeColor="text1"/>
                <w:sz w:val="20"/>
                <w:szCs w:val="20"/>
              </w:rPr>
              <w:t xml:space="preserve"> ielā</w:t>
            </w:r>
            <w:r w:rsidRPr="00AD29E5">
              <w:rPr>
                <w:color w:val="000000" w:themeColor="text1"/>
                <w:sz w:val="20"/>
                <w:szCs w:val="20"/>
              </w:rPr>
              <w:t xml:space="preserve"> 21</w:t>
            </w:r>
            <w:r w:rsidR="006A086C" w:rsidRPr="00AD29E5">
              <w:rPr>
                <w:color w:val="000000" w:themeColor="text1"/>
                <w:sz w:val="20"/>
                <w:szCs w:val="20"/>
              </w:rPr>
              <w:t>;</w:t>
            </w:r>
            <w:r w:rsidRPr="00AD29E5">
              <w:rPr>
                <w:color w:val="000000" w:themeColor="text1"/>
                <w:sz w:val="20"/>
                <w:szCs w:val="20"/>
              </w:rPr>
              <w:t xml:space="preserve"> </w:t>
            </w:r>
          </w:p>
          <w:p w14:paraId="77336653" w14:textId="6339EFF0" w:rsidR="00EE5E21" w:rsidRPr="00AD29E5" w:rsidRDefault="009055C8" w:rsidP="00831DA2">
            <w:pPr>
              <w:rPr>
                <w:color w:val="000000" w:themeColor="text1"/>
                <w:sz w:val="20"/>
                <w:szCs w:val="20"/>
              </w:rPr>
            </w:pPr>
            <w:r w:rsidRPr="00AD29E5">
              <w:rPr>
                <w:color w:val="000000" w:themeColor="text1"/>
                <w:sz w:val="20"/>
                <w:szCs w:val="20"/>
              </w:rPr>
              <w:t>2)</w:t>
            </w:r>
            <w:r w:rsidR="00967041" w:rsidRPr="00AD29E5">
              <w:rPr>
                <w:color w:val="000000" w:themeColor="text1"/>
                <w:sz w:val="20"/>
                <w:szCs w:val="20"/>
              </w:rPr>
              <w:t xml:space="preserve"> </w:t>
            </w:r>
            <w:r w:rsidRPr="00AD29E5">
              <w:rPr>
                <w:color w:val="000000" w:themeColor="text1"/>
                <w:sz w:val="20"/>
                <w:szCs w:val="20"/>
              </w:rPr>
              <w:t>Ūdensvada un kanalizācijas izbūve (vecais korpuss)</w:t>
            </w:r>
            <w:r w:rsidR="006A086C" w:rsidRPr="00AD29E5">
              <w:rPr>
                <w:color w:val="000000" w:themeColor="text1"/>
                <w:sz w:val="20"/>
                <w:szCs w:val="20"/>
              </w:rPr>
              <w:t>;</w:t>
            </w:r>
            <w:r w:rsidRPr="00AD29E5">
              <w:rPr>
                <w:color w:val="000000" w:themeColor="text1"/>
                <w:sz w:val="20"/>
                <w:szCs w:val="20"/>
              </w:rPr>
              <w:br/>
              <w:t>3)</w:t>
            </w:r>
            <w:r w:rsidR="00967041" w:rsidRPr="00AD29E5">
              <w:rPr>
                <w:color w:val="000000" w:themeColor="text1"/>
                <w:sz w:val="20"/>
                <w:szCs w:val="20"/>
              </w:rPr>
              <w:t xml:space="preserve"> </w:t>
            </w:r>
            <w:r w:rsidRPr="00AD29E5">
              <w:rPr>
                <w:color w:val="000000" w:themeColor="text1"/>
                <w:sz w:val="20"/>
                <w:szCs w:val="20"/>
              </w:rPr>
              <w:t>Žalūziju nomaiņa mācību telpās (abās ēkās)</w:t>
            </w:r>
            <w:r w:rsidR="006A086C" w:rsidRPr="00AD29E5">
              <w:rPr>
                <w:color w:val="000000" w:themeColor="text1"/>
                <w:sz w:val="20"/>
                <w:szCs w:val="20"/>
              </w:rPr>
              <w:t>;</w:t>
            </w:r>
          </w:p>
          <w:p w14:paraId="09E986FA" w14:textId="5558687F" w:rsidR="00EE5E21" w:rsidRPr="00AD29E5" w:rsidRDefault="009055C8" w:rsidP="00831DA2">
            <w:pPr>
              <w:rPr>
                <w:color w:val="000000" w:themeColor="text1"/>
                <w:sz w:val="20"/>
                <w:szCs w:val="20"/>
              </w:rPr>
            </w:pPr>
            <w:r w:rsidRPr="00AD29E5">
              <w:rPr>
                <w:color w:val="000000" w:themeColor="text1"/>
                <w:sz w:val="20"/>
                <w:szCs w:val="20"/>
              </w:rPr>
              <w:t>4)</w:t>
            </w:r>
            <w:r w:rsidR="00967041" w:rsidRPr="00AD29E5">
              <w:rPr>
                <w:color w:val="000000" w:themeColor="text1"/>
                <w:sz w:val="20"/>
                <w:szCs w:val="20"/>
              </w:rPr>
              <w:t xml:space="preserve"> </w:t>
            </w:r>
            <w:r w:rsidRPr="00AD29E5">
              <w:rPr>
                <w:color w:val="000000" w:themeColor="text1"/>
                <w:sz w:val="20"/>
                <w:szCs w:val="20"/>
              </w:rPr>
              <w:t>Gaiteņu grīdas segumu atjaunošana Lāčplēša</w:t>
            </w:r>
            <w:r w:rsidR="006A086C" w:rsidRPr="00AD29E5">
              <w:rPr>
                <w:color w:val="000000" w:themeColor="text1"/>
                <w:sz w:val="20"/>
                <w:szCs w:val="20"/>
              </w:rPr>
              <w:t xml:space="preserve"> ielā</w:t>
            </w:r>
            <w:r w:rsidRPr="00AD29E5">
              <w:rPr>
                <w:color w:val="000000" w:themeColor="text1"/>
                <w:sz w:val="20"/>
                <w:szCs w:val="20"/>
              </w:rPr>
              <w:t xml:space="preserve"> 21</w:t>
            </w:r>
            <w:r w:rsidR="006A086C" w:rsidRPr="00AD29E5">
              <w:rPr>
                <w:color w:val="000000" w:themeColor="text1"/>
                <w:sz w:val="20"/>
                <w:szCs w:val="20"/>
              </w:rPr>
              <w:t>;</w:t>
            </w:r>
            <w:r w:rsidRPr="00AD29E5">
              <w:rPr>
                <w:color w:val="000000" w:themeColor="text1"/>
                <w:sz w:val="20"/>
                <w:szCs w:val="20"/>
              </w:rPr>
              <w:br/>
              <w:t xml:space="preserve">5) Lietus -notekūdeņu kanalizācijas rekonstrukcija Lāčplēša </w:t>
            </w:r>
            <w:r w:rsidR="006A086C" w:rsidRPr="00AD29E5">
              <w:rPr>
                <w:color w:val="000000" w:themeColor="text1"/>
                <w:sz w:val="20"/>
                <w:szCs w:val="20"/>
              </w:rPr>
              <w:t xml:space="preserve">ielā </w:t>
            </w:r>
            <w:r w:rsidRPr="00AD29E5">
              <w:rPr>
                <w:color w:val="000000" w:themeColor="text1"/>
                <w:sz w:val="20"/>
                <w:szCs w:val="20"/>
              </w:rPr>
              <w:t>21</w:t>
            </w:r>
            <w:r w:rsidR="006A086C" w:rsidRPr="00AD29E5">
              <w:rPr>
                <w:color w:val="000000" w:themeColor="text1"/>
                <w:sz w:val="20"/>
                <w:szCs w:val="20"/>
              </w:rPr>
              <w:t>;</w:t>
            </w:r>
            <w:r w:rsidRPr="00AD29E5">
              <w:rPr>
                <w:color w:val="000000" w:themeColor="text1"/>
                <w:sz w:val="20"/>
                <w:szCs w:val="20"/>
              </w:rPr>
              <w:br/>
              <w:t>6) Sporta zāles apgaismojuma nomaiņa Lāčplēša</w:t>
            </w:r>
            <w:r w:rsidR="006A086C" w:rsidRPr="00AD29E5">
              <w:rPr>
                <w:color w:val="000000" w:themeColor="text1"/>
                <w:sz w:val="20"/>
                <w:szCs w:val="20"/>
              </w:rPr>
              <w:t xml:space="preserve"> ielā</w:t>
            </w:r>
            <w:r w:rsidRPr="00AD29E5">
              <w:rPr>
                <w:color w:val="000000" w:themeColor="text1"/>
                <w:sz w:val="20"/>
                <w:szCs w:val="20"/>
              </w:rPr>
              <w:t xml:space="preserve"> 21</w:t>
            </w:r>
            <w:r w:rsidR="006A086C" w:rsidRPr="00AD29E5">
              <w:rPr>
                <w:color w:val="000000" w:themeColor="text1"/>
                <w:sz w:val="20"/>
                <w:szCs w:val="20"/>
              </w:rPr>
              <w:t>;</w:t>
            </w:r>
            <w:r w:rsidRPr="00AD29E5">
              <w:rPr>
                <w:color w:val="000000" w:themeColor="text1"/>
                <w:sz w:val="20"/>
                <w:szCs w:val="20"/>
              </w:rPr>
              <w:br/>
              <w:t>7)</w:t>
            </w:r>
            <w:r w:rsidR="00967041" w:rsidRPr="00AD29E5">
              <w:rPr>
                <w:color w:val="000000" w:themeColor="text1"/>
                <w:sz w:val="20"/>
                <w:szCs w:val="20"/>
              </w:rPr>
              <w:t xml:space="preserve"> </w:t>
            </w:r>
            <w:r w:rsidRPr="00AD29E5">
              <w:rPr>
                <w:color w:val="000000" w:themeColor="text1"/>
                <w:sz w:val="20"/>
                <w:szCs w:val="20"/>
              </w:rPr>
              <w:t>Mācību kabinetu kosmētiskais remonts, grīdas linoleja maiņa (abās ēkās)</w:t>
            </w:r>
            <w:r w:rsidR="006A086C" w:rsidRPr="00AD29E5">
              <w:rPr>
                <w:color w:val="000000" w:themeColor="text1"/>
                <w:sz w:val="20"/>
                <w:szCs w:val="20"/>
              </w:rPr>
              <w:t>;</w:t>
            </w:r>
          </w:p>
          <w:p w14:paraId="5EEBCC02" w14:textId="12CE716E" w:rsidR="00EE5E21" w:rsidRPr="00AD29E5" w:rsidRDefault="009055C8" w:rsidP="00831DA2">
            <w:pPr>
              <w:rPr>
                <w:color w:val="000000" w:themeColor="text1"/>
                <w:sz w:val="20"/>
                <w:szCs w:val="20"/>
              </w:rPr>
            </w:pPr>
            <w:r w:rsidRPr="00AD29E5">
              <w:rPr>
                <w:color w:val="000000" w:themeColor="text1"/>
                <w:sz w:val="20"/>
                <w:szCs w:val="20"/>
              </w:rPr>
              <w:t>8) Sanitāro telpu remonts (vecais korpuss (4))</w:t>
            </w:r>
            <w:r w:rsidR="006A086C" w:rsidRPr="00AD29E5">
              <w:rPr>
                <w:color w:val="000000" w:themeColor="text1"/>
                <w:sz w:val="20"/>
                <w:szCs w:val="20"/>
              </w:rPr>
              <w:t>;</w:t>
            </w:r>
            <w:r w:rsidRPr="00AD29E5">
              <w:rPr>
                <w:color w:val="000000" w:themeColor="text1"/>
                <w:sz w:val="20"/>
                <w:szCs w:val="20"/>
              </w:rPr>
              <w:br/>
              <w:t>9)</w:t>
            </w:r>
            <w:r w:rsidR="00967041" w:rsidRPr="00AD29E5">
              <w:rPr>
                <w:color w:val="000000" w:themeColor="text1"/>
                <w:sz w:val="20"/>
                <w:szCs w:val="20"/>
              </w:rPr>
              <w:t xml:space="preserve"> </w:t>
            </w:r>
            <w:r w:rsidRPr="00AD29E5">
              <w:rPr>
                <w:color w:val="000000" w:themeColor="text1"/>
                <w:sz w:val="20"/>
                <w:szCs w:val="20"/>
              </w:rPr>
              <w:t>Dizaina un tehnoloģiju kabineta aprīkojums</w:t>
            </w:r>
            <w:r w:rsidR="006A086C" w:rsidRPr="00AD29E5">
              <w:rPr>
                <w:color w:val="000000" w:themeColor="text1"/>
                <w:sz w:val="20"/>
                <w:szCs w:val="20"/>
              </w:rPr>
              <w:t>;</w:t>
            </w:r>
          </w:p>
          <w:p w14:paraId="16FE427E" w14:textId="14E25671" w:rsidR="00EE5E21" w:rsidRPr="00AD29E5" w:rsidRDefault="009055C8" w:rsidP="00831DA2">
            <w:pPr>
              <w:rPr>
                <w:color w:val="000000" w:themeColor="text1"/>
                <w:sz w:val="20"/>
                <w:szCs w:val="20"/>
              </w:rPr>
            </w:pPr>
            <w:r w:rsidRPr="00AD29E5">
              <w:rPr>
                <w:color w:val="000000" w:themeColor="text1"/>
                <w:sz w:val="20"/>
                <w:szCs w:val="20"/>
              </w:rPr>
              <w:t>10)</w:t>
            </w:r>
            <w:r w:rsidR="00967041" w:rsidRPr="00AD29E5">
              <w:rPr>
                <w:color w:val="000000" w:themeColor="text1"/>
                <w:sz w:val="20"/>
                <w:szCs w:val="20"/>
              </w:rPr>
              <w:t xml:space="preserve"> </w:t>
            </w:r>
            <w:r w:rsidRPr="00AD29E5">
              <w:rPr>
                <w:color w:val="000000" w:themeColor="text1"/>
                <w:sz w:val="20"/>
                <w:szCs w:val="20"/>
              </w:rPr>
              <w:t>Telpas pārbūve par rekreācijas/atpūtas telpu (vecais korpuss)</w:t>
            </w:r>
            <w:r w:rsidR="006A086C" w:rsidRPr="00AD29E5">
              <w:rPr>
                <w:color w:val="000000" w:themeColor="text1"/>
                <w:sz w:val="20"/>
                <w:szCs w:val="20"/>
              </w:rPr>
              <w:t>.</w:t>
            </w:r>
            <w:r w:rsidRPr="00AD29E5">
              <w:rPr>
                <w:color w:val="000000" w:themeColor="text1"/>
                <w:sz w:val="20"/>
                <w:szCs w:val="20"/>
              </w:rPr>
              <w:br/>
            </w:r>
          </w:p>
        </w:tc>
        <w:tc>
          <w:tcPr>
            <w:tcW w:w="2407" w:type="dxa"/>
          </w:tcPr>
          <w:p w14:paraId="62888521" w14:textId="17DDB420" w:rsidR="00843207" w:rsidRPr="00AD29E5" w:rsidRDefault="009055C8" w:rsidP="00831DA2">
            <w:pPr>
              <w:rPr>
                <w:color w:val="000000" w:themeColor="text1"/>
                <w:sz w:val="20"/>
                <w:szCs w:val="20"/>
              </w:rPr>
            </w:pPr>
            <w:r w:rsidRPr="00AD29E5">
              <w:rPr>
                <w:color w:val="000000" w:themeColor="text1"/>
                <w:sz w:val="20"/>
                <w:szCs w:val="20"/>
              </w:rPr>
              <w:t xml:space="preserve">1) Datoru nomaiņa 65 </w:t>
            </w:r>
            <w:proofErr w:type="spellStart"/>
            <w:r w:rsidRPr="00AD29E5">
              <w:rPr>
                <w:color w:val="000000" w:themeColor="text1"/>
                <w:sz w:val="20"/>
                <w:szCs w:val="20"/>
              </w:rPr>
              <w:t>gab</w:t>
            </w:r>
            <w:proofErr w:type="spellEnd"/>
            <w:r w:rsidR="006A086C" w:rsidRPr="00AD29E5">
              <w:rPr>
                <w:color w:val="000000" w:themeColor="text1"/>
                <w:sz w:val="20"/>
                <w:szCs w:val="20"/>
              </w:rPr>
              <w:t>;</w:t>
            </w:r>
            <w:r w:rsidRPr="00AD29E5">
              <w:rPr>
                <w:color w:val="000000" w:themeColor="text1"/>
                <w:sz w:val="20"/>
                <w:szCs w:val="20"/>
              </w:rPr>
              <w:br/>
              <w:t xml:space="preserve">2) Skolēnu galdu un krēslu nomaiņa Lāčplēša </w:t>
            </w:r>
            <w:r w:rsidR="006A086C" w:rsidRPr="00AD29E5">
              <w:rPr>
                <w:color w:val="000000" w:themeColor="text1"/>
                <w:sz w:val="20"/>
                <w:szCs w:val="20"/>
              </w:rPr>
              <w:t xml:space="preserve">ielā </w:t>
            </w:r>
            <w:r w:rsidRPr="00AD29E5">
              <w:rPr>
                <w:color w:val="000000" w:themeColor="text1"/>
                <w:sz w:val="20"/>
                <w:szCs w:val="20"/>
              </w:rPr>
              <w:t>21 (14 māc. kab. -350.gab.)</w:t>
            </w:r>
            <w:r w:rsidR="006A086C" w:rsidRPr="00AD29E5">
              <w:rPr>
                <w:color w:val="000000" w:themeColor="text1"/>
                <w:sz w:val="20"/>
                <w:szCs w:val="20"/>
              </w:rPr>
              <w:t>;</w:t>
            </w:r>
            <w:r w:rsidRPr="00AD29E5">
              <w:rPr>
                <w:color w:val="000000" w:themeColor="text1"/>
                <w:sz w:val="20"/>
                <w:szCs w:val="20"/>
              </w:rPr>
              <w:br/>
              <w:t>3) Nepieciešama jauna datorklase ar 24 darbavietām</w:t>
            </w:r>
            <w:r w:rsidR="006A086C" w:rsidRPr="00AD29E5">
              <w:rPr>
                <w:color w:val="000000" w:themeColor="text1"/>
                <w:sz w:val="20"/>
                <w:szCs w:val="20"/>
              </w:rPr>
              <w:t xml:space="preserve">; </w:t>
            </w:r>
          </w:p>
          <w:p w14:paraId="3349A67A" w14:textId="2A6EB79E" w:rsidR="00EE5E21" w:rsidRPr="00AD29E5" w:rsidRDefault="009055C8" w:rsidP="00831DA2">
            <w:pPr>
              <w:rPr>
                <w:color w:val="000000" w:themeColor="text1"/>
                <w:sz w:val="20"/>
                <w:szCs w:val="20"/>
              </w:rPr>
            </w:pPr>
            <w:r w:rsidRPr="00AD29E5">
              <w:rPr>
                <w:color w:val="000000" w:themeColor="text1"/>
                <w:sz w:val="20"/>
                <w:szCs w:val="20"/>
              </w:rPr>
              <w:t>4) Datortīkla uzlabošana-bezvadu</w:t>
            </w:r>
            <w:r w:rsidR="006A086C" w:rsidRPr="00AD29E5">
              <w:rPr>
                <w:color w:val="000000" w:themeColor="text1"/>
                <w:sz w:val="20"/>
                <w:szCs w:val="20"/>
              </w:rPr>
              <w:t>.</w:t>
            </w:r>
          </w:p>
        </w:tc>
        <w:tc>
          <w:tcPr>
            <w:tcW w:w="1985" w:type="dxa"/>
          </w:tcPr>
          <w:p w14:paraId="2B8473D5" w14:textId="2687C308" w:rsidR="00EE5E21" w:rsidRPr="00AD29E5" w:rsidRDefault="009055C8" w:rsidP="00831DA2">
            <w:pPr>
              <w:rPr>
                <w:color w:val="000000" w:themeColor="text1"/>
                <w:sz w:val="20"/>
                <w:szCs w:val="20"/>
              </w:rPr>
            </w:pPr>
            <w:r w:rsidRPr="00AD29E5">
              <w:rPr>
                <w:color w:val="000000" w:themeColor="text1"/>
                <w:sz w:val="20"/>
                <w:szCs w:val="20"/>
              </w:rPr>
              <w:t>1) Materiāltehnisko līdzekļu atjaunošana, papildināšana Fizikas, ķīmijas, bioloģijas kabinetos,</w:t>
            </w:r>
            <w:r w:rsidRPr="00AD29E5">
              <w:rPr>
                <w:color w:val="000000" w:themeColor="text1"/>
                <w:sz w:val="20"/>
                <w:szCs w:val="20"/>
              </w:rPr>
              <w:br/>
              <w:t xml:space="preserve">dizains un tehnoloģiju </w:t>
            </w:r>
            <w:r w:rsidR="00361279" w:rsidRPr="00AD29E5">
              <w:rPr>
                <w:color w:val="000000" w:themeColor="text1"/>
                <w:sz w:val="20"/>
                <w:szCs w:val="20"/>
              </w:rPr>
              <w:t>k</w:t>
            </w:r>
            <w:r w:rsidRPr="00AD29E5">
              <w:rPr>
                <w:color w:val="000000" w:themeColor="text1"/>
                <w:sz w:val="20"/>
                <w:szCs w:val="20"/>
              </w:rPr>
              <w:t>abinetos</w:t>
            </w:r>
            <w:r w:rsidR="00361279" w:rsidRPr="00AD29E5">
              <w:rPr>
                <w:color w:val="000000" w:themeColor="text1"/>
                <w:sz w:val="20"/>
                <w:szCs w:val="20"/>
              </w:rPr>
              <w:t xml:space="preserve"> -</w:t>
            </w:r>
            <w:r w:rsidRPr="00AD29E5">
              <w:rPr>
                <w:color w:val="000000" w:themeColor="text1"/>
                <w:sz w:val="20"/>
                <w:szCs w:val="20"/>
              </w:rPr>
              <w:t xml:space="preserve"> padziļināto kursu nodrošināšanai  </w:t>
            </w:r>
          </w:p>
        </w:tc>
        <w:tc>
          <w:tcPr>
            <w:tcW w:w="1843" w:type="dxa"/>
          </w:tcPr>
          <w:p w14:paraId="135C803C" w14:textId="741D429D" w:rsidR="00EE5E21" w:rsidRPr="00AD29E5" w:rsidRDefault="009055C8" w:rsidP="00831DA2">
            <w:pPr>
              <w:rPr>
                <w:color w:val="000000" w:themeColor="text1"/>
                <w:sz w:val="20"/>
                <w:szCs w:val="20"/>
              </w:rPr>
            </w:pPr>
            <w:r w:rsidRPr="00AD29E5">
              <w:rPr>
                <w:color w:val="000000" w:themeColor="text1"/>
                <w:sz w:val="20"/>
                <w:szCs w:val="20"/>
              </w:rPr>
              <w:t xml:space="preserve">1) Logopēds </w:t>
            </w:r>
            <w:r w:rsidR="000C4C02" w:rsidRPr="00AD29E5">
              <w:rPr>
                <w:color w:val="000000" w:themeColor="text1"/>
                <w:sz w:val="20"/>
                <w:szCs w:val="20"/>
              </w:rPr>
              <w:t xml:space="preserve">– 1 </w:t>
            </w:r>
            <w:r w:rsidRPr="00AD29E5">
              <w:rPr>
                <w:color w:val="000000" w:themeColor="text1"/>
                <w:sz w:val="20"/>
                <w:szCs w:val="20"/>
              </w:rPr>
              <w:t xml:space="preserve"> slodze</w:t>
            </w:r>
          </w:p>
        </w:tc>
        <w:tc>
          <w:tcPr>
            <w:tcW w:w="1701" w:type="dxa"/>
          </w:tcPr>
          <w:p w14:paraId="5EB026B5" w14:textId="6F155018" w:rsidR="00EE5E21" w:rsidRPr="00AD29E5" w:rsidRDefault="009055C8" w:rsidP="00831DA2">
            <w:pPr>
              <w:rPr>
                <w:color w:val="000000" w:themeColor="text1"/>
                <w:sz w:val="20"/>
                <w:szCs w:val="20"/>
              </w:rPr>
            </w:pPr>
            <w:r w:rsidRPr="00AD29E5">
              <w:rPr>
                <w:color w:val="000000" w:themeColor="text1"/>
                <w:sz w:val="20"/>
                <w:szCs w:val="20"/>
              </w:rPr>
              <w:t>1) Finanses Tālākizglītības kursu organizēšanai</w:t>
            </w:r>
            <w:r w:rsidR="006A086C" w:rsidRPr="00AD29E5">
              <w:rPr>
                <w:color w:val="000000" w:themeColor="text1"/>
                <w:sz w:val="20"/>
                <w:szCs w:val="20"/>
              </w:rPr>
              <w:t>;</w:t>
            </w:r>
            <w:r w:rsidRPr="00AD29E5">
              <w:rPr>
                <w:color w:val="000000" w:themeColor="text1"/>
                <w:sz w:val="20"/>
                <w:szCs w:val="20"/>
              </w:rPr>
              <w:br/>
              <w:t>2) Līdzekļi peldēšanas apmācībai</w:t>
            </w:r>
            <w:r w:rsidR="00AF7A36" w:rsidRPr="00AD29E5">
              <w:rPr>
                <w:color w:val="000000" w:themeColor="text1"/>
                <w:sz w:val="20"/>
                <w:szCs w:val="20"/>
              </w:rPr>
              <w:t>,</w:t>
            </w:r>
            <w:r w:rsidRPr="00AD29E5">
              <w:rPr>
                <w:color w:val="000000" w:themeColor="text1"/>
                <w:sz w:val="20"/>
                <w:szCs w:val="20"/>
              </w:rPr>
              <w:t xml:space="preserve"> piem</w:t>
            </w:r>
            <w:r w:rsidR="00AF7A36" w:rsidRPr="00AD29E5">
              <w:rPr>
                <w:color w:val="000000" w:themeColor="text1"/>
                <w:sz w:val="20"/>
                <w:szCs w:val="20"/>
              </w:rPr>
              <w:t>ēram,</w:t>
            </w:r>
            <w:r w:rsidRPr="00AD29E5">
              <w:rPr>
                <w:color w:val="000000" w:themeColor="text1"/>
                <w:sz w:val="20"/>
                <w:szCs w:val="20"/>
              </w:rPr>
              <w:t>3.klašu skolēniem</w:t>
            </w:r>
            <w:r w:rsidR="006A086C" w:rsidRPr="00AD29E5">
              <w:rPr>
                <w:color w:val="000000" w:themeColor="text1"/>
                <w:sz w:val="20"/>
                <w:szCs w:val="20"/>
              </w:rPr>
              <w:t xml:space="preserve">; </w:t>
            </w:r>
            <w:r w:rsidRPr="00AD29E5">
              <w:rPr>
                <w:color w:val="000000" w:themeColor="text1"/>
                <w:sz w:val="20"/>
                <w:szCs w:val="20"/>
              </w:rPr>
              <w:br/>
              <w:t>3) Papildus finanses mācību līdzekļu iegādei</w:t>
            </w:r>
            <w:r w:rsidR="006A086C" w:rsidRPr="00AD29E5">
              <w:rPr>
                <w:color w:val="000000" w:themeColor="text1"/>
                <w:sz w:val="20"/>
                <w:szCs w:val="20"/>
              </w:rPr>
              <w:t>.</w:t>
            </w:r>
          </w:p>
        </w:tc>
        <w:tc>
          <w:tcPr>
            <w:tcW w:w="2126" w:type="dxa"/>
          </w:tcPr>
          <w:p w14:paraId="26C9CE57" w14:textId="061C2BD2" w:rsidR="00EE5E21" w:rsidRPr="00AD29E5" w:rsidRDefault="009055C8" w:rsidP="00831DA2">
            <w:pPr>
              <w:rPr>
                <w:color w:val="000000" w:themeColor="text1"/>
                <w:sz w:val="20"/>
                <w:szCs w:val="20"/>
              </w:rPr>
            </w:pPr>
            <w:r w:rsidRPr="00AD29E5">
              <w:rPr>
                <w:color w:val="000000" w:themeColor="text1"/>
                <w:sz w:val="20"/>
                <w:szCs w:val="20"/>
              </w:rPr>
              <w:t xml:space="preserve">1) Metodiskā centra izveide ar patstāvīgiem darbiniekiem novadā, piesaistot praktiķus pedagogus </w:t>
            </w:r>
            <w:r w:rsidRPr="00AD29E5">
              <w:rPr>
                <w:color w:val="000000" w:themeColor="text1"/>
                <w:sz w:val="20"/>
                <w:szCs w:val="20"/>
              </w:rPr>
              <w:br/>
            </w:r>
          </w:p>
        </w:tc>
      </w:tr>
      <w:tr w:rsidR="00F12187" w14:paraId="4A37DB13" w14:textId="77777777" w:rsidTr="00EE5E21">
        <w:tc>
          <w:tcPr>
            <w:tcW w:w="1362" w:type="dxa"/>
          </w:tcPr>
          <w:p w14:paraId="69C6B560" w14:textId="77777777" w:rsidR="00EE5E21" w:rsidRPr="00AD29E5" w:rsidRDefault="009055C8" w:rsidP="00831DA2">
            <w:pPr>
              <w:rPr>
                <w:color w:val="000000" w:themeColor="text1"/>
                <w:sz w:val="20"/>
                <w:szCs w:val="20"/>
              </w:rPr>
            </w:pPr>
            <w:r w:rsidRPr="00AD29E5">
              <w:rPr>
                <w:color w:val="000000" w:themeColor="text1"/>
                <w:sz w:val="20"/>
                <w:szCs w:val="20"/>
              </w:rPr>
              <w:t>Daudzeses pamatskola</w:t>
            </w:r>
          </w:p>
        </w:tc>
        <w:tc>
          <w:tcPr>
            <w:tcW w:w="3597" w:type="dxa"/>
          </w:tcPr>
          <w:p w14:paraId="072913D2" w14:textId="37857B14" w:rsidR="00EE5E21" w:rsidRPr="00AD29E5" w:rsidRDefault="009055C8" w:rsidP="00831DA2">
            <w:pPr>
              <w:rPr>
                <w:color w:val="000000" w:themeColor="text1"/>
                <w:sz w:val="20"/>
                <w:szCs w:val="20"/>
              </w:rPr>
            </w:pPr>
            <w:r w:rsidRPr="00AD29E5">
              <w:rPr>
                <w:color w:val="000000" w:themeColor="text1"/>
                <w:sz w:val="20"/>
                <w:szCs w:val="20"/>
              </w:rPr>
              <w:t>1) 3.stāva renovācija (siju nomaiņa, grīdas seguma maiņa, starpsienu atjaunošana</w:t>
            </w:r>
            <w:r w:rsidR="006A086C" w:rsidRPr="00AD29E5">
              <w:rPr>
                <w:color w:val="000000" w:themeColor="text1"/>
                <w:sz w:val="20"/>
                <w:szCs w:val="20"/>
              </w:rPr>
              <w:t>);</w:t>
            </w:r>
          </w:p>
          <w:p w14:paraId="4DEA2100" w14:textId="16CF90A7" w:rsidR="00EE5E21" w:rsidRPr="00AD29E5" w:rsidRDefault="009055C8" w:rsidP="00831DA2">
            <w:pPr>
              <w:rPr>
                <w:color w:val="000000" w:themeColor="text1"/>
                <w:sz w:val="20"/>
                <w:szCs w:val="20"/>
              </w:rPr>
            </w:pPr>
            <w:r w:rsidRPr="00AD29E5">
              <w:rPr>
                <w:color w:val="000000" w:themeColor="text1"/>
                <w:sz w:val="20"/>
                <w:szCs w:val="20"/>
              </w:rPr>
              <w:t xml:space="preserve">2) </w:t>
            </w:r>
            <w:r w:rsidR="00967041" w:rsidRPr="00AD29E5">
              <w:rPr>
                <w:color w:val="000000" w:themeColor="text1"/>
                <w:sz w:val="20"/>
                <w:szCs w:val="20"/>
              </w:rPr>
              <w:t>M</w:t>
            </w:r>
            <w:r w:rsidRPr="00AD29E5">
              <w:rPr>
                <w:color w:val="000000" w:themeColor="text1"/>
                <w:sz w:val="20"/>
                <w:szCs w:val="20"/>
              </w:rPr>
              <w:t>alkas šķūņa būvniecība</w:t>
            </w:r>
            <w:r w:rsidR="006A086C" w:rsidRPr="00AD29E5">
              <w:rPr>
                <w:color w:val="000000" w:themeColor="text1"/>
                <w:sz w:val="20"/>
                <w:szCs w:val="20"/>
              </w:rPr>
              <w:t>;</w:t>
            </w:r>
          </w:p>
          <w:p w14:paraId="2A00E24E" w14:textId="2834F8E8" w:rsidR="00EE5E21" w:rsidRPr="00AD29E5" w:rsidRDefault="009055C8" w:rsidP="00831DA2">
            <w:pPr>
              <w:rPr>
                <w:color w:val="000000" w:themeColor="text1"/>
                <w:sz w:val="20"/>
                <w:szCs w:val="20"/>
              </w:rPr>
            </w:pPr>
            <w:r w:rsidRPr="00AD29E5">
              <w:rPr>
                <w:color w:val="000000" w:themeColor="text1"/>
                <w:sz w:val="20"/>
                <w:szCs w:val="20"/>
              </w:rPr>
              <w:t xml:space="preserve">3) </w:t>
            </w:r>
            <w:r w:rsidR="00967041" w:rsidRPr="00AD29E5">
              <w:rPr>
                <w:color w:val="000000" w:themeColor="text1"/>
                <w:sz w:val="20"/>
                <w:szCs w:val="20"/>
              </w:rPr>
              <w:t>S</w:t>
            </w:r>
            <w:r w:rsidRPr="00AD29E5">
              <w:rPr>
                <w:color w:val="000000" w:themeColor="text1"/>
                <w:sz w:val="20"/>
                <w:szCs w:val="20"/>
              </w:rPr>
              <w:t>porta laukuma izveide</w:t>
            </w:r>
            <w:r w:rsidR="006A086C" w:rsidRPr="00AD29E5">
              <w:rPr>
                <w:color w:val="000000" w:themeColor="text1"/>
                <w:sz w:val="20"/>
                <w:szCs w:val="20"/>
              </w:rPr>
              <w:t>.</w:t>
            </w:r>
          </w:p>
        </w:tc>
        <w:tc>
          <w:tcPr>
            <w:tcW w:w="2407" w:type="dxa"/>
          </w:tcPr>
          <w:p w14:paraId="4089600E" w14:textId="77777777" w:rsidR="006A086C" w:rsidRPr="00AD29E5" w:rsidRDefault="009055C8" w:rsidP="00831DA2">
            <w:pPr>
              <w:rPr>
                <w:color w:val="000000" w:themeColor="text1"/>
                <w:sz w:val="20"/>
                <w:szCs w:val="20"/>
              </w:rPr>
            </w:pPr>
            <w:r w:rsidRPr="00AD29E5">
              <w:rPr>
                <w:color w:val="000000" w:themeColor="text1"/>
                <w:sz w:val="20"/>
                <w:szCs w:val="20"/>
              </w:rPr>
              <w:t xml:space="preserve">1) 4 jauni datori; </w:t>
            </w:r>
          </w:p>
          <w:p w14:paraId="7EF693FD" w14:textId="609410C4" w:rsidR="00EE5E21" w:rsidRPr="00AD29E5" w:rsidRDefault="009055C8" w:rsidP="00831DA2">
            <w:pPr>
              <w:rPr>
                <w:color w:val="000000" w:themeColor="text1"/>
                <w:sz w:val="20"/>
                <w:szCs w:val="20"/>
              </w:rPr>
            </w:pPr>
            <w:r w:rsidRPr="00AD29E5">
              <w:rPr>
                <w:color w:val="000000" w:themeColor="text1"/>
                <w:sz w:val="20"/>
                <w:szCs w:val="20"/>
              </w:rPr>
              <w:t>2) datoru uzlādes skapis</w:t>
            </w:r>
            <w:r w:rsidR="006A086C" w:rsidRPr="00AD29E5">
              <w:rPr>
                <w:color w:val="000000" w:themeColor="text1"/>
                <w:sz w:val="20"/>
                <w:szCs w:val="20"/>
              </w:rPr>
              <w:t>;</w:t>
            </w:r>
          </w:p>
          <w:p w14:paraId="54983FF4" w14:textId="2B541D6D" w:rsidR="00EE5E21" w:rsidRPr="00AD29E5" w:rsidRDefault="009055C8" w:rsidP="00831DA2">
            <w:pPr>
              <w:rPr>
                <w:color w:val="000000" w:themeColor="text1"/>
                <w:sz w:val="20"/>
                <w:szCs w:val="20"/>
              </w:rPr>
            </w:pPr>
            <w:r w:rsidRPr="00AD29E5">
              <w:rPr>
                <w:color w:val="000000" w:themeColor="text1"/>
                <w:sz w:val="20"/>
                <w:szCs w:val="20"/>
              </w:rPr>
              <w:t>3) 5 interaktīvās tāfeles</w:t>
            </w:r>
            <w:r w:rsidR="006A086C" w:rsidRPr="00AD29E5">
              <w:rPr>
                <w:color w:val="000000" w:themeColor="text1"/>
                <w:sz w:val="20"/>
                <w:szCs w:val="20"/>
              </w:rPr>
              <w:t>.</w:t>
            </w:r>
            <w:r w:rsidRPr="00AD29E5">
              <w:rPr>
                <w:color w:val="000000" w:themeColor="text1"/>
                <w:sz w:val="20"/>
                <w:szCs w:val="20"/>
              </w:rPr>
              <w:t xml:space="preserve"> </w:t>
            </w:r>
          </w:p>
        </w:tc>
        <w:tc>
          <w:tcPr>
            <w:tcW w:w="1985" w:type="dxa"/>
          </w:tcPr>
          <w:p w14:paraId="35DB4680" w14:textId="54F9997E" w:rsidR="00361279" w:rsidRPr="00AD29E5" w:rsidRDefault="009055C8" w:rsidP="00831DA2">
            <w:pPr>
              <w:rPr>
                <w:color w:val="000000" w:themeColor="text1"/>
                <w:sz w:val="20"/>
                <w:szCs w:val="20"/>
              </w:rPr>
            </w:pPr>
            <w:r w:rsidRPr="00AD29E5">
              <w:rPr>
                <w:color w:val="000000" w:themeColor="text1"/>
                <w:sz w:val="20"/>
                <w:szCs w:val="20"/>
              </w:rPr>
              <w:t>1) Fizikas klases</w:t>
            </w:r>
            <w:r w:rsidR="006A086C" w:rsidRPr="00AD29E5">
              <w:rPr>
                <w:color w:val="000000" w:themeColor="text1"/>
                <w:sz w:val="20"/>
                <w:szCs w:val="20"/>
              </w:rPr>
              <w:t>;</w:t>
            </w:r>
            <w:r w:rsidRPr="00AD29E5">
              <w:rPr>
                <w:color w:val="000000" w:themeColor="text1"/>
                <w:sz w:val="20"/>
                <w:szCs w:val="20"/>
              </w:rPr>
              <w:t xml:space="preserve"> </w:t>
            </w:r>
          </w:p>
          <w:p w14:paraId="6FDA54F8" w14:textId="068247C6" w:rsidR="00EE5E21" w:rsidRPr="00AD29E5" w:rsidRDefault="009055C8" w:rsidP="00831DA2">
            <w:pPr>
              <w:rPr>
                <w:color w:val="000000" w:themeColor="text1"/>
                <w:sz w:val="20"/>
                <w:szCs w:val="20"/>
              </w:rPr>
            </w:pPr>
            <w:r w:rsidRPr="00AD29E5">
              <w:rPr>
                <w:color w:val="000000" w:themeColor="text1"/>
                <w:sz w:val="20"/>
                <w:szCs w:val="20"/>
              </w:rPr>
              <w:t xml:space="preserve">2) </w:t>
            </w:r>
            <w:r w:rsidR="00361279" w:rsidRPr="00AD29E5">
              <w:rPr>
                <w:color w:val="000000" w:themeColor="text1"/>
                <w:sz w:val="20"/>
                <w:szCs w:val="20"/>
              </w:rPr>
              <w:t>Ķ</w:t>
            </w:r>
            <w:r w:rsidRPr="00AD29E5">
              <w:rPr>
                <w:color w:val="000000" w:themeColor="text1"/>
                <w:sz w:val="20"/>
                <w:szCs w:val="20"/>
              </w:rPr>
              <w:t>īmijas kabineta iekārtošana</w:t>
            </w:r>
            <w:r w:rsidR="006A086C" w:rsidRPr="00AD29E5">
              <w:rPr>
                <w:color w:val="000000" w:themeColor="text1"/>
                <w:sz w:val="20"/>
                <w:szCs w:val="20"/>
              </w:rPr>
              <w:t>;</w:t>
            </w:r>
            <w:r w:rsidRPr="00AD29E5">
              <w:rPr>
                <w:color w:val="000000" w:themeColor="text1"/>
                <w:sz w:val="20"/>
                <w:szCs w:val="20"/>
              </w:rPr>
              <w:t xml:space="preserve"> </w:t>
            </w:r>
          </w:p>
          <w:p w14:paraId="25FAAC6D" w14:textId="4F0837F8" w:rsidR="00EE5E21" w:rsidRPr="00AD29E5" w:rsidRDefault="009055C8" w:rsidP="00831DA2">
            <w:pPr>
              <w:rPr>
                <w:color w:val="000000" w:themeColor="text1"/>
                <w:sz w:val="20"/>
                <w:szCs w:val="20"/>
              </w:rPr>
            </w:pPr>
            <w:r w:rsidRPr="00AD29E5">
              <w:rPr>
                <w:color w:val="000000" w:themeColor="text1"/>
                <w:sz w:val="20"/>
                <w:szCs w:val="20"/>
              </w:rPr>
              <w:t>3) Dizains un tehnoloģijas kabineta iekārtošana</w:t>
            </w:r>
            <w:r w:rsidR="006A086C" w:rsidRPr="00AD29E5">
              <w:rPr>
                <w:color w:val="000000" w:themeColor="text1"/>
                <w:sz w:val="20"/>
                <w:szCs w:val="20"/>
              </w:rPr>
              <w:t>;</w:t>
            </w:r>
            <w:r w:rsidRPr="00AD29E5">
              <w:rPr>
                <w:color w:val="000000" w:themeColor="text1"/>
                <w:sz w:val="20"/>
                <w:szCs w:val="20"/>
              </w:rPr>
              <w:t xml:space="preserve"> </w:t>
            </w:r>
          </w:p>
          <w:p w14:paraId="1CB58EAB" w14:textId="0957F20C" w:rsidR="00EE5E21" w:rsidRPr="00AD29E5" w:rsidRDefault="009055C8" w:rsidP="00831DA2">
            <w:pPr>
              <w:rPr>
                <w:color w:val="000000" w:themeColor="text1"/>
                <w:sz w:val="20"/>
                <w:szCs w:val="20"/>
              </w:rPr>
            </w:pPr>
            <w:r w:rsidRPr="00AD29E5">
              <w:rPr>
                <w:color w:val="000000" w:themeColor="text1"/>
                <w:sz w:val="20"/>
                <w:szCs w:val="20"/>
              </w:rPr>
              <w:t xml:space="preserve">4) </w:t>
            </w:r>
            <w:r w:rsidR="00361279" w:rsidRPr="00AD29E5">
              <w:rPr>
                <w:color w:val="000000" w:themeColor="text1"/>
                <w:sz w:val="20"/>
                <w:szCs w:val="20"/>
              </w:rPr>
              <w:t>S</w:t>
            </w:r>
            <w:r w:rsidRPr="00AD29E5">
              <w:rPr>
                <w:color w:val="000000" w:themeColor="text1"/>
                <w:sz w:val="20"/>
                <w:szCs w:val="20"/>
              </w:rPr>
              <w:t>ensorā kabineta izveide</w:t>
            </w:r>
            <w:r w:rsidR="006A086C" w:rsidRPr="00AD29E5">
              <w:rPr>
                <w:color w:val="000000" w:themeColor="text1"/>
                <w:sz w:val="20"/>
                <w:szCs w:val="20"/>
              </w:rPr>
              <w:t>.</w:t>
            </w:r>
          </w:p>
        </w:tc>
        <w:tc>
          <w:tcPr>
            <w:tcW w:w="1843" w:type="dxa"/>
          </w:tcPr>
          <w:p w14:paraId="7C2EEB04" w14:textId="0DED7EBE" w:rsidR="00EE5E21" w:rsidRPr="00AD29E5" w:rsidRDefault="009055C8" w:rsidP="00831DA2">
            <w:pPr>
              <w:rPr>
                <w:color w:val="000000" w:themeColor="text1"/>
                <w:sz w:val="20"/>
                <w:szCs w:val="20"/>
              </w:rPr>
            </w:pPr>
            <w:r w:rsidRPr="00AD29E5">
              <w:rPr>
                <w:color w:val="000000" w:themeColor="text1"/>
                <w:sz w:val="20"/>
                <w:szCs w:val="20"/>
              </w:rPr>
              <w:t xml:space="preserve">1) Speciālais pedagogs </w:t>
            </w:r>
            <w:r w:rsidR="000C4C02" w:rsidRPr="00AD29E5">
              <w:rPr>
                <w:color w:val="000000" w:themeColor="text1"/>
                <w:sz w:val="20"/>
                <w:szCs w:val="20"/>
              </w:rPr>
              <w:t>– 0,5 slodze</w:t>
            </w:r>
            <w:r w:rsidR="006A086C" w:rsidRPr="00AD29E5">
              <w:rPr>
                <w:color w:val="000000" w:themeColor="text1"/>
                <w:sz w:val="20"/>
                <w:szCs w:val="20"/>
              </w:rPr>
              <w:t>;</w:t>
            </w:r>
            <w:r w:rsidRPr="00AD29E5">
              <w:rPr>
                <w:color w:val="000000" w:themeColor="text1"/>
                <w:sz w:val="20"/>
                <w:szCs w:val="20"/>
              </w:rPr>
              <w:t xml:space="preserve"> </w:t>
            </w:r>
          </w:p>
          <w:p w14:paraId="2EFB01CC" w14:textId="6B240454" w:rsidR="00EE5E21" w:rsidRPr="00AD29E5" w:rsidRDefault="009055C8" w:rsidP="00831DA2">
            <w:pPr>
              <w:rPr>
                <w:color w:val="000000" w:themeColor="text1"/>
                <w:sz w:val="20"/>
                <w:szCs w:val="20"/>
              </w:rPr>
            </w:pPr>
            <w:r w:rsidRPr="00AD29E5">
              <w:rPr>
                <w:color w:val="000000" w:themeColor="text1"/>
                <w:sz w:val="20"/>
                <w:szCs w:val="20"/>
              </w:rPr>
              <w:t xml:space="preserve">2) </w:t>
            </w:r>
            <w:r w:rsidR="000C4C02" w:rsidRPr="00AD29E5">
              <w:rPr>
                <w:color w:val="000000" w:themeColor="text1"/>
                <w:sz w:val="20"/>
                <w:szCs w:val="20"/>
              </w:rPr>
              <w:t>S</w:t>
            </w:r>
            <w:r w:rsidRPr="00AD29E5">
              <w:rPr>
                <w:color w:val="000000" w:themeColor="text1"/>
                <w:sz w:val="20"/>
                <w:szCs w:val="20"/>
              </w:rPr>
              <w:t xml:space="preserve">ociālais pedagogs </w:t>
            </w:r>
            <w:r w:rsidR="000C4C02" w:rsidRPr="00AD29E5">
              <w:rPr>
                <w:color w:val="000000" w:themeColor="text1"/>
                <w:sz w:val="20"/>
                <w:szCs w:val="20"/>
              </w:rPr>
              <w:t>– 0,5 slodze</w:t>
            </w:r>
            <w:r w:rsidR="006A086C" w:rsidRPr="00AD29E5">
              <w:rPr>
                <w:color w:val="000000" w:themeColor="text1"/>
                <w:sz w:val="20"/>
                <w:szCs w:val="20"/>
              </w:rPr>
              <w:t>.</w:t>
            </w:r>
          </w:p>
        </w:tc>
        <w:tc>
          <w:tcPr>
            <w:tcW w:w="1701" w:type="dxa"/>
          </w:tcPr>
          <w:p w14:paraId="6E80C6FF" w14:textId="0FED3382" w:rsidR="00EE5E21" w:rsidRPr="00AD29E5" w:rsidRDefault="009055C8" w:rsidP="00831DA2">
            <w:pPr>
              <w:rPr>
                <w:color w:val="000000" w:themeColor="text1"/>
                <w:sz w:val="20"/>
                <w:szCs w:val="20"/>
              </w:rPr>
            </w:pPr>
            <w:r w:rsidRPr="00AD29E5">
              <w:rPr>
                <w:color w:val="000000" w:themeColor="text1"/>
                <w:sz w:val="20"/>
                <w:szCs w:val="20"/>
              </w:rPr>
              <w:t>1) Skolēnu autobuss ar 21 sēdvietu.</w:t>
            </w:r>
          </w:p>
        </w:tc>
        <w:tc>
          <w:tcPr>
            <w:tcW w:w="2126" w:type="dxa"/>
          </w:tcPr>
          <w:p w14:paraId="5D5F274F" w14:textId="77777777" w:rsidR="00EE5E21" w:rsidRPr="00AD29E5" w:rsidRDefault="00EE5E21" w:rsidP="00831DA2">
            <w:pPr>
              <w:pBdr>
                <w:top w:val="nil"/>
                <w:left w:val="nil"/>
                <w:bottom w:val="nil"/>
                <w:right w:val="nil"/>
                <w:between w:val="nil"/>
              </w:pBdr>
              <w:spacing w:after="200" w:line="276" w:lineRule="auto"/>
              <w:rPr>
                <w:color w:val="000000" w:themeColor="text1"/>
                <w:sz w:val="20"/>
                <w:szCs w:val="20"/>
              </w:rPr>
            </w:pPr>
          </w:p>
          <w:p w14:paraId="2673F983" w14:textId="77777777" w:rsidR="00EE5E21" w:rsidRPr="00AD29E5" w:rsidRDefault="00EE5E21" w:rsidP="00831DA2">
            <w:pPr>
              <w:pBdr>
                <w:top w:val="nil"/>
                <w:left w:val="nil"/>
                <w:bottom w:val="nil"/>
                <w:right w:val="nil"/>
                <w:between w:val="nil"/>
              </w:pBdr>
              <w:spacing w:after="200" w:line="276" w:lineRule="auto"/>
              <w:rPr>
                <w:color w:val="000000" w:themeColor="text1"/>
                <w:sz w:val="20"/>
                <w:szCs w:val="20"/>
              </w:rPr>
            </w:pPr>
          </w:p>
        </w:tc>
      </w:tr>
      <w:tr w:rsidR="00F12187" w14:paraId="1DA70FCE" w14:textId="77777777" w:rsidTr="00EE5E21">
        <w:tc>
          <w:tcPr>
            <w:tcW w:w="1362" w:type="dxa"/>
          </w:tcPr>
          <w:p w14:paraId="5BDC427D" w14:textId="77777777"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Mazzalves pamatskola / skolas PII “Vālodzīte” </w:t>
            </w:r>
          </w:p>
        </w:tc>
        <w:tc>
          <w:tcPr>
            <w:tcW w:w="3597" w:type="dxa"/>
          </w:tcPr>
          <w:p w14:paraId="2BEFA667" w14:textId="77777777" w:rsidR="00EE5E21" w:rsidRPr="00AD29E5" w:rsidRDefault="009055C8" w:rsidP="00831DA2">
            <w:pPr>
              <w:rPr>
                <w:color w:val="000000" w:themeColor="text1"/>
                <w:sz w:val="20"/>
                <w:szCs w:val="20"/>
              </w:rPr>
            </w:pPr>
            <w:r w:rsidRPr="00AD29E5">
              <w:rPr>
                <w:color w:val="000000" w:themeColor="text1"/>
                <w:sz w:val="20"/>
                <w:szCs w:val="20"/>
              </w:rPr>
              <w:t>Skolas vajadzības:</w:t>
            </w:r>
          </w:p>
          <w:p w14:paraId="23CF93F6" w14:textId="19DDC404" w:rsidR="00EE5E21" w:rsidRPr="00AD29E5" w:rsidRDefault="009055C8" w:rsidP="00831DA2">
            <w:pPr>
              <w:rPr>
                <w:color w:val="000000" w:themeColor="text1"/>
                <w:sz w:val="20"/>
                <w:szCs w:val="20"/>
              </w:rPr>
            </w:pPr>
            <w:r w:rsidRPr="00AD29E5">
              <w:rPr>
                <w:color w:val="000000" w:themeColor="text1"/>
                <w:sz w:val="20"/>
                <w:szCs w:val="20"/>
              </w:rPr>
              <w:t xml:space="preserve">1) </w:t>
            </w:r>
            <w:r w:rsidR="00967041" w:rsidRPr="00AD29E5">
              <w:rPr>
                <w:color w:val="000000" w:themeColor="text1"/>
                <w:sz w:val="20"/>
                <w:szCs w:val="20"/>
              </w:rPr>
              <w:t>D</w:t>
            </w:r>
            <w:r w:rsidRPr="00AD29E5">
              <w:rPr>
                <w:color w:val="000000" w:themeColor="text1"/>
                <w:sz w:val="20"/>
                <w:szCs w:val="20"/>
              </w:rPr>
              <w:t>atorikas kab</w:t>
            </w:r>
            <w:r w:rsidR="00967041" w:rsidRPr="00AD29E5">
              <w:rPr>
                <w:color w:val="000000" w:themeColor="text1"/>
                <w:sz w:val="20"/>
                <w:szCs w:val="20"/>
              </w:rPr>
              <w:t xml:space="preserve">ineta </w:t>
            </w:r>
            <w:r w:rsidRPr="00AD29E5">
              <w:rPr>
                <w:color w:val="000000" w:themeColor="text1"/>
                <w:sz w:val="20"/>
                <w:szCs w:val="20"/>
              </w:rPr>
              <w:t>remonts</w:t>
            </w:r>
            <w:r w:rsidR="006A086C" w:rsidRPr="00AD29E5">
              <w:rPr>
                <w:color w:val="000000" w:themeColor="text1"/>
                <w:sz w:val="20"/>
                <w:szCs w:val="20"/>
              </w:rPr>
              <w:t>;</w:t>
            </w:r>
          </w:p>
          <w:p w14:paraId="6D6C1656" w14:textId="6BB5935C" w:rsidR="00EE5E21" w:rsidRPr="00AD29E5" w:rsidRDefault="009055C8" w:rsidP="00831DA2">
            <w:pPr>
              <w:rPr>
                <w:color w:val="000000" w:themeColor="text1"/>
                <w:sz w:val="20"/>
                <w:szCs w:val="20"/>
              </w:rPr>
            </w:pPr>
            <w:r w:rsidRPr="00AD29E5">
              <w:rPr>
                <w:color w:val="000000" w:themeColor="text1"/>
                <w:sz w:val="20"/>
                <w:szCs w:val="20"/>
              </w:rPr>
              <w:t xml:space="preserve">2) </w:t>
            </w:r>
            <w:r w:rsidR="00967041" w:rsidRPr="00AD29E5">
              <w:rPr>
                <w:color w:val="000000" w:themeColor="text1"/>
                <w:sz w:val="20"/>
                <w:szCs w:val="20"/>
              </w:rPr>
              <w:t>S</w:t>
            </w:r>
            <w:r w:rsidRPr="00AD29E5">
              <w:rPr>
                <w:color w:val="000000" w:themeColor="text1"/>
                <w:sz w:val="20"/>
                <w:szCs w:val="20"/>
              </w:rPr>
              <w:t>kolas labā spārna 3.stāva gaiteņa remonts</w:t>
            </w:r>
            <w:r w:rsidR="006A086C" w:rsidRPr="00AD29E5">
              <w:rPr>
                <w:color w:val="000000" w:themeColor="text1"/>
                <w:sz w:val="20"/>
                <w:szCs w:val="20"/>
              </w:rPr>
              <w:t>;</w:t>
            </w:r>
          </w:p>
          <w:p w14:paraId="66A1D681" w14:textId="2FE31C52" w:rsidR="00EE5E21" w:rsidRPr="00AD29E5" w:rsidRDefault="009055C8" w:rsidP="00831DA2">
            <w:pPr>
              <w:rPr>
                <w:color w:val="000000" w:themeColor="text1"/>
                <w:sz w:val="20"/>
                <w:szCs w:val="20"/>
              </w:rPr>
            </w:pPr>
            <w:r w:rsidRPr="00AD29E5">
              <w:rPr>
                <w:color w:val="000000" w:themeColor="text1"/>
                <w:sz w:val="20"/>
                <w:szCs w:val="20"/>
              </w:rPr>
              <w:t xml:space="preserve">3) </w:t>
            </w:r>
            <w:r w:rsidR="00967041" w:rsidRPr="00AD29E5">
              <w:rPr>
                <w:color w:val="000000" w:themeColor="text1"/>
                <w:sz w:val="20"/>
                <w:szCs w:val="20"/>
              </w:rPr>
              <w:t>P</w:t>
            </w:r>
            <w:r w:rsidRPr="00AD29E5">
              <w:rPr>
                <w:color w:val="000000" w:themeColor="text1"/>
                <w:sz w:val="20"/>
                <w:szCs w:val="20"/>
              </w:rPr>
              <w:t>ag.d.gr. telpas remonts</w:t>
            </w:r>
            <w:r w:rsidR="006A086C" w:rsidRPr="00AD29E5">
              <w:rPr>
                <w:color w:val="000000" w:themeColor="text1"/>
                <w:sz w:val="20"/>
                <w:szCs w:val="20"/>
              </w:rPr>
              <w:t>;</w:t>
            </w:r>
          </w:p>
          <w:p w14:paraId="69AEF70A" w14:textId="59B147C6" w:rsidR="00EE5E21" w:rsidRPr="00AD29E5" w:rsidRDefault="009055C8" w:rsidP="00831DA2">
            <w:pPr>
              <w:rPr>
                <w:color w:val="000000" w:themeColor="text1"/>
                <w:sz w:val="20"/>
                <w:szCs w:val="20"/>
              </w:rPr>
            </w:pPr>
            <w:r w:rsidRPr="00AD29E5">
              <w:rPr>
                <w:color w:val="000000" w:themeColor="text1"/>
                <w:sz w:val="20"/>
                <w:szCs w:val="20"/>
              </w:rPr>
              <w:t xml:space="preserve">4) 101/1, 101/2 kab. </w:t>
            </w:r>
            <w:r w:rsidR="006A086C" w:rsidRPr="00AD29E5">
              <w:rPr>
                <w:color w:val="000000" w:themeColor="text1"/>
                <w:sz w:val="20"/>
                <w:szCs w:val="20"/>
              </w:rPr>
              <w:t>R</w:t>
            </w:r>
            <w:r w:rsidRPr="00AD29E5">
              <w:rPr>
                <w:color w:val="000000" w:themeColor="text1"/>
                <w:sz w:val="20"/>
                <w:szCs w:val="20"/>
              </w:rPr>
              <w:t>emonts</w:t>
            </w:r>
            <w:r w:rsidR="006A086C" w:rsidRPr="00AD29E5">
              <w:rPr>
                <w:color w:val="000000" w:themeColor="text1"/>
                <w:sz w:val="20"/>
                <w:szCs w:val="20"/>
              </w:rPr>
              <w:t>;</w:t>
            </w:r>
          </w:p>
          <w:p w14:paraId="78483536" w14:textId="011B6454" w:rsidR="00EE5E21" w:rsidRPr="00AD29E5" w:rsidRDefault="009055C8" w:rsidP="00831DA2">
            <w:pPr>
              <w:rPr>
                <w:color w:val="000000" w:themeColor="text1"/>
                <w:sz w:val="20"/>
                <w:szCs w:val="20"/>
              </w:rPr>
            </w:pPr>
            <w:r w:rsidRPr="00AD29E5">
              <w:rPr>
                <w:color w:val="000000" w:themeColor="text1"/>
                <w:sz w:val="20"/>
                <w:szCs w:val="20"/>
              </w:rPr>
              <w:t xml:space="preserve">5) </w:t>
            </w:r>
            <w:r w:rsidR="00967041" w:rsidRPr="00AD29E5">
              <w:rPr>
                <w:color w:val="000000" w:themeColor="text1"/>
                <w:sz w:val="20"/>
                <w:szCs w:val="20"/>
              </w:rPr>
              <w:t>S</w:t>
            </w:r>
            <w:r w:rsidRPr="00AD29E5">
              <w:rPr>
                <w:color w:val="000000" w:themeColor="text1"/>
                <w:sz w:val="20"/>
                <w:szCs w:val="20"/>
              </w:rPr>
              <w:t>kolas dušu telpu remonts</w:t>
            </w:r>
            <w:r w:rsidR="006A086C" w:rsidRPr="00AD29E5">
              <w:rPr>
                <w:color w:val="000000" w:themeColor="text1"/>
                <w:sz w:val="20"/>
                <w:szCs w:val="20"/>
              </w:rPr>
              <w:t>;</w:t>
            </w:r>
          </w:p>
          <w:p w14:paraId="052E5F1E" w14:textId="12E4A57D" w:rsidR="00EE5E21" w:rsidRPr="00AD29E5" w:rsidRDefault="009055C8" w:rsidP="00831DA2">
            <w:pPr>
              <w:rPr>
                <w:color w:val="000000" w:themeColor="text1"/>
                <w:sz w:val="20"/>
                <w:szCs w:val="20"/>
              </w:rPr>
            </w:pPr>
            <w:r w:rsidRPr="00AD29E5">
              <w:rPr>
                <w:color w:val="000000" w:themeColor="text1"/>
                <w:sz w:val="20"/>
                <w:szCs w:val="20"/>
              </w:rPr>
              <w:t xml:space="preserve">6) </w:t>
            </w:r>
            <w:r w:rsidR="00967041" w:rsidRPr="00AD29E5">
              <w:rPr>
                <w:color w:val="000000" w:themeColor="text1"/>
                <w:sz w:val="20"/>
                <w:szCs w:val="20"/>
              </w:rPr>
              <w:t>K</w:t>
            </w:r>
            <w:r w:rsidRPr="00AD29E5">
              <w:rPr>
                <w:color w:val="000000" w:themeColor="text1"/>
                <w:sz w:val="20"/>
                <w:szCs w:val="20"/>
              </w:rPr>
              <w:t>āpņu (skolas ēkas ziemeļu pusē) pārbūve</w:t>
            </w:r>
            <w:r w:rsidR="006A086C" w:rsidRPr="00AD29E5">
              <w:rPr>
                <w:color w:val="000000" w:themeColor="text1"/>
                <w:sz w:val="20"/>
                <w:szCs w:val="20"/>
              </w:rPr>
              <w:t>;</w:t>
            </w:r>
          </w:p>
          <w:p w14:paraId="5F03B72C" w14:textId="68AD5E03" w:rsidR="00EE5E21" w:rsidRPr="00AD29E5" w:rsidRDefault="009055C8" w:rsidP="00831DA2">
            <w:pPr>
              <w:rPr>
                <w:color w:val="000000" w:themeColor="text1"/>
                <w:sz w:val="20"/>
                <w:szCs w:val="20"/>
              </w:rPr>
            </w:pPr>
            <w:r w:rsidRPr="00AD29E5">
              <w:rPr>
                <w:color w:val="000000" w:themeColor="text1"/>
                <w:sz w:val="20"/>
                <w:szCs w:val="20"/>
              </w:rPr>
              <w:t xml:space="preserve">7) </w:t>
            </w:r>
            <w:r w:rsidR="00967041" w:rsidRPr="00AD29E5">
              <w:rPr>
                <w:color w:val="000000" w:themeColor="text1"/>
                <w:sz w:val="20"/>
                <w:szCs w:val="20"/>
              </w:rPr>
              <w:t>S</w:t>
            </w:r>
            <w:r w:rsidRPr="00AD29E5">
              <w:rPr>
                <w:color w:val="000000" w:themeColor="text1"/>
                <w:sz w:val="20"/>
                <w:szCs w:val="20"/>
              </w:rPr>
              <w:t>kolas noliktavas ēkas (klēts ēkas) fasādes kosmē</w:t>
            </w:r>
            <w:r w:rsidR="00F6617B" w:rsidRPr="00AD29E5">
              <w:rPr>
                <w:color w:val="000000" w:themeColor="text1"/>
                <w:sz w:val="20"/>
                <w:szCs w:val="20"/>
              </w:rPr>
              <w:t>tiskais</w:t>
            </w:r>
            <w:r w:rsidRPr="00AD29E5">
              <w:rPr>
                <w:color w:val="000000" w:themeColor="text1"/>
                <w:sz w:val="20"/>
                <w:szCs w:val="20"/>
              </w:rPr>
              <w:t xml:space="preserve"> remonts</w:t>
            </w:r>
            <w:r w:rsidR="006A086C" w:rsidRPr="00AD29E5">
              <w:rPr>
                <w:color w:val="000000" w:themeColor="text1"/>
                <w:sz w:val="20"/>
                <w:szCs w:val="20"/>
              </w:rPr>
              <w:t>;</w:t>
            </w:r>
          </w:p>
          <w:p w14:paraId="2C96F272" w14:textId="5DFC87DF" w:rsidR="00EE5E21" w:rsidRPr="00AD29E5" w:rsidRDefault="009055C8" w:rsidP="00831DA2">
            <w:pPr>
              <w:rPr>
                <w:color w:val="000000" w:themeColor="text1"/>
                <w:sz w:val="20"/>
                <w:szCs w:val="20"/>
              </w:rPr>
            </w:pPr>
            <w:r w:rsidRPr="00AD29E5">
              <w:rPr>
                <w:color w:val="000000" w:themeColor="text1"/>
                <w:sz w:val="20"/>
                <w:szCs w:val="20"/>
              </w:rPr>
              <w:t xml:space="preserve">8) </w:t>
            </w:r>
            <w:r w:rsidR="00967041" w:rsidRPr="00AD29E5">
              <w:rPr>
                <w:color w:val="000000" w:themeColor="text1"/>
                <w:sz w:val="20"/>
                <w:szCs w:val="20"/>
              </w:rPr>
              <w:t>D</w:t>
            </w:r>
            <w:r w:rsidRPr="00AD29E5">
              <w:rPr>
                <w:color w:val="000000" w:themeColor="text1"/>
                <w:sz w:val="20"/>
                <w:szCs w:val="20"/>
              </w:rPr>
              <w:t>ienesta viesnīc</w:t>
            </w:r>
            <w:r w:rsidR="00F6617B" w:rsidRPr="00AD29E5">
              <w:rPr>
                <w:color w:val="000000" w:themeColor="text1"/>
                <w:sz w:val="20"/>
                <w:szCs w:val="20"/>
              </w:rPr>
              <w:t>as</w:t>
            </w:r>
            <w:r w:rsidRPr="00AD29E5">
              <w:rPr>
                <w:color w:val="000000" w:themeColor="text1"/>
                <w:sz w:val="20"/>
                <w:szCs w:val="20"/>
              </w:rPr>
              <w:t xml:space="preserve"> iekštelpu remonts</w:t>
            </w:r>
            <w:r w:rsidR="006A086C" w:rsidRPr="00AD29E5">
              <w:rPr>
                <w:color w:val="000000" w:themeColor="text1"/>
                <w:sz w:val="20"/>
                <w:szCs w:val="20"/>
              </w:rPr>
              <w:t>;</w:t>
            </w:r>
          </w:p>
          <w:p w14:paraId="35DFC2A0" w14:textId="77777777" w:rsidR="00EE5E21" w:rsidRPr="00AD29E5" w:rsidRDefault="00EE5E21" w:rsidP="00831DA2">
            <w:pPr>
              <w:rPr>
                <w:color w:val="000000" w:themeColor="text1"/>
                <w:sz w:val="20"/>
                <w:szCs w:val="20"/>
              </w:rPr>
            </w:pPr>
          </w:p>
          <w:p w14:paraId="643A4B57" w14:textId="77777777" w:rsidR="00EE5E21" w:rsidRPr="00AD29E5" w:rsidRDefault="009055C8" w:rsidP="00831DA2">
            <w:pPr>
              <w:rPr>
                <w:color w:val="000000" w:themeColor="text1"/>
                <w:sz w:val="20"/>
                <w:szCs w:val="20"/>
              </w:rPr>
            </w:pPr>
            <w:r w:rsidRPr="00AD29E5">
              <w:rPr>
                <w:color w:val="000000" w:themeColor="text1"/>
                <w:sz w:val="20"/>
                <w:szCs w:val="20"/>
              </w:rPr>
              <w:t xml:space="preserve">Skolas PII “Vālodzītei”- </w:t>
            </w:r>
          </w:p>
          <w:p w14:paraId="2B6932EE" w14:textId="3BF55206" w:rsidR="00EE5E21" w:rsidRPr="00AD29E5" w:rsidRDefault="009055C8" w:rsidP="00831DA2">
            <w:pPr>
              <w:rPr>
                <w:color w:val="000000" w:themeColor="text1"/>
                <w:sz w:val="20"/>
                <w:szCs w:val="20"/>
              </w:rPr>
            </w:pPr>
            <w:r w:rsidRPr="00AD29E5">
              <w:rPr>
                <w:color w:val="000000" w:themeColor="text1"/>
                <w:sz w:val="20"/>
                <w:szCs w:val="20"/>
              </w:rPr>
              <w:t xml:space="preserve">1) </w:t>
            </w:r>
            <w:r w:rsidR="00967041" w:rsidRPr="00AD29E5">
              <w:rPr>
                <w:color w:val="000000" w:themeColor="text1"/>
                <w:sz w:val="20"/>
                <w:szCs w:val="20"/>
              </w:rPr>
              <w:t>Ē</w:t>
            </w:r>
            <w:r w:rsidRPr="00AD29E5">
              <w:rPr>
                <w:color w:val="000000" w:themeColor="text1"/>
                <w:sz w:val="20"/>
                <w:szCs w:val="20"/>
              </w:rPr>
              <w:t>kas 4.korpusa remonts, inovatīvā neformālās izglītības centru bērniem izbūve - virzītā projekta īstenošana</w:t>
            </w:r>
            <w:r w:rsidR="006A086C" w:rsidRPr="00AD29E5">
              <w:rPr>
                <w:color w:val="000000" w:themeColor="text1"/>
                <w:sz w:val="20"/>
                <w:szCs w:val="20"/>
              </w:rPr>
              <w:t>;</w:t>
            </w:r>
          </w:p>
          <w:p w14:paraId="7DD3A4A1" w14:textId="4D588C1E" w:rsidR="00EE5E21" w:rsidRPr="00AD29E5" w:rsidRDefault="009055C8" w:rsidP="00831DA2">
            <w:pPr>
              <w:rPr>
                <w:color w:val="000000" w:themeColor="text1"/>
                <w:sz w:val="20"/>
                <w:szCs w:val="20"/>
              </w:rPr>
            </w:pPr>
            <w:r w:rsidRPr="00AD29E5">
              <w:rPr>
                <w:color w:val="000000" w:themeColor="text1"/>
                <w:sz w:val="20"/>
                <w:szCs w:val="20"/>
              </w:rPr>
              <w:t xml:space="preserve">2) </w:t>
            </w:r>
            <w:r w:rsidR="00967041" w:rsidRPr="00AD29E5">
              <w:rPr>
                <w:color w:val="000000" w:themeColor="text1"/>
                <w:sz w:val="20"/>
                <w:szCs w:val="20"/>
              </w:rPr>
              <w:t>L</w:t>
            </w:r>
            <w:r w:rsidRPr="00AD29E5">
              <w:rPr>
                <w:color w:val="000000" w:themeColor="text1"/>
                <w:sz w:val="20"/>
                <w:szCs w:val="20"/>
              </w:rPr>
              <w:t>abierīcību remonts 1,5-3gad.gr.korpusā</w:t>
            </w:r>
            <w:r w:rsidR="006A086C" w:rsidRPr="00AD29E5">
              <w:rPr>
                <w:color w:val="000000" w:themeColor="text1"/>
                <w:sz w:val="20"/>
                <w:szCs w:val="20"/>
              </w:rPr>
              <w:t>;</w:t>
            </w:r>
          </w:p>
          <w:p w14:paraId="3B5FC254" w14:textId="5F339B60" w:rsidR="00EE5E21" w:rsidRPr="00AD29E5" w:rsidRDefault="009055C8" w:rsidP="00831DA2">
            <w:pPr>
              <w:rPr>
                <w:color w:val="000000" w:themeColor="text1"/>
                <w:sz w:val="20"/>
                <w:szCs w:val="20"/>
              </w:rPr>
            </w:pPr>
            <w:r w:rsidRPr="00AD29E5">
              <w:rPr>
                <w:color w:val="000000" w:themeColor="text1"/>
                <w:sz w:val="20"/>
                <w:szCs w:val="20"/>
              </w:rPr>
              <w:t xml:space="preserve">3) </w:t>
            </w:r>
            <w:r w:rsidR="00F6617B" w:rsidRPr="00AD29E5">
              <w:rPr>
                <w:color w:val="000000" w:themeColor="text1"/>
                <w:sz w:val="20"/>
                <w:szCs w:val="20"/>
              </w:rPr>
              <w:t>G</w:t>
            </w:r>
            <w:r w:rsidRPr="00AD29E5">
              <w:rPr>
                <w:color w:val="000000" w:themeColor="text1"/>
                <w:sz w:val="20"/>
                <w:szCs w:val="20"/>
              </w:rPr>
              <w:t xml:space="preserve">aiteņa remonts, apgaismes sist. </w:t>
            </w:r>
            <w:r w:rsidR="006A086C" w:rsidRPr="00AD29E5">
              <w:rPr>
                <w:color w:val="000000" w:themeColor="text1"/>
                <w:sz w:val="20"/>
                <w:szCs w:val="20"/>
              </w:rPr>
              <w:t>P</w:t>
            </w:r>
            <w:r w:rsidRPr="00AD29E5">
              <w:rPr>
                <w:color w:val="000000" w:themeColor="text1"/>
                <w:sz w:val="20"/>
                <w:szCs w:val="20"/>
              </w:rPr>
              <w:t>ārbūve</w:t>
            </w:r>
            <w:r w:rsidR="006A086C" w:rsidRPr="00AD29E5">
              <w:rPr>
                <w:color w:val="000000" w:themeColor="text1"/>
                <w:sz w:val="20"/>
                <w:szCs w:val="20"/>
              </w:rPr>
              <w:t>;</w:t>
            </w:r>
          </w:p>
          <w:p w14:paraId="63AEE482" w14:textId="59DC8E1C" w:rsidR="00EE5E21" w:rsidRPr="00AD29E5" w:rsidRDefault="009055C8" w:rsidP="00831DA2">
            <w:pPr>
              <w:rPr>
                <w:color w:val="000000" w:themeColor="text1"/>
                <w:sz w:val="20"/>
                <w:szCs w:val="20"/>
              </w:rPr>
            </w:pPr>
            <w:r w:rsidRPr="00AD29E5">
              <w:rPr>
                <w:color w:val="000000" w:themeColor="text1"/>
                <w:sz w:val="20"/>
                <w:szCs w:val="20"/>
              </w:rPr>
              <w:t xml:space="preserve">4) </w:t>
            </w:r>
            <w:r w:rsidR="00967041" w:rsidRPr="00AD29E5">
              <w:rPr>
                <w:color w:val="000000" w:themeColor="text1"/>
                <w:sz w:val="20"/>
                <w:szCs w:val="20"/>
              </w:rPr>
              <w:t>R</w:t>
            </w:r>
            <w:r w:rsidRPr="00AD29E5">
              <w:rPr>
                <w:color w:val="000000" w:themeColor="text1"/>
                <w:sz w:val="20"/>
                <w:szCs w:val="20"/>
              </w:rPr>
              <w:t>otaļu laukumu labiekārtošana un pil</w:t>
            </w:r>
            <w:r w:rsidR="00967041" w:rsidRPr="00AD29E5">
              <w:rPr>
                <w:color w:val="000000" w:themeColor="text1"/>
                <w:sz w:val="20"/>
                <w:szCs w:val="20"/>
              </w:rPr>
              <w:t>n</w:t>
            </w:r>
            <w:r w:rsidRPr="00AD29E5">
              <w:rPr>
                <w:color w:val="000000" w:themeColor="text1"/>
                <w:sz w:val="20"/>
                <w:szCs w:val="20"/>
              </w:rPr>
              <w:t>veide</w:t>
            </w:r>
            <w:r w:rsidR="006A086C" w:rsidRPr="00AD29E5">
              <w:rPr>
                <w:color w:val="000000" w:themeColor="text1"/>
                <w:sz w:val="20"/>
                <w:szCs w:val="20"/>
              </w:rPr>
              <w:t>.</w:t>
            </w:r>
          </w:p>
        </w:tc>
        <w:tc>
          <w:tcPr>
            <w:tcW w:w="2407" w:type="dxa"/>
          </w:tcPr>
          <w:p w14:paraId="478140D1" w14:textId="77777777" w:rsidR="00EE5E21" w:rsidRPr="00AD29E5" w:rsidRDefault="009055C8" w:rsidP="00831DA2">
            <w:pPr>
              <w:rPr>
                <w:color w:val="000000" w:themeColor="text1"/>
                <w:sz w:val="20"/>
                <w:szCs w:val="20"/>
              </w:rPr>
            </w:pPr>
            <w:r w:rsidRPr="00AD29E5">
              <w:rPr>
                <w:color w:val="000000" w:themeColor="text1"/>
                <w:sz w:val="20"/>
                <w:szCs w:val="20"/>
              </w:rPr>
              <w:t>Skolai -</w:t>
            </w:r>
          </w:p>
          <w:p w14:paraId="44A079DA" w14:textId="7D44B903" w:rsidR="00EE5E21" w:rsidRPr="00AD29E5" w:rsidRDefault="009055C8" w:rsidP="00831DA2">
            <w:pPr>
              <w:rPr>
                <w:color w:val="000000" w:themeColor="text1"/>
                <w:sz w:val="20"/>
                <w:szCs w:val="20"/>
              </w:rPr>
            </w:pPr>
            <w:r w:rsidRPr="00AD29E5">
              <w:rPr>
                <w:color w:val="000000" w:themeColor="text1"/>
                <w:sz w:val="20"/>
                <w:szCs w:val="20"/>
              </w:rPr>
              <w:t>1) 1 stikla tāfele ar iebūvētu 75" interaktīvo displeju</w:t>
            </w:r>
            <w:r w:rsidR="006A086C" w:rsidRPr="00AD29E5">
              <w:rPr>
                <w:color w:val="000000" w:themeColor="text1"/>
                <w:sz w:val="20"/>
                <w:szCs w:val="20"/>
              </w:rPr>
              <w:t>;</w:t>
            </w:r>
          </w:p>
          <w:p w14:paraId="5B6F778F" w14:textId="507A970F" w:rsidR="00EE5E21" w:rsidRPr="00AD29E5" w:rsidRDefault="009055C8" w:rsidP="00831DA2">
            <w:pPr>
              <w:rPr>
                <w:color w:val="000000" w:themeColor="text1"/>
                <w:sz w:val="20"/>
                <w:szCs w:val="20"/>
              </w:rPr>
            </w:pPr>
            <w:r w:rsidRPr="00AD29E5">
              <w:rPr>
                <w:color w:val="000000" w:themeColor="text1"/>
                <w:sz w:val="20"/>
                <w:szCs w:val="20"/>
              </w:rPr>
              <w:t>2) 2 interaktīvās tāfeles</w:t>
            </w:r>
            <w:r w:rsidR="006A086C" w:rsidRPr="00AD29E5">
              <w:rPr>
                <w:color w:val="000000" w:themeColor="text1"/>
                <w:sz w:val="20"/>
                <w:szCs w:val="20"/>
              </w:rPr>
              <w:t>;</w:t>
            </w:r>
            <w:r w:rsidRPr="00AD29E5">
              <w:rPr>
                <w:color w:val="000000" w:themeColor="text1"/>
                <w:sz w:val="20"/>
                <w:szCs w:val="20"/>
              </w:rPr>
              <w:t xml:space="preserve"> </w:t>
            </w:r>
          </w:p>
          <w:p w14:paraId="5E4AA135" w14:textId="73D8B242" w:rsidR="00EE5E21" w:rsidRPr="00AD29E5" w:rsidRDefault="009055C8" w:rsidP="00831DA2">
            <w:pPr>
              <w:rPr>
                <w:color w:val="000000" w:themeColor="text1"/>
                <w:sz w:val="20"/>
                <w:szCs w:val="20"/>
              </w:rPr>
            </w:pPr>
            <w:r w:rsidRPr="00AD29E5">
              <w:rPr>
                <w:color w:val="000000" w:themeColor="text1"/>
                <w:sz w:val="20"/>
                <w:szCs w:val="20"/>
              </w:rPr>
              <w:t>3) 10 stac</w:t>
            </w:r>
            <w:r w:rsidR="00F6617B" w:rsidRPr="00AD29E5">
              <w:rPr>
                <w:color w:val="000000" w:themeColor="text1"/>
                <w:sz w:val="20"/>
                <w:szCs w:val="20"/>
              </w:rPr>
              <w:t>ionārie</w:t>
            </w:r>
          </w:p>
          <w:p w14:paraId="70175C8C" w14:textId="5DFE380D" w:rsidR="00EE5E21" w:rsidRPr="00AD29E5" w:rsidRDefault="009055C8" w:rsidP="00831DA2">
            <w:pPr>
              <w:rPr>
                <w:color w:val="000000" w:themeColor="text1"/>
                <w:sz w:val="20"/>
                <w:szCs w:val="20"/>
              </w:rPr>
            </w:pPr>
            <w:proofErr w:type="spellStart"/>
            <w:r w:rsidRPr="00AD29E5">
              <w:rPr>
                <w:color w:val="000000" w:themeColor="text1"/>
                <w:sz w:val="20"/>
                <w:szCs w:val="20"/>
              </w:rPr>
              <w:t>Datorkompl</w:t>
            </w:r>
            <w:r w:rsidR="00843207" w:rsidRPr="00AD29E5">
              <w:rPr>
                <w:color w:val="000000" w:themeColor="text1"/>
                <w:sz w:val="20"/>
                <w:szCs w:val="20"/>
              </w:rPr>
              <w:t>ekti</w:t>
            </w:r>
            <w:proofErr w:type="spellEnd"/>
            <w:r w:rsidRPr="00AD29E5">
              <w:rPr>
                <w:color w:val="000000" w:themeColor="text1"/>
                <w:sz w:val="20"/>
                <w:szCs w:val="20"/>
              </w:rPr>
              <w:t>;</w:t>
            </w:r>
          </w:p>
          <w:p w14:paraId="4B464F16" w14:textId="7CB9254F" w:rsidR="00EE5E21" w:rsidRPr="00AD29E5" w:rsidRDefault="009055C8" w:rsidP="00831DA2">
            <w:pPr>
              <w:rPr>
                <w:color w:val="000000" w:themeColor="text1"/>
                <w:sz w:val="20"/>
                <w:szCs w:val="20"/>
              </w:rPr>
            </w:pPr>
            <w:r w:rsidRPr="00AD29E5">
              <w:rPr>
                <w:color w:val="000000" w:themeColor="text1"/>
                <w:sz w:val="20"/>
                <w:szCs w:val="20"/>
              </w:rPr>
              <w:t>4) 2 port</w:t>
            </w:r>
            <w:r w:rsidR="00843207" w:rsidRPr="00AD29E5">
              <w:rPr>
                <w:color w:val="000000" w:themeColor="text1"/>
                <w:sz w:val="20"/>
                <w:szCs w:val="20"/>
              </w:rPr>
              <w:t xml:space="preserve">atīvie </w:t>
            </w:r>
            <w:r w:rsidRPr="00AD29E5">
              <w:rPr>
                <w:color w:val="000000" w:themeColor="text1"/>
                <w:sz w:val="20"/>
                <w:szCs w:val="20"/>
              </w:rPr>
              <w:t>datori</w:t>
            </w:r>
            <w:r w:rsidR="006A086C" w:rsidRPr="00AD29E5">
              <w:rPr>
                <w:color w:val="000000" w:themeColor="text1"/>
                <w:sz w:val="20"/>
                <w:szCs w:val="20"/>
              </w:rPr>
              <w:t>;</w:t>
            </w:r>
          </w:p>
          <w:p w14:paraId="6354CBF1" w14:textId="65D938B0" w:rsidR="00EE5E21" w:rsidRPr="00AD29E5" w:rsidRDefault="009055C8" w:rsidP="00831DA2">
            <w:pPr>
              <w:rPr>
                <w:color w:val="000000" w:themeColor="text1"/>
                <w:sz w:val="20"/>
                <w:szCs w:val="20"/>
              </w:rPr>
            </w:pPr>
            <w:r w:rsidRPr="00AD29E5">
              <w:rPr>
                <w:color w:val="000000" w:themeColor="text1"/>
                <w:sz w:val="20"/>
                <w:szCs w:val="20"/>
              </w:rPr>
              <w:t xml:space="preserve">5) </w:t>
            </w:r>
            <w:proofErr w:type="spellStart"/>
            <w:r w:rsidRPr="00AD29E5">
              <w:rPr>
                <w:color w:val="000000" w:themeColor="text1"/>
                <w:sz w:val="20"/>
                <w:szCs w:val="20"/>
              </w:rPr>
              <w:t>Wi-Fi</w:t>
            </w:r>
            <w:proofErr w:type="spellEnd"/>
            <w:r w:rsidRPr="00AD29E5">
              <w:rPr>
                <w:color w:val="000000" w:themeColor="text1"/>
                <w:sz w:val="20"/>
                <w:szCs w:val="20"/>
              </w:rPr>
              <w:t xml:space="preserve"> sistēmas uzlabošana</w:t>
            </w:r>
            <w:r w:rsidR="006A086C" w:rsidRPr="00AD29E5">
              <w:rPr>
                <w:color w:val="000000" w:themeColor="text1"/>
                <w:sz w:val="20"/>
                <w:szCs w:val="20"/>
              </w:rPr>
              <w:t>;</w:t>
            </w:r>
          </w:p>
          <w:p w14:paraId="4720CB4B" w14:textId="5960B4D7" w:rsidR="00EE5E21" w:rsidRPr="00AD29E5" w:rsidRDefault="009055C8" w:rsidP="00831DA2">
            <w:pPr>
              <w:rPr>
                <w:color w:val="000000" w:themeColor="text1"/>
                <w:sz w:val="20"/>
                <w:szCs w:val="20"/>
              </w:rPr>
            </w:pPr>
            <w:r w:rsidRPr="00AD29E5">
              <w:rPr>
                <w:color w:val="000000" w:themeColor="text1"/>
                <w:sz w:val="20"/>
                <w:szCs w:val="20"/>
              </w:rPr>
              <w:t xml:space="preserve">6) </w:t>
            </w:r>
            <w:r w:rsidR="00843207" w:rsidRPr="00AD29E5">
              <w:rPr>
                <w:color w:val="000000" w:themeColor="text1"/>
                <w:sz w:val="20"/>
                <w:szCs w:val="20"/>
              </w:rPr>
              <w:t>I</w:t>
            </w:r>
            <w:r w:rsidRPr="00AD29E5">
              <w:rPr>
                <w:color w:val="000000" w:themeColor="text1"/>
                <w:sz w:val="20"/>
                <w:szCs w:val="20"/>
              </w:rPr>
              <w:t>nfo panelis skolas foajē</w:t>
            </w:r>
            <w:r w:rsidR="006A086C" w:rsidRPr="00AD29E5">
              <w:rPr>
                <w:color w:val="000000" w:themeColor="text1"/>
                <w:sz w:val="20"/>
                <w:szCs w:val="20"/>
              </w:rPr>
              <w:t>;</w:t>
            </w:r>
          </w:p>
          <w:p w14:paraId="5023E7EB" w14:textId="6E069470" w:rsidR="00EE5E21" w:rsidRPr="00AD29E5" w:rsidRDefault="009055C8" w:rsidP="00831DA2">
            <w:pPr>
              <w:rPr>
                <w:color w:val="000000" w:themeColor="text1"/>
                <w:sz w:val="20"/>
                <w:szCs w:val="20"/>
              </w:rPr>
            </w:pPr>
            <w:r w:rsidRPr="00AD29E5">
              <w:rPr>
                <w:color w:val="000000" w:themeColor="text1"/>
                <w:sz w:val="20"/>
                <w:szCs w:val="20"/>
              </w:rPr>
              <w:t xml:space="preserve">7) </w:t>
            </w:r>
            <w:r w:rsidR="00843207" w:rsidRPr="00AD29E5">
              <w:rPr>
                <w:color w:val="000000" w:themeColor="text1"/>
                <w:sz w:val="20"/>
                <w:szCs w:val="20"/>
              </w:rPr>
              <w:t>M</w:t>
            </w:r>
            <w:r w:rsidRPr="00AD29E5">
              <w:rPr>
                <w:color w:val="000000" w:themeColor="text1"/>
                <w:sz w:val="20"/>
                <w:szCs w:val="20"/>
              </w:rPr>
              <w:t>ateriāltehn</w:t>
            </w:r>
            <w:r w:rsidR="001F2F6C" w:rsidRPr="00AD29E5">
              <w:rPr>
                <w:color w:val="000000" w:themeColor="text1"/>
                <w:sz w:val="20"/>
                <w:szCs w:val="20"/>
              </w:rPr>
              <w:t>isko</w:t>
            </w:r>
            <w:r w:rsidRPr="00AD29E5">
              <w:rPr>
                <w:color w:val="000000" w:themeColor="text1"/>
                <w:sz w:val="20"/>
                <w:szCs w:val="20"/>
              </w:rPr>
              <w:t xml:space="preserve"> līdzekļu papildināš</w:t>
            </w:r>
            <w:r w:rsidR="00F6617B" w:rsidRPr="00AD29E5">
              <w:rPr>
                <w:color w:val="000000" w:themeColor="text1"/>
                <w:sz w:val="20"/>
                <w:szCs w:val="20"/>
              </w:rPr>
              <w:t>ana</w:t>
            </w:r>
          </w:p>
          <w:p w14:paraId="0C84FCE3" w14:textId="7A53BE66" w:rsidR="00EE5E21" w:rsidRPr="00AD29E5" w:rsidRDefault="009055C8" w:rsidP="00831DA2">
            <w:pPr>
              <w:rPr>
                <w:color w:val="000000" w:themeColor="text1"/>
                <w:sz w:val="20"/>
                <w:szCs w:val="20"/>
              </w:rPr>
            </w:pPr>
            <w:r w:rsidRPr="00AD29E5">
              <w:rPr>
                <w:color w:val="000000" w:themeColor="text1"/>
                <w:sz w:val="20"/>
                <w:szCs w:val="20"/>
              </w:rPr>
              <w:t>dizains un tehn</w:t>
            </w:r>
            <w:r w:rsidR="006A086C" w:rsidRPr="00AD29E5">
              <w:rPr>
                <w:color w:val="000000" w:themeColor="text1"/>
                <w:sz w:val="20"/>
                <w:szCs w:val="20"/>
              </w:rPr>
              <w:t>oloģiju</w:t>
            </w:r>
            <w:r w:rsidRPr="00AD29E5">
              <w:rPr>
                <w:color w:val="000000" w:themeColor="text1"/>
                <w:sz w:val="20"/>
                <w:szCs w:val="20"/>
              </w:rPr>
              <w:t xml:space="preserve"> kabinetos (darbnīcās)</w:t>
            </w:r>
            <w:r w:rsidR="006A086C" w:rsidRPr="00AD29E5">
              <w:rPr>
                <w:color w:val="000000" w:themeColor="text1"/>
                <w:sz w:val="20"/>
                <w:szCs w:val="20"/>
              </w:rPr>
              <w:t>;</w:t>
            </w:r>
          </w:p>
          <w:p w14:paraId="64E65420" w14:textId="6BEB5897" w:rsidR="00EE5E21" w:rsidRPr="00AD29E5" w:rsidRDefault="009055C8" w:rsidP="00831DA2">
            <w:pPr>
              <w:rPr>
                <w:color w:val="000000" w:themeColor="text1"/>
                <w:sz w:val="20"/>
                <w:szCs w:val="20"/>
              </w:rPr>
            </w:pPr>
            <w:r w:rsidRPr="00AD29E5">
              <w:rPr>
                <w:color w:val="000000" w:themeColor="text1"/>
                <w:sz w:val="20"/>
                <w:szCs w:val="20"/>
              </w:rPr>
              <w:t>8) ledusskapis ēdnīc</w:t>
            </w:r>
            <w:r w:rsidR="00F6617B" w:rsidRPr="00AD29E5">
              <w:rPr>
                <w:color w:val="000000" w:themeColor="text1"/>
                <w:sz w:val="20"/>
                <w:szCs w:val="20"/>
              </w:rPr>
              <w:t>ai</w:t>
            </w:r>
            <w:r w:rsidR="001F2F6C" w:rsidRPr="00AD29E5">
              <w:rPr>
                <w:color w:val="000000" w:themeColor="text1"/>
                <w:sz w:val="20"/>
                <w:szCs w:val="20"/>
              </w:rPr>
              <w:t>;</w:t>
            </w:r>
          </w:p>
          <w:p w14:paraId="73362A49" w14:textId="79BC4B0F" w:rsidR="00EE5E21" w:rsidRPr="00AD29E5" w:rsidRDefault="009055C8" w:rsidP="00831DA2">
            <w:pPr>
              <w:rPr>
                <w:color w:val="000000" w:themeColor="text1"/>
                <w:sz w:val="20"/>
                <w:szCs w:val="20"/>
              </w:rPr>
            </w:pPr>
            <w:r w:rsidRPr="00AD29E5">
              <w:rPr>
                <w:color w:val="000000" w:themeColor="text1"/>
                <w:sz w:val="20"/>
                <w:szCs w:val="20"/>
              </w:rPr>
              <w:t>9) trauki u.c. sīkais invent</w:t>
            </w:r>
            <w:r w:rsidR="00F6617B" w:rsidRPr="00AD29E5">
              <w:rPr>
                <w:color w:val="000000" w:themeColor="text1"/>
                <w:sz w:val="20"/>
                <w:szCs w:val="20"/>
              </w:rPr>
              <w:t xml:space="preserve">ārs </w:t>
            </w:r>
            <w:r w:rsidRPr="00AD29E5">
              <w:rPr>
                <w:color w:val="000000" w:themeColor="text1"/>
                <w:sz w:val="20"/>
                <w:szCs w:val="20"/>
              </w:rPr>
              <w:t>ēdnī</w:t>
            </w:r>
            <w:r w:rsidR="00F6617B" w:rsidRPr="00AD29E5">
              <w:rPr>
                <w:color w:val="000000" w:themeColor="text1"/>
                <w:sz w:val="20"/>
                <w:szCs w:val="20"/>
              </w:rPr>
              <w:t>cai</w:t>
            </w:r>
            <w:r w:rsidR="006A086C" w:rsidRPr="00AD29E5">
              <w:rPr>
                <w:color w:val="000000" w:themeColor="text1"/>
                <w:sz w:val="20"/>
                <w:szCs w:val="20"/>
              </w:rPr>
              <w:t>.</w:t>
            </w:r>
          </w:p>
          <w:p w14:paraId="00012A7C" w14:textId="77777777" w:rsidR="00EE5E21" w:rsidRPr="00AD29E5" w:rsidRDefault="00EE5E21" w:rsidP="00831DA2">
            <w:pPr>
              <w:rPr>
                <w:color w:val="000000" w:themeColor="text1"/>
                <w:sz w:val="20"/>
                <w:szCs w:val="20"/>
              </w:rPr>
            </w:pPr>
          </w:p>
          <w:p w14:paraId="47C7832E" w14:textId="77777777" w:rsidR="00EE5E21" w:rsidRPr="00AD29E5" w:rsidRDefault="009055C8" w:rsidP="00831DA2">
            <w:pPr>
              <w:rPr>
                <w:color w:val="000000" w:themeColor="text1"/>
                <w:sz w:val="20"/>
                <w:szCs w:val="20"/>
              </w:rPr>
            </w:pPr>
            <w:r w:rsidRPr="00AD29E5">
              <w:rPr>
                <w:color w:val="000000" w:themeColor="text1"/>
                <w:sz w:val="20"/>
                <w:szCs w:val="20"/>
              </w:rPr>
              <w:t xml:space="preserve">Skolas PII “Vālodzītei”- </w:t>
            </w:r>
          </w:p>
          <w:p w14:paraId="4C005507" w14:textId="3EB29CBB" w:rsidR="00EE5E21" w:rsidRPr="00AD29E5" w:rsidRDefault="009055C8" w:rsidP="00831DA2">
            <w:pPr>
              <w:rPr>
                <w:color w:val="000000" w:themeColor="text1"/>
                <w:sz w:val="20"/>
                <w:szCs w:val="20"/>
              </w:rPr>
            </w:pPr>
            <w:r w:rsidRPr="00AD29E5">
              <w:rPr>
                <w:color w:val="000000" w:themeColor="text1"/>
                <w:sz w:val="20"/>
                <w:szCs w:val="20"/>
              </w:rPr>
              <w:t xml:space="preserve">1) 1 </w:t>
            </w:r>
            <w:proofErr w:type="spellStart"/>
            <w:r w:rsidRPr="00AD29E5">
              <w:rPr>
                <w:color w:val="000000" w:themeColor="text1"/>
                <w:sz w:val="20"/>
                <w:szCs w:val="20"/>
              </w:rPr>
              <w:t>MultiClass</w:t>
            </w:r>
            <w:proofErr w:type="spellEnd"/>
            <w:r w:rsidRPr="00AD29E5">
              <w:rPr>
                <w:color w:val="000000" w:themeColor="text1"/>
                <w:sz w:val="20"/>
                <w:szCs w:val="20"/>
              </w:rPr>
              <w:t xml:space="preserve"> interaktīv</w:t>
            </w:r>
            <w:r w:rsidR="00F6617B" w:rsidRPr="00AD29E5">
              <w:rPr>
                <w:color w:val="000000" w:themeColor="text1"/>
                <w:sz w:val="20"/>
                <w:szCs w:val="20"/>
              </w:rPr>
              <w:t xml:space="preserve">ais </w:t>
            </w:r>
            <w:r w:rsidRPr="00AD29E5">
              <w:rPr>
                <w:color w:val="000000" w:themeColor="text1"/>
                <w:sz w:val="20"/>
                <w:szCs w:val="20"/>
              </w:rPr>
              <w:t>galds</w:t>
            </w:r>
            <w:r w:rsidR="001F2F6C" w:rsidRPr="00AD29E5">
              <w:rPr>
                <w:color w:val="000000" w:themeColor="text1"/>
                <w:sz w:val="20"/>
                <w:szCs w:val="20"/>
              </w:rPr>
              <w:t>;</w:t>
            </w:r>
          </w:p>
          <w:p w14:paraId="43CAC2A9" w14:textId="1664C27C" w:rsidR="00EE5E21" w:rsidRPr="00AD29E5" w:rsidRDefault="009055C8" w:rsidP="00831DA2">
            <w:pPr>
              <w:rPr>
                <w:color w:val="000000" w:themeColor="text1"/>
                <w:sz w:val="20"/>
                <w:szCs w:val="20"/>
              </w:rPr>
            </w:pPr>
            <w:r w:rsidRPr="00AD29E5">
              <w:rPr>
                <w:color w:val="000000" w:themeColor="text1"/>
                <w:sz w:val="20"/>
                <w:szCs w:val="20"/>
              </w:rPr>
              <w:t>2) 1 75” interaktī</w:t>
            </w:r>
            <w:r w:rsidR="001F2F6C" w:rsidRPr="00AD29E5">
              <w:rPr>
                <w:color w:val="000000" w:themeColor="text1"/>
                <w:sz w:val="20"/>
                <w:szCs w:val="20"/>
              </w:rPr>
              <w:t>vais</w:t>
            </w:r>
            <w:r w:rsidRPr="00AD29E5">
              <w:rPr>
                <w:color w:val="000000" w:themeColor="text1"/>
                <w:sz w:val="20"/>
                <w:szCs w:val="20"/>
              </w:rPr>
              <w:t xml:space="preserve">. </w:t>
            </w:r>
            <w:r w:rsidR="001F2F6C" w:rsidRPr="00AD29E5">
              <w:rPr>
                <w:color w:val="000000" w:themeColor="text1"/>
                <w:sz w:val="20"/>
                <w:szCs w:val="20"/>
              </w:rPr>
              <w:t>E</w:t>
            </w:r>
            <w:r w:rsidRPr="00AD29E5">
              <w:rPr>
                <w:color w:val="000000" w:themeColor="text1"/>
                <w:sz w:val="20"/>
                <w:szCs w:val="20"/>
              </w:rPr>
              <w:t>kr</w:t>
            </w:r>
            <w:r w:rsidR="001F2F6C" w:rsidRPr="00AD29E5">
              <w:rPr>
                <w:color w:val="000000" w:themeColor="text1"/>
                <w:sz w:val="20"/>
                <w:szCs w:val="20"/>
              </w:rPr>
              <w:t>āns;</w:t>
            </w:r>
          </w:p>
          <w:p w14:paraId="549AB46C" w14:textId="3285D3D5" w:rsidR="00EE5E21" w:rsidRPr="00AD29E5" w:rsidRDefault="009055C8" w:rsidP="00831DA2">
            <w:pPr>
              <w:rPr>
                <w:color w:val="000000" w:themeColor="text1"/>
                <w:sz w:val="20"/>
                <w:szCs w:val="20"/>
              </w:rPr>
            </w:pPr>
            <w:r w:rsidRPr="00AD29E5">
              <w:rPr>
                <w:color w:val="000000" w:themeColor="text1"/>
                <w:sz w:val="20"/>
                <w:szCs w:val="20"/>
              </w:rPr>
              <w:t>3) 2 stac</w:t>
            </w:r>
            <w:r w:rsidR="00F6617B" w:rsidRPr="00AD29E5">
              <w:rPr>
                <w:color w:val="000000" w:themeColor="text1"/>
                <w:sz w:val="20"/>
                <w:szCs w:val="20"/>
              </w:rPr>
              <w:t>ionārie</w:t>
            </w:r>
            <w:r w:rsidRPr="00AD29E5">
              <w:rPr>
                <w:color w:val="000000" w:themeColor="text1"/>
                <w:sz w:val="20"/>
                <w:szCs w:val="20"/>
              </w:rPr>
              <w:t xml:space="preserve"> </w:t>
            </w:r>
            <w:proofErr w:type="spellStart"/>
            <w:r w:rsidRPr="00AD29E5">
              <w:rPr>
                <w:color w:val="000000" w:themeColor="text1"/>
                <w:sz w:val="20"/>
                <w:szCs w:val="20"/>
              </w:rPr>
              <w:t>datorkomplekti</w:t>
            </w:r>
            <w:proofErr w:type="spellEnd"/>
            <w:r w:rsidR="001F2F6C" w:rsidRPr="00AD29E5">
              <w:rPr>
                <w:color w:val="000000" w:themeColor="text1"/>
                <w:sz w:val="20"/>
                <w:szCs w:val="20"/>
              </w:rPr>
              <w:t>;</w:t>
            </w:r>
          </w:p>
          <w:p w14:paraId="4E0863B5" w14:textId="531C627A" w:rsidR="00EE5E21" w:rsidRPr="00AD29E5" w:rsidRDefault="009055C8" w:rsidP="00831DA2">
            <w:pPr>
              <w:rPr>
                <w:color w:val="000000" w:themeColor="text1"/>
                <w:sz w:val="20"/>
                <w:szCs w:val="20"/>
              </w:rPr>
            </w:pPr>
            <w:r w:rsidRPr="00AD29E5">
              <w:rPr>
                <w:color w:val="000000" w:themeColor="text1"/>
                <w:sz w:val="20"/>
                <w:szCs w:val="20"/>
              </w:rPr>
              <w:t xml:space="preserve">4) </w:t>
            </w:r>
            <w:r w:rsidR="00843207" w:rsidRPr="00AD29E5">
              <w:rPr>
                <w:color w:val="000000" w:themeColor="text1"/>
                <w:sz w:val="20"/>
                <w:szCs w:val="20"/>
              </w:rPr>
              <w:t>E</w:t>
            </w:r>
            <w:r w:rsidRPr="00AD29E5">
              <w:rPr>
                <w:color w:val="000000" w:themeColor="text1"/>
                <w:sz w:val="20"/>
                <w:szCs w:val="20"/>
              </w:rPr>
              <w:t>rgonomisku mēbeļu komplekts 1,5-3 gad.gr. telpām</w:t>
            </w:r>
            <w:r w:rsidR="001F2F6C" w:rsidRPr="00AD29E5">
              <w:rPr>
                <w:color w:val="000000" w:themeColor="text1"/>
                <w:sz w:val="20"/>
                <w:szCs w:val="20"/>
              </w:rPr>
              <w:t>;</w:t>
            </w:r>
          </w:p>
          <w:p w14:paraId="1FF40BA1" w14:textId="6911170E" w:rsidR="00EE5E21" w:rsidRPr="00AD29E5" w:rsidRDefault="009055C8" w:rsidP="00831DA2">
            <w:pPr>
              <w:rPr>
                <w:color w:val="000000" w:themeColor="text1"/>
                <w:sz w:val="20"/>
                <w:szCs w:val="20"/>
              </w:rPr>
            </w:pPr>
            <w:r w:rsidRPr="00AD29E5">
              <w:rPr>
                <w:color w:val="000000" w:themeColor="text1"/>
                <w:sz w:val="20"/>
                <w:szCs w:val="20"/>
              </w:rPr>
              <w:t>5) 15 matrači un gultas veļas komp</w:t>
            </w:r>
            <w:r w:rsidR="00F6617B" w:rsidRPr="00AD29E5">
              <w:rPr>
                <w:color w:val="000000" w:themeColor="text1"/>
                <w:sz w:val="20"/>
                <w:szCs w:val="20"/>
              </w:rPr>
              <w:t>lekti</w:t>
            </w:r>
            <w:r w:rsidR="001F2F6C" w:rsidRPr="00AD29E5">
              <w:rPr>
                <w:color w:val="000000" w:themeColor="text1"/>
                <w:sz w:val="20"/>
                <w:szCs w:val="20"/>
              </w:rPr>
              <w:t>.</w:t>
            </w:r>
          </w:p>
        </w:tc>
        <w:tc>
          <w:tcPr>
            <w:tcW w:w="1985" w:type="dxa"/>
          </w:tcPr>
          <w:p w14:paraId="706ED715" w14:textId="4A777700" w:rsidR="00EE5E21" w:rsidRPr="00AD29E5" w:rsidRDefault="009055C8" w:rsidP="00831DA2">
            <w:pPr>
              <w:rPr>
                <w:color w:val="000000" w:themeColor="text1"/>
                <w:sz w:val="20"/>
                <w:szCs w:val="20"/>
              </w:rPr>
            </w:pPr>
            <w:r w:rsidRPr="00AD29E5">
              <w:rPr>
                <w:color w:val="000000" w:themeColor="text1"/>
                <w:sz w:val="20"/>
                <w:szCs w:val="20"/>
              </w:rPr>
              <w:t>1) Materiāltehn</w:t>
            </w:r>
            <w:r w:rsidR="008B0262" w:rsidRPr="00AD29E5">
              <w:rPr>
                <w:color w:val="000000" w:themeColor="text1"/>
                <w:sz w:val="20"/>
                <w:szCs w:val="20"/>
              </w:rPr>
              <w:t>isko</w:t>
            </w:r>
            <w:r w:rsidRPr="00AD29E5">
              <w:rPr>
                <w:color w:val="000000" w:themeColor="text1"/>
                <w:sz w:val="20"/>
                <w:szCs w:val="20"/>
              </w:rPr>
              <w:t xml:space="preserve"> līdz</w:t>
            </w:r>
            <w:r w:rsidR="008B0262" w:rsidRPr="00AD29E5">
              <w:rPr>
                <w:color w:val="000000" w:themeColor="text1"/>
                <w:sz w:val="20"/>
                <w:szCs w:val="20"/>
              </w:rPr>
              <w:t>ekļu</w:t>
            </w:r>
            <w:r w:rsidRPr="00AD29E5">
              <w:rPr>
                <w:color w:val="000000" w:themeColor="text1"/>
                <w:sz w:val="20"/>
                <w:szCs w:val="20"/>
              </w:rPr>
              <w:t xml:space="preserve"> atjaunoš</w:t>
            </w:r>
            <w:r w:rsidR="008B0262" w:rsidRPr="00AD29E5">
              <w:rPr>
                <w:color w:val="000000" w:themeColor="text1"/>
                <w:sz w:val="20"/>
                <w:szCs w:val="20"/>
              </w:rPr>
              <w:t>ana</w:t>
            </w:r>
            <w:r w:rsidRPr="00AD29E5">
              <w:rPr>
                <w:color w:val="000000" w:themeColor="text1"/>
                <w:sz w:val="20"/>
                <w:szCs w:val="20"/>
              </w:rPr>
              <w:t>, papildināš</w:t>
            </w:r>
            <w:r w:rsidR="008B0262" w:rsidRPr="00AD29E5">
              <w:rPr>
                <w:color w:val="000000" w:themeColor="text1"/>
                <w:sz w:val="20"/>
                <w:szCs w:val="20"/>
              </w:rPr>
              <w:t>ana,</w:t>
            </w:r>
            <w:r w:rsidRPr="00AD29E5">
              <w:rPr>
                <w:color w:val="000000" w:themeColor="text1"/>
                <w:sz w:val="20"/>
                <w:szCs w:val="20"/>
              </w:rPr>
              <w:t xml:space="preserve"> dizains un tehn</w:t>
            </w:r>
            <w:r w:rsidR="006A086C" w:rsidRPr="00AD29E5">
              <w:rPr>
                <w:color w:val="000000" w:themeColor="text1"/>
                <w:sz w:val="20"/>
                <w:szCs w:val="20"/>
              </w:rPr>
              <w:t>oloģiju</w:t>
            </w:r>
            <w:r w:rsidRPr="00AD29E5">
              <w:rPr>
                <w:color w:val="000000" w:themeColor="text1"/>
                <w:sz w:val="20"/>
                <w:szCs w:val="20"/>
              </w:rPr>
              <w:t xml:space="preserve"> kabinetos / darbnīcās</w:t>
            </w:r>
            <w:r w:rsidR="006A086C" w:rsidRPr="00AD29E5">
              <w:rPr>
                <w:color w:val="000000" w:themeColor="text1"/>
                <w:sz w:val="20"/>
                <w:szCs w:val="20"/>
              </w:rPr>
              <w:t>;</w:t>
            </w:r>
          </w:p>
          <w:p w14:paraId="673E384A" w14:textId="641D142A" w:rsidR="00EE5E21" w:rsidRPr="00AD29E5" w:rsidRDefault="009055C8" w:rsidP="00831DA2">
            <w:pPr>
              <w:rPr>
                <w:color w:val="000000" w:themeColor="text1"/>
                <w:sz w:val="20"/>
                <w:szCs w:val="20"/>
              </w:rPr>
            </w:pPr>
            <w:r w:rsidRPr="00AD29E5">
              <w:rPr>
                <w:color w:val="000000" w:themeColor="text1"/>
                <w:sz w:val="20"/>
                <w:szCs w:val="20"/>
              </w:rPr>
              <w:t>2) Interaktīvā telpa pirmsskolas ēkas 4. korpusā</w:t>
            </w:r>
            <w:r w:rsidR="006A086C" w:rsidRPr="00AD29E5">
              <w:rPr>
                <w:color w:val="000000" w:themeColor="text1"/>
                <w:sz w:val="20"/>
                <w:szCs w:val="20"/>
              </w:rPr>
              <w:t>;</w:t>
            </w:r>
          </w:p>
          <w:p w14:paraId="59024BDE" w14:textId="4A9B6EF1" w:rsidR="00EE5E21" w:rsidRPr="00AD29E5" w:rsidRDefault="009055C8" w:rsidP="00831DA2">
            <w:pPr>
              <w:rPr>
                <w:color w:val="000000" w:themeColor="text1"/>
                <w:sz w:val="20"/>
                <w:szCs w:val="20"/>
              </w:rPr>
            </w:pPr>
            <w:r w:rsidRPr="00AD29E5">
              <w:rPr>
                <w:color w:val="000000" w:themeColor="text1"/>
                <w:sz w:val="20"/>
                <w:szCs w:val="20"/>
              </w:rPr>
              <w:t>3) Sensorā kabineta izveide</w:t>
            </w:r>
            <w:r w:rsidR="006A086C" w:rsidRPr="00AD29E5">
              <w:rPr>
                <w:color w:val="000000" w:themeColor="text1"/>
                <w:sz w:val="20"/>
                <w:szCs w:val="20"/>
              </w:rPr>
              <w:t>;</w:t>
            </w:r>
          </w:p>
          <w:p w14:paraId="48256D72" w14:textId="47FBEBAB" w:rsidR="00EE5E21" w:rsidRPr="00AD29E5" w:rsidRDefault="009055C8" w:rsidP="00831DA2">
            <w:pPr>
              <w:rPr>
                <w:color w:val="000000" w:themeColor="text1"/>
                <w:sz w:val="20"/>
                <w:szCs w:val="20"/>
              </w:rPr>
            </w:pPr>
            <w:r w:rsidRPr="00AD29E5">
              <w:rPr>
                <w:color w:val="000000" w:themeColor="text1"/>
                <w:sz w:val="20"/>
                <w:szCs w:val="20"/>
              </w:rPr>
              <w:t xml:space="preserve">4) </w:t>
            </w:r>
            <w:r w:rsidR="00361279" w:rsidRPr="00AD29E5">
              <w:rPr>
                <w:color w:val="000000" w:themeColor="text1"/>
                <w:sz w:val="20"/>
                <w:szCs w:val="20"/>
              </w:rPr>
              <w:t>Z</w:t>
            </w:r>
            <w:r w:rsidRPr="00AD29E5">
              <w:rPr>
                <w:color w:val="000000" w:themeColor="text1"/>
                <w:sz w:val="20"/>
                <w:szCs w:val="20"/>
              </w:rPr>
              <w:t xml:space="preserve">āliena pļaušanas </w:t>
            </w:r>
            <w:proofErr w:type="spellStart"/>
            <w:r w:rsidRPr="00AD29E5">
              <w:rPr>
                <w:color w:val="000000" w:themeColor="text1"/>
                <w:sz w:val="20"/>
                <w:szCs w:val="20"/>
              </w:rPr>
              <w:t>trimmera</w:t>
            </w:r>
            <w:proofErr w:type="spellEnd"/>
            <w:r w:rsidRPr="00AD29E5">
              <w:rPr>
                <w:color w:val="000000" w:themeColor="text1"/>
                <w:sz w:val="20"/>
                <w:szCs w:val="20"/>
              </w:rPr>
              <w:t xml:space="preserve"> iegāde</w:t>
            </w:r>
            <w:r w:rsidR="006A086C" w:rsidRPr="00AD29E5">
              <w:rPr>
                <w:color w:val="000000" w:themeColor="text1"/>
                <w:sz w:val="20"/>
                <w:szCs w:val="20"/>
              </w:rPr>
              <w:t>.</w:t>
            </w:r>
          </w:p>
        </w:tc>
        <w:tc>
          <w:tcPr>
            <w:tcW w:w="1843" w:type="dxa"/>
          </w:tcPr>
          <w:p w14:paraId="5EE49A89" w14:textId="268CC9FA" w:rsidR="00EE5E21" w:rsidRPr="00AD29E5" w:rsidRDefault="009055C8" w:rsidP="00831DA2">
            <w:pPr>
              <w:rPr>
                <w:color w:val="000000" w:themeColor="text1"/>
                <w:sz w:val="20"/>
                <w:szCs w:val="20"/>
              </w:rPr>
            </w:pPr>
            <w:r w:rsidRPr="00AD29E5">
              <w:rPr>
                <w:color w:val="000000" w:themeColor="text1"/>
                <w:sz w:val="20"/>
                <w:szCs w:val="20"/>
              </w:rPr>
              <w:t xml:space="preserve">1)  </w:t>
            </w:r>
            <w:r w:rsidR="00C02830" w:rsidRPr="00AD29E5">
              <w:rPr>
                <w:color w:val="000000" w:themeColor="text1"/>
                <w:sz w:val="20"/>
                <w:szCs w:val="20"/>
              </w:rPr>
              <w:t>L</w:t>
            </w:r>
            <w:r w:rsidRPr="00AD29E5">
              <w:rPr>
                <w:color w:val="000000" w:themeColor="text1"/>
                <w:sz w:val="20"/>
                <w:szCs w:val="20"/>
              </w:rPr>
              <w:t xml:space="preserve">ogopēds </w:t>
            </w:r>
            <w:r w:rsidR="00C02830" w:rsidRPr="00AD29E5">
              <w:rPr>
                <w:color w:val="000000" w:themeColor="text1"/>
                <w:sz w:val="20"/>
                <w:szCs w:val="20"/>
              </w:rPr>
              <w:t xml:space="preserve">- </w:t>
            </w:r>
            <w:r w:rsidRPr="00AD29E5">
              <w:rPr>
                <w:color w:val="000000" w:themeColor="text1"/>
                <w:sz w:val="20"/>
                <w:szCs w:val="20"/>
              </w:rPr>
              <w:t>0,5</w:t>
            </w:r>
            <w:r w:rsidR="0021136B" w:rsidRPr="00AD29E5">
              <w:rPr>
                <w:color w:val="000000" w:themeColor="text1"/>
                <w:sz w:val="20"/>
                <w:szCs w:val="20"/>
              </w:rPr>
              <w:t xml:space="preserve"> likme</w:t>
            </w:r>
            <w:r w:rsidR="006A086C" w:rsidRPr="00AD29E5">
              <w:rPr>
                <w:color w:val="000000" w:themeColor="text1"/>
                <w:sz w:val="20"/>
                <w:szCs w:val="20"/>
              </w:rPr>
              <w:t>;</w:t>
            </w:r>
          </w:p>
          <w:p w14:paraId="030957BC" w14:textId="022D40E9" w:rsidR="00EE5E21" w:rsidRPr="00AD29E5" w:rsidRDefault="009055C8" w:rsidP="00831DA2">
            <w:pPr>
              <w:rPr>
                <w:color w:val="000000" w:themeColor="text1"/>
                <w:sz w:val="20"/>
                <w:szCs w:val="20"/>
              </w:rPr>
            </w:pPr>
            <w:r w:rsidRPr="00AD29E5">
              <w:rPr>
                <w:color w:val="000000" w:themeColor="text1"/>
                <w:sz w:val="20"/>
                <w:szCs w:val="20"/>
              </w:rPr>
              <w:t xml:space="preserve">2) </w:t>
            </w:r>
            <w:r w:rsidR="00C02830" w:rsidRPr="00AD29E5">
              <w:rPr>
                <w:color w:val="000000" w:themeColor="text1"/>
                <w:sz w:val="20"/>
                <w:szCs w:val="20"/>
              </w:rPr>
              <w:t>I</w:t>
            </w:r>
            <w:r w:rsidRPr="00AD29E5">
              <w:rPr>
                <w:color w:val="000000" w:themeColor="text1"/>
                <w:sz w:val="20"/>
                <w:szCs w:val="20"/>
              </w:rPr>
              <w:t>zgl</w:t>
            </w:r>
            <w:r w:rsidR="00C02830" w:rsidRPr="00AD29E5">
              <w:rPr>
                <w:color w:val="000000" w:themeColor="text1"/>
                <w:sz w:val="20"/>
                <w:szCs w:val="20"/>
              </w:rPr>
              <w:t>ītības</w:t>
            </w:r>
            <w:r w:rsidRPr="00AD29E5">
              <w:rPr>
                <w:color w:val="000000" w:themeColor="text1"/>
                <w:sz w:val="20"/>
                <w:szCs w:val="20"/>
              </w:rPr>
              <w:t xml:space="preserve"> psihologs </w:t>
            </w:r>
            <w:r w:rsidR="00C02830" w:rsidRPr="00AD29E5">
              <w:rPr>
                <w:color w:val="000000" w:themeColor="text1"/>
                <w:sz w:val="20"/>
                <w:szCs w:val="20"/>
              </w:rPr>
              <w:t xml:space="preserve">- </w:t>
            </w:r>
            <w:r w:rsidRPr="00AD29E5">
              <w:rPr>
                <w:color w:val="000000" w:themeColor="text1"/>
                <w:sz w:val="20"/>
                <w:szCs w:val="20"/>
              </w:rPr>
              <w:t xml:space="preserve">0,2 </w:t>
            </w:r>
            <w:r w:rsidR="0021136B" w:rsidRPr="00AD29E5">
              <w:rPr>
                <w:color w:val="000000" w:themeColor="text1"/>
                <w:sz w:val="20"/>
                <w:szCs w:val="20"/>
              </w:rPr>
              <w:t>likme</w:t>
            </w:r>
            <w:r w:rsidR="006A086C" w:rsidRPr="00AD29E5">
              <w:rPr>
                <w:color w:val="000000" w:themeColor="text1"/>
                <w:sz w:val="20"/>
                <w:szCs w:val="20"/>
              </w:rPr>
              <w:t>.</w:t>
            </w:r>
          </w:p>
        </w:tc>
        <w:tc>
          <w:tcPr>
            <w:tcW w:w="1701" w:type="dxa"/>
          </w:tcPr>
          <w:p w14:paraId="1877723C" w14:textId="5DD7ABC1" w:rsidR="00EE5E21" w:rsidRPr="00AD29E5" w:rsidRDefault="009055C8" w:rsidP="00831DA2">
            <w:pPr>
              <w:rPr>
                <w:color w:val="000000" w:themeColor="text1"/>
                <w:sz w:val="20"/>
                <w:szCs w:val="20"/>
              </w:rPr>
            </w:pPr>
            <w:r w:rsidRPr="00AD29E5">
              <w:rPr>
                <w:color w:val="000000" w:themeColor="text1"/>
                <w:sz w:val="20"/>
                <w:szCs w:val="20"/>
              </w:rPr>
              <w:t>1) Kursi trijiem pirmsskolas skolotāja palīgiem.</w:t>
            </w:r>
          </w:p>
        </w:tc>
        <w:tc>
          <w:tcPr>
            <w:tcW w:w="2126" w:type="dxa"/>
          </w:tcPr>
          <w:p w14:paraId="39661E59" w14:textId="77777777" w:rsidR="00EE5E21" w:rsidRPr="00AD29E5" w:rsidRDefault="00EE5E21" w:rsidP="00831DA2">
            <w:pPr>
              <w:pBdr>
                <w:top w:val="nil"/>
                <w:left w:val="nil"/>
                <w:bottom w:val="nil"/>
                <w:right w:val="nil"/>
                <w:between w:val="nil"/>
              </w:pBdr>
              <w:spacing w:after="200" w:line="276" w:lineRule="auto"/>
              <w:rPr>
                <w:color w:val="000000" w:themeColor="text1"/>
                <w:sz w:val="20"/>
                <w:szCs w:val="20"/>
              </w:rPr>
            </w:pPr>
          </w:p>
        </w:tc>
      </w:tr>
      <w:tr w:rsidR="00F12187" w14:paraId="77AEA642" w14:textId="77777777" w:rsidTr="00EE5E21">
        <w:tc>
          <w:tcPr>
            <w:tcW w:w="1362" w:type="dxa"/>
          </w:tcPr>
          <w:p w14:paraId="2D1612A7" w14:textId="77777777" w:rsidR="00EE5E21" w:rsidRPr="00AD29E5" w:rsidRDefault="009055C8" w:rsidP="00831DA2">
            <w:pPr>
              <w:rPr>
                <w:color w:val="000000" w:themeColor="text1"/>
                <w:sz w:val="20"/>
                <w:szCs w:val="20"/>
              </w:rPr>
            </w:pPr>
            <w:r w:rsidRPr="00AD29E5">
              <w:rPr>
                <w:color w:val="000000" w:themeColor="text1"/>
                <w:sz w:val="20"/>
                <w:szCs w:val="20"/>
              </w:rPr>
              <w:t>Aizkraukles pagasta sākumskola</w:t>
            </w:r>
          </w:p>
        </w:tc>
        <w:tc>
          <w:tcPr>
            <w:tcW w:w="3597" w:type="dxa"/>
          </w:tcPr>
          <w:p w14:paraId="42D648B7" w14:textId="48C919C2" w:rsidR="00EE5E21" w:rsidRPr="00AD29E5" w:rsidRDefault="009055C8" w:rsidP="00831DA2">
            <w:pPr>
              <w:rPr>
                <w:color w:val="000000" w:themeColor="text1"/>
                <w:sz w:val="20"/>
                <w:szCs w:val="20"/>
              </w:rPr>
            </w:pPr>
            <w:r w:rsidRPr="00AD29E5">
              <w:rPr>
                <w:color w:val="000000" w:themeColor="text1"/>
                <w:sz w:val="20"/>
                <w:szCs w:val="20"/>
              </w:rPr>
              <w:t>1)</w:t>
            </w:r>
            <w:r w:rsidR="00967041" w:rsidRPr="00AD29E5">
              <w:rPr>
                <w:color w:val="000000" w:themeColor="text1"/>
                <w:sz w:val="20"/>
                <w:szCs w:val="20"/>
              </w:rPr>
              <w:t xml:space="preserve"> </w:t>
            </w:r>
            <w:r w:rsidRPr="00AD29E5">
              <w:rPr>
                <w:color w:val="000000" w:themeColor="text1"/>
                <w:sz w:val="20"/>
                <w:szCs w:val="20"/>
              </w:rPr>
              <w:t>Sporta stadiona seguma maiņa</w:t>
            </w:r>
            <w:r w:rsidR="00E9602F" w:rsidRPr="00AD29E5">
              <w:rPr>
                <w:color w:val="000000" w:themeColor="text1"/>
                <w:sz w:val="20"/>
                <w:szCs w:val="20"/>
              </w:rPr>
              <w:t>;</w:t>
            </w:r>
          </w:p>
          <w:p w14:paraId="31B0693A" w14:textId="65EE1445" w:rsidR="00EE5E21" w:rsidRPr="00AD29E5" w:rsidRDefault="009055C8" w:rsidP="00831DA2">
            <w:pPr>
              <w:rPr>
                <w:color w:val="000000" w:themeColor="text1"/>
                <w:sz w:val="20"/>
                <w:szCs w:val="20"/>
              </w:rPr>
            </w:pPr>
            <w:r w:rsidRPr="00AD29E5">
              <w:rPr>
                <w:color w:val="000000" w:themeColor="text1"/>
                <w:sz w:val="20"/>
                <w:szCs w:val="20"/>
              </w:rPr>
              <w:t>2)</w:t>
            </w:r>
            <w:r w:rsidR="00967041" w:rsidRPr="00AD29E5">
              <w:rPr>
                <w:color w:val="000000" w:themeColor="text1"/>
                <w:sz w:val="20"/>
                <w:szCs w:val="20"/>
              </w:rPr>
              <w:t xml:space="preserve"> </w:t>
            </w:r>
            <w:r w:rsidRPr="00AD29E5">
              <w:rPr>
                <w:color w:val="000000" w:themeColor="text1"/>
                <w:sz w:val="20"/>
                <w:szCs w:val="20"/>
              </w:rPr>
              <w:t>Sporta zāles remonts</w:t>
            </w:r>
            <w:r w:rsidR="00E9602F" w:rsidRPr="00AD29E5">
              <w:rPr>
                <w:color w:val="000000" w:themeColor="text1"/>
                <w:sz w:val="20"/>
                <w:szCs w:val="20"/>
              </w:rPr>
              <w:t>;</w:t>
            </w:r>
          </w:p>
          <w:p w14:paraId="57C19A41" w14:textId="798C9160" w:rsidR="00EE5E21" w:rsidRPr="00AD29E5" w:rsidRDefault="009055C8" w:rsidP="00831DA2">
            <w:pPr>
              <w:rPr>
                <w:color w:val="000000" w:themeColor="text1"/>
                <w:sz w:val="20"/>
                <w:szCs w:val="20"/>
              </w:rPr>
            </w:pPr>
            <w:r w:rsidRPr="00AD29E5">
              <w:rPr>
                <w:color w:val="000000" w:themeColor="text1"/>
                <w:sz w:val="20"/>
                <w:szCs w:val="20"/>
              </w:rPr>
              <w:t>3) Energoefektivitātes projekta realizācija</w:t>
            </w:r>
            <w:r w:rsidR="00E9602F" w:rsidRPr="00AD29E5">
              <w:rPr>
                <w:color w:val="000000" w:themeColor="text1"/>
                <w:sz w:val="20"/>
                <w:szCs w:val="20"/>
              </w:rPr>
              <w:t>;</w:t>
            </w:r>
          </w:p>
          <w:p w14:paraId="394794B1" w14:textId="20B208D0" w:rsidR="00EE5E21" w:rsidRPr="00AD29E5" w:rsidRDefault="009055C8" w:rsidP="00831DA2">
            <w:pPr>
              <w:rPr>
                <w:color w:val="000000" w:themeColor="text1"/>
                <w:sz w:val="20"/>
                <w:szCs w:val="20"/>
              </w:rPr>
            </w:pPr>
            <w:r w:rsidRPr="00AD29E5">
              <w:rPr>
                <w:color w:val="000000" w:themeColor="text1"/>
                <w:sz w:val="20"/>
                <w:szCs w:val="20"/>
              </w:rPr>
              <w:lastRenderedPageBreak/>
              <w:t>4) Iestādes mācību un atpūtas telpu kosmētiskais remonts, atsevišķās telpās kapitālremonts, trepēm jauns klājums</w:t>
            </w:r>
            <w:r w:rsidR="00E9602F" w:rsidRPr="00AD29E5">
              <w:rPr>
                <w:color w:val="000000" w:themeColor="text1"/>
                <w:sz w:val="20"/>
                <w:szCs w:val="20"/>
              </w:rPr>
              <w:t>;</w:t>
            </w:r>
          </w:p>
          <w:p w14:paraId="0A20256B" w14:textId="6908CDA1" w:rsidR="00EE5E21" w:rsidRPr="00AD29E5" w:rsidRDefault="009055C8" w:rsidP="00831DA2">
            <w:pPr>
              <w:rPr>
                <w:color w:val="000000" w:themeColor="text1"/>
                <w:sz w:val="20"/>
                <w:szCs w:val="20"/>
              </w:rPr>
            </w:pPr>
            <w:r w:rsidRPr="00AD29E5">
              <w:rPr>
                <w:color w:val="000000" w:themeColor="text1"/>
                <w:sz w:val="20"/>
                <w:szCs w:val="20"/>
              </w:rPr>
              <w:t>5) Administrācijas korpusa remonts</w:t>
            </w:r>
            <w:r w:rsidR="00E9602F" w:rsidRPr="00AD29E5">
              <w:rPr>
                <w:color w:val="000000" w:themeColor="text1"/>
                <w:sz w:val="20"/>
                <w:szCs w:val="20"/>
              </w:rPr>
              <w:t>;</w:t>
            </w:r>
          </w:p>
          <w:p w14:paraId="0E48288E" w14:textId="11C590ED" w:rsidR="00EE5E21" w:rsidRPr="00AD29E5" w:rsidRDefault="009055C8" w:rsidP="00831DA2">
            <w:pPr>
              <w:rPr>
                <w:color w:val="000000" w:themeColor="text1"/>
                <w:sz w:val="20"/>
                <w:szCs w:val="20"/>
              </w:rPr>
            </w:pPr>
            <w:r w:rsidRPr="00AD29E5">
              <w:rPr>
                <w:color w:val="000000" w:themeColor="text1"/>
                <w:sz w:val="20"/>
                <w:szCs w:val="20"/>
              </w:rPr>
              <w:t>6) Baseina telpas un dušu  telpu kosmētiskais remonts</w:t>
            </w:r>
            <w:r w:rsidR="00E9602F" w:rsidRPr="00AD29E5">
              <w:rPr>
                <w:color w:val="000000" w:themeColor="text1"/>
                <w:sz w:val="20"/>
                <w:szCs w:val="20"/>
              </w:rPr>
              <w:t>;</w:t>
            </w:r>
          </w:p>
          <w:p w14:paraId="01488949" w14:textId="63559C1A" w:rsidR="00EE5E21" w:rsidRPr="00AD29E5" w:rsidRDefault="009055C8" w:rsidP="00831DA2">
            <w:pPr>
              <w:rPr>
                <w:color w:val="000000" w:themeColor="text1"/>
                <w:sz w:val="20"/>
                <w:szCs w:val="20"/>
              </w:rPr>
            </w:pPr>
            <w:r w:rsidRPr="00AD29E5">
              <w:rPr>
                <w:color w:val="000000" w:themeColor="text1"/>
                <w:sz w:val="20"/>
                <w:szCs w:val="20"/>
              </w:rPr>
              <w:t>7)</w:t>
            </w:r>
            <w:r w:rsidR="00967041" w:rsidRPr="00AD29E5">
              <w:rPr>
                <w:color w:val="000000" w:themeColor="text1"/>
                <w:sz w:val="20"/>
                <w:szCs w:val="20"/>
              </w:rPr>
              <w:t xml:space="preserve"> </w:t>
            </w:r>
            <w:r w:rsidRPr="00AD29E5">
              <w:rPr>
                <w:color w:val="000000" w:themeColor="text1"/>
                <w:sz w:val="20"/>
                <w:szCs w:val="20"/>
              </w:rPr>
              <w:t>Āra laukumu labiekārtošana un pilnveide</w:t>
            </w:r>
            <w:r w:rsidR="00E9602F" w:rsidRPr="00AD29E5">
              <w:rPr>
                <w:color w:val="000000" w:themeColor="text1"/>
                <w:sz w:val="20"/>
                <w:szCs w:val="20"/>
              </w:rPr>
              <w:t>;</w:t>
            </w:r>
          </w:p>
          <w:p w14:paraId="56C763C0" w14:textId="665280A3" w:rsidR="00EE5E21" w:rsidRPr="00AD29E5" w:rsidRDefault="009055C8" w:rsidP="00831DA2">
            <w:pPr>
              <w:rPr>
                <w:color w:val="000000" w:themeColor="text1"/>
                <w:sz w:val="20"/>
                <w:szCs w:val="20"/>
              </w:rPr>
            </w:pPr>
            <w:r w:rsidRPr="00AD29E5">
              <w:rPr>
                <w:color w:val="000000" w:themeColor="text1"/>
                <w:sz w:val="20"/>
                <w:szCs w:val="20"/>
              </w:rPr>
              <w:t>8)</w:t>
            </w:r>
            <w:r w:rsidR="00967041" w:rsidRPr="00AD29E5">
              <w:rPr>
                <w:color w:val="000000" w:themeColor="text1"/>
                <w:sz w:val="20"/>
                <w:szCs w:val="20"/>
              </w:rPr>
              <w:t xml:space="preserve"> </w:t>
            </w:r>
            <w:r w:rsidRPr="00AD29E5">
              <w:rPr>
                <w:color w:val="000000" w:themeColor="text1"/>
                <w:sz w:val="20"/>
                <w:szCs w:val="20"/>
              </w:rPr>
              <w:t>Taciņu bruģēšana ap iestādi</w:t>
            </w:r>
            <w:r w:rsidR="00E9602F" w:rsidRPr="00AD29E5">
              <w:rPr>
                <w:color w:val="000000" w:themeColor="text1"/>
                <w:sz w:val="20"/>
                <w:szCs w:val="20"/>
              </w:rPr>
              <w:t>;</w:t>
            </w:r>
          </w:p>
          <w:p w14:paraId="3A4A995D" w14:textId="6C974B8A" w:rsidR="00EE5E21" w:rsidRPr="00AD29E5" w:rsidRDefault="009055C8" w:rsidP="00831DA2">
            <w:pPr>
              <w:rPr>
                <w:color w:val="000000" w:themeColor="text1"/>
                <w:sz w:val="20"/>
                <w:szCs w:val="20"/>
              </w:rPr>
            </w:pPr>
            <w:r w:rsidRPr="00AD29E5">
              <w:rPr>
                <w:color w:val="000000" w:themeColor="text1"/>
                <w:sz w:val="20"/>
                <w:szCs w:val="20"/>
              </w:rPr>
              <w:t>9)</w:t>
            </w:r>
            <w:r w:rsidR="00967041" w:rsidRPr="00AD29E5">
              <w:rPr>
                <w:color w:val="000000" w:themeColor="text1"/>
                <w:sz w:val="20"/>
                <w:szCs w:val="20"/>
              </w:rPr>
              <w:t xml:space="preserve"> </w:t>
            </w:r>
            <w:r w:rsidRPr="00AD29E5">
              <w:rPr>
                <w:color w:val="000000" w:themeColor="text1"/>
                <w:sz w:val="20"/>
                <w:szCs w:val="20"/>
              </w:rPr>
              <w:t>Virtuvē el</w:t>
            </w:r>
            <w:r w:rsidR="00E9602F" w:rsidRPr="00AD29E5">
              <w:rPr>
                <w:color w:val="000000" w:themeColor="text1"/>
                <w:sz w:val="20"/>
                <w:szCs w:val="20"/>
              </w:rPr>
              <w:t xml:space="preserve">ektriskā </w:t>
            </w:r>
            <w:r w:rsidRPr="00AD29E5">
              <w:rPr>
                <w:color w:val="000000" w:themeColor="text1"/>
                <w:sz w:val="20"/>
                <w:szCs w:val="20"/>
              </w:rPr>
              <w:t>plīts ar cepeškrāsn</w:t>
            </w:r>
            <w:r w:rsidR="00E9602F" w:rsidRPr="00AD29E5">
              <w:rPr>
                <w:color w:val="000000" w:themeColor="text1"/>
                <w:sz w:val="20"/>
                <w:szCs w:val="20"/>
              </w:rPr>
              <w:t>i</w:t>
            </w:r>
            <w:r w:rsidRPr="00AD29E5">
              <w:rPr>
                <w:color w:val="000000" w:themeColor="text1"/>
                <w:sz w:val="20"/>
                <w:szCs w:val="20"/>
              </w:rPr>
              <w:t xml:space="preserve"> nomaiņa</w:t>
            </w:r>
            <w:r w:rsidR="00E9602F" w:rsidRPr="00AD29E5">
              <w:rPr>
                <w:color w:val="000000" w:themeColor="text1"/>
                <w:sz w:val="20"/>
                <w:szCs w:val="20"/>
              </w:rPr>
              <w:t>;</w:t>
            </w:r>
          </w:p>
          <w:p w14:paraId="5AEA5734" w14:textId="0339EA91" w:rsidR="00EE5E21" w:rsidRPr="00AD29E5" w:rsidRDefault="009055C8" w:rsidP="00831DA2">
            <w:pPr>
              <w:rPr>
                <w:color w:val="000000" w:themeColor="text1"/>
                <w:sz w:val="20"/>
                <w:szCs w:val="20"/>
              </w:rPr>
            </w:pPr>
            <w:r w:rsidRPr="00AD29E5">
              <w:rPr>
                <w:color w:val="000000" w:themeColor="text1"/>
                <w:sz w:val="20"/>
                <w:szCs w:val="20"/>
              </w:rPr>
              <w:t>10)</w:t>
            </w:r>
            <w:r w:rsidR="00967041" w:rsidRPr="00AD29E5">
              <w:rPr>
                <w:color w:val="000000" w:themeColor="text1"/>
                <w:sz w:val="20"/>
                <w:szCs w:val="20"/>
              </w:rPr>
              <w:t xml:space="preserve"> </w:t>
            </w:r>
            <w:r w:rsidRPr="00AD29E5">
              <w:rPr>
                <w:color w:val="000000" w:themeColor="text1"/>
                <w:sz w:val="20"/>
                <w:szCs w:val="20"/>
              </w:rPr>
              <w:t>Ierīkot āra apgaismojumus laukumos</w:t>
            </w:r>
            <w:r w:rsidR="00E9602F" w:rsidRPr="00AD29E5">
              <w:rPr>
                <w:color w:val="000000" w:themeColor="text1"/>
                <w:sz w:val="20"/>
                <w:szCs w:val="20"/>
              </w:rPr>
              <w:t>;</w:t>
            </w:r>
          </w:p>
          <w:p w14:paraId="6B205E99" w14:textId="5FE872D9" w:rsidR="00EE5E21" w:rsidRPr="00AD29E5" w:rsidRDefault="009055C8" w:rsidP="00831DA2">
            <w:pPr>
              <w:rPr>
                <w:color w:val="000000" w:themeColor="text1"/>
                <w:sz w:val="20"/>
                <w:szCs w:val="20"/>
              </w:rPr>
            </w:pPr>
            <w:r w:rsidRPr="00AD29E5">
              <w:rPr>
                <w:color w:val="000000" w:themeColor="text1"/>
                <w:sz w:val="20"/>
                <w:szCs w:val="20"/>
              </w:rPr>
              <w:t>11) Kosmētiskais remonts aktu zālē</w:t>
            </w:r>
            <w:r w:rsidR="00E9602F" w:rsidRPr="00AD29E5">
              <w:rPr>
                <w:color w:val="000000" w:themeColor="text1"/>
                <w:sz w:val="20"/>
                <w:szCs w:val="20"/>
              </w:rPr>
              <w:t>.</w:t>
            </w:r>
          </w:p>
          <w:p w14:paraId="53DA0553" w14:textId="77777777" w:rsidR="00EE5E21" w:rsidRPr="00AD29E5" w:rsidRDefault="00EE5E21" w:rsidP="00831DA2">
            <w:pPr>
              <w:rPr>
                <w:color w:val="000000" w:themeColor="text1"/>
                <w:sz w:val="20"/>
                <w:szCs w:val="20"/>
              </w:rPr>
            </w:pPr>
          </w:p>
          <w:p w14:paraId="6E0B10CC" w14:textId="77777777" w:rsidR="00EE5E21" w:rsidRPr="00AD29E5" w:rsidRDefault="00EE5E21" w:rsidP="00831DA2">
            <w:pPr>
              <w:rPr>
                <w:color w:val="000000" w:themeColor="text1"/>
                <w:sz w:val="20"/>
                <w:szCs w:val="20"/>
              </w:rPr>
            </w:pPr>
          </w:p>
        </w:tc>
        <w:tc>
          <w:tcPr>
            <w:tcW w:w="2407" w:type="dxa"/>
          </w:tcPr>
          <w:p w14:paraId="39906589" w14:textId="738AD52F" w:rsidR="00EE5E21" w:rsidRPr="00AD29E5" w:rsidRDefault="009055C8" w:rsidP="00831DA2">
            <w:pPr>
              <w:rPr>
                <w:color w:val="000000" w:themeColor="text1"/>
                <w:sz w:val="20"/>
                <w:szCs w:val="20"/>
              </w:rPr>
            </w:pPr>
            <w:r w:rsidRPr="00AD29E5">
              <w:rPr>
                <w:color w:val="000000" w:themeColor="text1"/>
                <w:sz w:val="20"/>
                <w:szCs w:val="20"/>
              </w:rPr>
              <w:lastRenderedPageBreak/>
              <w:t>1)</w:t>
            </w:r>
            <w:r w:rsidR="00691433" w:rsidRPr="00AD29E5">
              <w:rPr>
                <w:color w:val="000000" w:themeColor="text1"/>
                <w:sz w:val="20"/>
                <w:szCs w:val="20"/>
              </w:rPr>
              <w:t xml:space="preserve"> J</w:t>
            </w:r>
            <w:r w:rsidRPr="00AD29E5">
              <w:rPr>
                <w:color w:val="000000" w:themeColor="text1"/>
                <w:sz w:val="20"/>
                <w:szCs w:val="20"/>
              </w:rPr>
              <w:t>aunas 6-</w:t>
            </w:r>
            <w:r w:rsidR="00F6617B" w:rsidRPr="00AD29E5">
              <w:rPr>
                <w:color w:val="000000" w:themeColor="text1"/>
                <w:sz w:val="20"/>
                <w:szCs w:val="20"/>
              </w:rPr>
              <w:t xml:space="preserve"> </w:t>
            </w:r>
            <w:r w:rsidRPr="00AD29E5">
              <w:rPr>
                <w:color w:val="000000" w:themeColor="text1"/>
                <w:sz w:val="20"/>
                <w:szCs w:val="20"/>
              </w:rPr>
              <w:t xml:space="preserve">7 </w:t>
            </w:r>
            <w:proofErr w:type="spellStart"/>
            <w:r w:rsidRPr="00AD29E5">
              <w:rPr>
                <w:color w:val="000000" w:themeColor="text1"/>
                <w:sz w:val="20"/>
                <w:szCs w:val="20"/>
              </w:rPr>
              <w:t>gab</w:t>
            </w:r>
            <w:proofErr w:type="spellEnd"/>
            <w:r w:rsidRPr="00AD29E5">
              <w:rPr>
                <w:color w:val="000000" w:themeColor="text1"/>
                <w:sz w:val="20"/>
                <w:szCs w:val="20"/>
              </w:rPr>
              <w:t xml:space="preserve"> izvelkamās gultas PII</w:t>
            </w:r>
            <w:r w:rsidR="00E9602F" w:rsidRPr="00AD29E5">
              <w:rPr>
                <w:color w:val="000000" w:themeColor="text1"/>
                <w:sz w:val="20"/>
                <w:szCs w:val="20"/>
              </w:rPr>
              <w:t>;</w:t>
            </w:r>
          </w:p>
          <w:p w14:paraId="73940352" w14:textId="30216190" w:rsidR="00EE5E21" w:rsidRPr="00AD29E5" w:rsidRDefault="009055C8" w:rsidP="00831DA2">
            <w:pPr>
              <w:rPr>
                <w:color w:val="000000" w:themeColor="text1"/>
                <w:sz w:val="20"/>
                <w:szCs w:val="20"/>
              </w:rPr>
            </w:pPr>
            <w:r w:rsidRPr="00AD29E5">
              <w:rPr>
                <w:color w:val="000000" w:themeColor="text1"/>
                <w:sz w:val="20"/>
                <w:szCs w:val="20"/>
              </w:rPr>
              <w:t xml:space="preserve">2) </w:t>
            </w:r>
            <w:r w:rsidR="008E5C64" w:rsidRPr="00AD29E5">
              <w:rPr>
                <w:color w:val="000000" w:themeColor="text1"/>
                <w:sz w:val="20"/>
                <w:szCs w:val="20"/>
              </w:rPr>
              <w:t>M</w:t>
            </w:r>
            <w:r w:rsidRPr="00AD29E5">
              <w:rPr>
                <w:color w:val="000000" w:themeColor="text1"/>
                <w:sz w:val="20"/>
                <w:szCs w:val="20"/>
              </w:rPr>
              <w:t xml:space="preserve">ācību galdi un krēsli 34 </w:t>
            </w:r>
            <w:proofErr w:type="spellStart"/>
            <w:r w:rsidRPr="00AD29E5">
              <w:rPr>
                <w:color w:val="000000" w:themeColor="text1"/>
                <w:sz w:val="20"/>
                <w:szCs w:val="20"/>
              </w:rPr>
              <w:t>gab</w:t>
            </w:r>
            <w:proofErr w:type="spellEnd"/>
            <w:r w:rsidR="00E9602F" w:rsidRPr="00AD29E5">
              <w:rPr>
                <w:color w:val="000000" w:themeColor="text1"/>
                <w:sz w:val="20"/>
                <w:szCs w:val="20"/>
              </w:rPr>
              <w:t>;</w:t>
            </w:r>
          </w:p>
          <w:p w14:paraId="105056BB" w14:textId="5FA6D541" w:rsidR="00EE5E21" w:rsidRPr="00AD29E5" w:rsidRDefault="009055C8" w:rsidP="00831DA2">
            <w:pPr>
              <w:rPr>
                <w:color w:val="000000" w:themeColor="text1"/>
                <w:sz w:val="20"/>
                <w:szCs w:val="20"/>
              </w:rPr>
            </w:pPr>
            <w:r w:rsidRPr="00AD29E5">
              <w:rPr>
                <w:color w:val="000000" w:themeColor="text1"/>
                <w:sz w:val="20"/>
                <w:szCs w:val="20"/>
              </w:rPr>
              <w:lastRenderedPageBreak/>
              <w:t>3) 4 portatīvie datori</w:t>
            </w:r>
            <w:r w:rsidR="00E9602F" w:rsidRPr="00AD29E5">
              <w:rPr>
                <w:color w:val="000000" w:themeColor="text1"/>
                <w:sz w:val="20"/>
                <w:szCs w:val="20"/>
              </w:rPr>
              <w:t>;</w:t>
            </w:r>
          </w:p>
          <w:p w14:paraId="751BF3CF" w14:textId="1E5003FE" w:rsidR="00EE5E21" w:rsidRPr="00AD29E5" w:rsidRDefault="009055C8" w:rsidP="00831DA2">
            <w:pPr>
              <w:rPr>
                <w:color w:val="000000" w:themeColor="text1"/>
                <w:sz w:val="20"/>
                <w:szCs w:val="20"/>
              </w:rPr>
            </w:pPr>
            <w:r w:rsidRPr="00AD29E5">
              <w:rPr>
                <w:color w:val="000000" w:themeColor="text1"/>
                <w:sz w:val="20"/>
                <w:szCs w:val="20"/>
              </w:rPr>
              <w:t>4)</w:t>
            </w:r>
            <w:r w:rsidR="00691433" w:rsidRPr="00AD29E5">
              <w:rPr>
                <w:color w:val="000000" w:themeColor="text1"/>
                <w:sz w:val="20"/>
                <w:szCs w:val="20"/>
              </w:rPr>
              <w:t xml:space="preserve"> </w:t>
            </w:r>
            <w:r w:rsidRPr="00AD29E5">
              <w:rPr>
                <w:color w:val="000000" w:themeColor="text1"/>
                <w:sz w:val="20"/>
                <w:szCs w:val="20"/>
              </w:rPr>
              <w:t>Jaunas žalūzijas 5 telpās</w:t>
            </w:r>
            <w:r w:rsidR="00E9602F" w:rsidRPr="00AD29E5">
              <w:rPr>
                <w:color w:val="000000" w:themeColor="text1"/>
                <w:sz w:val="20"/>
                <w:szCs w:val="20"/>
              </w:rPr>
              <w:t>;</w:t>
            </w:r>
          </w:p>
          <w:p w14:paraId="4C654F06" w14:textId="7EB5F7E5" w:rsidR="00EE5E21" w:rsidRPr="00AD29E5" w:rsidRDefault="009055C8" w:rsidP="00831DA2">
            <w:pPr>
              <w:rPr>
                <w:color w:val="000000" w:themeColor="text1"/>
                <w:sz w:val="20"/>
                <w:szCs w:val="20"/>
              </w:rPr>
            </w:pPr>
            <w:r w:rsidRPr="00AD29E5">
              <w:rPr>
                <w:color w:val="000000" w:themeColor="text1"/>
                <w:sz w:val="20"/>
                <w:szCs w:val="20"/>
              </w:rPr>
              <w:t>5)</w:t>
            </w:r>
            <w:r w:rsidR="00691433" w:rsidRPr="00AD29E5">
              <w:rPr>
                <w:color w:val="000000" w:themeColor="text1"/>
                <w:sz w:val="20"/>
                <w:szCs w:val="20"/>
              </w:rPr>
              <w:t xml:space="preserve"> </w:t>
            </w:r>
            <w:r w:rsidRPr="00AD29E5">
              <w:rPr>
                <w:color w:val="000000" w:themeColor="text1"/>
                <w:sz w:val="20"/>
                <w:szCs w:val="20"/>
              </w:rPr>
              <w:t>Trauku mazgājamā mašīna</w:t>
            </w:r>
            <w:r w:rsidR="00E9602F" w:rsidRPr="00AD29E5">
              <w:rPr>
                <w:color w:val="000000" w:themeColor="text1"/>
                <w:sz w:val="20"/>
                <w:szCs w:val="20"/>
              </w:rPr>
              <w:t>;</w:t>
            </w:r>
            <w:r w:rsidRPr="00AD29E5">
              <w:rPr>
                <w:color w:val="000000" w:themeColor="text1"/>
                <w:sz w:val="20"/>
                <w:szCs w:val="20"/>
              </w:rPr>
              <w:t xml:space="preserve"> </w:t>
            </w:r>
          </w:p>
          <w:p w14:paraId="659578B6" w14:textId="25F3F71E" w:rsidR="00EE5E21" w:rsidRPr="00AD29E5" w:rsidRDefault="009055C8" w:rsidP="00831DA2">
            <w:pPr>
              <w:rPr>
                <w:color w:val="000000" w:themeColor="text1"/>
                <w:sz w:val="20"/>
                <w:szCs w:val="20"/>
              </w:rPr>
            </w:pPr>
            <w:r w:rsidRPr="00AD29E5">
              <w:rPr>
                <w:color w:val="000000" w:themeColor="text1"/>
                <w:sz w:val="20"/>
                <w:szCs w:val="20"/>
              </w:rPr>
              <w:t>6)</w:t>
            </w:r>
            <w:r w:rsidR="00F6617B" w:rsidRPr="00AD29E5">
              <w:rPr>
                <w:color w:val="000000" w:themeColor="text1"/>
                <w:sz w:val="20"/>
                <w:szCs w:val="20"/>
              </w:rPr>
              <w:t xml:space="preserve"> P</w:t>
            </w:r>
            <w:r w:rsidRPr="00AD29E5">
              <w:rPr>
                <w:color w:val="000000" w:themeColor="text1"/>
                <w:sz w:val="20"/>
                <w:szCs w:val="20"/>
              </w:rPr>
              <w:t>ārvietojamais interaktīvais ekrāns aktu zālē</w:t>
            </w:r>
            <w:r w:rsidR="00F6617B" w:rsidRPr="00AD29E5">
              <w:rPr>
                <w:color w:val="000000" w:themeColor="text1"/>
                <w:sz w:val="20"/>
                <w:szCs w:val="20"/>
              </w:rPr>
              <w:t xml:space="preserve"> 1 gab.</w:t>
            </w:r>
            <w:r w:rsidR="00E9602F" w:rsidRPr="00AD29E5">
              <w:rPr>
                <w:color w:val="000000" w:themeColor="text1"/>
                <w:sz w:val="20"/>
                <w:szCs w:val="20"/>
              </w:rPr>
              <w:t>;</w:t>
            </w:r>
          </w:p>
          <w:p w14:paraId="3244CEA9" w14:textId="1B5BF52B" w:rsidR="00EE5E21" w:rsidRPr="00AD29E5" w:rsidRDefault="009055C8" w:rsidP="00831DA2">
            <w:pPr>
              <w:rPr>
                <w:color w:val="000000" w:themeColor="text1"/>
                <w:sz w:val="20"/>
                <w:szCs w:val="20"/>
              </w:rPr>
            </w:pPr>
            <w:r w:rsidRPr="00AD29E5">
              <w:rPr>
                <w:color w:val="000000" w:themeColor="text1"/>
                <w:sz w:val="20"/>
                <w:szCs w:val="20"/>
              </w:rPr>
              <w:t xml:space="preserve">7) 10 </w:t>
            </w:r>
            <w:proofErr w:type="spellStart"/>
            <w:r w:rsidRPr="00AD29E5">
              <w:rPr>
                <w:color w:val="000000" w:themeColor="text1"/>
                <w:sz w:val="20"/>
                <w:szCs w:val="20"/>
              </w:rPr>
              <w:t>pufi</w:t>
            </w:r>
            <w:proofErr w:type="spellEnd"/>
            <w:r w:rsidRPr="00AD29E5">
              <w:rPr>
                <w:color w:val="000000" w:themeColor="text1"/>
                <w:sz w:val="20"/>
                <w:szCs w:val="20"/>
              </w:rPr>
              <w:t xml:space="preserve"> skolēnu atpūtas telpās</w:t>
            </w:r>
            <w:r w:rsidR="00E9602F" w:rsidRPr="00AD29E5">
              <w:rPr>
                <w:color w:val="000000" w:themeColor="text1"/>
                <w:sz w:val="20"/>
                <w:szCs w:val="20"/>
              </w:rPr>
              <w:t>;</w:t>
            </w:r>
          </w:p>
          <w:p w14:paraId="14B8FC7E" w14:textId="31D94019" w:rsidR="00EE5E21" w:rsidRPr="00AD29E5" w:rsidRDefault="009055C8" w:rsidP="00831DA2">
            <w:pPr>
              <w:rPr>
                <w:color w:val="000000" w:themeColor="text1"/>
                <w:sz w:val="20"/>
                <w:szCs w:val="20"/>
              </w:rPr>
            </w:pPr>
            <w:r w:rsidRPr="00AD29E5">
              <w:rPr>
                <w:color w:val="000000" w:themeColor="text1"/>
                <w:sz w:val="20"/>
                <w:szCs w:val="20"/>
              </w:rPr>
              <w:t>8)</w:t>
            </w:r>
            <w:r w:rsidR="00691433" w:rsidRPr="00AD29E5">
              <w:rPr>
                <w:color w:val="000000" w:themeColor="text1"/>
                <w:sz w:val="20"/>
                <w:szCs w:val="20"/>
              </w:rPr>
              <w:t xml:space="preserve"> </w:t>
            </w:r>
            <w:r w:rsidRPr="00AD29E5">
              <w:rPr>
                <w:color w:val="000000" w:themeColor="text1"/>
                <w:sz w:val="20"/>
                <w:szCs w:val="20"/>
              </w:rPr>
              <w:t>SDX2250D griešanas ploteris</w:t>
            </w:r>
            <w:r w:rsidR="00E9602F" w:rsidRPr="00AD29E5">
              <w:rPr>
                <w:color w:val="000000" w:themeColor="text1"/>
                <w:sz w:val="20"/>
                <w:szCs w:val="20"/>
              </w:rPr>
              <w:t>.</w:t>
            </w:r>
          </w:p>
          <w:p w14:paraId="17BB321C" w14:textId="77777777" w:rsidR="00EE5E21" w:rsidRPr="00AD29E5" w:rsidRDefault="009055C8" w:rsidP="00831DA2">
            <w:pPr>
              <w:rPr>
                <w:color w:val="000000" w:themeColor="text1"/>
                <w:sz w:val="20"/>
                <w:szCs w:val="20"/>
              </w:rPr>
            </w:pPr>
            <w:r w:rsidRPr="00AD29E5">
              <w:rPr>
                <w:color w:val="000000" w:themeColor="text1"/>
                <w:sz w:val="20"/>
                <w:szCs w:val="20"/>
              </w:rPr>
              <w:br/>
            </w:r>
          </w:p>
        </w:tc>
        <w:tc>
          <w:tcPr>
            <w:tcW w:w="1985" w:type="dxa"/>
          </w:tcPr>
          <w:p w14:paraId="037E28D4" w14:textId="767CD1E0" w:rsidR="00EE5E21" w:rsidRPr="00AD29E5" w:rsidRDefault="009055C8" w:rsidP="00831DA2">
            <w:pPr>
              <w:rPr>
                <w:color w:val="000000" w:themeColor="text1"/>
                <w:sz w:val="20"/>
                <w:szCs w:val="20"/>
              </w:rPr>
            </w:pPr>
            <w:r w:rsidRPr="00AD29E5">
              <w:rPr>
                <w:color w:val="000000" w:themeColor="text1"/>
                <w:sz w:val="20"/>
                <w:szCs w:val="20"/>
              </w:rPr>
              <w:lastRenderedPageBreak/>
              <w:t>1)</w:t>
            </w:r>
            <w:r w:rsidR="00361279" w:rsidRPr="00AD29E5">
              <w:rPr>
                <w:color w:val="000000" w:themeColor="text1"/>
                <w:sz w:val="20"/>
                <w:szCs w:val="20"/>
              </w:rPr>
              <w:t xml:space="preserve"> </w:t>
            </w:r>
            <w:r w:rsidRPr="00AD29E5">
              <w:rPr>
                <w:color w:val="000000" w:themeColor="text1"/>
                <w:sz w:val="20"/>
                <w:szCs w:val="20"/>
              </w:rPr>
              <w:t>Ergonomiskās mēbeles skolotājām</w:t>
            </w:r>
            <w:r w:rsidR="00E9602F" w:rsidRPr="00AD29E5">
              <w:rPr>
                <w:color w:val="000000" w:themeColor="text1"/>
                <w:sz w:val="20"/>
                <w:szCs w:val="20"/>
              </w:rPr>
              <w:t>;</w:t>
            </w:r>
          </w:p>
          <w:p w14:paraId="19F0F987" w14:textId="2D8C7390" w:rsidR="00EE5E21" w:rsidRPr="00AD29E5" w:rsidRDefault="009055C8" w:rsidP="00831DA2">
            <w:pPr>
              <w:rPr>
                <w:color w:val="000000" w:themeColor="text1"/>
                <w:sz w:val="20"/>
                <w:szCs w:val="20"/>
              </w:rPr>
            </w:pPr>
            <w:r w:rsidRPr="00AD29E5">
              <w:rPr>
                <w:color w:val="000000" w:themeColor="text1"/>
                <w:sz w:val="20"/>
                <w:szCs w:val="20"/>
              </w:rPr>
              <w:t>2)</w:t>
            </w:r>
            <w:r w:rsidR="00361279" w:rsidRPr="00AD29E5">
              <w:rPr>
                <w:color w:val="000000" w:themeColor="text1"/>
                <w:sz w:val="20"/>
                <w:szCs w:val="20"/>
              </w:rPr>
              <w:t xml:space="preserve"> </w:t>
            </w:r>
            <w:r w:rsidRPr="00AD29E5">
              <w:rPr>
                <w:color w:val="000000" w:themeColor="text1"/>
                <w:sz w:val="20"/>
                <w:szCs w:val="20"/>
              </w:rPr>
              <w:t>Sensorā kabineta izveide</w:t>
            </w:r>
            <w:r w:rsidR="00E9602F" w:rsidRPr="00AD29E5">
              <w:rPr>
                <w:color w:val="000000" w:themeColor="text1"/>
                <w:sz w:val="20"/>
                <w:szCs w:val="20"/>
              </w:rPr>
              <w:t>;</w:t>
            </w:r>
          </w:p>
          <w:p w14:paraId="4CA15F79" w14:textId="003A3874"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3) </w:t>
            </w:r>
            <w:proofErr w:type="spellStart"/>
            <w:r w:rsidRPr="00AD29E5">
              <w:rPr>
                <w:color w:val="000000" w:themeColor="text1"/>
                <w:sz w:val="20"/>
                <w:szCs w:val="20"/>
              </w:rPr>
              <w:t>Wi-Fi</w:t>
            </w:r>
            <w:proofErr w:type="spellEnd"/>
            <w:r w:rsidRPr="00AD29E5">
              <w:rPr>
                <w:color w:val="000000" w:themeColor="text1"/>
                <w:sz w:val="20"/>
                <w:szCs w:val="20"/>
              </w:rPr>
              <w:t xml:space="preserve"> sistēmas uzlabošana</w:t>
            </w:r>
            <w:r w:rsidR="00E9602F" w:rsidRPr="00AD29E5">
              <w:rPr>
                <w:color w:val="000000" w:themeColor="text1"/>
                <w:sz w:val="20"/>
                <w:szCs w:val="20"/>
              </w:rPr>
              <w:t>.</w:t>
            </w:r>
          </w:p>
          <w:p w14:paraId="65D87DF8" w14:textId="77777777" w:rsidR="00EE5E21" w:rsidRPr="00AD29E5" w:rsidRDefault="00EE5E21" w:rsidP="00831DA2">
            <w:pPr>
              <w:rPr>
                <w:color w:val="000000" w:themeColor="text1"/>
                <w:sz w:val="20"/>
                <w:szCs w:val="20"/>
              </w:rPr>
            </w:pPr>
          </w:p>
        </w:tc>
        <w:tc>
          <w:tcPr>
            <w:tcW w:w="1843" w:type="dxa"/>
          </w:tcPr>
          <w:p w14:paraId="3D658B34" w14:textId="54946526" w:rsidR="00EE5E21" w:rsidRPr="00AD29E5" w:rsidRDefault="009055C8" w:rsidP="00831DA2">
            <w:pPr>
              <w:rPr>
                <w:color w:val="000000" w:themeColor="text1"/>
                <w:sz w:val="20"/>
                <w:szCs w:val="20"/>
              </w:rPr>
            </w:pPr>
            <w:r w:rsidRPr="00AD29E5">
              <w:rPr>
                <w:color w:val="000000" w:themeColor="text1"/>
                <w:sz w:val="20"/>
                <w:szCs w:val="20"/>
              </w:rPr>
              <w:lastRenderedPageBreak/>
              <w:t>1) 2 pilnas s</w:t>
            </w:r>
            <w:r w:rsidR="007847E6" w:rsidRPr="00AD29E5">
              <w:rPr>
                <w:color w:val="000000" w:themeColor="text1"/>
                <w:sz w:val="20"/>
                <w:szCs w:val="20"/>
              </w:rPr>
              <w:t>l</w:t>
            </w:r>
            <w:r w:rsidRPr="00AD29E5">
              <w:rPr>
                <w:color w:val="000000" w:themeColor="text1"/>
                <w:sz w:val="20"/>
                <w:szCs w:val="20"/>
              </w:rPr>
              <w:t>odzes pedagoga palīg</w:t>
            </w:r>
            <w:r w:rsidR="007847E6" w:rsidRPr="00AD29E5">
              <w:rPr>
                <w:color w:val="000000" w:themeColor="text1"/>
                <w:sz w:val="20"/>
                <w:szCs w:val="20"/>
              </w:rPr>
              <w:t>iem</w:t>
            </w:r>
            <w:r w:rsidR="00E9602F" w:rsidRPr="00AD29E5">
              <w:rPr>
                <w:color w:val="000000" w:themeColor="text1"/>
                <w:sz w:val="20"/>
                <w:szCs w:val="20"/>
              </w:rPr>
              <w:t>.</w:t>
            </w:r>
          </w:p>
        </w:tc>
        <w:tc>
          <w:tcPr>
            <w:tcW w:w="1701" w:type="dxa"/>
          </w:tcPr>
          <w:p w14:paraId="7B9A2A3F" w14:textId="06F0D213" w:rsidR="00EE5E21" w:rsidRPr="00AD29E5" w:rsidRDefault="009055C8" w:rsidP="00831DA2">
            <w:pPr>
              <w:rPr>
                <w:color w:val="000000" w:themeColor="text1"/>
                <w:sz w:val="20"/>
                <w:szCs w:val="20"/>
              </w:rPr>
            </w:pPr>
            <w:r w:rsidRPr="00AD29E5">
              <w:rPr>
                <w:color w:val="000000" w:themeColor="text1"/>
                <w:sz w:val="20"/>
                <w:szCs w:val="20"/>
              </w:rPr>
              <w:t>1) Apmaksāti kursi,  semināri katru gadu</w:t>
            </w:r>
            <w:r w:rsidR="00AF7A36" w:rsidRPr="00AD29E5">
              <w:rPr>
                <w:color w:val="000000" w:themeColor="text1"/>
                <w:sz w:val="20"/>
                <w:szCs w:val="20"/>
              </w:rPr>
              <w:t xml:space="preserve"> </w:t>
            </w:r>
            <w:r w:rsidRPr="00AD29E5">
              <w:rPr>
                <w:color w:val="000000" w:themeColor="text1"/>
                <w:sz w:val="20"/>
                <w:szCs w:val="20"/>
              </w:rPr>
              <w:t xml:space="preserve">- 12 stundas gadā </w:t>
            </w:r>
            <w:r w:rsidRPr="00AD29E5">
              <w:rPr>
                <w:color w:val="000000" w:themeColor="text1"/>
                <w:sz w:val="20"/>
                <w:szCs w:val="20"/>
              </w:rPr>
              <w:lastRenderedPageBreak/>
              <w:t>katram pedagogam.</w:t>
            </w:r>
          </w:p>
        </w:tc>
        <w:tc>
          <w:tcPr>
            <w:tcW w:w="2126" w:type="dxa"/>
          </w:tcPr>
          <w:p w14:paraId="6453A35A" w14:textId="62838558" w:rsidR="00EE5E21" w:rsidRPr="00AD29E5" w:rsidRDefault="009055C8" w:rsidP="00831DA2">
            <w:pPr>
              <w:pBdr>
                <w:top w:val="nil"/>
                <w:left w:val="nil"/>
                <w:bottom w:val="nil"/>
                <w:right w:val="nil"/>
                <w:between w:val="nil"/>
              </w:pBdr>
              <w:spacing w:after="200" w:line="276" w:lineRule="auto"/>
              <w:rPr>
                <w:color w:val="000000" w:themeColor="text1"/>
                <w:sz w:val="20"/>
                <w:szCs w:val="20"/>
              </w:rPr>
            </w:pPr>
            <w:r w:rsidRPr="00AD29E5">
              <w:rPr>
                <w:color w:val="000000" w:themeColor="text1"/>
                <w:sz w:val="20"/>
                <w:szCs w:val="20"/>
              </w:rPr>
              <w:lastRenderedPageBreak/>
              <w:t xml:space="preserve">1) Vienoti tehnisko darbinieku, pedagogu amata apraksti </w:t>
            </w:r>
            <w:r w:rsidRPr="00AD29E5">
              <w:rPr>
                <w:color w:val="000000" w:themeColor="text1"/>
                <w:sz w:val="20"/>
                <w:szCs w:val="20"/>
              </w:rPr>
              <w:lastRenderedPageBreak/>
              <w:t xml:space="preserve">Aizkraukles novada izglītības iestādēs. </w:t>
            </w:r>
          </w:p>
        </w:tc>
      </w:tr>
      <w:tr w:rsidR="00F12187" w14:paraId="2451C4A3" w14:textId="77777777" w:rsidTr="00EE5E21">
        <w:tc>
          <w:tcPr>
            <w:tcW w:w="1362" w:type="dxa"/>
          </w:tcPr>
          <w:p w14:paraId="022D27C5" w14:textId="77777777" w:rsidR="00EE5E21" w:rsidRPr="00AD29E5" w:rsidRDefault="009055C8" w:rsidP="00831DA2">
            <w:pPr>
              <w:rPr>
                <w:color w:val="000000" w:themeColor="text1"/>
                <w:sz w:val="20"/>
                <w:szCs w:val="20"/>
              </w:rPr>
            </w:pPr>
            <w:r w:rsidRPr="00AD29E5">
              <w:rPr>
                <w:color w:val="000000" w:themeColor="text1"/>
                <w:sz w:val="20"/>
                <w:szCs w:val="20"/>
              </w:rPr>
              <w:lastRenderedPageBreak/>
              <w:t>Ilmāra Gaiša Kokneses vidusskola</w:t>
            </w:r>
          </w:p>
        </w:tc>
        <w:tc>
          <w:tcPr>
            <w:tcW w:w="3597" w:type="dxa"/>
          </w:tcPr>
          <w:p w14:paraId="195B525D" w14:textId="6A9F710F" w:rsidR="00EE5E21" w:rsidRPr="00AD29E5" w:rsidRDefault="009055C8" w:rsidP="00831DA2">
            <w:pPr>
              <w:rPr>
                <w:color w:val="000000" w:themeColor="text1"/>
                <w:sz w:val="20"/>
                <w:szCs w:val="20"/>
              </w:rPr>
            </w:pPr>
            <w:r w:rsidRPr="00AD29E5">
              <w:rPr>
                <w:color w:val="000000" w:themeColor="text1"/>
                <w:sz w:val="20"/>
                <w:szCs w:val="20"/>
              </w:rPr>
              <w:t>1)</w:t>
            </w:r>
            <w:r w:rsidR="00945961" w:rsidRPr="00AD29E5">
              <w:rPr>
                <w:color w:val="000000" w:themeColor="text1"/>
                <w:sz w:val="20"/>
                <w:szCs w:val="20"/>
              </w:rPr>
              <w:t xml:space="preserve"> </w:t>
            </w:r>
            <w:r w:rsidRPr="00AD29E5">
              <w:rPr>
                <w:color w:val="000000" w:themeColor="text1"/>
                <w:sz w:val="20"/>
                <w:szCs w:val="20"/>
              </w:rPr>
              <w:t>Skolas  ūdensapgādes sistēmas remonts (skolas manēža)</w:t>
            </w:r>
            <w:r w:rsidR="00E9602F" w:rsidRPr="00AD29E5">
              <w:rPr>
                <w:color w:val="000000" w:themeColor="text1"/>
                <w:sz w:val="20"/>
                <w:szCs w:val="20"/>
              </w:rPr>
              <w:t>;</w:t>
            </w:r>
          </w:p>
          <w:p w14:paraId="5F736A31" w14:textId="01C14277" w:rsidR="00EE5E21" w:rsidRPr="00AD29E5" w:rsidRDefault="009055C8" w:rsidP="00831DA2">
            <w:pPr>
              <w:rPr>
                <w:color w:val="000000" w:themeColor="text1"/>
                <w:sz w:val="20"/>
                <w:szCs w:val="20"/>
              </w:rPr>
            </w:pPr>
            <w:r w:rsidRPr="00AD29E5">
              <w:rPr>
                <w:color w:val="000000" w:themeColor="text1"/>
                <w:sz w:val="20"/>
                <w:szCs w:val="20"/>
              </w:rPr>
              <w:t>2)</w:t>
            </w:r>
            <w:r w:rsidR="00945961" w:rsidRPr="00AD29E5">
              <w:rPr>
                <w:color w:val="000000" w:themeColor="text1"/>
                <w:sz w:val="20"/>
                <w:szCs w:val="20"/>
              </w:rPr>
              <w:t xml:space="preserve"> </w:t>
            </w:r>
            <w:r w:rsidRPr="00AD29E5">
              <w:rPr>
                <w:color w:val="000000" w:themeColor="text1"/>
                <w:sz w:val="20"/>
                <w:szCs w:val="20"/>
              </w:rPr>
              <w:t>C korpusa 1. stāva un 2. stāva gaiteņu remonts</w:t>
            </w:r>
            <w:r w:rsidR="00E9602F" w:rsidRPr="00AD29E5">
              <w:rPr>
                <w:color w:val="000000" w:themeColor="text1"/>
                <w:sz w:val="20"/>
                <w:szCs w:val="20"/>
              </w:rPr>
              <w:t>;</w:t>
            </w:r>
          </w:p>
          <w:p w14:paraId="69BDB151" w14:textId="6E1F85ED" w:rsidR="00EE5E21" w:rsidRPr="00AD29E5" w:rsidRDefault="009055C8" w:rsidP="00831DA2">
            <w:pPr>
              <w:rPr>
                <w:color w:val="000000" w:themeColor="text1"/>
                <w:sz w:val="20"/>
                <w:szCs w:val="20"/>
              </w:rPr>
            </w:pPr>
            <w:r w:rsidRPr="00AD29E5">
              <w:rPr>
                <w:color w:val="000000" w:themeColor="text1"/>
                <w:sz w:val="20"/>
                <w:szCs w:val="20"/>
              </w:rPr>
              <w:t>3)</w:t>
            </w:r>
            <w:r w:rsidR="00945961" w:rsidRPr="00AD29E5">
              <w:rPr>
                <w:color w:val="000000" w:themeColor="text1"/>
                <w:sz w:val="20"/>
                <w:szCs w:val="20"/>
              </w:rPr>
              <w:t xml:space="preserve"> </w:t>
            </w:r>
            <w:r w:rsidRPr="00AD29E5">
              <w:rPr>
                <w:color w:val="000000" w:themeColor="text1"/>
                <w:sz w:val="20"/>
                <w:szCs w:val="20"/>
              </w:rPr>
              <w:t>Atpūtas zonu ierīkošana gaiteņos</w:t>
            </w:r>
            <w:r w:rsidR="00E9602F" w:rsidRPr="00AD29E5">
              <w:rPr>
                <w:color w:val="000000" w:themeColor="text1"/>
                <w:sz w:val="20"/>
                <w:szCs w:val="20"/>
              </w:rPr>
              <w:t>;</w:t>
            </w:r>
          </w:p>
          <w:p w14:paraId="2D485043" w14:textId="4A61C5DE" w:rsidR="00EE5E21" w:rsidRPr="00AD29E5" w:rsidRDefault="009055C8" w:rsidP="00831DA2">
            <w:pPr>
              <w:rPr>
                <w:color w:val="000000" w:themeColor="text1"/>
                <w:sz w:val="20"/>
                <w:szCs w:val="20"/>
              </w:rPr>
            </w:pPr>
            <w:r w:rsidRPr="00AD29E5">
              <w:rPr>
                <w:color w:val="000000" w:themeColor="text1"/>
                <w:sz w:val="20"/>
                <w:szCs w:val="20"/>
              </w:rPr>
              <w:t>4)</w:t>
            </w:r>
            <w:r w:rsidR="00945961" w:rsidRPr="00AD29E5">
              <w:rPr>
                <w:color w:val="000000" w:themeColor="text1"/>
                <w:sz w:val="20"/>
                <w:szCs w:val="20"/>
              </w:rPr>
              <w:t xml:space="preserve"> </w:t>
            </w:r>
            <w:r w:rsidRPr="00AD29E5">
              <w:rPr>
                <w:color w:val="000000" w:themeColor="text1"/>
                <w:sz w:val="20"/>
                <w:szCs w:val="20"/>
              </w:rPr>
              <w:t>Ēdamzālē ventilācijas sistēmas rekonstrukcija</w:t>
            </w:r>
            <w:r w:rsidR="00E9602F" w:rsidRPr="00AD29E5">
              <w:rPr>
                <w:color w:val="000000" w:themeColor="text1"/>
                <w:sz w:val="20"/>
                <w:szCs w:val="20"/>
              </w:rPr>
              <w:t>;</w:t>
            </w:r>
          </w:p>
          <w:p w14:paraId="4A3BDA07" w14:textId="23F0AE4A" w:rsidR="00EE5E21" w:rsidRPr="00AD29E5" w:rsidRDefault="009055C8" w:rsidP="00831DA2">
            <w:pPr>
              <w:rPr>
                <w:color w:val="000000" w:themeColor="text1"/>
                <w:sz w:val="20"/>
                <w:szCs w:val="20"/>
              </w:rPr>
            </w:pPr>
            <w:r w:rsidRPr="00AD29E5">
              <w:rPr>
                <w:color w:val="000000" w:themeColor="text1"/>
                <w:sz w:val="20"/>
                <w:szCs w:val="20"/>
              </w:rPr>
              <w:t>5)</w:t>
            </w:r>
            <w:r w:rsidR="00945961" w:rsidRPr="00AD29E5">
              <w:rPr>
                <w:color w:val="000000" w:themeColor="text1"/>
                <w:sz w:val="20"/>
                <w:szCs w:val="20"/>
              </w:rPr>
              <w:t xml:space="preserve"> </w:t>
            </w:r>
            <w:r w:rsidRPr="00AD29E5">
              <w:rPr>
                <w:color w:val="000000" w:themeColor="text1"/>
                <w:sz w:val="20"/>
                <w:szCs w:val="20"/>
              </w:rPr>
              <w:t>Kanalizācijas sistēmas izbūves pabeigšana</w:t>
            </w:r>
            <w:r w:rsidR="00E9602F" w:rsidRPr="00AD29E5">
              <w:rPr>
                <w:color w:val="000000" w:themeColor="text1"/>
                <w:sz w:val="20"/>
                <w:szCs w:val="20"/>
              </w:rPr>
              <w:t>.</w:t>
            </w:r>
          </w:p>
          <w:p w14:paraId="75282784" w14:textId="77777777" w:rsidR="00EE5E21" w:rsidRPr="00AD29E5" w:rsidRDefault="00EE5E21" w:rsidP="00831DA2">
            <w:pPr>
              <w:rPr>
                <w:color w:val="000000" w:themeColor="text1"/>
                <w:sz w:val="20"/>
                <w:szCs w:val="20"/>
              </w:rPr>
            </w:pPr>
          </w:p>
        </w:tc>
        <w:tc>
          <w:tcPr>
            <w:tcW w:w="2407" w:type="dxa"/>
          </w:tcPr>
          <w:p w14:paraId="1EF46613" w14:textId="61A00939" w:rsidR="00691433" w:rsidRPr="00AD29E5" w:rsidRDefault="009055C8" w:rsidP="00831DA2">
            <w:pPr>
              <w:rPr>
                <w:color w:val="000000" w:themeColor="text1"/>
                <w:sz w:val="20"/>
                <w:szCs w:val="20"/>
              </w:rPr>
            </w:pPr>
            <w:r w:rsidRPr="00AD29E5">
              <w:rPr>
                <w:color w:val="000000" w:themeColor="text1"/>
                <w:sz w:val="20"/>
                <w:szCs w:val="20"/>
              </w:rPr>
              <w:t>1) 4 jaunu stacionāro datoru iegā</w:t>
            </w:r>
            <w:r w:rsidR="00E9602F" w:rsidRPr="00AD29E5">
              <w:rPr>
                <w:color w:val="000000" w:themeColor="text1"/>
                <w:sz w:val="20"/>
                <w:szCs w:val="20"/>
              </w:rPr>
              <w:t>de;</w:t>
            </w:r>
            <w:r w:rsidRPr="00AD29E5">
              <w:rPr>
                <w:color w:val="000000" w:themeColor="text1"/>
                <w:sz w:val="20"/>
                <w:szCs w:val="20"/>
              </w:rPr>
              <w:t xml:space="preserve"> </w:t>
            </w:r>
          </w:p>
          <w:p w14:paraId="3C213D46" w14:textId="77777777" w:rsidR="00E9602F" w:rsidRPr="00AD29E5" w:rsidRDefault="009055C8" w:rsidP="00831DA2">
            <w:pPr>
              <w:rPr>
                <w:color w:val="000000" w:themeColor="text1"/>
                <w:sz w:val="20"/>
                <w:szCs w:val="20"/>
              </w:rPr>
            </w:pPr>
            <w:r w:rsidRPr="00AD29E5">
              <w:rPr>
                <w:color w:val="000000" w:themeColor="text1"/>
                <w:sz w:val="20"/>
                <w:szCs w:val="20"/>
              </w:rPr>
              <w:t>2) Info panelis skolas foajē;</w:t>
            </w:r>
          </w:p>
          <w:p w14:paraId="0BD82C08" w14:textId="2AF15C02" w:rsidR="00691433" w:rsidRPr="00AD29E5" w:rsidRDefault="009055C8" w:rsidP="00831DA2">
            <w:pPr>
              <w:rPr>
                <w:color w:val="000000" w:themeColor="text1"/>
                <w:sz w:val="20"/>
                <w:szCs w:val="20"/>
              </w:rPr>
            </w:pPr>
            <w:r w:rsidRPr="00AD29E5">
              <w:rPr>
                <w:color w:val="000000" w:themeColor="text1"/>
                <w:sz w:val="20"/>
                <w:szCs w:val="20"/>
              </w:rPr>
              <w:t>3) Kopētājs</w:t>
            </w:r>
            <w:r w:rsidR="00E9602F" w:rsidRPr="00AD29E5">
              <w:rPr>
                <w:color w:val="000000" w:themeColor="text1"/>
                <w:sz w:val="20"/>
                <w:szCs w:val="20"/>
              </w:rPr>
              <w:t>;</w:t>
            </w:r>
            <w:r w:rsidRPr="00AD29E5">
              <w:rPr>
                <w:color w:val="000000" w:themeColor="text1"/>
                <w:sz w:val="20"/>
                <w:szCs w:val="20"/>
              </w:rPr>
              <w:t xml:space="preserve"> </w:t>
            </w:r>
          </w:p>
          <w:p w14:paraId="5984E320" w14:textId="08639258" w:rsidR="00691433" w:rsidRPr="00AD29E5" w:rsidRDefault="009055C8" w:rsidP="00831DA2">
            <w:pPr>
              <w:rPr>
                <w:color w:val="000000" w:themeColor="text1"/>
                <w:sz w:val="20"/>
                <w:szCs w:val="20"/>
              </w:rPr>
            </w:pPr>
            <w:r w:rsidRPr="00AD29E5">
              <w:rPr>
                <w:color w:val="000000" w:themeColor="text1"/>
                <w:sz w:val="20"/>
                <w:szCs w:val="20"/>
              </w:rPr>
              <w:t>4) Interaktīvie ekrāni 10 gab.</w:t>
            </w:r>
            <w:r w:rsidR="00E9602F" w:rsidRPr="00AD29E5">
              <w:rPr>
                <w:color w:val="000000" w:themeColor="text1"/>
                <w:sz w:val="20"/>
                <w:szCs w:val="20"/>
              </w:rPr>
              <w:t>;</w:t>
            </w:r>
            <w:r w:rsidRPr="00AD29E5">
              <w:rPr>
                <w:color w:val="000000" w:themeColor="text1"/>
                <w:sz w:val="20"/>
                <w:szCs w:val="20"/>
              </w:rPr>
              <w:t xml:space="preserve"> </w:t>
            </w:r>
          </w:p>
          <w:p w14:paraId="2080DF27" w14:textId="6EF1F6BC" w:rsidR="00EE5E21" w:rsidRPr="00AD29E5" w:rsidRDefault="009055C8" w:rsidP="00831DA2">
            <w:pPr>
              <w:rPr>
                <w:color w:val="000000" w:themeColor="text1"/>
                <w:sz w:val="20"/>
                <w:szCs w:val="20"/>
              </w:rPr>
            </w:pPr>
            <w:r w:rsidRPr="00AD29E5">
              <w:rPr>
                <w:color w:val="000000" w:themeColor="text1"/>
                <w:sz w:val="20"/>
                <w:szCs w:val="20"/>
              </w:rPr>
              <w:t>5)</w:t>
            </w:r>
            <w:r w:rsidRPr="00AD29E5">
              <w:rPr>
                <w:rFonts w:eastAsia="Calibri"/>
                <w:color w:val="000000" w:themeColor="text1"/>
                <w:sz w:val="20"/>
                <w:szCs w:val="20"/>
              </w:rPr>
              <w:t xml:space="preserve"> </w:t>
            </w:r>
            <w:r w:rsidRPr="00AD29E5">
              <w:rPr>
                <w:color w:val="000000" w:themeColor="text1"/>
                <w:sz w:val="20"/>
                <w:szCs w:val="20"/>
              </w:rPr>
              <w:t>SDX2250D griešanas ploteris</w:t>
            </w:r>
            <w:r w:rsidR="00E9602F" w:rsidRPr="00AD29E5">
              <w:rPr>
                <w:color w:val="000000" w:themeColor="text1"/>
                <w:sz w:val="20"/>
                <w:szCs w:val="20"/>
              </w:rPr>
              <w:t>.</w:t>
            </w:r>
          </w:p>
          <w:p w14:paraId="0AFD99BD" w14:textId="77777777" w:rsidR="00EE5E21" w:rsidRPr="00AD29E5" w:rsidRDefault="009055C8" w:rsidP="00831DA2">
            <w:pPr>
              <w:rPr>
                <w:color w:val="000000" w:themeColor="text1"/>
                <w:sz w:val="20"/>
                <w:szCs w:val="20"/>
              </w:rPr>
            </w:pPr>
            <w:r w:rsidRPr="00AD29E5">
              <w:rPr>
                <w:color w:val="000000" w:themeColor="text1"/>
                <w:sz w:val="20"/>
                <w:szCs w:val="20"/>
              </w:rPr>
              <w:t xml:space="preserve"> </w:t>
            </w:r>
          </w:p>
        </w:tc>
        <w:tc>
          <w:tcPr>
            <w:tcW w:w="1985" w:type="dxa"/>
          </w:tcPr>
          <w:p w14:paraId="511AAA5C" w14:textId="5393700C" w:rsidR="00361279" w:rsidRPr="00AD29E5" w:rsidRDefault="009055C8" w:rsidP="00831DA2">
            <w:pPr>
              <w:rPr>
                <w:color w:val="000000" w:themeColor="text1"/>
                <w:sz w:val="20"/>
                <w:szCs w:val="20"/>
              </w:rPr>
            </w:pPr>
            <w:r w:rsidRPr="00AD29E5">
              <w:rPr>
                <w:color w:val="000000" w:themeColor="text1"/>
                <w:sz w:val="20"/>
                <w:szCs w:val="20"/>
              </w:rPr>
              <w:t>1)</w:t>
            </w:r>
            <w:r w:rsidRPr="00AD29E5">
              <w:rPr>
                <w:rFonts w:eastAsia="Calibri"/>
                <w:color w:val="000000" w:themeColor="text1"/>
                <w:sz w:val="20"/>
                <w:szCs w:val="20"/>
              </w:rPr>
              <w:t xml:space="preserve"> </w:t>
            </w:r>
            <w:r w:rsidRPr="00AD29E5">
              <w:rPr>
                <w:color w:val="000000" w:themeColor="text1"/>
                <w:sz w:val="20"/>
                <w:szCs w:val="20"/>
              </w:rPr>
              <w:t>Dizains un tehnoloģijas priekšmeta mācību līdzekļi</w:t>
            </w:r>
            <w:r w:rsidR="00E9602F" w:rsidRPr="00AD29E5">
              <w:rPr>
                <w:color w:val="000000" w:themeColor="text1"/>
                <w:sz w:val="20"/>
                <w:szCs w:val="20"/>
              </w:rPr>
              <w:t>;</w:t>
            </w:r>
          </w:p>
          <w:p w14:paraId="3DFF8E79" w14:textId="285A87B6" w:rsidR="00EE5E21" w:rsidRPr="00AD29E5" w:rsidRDefault="009055C8" w:rsidP="00831DA2">
            <w:pPr>
              <w:rPr>
                <w:color w:val="000000" w:themeColor="text1"/>
                <w:sz w:val="20"/>
                <w:szCs w:val="20"/>
              </w:rPr>
            </w:pPr>
            <w:r w:rsidRPr="00AD29E5">
              <w:rPr>
                <w:color w:val="000000" w:themeColor="text1"/>
                <w:sz w:val="20"/>
                <w:szCs w:val="20"/>
              </w:rPr>
              <w:t>2) Mācību grāmatu fonda  un darba burtnīcu  atjaunošana</w:t>
            </w:r>
            <w:r w:rsidR="00E9602F" w:rsidRPr="00AD29E5">
              <w:rPr>
                <w:color w:val="000000" w:themeColor="text1"/>
                <w:sz w:val="20"/>
                <w:szCs w:val="20"/>
              </w:rPr>
              <w:t>;</w:t>
            </w:r>
            <w:r w:rsidRPr="00AD29E5">
              <w:rPr>
                <w:color w:val="000000" w:themeColor="text1"/>
                <w:sz w:val="20"/>
                <w:szCs w:val="20"/>
              </w:rPr>
              <w:t>3) Mācību līdzekļi mācību programmu realizācija</w:t>
            </w:r>
            <w:r w:rsidR="00E9602F" w:rsidRPr="00AD29E5">
              <w:rPr>
                <w:color w:val="000000" w:themeColor="text1"/>
                <w:sz w:val="20"/>
                <w:szCs w:val="20"/>
              </w:rPr>
              <w:t>.</w:t>
            </w:r>
          </w:p>
        </w:tc>
        <w:tc>
          <w:tcPr>
            <w:tcW w:w="1843" w:type="dxa"/>
          </w:tcPr>
          <w:p w14:paraId="48C7F955" w14:textId="34152C4E" w:rsidR="0012086A" w:rsidRPr="00AD29E5" w:rsidRDefault="009055C8" w:rsidP="00831DA2">
            <w:pPr>
              <w:rPr>
                <w:color w:val="000000" w:themeColor="text1"/>
                <w:sz w:val="20"/>
                <w:szCs w:val="20"/>
              </w:rPr>
            </w:pPr>
            <w:r w:rsidRPr="00AD29E5">
              <w:rPr>
                <w:color w:val="000000" w:themeColor="text1"/>
                <w:sz w:val="20"/>
                <w:szCs w:val="20"/>
              </w:rPr>
              <w:t>1) Psihologs - 1 slodze</w:t>
            </w:r>
            <w:r w:rsidR="00E9602F" w:rsidRPr="00AD29E5">
              <w:rPr>
                <w:color w:val="000000" w:themeColor="text1"/>
                <w:sz w:val="20"/>
                <w:szCs w:val="20"/>
              </w:rPr>
              <w:t>;</w:t>
            </w:r>
            <w:r w:rsidRPr="00AD29E5">
              <w:rPr>
                <w:color w:val="000000" w:themeColor="text1"/>
                <w:sz w:val="20"/>
                <w:szCs w:val="20"/>
              </w:rPr>
              <w:t xml:space="preserve"> </w:t>
            </w:r>
          </w:p>
          <w:p w14:paraId="7D0211A5" w14:textId="2B518859" w:rsidR="00D607FD" w:rsidRPr="00AD29E5" w:rsidRDefault="009055C8" w:rsidP="00831DA2">
            <w:pPr>
              <w:rPr>
                <w:color w:val="000000" w:themeColor="text1"/>
                <w:sz w:val="20"/>
                <w:szCs w:val="20"/>
              </w:rPr>
            </w:pPr>
            <w:r w:rsidRPr="00AD29E5">
              <w:rPr>
                <w:color w:val="000000" w:themeColor="text1"/>
                <w:sz w:val="20"/>
                <w:szCs w:val="20"/>
              </w:rPr>
              <w:t>2)</w:t>
            </w:r>
            <w:r w:rsidR="0012086A" w:rsidRPr="00AD29E5">
              <w:rPr>
                <w:color w:val="000000" w:themeColor="text1"/>
                <w:sz w:val="20"/>
                <w:szCs w:val="20"/>
              </w:rPr>
              <w:t xml:space="preserve"> </w:t>
            </w:r>
            <w:r w:rsidRPr="00AD29E5">
              <w:rPr>
                <w:color w:val="000000" w:themeColor="text1"/>
                <w:sz w:val="20"/>
                <w:szCs w:val="20"/>
              </w:rPr>
              <w:t>Speciālais pedagogs</w:t>
            </w:r>
            <w:r w:rsidR="0012086A" w:rsidRPr="00AD29E5">
              <w:rPr>
                <w:color w:val="000000" w:themeColor="text1"/>
                <w:sz w:val="20"/>
                <w:szCs w:val="20"/>
              </w:rPr>
              <w:t xml:space="preserve"> - </w:t>
            </w:r>
            <w:r w:rsidRPr="00AD29E5">
              <w:rPr>
                <w:color w:val="000000" w:themeColor="text1"/>
                <w:sz w:val="20"/>
                <w:szCs w:val="20"/>
              </w:rPr>
              <w:t>0</w:t>
            </w:r>
            <w:r w:rsidR="0012086A" w:rsidRPr="00AD29E5">
              <w:rPr>
                <w:color w:val="000000" w:themeColor="text1"/>
                <w:sz w:val="20"/>
                <w:szCs w:val="20"/>
              </w:rPr>
              <w:t>,</w:t>
            </w:r>
            <w:r w:rsidRPr="00AD29E5">
              <w:rPr>
                <w:color w:val="000000" w:themeColor="text1"/>
                <w:sz w:val="20"/>
                <w:szCs w:val="20"/>
              </w:rPr>
              <w:t>4 likme</w:t>
            </w:r>
            <w:r w:rsidR="00E9602F" w:rsidRPr="00AD29E5">
              <w:rPr>
                <w:color w:val="000000" w:themeColor="text1"/>
                <w:sz w:val="20"/>
                <w:szCs w:val="20"/>
              </w:rPr>
              <w:t>;</w:t>
            </w:r>
            <w:r w:rsidRPr="00AD29E5">
              <w:rPr>
                <w:color w:val="000000" w:themeColor="text1"/>
                <w:sz w:val="20"/>
                <w:szCs w:val="20"/>
              </w:rPr>
              <w:t xml:space="preserve"> </w:t>
            </w:r>
          </w:p>
          <w:p w14:paraId="172A8823" w14:textId="71E89A44" w:rsidR="0012086A" w:rsidRPr="00AD29E5" w:rsidRDefault="009055C8" w:rsidP="00831DA2">
            <w:pPr>
              <w:rPr>
                <w:color w:val="000000" w:themeColor="text1"/>
                <w:sz w:val="20"/>
                <w:szCs w:val="20"/>
              </w:rPr>
            </w:pPr>
            <w:r w:rsidRPr="00AD29E5">
              <w:rPr>
                <w:color w:val="000000" w:themeColor="text1"/>
                <w:sz w:val="20"/>
                <w:szCs w:val="20"/>
              </w:rPr>
              <w:t xml:space="preserve">3) Internāta audzinātājs - 0,5 </w:t>
            </w:r>
            <w:r w:rsidR="00D607FD" w:rsidRPr="00AD29E5">
              <w:rPr>
                <w:color w:val="000000" w:themeColor="text1"/>
                <w:sz w:val="20"/>
                <w:szCs w:val="20"/>
              </w:rPr>
              <w:t>likme</w:t>
            </w:r>
            <w:r w:rsidR="00E9602F" w:rsidRPr="00AD29E5">
              <w:rPr>
                <w:color w:val="000000" w:themeColor="text1"/>
                <w:sz w:val="20"/>
                <w:szCs w:val="20"/>
              </w:rPr>
              <w:t>;</w:t>
            </w:r>
            <w:r w:rsidRPr="00AD29E5">
              <w:rPr>
                <w:color w:val="000000" w:themeColor="text1"/>
                <w:sz w:val="20"/>
                <w:szCs w:val="20"/>
              </w:rPr>
              <w:t xml:space="preserve"> </w:t>
            </w:r>
          </w:p>
          <w:p w14:paraId="681202BF" w14:textId="03731E0A" w:rsidR="0012086A" w:rsidRPr="00AD29E5" w:rsidRDefault="009055C8" w:rsidP="00831DA2">
            <w:pPr>
              <w:rPr>
                <w:color w:val="000000" w:themeColor="text1"/>
                <w:sz w:val="20"/>
                <w:szCs w:val="20"/>
              </w:rPr>
            </w:pPr>
            <w:r w:rsidRPr="00AD29E5">
              <w:rPr>
                <w:color w:val="000000" w:themeColor="text1"/>
                <w:sz w:val="20"/>
                <w:szCs w:val="20"/>
              </w:rPr>
              <w:t xml:space="preserve">4) Mūzikas skolotājs - 1 </w:t>
            </w:r>
            <w:r w:rsidR="00D607FD" w:rsidRPr="00AD29E5">
              <w:rPr>
                <w:color w:val="000000" w:themeColor="text1"/>
                <w:sz w:val="20"/>
                <w:szCs w:val="20"/>
              </w:rPr>
              <w:t>likme</w:t>
            </w:r>
            <w:r w:rsidR="00E9602F" w:rsidRPr="00AD29E5">
              <w:rPr>
                <w:color w:val="000000" w:themeColor="text1"/>
                <w:sz w:val="20"/>
                <w:szCs w:val="20"/>
              </w:rPr>
              <w:t>;</w:t>
            </w:r>
            <w:r w:rsidRPr="00AD29E5">
              <w:rPr>
                <w:color w:val="000000" w:themeColor="text1"/>
                <w:sz w:val="20"/>
                <w:szCs w:val="20"/>
              </w:rPr>
              <w:t xml:space="preserve"> </w:t>
            </w:r>
          </w:p>
          <w:p w14:paraId="1009953F" w14:textId="72541882" w:rsidR="00EE5E21" w:rsidRPr="00AD29E5" w:rsidRDefault="009055C8" w:rsidP="00831DA2">
            <w:pPr>
              <w:rPr>
                <w:color w:val="000000" w:themeColor="text1"/>
                <w:sz w:val="20"/>
                <w:szCs w:val="20"/>
              </w:rPr>
            </w:pPr>
            <w:r w:rsidRPr="00AD29E5">
              <w:rPr>
                <w:color w:val="000000" w:themeColor="text1"/>
                <w:sz w:val="20"/>
                <w:szCs w:val="20"/>
              </w:rPr>
              <w:t xml:space="preserve">5) Sākumskolas skolotājs </w:t>
            </w:r>
            <w:r w:rsidR="0012086A" w:rsidRPr="00AD29E5">
              <w:rPr>
                <w:color w:val="000000" w:themeColor="text1"/>
                <w:sz w:val="20"/>
                <w:szCs w:val="20"/>
              </w:rPr>
              <w:t>-</w:t>
            </w:r>
            <w:r w:rsidRPr="00AD29E5">
              <w:rPr>
                <w:color w:val="000000" w:themeColor="text1"/>
                <w:sz w:val="20"/>
                <w:szCs w:val="20"/>
              </w:rPr>
              <w:t xml:space="preserve">1 </w:t>
            </w:r>
            <w:r w:rsidR="00D607FD" w:rsidRPr="00AD29E5">
              <w:rPr>
                <w:color w:val="000000" w:themeColor="text1"/>
                <w:sz w:val="20"/>
                <w:szCs w:val="20"/>
              </w:rPr>
              <w:t>likme</w:t>
            </w:r>
            <w:r w:rsidR="00E9602F" w:rsidRPr="00AD29E5">
              <w:rPr>
                <w:color w:val="000000" w:themeColor="text1"/>
                <w:sz w:val="20"/>
                <w:szCs w:val="20"/>
              </w:rPr>
              <w:t>.</w:t>
            </w:r>
            <w:r w:rsidRPr="00AD29E5">
              <w:rPr>
                <w:color w:val="000000" w:themeColor="text1"/>
                <w:sz w:val="20"/>
                <w:szCs w:val="20"/>
              </w:rPr>
              <w:t xml:space="preserve"> </w:t>
            </w:r>
          </w:p>
          <w:p w14:paraId="5AAF4AD5" w14:textId="77777777" w:rsidR="00EE5E21" w:rsidRPr="00AD29E5" w:rsidRDefault="00EE5E21" w:rsidP="00831DA2">
            <w:pPr>
              <w:rPr>
                <w:color w:val="000000" w:themeColor="text1"/>
                <w:sz w:val="20"/>
                <w:szCs w:val="20"/>
              </w:rPr>
            </w:pPr>
          </w:p>
        </w:tc>
        <w:tc>
          <w:tcPr>
            <w:tcW w:w="1701" w:type="dxa"/>
          </w:tcPr>
          <w:p w14:paraId="286B39CF" w14:textId="1F3D19E1" w:rsidR="00AF7A36" w:rsidRPr="00AD29E5" w:rsidRDefault="009055C8" w:rsidP="00831DA2">
            <w:pPr>
              <w:rPr>
                <w:color w:val="000000" w:themeColor="text1"/>
                <w:sz w:val="20"/>
                <w:szCs w:val="20"/>
              </w:rPr>
            </w:pPr>
            <w:r w:rsidRPr="00AD29E5">
              <w:rPr>
                <w:color w:val="000000" w:themeColor="text1"/>
                <w:sz w:val="20"/>
                <w:szCs w:val="20"/>
              </w:rPr>
              <w:t>1) Kursi un lekcijas</w:t>
            </w:r>
            <w:r w:rsidR="00E9602F" w:rsidRPr="00AD29E5">
              <w:rPr>
                <w:color w:val="000000" w:themeColor="text1"/>
                <w:sz w:val="20"/>
                <w:szCs w:val="20"/>
              </w:rPr>
              <w:t>;</w:t>
            </w:r>
            <w:r w:rsidRPr="00AD29E5">
              <w:rPr>
                <w:color w:val="000000" w:themeColor="text1"/>
                <w:sz w:val="20"/>
                <w:szCs w:val="20"/>
              </w:rPr>
              <w:t xml:space="preserve"> </w:t>
            </w:r>
          </w:p>
          <w:p w14:paraId="7B41391C" w14:textId="0616A0E3" w:rsidR="00AF7A36" w:rsidRPr="00AD29E5" w:rsidRDefault="009055C8" w:rsidP="00831DA2">
            <w:pPr>
              <w:rPr>
                <w:color w:val="000000" w:themeColor="text1"/>
                <w:sz w:val="20"/>
                <w:szCs w:val="20"/>
              </w:rPr>
            </w:pPr>
            <w:r w:rsidRPr="00AD29E5">
              <w:rPr>
                <w:color w:val="000000" w:themeColor="text1"/>
                <w:sz w:val="20"/>
                <w:szCs w:val="20"/>
              </w:rPr>
              <w:t>2) Jauns aizskaru mehānisms svinību zālei</w:t>
            </w:r>
            <w:r w:rsidR="00E9602F" w:rsidRPr="00AD29E5">
              <w:rPr>
                <w:color w:val="000000" w:themeColor="text1"/>
                <w:sz w:val="20"/>
                <w:szCs w:val="20"/>
              </w:rPr>
              <w:t>;</w:t>
            </w:r>
            <w:r w:rsidRPr="00AD29E5">
              <w:rPr>
                <w:color w:val="000000" w:themeColor="text1"/>
                <w:sz w:val="20"/>
                <w:szCs w:val="20"/>
              </w:rPr>
              <w:t xml:space="preserve"> </w:t>
            </w:r>
          </w:p>
          <w:p w14:paraId="11D6A905" w14:textId="2D26D745" w:rsidR="00EE5E21" w:rsidRPr="00AD29E5" w:rsidRDefault="009055C8" w:rsidP="00831DA2">
            <w:pPr>
              <w:rPr>
                <w:color w:val="000000" w:themeColor="text1"/>
                <w:sz w:val="20"/>
                <w:szCs w:val="20"/>
              </w:rPr>
            </w:pPr>
            <w:r w:rsidRPr="00AD29E5">
              <w:rPr>
                <w:color w:val="000000" w:themeColor="text1"/>
                <w:sz w:val="20"/>
                <w:szCs w:val="20"/>
              </w:rPr>
              <w:t xml:space="preserve">3) </w:t>
            </w:r>
            <w:r w:rsidR="00AF7A36" w:rsidRPr="00AD29E5">
              <w:rPr>
                <w:color w:val="000000" w:themeColor="text1"/>
                <w:sz w:val="20"/>
                <w:szCs w:val="20"/>
              </w:rPr>
              <w:t>T</w:t>
            </w:r>
            <w:r w:rsidRPr="00AD29E5">
              <w:rPr>
                <w:color w:val="000000" w:themeColor="text1"/>
                <w:sz w:val="20"/>
                <w:szCs w:val="20"/>
              </w:rPr>
              <w:t>autas tērpi</w:t>
            </w:r>
            <w:r w:rsidR="00E9602F" w:rsidRPr="00AD29E5">
              <w:rPr>
                <w:color w:val="000000" w:themeColor="text1"/>
                <w:sz w:val="20"/>
                <w:szCs w:val="20"/>
              </w:rPr>
              <w:t>.</w:t>
            </w:r>
          </w:p>
          <w:p w14:paraId="731EDDE9" w14:textId="77777777" w:rsidR="00EE5E21" w:rsidRPr="00AD29E5" w:rsidRDefault="00EE5E21" w:rsidP="00831DA2">
            <w:pPr>
              <w:rPr>
                <w:color w:val="000000" w:themeColor="text1"/>
                <w:sz w:val="20"/>
                <w:szCs w:val="20"/>
              </w:rPr>
            </w:pPr>
          </w:p>
        </w:tc>
        <w:tc>
          <w:tcPr>
            <w:tcW w:w="2126" w:type="dxa"/>
          </w:tcPr>
          <w:p w14:paraId="02341D39" w14:textId="77777777" w:rsidR="00EE5E21" w:rsidRPr="00AD29E5" w:rsidRDefault="00EE5E21" w:rsidP="00831DA2">
            <w:pPr>
              <w:pBdr>
                <w:top w:val="nil"/>
                <w:left w:val="nil"/>
                <w:bottom w:val="nil"/>
                <w:right w:val="nil"/>
                <w:between w:val="nil"/>
              </w:pBdr>
              <w:spacing w:after="200" w:line="276" w:lineRule="auto"/>
              <w:rPr>
                <w:color w:val="000000" w:themeColor="text1"/>
                <w:sz w:val="20"/>
                <w:szCs w:val="20"/>
              </w:rPr>
            </w:pPr>
          </w:p>
        </w:tc>
      </w:tr>
      <w:tr w:rsidR="00F12187" w14:paraId="0BF1D74E" w14:textId="77777777" w:rsidTr="00EE5E21">
        <w:tc>
          <w:tcPr>
            <w:tcW w:w="1362" w:type="dxa"/>
          </w:tcPr>
          <w:p w14:paraId="6FF16C25" w14:textId="77777777" w:rsidR="00EE5E21" w:rsidRPr="00AD29E5" w:rsidRDefault="009055C8" w:rsidP="00831DA2">
            <w:pPr>
              <w:rPr>
                <w:color w:val="000000" w:themeColor="text1"/>
                <w:sz w:val="20"/>
                <w:szCs w:val="20"/>
              </w:rPr>
            </w:pPr>
            <w:r w:rsidRPr="00AD29E5">
              <w:rPr>
                <w:color w:val="000000" w:themeColor="text1"/>
                <w:sz w:val="20"/>
                <w:szCs w:val="20"/>
              </w:rPr>
              <w:t>Pļaviņu vidusskola</w:t>
            </w:r>
          </w:p>
        </w:tc>
        <w:tc>
          <w:tcPr>
            <w:tcW w:w="3597" w:type="dxa"/>
          </w:tcPr>
          <w:p w14:paraId="06422650" w14:textId="461D2B63" w:rsidR="0019696E" w:rsidRPr="00AD29E5" w:rsidRDefault="009055C8" w:rsidP="00831DA2">
            <w:pPr>
              <w:rPr>
                <w:color w:val="000000" w:themeColor="text1"/>
                <w:sz w:val="20"/>
                <w:szCs w:val="20"/>
              </w:rPr>
            </w:pPr>
            <w:r w:rsidRPr="00AD29E5">
              <w:rPr>
                <w:color w:val="000000" w:themeColor="text1"/>
                <w:sz w:val="20"/>
                <w:szCs w:val="20"/>
              </w:rPr>
              <w:t>1) Ķīmija/fizikas kabineta remonts un aprīkojums</w:t>
            </w:r>
            <w:r w:rsidR="00E9602F" w:rsidRPr="00AD29E5">
              <w:rPr>
                <w:color w:val="000000" w:themeColor="text1"/>
                <w:sz w:val="20"/>
                <w:szCs w:val="20"/>
              </w:rPr>
              <w:t>;</w:t>
            </w:r>
          </w:p>
          <w:p w14:paraId="1BCEAA80" w14:textId="68164D14" w:rsidR="00EE5E21" w:rsidRPr="00AD29E5" w:rsidRDefault="009055C8" w:rsidP="00831DA2">
            <w:pPr>
              <w:rPr>
                <w:color w:val="000000" w:themeColor="text1"/>
                <w:sz w:val="20"/>
                <w:szCs w:val="20"/>
              </w:rPr>
            </w:pPr>
            <w:r w:rsidRPr="00AD29E5">
              <w:rPr>
                <w:color w:val="000000" w:themeColor="text1"/>
                <w:sz w:val="20"/>
                <w:szCs w:val="20"/>
              </w:rPr>
              <w:t>2)</w:t>
            </w:r>
            <w:r w:rsidR="0019696E" w:rsidRPr="00AD29E5">
              <w:rPr>
                <w:color w:val="000000" w:themeColor="text1"/>
                <w:sz w:val="20"/>
                <w:szCs w:val="20"/>
              </w:rPr>
              <w:t xml:space="preserve"> D</w:t>
            </w:r>
            <w:r w:rsidRPr="00AD29E5">
              <w:rPr>
                <w:color w:val="000000" w:themeColor="text1"/>
                <w:sz w:val="20"/>
                <w:szCs w:val="20"/>
              </w:rPr>
              <w:t>atorikas kabineta remonts un aprīkojums</w:t>
            </w:r>
            <w:r w:rsidR="00E9602F" w:rsidRPr="00AD29E5">
              <w:rPr>
                <w:color w:val="000000" w:themeColor="text1"/>
                <w:sz w:val="20"/>
                <w:szCs w:val="20"/>
              </w:rPr>
              <w:t>;</w:t>
            </w:r>
          </w:p>
          <w:p w14:paraId="626FA912" w14:textId="3A97E97C" w:rsidR="00EE5E21" w:rsidRPr="00AD29E5" w:rsidRDefault="009055C8" w:rsidP="00831DA2">
            <w:pPr>
              <w:rPr>
                <w:color w:val="000000" w:themeColor="text1"/>
                <w:sz w:val="20"/>
                <w:szCs w:val="20"/>
              </w:rPr>
            </w:pPr>
            <w:r w:rsidRPr="00AD29E5">
              <w:rPr>
                <w:color w:val="000000" w:themeColor="text1"/>
                <w:sz w:val="20"/>
                <w:szCs w:val="20"/>
              </w:rPr>
              <w:t>3)</w:t>
            </w:r>
            <w:r w:rsidR="0019696E" w:rsidRPr="00AD29E5">
              <w:rPr>
                <w:color w:val="000000" w:themeColor="text1"/>
                <w:sz w:val="20"/>
                <w:szCs w:val="20"/>
              </w:rPr>
              <w:t xml:space="preserve"> B</w:t>
            </w:r>
            <w:r w:rsidRPr="00AD29E5">
              <w:rPr>
                <w:color w:val="000000" w:themeColor="text1"/>
                <w:sz w:val="20"/>
                <w:szCs w:val="20"/>
              </w:rPr>
              <w:t>ioloģijas kabineta atjaunošana un papildināšana</w:t>
            </w:r>
            <w:r w:rsidR="00E9602F" w:rsidRPr="00AD29E5">
              <w:rPr>
                <w:color w:val="000000" w:themeColor="text1"/>
                <w:sz w:val="20"/>
                <w:szCs w:val="20"/>
              </w:rPr>
              <w:t>;</w:t>
            </w:r>
            <w:r w:rsidRPr="00AD29E5">
              <w:rPr>
                <w:color w:val="000000" w:themeColor="text1"/>
                <w:sz w:val="20"/>
                <w:szCs w:val="20"/>
              </w:rPr>
              <w:t xml:space="preserve"> </w:t>
            </w:r>
          </w:p>
          <w:p w14:paraId="70B5F6B2" w14:textId="70E4FF21" w:rsidR="00EE5E21" w:rsidRPr="00AD29E5" w:rsidRDefault="009055C8" w:rsidP="00831DA2">
            <w:pPr>
              <w:rPr>
                <w:color w:val="000000" w:themeColor="text1"/>
                <w:sz w:val="20"/>
                <w:szCs w:val="20"/>
              </w:rPr>
            </w:pPr>
            <w:r w:rsidRPr="00AD29E5">
              <w:rPr>
                <w:color w:val="000000" w:themeColor="text1"/>
                <w:sz w:val="20"/>
                <w:szCs w:val="20"/>
              </w:rPr>
              <w:t>4)</w:t>
            </w:r>
            <w:r w:rsidR="0019696E" w:rsidRPr="00AD29E5">
              <w:rPr>
                <w:color w:val="000000" w:themeColor="text1"/>
                <w:sz w:val="20"/>
                <w:szCs w:val="20"/>
              </w:rPr>
              <w:t xml:space="preserve"> D</w:t>
            </w:r>
            <w:r w:rsidRPr="00AD29E5">
              <w:rPr>
                <w:color w:val="000000" w:themeColor="text1"/>
                <w:sz w:val="20"/>
                <w:szCs w:val="20"/>
              </w:rPr>
              <w:t>izaina un tehnoloģiju kabinetu remonts un aprīkojums</w:t>
            </w:r>
            <w:r w:rsidR="00E9602F" w:rsidRPr="00AD29E5">
              <w:rPr>
                <w:color w:val="000000" w:themeColor="text1"/>
                <w:sz w:val="20"/>
                <w:szCs w:val="20"/>
              </w:rPr>
              <w:t>;</w:t>
            </w:r>
          </w:p>
          <w:p w14:paraId="0FC5FEBB" w14:textId="1C1C80F6" w:rsidR="00EE5E21" w:rsidRPr="00AD29E5" w:rsidRDefault="009055C8" w:rsidP="00831DA2">
            <w:pPr>
              <w:rPr>
                <w:color w:val="000000" w:themeColor="text1"/>
                <w:sz w:val="20"/>
                <w:szCs w:val="20"/>
              </w:rPr>
            </w:pPr>
            <w:r w:rsidRPr="00AD29E5">
              <w:rPr>
                <w:color w:val="000000" w:themeColor="text1"/>
                <w:sz w:val="20"/>
                <w:szCs w:val="20"/>
              </w:rPr>
              <w:lastRenderedPageBreak/>
              <w:t>5)</w:t>
            </w:r>
            <w:r w:rsidR="0019696E" w:rsidRPr="00AD29E5">
              <w:rPr>
                <w:color w:val="000000" w:themeColor="text1"/>
                <w:sz w:val="20"/>
                <w:szCs w:val="20"/>
              </w:rPr>
              <w:t xml:space="preserve"> M</w:t>
            </w:r>
            <w:r w:rsidRPr="00AD29E5">
              <w:rPr>
                <w:color w:val="000000" w:themeColor="text1"/>
                <w:sz w:val="20"/>
                <w:szCs w:val="20"/>
              </w:rPr>
              <w:t>ācību kabinetu remonts (apgaismojuma maiņa, grīdas seguma maiņa), sānu kāpņu remonts</w:t>
            </w:r>
            <w:r w:rsidR="00E9602F" w:rsidRPr="00AD29E5">
              <w:rPr>
                <w:color w:val="000000" w:themeColor="text1"/>
                <w:sz w:val="20"/>
                <w:szCs w:val="20"/>
              </w:rPr>
              <w:t>;</w:t>
            </w:r>
          </w:p>
          <w:p w14:paraId="39CA0D59" w14:textId="0C8C2D78" w:rsidR="00EE5E21" w:rsidRPr="00AD29E5" w:rsidRDefault="009055C8" w:rsidP="00831DA2">
            <w:pPr>
              <w:rPr>
                <w:color w:val="000000" w:themeColor="text1"/>
                <w:sz w:val="20"/>
                <w:szCs w:val="20"/>
              </w:rPr>
            </w:pPr>
            <w:r w:rsidRPr="00AD29E5">
              <w:rPr>
                <w:color w:val="000000" w:themeColor="text1"/>
                <w:sz w:val="20"/>
                <w:szCs w:val="20"/>
              </w:rPr>
              <w:t xml:space="preserve">7) </w:t>
            </w:r>
            <w:r w:rsidR="0019696E" w:rsidRPr="00AD29E5">
              <w:rPr>
                <w:color w:val="000000" w:themeColor="text1"/>
                <w:sz w:val="20"/>
                <w:szCs w:val="20"/>
              </w:rPr>
              <w:t>S</w:t>
            </w:r>
            <w:r w:rsidRPr="00AD29E5">
              <w:rPr>
                <w:color w:val="000000" w:themeColor="text1"/>
                <w:sz w:val="20"/>
                <w:szCs w:val="20"/>
              </w:rPr>
              <w:t>vinību zāles remonts</w:t>
            </w:r>
            <w:r w:rsidR="00E9602F" w:rsidRPr="00AD29E5">
              <w:rPr>
                <w:color w:val="000000" w:themeColor="text1"/>
                <w:sz w:val="20"/>
                <w:szCs w:val="20"/>
              </w:rPr>
              <w:t>;</w:t>
            </w:r>
          </w:p>
          <w:p w14:paraId="176ED8C4" w14:textId="78B90EBC" w:rsidR="00EE5E21" w:rsidRPr="00AD29E5" w:rsidRDefault="009055C8" w:rsidP="00831DA2">
            <w:pPr>
              <w:rPr>
                <w:color w:val="000000" w:themeColor="text1"/>
                <w:sz w:val="20"/>
                <w:szCs w:val="20"/>
              </w:rPr>
            </w:pPr>
            <w:r w:rsidRPr="00AD29E5">
              <w:rPr>
                <w:color w:val="000000" w:themeColor="text1"/>
                <w:sz w:val="20"/>
                <w:szCs w:val="20"/>
              </w:rPr>
              <w:t xml:space="preserve">8) </w:t>
            </w:r>
            <w:r w:rsidR="0019696E" w:rsidRPr="00AD29E5">
              <w:rPr>
                <w:color w:val="000000" w:themeColor="text1"/>
                <w:sz w:val="20"/>
                <w:szCs w:val="20"/>
              </w:rPr>
              <w:t>S</w:t>
            </w:r>
            <w:r w:rsidRPr="00AD29E5">
              <w:rPr>
                <w:color w:val="000000" w:themeColor="text1"/>
                <w:sz w:val="20"/>
                <w:szCs w:val="20"/>
              </w:rPr>
              <w:t>porta zāles remonts</w:t>
            </w:r>
            <w:r w:rsidR="00E9602F" w:rsidRPr="00AD29E5">
              <w:rPr>
                <w:color w:val="000000" w:themeColor="text1"/>
                <w:sz w:val="20"/>
                <w:szCs w:val="20"/>
              </w:rPr>
              <w:t>;</w:t>
            </w:r>
          </w:p>
          <w:p w14:paraId="127E8AFB" w14:textId="6E7740B3" w:rsidR="00EE5E21" w:rsidRPr="00AD29E5" w:rsidRDefault="009055C8" w:rsidP="00831DA2">
            <w:pPr>
              <w:rPr>
                <w:color w:val="000000" w:themeColor="text1"/>
                <w:sz w:val="20"/>
                <w:szCs w:val="20"/>
              </w:rPr>
            </w:pPr>
            <w:r w:rsidRPr="00AD29E5">
              <w:rPr>
                <w:color w:val="000000" w:themeColor="text1"/>
                <w:sz w:val="20"/>
                <w:szCs w:val="20"/>
              </w:rPr>
              <w:t xml:space="preserve">9) </w:t>
            </w:r>
            <w:r w:rsidR="0019696E" w:rsidRPr="00AD29E5">
              <w:rPr>
                <w:color w:val="000000" w:themeColor="text1"/>
                <w:sz w:val="20"/>
                <w:szCs w:val="20"/>
              </w:rPr>
              <w:t>S</w:t>
            </w:r>
            <w:r w:rsidRPr="00AD29E5">
              <w:rPr>
                <w:color w:val="000000" w:themeColor="text1"/>
                <w:sz w:val="20"/>
                <w:szCs w:val="20"/>
              </w:rPr>
              <w:t>lēpošanas estakādes izbūve stadionā</w:t>
            </w:r>
            <w:r w:rsidR="00E9602F" w:rsidRPr="00AD29E5">
              <w:rPr>
                <w:color w:val="000000" w:themeColor="text1"/>
                <w:sz w:val="20"/>
                <w:szCs w:val="20"/>
              </w:rPr>
              <w:t>;</w:t>
            </w:r>
          </w:p>
          <w:p w14:paraId="1BA6865E" w14:textId="6FF9FD59" w:rsidR="00EE5E21" w:rsidRPr="00AD29E5" w:rsidRDefault="009055C8" w:rsidP="00831DA2">
            <w:pPr>
              <w:rPr>
                <w:color w:val="000000" w:themeColor="text1"/>
                <w:sz w:val="20"/>
                <w:szCs w:val="20"/>
              </w:rPr>
            </w:pPr>
            <w:r w:rsidRPr="00AD29E5">
              <w:rPr>
                <w:color w:val="000000" w:themeColor="text1"/>
                <w:sz w:val="20"/>
                <w:szCs w:val="20"/>
              </w:rPr>
              <w:t xml:space="preserve">10) </w:t>
            </w:r>
            <w:r w:rsidR="0019696E" w:rsidRPr="00AD29E5">
              <w:rPr>
                <w:color w:val="000000" w:themeColor="text1"/>
                <w:sz w:val="20"/>
                <w:szCs w:val="20"/>
              </w:rPr>
              <w:t>S</w:t>
            </w:r>
            <w:r w:rsidRPr="00AD29E5">
              <w:rPr>
                <w:color w:val="000000" w:themeColor="text1"/>
                <w:sz w:val="20"/>
                <w:szCs w:val="20"/>
              </w:rPr>
              <w:t>anitāro mezglu remonts</w:t>
            </w:r>
            <w:r w:rsidR="00E9602F" w:rsidRPr="00AD29E5">
              <w:rPr>
                <w:color w:val="000000" w:themeColor="text1"/>
                <w:sz w:val="20"/>
                <w:szCs w:val="20"/>
              </w:rPr>
              <w:t>;</w:t>
            </w:r>
          </w:p>
          <w:p w14:paraId="5E7D8D0D" w14:textId="647935F1" w:rsidR="00EE5E21" w:rsidRPr="00AD29E5" w:rsidRDefault="009055C8" w:rsidP="00831DA2">
            <w:pPr>
              <w:rPr>
                <w:color w:val="000000" w:themeColor="text1"/>
                <w:sz w:val="20"/>
                <w:szCs w:val="20"/>
              </w:rPr>
            </w:pPr>
            <w:r w:rsidRPr="00AD29E5">
              <w:rPr>
                <w:color w:val="000000" w:themeColor="text1"/>
                <w:sz w:val="20"/>
                <w:szCs w:val="20"/>
              </w:rPr>
              <w:t>11) 2. stāva gaiteņu remonts un apgaismojuma nomaiņa</w:t>
            </w:r>
            <w:r w:rsidR="00E9602F" w:rsidRPr="00AD29E5">
              <w:rPr>
                <w:color w:val="000000" w:themeColor="text1"/>
                <w:sz w:val="20"/>
                <w:szCs w:val="20"/>
              </w:rPr>
              <w:t>.</w:t>
            </w:r>
          </w:p>
        </w:tc>
        <w:tc>
          <w:tcPr>
            <w:tcW w:w="2407" w:type="dxa"/>
          </w:tcPr>
          <w:p w14:paraId="5C1BB2F8" w14:textId="19174D13" w:rsidR="008D17F1" w:rsidRPr="00AD29E5" w:rsidRDefault="009055C8" w:rsidP="00831DA2">
            <w:pPr>
              <w:rPr>
                <w:color w:val="000000" w:themeColor="text1"/>
                <w:sz w:val="20"/>
                <w:szCs w:val="20"/>
              </w:rPr>
            </w:pPr>
            <w:r w:rsidRPr="00AD29E5">
              <w:rPr>
                <w:color w:val="000000" w:themeColor="text1"/>
                <w:sz w:val="20"/>
                <w:szCs w:val="20"/>
              </w:rPr>
              <w:lastRenderedPageBreak/>
              <w:t>1)</w:t>
            </w:r>
            <w:r w:rsidR="00EE5E21" w:rsidRPr="00AD29E5">
              <w:rPr>
                <w:color w:val="000000" w:themeColor="text1"/>
                <w:sz w:val="20"/>
                <w:szCs w:val="20"/>
              </w:rPr>
              <w:t>Tehnoloģiju atjaunošana</w:t>
            </w:r>
            <w:r w:rsidRPr="00AD29E5">
              <w:rPr>
                <w:color w:val="000000" w:themeColor="text1"/>
                <w:sz w:val="20"/>
                <w:szCs w:val="20"/>
              </w:rPr>
              <w:t xml:space="preserve"> </w:t>
            </w:r>
            <w:r w:rsidR="00EE5E21" w:rsidRPr="00AD29E5">
              <w:rPr>
                <w:color w:val="000000" w:themeColor="text1"/>
                <w:sz w:val="20"/>
                <w:szCs w:val="20"/>
              </w:rPr>
              <w:t>- 32 datori datorikas kabinetos</w:t>
            </w:r>
            <w:r w:rsidR="00E9602F" w:rsidRPr="00AD29E5">
              <w:rPr>
                <w:color w:val="000000" w:themeColor="text1"/>
                <w:sz w:val="20"/>
                <w:szCs w:val="20"/>
              </w:rPr>
              <w:t>;</w:t>
            </w:r>
          </w:p>
          <w:p w14:paraId="26630186" w14:textId="2DF4824F" w:rsidR="008D17F1" w:rsidRPr="00AD29E5" w:rsidRDefault="009055C8" w:rsidP="00831DA2">
            <w:pPr>
              <w:rPr>
                <w:color w:val="000000" w:themeColor="text1"/>
                <w:sz w:val="20"/>
                <w:szCs w:val="20"/>
              </w:rPr>
            </w:pPr>
            <w:r w:rsidRPr="00AD29E5">
              <w:rPr>
                <w:color w:val="000000" w:themeColor="text1"/>
                <w:sz w:val="20"/>
                <w:szCs w:val="20"/>
              </w:rPr>
              <w:t>2)</w:t>
            </w:r>
            <w:r w:rsidR="00F6617B" w:rsidRPr="00AD29E5">
              <w:rPr>
                <w:color w:val="000000" w:themeColor="text1"/>
                <w:sz w:val="20"/>
                <w:szCs w:val="20"/>
              </w:rPr>
              <w:t xml:space="preserve"> </w:t>
            </w:r>
            <w:r w:rsidR="00EE5E21" w:rsidRPr="00AD29E5">
              <w:rPr>
                <w:color w:val="000000" w:themeColor="text1"/>
                <w:sz w:val="20"/>
                <w:szCs w:val="20"/>
              </w:rPr>
              <w:t>40 portatīvie datori</w:t>
            </w:r>
            <w:r w:rsidR="00E9602F" w:rsidRPr="00AD29E5">
              <w:rPr>
                <w:color w:val="000000" w:themeColor="text1"/>
                <w:sz w:val="20"/>
                <w:szCs w:val="20"/>
              </w:rPr>
              <w:t>;</w:t>
            </w:r>
          </w:p>
          <w:p w14:paraId="47CE5186" w14:textId="1837D137" w:rsidR="008D17F1" w:rsidRPr="00AD29E5" w:rsidRDefault="009055C8" w:rsidP="00831DA2">
            <w:pPr>
              <w:rPr>
                <w:color w:val="000000" w:themeColor="text1"/>
                <w:sz w:val="20"/>
                <w:szCs w:val="20"/>
              </w:rPr>
            </w:pPr>
            <w:r w:rsidRPr="00AD29E5">
              <w:rPr>
                <w:color w:val="000000" w:themeColor="text1"/>
                <w:sz w:val="20"/>
                <w:szCs w:val="20"/>
              </w:rPr>
              <w:t>3)</w:t>
            </w:r>
            <w:r w:rsidR="00F6617B" w:rsidRPr="00AD29E5">
              <w:rPr>
                <w:color w:val="000000" w:themeColor="text1"/>
                <w:sz w:val="20"/>
                <w:szCs w:val="20"/>
              </w:rPr>
              <w:t xml:space="preserve"> </w:t>
            </w:r>
            <w:r w:rsidR="00EE5E21" w:rsidRPr="00AD29E5">
              <w:rPr>
                <w:color w:val="000000" w:themeColor="text1"/>
                <w:sz w:val="20"/>
                <w:szCs w:val="20"/>
              </w:rPr>
              <w:t>3 datoru uzlādes skapji, interneta tīkla uzlabošana</w:t>
            </w:r>
            <w:r w:rsidR="00E9602F" w:rsidRPr="00AD29E5">
              <w:rPr>
                <w:color w:val="000000" w:themeColor="text1"/>
                <w:sz w:val="20"/>
                <w:szCs w:val="20"/>
              </w:rPr>
              <w:t>;</w:t>
            </w:r>
          </w:p>
          <w:p w14:paraId="119921D0" w14:textId="3061ED85" w:rsidR="00EE5E21" w:rsidRPr="00AD29E5" w:rsidRDefault="009055C8" w:rsidP="00831DA2">
            <w:pPr>
              <w:rPr>
                <w:color w:val="000000" w:themeColor="text1"/>
                <w:sz w:val="20"/>
                <w:szCs w:val="20"/>
              </w:rPr>
            </w:pPr>
            <w:r w:rsidRPr="00AD29E5">
              <w:rPr>
                <w:color w:val="000000" w:themeColor="text1"/>
                <w:sz w:val="20"/>
                <w:szCs w:val="20"/>
              </w:rPr>
              <w:t>4) 30 interaktīvie ekrāni</w:t>
            </w:r>
            <w:r w:rsidR="00E9602F" w:rsidRPr="00AD29E5">
              <w:rPr>
                <w:color w:val="000000" w:themeColor="text1"/>
                <w:sz w:val="20"/>
                <w:szCs w:val="20"/>
              </w:rPr>
              <w:t>.</w:t>
            </w:r>
          </w:p>
        </w:tc>
        <w:tc>
          <w:tcPr>
            <w:tcW w:w="1985" w:type="dxa"/>
          </w:tcPr>
          <w:p w14:paraId="3AB2E63B" w14:textId="36251876" w:rsidR="00EE5E21" w:rsidRPr="00AD29E5" w:rsidRDefault="009055C8" w:rsidP="00831DA2">
            <w:pPr>
              <w:rPr>
                <w:color w:val="000000" w:themeColor="text1"/>
                <w:sz w:val="20"/>
                <w:szCs w:val="20"/>
              </w:rPr>
            </w:pPr>
            <w:r w:rsidRPr="00AD29E5">
              <w:rPr>
                <w:color w:val="000000" w:themeColor="text1"/>
                <w:sz w:val="20"/>
                <w:szCs w:val="20"/>
              </w:rPr>
              <w:t xml:space="preserve"> </w:t>
            </w:r>
            <w:r w:rsidR="00E9602F" w:rsidRPr="00AD29E5">
              <w:rPr>
                <w:color w:val="000000" w:themeColor="text1"/>
                <w:sz w:val="20"/>
                <w:szCs w:val="20"/>
              </w:rPr>
              <w:t xml:space="preserve">1) </w:t>
            </w:r>
            <w:r w:rsidRPr="00AD29E5">
              <w:rPr>
                <w:color w:val="000000" w:themeColor="text1"/>
                <w:sz w:val="20"/>
                <w:szCs w:val="20"/>
              </w:rPr>
              <w:t>Ergonomiskās mēbeles skolēniem</w:t>
            </w:r>
            <w:r w:rsidR="00E9602F" w:rsidRPr="00AD29E5">
              <w:rPr>
                <w:color w:val="000000" w:themeColor="text1"/>
                <w:sz w:val="20"/>
                <w:szCs w:val="20"/>
              </w:rPr>
              <w:t>.</w:t>
            </w:r>
          </w:p>
        </w:tc>
        <w:tc>
          <w:tcPr>
            <w:tcW w:w="1843" w:type="dxa"/>
          </w:tcPr>
          <w:p w14:paraId="7C372BB7" w14:textId="1888A8BE" w:rsidR="00EE5E21" w:rsidRPr="00AD29E5" w:rsidRDefault="009055C8" w:rsidP="00831DA2">
            <w:pPr>
              <w:rPr>
                <w:color w:val="000000" w:themeColor="text1"/>
                <w:sz w:val="20"/>
                <w:szCs w:val="20"/>
              </w:rPr>
            </w:pPr>
            <w:r w:rsidRPr="00AD29E5">
              <w:rPr>
                <w:color w:val="000000" w:themeColor="text1"/>
                <w:sz w:val="20"/>
                <w:szCs w:val="20"/>
              </w:rPr>
              <w:t xml:space="preserve">1) Speciālais pedagogs </w:t>
            </w:r>
            <w:r w:rsidR="00E94356" w:rsidRPr="00AD29E5">
              <w:rPr>
                <w:color w:val="000000" w:themeColor="text1"/>
                <w:sz w:val="20"/>
                <w:szCs w:val="20"/>
              </w:rPr>
              <w:t xml:space="preserve">- </w:t>
            </w:r>
            <w:r w:rsidRPr="00AD29E5">
              <w:rPr>
                <w:color w:val="000000" w:themeColor="text1"/>
                <w:sz w:val="20"/>
                <w:szCs w:val="20"/>
              </w:rPr>
              <w:t>0,2 slodz</w:t>
            </w:r>
            <w:r w:rsidR="00E94356" w:rsidRPr="00AD29E5">
              <w:rPr>
                <w:color w:val="000000" w:themeColor="text1"/>
                <w:sz w:val="20"/>
                <w:szCs w:val="20"/>
              </w:rPr>
              <w:t>e</w:t>
            </w:r>
            <w:r w:rsidRPr="00AD29E5">
              <w:rPr>
                <w:color w:val="000000" w:themeColor="text1"/>
                <w:sz w:val="20"/>
                <w:szCs w:val="20"/>
              </w:rPr>
              <w:t xml:space="preserve"> .</w:t>
            </w:r>
          </w:p>
        </w:tc>
        <w:tc>
          <w:tcPr>
            <w:tcW w:w="1701" w:type="dxa"/>
          </w:tcPr>
          <w:p w14:paraId="6B94F3DA"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4C5BF372" w14:textId="77777777" w:rsidR="00EE5E21" w:rsidRPr="00AD29E5" w:rsidRDefault="009055C8" w:rsidP="00831DA2">
            <w:pPr>
              <w:rPr>
                <w:color w:val="000000" w:themeColor="text1"/>
                <w:sz w:val="20"/>
                <w:szCs w:val="20"/>
              </w:rPr>
            </w:pPr>
            <w:r w:rsidRPr="00AD29E5">
              <w:rPr>
                <w:color w:val="000000" w:themeColor="text1"/>
                <w:sz w:val="20"/>
                <w:szCs w:val="20"/>
              </w:rPr>
              <w:t>-</w:t>
            </w:r>
          </w:p>
          <w:p w14:paraId="7E9742FD" w14:textId="77777777" w:rsidR="00EE5E21" w:rsidRPr="00AD29E5" w:rsidRDefault="00EE5E21" w:rsidP="00831DA2">
            <w:pPr>
              <w:rPr>
                <w:color w:val="000000" w:themeColor="text1"/>
                <w:sz w:val="20"/>
                <w:szCs w:val="20"/>
              </w:rPr>
            </w:pPr>
          </w:p>
        </w:tc>
      </w:tr>
      <w:tr w:rsidR="00F12187" w14:paraId="36A23364" w14:textId="77777777" w:rsidTr="00EE5E21">
        <w:tc>
          <w:tcPr>
            <w:tcW w:w="1362" w:type="dxa"/>
          </w:tcPr>
          <w:p w14:paraId="57DD7452" w14:textId="77777777" w:rsidR="00EE5E21" w:rsidRPr="00AD29E5" w:rsidRDefault="009055C8" w:rsidP="00831DA2">
            <w:pPr>
              <w:rPr>
                <w:color w:val="000000" w:themeColor="text1"/>
                <w:sz w:val="20"/>
                <w:szCs w:val="20"/>
              </w:rPr>
            </w:pPr>
            <w:r w:rsidRPr="00AD29E5">
              <w:rPr>
                <w:color w:val="000000" w:themeColor="text1"/>
                <w:sz w:val="20"/>
                <w:szCs w:val="20"/>
              </w:rPr>
              <w:t xml:space="preserve">Jaunjelgavas vidusskola </w:t>
            </w:r>
          </w:p>
        </w:tc>
        <w:tc>
          <w:tcPr>
            <w:tcW w:w="3597" w:type="dxa"/>
          </w:tcPr>
          <w:p w14:paraId="65C45557" w14:textId="4DBE3A58" w:rsidR="00EE5E21" w:rsidRPr="00AD29E5" w:rsidRDefault="009055C8" w:rsidP="00831DA2">
            <w:pPr>
              <w:rPr>
                <w:color w:val="000000" w:themeColor="text1"/>
                <w:sz w:val="20"/>
                <w:szCs w:val="20"/>
              </w:rPr>
            </w:pPr>
            <w:r w:rsidRPr="00AD29E5">
              <w:rPr>
                <w:color w:val="000000" w:themeColor="text1"/>
                <w:sz w:val="20"/>
                <w:szCs w:val="20"/>
              </w:rPr>
              <w:t>1) Gaiteņu, kāpņutelpu remonts un elektroinstalācijas nomaiņa</w:t>
            </w:r>
            <w:r w:rsidR="00E9602F" w:rsidRPr="00AD29E5">
              <w:rPr>
                <w:color w:val="000000" w:themeColor="text1"/>
                <w:sz w:val="20"/>
                <w:szCs w:val="20"/>
              </w:rPr>
              <w:t>;</w:t>
            </w:r>
          </w:p>
          <w:p w14:paraId="380AC57F" w14:textId="15D11A16" w:rsidR="00EE5E21" w:rsidRPr="00AD29E5" w:rsidRDefault="009055C8" w:rsidP="00831DA2">
            <w:pPr>
              <w:rPr>
                <w:color w:val="000000" w:themeColor="text1"/>
                <w:sz w:val="20"/>
                <w:szCs w:val="20"/>
              </w:rPr>
            </w:pPr>
            <w:r w:rsidRPr="00AD29E5">
              <w:rPr>
                <w:color w:val="000000" w:themeColor="text1"/>
                <w:sz w:val="20"/>
                <w:szCs w:val="20"/>
              </w:rPr>
              <w:t>2)</w:t>
            </w:r>
            <w:r w:rsidR="00D24D05" w:rsidRPr="00AD29E5">
              <w:rPr>
                <w:color w:val="000000" w:themeColor="text1"/>
                <w:sz w:val="20"/>
                <w:szCs w:val="20"/>
              </w:rPr>
              <w:t xml:space="preserve"> </w:t>
            </w:r>
            <w:r w:rsidRPr="00AD29E5">
              <w:rPr>
                <w:color w:val="000000" w:themeColor="text1"/>
                <w:sz w:val="20"/>
                <w:szCs w:val="20"/>
              </w:rPr>
              <w:t>Sporta stadiona seguma, basketbola un volejbola laukumu seguma atjaunošana</w:t>
            </w:r>
            <w:r w:rsidR="00E9602F" w:rsidRPr="00AD29E5">
              <w:rPr>
                <w:color w:val="000000" w:themeColor="text1"/>
                <w:sz w:val="20"/>
                <w:szCs w:val="20"/>
              </w:rPr>
              <w:t>;</w:t>
            </w:r>
          </w:p>
          <w:p w14:paraId="10475947" w14:textId="11E288D9" w:rsidR="00EE5E21" w:rsidRPr="00AD29E5" w:rsidRDefault="009055C8" w:rsidP="00831DA2">
            <w:pPr>
              <w:rPr>
                <w:color w:val="000000" w:themeColor="text1"/>
                <w:sz w:val="20"/>
                <w:szCs w:val="20"/>
              </w:rPr>
            </w:pPr>
            <w:r w:rsidRPr="00AD29E5">
              <w:rPr>
                <w:color w:val="000000" w:themeColor="text1"/>
                <w:sz w:val="20"/>
                <w:szCs w:val="20"/>
              </w:rPr>
              <w:t>3)</w:t>
            </w:r>
            <w:r w:rsidR="00D24D05" w:rsidRPr="00AD29E5">
              <w:rPr>
                <w:color w:val="000000" w:themeColor="text1"/>
                <w:sz w:val="20"/>
                <w:szCs w:val="20"/>
              </w:rPr>
              <w:t xml:space="preserve"> </w:t>
            </w:r>
            <w:r w:rsidRPr="00AD29E5">
              <w:rPr>
                <w:color w:val="000000" w:themeColor="text1"/>
                <w:sz w:val="20"/>
                <w:szCs w:val="20"/>
              </w:rPr>
              <w:t>Sporta zāles renovācija</w:t>
            </w:r>
            <w:r w:rsidR="00E9602F" w:rsidRPr="00AD29E5">
              <w:rPr>
                <w:color w:val="000000" w:themeColor="text1"/>
                <w:sz w:val="20"/>
                <w:szCs w:val="20"/>
              </w:rPr>
              <w:t>;</w:t>
            </w:r>
          </w:p>
          <w:p w14:paraId="1C38BEDA" w14:textId="3AA8B1EB" w:rsidR="00EE5E21" w:rsidRPr="00AD29E5" w:rsidRDefault="009055C8" w:rsidP="00831DA2">
            <w:pPr>
              <w:rPr>
                <w:color w:val="000000" w:themeColor="text1"/>
                <w:sz w:val="20"/>
                <w:szCs w:val="20"/>
              </w:rPr>
            </w:pPr>
            <w:r w:rsidRPr="00AD29E5">
              <w:rPr>
                <w:color w:val="000000" w:themeColor="text1"/>
                <w:sz w:val="20"/>
                <w:szCs w:val="20"/>
              </w:rPr>
              <w:t>4)</w:t>
            </w:r>
            <w:r w:rsidR="00D24D05" w:rsidRPr="00AD29E5">
              <w:rPr>
                <w:color w:val="000000" w:themeColor="text1"/>
                <w:sz w:val="20"/>
                <w:szCs w:val="20"/>
              </w:rPr>
              <w:t xml:space="preserve"> </w:t>
            </w:r>
            <w:r w:rsidRPr="00AD29E5">
              <w:rPr>
                <w:color w:val="000000" w:themeColor="text1"/>
                <w:sz w:val="20"/>
                <w:szCs w:val="20"/>
              </w:rPr>
              <w:t>Stāvlaukuma skolas iekšpagalmā ierīkošana</w:t>
            </w:r>
            <w:r w:rsidR="00E9602F" w:rsidRPr="00AD29E5">
              <w:rPr>
                <w:color w:val="000000" w:themeColor="text1"/>
                <w:sz w:val="20"/>
                <w:szCs w:val="20"/>
              </w:rPr>
              <w:t>;</w:t>
            </w:r>
          </w:p>
          <w:p w14:paraId="47FE84AA" w14:textId="74BE49FA" w:rsidR="00EE5E21" w:rsidRPr="00AD29E5" w:rsidRDefault="009055C8" w:rsidP="00831DA2">
            <w:pPr>
              <w:rPr>
                <w:color w:val="000000" w:themeColor="text1"/>
                <w:sz w:val="20"/>
                <w:szCs w:val="20"/>
              </w:rPr>
            </w:pPr>
            <w:r w:rsidRPr="00AD29E5">
              <w:rPr>
                <w:color w:val="000000" w:themeColor="text1"/>
                <w:sz w:val="20"/>
                <w:szCs w:val="20"/>
              </w:rPr>
              <w:t>5)</w:t>
            </w:r>
            <w:r w:rsidR="00D24D05" w:rsidRPr="00AD29E5">
              <w:rPr>
                <w:color w:val="000000" w:themeColor="text1"/>
                <w:sz w:val="20"/>
                <w:szCs w:val="20"/>
              </w:rPr>
              <w:t xml:space="preserve"> </w:t>
            </w:r>
            <w:r w:rsidRPr="00AD29E5">
              <w:rPr>
                <w:color w:val="000000" w:themeColor="text1"/>
                <w:sz w:val="20"/>
                <w:szCs w:val="20"/>
              </w:rPr>
              <w:t>Sanitāro mezglu remonts 2. un 3. stāvā</w:t>
            </w:r>
            <w:r w:rsidR="00E9602F" w:rsidRPr="00AD29E5">
              <w:rPr>
                <w:color w:val="000000" w:themeColor="text1"/>
                <w:sz w:val="20"/>
                <w:szCs w:val="20"/>
              </w:rPr>
              <w:t>;</w:t>
            </w:r>
          </w:p>
          <w:p w14:paraId="0A3454F0" w14:textId="21A24443" w:rsidR="00EE5E21" w:rsidRPr="00AD29E5" w:rsidRDefault="009055C8" w:rsidP="00831DA2">
            <w:pPr>
              <w:rPr>
                <w:color w:val="000000" w:themeColor="text1"/>
                <w:sz w:val="20"/>
                <w:szCs w:val="20"/>
              </w:rPr>
            </w:pPr>
            <w:r w:rsidRPr="00AD29E5">
              <w:rPr>
                <w:color w:val="000000" w:themeColor="text1"/>
                <w:sz w:val="20"/>
                <w:szCs w:val="20"/>
              </w:rPr>
              <w:t>6)</w:t>
            </w:r>
            <w:r w:rsidR="00D24D05" w:rsidRPr="00AD29E5">
              <w:rPr>
                <w:color w:val="000000" w:themeColor="text1"/>
                <w:sz w:val="20"/>
                <w:szCs w:val="20"/>
              </w:rPr>
              <w:t xml:space="preserve"> </w:t>
            </w:r>
            <w:r w:rsidR="009E659A" w:rsidRPr="00AD29E5">
              <w:rPr>
                <w:color w:val="000000" w:themeColor="text1"/>
                <w:sz w:val="20"/>
                <w:szCs w:val="20"/>
              </w:rPr>
              <w:t>G</w:t>
            </w:r>
            <w:r w:rsidRPr="00AD29E5">
              <w:rPr>
                <w:color w:val="000000" w:themeColor="text1"/>
                <w:sz w:val="20"/>
                <w:szCs w:val="20"/>
              </w:rPr>
              <w:t xml:space="preserve">ājēju celiņu pie skolas bruģēšana </w:t>
            </w:r>
            <w:r w:rsidR="00E9602F" w:rsidRPr="00AD29E5">
              <w:rPr>
                <w:color w:val="000000" w:themeColor="text1"/>
                <w:sz w:val="20"/>
                <w:szCs w:val="20"/>
              </w:rPr>
              <w:t>un</w:t>
            </w:r>
            <w:r w:rsidRPr="00AD29E5">
              <w:rPr>
                <w:color w:val="000000" w:themeColor="text1"/>
                <w:sz w:val="20"/>
                <w:szCs w:val="20"/>
              </w:rPr>
              <w:t xml:space="preserve"> soliņu uzstādīšana</w:t>
            </w:r>
            <w:r w:rsidR="00E9602F" w:rsidRPr="00AD29E5">
              <w:rPr>
                <w:color w:val="000000" w:themeColor="text1"/>
                <w:sz w:val="20"/>
                <w:szCs w:val="20"/>
              </w:rPr>
              <w:t>;</w:t>
            </w:r>
          </w:p>
          <w:p w14:paraId="14AB333D" w14:textId="14E0B4CC" w:rsidR="00EE5E21" w:rsidRPr="00AD29E5" w:rsidRDefault="009055C8" w:rsidP="00831DA2">
            <w:pPr>
              <w:rPr>
                <w:color w:val="000000" w:themeColor="text1"/>
                <w:sz w:val="20"/>
                <w:szCs w:val="20"/>
              </w:rPr>
            </w:pPr>
            <w:r w:rsidRPr="00AD29E5">
              <w:rPr>
                <w:color w:val="000000" w:themeColor="text1"/>
                <w:sz w:val="20"/>
                <w:szCs w:val="20"/>
              </w:rPr>
              <w:t xml:space="preserve">7) </w:t>
            </w:r>
            <w:r w:rsidR="009E659A" w:rsidRPr="00AD29E5">
              <w:rPr>
                <w:color w:val="000000" w:themeColor="text1"/>
                <w:sz w:val="20"/>
                <w:szCs w:val="20"/>
              </w:rPr>
              <w:t>Ž</w:t>
            </w:r>
            <w:r w:rsidRPr="00AD29E5">
              <w:rPr>
                <w:color w:val="000000" w:themeColor="text1"/>
                <w:sz w:val="20"/>
                <w:szCs w:val="20"/>
              </w:rPr>
              <w:t>oga ap skolas teritoriju nomaiņa</w:t>
            </w:r>
            <w:r w:rsidR="00E9602F" w:rsidRPr="00AD29E5">
              <w:rPr>
                <w:color w:val="000000" w:themeColor="text1"/>
                <w:sz w:val="20"/>
                <w:szCs w:val="20"/>
              </w:rPr>
              <w:t>.</w:t>
            </w:r>
          </w:p>
        </w:tc>
        <w:tc>
          <w:tcPr>
            <w:tcW w:w="2407" w:type="dxa"/>
          </w:tcPr>
          <w:p w14:paraId="06D9598B" w14:textId="692171D0" w:rsidR="00EE5E21" w:rsidRPr="00AD29E5" w:rsidRDefault="009055C8" w:rsidP="00831DA2">
            <w:pPr>
              <w:rPr>
                <w:color w:val="000000" w:themeColor="text1"/>
                <w:sz w:val="20"/>
                <w:szCs w:val="20"/>
              </w:rPr>
            </w:pPr>
            <w:r w:rsidRPr="00AD29E5">
              <w:rPr>
                <w:color w:val="000000" w:themeColor="text1"/>
                <w:sz w:val="20"/>
                <w:szCs w:val="20"/>
              </w:rPr>
              <w:t>1)</w:t>
            </w:r>
            <w:r w:rsidR="000E0288" w:rsidRPr="00AD29E5">
              <w:rPr>
                <w:color w:val="000000" w:themeColor="text1"/>
                <w:sz w:val="20"/>
                <w:szCs w:val="20"/>
              </w:rPr>
              <w:t xml:space="preserve"> </w:t>
            </w:r>
            <w:r w:rsidRPr="00AD29E5">
              <w:rPr>
                <w:color w:val="000000" w:themeColor="text1"/>
                <w:sz w:val="20"/>
                <w:szCs w:val="20"/>
              </w:rPr>
              <w:t>Kopētājs-printeris</w:t>
            </w:r>
            <w:r w:rsidR="00E9602F" w:rsidRPr="00AD29E5">
              <w:rPr>
                <w:color w:val="000000" w:themeColor="text1"/>
                <w:sz w:val="20"/>
                <w:szCs w:val="20"/>
              </w:rPr>
              <w:t>;</w:t>
            </w:r>
          </w:p>
          <w:p w14:paraId="5B4CEDAE" w14:textId="43183099" w:rsidR="00EE5E21" w:rsidRPr="00AD29E5" w:rsidRDefault="009055C8" w:rsidP="00831DA2">
            <w:pPr>
              <w:rPr>
                <w:color w:val="000000" w:themeColor="text1"/>
                <w:sz w:val="20"/>
                <w:szCs w:val="20"/>
              </w:rPr>
            </w:pPr>
            <w:r w:rsidRPr="00AD29E5">
              <w:rPr>
                <w:color w:val="000000" w:themeColor="text1"/>
                <w:sz w:val="20"/>
                <w:szCs w:val="20"/>
              </w:rPr>
              <w:t>2) 3 uzlādes skapji</w:t>
            </w:r>
            <w:r w:rsidR="00E9602F" w:rsidRPr="00AD29E5">
              <w:rPr>
                <w:color w:val="000000" w:themeColor="text1"/>
                <w:sz w:val="20"/>
                <w:szCs w:val="20"/>
              </w:rPr>
              <w:t>;</w:t>
            </w:r>
          </w:p>
          <w:p w14:paraId="3147114A" w14:textId="120D36FA" w:rsidR="00EE5E21" w:rsidRPr="00AD29E5" w:rsidRDefault="009055C8" w:rsidP="00831DA2">
            <w:pPr>
              <w:rPr>
                <w:color w:val="000000" w:themeColor="text1"/>
                <w:sz w:val="20"/>
                <w:szCs w:val="20"/>
              </w:rPr>
            </w:pPr>
            <w:r w:rsidRPr="00AD29E5">
              <w:rPr>
                <w:color w:val="000000" w:themeColor="text1"/>
                <w:sz w:val="20"/>
                <w:szCs w:val="20"/>
              </w:rPr>
              <w:t>3)</w:t>
            </w:r>
            <w:r w:rsidR="000E0288" w:rsidRPr="00AD29E5">
              <w:rPr>
                <w:color w:val="000000" w:themeColor="text1"/>
                <w:sz w:val="20"/>
                <w:szCs w:val="20"/>
              </w:rPr>
              <w:t xml:space="preserve"> </w:t>
            </w:r>
            <w:proofErr w:type="spellStart"/>
            <w:r w:rsidRPr="00AD29E5">
              <w:rPr>
                <w:color w:val="000000" w:themeColor="text1"/>
                <w:sz w:val="20"/>
                <w:szCs w:val="20"/>
              </w:rPr>
              <w:t>Wi-Fi</w:t>
            </w:r>
            <w:proofErr w:type="spellEnd"/>
            <w:r w:rsidRPr="00AD29E5">
              <w:rPr>
                <w:color w:val="000000" w:themeColor="text1"/>
                <w:sz w:val="20"/>
                <w:szCs w:val="20"/>
              </w:rPr>
              <w:t xml:space="preserve"> sistēmas uzlabošana</w:t>
            </w:r>
            <w:r w:rsidR="00E9602F" w:rsidRPr="00AD29E5">
              <w:rPr>
                <w:color w:val="000000" w:themeColor="text1"/>
                <w:sz w:val="20"/>
                <w:szCs w:val="20"/>
              </w:rPr>
              <w:t>;</w:t>
            </w:r>
          </w:p>
          <w:p w14:paraId="0E6F1F00" w14:textId="2002BCAF" w:rsidR="00EE5E21" w:rsidRPr="00AD29E5" w:rsidRDefault="009055C8" w:rsidP="00831DA2">
            <w:pPr>
              <w:rPr>
                <w:color w:val="000000" w:themeColor="text1"/>
                <w:sz w:val="20"/>
                <w:szCs w:val="20"/>
              </w:rPr>
            </w:pPr>
            <w:r w:rsidRPr="00AD29E5">
              <w:rPr>
                <w:color w:val="000000" w:themeColor="text1"/>
                <w:sz w:val="20"/>
                <w:szCs w:val="20"/>
              </w:rPr>
              <w:t>4)</w:t>
            </w:r>
            <w:r w:rsidR="000E0288" w:rsidRPr="00AD29E5">
              <w:rPr>
                <w:color w:val="000000" w:themeColor="text1"/>
                <w:sz w:val="20"/>
                <w:szCs w:val="20"/>
              </w:rPr>
              <w:t xml:space="preserve"> </w:t>
            </w:r>
            <w:r w:rsidRPr="00AD29E5">
              <w:rPr>
                <w:color w:val="000000" w:themeColor="text1"/>
                <w:sz w:val="20"/>
                <w:szCs w:val="20"/>
              </w:rPr>
              <w:t>10 interaktīvās tāfeles</w:t>
            </w:r>
            <w:r w:rsidR="00E9602F" w:rsidRPr="00AD29E5">
              <w:rPr>
                <w:color w:val="000000" w:themeColor="text1"/>
                <w:sz w:val="20"/>
                <w:szCs w:val="20"/>
              </w:rPr>
              <w:t>;</w:t>
            </w:r>
            <w:r w:rsidRPr="00AD29E5">
              <w:rPr>
                <w:color w:val="000000" w:themeColor="text1"/>
                <w:sz w:val="20"/>
                <w:szCs w:val="20"/>
              </w:rPr>
              <w:t xml:space="preserve"> </w:t>
            </w:r>
          </w:p>
          <w:p w14:paraId="5804F1AE" w14:textId="240D5154" w:rsidR="00EE5E21" w:rsidRPr="00AD29E5" w:rsidRDefault="009055C8" w:rsidP="00831DA2">
            <w:pPr>
              <w:rPr>
                <w:color w:val="000000" w:themeColor="text1"/>
                <w:sz w:val="20"/>
                <w:szCs w:val="20"/>
              </w:rPr>
            </w:pPr>
            <w:r w:rsidRPr="00AD29E5">
              <w:rPr>
                <w:color w:val="000000" w:themeColor="text1"/>
                <w:sz w:val="20"/>
                <w:szCs w:val="20"/>
              </w:rPr>
              <w:t>5) 21 dators</w:t>
            </w:r>
            <w:r w:rsidR="00E9602F" w:rsidRPr="00AD29E5">
              <w:rPr>
                <w:color w:val="000000" w:themeColor="text1"/>
                <w:sz w:val="20"/>
                <w:szCs w:val="20"/>
              </w:rPr>
              <w:t>;</w:t>
            </w:r>
          </w:p>
          <w:p w14:paraId="50B88045" w14:textId="2DF5CF7F" w:rsidR="00EE5E21" w:rsidRPr="00AD29E5" w:rsidRDefault="009055C8" w:rsidP="00831DA2">
            <w:pPr>
              <w:rPr>
                <w:color w:val="000000" w:themeColor="text1"/>
                <w:sz w:val="20"/>
                <w:szCs w:val="20"/>
              </w:rPr>
            </w:pPr>
            <w:r w:rsidRPr="00AD29E5">
              <w:rPr>
                <w:color w:val="000000" w:themeColor="text1"/>
                <w:sz w:val="20"/>
                <w:szCs w:val="20"/>
              </w:rPr>
              <w:t>6)</w:t>
            </w:r>
            <w:r w:rsidR="000E0288" w:rsidRPr="00AD29E5">
              <w:rPr>
                <w:color w:val="000000" w:themeColor="text1"/>
                <w:sz w:val="20"/>
                <w:szCs w:val="20"/>
              </w:rPr>
              <w:t xml:space="preserve"> </w:t>
            </w:r>
            <w:r w:rsidRPr="00AD29E5">
              <w:rPr>
                <w:color w:val="000000" w:themeColor="text1"/>
                <w:sz w:val="20"/>
                <w:szCs w:val="20"/>
              </w:rPr>
              <w:t>10 videonovērošanas kameras</w:t>
            </w:r>
            <w:r w:rsidR="00E9602F" w:rsidRPr="00AD29E5">
              <w:rPr>
                <w:color w:val="000000" w:themeColor="text1"/>
                <w:sz w:val="20"/>
                <w:szCs w:val="20"/>
              </w:rPr>
              <w:t>.</w:t>
            </w:r>
          </w:p>
        </w:tc>
        <w:tc>
          <w:tcPr>
            <w:tcW w:w="1985" w:type="dxa"/>
          </w:tcPr>
          <w:p w14:paraId="7A5EE695" w14:textId="4A25F5A8" w:rsidR="00361279"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Ergonomiskās mēbeles skolēniem</w:t>
            </w:r>
            <w:r w:rsidR="00E9602F" w:rsidRPr="00AD29E5">
              <w:rPr>
                <w:color w:val="000000" w:themeColor="text1"/>
                <w:sz w:val="20"/>
                <w:szCs w:val="20"/>
              </w:rPr>
              <w:t>;</w:t>
            </w:r>
          </w:p>
          <w:p w14:paraId="475E15C4" w14:textId="28C1FFBA" w:rsidR="00361279" w:rsidRPr="00AD29E5" w:rsidRDefault="009055C8" w:rsidP="00831DA2">
            <w:pPr>
              <w:rPr>
                <w:color w:val="000000" w:themeColor="text1"/>
                <w:sz w:val="20"/>
                <w:szCs w:val="20"/>
              </w:rPr>
            </w:pPr>
            <w:r w:rsidRPr="00AD29E5">
              <w:rPr>
                <w:color w:val="000000" w:themeColor="text1"/>
                <w:sz w:val="20"/>
                <w:szCs w:val="20"/>
              </w:rPr>
              <w:t>2) Bioloģijas kabineta materiāli</w:t>
            </w:r>
            <w:r w:rsidR="00E9602F" w:rsidRPr="00AD29E5">
              <w:rPr>
                <w:color w:val="000000" w:themeColor="text1"/>
                <w:sz w:val="20"/>
                <w:szCs w:val="20"/>
              </w:rPr>
              <w:t>;</w:t>
            </w:r>
            <w:r w:rsidR="00EE5E21" w:rsidRPr="00AD29E5">
              <w:rPr>
                <w:color w:val="000000" w:themeColor="text1"/>
                <w:sz w:val="20"/>
                <w:szCs w:val="20"/>
              </w:rPr>
              <w:t xml:space="preserve"> </w:t>
            </w:r>
            <w:r w:rsidR="00EE5E21" w:rsidRPr="00AD29E5">
              <w:rPr>
                <w:color w:val="000000" w:themeColor="text1"/>
                <w:sz w:val="20"/>
                <w:szCs w:val="20"/>
              </w:rPr>
              <w:br/>
            </w:r>
            <w:r w:rsidRPr="00AD29E5">
              <w:rPr>
                <w:color w:val="000000" w:themeColor="text1"/>
                <w:sz w:val="20"/>
                <w:szCs w:val="20"/>
              </w:rPr>
              <w:t xml:space="preserve">3) </w:t>
            </w:r>
            <w:r w:rsidR="00EE5E21" w:rsidRPr="00AD29E5">
              <w:rPr>
                <w:color w:val="000000" w:themeColor="text1"/>
                <w:sz w:val="20"/>
                <w:szCs w:val="20"/>
              </w:rPr>
              <w:t>Dizains un tehnoloģiju kabineta aprīkojums</w:t>
            </w:r>
            <w:r w:rsidR="00E9602F" w:rsidRPr="00AD29E5">
              <w:rPr>
                <w:color w:val="000000" w:themeColor="text1"/>
                <w:sz w:val="20"/>
                <w:szCs w:val="20"/>
              </w:rPr>
              <w:t>;</w:t>
            </w:r>
            <w:r w:rsidR="00EE5E21" w:rsidRPr="00AD29E5">
              <w:rPr>
                <w:color w:val="000000" w:themeColor="text1"/>
                <w:sz w:val="20"/>
                <w:szCs w:val="20"/>
              </w:rPr>
              <w:t xml:space="preserve"> </w:t>
            </w:r>
            <w:r w:rsidR="00EE5E21" w:rsidRPr="00AD29E5">
              <w:rPr>
                <w:color w:val="000000" w:themeColor="text1"/>
                <w:sz w:val="20"/>
                <w:szCs w:val="20"/>
              </w:rPr>
              <w:br/>
            </w:r>
            <w:r w:rsidRPr="00AD29E5">
              <w:rPr>
                <w:color w:val="000000" w:themeColor="text1"/>
                <w:sz w:val="20"/>
                <w:szCs w:val="20"/>
              </w:rPr>
              <w:t xml:space="preserve">4) </w:t>
            </w:r>
            <w:r w:rsidR="00EE5E21" w:rsidRPr="00AD29E5">
              <w:rPr>
                <w:color w:val="000000" w:themeColor="text1"/>
                <w:sz w:val="20"/>
                <w:szCs w:val="20"/>
              </w:rPr>
              <w:t>Ķīmijas kabineta materiāltehniskie līdzekļi</w:t>
            </w:r>
            <w:r w:rsidR="00E9602F" w:rsidRPr="00AD29E5">
              <w:rPr>
                <w:color w:val="000000" w:themeColor="text1"/>
                <w:sz w:val="20"/>
                <w:szCs w:val="20"/>
              </w:rPr>
              <w:t>;</w:t>
            </w:r>
            <w:r w:rsidR="00EE5E21" w:rsidRPr="00AD29E5">
              <w:rPr>
                <w:color w:val="000000" w:themeColor="text1"/>
                <w:sz w:val="20"/>
                <w:szCs w:val="20"/>
              </w:rPr>
              <w:t xml:space="preserve"> </w:t>
            </w:r>
          </w:p>
          <w:p w14:paraId="7A4F4F01" w14:textId="357C5C8F" w:rsidR="00EE5E21" w:rsidRPr="00AD29E5" w:rsidRDefault="009055C8" w:rsidP="00831DA2">
            <w:pPr>
              <w:rPr>
                <w:color w:val="000000" w:themeColor="text1"/>
                <w:sz w:val="20"/>
                <w:szCs w:val="20"/>
              </w:rPr>
            </w:pPr>
            <w:r w:rsidRPr="00AD29E5">
              <w:rPr>
                <w:color w:val="000000" w:themeColor="text1"/>
                <w:sz w:val="20"/>
                <w:szCs w:val="20"/>
              </w:rPr>
              <w:t>5) Fizikas kabineta materiāltehniskie līdzekļi</w:t>
            </w:r>
            <w:r w:rsidR="00E9602F" w:rsidRPr="00AD29E5">
              <w:rPr>
                <w:color w:val="000000" w:themeColor="text1"/>
                <w:sz w:val="20"/>
                <w:szCs w:val="20"/>
              </w:rPr>
              <w:t>.</w:t>
            </w:r>
          </w:p>
        </w:tc>
        <w:tc>
          <w:tcPr>
            <w:tcW w:w="1843" w:type="dxa"/>
          </w:tcPr>
          <w:p w14:paraId="4F96C6AF" w14:textId="26F0B222" w:rsidR="00EE5E21" w:rsidRPr="00AD29E5" w:rsidRDefault="009055C8" w:rsidP="00831DA2">
            <w:pPr>
              <w:rPr>
                <w:color w:val="000000" w:themeColor="text1"/>
                <w:sz w:val="20"/>
                <w:szCs w:val="20"/>
              </w:rPr>
            </w:pPr>
            <w:r w:rsidRPr="00AD29E5">
              <w:rPr>
                <w:color w:val="000000" w:themeColor="text1"/>
                <w:sz w:val="20"/>
                <w:szCs w:val="20"/>
              </w:rPr>
              <w:t>1)Speciālais pedagogs</w:t>
            </w:r>
            <w:r w:rsidR="0006576F" w:rsidRPr="00AD29E5">
              <w:rPr>
                <w:color w:val="000000" w:themeColor="text1"/>
                <w:sz w:val="20"/>
                <w:szCs w:val="20"/>
              </w:rPr>
              <w:t xml:space="preserve"> -</w:t>
            </w:r>
            <w:r w:rsidRPr="00AD29E5">
              <w:rPr>
                <w:color w:val="000000" w:themeColor="text1"/>
                <w:sz w:val="20"/>
                <w:szCs w:val="20"/>
              </w:rPr>
              <w:t xml:space="preserve"> 0,2 slodze.</w:t>
            </w:r>
          </w:p>
        </w:tc>
        <w:tc>
          <w:tcPr>
            <w:tcW w:w="1701" w:type="dxa"/>
          </w:tcPr>
          <w:p w14:paraId="66510203" w14:textId="6F02EEC7" w:rsidR="00EE5E21" w:rsidRPr="00AD29E5" w:rsidRDefault="009055C8" w:rsidP="00831DA2">
            <w:pPr>
              <w:rPr>
                <w:color w:val="000000" w:themeColor="text1"/>
                <w:sz w:val="20"/>
                <w:szCs w:val="20"/>
              </w:rPr>
            </w:pPr>
            <w:r w:rsidRPr="00AD29E5">
              <w:rPr>
                <w:color w:val="000000" w:themeColor="text1"/>
                <w:sz w:val="20"/>
                <w:szCs w:val="20"/>
              </w:rPr>
              <w:t>1) Tautas tērpi, linu krekli folkloras kopai, mūzikas</w:t>
            </w:r>
          </w:p>
          <w:p w14:paraId="4CC71025" w14:textId="5F252841" w:rsidR="00EE5E21" w:rsidRPr="00AD29E5" w:rsidRDefault="009055C8" w:rsidP="00831DA2">
            <w:pPr>
              <w:rPr>
                <w:color w:val="000000" w:themeColor="text1"/>
                <w:sz w:val="20"/>
                <w:szCs w:val="20"/>
              </w:rPr>
            </w:pPr>
            <w:r w:rsidRPr="00AD29E5">
              <w:rPr>
                <w:color w:val="000000" w:themeColor="text1"/>
                <w:sz w:val="20"/>
                <w:szCs w:val="20"/>
              </w:rPr>
              <w:t>Instrumenti;</w:t>
            </w:r>
          </w:p>
          <w:p w14:paraId="0BC33A3B" w14:textId="2F863EEC" w:rsidR="00EE5E21" w:rsidRPr="00AD29E5" w:rsidRDefault="009055C8" w:rsidP="00831DA2">
            <w:pPr>
              <w:rPr>
                <w:color w:val="000000" w:themeColor="text1"/>
                <w:sz w:val="20"/>
                <w:szCs w:val="20"/>
              </w:rPr>
            </w:pPr>
            <w:r w:rsidRPr="00AD29E5">
              <w:rPr>
                <w:color w:val="000000" w:themeColor="text1"/>
                <w:sz w:val="20"/>
                <w:szCs w:val="20"/>
              </w:rPr>
              <w:t>2) Lektoru apmaksa vecākiem</w:t>
            </w:r>
            <w:r w:rsidR="00E9602F" w:rsidRPr="00AD29E5">
              <w:rPr>
                <w:color w:val="000000" w:themeColor="text1"/>
                <w:sz w:val="20"/>
                <w:szCs w:val="20"/>
              </w:rPr>
              <w:t>;</w:t>
            </w:r>
          </w:p>
          <w:p w14:paraId="5B9D944B" w14:textId="4C28C07F" w:rsidR="00EE5E21" w:rsidRPr="00AD29E5" w:rsidRDefault="009055C8" w:rsidP="00831DA2">
            <w:pPr>
              <w:rPr>
                <w:color w:val="000000" w:themeColor="text1"/>
                <w:sz w:val="20"/>
                <w:szCs w:val="20"/>
              </w:rPr>
            </w:pPr>
            <w:r w:rsidRPr="00AD29E5">
              <w:rPr>
                <w:color w:val="000000" w:themeColor="text1"/>
                <w:sz w:val="20"/>
                <w:szCs w:val="20"/>
              </w:rPr>
              <w:t>3) Ceļa izdevumu apmaksa skolotājiem</w:t>
            </w:r>
            <w:r w:rsidR="00E9602F" w:rsidRPr="00AD29E5">
              <w:rPr>
                <w:color w:val="000000" w:themeColor="text1"/>
                <w:sz w:val="20"/>
                <w:szCs w:val="20"/>
              </w:rPr>
              <w:t>.</w:t>
            </w:r>
          </w:p>
        </w:tc>
        <w:tc>
          <w:tcPr>
            <w:tcW w:w="2126" w:type="dxa"/>
          </w:tcPr>
          <w:p w14:paraId="474ED730"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2B60C747" w14:textId="77777777" w:rsidTr="00EE5E21">
        <w:tc>
          <w:tcPr>
            <w:tcW w:w="1362" w:type="dxa"/>
          </w:tcPr>
          <w:p w14:paraId="079A4CD6" w14:textId="77777777" w:rsidR="00EE5E21" w:rsidRPr="00AD29E5" w:rsidRDefault="009055C8" w:rsidP="00831DA2">
            <w:pPr>
              <w:rPr>
                <w:color w:val="000000" w:themeColor="text1"/>
                <w:sz w:val="20"/>
                <w:szCs w:val="20"/>
              </w:rPr>
            </w:pPr>
            <w:r w:rsidRPr="00AD29E5">
              <w:rPr>
                <w:color w:val="000000" w:themeColor="text1"/>
                <w:sz w:val="20"/>
                <w:szCs w:val="20"/>
              </w:rPr>
              <w:t>Andreja Upīša Skrīveru vidusskola</w:t>
            </w:r>
          </w:p>
        </w:tc>
        <w:tc>
          <w:tcPr>
            <w:tcW w:w="3597" w:type="dxa"/>
          </w:tcPr>
          <w:p w14:paraId="4582687C" w14:textId="526D9D08" w:rsidR="00EE5E21" w:rsidRPr="00AD29E5" w:rsidRDefault="009055C8" w:rsidP="00831DA2">
            <w:pPr>
              <w:rPr>
                <w:color w:val="000000" w:themeColor="text1"/>
                <w:sz w:val="20"/>
                <w:szCs w:val="20"/>
              </w:rPr>
            </w:pPr>
            <w:r w:rsidRPr="00AD29E5">
              <w:rPr>
                <w:color w:val="000000" w:themeColor="text1"/>
                <w:sz w:val="20"/>
                <w:szCs w:val="20"/>
              </w:rPr>
              <w:t>1)</w:t>
            </w:r>
            <w:r w:rsidR="00920C0E" w:rsidRPr="00AD29E5">
              <w:rPr>
                <w:color w:val="000000" w:themeColor="text1"/>
                <w:sz w:val="20"/>
                <w:szCs w:val="20"/>
              </w:rPr>
              <w:t xml:space="preserve"> </w:t>
            </w:r>
            <w:r w:rsidRPr="00AD29E5">
              <w:rPr>
                <w:color w:val="000000" w:themeColor="text1"/>
                <w:sz w:val="20"/>
                <w:szCs w:val="20"/>
              </w:rPr>
              <w:t>Skolas jumta seguma attīrīšana no sūnām</w:t>
            </w:r>
            <w:r w:rsidR="00E9602F" w:rsidRPr="00AD29E5">
              <w:rPr>
                <w:color w:val="000000" w:themeColor="text1"/>
                <w:sz w:val="20"/>
                <w:szCs w:val="20"/>
              </w:rPr>
              <w:t>;</w:t>
            </w:r>
          </w:p>
          <w:p w14:paraId="5E20587A" w14:textId="522E0E07" w:rsidR="00F6617B" w:rsidRPr="00AD29E5" w:rsidRDefault="009055C8" w:rsidP="00831DA2">
            <w:pPr>
              <w:rPr>
                <w:color w:val="000000" w:themeColor="text1"/>
                <w:sz w:val="20"/>
                <w:szCs w:val="20"/>
              </w:rPr>
            </w:pPr>
            <w:r w:rsidRPr="00AD29E5">
              <w:rPr>
                <w:color w:val="000000" w:themeColor="text1"/>
                <w:sz w:val="20"/>
                <w:szCs w:val="20"/>
              </w:rPr>
              <w:t>2)</w:t>
            </w:r>
            <w:r w:rsidR="00920C0E" w:rsidRPr="00AD29E5">
              <w:rPr>
                <w:color w:val="000000" w:themeColor="text1"/>
                <w:sz w:val="20"/>
                <w:szCs w:val="20"/>
              </w:rPr>
              <w:t xml:space="preserve"> Ū</w:t>
            </w:r>
            <w:r w:rsidRPr="00AD29E5">
              <w:rPr>
                <w:color w:val="000000" w:themeColor="text1"/>
                <w:sz w:val="20"/>
                <w:szCs w:val="20"/>
              </w:rPr>
              <w:t>dens noteku sistēmas atjaunošana</w:t>
            </w:r>
            <w:r w:rsidR="00E9602F" w:rsidRPr="00AD29E5">
              <w:rPr>
                <w:color w:val="000000" w:themeColor="text1"/>
                <w:sz w:val="20"/>
                <w:szCs w:val="20"/>
              </w:rPr>
              <w:t>;</w:t>
            </w:r>
          </w:p>
          <w:p w14:paraId="36EF4679" w14:textId="4BDCFF61" w:rsidR="00EE5E21" w:rsidRPr="00AD29E5" w:rsidRDefault="009055C8" w:rsidP="00831DA2">
            <w:pPr>
              <w:rPr>
                <w:color w:val="000000" w:themeColor="text1"/>
                <w:sz w:val="20"/>
                <w:szCs w:val="20"/>
              </w:rPr>
            </w:pPr>
            <w:r w:rsidRPr="00AD29E5">
              <w:rPr>
                <w:color w:val="000000" w:themeColor="text1"/>
                <w:sz w:val="20"/>
                <w:szCs w:val="20"/>
              </w:rPr>
              <w:t>3)</w:t>
            </w:r>
            <w:r w:rsidR="00920C0E" w:rsidRPr="00AD29E5">
              <w:rPr>
                <w:color w:val="000000" w:themeColor="text1"/>
                <w:sz w:val="20"/>
                <w:szCs w:val="20"/>
              </w:rPr>
              <w:t xml:space="preserve"> </w:t>
            </w:r>
            <w:r w:rsidRPr="00AD29E5">
              <w:rPr>
                <w:color w:val="000000" w:themeColor="text1"/>
                <w:sz w:val="20"/>
                <w:szCs w:val="20"/>
              </w:rPr>
              <w:t>1.-4.kl.korpusa kosmētiskais remonts (mācību telpas un gaiteņi)</w:t>
            </w:r>
            <w:r w:rsidR="00E9602F" w:rsidRPr="00AD29E5">
              <w:rPr>
                <w:color w:val="000000" w:themeColor="text1"/>
                <w:sz w:val="20"/>
                <w:szCs w:val="20"/>
              </w:rPr>
              <w:t>;</w:t>
            </w:r>
          </w:p>
          <w:p w14:paraId="146F593D" w14:textId="783E0819" w:rsidR="00EE5E21" w:rsidRPr="00AD29E5" w:rsidRDefault="009055C8" w:rsidP="00831DA2">
            <w:pPr>
              <w:rPr>
                <w:color w:val="000000" w:themeColor="text1"/>
                <w:sz w:val="20"/>
                <w:szCs w:val="20"/>
              </w:rPr>
            </w:pPr>
            <w:r w:rsidRPr="00AD29E5">
              <w:rPr>
                <w:color w:val="000000" w:themeColor="text1"/>
                <w:sz w:val="20"/>
                <w:szCs w:val="20"/>
              </w:rPr>
              <w:t xml:space="preserve">4) </w:t>
            </w:r>
            <w:r w:rsidR="00920C0E" w:rsidRPr="00AD29E5">
              <w:rPr>
                <w:color w:val="000000" w:themeColor="text1"/>
                <w:sz w:val="20"/>
                <w:szCs w:val="20"/>
              </w:rPr>
              <w:t>V</w:t>
            </w:r>
            <w:r w:rsidRPr="00AD29E5">
              <w:rPr>
                <w:color w:val="000000" w:themeColor="text1"/>
                <w:sz w:val="20"/>
                <w:szCs w:val="20"/>
              </w:rPr>
              <w:t>irtuves remonts, kanalizācijas sistēmas pārbūve</w:t>
            </w:r>
            <w:r w:rsidR="00E9602F" w:rsidRPr="00AD29E5">
              <w:rPr>
                <w:color w:val="000000" w:themeColor="text1"/>
                <w:sz w:val="20"/>
                <w:szCs w:val="20"/>
              </w:rPr>
              <w:t>;</w:t>
            </w:r>
          </w:p>
          <w:p w14:paraId="0FFB3398" w14:textId="7EC99B71" w:rsidR="00920C0E" w:rsidRPr="00AD29E5" w:rsidRDefault="009055C8" w:rsidP="00831DA2">
            <w:pPr>
              <w:rPr>
                <w:color w:val="000000" w:themeColor="text1"/>
                <w:sz w:val="20"/>
                <w:szCs w:val="20"/>
              </w:rPr>
            </w:pPr>
            <w:r w:rsidRPr="00AD29E5">
              <w:rPr>
                <w:color w:val="000000" w:themeColor="text1"/>
                <w:sz w:val="20"/>
                <w:szCs w:val="20"/>
              </w:rPr>
              <w:t>5) Skolas ārējās fasādes atjaunošana</w:t>
            </w:r>
            <w:r w:rsidR="00E9602F" w:rsidRPr="00AD29E5">
              <w:rPr>
                <w:color w:val="000000" w:themeColor="text1"/>
                <w:sz w:val="20"/>
                <w:szCs w:val="20"/>
              </w:rPr>
              <w:t>;</w:t>
            </w:r>
            <w:r w:rsidRPr="00AD29E5">
              <w:rPr>
                <w:color w:val="000000" w:themeColor="text1"/>
                <w:sz w:val="20"/>
                <w:szCs w:val="20"/>
              </w:rPr>
              <w:t xml:space="preserve"> </w:t>
            </w:r>
          </w:p>
          <w:p w14:paraId="0EBF455E" w14:textId="175D41B4" w:rsidR="00EE5E21" w:rsidRPr="00AD29E5" w:rsidRDefault="009055C8" w:rsidP="00831DA2">
            <w:pPr>
              <w:rPr>
                <w:color w:val="000000" w:themeColor="text1"/>
                <w:sz w:val="20"/>
                <w:szCs w:val="20"/>
              </w:rPr>
            </w:pPr>
            <w:r w:rsidRPr="00AD29E5">
              <w:rPr>
                <w:color w:val="000000" w:themeColor="text1"/>
                <w:sz w:val="20"/>
                <w:szCs w:val="20"/>
              </w:rPr>
              <w:t>6)</w:t>
            </w:r>
            <w:r w:rsidR="00920C0E" w:rsidRPr="00AD29E5">
              <w:rPr>
                <w:color w:val="000000" w:themeColor="text1"/>
                <w:sz w:val="20"/>
                <w:szCs w:val="20"/>
              </w:rPr>
              <w:t xml:space="preserve"> S</w:t>
            </w:r>
            <w:r w:rsidRPr="00AD29E5">
              <w:rPr>
                <w:color w:val="000000" w:themeColor="text1"/>
                <w:sz w:val="20"/>
                <w:szCs w:val="20"/>
              </w:rPr>
              <w:t>porta zāles remonts</w:t>
            </w:r>
            <w:r w:rsidR="00E9602F" w:rsidRPr="00AD29E5">
              <w:rPr>
                <w:color w:val="000000" w:themeColor="text1"/>
                <w:sz w:val="20"/>
                <w:szCs w:val="20"/>
              </w:rPr>
              <w:t>;</w:t>
            </w:r>
            <w:r w:rsidRPr="00AD29E5">
              <w:rPr>
                <w:color w:val="000000" w:themeColor="text1"/>
                <w:sz w:val="20"/>
                <w:szCs w:val="20"/>
              </w:rPr>
              <w:t xml:space="preserve"> </w:t>
            </w:r>
          </w:p>
          <w:p w14:paraId="5AD4D035" w14:textId="6FAE4F69" w:rsidR="00EE5E21" w:rsidRPr="00AD29E5" w:rsidRDefault="009055C8" w:rsidP="00831DA2">
            <w:pPr>
              <w:rPr>
                <w:color w:val="000000" w:themeColor="text1"/>
                <w:sz w:val="20"/>
                <w:szCs w:val="20"/>
              </w:rPr>
            </w:pPr>
            <w:r w:rsidRPr="00AD29E5">
              <w:rPr>
                <w:color w:val="000000" w:themeColor="text1"/>
                <w:sz w:val="20"/>
                <w:szCs w:val="20"/>
              </w:rPr>
              <w:t>7)</w:t>
            </w:r>
            <w:r w:rsidR="00920C0E" w:rsidRPr="00AD29E5">
              <w:rPr>
                <w:color w:val="000000" w:themeColor="text1"/>
                <w:sz w:val="20"/>
                <w:szCs w:val="20"/>
              </w:rPr>
              <w:t xml:space="preserve"> P</w:t>
            </w:r>
            <w:r w:rsidRPr="00AD29E5">
              <w:rPr>
                <w:color w:val="000000" w:themeColor="text1"/>
                <w:sz w:val="20"/>
                <w:szCs w:val="20"/>
              </w:rPr>
              <w:t>asākumu zāles kosmētiskais remonts - akustiskās sistēmas izveide</w:t>
            </w:r>
            <w:r w:rsidR="00E9602F" w:rsidRPr="00AD29E5">
              <w:rPr>
                <w:color w:val="000000" w:themeColor="text1"/>
                <w:sz w:val="20"/>
                <w:szCs w:val="20"/>
              </w:rPr>
              <w:t>;</w:t>
            </w:r>
          </w:p>
          <w:p w14:paraId="133F2A6C" w14:textId="77777777" w:rsidR="00F6617B" w:rsidRPr="00AD29E5" w:rsidRDefault="009055C8" w:rsidP="00831DA2">
            <w:pPr>
              <w:rPr>
                <w:color w:val="000000" w:themeColor="text1"/>
                <w:sz w:val="20"/>
                <w:szCs w:val="20"/>
              </w:rPr>
            </w:pPr>
            <w:r w:rsidRPr="00AD29E5">
              <w:rPr>
                <w:color w:val="000000" w:themeColor="text1"/>
                <w:sz w:val="20"/>
                <w:szCs w:val="20"/>
              </w:rPr>
              <w:t>8)</w:t>
            </w:r>
            <w:r w:rsidR="00920C0E" w:rsidRPr="00AD29E5">
              <w:rPr>
                <w:color w:val="000000" w:themeColor="text1"/>
                <w:sz w:val="20"/>
                <w:szCs w:val="20"/>
              </w:rPr>
              <w:t xml:space="preserve"> S</w:t>
            </w:r>
            <w:r w:rsidRPr="00AD29E5">
              <w:rPr>
                <w:color w:val="000000" w:themeColor="text1"/>
                <w:sz w:val="20"/>
                <w:szCs w:val="20"/>
              </w:rPr>
              <w:t xml:space="preserve">kolas apkures sistēmas renovācija; </w:t>
            </w:r>
          </w:p>
          <w:p w14:paraId="31446FC6" w14:textId="6505313F" w:rsidR="00EE5E21" w:rsidRPr="00AD29E5" w:rsidRDefault="009055C8" w:rsidP="00831DA2">
            <w:pPr>
              <w:rPr>
                <w:color w:val="000000" w:themeColor="text1"/>
                <w:sz w:val="20"/>
                <w:szCs w:val="20"/>
              </w:rPr>
            </w:pPr>
            <w:r w:rsidRPr="00AD29E5">
              <w:rPr>
                <w:color w:val="000000" w:themeColor="text1"/>
                <w:sz w:val="20"/>
                <w:szCs w:val="20"/>
              </w:rPr>
              <w:t xml:space="preserve">9) </w:t>
            </w:r>
            <w:r w:rsidR="00920C0E" w:rsidRPr="00AD29E5">
              <w:rPr>
                <w:color w:val="000000" w:themeColor="text1"/>
                <w:sz w:val="20"/>
                <w:szCs w:val="20"/>
              </w:rPr>
              <w:t>A</w:t>
            </w:r>
            <w:r w:rsidRPr="00AD29E5">
              <w:rPr>
                <w:color w:val="000000" w:themeColor="text1"/>
                <w:sz w:val="20"/>
                <w:szCs w:val="20"/>
              </w:rPr>
              <w:t xml:space="preserve">tpūtas zonas skolēniem; </w:t>
            </w:r>
          </w:p>
          <w:p w14:paraId="2980D5B3" w14:textId="0D2951C1" w:rsidR="00EE5E21" w:rsidRPr="00AD29E5" w:rsidRDefault="009055C8" w:rsidP="00831DA2">
            <w:pPr>
              <w:rPr>
                <w:color w:val="000000" w:themeColor="text1"/>
                <w:sz w:val="20"/>
                <w:szCs w:val="20"/>
              </w:rPr>
            </w:pPr>
            <w:r w:rsidRPr="00AD29E5">
              <w:rPr>
                <w:color w:val="000000" w:themeColor="text1"/>
                <w:sz w:val="20"/>
                <w:szCs w:val="20"/>
              </w:rPr>
              <w:t>10)</w:t>
            </w:r>
            <w:r w:rsidR="00920C0E" w:rsidRPr="00AD29E5">
              <w:rPr>
                <w:color w:val="000000" w:themeColor="text1"/>
                <w:sz w:val="20"/>
                <w:szCs w:val="20"/>
              </w:rPr>
              <w:t xml:space="preserve"> S</w:t>
            </w:r>
            <w:r w:rsidRPr="00AD29E5">
              <w:rPr>
                <w:color w:val="000000" w:themeColor="text1"/>
                <w:sz w:val="20"/>
                <w:szCs w:val="20"/>
              </w:rPr>
              <w:t>kolas ārdurvju maiņa un remonts</w:t>
            </w:r>
            <w:r w:rsidR="00E9602F" w:rsidRPr="00AD29E5">
              <w:rPr>
                <w:color w:val="000000" w:themeColor="text1"/>
                <w:sz w:val="20"/>
                <w:szCs w:val="20"/>
              </w:rPr>
              <w:t>.</w:t>
            </w:r>
          </w:p>
          <w:p w14:paraId="4E92F48A" w14:textId="60BBF338"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11) </w:t>
            </w:r>
            <w:r w:rsidR="00920C0E" w:rsidRPr="00AD29E5">
              <w:rPr>
                <w:color w:val="000000" w:themeColor="text1"/>
                <w:sz w:val="20"/>
                <w:szCs w:val="20"/>
              </w:rPr>
              <w:t>S</w:t>
            </w:r>
            <w:r w:rsidRPr="00AD29E5">
              <w:rPr>
                <w:color w:val="000000" w:themeColor="text1"/>
                <w:sz w:val="20"/>
                <w:szCs w:val="20"/>
              </w:rPr>
              <w:t>kolas internāta gaiteņa remonts</w:t>
            </w:r>
            <w:r w:rsidR="00EF66D0" w:rsidRPr="00AD29E5">
              <w:rPr>
                <w:color w:val="000000" w:themeColor="text1"/>
                <w:sz w:val="20"/>
                <w:szCs w:val="20"/>
              </w:rPr>
              <w:t>;</w:t>
            </w:r>
          </w:p>
          <w:p w14:paraId="76BC3B08" w14:textId="1BFB0D9F" w:rsidR="00EE5E21" w:rsidRPr="00AD29E5" w:rsidRDefault="009055C8" w:rsidP="00831DA2">
            <w:pPr>
              <w:rPr>
                <w:color w:val="000000" w:themeColor="text1"/>
                <w:sz w:val="20"/>
                <w:szCs w:val="20"/>
              </w:rPr>
            </w:pPr>
            <w:r w:rsidRPr="00AD29E5">
              <w:rPr>
                <w:color w:val="000000" w:themeColor="text1"/>
                <w:sz w:val="20"/>
                <w:szCs w:val="20"/>
              </w:rPr>
              <w:t>12)</w:t>
            </w:r>
            <w:r w:rsidR="00920C0E" w:rsidRPr="00AD29E5">
              <w:rPr>
                <w:color w:val="000000" w:themeColor="text1"/>
                <w:sz w:val="20"/>
                <w:szCs w:val="20"/>
              </w:rPr>
              <w:t xml:space="preserve"> </w:t>
            </w:r>
            <w:r w:rsidRPr="00AD29E5">
              <w:rPr>
                <w:color w:val="000000" w:themeColor="text1"/>
                <w:sz w:val="20"/>
                <w:szCs w:val="20"/>
              </w:rPr>
              <w:t>STEM mācību priekšmetu kabinetu un laboratoriju remonts un aprīkojums (6 telpas) - iekļauts investīciju projekta ietvaros, realizācija līdz 31.05.2026</w:t>
            </w:r>
            <w:r w:rsidR="00EF66D0" w:rsidRPr="00AD29E5">
              <w:rPr>
                <w:color w:val="000000" w:themeColor="text1"/>
                <w:sz w:val="20"/>
                <w:szCs w:val="20"/>
              </w:rPr>
              <w:t>.;</w:t>
            </w:r>
          </w:p>
          <w:p w14:paraId="2E318723" w14:textId="09463BAC" w:rsidR="00EE5E21" w:rsidRPr="00AD29E5" w:rsidRDefault="009055C8" w:rsidP="00831DA2">
            <w:pPr>
              <w:rPr>
                <w:color w:val="000000" w:themeColor="text1"/>
                <w:sz w:val="20"/>
                <w:szCs w:val="20"/>
              </w:rPr>
            </w:pPr>
            <w:r w:rsidRPr="00AD29E5">
              <w:rPr>
                <w:color w:val="000000" w:themeColor="text1"/>
                <w:sz w:val="20"/>
                <w:szCs w:val="20"/>
              </w:rPr>
              <w:t xml:space="preserve">13) </w:t>
            </w:r>
            <w:r w:rsidR="00920C0E" w:rsidRPr="00AD29E5">
              <w:rPr>
                <w:color w:val="000000" w:themeColor="text1"/>
                <w:sz w:val="20"/>
                <w:szCs w:val="20"/>
              </w:rPr>
              <w:t>N</w:t>
            </w:r>
            <w:r w:rsidRPr="00AD29E5">
              <w:rPr>
                <w:color w:val="000000" w:themeColor="text1"/>
                <w:sz w:val="20"/>
                <w:szCs w:val="20"/>
              </w:rPr>
              <w:t>epieciešams nodrošināt vides pieejamību skolēniem ar kustību traucējumiem</w:t>
            </w:r>
            <w:r w:rsidR="00EF66D0" w:rsidRPr="00AD29E5">
              <w:rPr>
                <w:color w:val="000000" w:themeColor="text1"/>
                <w:sz w:val="20"/>
                <w:szCs w:val="20"/>
              </w:rPr>
              <w:t>.</w:t>
            </w:r>
          </w:p>
        </w:tc>
        <w:tc>
          <w:tcPr>
            <w:tcW w:w="2407" w:type="dxa"/>
          </w:tcPr>
          <w:p w14:paraId="6C8F4226" w14:textId="05320E17" w:rsidR="000E0288" w:rsidRPr="00AD29E5" w:rsidRDefault="009055C8" w:rsidP="00831DA2">
            <w:pPr>
              <w:rPr>
                <w:color w:val="000000" w:themeColor="text1"/>
                <w:sz w:val="20"/>
                <w:szCs w:val="20"/>
              </w:rPr>
            </w:pPr>
            <w:r w:rsidRPr="00AD29E5">
              <w:rPr>
                <w:color w:val="000000" w:themeColor="text1"/>
                <w:sz w:val="20"/>
                <w:szCs w:val="20"/>
              </w:rPr>
              <w:lastRenderedPageBreak/>
              <w:t>1) Datoru pakāpeniska nomaiņa (skolotājiem)</w:t>
            </w:r>
            <w:r w:rsidR="00E9602F" w:rsidRPr="00AD29E5">
              <w:rPr>
                <w:color w:val="000000" w:themeColor="text1"/>
                <w:sz w:val="20"/>
                <w:szCs w:val="20"/>
              </w:rPr>
              <w:t>;</w:t>
            </w:r>
          </w:p>
          <w:p w14:paraId="50485436" w14:textId="5295303F" w:rsidR="007B1E91" w:rsidRPr="00AD29E5" w:rsidRDefault="009055C8" w:rsidP="00831DA2">
            <w:pPr>
              <w:rPr>
                <w:color w:val="000000" w:themeColor="text1"/>
                <w:sz w:val="20"/>
                <w:szCs w:val="20"/>
              </w:rPr>
            </w:pPr>
            <w:r w:rsidRPr="00AD29E5">
              <w:rPr>
                <w:color w:val="000000" w:themeColor="text1"/>
                <w:sz w:val="20"/>
                <w:szCs w:val="20"/>
              </w:rPr>
              <w:t>2</w:t>
            </w:r>
            <w:r w:rsidR="000E0288" w:rsidRPr="00AD29E5">
              <w:rPr>
                <w:color w:val="000000" w:themeColor="text1"/>
                <w:sz w:val="20"/>
                <w:szCs w:val="20"/>
              </w:rPr>
              <w:t>) 7 interaktīvie ekrāni - tāfeles mācību kabinetos</w:t>
            </w:r>
            <w:r w:rsidR="00E9602F" w:rsidRPr="00AD29E5">
              <w:rPr>
                <w:color w:val="000000" w:themeColor="text1"/>
                <w:sz w:val="20"/>
                <w:szCs w:val="20"/>
              </w:rPr>
              <w:t>;</w:t>
            </w:r>
            <w:r w:rsidRPr="00AD29E5">
              <w:rPr>
                <w:color w:val="000000" w:themeColor="text1"/>
                <w:sz w:val="20"/>
                <w:szCs w:val="20"/>
              </w:rPr>
              <w:t xml:space="preserve"> 3)</w:t>
            </w:r>
            <w:r w:rsidR="000E0288" w:rsidRPr="00AD29E5">
              <w:rPr>
                <w:color w:val="000000" w:themeColor="text1"/>
                <w:sz w:val="20"/>
                <w:szCs w:val="20"/>
              </w:rPr>
              <w:t xml:space="preserve"> </w:t>
            </w:r>
            <w:r w:rsidRPr="00AD29E5">
              <w:rPr>
                <w:color w:val="000000" w:themeColor="text1"/>
                <w:sz w:val="20"/>
                <w:szCs w:val="20"/>
              </w:rPr>
              <w:t>prožektori, IT komunikācijas (projektors, ekrāns, pults, skaņu sistēma) pasākumu zālē</w:t>
            </w:r>
            <w:r w:rsidR="00E9602F" w:rsidRPr="00AD29E5">
              <w:rPr>
                <w:color w:val="000000" w:themeColor="text1"/>
                <w:sz w:val="20"/>
                <w:szCs w:val="20"/>
              </w:rPr>
              <w:t>;</w:t>
            </w:r>
            <w:r w:rsidRPr="00AD29E5">
              <w:rPr>
                <w:color w:val="000000" w:themeColor="text1"/>
                <w:sz w:val="20"/>
                <w:szCs w:val="20"/>
              </w:rPr>
              <w:t xml:space="preserve"> </w:t>
            </w:r>
          </w:p>
          <w:p w14:paraId="4340C8F5" w14:textId="1993A5B2" w:rsidR="00FF50FF" w:rsidRPr="00AD29E5" w:rsidRDefault="009055C8" w:rsidP="00831DA2">
            <w:pPr>
              <w:rPr>
                <w:color w:val="000000" w:themeColor="text1"/>
                <w:sz w:val="20"/>
                <w:szCs w:val="20"/>
              </w:rPr>
            </w:pPr>
            <w:r w:rsidRPr="00AD29E5">
              <w:rPr>
                <w:color w:val="000000" w:themeColor="text1"/>
                <w:sz w:val="20"/>
                <w:szCs w:val="20"/>
              </w:rPr>
              <w:t xml:space="preserve">4) 10 kondicionieri mācību telpās; </w:t>
            </w:r>
          </w:p>
          <w:p w14:paraId="69981600" w14:textId="4068B6AE" w:rsidR="00FF50FF" w:rsidRPr="00AD29E5" w:rsidRDefault="009055C8" w:rsidP="00831DA2">
            <w:pPr>
              <w:rPr>
                <w:color w:val="000000" w:themeColor="text1"/>
                <w:sz w:val="20"/>
                <w:szCs w:val="20"/>
              </w:rPr>
            </w:pPr>
            <w:r w:rsidRPr="00AD29E5">
              <w:rPr>
                <w:color w:val="000000" w:themeColor="text1"/>
                <w:sz w:val="20"/>
                <w:szCs w:val="20"/>
              </w:rPr>
              <w:t xml:space="preserve">5) </w:t>
            </w:r>
            <w:r w:rsidR="007B1E91" w:rsidRPr="00AD29E5">
              <w:rPr>
                <w:color w:val="000000" w:themeColor="text1"/>
                <w:sz w:val="20"/>
                <w:szCs w:val="20"/>
              </w:rPr>
              <w:t>V</w:t>
            </w:r>
            <w:r w:rsidRPr="00AD29E5">
              <w:rPr>
                <w:color w:val="000000" w:themeColor="text1"/>
                <w:sz w:val="20"/>
                <w:szCs w:val="20"/>
              </w:rPr>
              <w:t>irtuvē - trauku mazgājamā mašīna, i</w:t>
            </w:r>
            <w:r w:rsidR="00F6617B" w:rsidRPr="00AD29E5">
              <w:rPr>
                <w:color w:val="000000" w:themeColor="text1"/>
                <w:sz w:val="20"/>
                <w:szCs w:val="20"/>
              </w:rPr>
              <w:t>n</w:t>
            </w:r>
            <w:r w:rsidRPr="00AD29E5">
              <w:rPr>
                <w:color w:val="000000" w:themeColor="text1"/>
                <w:sz w:val="20"/>
                <w:szCs w:val="20"/>
              </w:rPr>
              <w:t>dukcijas plītis</w:t>
            </w:r>
            <w:r w:rsidR="00E9602F" w:rsidRPr="00AD29E5">
              <w:rPr>
                <w:color w:val="000000" w:themeColor="text1"/>
                <w:sz w:val="20"/>
                <w:szCs w:val="20"/>
              </w:rPr>
              <w:t>.</w:t>
            </w:r>
          </w:p>
          <w:p w14:paraId="2B5D7817" w14:textId="666BDDB8" w:rsidR="00EE5E21" w:rsidRPr="00AD29E5" w:rsidRDefault="009055C8" w:rsidP="00831DA2">
            <w:pPr>
              <w:rPr>
                <w:color w:val="000000" w:themeColor="text1"/>
                <w:sz w:val="20"/>
                <w:szCs w:val="20"/>
              </w:rPr>
            </w:pPr>
            <w:r w:rsidRPr="00AD29E5">
              <w:rPr>
                <w:color w:val="000000" w:themeColor="text1"/>
                <w:sz w:val="20"/>
                <w:szCs w:val="20"/>
              </w:rPr>
              <w:lastRenderedPageBreak/>
              <w:t>6)</w:t>
            </w:r>
            <w:r w:rsidR="00FF50FF" w:rsidRPr="00AD29E5">
              <w:rPr>
                <w:color w:val="000000" w:themeColor="text1"/>
                <w:sz w:val="20"/>
                <w:szCs w:val="20"/>
              </w:rPr>
              <w:t xml:space="preserve"> </w:t>
            </w:r>
            <w:r w:rsidR="007B1E91" w:rsidRPr="00AD29E5">
              <w:rPr>
                <w:color w:val="000000" w:themeColor="text1"/>
                <w:sz w:val="20"/>
                <w:szCs w:val="20"/>
              </w:rPr>
              <w:t>T</w:t>
            </w:r>
            <w:r w:rsidRPr="00AD29E5">
              <w:rPr>
                <w:color w:val="000000" w:themeColor="text1"/>
                <w:sz w:val="20"/>
                <w:szCs w:val="20"/>
              </w:rPr>
              <w:t>ehnoloģiju aprīkojums metodiskajā kabinetā</w:t>
            </w:r>
            <w:r w:rsidR="00EF66D0" w:rsidRPr="00AD29E5">
              <w:rPr>
                <w:color w:val="000000" w:themeColor="text1"/>
                <w:sz w:val="20"/>
                <w:szCs w:val="20"/>
              </w:rPr>
              <w:t>;</w:t>
            </w:r>
          </w:p>
          <w:p w14:paraId="3BD4E70B" w14:textId="5325CA70" w:rsidR="00EE5E21" w:rsidRPr="00AD29E5" w:rsidRDefault="009055C8" w:rsidP="00831DA2">
            <w:pPr>
              <w:rPr>
                <w:color w:val="000000" w:themeColor="text1"/>
                <w:sz w:val="20"/>
                <w:szCs w:val="20"/>
              </w:rPr>
            </w:pPr>
            <w:r w:rsidRPr="00AD29E5">
              <w:rPr>
                <w:color w:val="000000" w:themeColor="text1"/>
                <w:sz w:val="20"/>
                <w:szCs w:val="20"/>
              </w:rPr>
              <w:t xml:space="preserve">7) </w:t>
            </w:r>
            <w:r w:rsidR="007B1E91" w:rsidRPr="00AD29E5">
              <w:rPr>
                <w:color w:val="000000" w:themeColor="text1"/>
                <w:sz w:val="20"/>
                <w:szCs w:val="20"/>
              </w:rPr>
              <w:t>A</w:t>
            </w:r>
            <w:r w:rsidRPr="00AD29E5">
              <w:rPr>
                <w:color w:val="000000" w:themeColor="text1"/>
                <w:sz w:val="20"/>
                <w:szCs w:val="20"/>
              </w:rPr>
              <w:t>prīkojums daudzfunkcionālai telpai</w:t>
            </w:r>
            <w:r w:rsidR="00EF66D0" w:rsidRPr="00AD29E5">
              <w:rPr>
                <w:color w:val="000000" w:themeColor="text1"/>
                <w:sz w:val="20"/>
                <w:szCs w:val="20"/>
              </w:rPr>
              <w:t>.</w:t>
            </w:r>
          </w:p>
        </w:tc>
        <w:tc>
          <w:tcPr>
            <w:tcW w:w="1985" w:type="dxa"/>
          </w:tcPr>
          <w:p w14:paraId="5E5C9CF0" w14:textId="0C350A3B" w:rsidR="0040706E" w:rsidRPr="00AD29E5" w:rsidRDefault="009055C8" w:rsidP="00831DA2">
            <w:pPr>
              <w:rPr>
                <w:color w:val="000000" w:themeColor="text1"/>
                <w:sz w:val="20"/>
                <w:szCs w:val="20"/>
              </w:rPr>
            </w:pPr>
            <w:r w:rsidRPr="00AD29E5">
              <w:rPr>
                <w:color w:val="000000" w:themeColor="text1"/>
                <w:sz w:val="20"/>
                <w:szCs w:val="20"/>
              </w:rPr>
              <w:lastRenderedPageBreak/>
              <w:t>1) Jāuzlabo mācību procesa ergonomiskā mācību vide - mēbeles skolēniem un skolotājiem</w:t>
            </w:r>
            <w:r w:rsidR="00E9602F" w:rsidRPr="00AD29E5">
              <w:rPr>
                <w:color w:val="000000" w:themeColor="text1"/>
                <w:sz w:val="20"/>
                <w:szCs w:val="20"/>
              </w:rPr>
              <w:t>;</w:t>
            </w:r>
            <w:r w:rsidRPr="00AD29E5">
              <w:rPr>
                <w:color w:val="000000" w:themeColor="text1"/>
                <w:sz w:val="20"/>
                <w:szCs w:val="20"/>
              </w:rPr>
              <w:t xml:space="preserve"> </w:t>
            </w:r>
          </w:p>
          <w:p w14:paraId="71B05EEB" w14:textId="69D624D1" w:rsidR="00EE5E21" w:rsidRPr="00AD29E5" w:rsidRDefault="009055C8" w:rsidP="00831DA2">
            <w:pPr>
              <w:rPr>
                <w:color w:val="000000" w:themeColor="text1"/>
                <w:sz w:val="20"/>
                <w:szCs w:val="20"/>
              </w:rPr>
            </w:pPr>
            <w:r w:rsidRPr="00AD29E5">
              <w:rPr>
                <w:color w:val="000000" w:themeColor="text1"/>
                <w:sz w:val="20"/>
                <w:szCs w:val="20"/>
              </w:rPr>
              <w:t xml:space="preserve">2) </w:t>
            </w:r>
            <w:r w:rsidR="0040706E" w:rsidRPr="00AD29E5">
              <w:rPr>
                <w:color w:val="000000" w:themeColor="text1"/>
                <w:sz w:val="20"/>
                <w:szCs w:val="20"/>
              </w:rPr>
              <w:t>M</w:t>
            </w:r>
            <w:r w:rsidRPr="00AD29E5">
              <w:rPr>
                <w:color w:val="000000" w:themeColor="text1"/>
                <w:sz w:val="20"/>
                <w:szCs w:val="20"/>
              </w:rPr>
              <w:t>ateriāli tehnisko līdzekļu aprīkojums STEM mācību priekšmetu kabinetos</w:t>
            </w:r>
            <w:r w:rsidR="00E9602F" w:rsidRPr="00AD29E5">
              <w:rPr>
                <w:color w:val="000000" w:themeColor="text1"/>
                <w:sz w:val="20"/>
                <w:szCs w:val="20"/>
              </w:rPr>
              <w:t>.</w:t>
            </w:r>
          </w:p>
        </w:tc>
        <w:tc>
          <w:tcPr>
            <w:tcW w:w="1843" w:type="dxa"/>
          </w:tcPr>
          <w:p w14:paraId="163659FB" w14:textId="462B86CC" w:rsidR="00EE5E21" w:rsidRPr="00AD29E5" w:rsidRDefault="009055C8" w:rsidP="00831DA2">
            <w:pPr>
              <w:rPr>
                <w:color w:val="000000" w:themeColor="text1"/>
                <w:sz w:val="20"/>
                <w:szCs w:val="20"/>
              </w:rPr>
            </w:pPr>
            <w:r w:rsidRPr="00AD29E5">
              <w:rPr>
                <w:color w:val="000000" w:themeColor="text1"/>
                <w:sz w:val="20"/>
                <w:szCs w:val="20"/>
              </w:rPr>
              <w:t xml:space="preserve">1) Nepieciešams sociālais pedagogs - 2 </w:t>
            </w:r>
            <w:r w:rsidR="00D607FD" w:rsidRPr="00AD29E5">
              <w:rPr>
                <w:color w:val="000000" w:themeColor="text1"/>
                <w:sz w:val="20"/>
                <w:szCs w:val="20"/>
              </w:rPr>
              <w:t>likmes</w:t>
            </w:r>
            <w:r w:rsidRPr="00AD29E5">
              <w:rPr>
                <w:color w:val="000000" w:themeColor="text1"/>
                <w:sz w:val="20"/>
                <w:szCs w:val="20"/>
              </w:rPr>
              <w:t xml:space="preserve">, šobrīd ir viena </w:t>
            </w:r>
            <w:r w:rsidR="00D607FD" w:rsidRPr="00AD29E5">
              <w:rPr>
                <w:color w:val="000000" w:themeColor="text1"/>
                <w:sz w:val="20"/>
                <w:szCs w:val="20"/>
              </w:rPr>
              <w:t>likme</w:t>
            </w:r>
            <w:r w:rsidRPr="00AD29E5">
              <w:rPr>
                <w:color w:val="000000" w:themeColor="text1"/>
                <w:sz w:val="20"/>
                <w:szCs w:val="20"/>
              </w:rPr>
              <w:t>.</w:t>
            </w:r>
          </w:p>
        </w:tc>
        <w:tc>
          <w:tcPr>
            <w:tcW w:w="1701" w:type="dxa"/>
          </w:tcPr>
          <w:p w14:paraId="3E26A85B" w14:textId="36C28D85" w:rsidR="00EE5E21" w:rsidRPr="00AD29E5" w:rsidRDefault="009055C8" w:rsidP="00831DA2">
            <w:pPr>
              <w:rPr>
                <w:color w:val="000000" w:themeColor="text1"/>
                <w:sz w:val="20"/>
                <w:szCs w:val="20"/>
              </w:rPr>
            </w:pPr>
            <w:r w:rsidRPr="00AD29E5">
              <w:rPr>
                <w:color w:val="000000" w:themeColor="text1"/>
                <w:sz w:val="20"/>
                <w:szCs w:val="20"/>
              </w:rPr>
              <w:t>1) Pārdomāta un vienota ceļa izdevumu kompensācijas sistēma skolotājiem</w:t>
            </w:r>
          </w:p>
        </w:tc>
        <w:tc>
          <w:tcPr>
            <w:tcW w:w="2126" w:type="dxa"/>
          </w:tcPr>
          <w:p w14:paraId="6C159169" w14:textId="5FDE8EEE" w:rsidR="00EE5E21" w:rsidRPr="00AD29E5" w:rsidRDefault="009055C8" w:rsidP="00831DA2">
            <w:pPr>
              <w:rPr>
                <w:color w:val="000000" w:themeColor="text1"/>
                <w:sz w:val="20"/>
                <w:szCs w:val="20"/>
              </w:rPr>
            </w:pPr>
            <w:r w:rsidRPr="00AD29E5">
              <w:rPr>
                <w:color w:val="000000" w:themeColor="text1"/>
                <w:sz w:val="20"/>
                <w:szCs w:val="20"/>
              </w:rPr>
              <w:t>1)</w:t>
            </w:r>
            <w:r w:rsidR="00CE4C49" w:rsidRPr="00AD29E5">
              <w:rPr>
                <w:color w:val="000000" w:themeColor="text1"/>
                <w:sz w:val="20"/>
                <w:szCs w:val="20"/>
              </w:rPr>
              <w:t xml:space="preserve"> </w:t>
            </w:r>
            <w:r w:rsidRPr="00AD29E5">
              <w:rPr>
                <w:color w:val="000000" w:themeColor="text1"/>
                <w:sz w:val="20"/>
                <w:szCs w:val="20"/>
              </w:rPr>
              <w:t xml:space="preserve">Aizkraukles novada Metodiskais centrs - A. Upīša Skrīveru </w:t>
            </w:r>
            <w:r w:rsidR="00F6617B" w:rsidRPr="00AD29E5">
              <w:rPr>
                <w:color w:val="000000" w:themeColor="text1"/>
                <w:sz w:val="20"/>
                <w:szCs w:val="20"/>
              </w:rPr>
              <w:t>vidusskolā</w:t>
            </w:r>
            <w:r w:rsidRPr="00AD29E5">
              <w:rPr>
                <w:color w:val="000000" w:themeColor="text1"/>
                <w:sz w:val="20"/>
                <w:szCs w:val="20"/>
              </w:rPr>
              <w:t>, kurā arī koncentrēti ir pieejamas metodiskās konsultācijas, profesionālās pilnveides nodarbības - semināri, kursi; kā arī notiek produktīva pieredzes apmaiņa metodiskajos jautājumos.</w:t>
            </w:r>
          </w:p>
          <w:p w14:paraId="127847A2" w14:textId="56A6D4D8" w:rsidR="00EE5E21" w:rsidRPr="00AD29E5" w:rsidRDefault="009055C8" w:rsidP="00831DA2">
            <w:pPr>
              <w:rPr>
                <w:color w:val="000000" w:themeColor="text1"/>
                <w:sz w:val="20"/>
                <w:szCs w:val="20"/>
              </w:rPr>
            </w:pPr>
            <w:r w:rsidRPr="00AD29E5">
              <w:rPr>
                <w:color w:val="000000" w:themeColor="text1"/>
                <w:sz w:val="20"/>
                <w:szCs w:val="20"/>
              </w:rPr>
              <w:lastRenderedPageBreak/>
              <w:t>2)</w:t>
            </w:r>
            <w:r w:rsidR="00CE4C49" w:rsidRPr="00AD29E5">
              <w:rPr>
                <w:color w:val="000000" w:themeColor="text1"/>
                <w:sz w:val="20"/>
                <w:szCs w:val="20"/>
              </w:rPr>
              <w:t xml:space="preserve"> </w:t>
            </w:r>
            <w:proofErr w:type="spellStart"/>
            <w:r w:rsidRPr="00AD29E5">
              <w:rPr>
                <w:color w:val="000000" w:themeColor="text1"/>
                <w:sz w:val="20"/>
                <w:szCs w:val="20"/>
              </w:rPr>
              <w:t>Daudzfuncionāla</w:t>
            </w:r>
            <w:proofErr w:type="spellEnd"/>
            <w:r w:rsidRPr="00AD29E5">
              <w:rPr>
                <w:color w:val="000000" w:themeColor="text1"/>
                <w:sz w:val="20"/>
                <w:szCs w:val="20"/>
              </w:rPr>
              <w:t xml:space="preserve"> telpa pozitīvas uzvedības veicināšanai, kur nodarbības vada ABA sertificēti speciālisti.</w:t>
            </w:r>
          </w:p>
        </w:tc>
      </w:tr>
      <w:tr w:rsidR="00F12187" w14:paraId="0848B726" w14:textId="77777777" w:rsidTr="00EE5E21">
        <w:tc>
          <w:tcPr>
            <w:tcW w:w="1362" w:type="dxa"/>
          </w:tcPr>
          <w:p w14:paraId="3AC9B5D3" w14:textId="77777777" w:rsidR="00EE5E21" w:rsidRPr="00AD29E5" w:rsidRDefault="009055C8" w:rsidP="00831DA2">
            <w:pPr>
              <w:rPr>
                <w:color w:val="000000" w:themeColor="text1"/>
                <w:sz w:val="20"/>
                <w:szCs w:val="20"/>
              </w:rPr>
            </w:pPr>
            <w:r w:rsidRPr="00AD29E5">
              <w:rPr>
                <w:color w:val="000000" w:themeColor="text1"/>
                <w:sz w:val="20"/>
                <w:szCs w:val="20"/>
              </w:rPr>
              <w:lastRenderedPageBreak/>
              <w:t>Seces pamatskola</w:t>
            </w:r>
          </w:p>
        </w:tc>
        <w:tc>
          <w:tcPr>
            <w:tcW w:w="3597" w:type="dxa"/>
          </w:tcPr>
          <w:p w14:paraId="675140FB" w14:textId="6BD4086C" w:rsidR="00EE5E21" w:rsidRPr="00AD29E5" w:rsidRDefault="009055C8" w:rsidP="00831DA2">
            <w:pPr>
              <w:rPr>
                <w:color w:val="000000" w:themeColor="text1"/>
                <w:sz w:val="20"/>
                <w:szCs w:val="20"/>
              </w:rPr>
            </w:pPr>
            <w:r w:rsidRPr="00AD29E5">
              <w:rPr>
                <w:color w:val="000000" w:themeColor="text1"/>
                <w:sz w:val="20"/>
                <w:szCs w:val="20"/>
              </w:rPr>
              <w:t>1) Klašu remonti</w:t>
            </w:r>
            <w:r w:rsidR="00EF66D0" w:rsidRPr="00AD29E5">
              <w:rPr>
                <w:color w:val="000000" w:themeColor="text1"/>
                <w:sz w:val="20"/>
                <w:szCs w:val="20"/>
              </w:rPr>
              <w:t>;</w:t>
            </w:r>
          </w:p>
          <w:p w14:paraId="3336DB84" w14:textId="4053F9FD" w:rsidR="00EE5E21" w:rsidRPr="00AD29E5" w:rsidRDefault="009055C8" w:rsidP="00831DA2">
            <w:pPr>
              <w:rPr>
                <w:color w:val="000000" w:themeColor="text1"/>
                <w:sz w:val="20"/>
                <w:szCs w:val="20"/>
              </w:rPr>
            </w:pPr>
            <w:r w:rsidRPr="00AD29E5">
              <w:rPr>
                <w:color w:val="000000" w:themeColor="text1"/>
                <w:sz w:val="20"/>
                <w:szCs w:val="20"/>
              </w:rPr>
              <w:t>2) Jumta nomaiņa piebūvei</w:t>
            </w:r>
            <w:r w:rsidR="00EF66D0" w:rsidRPr="00AD29E5">
              <w:rPr>
                <w:color w:val="000000" w:themeColor="text1"/>
                <w:sz w:val="20"/>
                <w:szCs w:val="20"/>
              </w:rPr>
              <w:t>;</w:t>
            </w:r>
          </w:p>
          <w:p w14:paraId="5A9013DE" w14:textId="70AA4855" w:rsidR="00EE5E21" w:rsidRPr="00AD29E5" w:rsidRDefault="009055C8" w:rsidP="00831DA2">
            <w:pPr>
              <w:rPr>
                <w:color w:val="000000" w:themeColor="text1"/>
                <w:sz w:val="20"/>
                <w:szCs w:val="20"/>
              </w:rPr>
            </w:pPr>
            <w:r w:rsidRPr="00AD29E5">
              <w:rPr>
                <w:color w:val="000000" w:themeColor="text1"/>
                <w:sz w:val="20"/>
                <w:szCs w:val="20"/>
              </w:rPr>
              <w:t>3)</w:t>
            </w:r>
            <w:r w:rsidR="00920C0E" w:rsidRPr="00AD29E5">
              <w:rPr>
                <w:color w:val="000000" w:themeColor="text1"/>
                <w:sz w:val="20"/>
                <w:szCs w:val="20"/>
              </w:rPr>
              <w:t xml:space="preserve"> </w:t>
            </w:r>
            <w:r w:rsidRPr="00AD29E5">
              <w:rPr>
                <w:color w:val="000000" w:themeColor="text1"/>
                <w:sz w:val="20"/>
                <w:szCs w:val="20"/>
              </w:rPr>
              <w:t>Sporta halles pamatu atjaunošana</w:t>
            </w:r>
            <w:r w:rsidR="00EF66D0" w:rsidRPr="00AD29E5">
              <w:rPr>
                <w:color w:val="000000" w:themeColor="text1"/>
                <w:sz w:val="20"/>
                <w:szCs w:val="20"/>
              </w:rPr>
              <w:t>;</w:t>
            </w:r>
            <w:r w:rsidRPr="00AD29E5">
              <w:rPr>
                <w:color w:val="000000" w:themeColor="text1"/>
                <w:sz w:val="20"/>
                <w:szCs w:val="20"/>
              </w:rPr>
              <w:t xml:space="preserve"> </w:t>
            </w:r>
          </w:p>
          <w:p w14:paraId="64571F56" w14:textId="4FA5D485" w:rsidR="00EE5E21" w:rsidRPr="00AD29E5" w:rsidRDefault="009055C8" w:rsidP="00831DA2">
            <w:pPr>
              <w:rPr>
                <w:color w:val="000000" w:themeColor="text1"/>
                <w:sz w:val="20"/>
                <w:szCs w:val="20"/>
              </w:rPr>
            </w:pPr>
            <w:r w:rsidRPr="00AD29E5">
              <w:rPr>
                <w:color w:val="000000" w:themeColor="text1"/>
                <w:sz w:val="20"/>
                <w:szCs w:val="20"/>
              </w:rPr>
              <w:t>4) Fasādes remonts</w:t>
            </w:r>
            <w:r w:rsidR="00EF66D0" w:rsidRPr="00AD29E5">
              <w:rPr>
                <w:color w:val="000000" w:themeColor="text1"/>
                <w:sz w:val="20"/>
                <w:szCs w:val="20"/>
              </w:rPr>
              <w:t>.</w:t>
            </w:r>
            <w:r w:rsidRPr="00AD29E5">
              <w:rPr>
                <w:color w:val="000000" w:themeColor="text1"/>
                <w:sz w:val="20"/>
                <w:szCs w:val="20"/>
              </w:rPr>
              <w:t xml:space="preserve"> </w:t>
            </w:r>
          </w:p>
        </w:tc>
        <w:tc>
          <w:tcPr>
            <w:tcW w:w="2407" w:type="dxa"/>
          </w:tcPr>
          <w:p w14:paraId="1C9A5AC4" w14:textId="27D6E509" w:rsidR="005F72B7" w:rsidRPr="00AD29E5" w:rsidRDefault="009055C8" w:rsidP="00831DA2">
            <w:pPr>
              <w:rPr>
                <w:color w:val="000000" w:themeColor="text1"/>
                <w:sz w:val="20"/>
                <w:szCs w:val="20"/>
              </w:rPr>
            </w:pPr>
            <w:r w:rsidRPr="00AD29E5">
              <w:rPr>
                <w:color w:val="000000" w:themeColor="text1"/>
                <w:sz w:val="20"/>
                <w:szCs w:val="20"/>
              </w:rPr>
              <w:t>1) 3 jauni datori</w:t>
            </w:r>
            <w:r w:rsidR="00EF66D0" w:rsidRPr="00AD29E5">
              <w:rPr>
                <w:color w:val="000000" w:themeColor="text1"/>
                <w:sz w:val="20"/>
                <w:szCs w:val="20"/>
              </w:rPr>
              <w:t>;</w:t>
            </w:r>
            <w:r w:rsidRPr="00AD29E5">
              <w:rPr>
                <w:color w:val="000000" w:themeColor="text1"/>
                <w:sz w:val="20"/>
                <w:szCs w:val="20"/>
              </w:rPr>
              <w:t xml:space="preserve"> </w:t>
            </w:r>
          </w:p>
          <w:p w14:paraId="0940A361" w14:textId="7A1D4144" w:rsidR="005F72B7" w:rsidRPr="00AD29E5" w:rsidRDefault="009055C8" w:rsidP="00831DA2">
            <w:pPr>
              <w:rPr>
                <w:color w:val="000000" w:themeColor="text1"/>
                <w:sz w:val="20"/>
                <w:szCs w:val="20"/>
              </w:rPr>
            </w:pPr>
            <w:r w:rsidRPr="00AD29E5">
              <w:rPr>
                <w:color w:val="000000" w:themeColor="text1"/>
                <w:sz w:val="20"/>
                <w:szCs w:val="20"/>
              </w:rPr>
              <w:t xml:space="preserve">2) </w:t>
            </w:r>
            <w:r w:rsidR="007B1E91" w:rsidRPr="00AD29E5">
              <w:rPr>
                <w:color w:val="000000" w:themeColor="text1"/>
                <w:sz w:val="20"/>
                <w:szCs w:val="20"/>
              </w:rPr>
              <w:t>K</w:t>
            </w:r>
            <w:r w:rsidRPr="00AD29E5">
              <w:rPr>
                <w:color w:val="000000" w:themeColor="text1"/>
                <w:sz w:val="20"/>
                <w:szCs w:val="20"/>
              </w:rPr>
              <w:t>opētājs</w:t>
            </w:r>
            <w:r w:rsidR="00EF66D0" w:rsidRPr="00AD29E5">
              <w:rPr>
                <w:color w:val="000000" w:themeColor="text1"/>
                <w:sz w:val="20"/>
                <w:szCs w:val="20"/>
              </w:rPr>
              <w:t>;</w:t>
            </w:r>
            <w:r w:rsidRPr="00AD29E5">
              <w:rPr>
                <w:color w:val="000000" w:themeColor="text1"/>
                <w:sz w:val="20"/>
                <w:szCs w:val="20"/>
              </w:rPr>
              <w:t xml:space="preserve"> </w:t>
            </w:r>
          </w:p>
          <w:p w14:paraId="7D5A1176" w14:textId="4F5DB3FB" w:rsidR="00EE5E21" w:rsidRPr="00AD29E5" w:rsidRDefault="009055C8" w:rsidP="00831DA2">
            <w:pPr>
              <w:rPr>
                <w:color w:val="000000" w:themeColor="text1"/>
                <w:sz w:val="20"/>
                <w:szCs w:val="20"/>
              </w:rPr>
            </w:pPr>
            <w:r w:rsidRPr="00AD29E5">
              <w:rPr>
                <w:color w:val="000000" w:themeColor="text1"/>
                <w:sz w:val="20"/>
                <w:szCs w:val="20"/>
              </w:rPr>
              <w:t>3)</w:t>
            </w:r>
            <w:r w:rsidR="007B1E91" w:rsidRPr="00AD29E5">
              <w:rPr>
                <w:color w:val="000000" w:themeColor="text1"/>
                <w:sz w:val="20"/>
                <w:szCs w:val="20"/>
              </w:rPr>
              <w:t xml:space="preserve"> U</w:t>
            </w:r>
            <w:r w:rsidRPr="00AD29E5">
              <w:rPr>
                <w:color w:val="000000" w:themeColor="text1"/>
                <w:sz w:val="20"/>
                <w:szCs w:val="20"/>
              </w:rPr>
              <w:t>zlādes skapis datoriem</w:t>
            </w:r>
            <w:r w:rsidR="00EF66D0" w:rsidRPr="00AD29E5">
              <w:rPr>
                <w:color w:val="000000" w:themeColor="text1"/>
                <w:sz w:val="20"/>
                <w:szCs w:val="20"/>
              </w:rPr>
              <w:t>.</w:t>
            </w:r>
          </w:p>
        </w:tc>
        <w:tc>
          <w:tcPr>
            <w:tcW w:w="1985" w:type="dxa"/>
          </w:tcPr>
          <w:p w14:paraId="035CD94D"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843" w:type="dxa"/>
          </w:tcPr>
          <w:p w14:paraId="1C091526" w14:textId="42845E87" w:rsidR="00EE5E21" w:rsidRPr="00AD29E5" w:rsidRDefault="009055C8" w:rsidP="00831DA2">
            <w:pPr>
              <w:rPr>
                <w:color w:val="000000" w:themeColor="text1"/>
                <w:sz w:val="20"/>
                <w:szCs w:val="20"/>
              </w:rPr>
            </w:pPr>
            <w:r w:rsidRPr="00AD29E5">
              <w:rPr>
                <w:color w:val="000000" w:themeColor="text1"/>
                <w:sz w:val="20"/>
                <w:szCs w:val="20"/>
              </w:rPr>
              <w:t xml:space="preserve">1) Psihologs </w:t>
            </w:r>
            <w:r w:rsidR="0030508C" w:rsidRPr="00AD29E5">
              <w:rPr>
                <w:color w:val="000000" w:themeColor="text1"/>
                <w:sz w:val="20"/>
                <w:szCs w:val="20"/>
              </w:rPr>
              <w:t>-</w:t>
            </w:r>
            <w:r w:rsidRPr="00AD29E5">
              <w:rPr>
                <w:color w:val="000000" w:themeColor="text1"/>
                <w:sz w:val="20"/>
                <w:szCs w:val="20"/>
              </w:rPr>
              <w:t xml:space="preserve"> 0,2 </w:t>
            </w:r>
            <w:r w:rsidR="00D607FD" w:rsidRPr="00AD29E5">
              <w:rPr>
                <w:color w:val="000000" w:themeColor="text1"/>
                <w:sz w:val="20"/>
                <w:szCs w:val="20"/>
              </w:rPr>
              <w:t>likmes</w:t>
            </w:r>
          </w:p>
        </w:tc>
        <w:tc>
          <w:tcPr>
            <w:tcW w:w="1701" w:type="dxa"/>
          </w:tcPr>
          <w:p w14:paraId="237D12CC"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1046D43C"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3BC92C3B" w14:textId="77777777" w:rsidTr="00EE5E21">
        <w:tc>
          <w:tcPr>
            <w:tcW w:w="1362" w:type="dxa"/>
          </w:tcPr>
          <w:p w14:paraId="68A6ECDE" w14:textId="77777777" w:rsidR="00EE5E21" w:rsidRPr="00AD29E5" w:rsidRDefault="009055C8" w:rsidP="00831DA2">
            <w:pPr>
              <w:rPr>
                <w:color w:val="000000" w:themeColor="text1"/>
                <w:sz w:val="20"/>
                <w:szCs w:val="20"/>
              </w:rPr>
            </w:pPr>
            <w:r w:rsidRPr="00AD29E5">
              <w:rPr>
                <w:color w:val="000000" w:themeColor="text1"/>
                <w:sz w:val="20"/>
                <w:szCs w:val="20"/>
              </w:rPr>
              <w:t>Neretas Jāņa Jaunsudrabiņa vidusskola</w:t>
            </w:r>
          </w:p>
        </w:tc>
        <w:tc>
          <w:tcPr>
            <w:tcW w:w="3597" w:type="dxa"/>
          </w:tcPr>
          <w:p w14:paraId="66D9E619" w14:textId="6B2B315D" w:rsidR="00EE5E21" w:rsidRPr="00AD29E5" w:rsidRDefault="009055C8" w:rsidP="00831DA2">
            <w:pPr>
              <w:rPr>
                <w:color w:val="000000" w:themeColor="text1"/>
                <w:sz w:val="20"/>
                <w:szCs w:val="20"/>
              </w:rPr>
            </w:pPr>
            <w:r w:rsidRPr="00AD29E5">
              <w:rPr>
                <w:color w:val="000000" w:themeColor="text1"/>
                <w:sz w:val="20"/>
                <w:szCs w:val="20"/>
              </w:rPr>
              <w:t>1)</w:t>
            </w:r>
            <w:r w:rsidR="00920C0E" w:rsidRPr="00AD29E5">
              <w:rPr>
                <w:color w:val="000000" w:themeColor="text1"/>
                <w:sz w:val="20"/>
                <w:szCs w:val="20"/>
              </w:rPr>
              <w:t xml:space="preserve"> </w:t>
            </w:r>
            <w:r w:rsidRPr="00AD29E5">
              <w:rPr>
                <w:color w:val="000000" w:themeColor="text1"/>
                <w:sz w:val="20"/>
                <w:szCs w:val="20"/>
              </w:rPr>
              <w:t>Jumta seguma nomaiņa</w:t>
            </w:r>
            <w:r w:rsidR="00EF66D0" w:rsidRPr="00AD29E5">
              <w:rPr>
                <w:color w:val="000000" w:themeColor="text1"/>
                <w:sz w:val="20"/>
                <w:szCs w:val="20"/>
              </w:rPr>
              <w:t>;</w:t>
            </w:r>
          </w:p>
          <w:p w14:paraId="505D4B09" w14:textId="7311B232" w:rsidR="00EE5E21" w:rsidRPr="00AD29E5" w:rsidRDefault="009055C8" w:rsidP="00831DA2">
            <w:pPr>
              <w:rPr>
                <w:color w:val="000000" w:themeColor="text1"/>
                <w:sz w:val="20"/>
                <w:szCs w:val="20"/>
              </w:rPr>
            </w:pPr>
            <w:r w:rsidRPr="00AD29E5">
              <w:rPr>
                <w:color w:val="000000" w:themeColor="text1"/>
                <w:sz w:val="20"/>
                <w:szCs w:val="20"/>
              </w:rPr>
              <w:t>2)</w:t>
            </w:r>
            <w:r w:rsidR="00920C0E" w:rsidRPr="00AD29E5">
              <w:rPr>
                <w:color w:val="000000" w:themeColor="text1"/>
                <w:sz w:val="20"/>
                <w:szCs w:val="20"/>
              </w:rPr>
              <w:t xml:space="preserve"> </w:t>
            </w:r>
            <w:r w:rsidRPr="00AD29E5">
              <w:rPr>
                <w:color w:val="000000" w:themeColor="text1"/>
                <w:sz w:val="20"/>
                <w:szCs w:val="20"/>
              </w:rPr>
              <w:t>Sporta stadiona seguma maiņa un sporta sektoru ierīkošana</w:t>
            </w:r>
            <w:r w:rsidR="00EF66D0" w:rsidRPr="00AD29E5">
              <w:rPr>
                <w:color w:val="000000" w:themeColor="text1"/>
                <w:sz w:val="20"/>
                <w:szCs w:val="20"/>
              </w:rPr>
              <w:t>;</w:t>
            </w:r>
          </w:p>
          <w:p w14:paraId="26147F13" w14:textId="4212F935" w:rsidR="00EE5E21" w:rsidRPr="00AD29E5" w:rsidRDefault="009055C8" w:rsidP="00831DA2">
            <w:pPr>
              <w:rPr>
                <w:color w:val="000000" w:themeColor="text1"/>
                <w:sz w:val="20"/>
                <w:szCs w:val="20"/>
              </w:rPr>
            </w:pPr>
            <w:r w:rsidRPr="00AD29E5">
              <w:rPr>
                <w:color w:val="000000" w:themeColor="text1"/>
                <w:sz w:val="20"/>
                <w:szCs w:val="20"/>
              </w:rPr>
              <w:t>3)</w:t>
            </w:r>
            <w:r w:rsidR="00920C0E" w:rsidRPr="00AD29E5">
              <w:rPr>
                <w:color w:val="000000" w:themeColor="text1"/>
                <w:sz w:val="20"/>
                <w:szCs w:val="20"/>
              </w:rPr>
              <w:t xml:space="preserve"> </w:t>
            </w:r>
            <w:r w:rsidRPr="00AD29E5">
              <w:rPr>
                <w:color w:val="000000" w:themeColor="text1"/>
                <w:sz w:val="20"/>
                <w:szCs w:val="20"/>
              </w:rPr>
              <w:t>Dizains un tehnoloģiju kabineta remonts, iekārtas, aprīkojums</w:t>
            </w:r>
            <w:r w:rsidR="00EF66D0" w:rsidRPr="00AD29E5">
              <w:rPr>
                <w:color w:val="000000" w:themeColor="text1"/>
                <w:sz w:val="20"/>
                <w:szCs w:val="20"/>
              </w:rPr>
              <w:t>;</w:t>
            </w:r>
            <w:r w:rsidRPr="00AD29E5">
              <w:rPr>
                <w:color w:val="000000" w:themeColor="text1"/>
                <w:sz w:val="20"/>
                <w:szCs w:val="20"/>
              </w:rPr>
              <w:br/>
              <w:t>4) Ķīmijas kabineta remonts</w:t>
            </w:r>
            <w:r w:rsidR="00EF66D0" w:rsidRPr="00AD29E5">
              <w:rPr>
                <w:color w:val="000000" w:themeColor="text1"/>
                <w:sz w:val="20"/>
                <w:szCs w:val="20"/>
              </w:rPr>
              <w:t>;</w:t>
            </w:r>
            <w:r w:rsidRPr="00AD29E5">
              <w:rPr>
                <w:color w:val="000000" w:themeColor="text1"/>
                <w:sz w:val="20"/>
                <w:szCs w:val="20"/>
              </w:rPr>
              <w:br/>
              <w:t>5) Informātikas kabineta mēbeles</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6) Fizikas kabineta mēbeles, aprīkojums</w:t>
            </w:r>
            <w:r w:rsidR="00EF66D0" w:rsidRPr="00AD29E5">
              <w:rPr>
                <w:color w:val="000000" w:themeColor="text1"/>
                <w:sz w:val="20"/>
                <w:szCs w:val="20"/>
              </w:rPr>
              <w:t>;</w:t>
            </w:r>
          </w:p>
          <w:p w14:paraId="7B5BB778" w14:textId="51E07F5E" w:rsidR="00EE5E21" w:rsidRPr="00AD29E5" w:rsidRDefault="009055C8" w:rsidP="00831DA2">
            <w:pPr>
              <w:rPr>
                <w:color w:val="000000" w:themeColor="text1"/>
                <w:sz w:val="20"/>
                <w:szCs w:val="20"/>
              </w:rPr>
            </w:pPr>
            <w:r w:rsidRPr="00AD29E5">
              <w:rPr>
                <w:color w:val="000000" w:themeColor="text1"/>
                <w:sz w:val="20"/>
                <w:szCs w:val="20"/>
              </w:rPr>
              <w:t>7) Ergonomiskās mēbeles kabinetos</w:t>
            </w:r>
            <w:r w:rsidR="00EF66D0" w:rsidRPr="00AD29E5">
              <w:rPr>
                <w:color w:val="000000" w:themeColor="text1"/>
                <w:sz w:val="20"/>
                <w:szCs w:val="20"/>
              </w:rPr>
              <w:t>;</w:t>
            </w:r>
            <w:r w:rsidRPr="00AD29E5">
              <w:rPr>
                <w:color w:val="000000" w:themeColor="text1"/>
                <w:sz w:val="20"/>
                <w:szCs w:val="20"/>
              </w:rPr>
              <w:br/>
              <w:t>8) Skolas ēkas Ziedu ielā 11 jumta seguma maiņa un fasādes remonts</w:t>
            </w:r>
            <w:r w:rsidR="00EF66D0" w:rsidRPr="00AD29E5">
              <w:rPr>
                <w:color w:val="000000" w:themeColor="text1"/>
                <w:sz w:val="20"/>
                <w:szCs w:val="20"/>
              </w:rPr>
              <w:t>;</w:t>
            </w:r>
            <w:r w:rsidRPr="00AD29E5">
              <w:rPr>
                <w:color w:val="000000" w:themeColor="text1"/>
                <w:sz w:val="20"/>
                <w:szCs w:val="20"/>
              </w:rPr>
              <w:br/>
              <w:t>9)</w:t>
            </w:r>
            <w:r w:rsidR="00920C0E" w:rsidRPr="00AD29E5">
              <w:rPr>
                <w:color w:val="000000" w:themeColor="text1"/>
                <w:sz w:val="20"/>
                <w:szCs w:val="20"/>
              </w:rPr>
              <w:t xml:space="preserve"> </w:t>
            </w:r>
            <w:r w:rsidRPr="00AD29E5">
              <w:rPr>
                <w:color w:val="000000" w:themeColor="text1"/>
                <w:sz w:val="20"/>
                <w:szCs w:val="20"/>
              </w:rPr>
              <w:t>Āra trenažieru laukums</w:t>
            </w:r>
            <w:r w:rsidR="00EF66D0" w:rsidRPr="00AD29E5">
              <w:rPr>
                <w:color w:val="000000" w:themeColor="text1"/>
                <w:sz w:val="20"/>
                <w:szCs w:val="20"/>
              </w:rPr>
              <w:t>;</w:t>
            </w:r>
          </w:p>
          <w:p w14:paraId="089A5FF2" w14:textId="2928E733" w:rsidR="00EE5E21" w:rsidRPr="00AD29E5" w:rsidRDefault="009055C8" w:rsidP="00831DA2">
            <w:pPr>
              <w:rPr>
                <w:color w:val="000000" w:themeColor="text1"/>
                <w:sz w:val="20"/>
                <w:szCs w:val="20"/>
              </w:rPr>
            </w:pPr>
            <w:r w:rsidRPr="00AD29E5">
              <w:rPr>
                <w:color w:val="000000" w:themeColor="text1"/>
                <w:sz w:val="20"/>
                <w:szCs w:val="20"/>
              </w:rPr>
              <w:t>10) Ergonomiskās mēbeles pedagogiem</w:t>
            </w:r>
            <w:r w:rsidR="00EF66D0" w:rsidRPr="00AD29E5">
              <w:rPr>
                <w:color w:val="000000" w:themeColor="text1"/>
                <w:sz w:val="20"/>
                <w:szCs w:val="20"/>
              </w:rPr>
              <w:t>;</w:t>
            </w:r>
            <w:r w:rsidRPr="00AD29E5">
              <w:rPr>
                <w:color w:val="000000" w:themeColor="text1"/>
                <w:sz w:val="20"/>
                <w:szCs w:val="20"/>
              </w:rPr>
              <w:br/>
              <w:t>11) Piebraucamo ceļu infrastruktūras atjaunošana</w:t>
            </w:r>
            <w:r w:rsidR="00EF66D0" w:rsidRPr="00AD29E5">
              <w:rPr>
                <w:color w:val="000000" w:themeColor="text1"/>
                <w:sz w:val="20"/>
                <w:szCs w:val="20"/>
              </w:rPr>
              <w:t>;</w:t>
            </w:r>
            <w:r w:rsidRPr="00AD29E5">
              <w:rPr>
                <w:color w:val="000000" w:themeColor="text1"/>
                <w:sz w:val="20"/>
                <w:szCs w:val="20"/>
              </w:rPr>
              <w:br/>
              <w:t>12) Veseru, lodes grūšanas un diska mešanas laukumu ierīkošana</w:t>
            </w:r>
            <w:r w:rsidR="00EF66D0" w:rsidRPr="00AD29E5">
              <w:rPr>
                <w:color w:val="000000" w:themeColor="text1"/>
                <w:sz w:val="20"/>
                <w:szCs w:val="20"/>
              </w:rPr>
              <w:t>;</w:t>
            </w:r>
          </w:p>
          <w:p w14:paraId="255F8961" w14:textId="213A5A15" w:rsidR="00EE5E21" w:rsidRPr="00AD29E5" w:rsidRDefault="009055C8" w:rsidP="00831DA2">
            <w:pPr>
              <w:rPr>
                <w:color w:val="000000" w:themeColor="text1"/>
                <w:sz w:val="20"/>
                <w:szCs w:val="20"/>
              </w:rPr>
            </w:pPr>
            <w:r w:rsidRPr="00AD29E5">
              <w:rPr>
                <w:color w:val="000000" w:themeColor="text1"/>
                <w:sz w:val="20"/>
                <w:szCs w:val="20"/>
              </w:rPr>
              <w:t>13) Klašu telpu kosmētiskie remonti</w:t>
            </w:r>
            <w:r w:rsidR="00EF66D0" w:rsidRPr="00AD29E5">
              <w:rPr>
                <w:color w:val="000000" w:themeColor="text1"/>
                <w:sz w:val="20"/>
                <w:szCs w:val="20"/>
              </w:rPr>
              <w:t>;</w:t>
            </w:r>
          </w:p>
          <w:p w14:paraId="5D260622" w14:textId="1F814BFC" w:rsidR="00EE5E21" w:rsidRPr="00AD29E5" w:rsidRDefault="009055C8" w:rsidP="00831DA2">
            <w:pPr>
              <w:rPr>
                <w:color w:val="000000" w:themeColor="text1"/>
                <w:sz w:val="20"/>
                <w:szCs w:val="20"/>
              </w:rPr>
            </w:pPr>
            <w:r w:rsidRPr="00AD29E5">
              <w:rPr>
                <w:color w:val="000000" w:themeColor="text1"/>
                <w:sz w:val="20"/>
                <w:szCs w:val="20"/>
              </w:rPr>
              <w:t>14) Apkures sistēmas pārbūve</w:t>
            </w:r>
            <w:r w:rsidR="00EF66D0" w:rsidRPr="00AD29E5">
              <w:rPr>
                <w:color w:val="000000" w:themeColor="text1"/>
                <w:sz w:val="20"/>
                <w:szCs w:val="20"/>
              </w:rPr>
              <w:t>;</w:t>
            </w:r>
            <w:r w:rsidRPr="00AD29E5">
              <w:rPr>
                <w:color w:val="000000" w:themeColor="text1"/>
                <w:sz w:val="20"/>
                <w:szCs w:val="20"/>
              </w:rPr>
              <w:br/>
              <w:t>15) Ūdensvada un kanalizācijas tīkla pārbūve</w:t>
            </w:r>
            <w:r w:rsidR="00EF66D0" w:rsidRPr="00AD29E5">
              <w:rPr>
                <w:color w:val="000000" w:themeColor="text1"/>
                <w:sz w:val="20"/>
                <w:szCs w:val="20"/>
              </w:rPr>
              <w:t>.</w:t>
            </w:r>
          </w:p>
        </w:tc>
        <w:tc>
          <w:tcPr>
            <w:tcW w:w="2407" w:type="dxa"/>
          </w:tcPr>
          <w:p w14:paraId="1C6274B7" w14:textId="3E4CD112" w:rsidR="005172B4"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Datoru iegāde</w:t>
            </w:r>
            <w:r w:rsidR="00EF66D0" w:rsidRPr="00AD29E5">
              <w:rPr>
                <w:color w:val="000000" w:themeColor="text1"/>
                <w:sz w:val="20"/>
                <w:szCs w:val="20"/>
              </w:rPr>
              <w:t>;</w:t>
            </w:r>
          </w:p>
          <w:p w14:paraId="16C63386" w14:textId="23FD872B" w:rsidR="00EE5E21" w:rsidRPr="00AD29E5" w:rsidRDefault="009055C8" w:rsidP="00831DA2">
            <w:pPr>
              <w:rPr>
                <w:color w:val="000000" w:themeColor="text1"/>
                <w:sz w:val="20"/>
                <w:szCs w:val="20"/>
              </w:rPr>
            </w:pPr>
            <w:r w:rsidRPr="00AD29E5">
              <w:rPr>
                <w:color w:val="000000" w:themeColor="text1"/>
                <w:sz w:val="20"/>
                <w:szCs w:val="20"/>
              </w:rPr>
              <w:t>2) Interaktīvās tāfeles</w:t>
            </w:r>
            <w:r w:rsidR="00EF66D0" w:rsidRPr="00AD29E5">
              <w:rPr>
                <w:color w:val="000000" w:themeColor="text1"/>
                <w:sz w:val="20"/>
                <w:szCs w:val="20"/>
              </w:rPr>
              <w:t>.</w:t>
            </w:r>
          </w:p>
        </w:tc>
        <w:tc>
          <w:tcPr>
            <w:tcW w:w="1985" w:type="dxa"/>
          </w:tcPr>
          <w:p w14:paraId="468F4ED0" w14:textId="06C107CF" w:rsidR="0040706E"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Bioloģijas kabineta materiāli</w:t>
            </w:r>
            <w:r w:rsidR="00EF66D0" w:rsidRPr="00AD29E5">
              <w:rPr>
                <w:color w:val="000000" w:themeColor="text1"/>
                <w:sz w:val="20"/>
                <w:szCs w:val="20"/>
              </w:rPr>
              <w:t>;</w:t>
            </w:r>
            <w:r w:rsidR="00EE5E21" w:rsidRPr="00AD29E5">
              <w:rPr>
                <w:color w:val="000000" w:themeColor="text1"/>
                <w:sz w:val="20"/>
                <w:szCs w:val="20"/>
              </w:rPr>
              <w:br/>
            </w:r>
            <w:r w:rsidRPr="00AD29E5">
              <w:rPr>
                <w:color w:val="000000" w:themeColor="text1"/>
                <w:sz w:val="20"/>
                <w:szCs w:val="20"/>
              </w:rPr>
              <w:t xml:space="preserve">2) </w:t>
            </w:r>
            <w:r w:rsidR="00EE5E21" w:rsidRPr="00AD29E5">
              <w:rPr>
                <w:color w:val="000000" w:themeColor="text1"/>
                <w:sz w:val="20"/>
                <w:szCs w:val="20"/>
              </w:rPr>
              <w:t>Dizains un tehnoloģiju kabineta aprīkojums</w:t>
            </w:r>
            <w:r w:rsidR="00EF66D0" w:rsidRPr="00AD29E5">
              <w:rPr>
                <w:color w:val="000000" w:themeColor="text1"/>
                <w:sz w:val="20"/>
                <w:szCs w:val="20"/>
              </w:rPr>
              <w:t>;</w:t>
            </w:r>
            <w:r w:rsidR="00EE5E21" w:rsidRPr="00AD29E5">
              <w:rPr>
                <w:color w:val="000000" w:themeColor="text1"/>
                <w:sz w:val="20"/>
                <w:szCs w:val="20"/>
              </w:rPr>
              <w:t xml:space="preserve"> </w:t>
            </w:r>
            <w:r w:rsidR="00EE5E21" w:rsidRPr="00AD29E5">
              <w:rPr>
                <w:color w:val="000000" w:themeColor="text1"/>
                <w:sz w:val="20"/>
                <w:szCs w:val="20"/>
              </w:rPr>
              <w:br/>
            </w:r>
            <w:r w:rsidRPr="00AD29E5">
              <w:rPr>
                <w:color w:val="000000" w:themeColor="text1"/>
                <w:sz w:val="20"/>
                <w:szCs w:val="20"/>
              </w:rPr>
              <w:t xml:space="preserve">3) </w:t>
            </w:r>
            <w:r w:rsidR="00EE5E21" w:rsidRPr="00AD29E5">
              <w:rPr>
                <w:color w:val="000000" w:themeColor="text1"/>
                <w:sz w:val="20"/>
                <w:szCs w:val="20"/>
              </w:rPr>
              <w:t>Ķīmijas kabineta materiāltehniskie līdzek</w:t>
            </w:r>
            <w:r w:rsidRPr="00AD29E5">
              <w:rPr>
                <w:color w:val="000000" w:themeColor="text1"/>
                <w:sz w:val="20"/>
                <w:szCs w:val="20"/>
              </w:rPr>
              <w:t>ļi</w:t>
            </w:r>
            <w:r w:rsidR="00EF66D0" w:rsidRPr="00AD29E5">
              <w:rPr>
                <w:color w:val="000000" w:themeColor="text1"/>
                <w:sz w:val="20"/>
                <w:szCs w:val="20"/>
              </w:rPr>
              <w:t>;</w:t>
            </w:r>
            <w:r w:rsidR="00EE5E21" w:rsidRPr="00AD29E5">
              <w:rPr>
                <w:color w:val="000000" w:themeColor="text1"/>
                <w:sz w:val="20"/>
                <w:szCs w:val="20"/>
              </w:rPr>
              <w:t xml:space="preserve"> </w:t>
            </w:r>
          </w:p>
          <w:p w14:paraId="0DF18D70" w14:textId="365539C9" w:rsidR="0040706E" w:rsidRPr="00AD29E5" w:rsidRDefault="009055C8" w:rsidP="00831DA2">
            <w:pPr>
              <w:rPr>
                <w:color w:val="000000" w:themeColor="text1"/>
                <w:sz w:val="20"/>
                <w:szCs w:val="20"/>
              </w:rPr>
            </w:pPr>
            <w:r w:rsidRPr="00AD29E5">
              <w:rPr>
                <w:color w:val="000000" w:themeColor="text1"/>
                <w:sz w:val="20"/>
                <w:szCs w:val="20"/>
              </w:rPr>
              <w:t xml:space="preserve">4) </w:t>
            </w:r>
            <w:r w:rsidR="00EE5E21" w:rsidRPr="00AD29E5">
              <w:rPr>
                <w:color w:val="000000" w:themeColor="text1"/>
                <w:sz w:val="20"/>
                <w:szCs w:val="20"/>
              </w:rPr>
              <w:t>Sporta inventāra iegāde</w:t>
            </w:r>
            <w:r w:rsidR="00EF66D0" w:rsidRPr="00AD29E5">
              <w:rPr>
                <w:color w:val="000000" w:themeColor="text1"/>
                <w:sz w:val="20"/>
                <w:szCs w:val="20"/>
              </w:rPr>
              <w:t>;</w:t>
            </w:r>
            <w:r w:rsidR="00EE5E21" w:rsidRPr="00AD29E5">
              <w:rPr>
                <w:color w:val="000000" w:themeColor="text1"/>
                <w:sz w:val="20"/>
                <w:szCs w:val="20"/>
              </w:rPr>
              <w:t xml:space="preserve"> </w:t>
            </w:r>
          </w:p>
          <w:p w14:paraId="4CB3681B" w14:textId="7E96A696" w:rsidR="00EE5E21" w:rsidRPr="00AD29E5" w:rsidRDefault="009055C8" w:rsidP="00831DA2">
            <w:pPr>
              <w:rPr>
                <w:color w:val="000000" w:themeColor="text1"/>
                <w:sz w:val="20"/>
                <w:szCs w:val="20"/>
              </w:rPr>
            </w:pPr>
            <w:r w:rsidRPr="00AD29E5">
              <w:rPr>
                <w:color w:val="000000" w:themeColor="text1"/>
                <w:sz w:val="20"/>
                <w:szCs w:val="20"/>
              </w:rPr>
              <w:t>5) Fizikas kabineta materiāltehniskie līdzekļi</w:t>
            </w:r>
            <w:r w:rsidR="00EF66D0" w:rsidRPr="00AD29E5">
              <w:rPr>
                <w:color w:val="000000" w:themeColor="text1"/>
                <w:sz w:val="20"/>
                <w:szCs w:val="20"/>
              </w:rPr>
              <w:t>.</w:t>
            </w:r>
          </w:p>
        </w:tc>
        <w:tc>
          <w:tcPr>
            <w:tcW w:w="1843" w:type="dxa"/>
          </w:tcPr>
          <w:p w14:paraId="7EFF84EF" w14:textId="7481CF23" w:rsidR="0030508C"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Psihologs</w:t>
            </w:r>
            <w:r w:rsidRPr="00AD29E5">
              <w:rPr>
                <w:color w:val="000000" w:themeColor="text1"/>
                <w:sz w:val="20"/>
                <w:szCs w:val="20"/>
              </w:rPr>
              <w:t xml:space="preserve"> </w:t>
            </w:r>
            <w:r w:rsidR="00EE5E21" w:rsidRPr="00AD29E5">
              <w:rPr>
                <w:color w:val="000000" w:themeColor="text1"/>
                <w:sz w:val="20"/>
                <w:szCs w:val="20"/>
              </w:rPr>
              <w:t>- 1 slodze</w:t>
            </w:r>
            <w:r w:rsidR="00EF66D0" w:rsidRPr="00AD29E5">
              <w:rPr>
                <w:color w:val="000000" w:themeColor="text1"/>
                <w:sz w:val="20"/>
                <w:szCs w:val="20"/>
              </w:rPr>
              <w:t>;</w:t>
            </w:r>
            <w:r w:rsidR="00EE5E21" w:rsidRPr="00AD29E5">
              <w:rPr>
                <w:color w:val="000000" w:themeColor="text1"/>
                <w:sz w:val="20"/>
                <w:szCs w:val="20"/>
              </w:rPr>
              <w:t xml:space="preserve"> </w:t>
            </w:r>
          </w:p>
          <w:p w14:paraId="0BF46965" w14:textId="32F45B4A" w:rsidR="0030508C" w:rsidRPr="00AD29E5" w:rsidRDefault="009055C8" w:rsidP="00831DA2">
            <w:pPr>
              <w:rPr>
                <w:color w:val="000000" w:themeColor="text1"/>
                <w:sz w:val="20"/>
                <w:szCs w:val="20"/>
              </w:rPr>
            </w:pPr>
            <w:r w:rsidRPr="00AD29E5">
              <w:rPr>
                <w:color w:val="000000" w:themeColor="text1"/>
                <w:sz w:val="20"/>
                <w:szCs w:val="20"/>
              </w:rPr>
              <w:t xml:space="preserve">2) </w:t>
            </w:r>
            <w:r w:rsidR="00EE5E21" w:rsidRPr="00AD29E5">
              <w:rPr>
                <w:color w:val="000000" w:themeColor="text1"/>
                <w:sz w:val="20"/>
                <w:szCs w:val="20"/>
              </w:rPr>
              <w:t>Sociālais pedagogs</w:t>
            </w:r>
            <w:r w:rsidR="00EF66D0" w:rsidRPr="00AD29E5">
              <w:rPr>
                <w:color w:val="000000" w:themeColor="text1"/>
                <w:sz w:val="20"/>
                <w:szCs w:val="20"/>
              </w:rPr>
              <w:t>;</w:t>
            </w:r>
          </w:p>
          <w:p w14:paraId="19ADB824" w14:textId="635EFD2C" w:rsidR="00EE5E21" w:rsidRPr="00AD29E5" w:rsidRDefault="009055C8" w:rsidP="00831DA2">
            <w:pPr>
              <w:rPr>
                <w:color w:val="000000" w:themeColor="text1"/>
                <w:sz w:val="20"/>
                <w:szCs w:val="20"/>
              </w:rPr>
            </w:pPr>
            <w:r w:rsidRPr="00AD29E5">
              <w:rPr>
                <w:color w:val="000000" w:themeColor="text1"/>
                <w:sz w:val="20"/>
                <w:szCs w:val="20"/>
              </w:rPr>
              <w:t>3) Mācību priekšmetu skolotāji</w:t>
            </w:r>
            <w:r w:rsidR="00EF66D0" w:rsidRPr="00AD29E5">
              <w:rPr>
                <w:color w:val="000000" w:themeColor="text1"/>
                <w:sz w:val="20"/>
                <w:szCs w:val="20"/>
              </w:rPr>
              <w:t>.</w:t>
            </w:r>
          </w:p>
        </w:tc>
        <w:tc>
          <w:tcPr>
            <w:tcW w:w="1701" w:type="dxa"/>
          </w:tcPr>
          <w:p w14:paraId="387DF8DF" w14:textId="4409E930" w:rsidR="00EE5E21" w:rsidRPr="00AD29E5" w:rsidRDefault="009055C8" w:rsidP="00831DA2">
            <w:pPr>
              <w:rPr>
                <w:color w:val="000000" w:themeColor="text1"/>
                <w:sz w:val="20"/>
                <w:szCs w:val="20"/>
              </w:rPr>
            </w:pPr>
            <w:r w:rsidRPr="00AD29E5">
              <w:rPr>
                <w:color w:val="000000" w:themeColor="text1"/>
                <w:sz w:val="20"/>
                <w:szCs w:val="20"/>
              </w:rPr>
              <w:t>1) Profesionālās kvalifikācijas kursi pedagogiem</w:t>
            </w:r>
            <w:r w:rsidR="00EF66D0" w:rsidRPr="00AD29E5">
              <w:rPr>
                <w:color w:val="000000" w:themeColor="text1"/>
                <w:sz w:val="20"/>
                <w:szCs w:val="20"/>
              </w:rPr>
              <w:t>;</w:t>
            </w:r>
            <w:r w:rsidRPr="00AD29E5">
              <w:rPr>
                <w:color w:val="000000" w:themeColor="text1"/>
                <w:sz w:val="20"/>
                <w:szCs w:val="20"/>
              </w:rPr>
              <w:br/>
              <w:t>2) Lekcijas un nodarbības vecākiem</w:t>
            </w:r>
            <w:r w:rsidR="00EF66D0" w:rsidRPr="00AD29E5">
              <w:rPr>
                <w:color w:val="000000" w:themeColor="text1"/>
                <w:sz w:val="20"/>
                <w:szCs w:val="20"/>
              </w:rPr>
              <w:t>.</w:t>
            </w:r>
          </w:p>
        </w:tc>
        <w:tc>
          <w:tcPr>
            <w:tcW w:w="2126" w:type="dxa"/>
          </w:tcPr>
          <w:p w14:paraId="53C15AE7"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05D7D48C" w14:textId="77777777" w:rsidTr="00EE5E21">
        <w:tc>
          <w:tcPr>
            <w:tcW w:w="1362" w:type="dxa"/>
          </w:tcPr>
          <w:p w14:paraId="2FB2A4E2" w14:textId="77777777" w:rsidR="00EE5E21" w:rsidRPr="00AD29E5" w:rsidRDefault="009055C8" w:rsidP="00831DA2">
            <w:pPr>
              <w:rPr>
                <w:color w:val="000000" w:themeColor="text1"/>
                <w:sz w:val="20"/>
                <w:szCs w:val="20"/>
              </w:rPr>
            </w:pPr>
            <w:r w:rsidRPr="00AD29E5">
              <w:rPr>
                <w:color w:val="000000" w:themeColor="text1"/>
                <w:sz w:val="20"/>
                <w:szCs w:val="20"/>
              </w:rPr>
              <w:lastRenderedPageBreak/>
              <w:t>Bebru pamatskola</w:t>
            </w:r>
          </w:p>
        </w:tc>
        <w:tc>
          <w:tcPr>
            <w:tcW w:w="3597" w:type="dxa"/>
          </w:tcPr>
          <w:p w14:paraId="736C3695" w14:textId="4B43AC75" w:rsidR="00EE5E21" w:rsidRPr="00AD29E5" w:rsidRDefault="009055C8" w:rsidP="00831DA2">
            <w:pPr>
              <w:rPr>
                <w:color w:val="000000" w:themeColor="text1"/>
                <w:sz w:val="20"/>
                <w:szCs w:val="20"/>
              </w:rPr>
            </w:pPr>
            <w:r w:rsidRPr="00AD29E5">
              <w:rPr>
                <w:color w:val="000000" w:themeColor="text1"/>
                <w:sz w:val="20"/>
                <w:szCs w:val="20"/>
              </w:rPr>
              <w:t xml:space="preserve">1) Kāpņu remonts pie skolas galvenās un </w:t>
            </w:r>
            <w:proofErr w:type="spellStart"/>
            <w:r w:rsidRPr="00AD29E5">
              <w:rPr>
                <w:color w:val="000000" w:themeColor="text1"/>
                <w:sz w:val="20"/>
                <w:szCs w:val="20"/>
              </w:rPr>
              <w:t>uzbrauktuves</w:t>
            </w:r>
            <w:proofErr w:type="spellEnd"/>
            <w:r w:rsidRPr="00AD29E5">
              <w:rPr>
                <w:color w:val="000000" w:themeColor="text1"/>
                <w:sz w:val="20"/>
                <w:szCs w:val="20"/>
              </w:rPr>
              <w:t xml:space="preserve"> izbūve ieejas</w:t>
            </w:r>
            <w:r w:rsidR="00EF66D0" w:rsidRPr="00AD29E5">
              <w:rPr>
                <w:color w:val="000000" w:themeColor="text1"/>
                <w:sz w:val="20"/>
                <w:szCs w:val="20"/>
              </w:rPr>
              <w:t>;</w:t>
            </w:r>
            <w:r w:rsidRPr="00AD29E5">
              <w:rPr>
                <w:color w:val="000000" w:themeColor="text1"/>
                <w:sz w:val="20"/>
                <w:szCs w:val="20"/>
              </w:rPr>
              <w:t xml:space="preserve"> </w:t>
            </w:r>
          </w:p>
          <w:p w14:paraId="1976F315" w14:textId="7E3BDA71" w:rsidR="00EE5E21" w:rsidRPr="00AD29E5" w:rsidRDefault="009055C8" w:rsidP="00831DA2">
            <w:pPr>
              <w:rPr>
                <w:color w:val="000000" w:themeColor="text1"/>
                <w:sz w:val="20"/>
                <w:szCs w:val="20"/>
              </w:rPr>
            </w:pPr>
            <w:r w:rsidRPr="00AD29E5">
              <w:rPr>
                <w:color w:val="000000" w:themeColor="text1"/>
                <w:sz w:val="20"/>
                <w:szCs w:val="20"/>
              </w:rPr>
              <w:t>2)</w:t>
            </w:r>
            <w:r w:rsidR="00920C0E" w:rsidRPr="00AD29E5">
              <w:rPr>
                <w:color w:val="000000" w:themeColor="text1"/>
                <w:sz w:val="20"/>
                <w:szCs w:val="20"/>
              </w:rPr>
              <w:t xml:space="preserve"> </w:t>
            </w:r>
            <w:r w:rsidRPr="00AD29E5">
              <w:rPr>
                <w:color w:val="000000" w:themeColor="text1"/>
                <w:sz w:val="20"/>
                <w:szCs w:val="20"/>
              </w:rPr>
              <w:t>Margu izbūve pie sporta zāles ieejas</w:t>
            </w:r>
            <w:r w:rsidR="00EF66D0" w:rsidRPr="00AD29E5">
              <w:rPr>
                <w:color w:val="000000" w:themeColor="text1"/>
                <w:sz w:val="20"/>
                <w:szCs w:val="20"/>
              </w:rPr>
              <w:t>;</w:t>
            </w:r>
          </w:p>
          <w:p w14:paraId="03583756" w14:textId="008B5124" w:rsidR="00EE5E21" w:rsidRPr="00AD29E5" w:rsidRDefault="009055C8" w:rsidP="00831DA2">
            <w:pPr>
              <w:rPr>
                <w:color w:val="000000" w:themeColor="text1"/>
                <w:sz w:val="20"/>
                <w:szCs w:val="20"/>
              </w:rPr>
            </w:pPr>
            <w:r w:rsidRPr="00AD29E5">
              <w:rPr>
                <w:color w:val="000000" w:themeColor="text1"/>
                <w:sz w:val="20"/>
                <w:szCs w:val="20"/>
              </w:rPr>
              <w:t>3)</w:t>
            </w:r>
            <w:r w:rsidR="00920C0E" w:rsidRPr="00AD29E5">
              <w:rPr>
                <w:color w:val="000000" w:themeColor="text1"/>
                <w:sz w:val="20"/>
                <w:szCs w:val="20"/>
              </w:rPr>
              <w:t xml:space="preserve"> </w:t>
            </w:r>
            <w:r w:rsidRPr="00AD29E5">
              <w:rPr>
                <w:color w:val="000000" w:themeColor="text1"/>
                <w:sz w:val="20"/>
                <w:szCs w:val="20"/>
              </w:rPr>
              <w:t>Notekūdeņu ieplūdes novēršana pie zēnu darbmācības kabineta</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4) Meiteņu mājturības kabineta remonts</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5) Sporta zāles fasādes remonts</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6) Centrālo starpstāvu kāpņu atjaunošana</w:t>
            </w:r>
            <w:r w:rsidR="00EF66D0" w:rsidRPr="00AD29E5">
              <w:rPr>
                <w:color w:val="000000" w:themeColor="text1"/>
                <w:sz w:val="20"/>
                <w:szCs w:val="20"/>
              </w:rPr>
              <w:t>.</w:t>
            </w:r>
          </w:p>
        </w:tc>
        <w:tc>
          <w:tcPr>
            <w:tcW w:w="2407" w:type="dxa"/>
          </w:tcPr>
          <w:p w14:paraId="7A5D3DE1" w14:textId="7BB475BE" w:rsidR="005F72B7" w:rsidRPr="00AD29E5" w:rsidRDefault="009055C8" w:rsidP="00831DA2">
            <w:pPr>
              <w:rPr>
                <w:color w:val="000000" w:themeColor="text1"/>
                <w:sz w:val="20"/>
                <w:szCs w:val="20"/>
              </w:rPr>
            </w:pPr>
            <w:r w:rsidRPr="00AD29E5">
              <w:rPr>
                <w:color w:val="000000" w:themeColor="text1"/>
                <w:sz w:val="20"/>
                <w:szCs w:val="20"/>
              </w:rPr>
              <w:t>1) 3 jaunas interaktīvās tāfeles</w:t>
            </w:r>
            <w:r w:rsidR="00EF66D0" w:rsidRPr="00AD29E5">
              <w:rPr>
                <w:color w:val="000000" w:themeColor="text1"/>
                <w:sz w:val="20"/>
                <w:szCs w:val="20"/>
              </w:rPr>
              <w:t>;</w:t>
            </w:r>
            <w:r w:rsidRPr="00AD29E5">
              <w:rPr>
                <w:color w:val="000000" w:themeColor="text1"/>
                <w:sz w:val="20"/>
                <w:szCs w:val="20"/>
              </w:rPr>
              <w:t xml:space="preserve"> </w:t>
            </w:r>
          </w:p>
          <w:p w14:paraId="6A4F9563" w14:textId="4414040D" w:rsidR="00EE5E21" w:rsidRPr="00AD29E5" w:rsidRDefault="009055C8" w:rsidP="00831DA2">
            <w:pPr>
              <w:rPr>
                <w:color w:val="000000" w:themeColor="text1"/>
                <w:sz w:val="20"/>
                <w:szCs w:val="20"/>
              </w:rPr>
            </w:pPr>
            <w:r w:rsidRPr="00AD29E5">
              <w:rPr>
                <w:color w:val="000000" w:themeColor="text1"/>
                <w:sz w:val="20"/>
                <w:szCs w:val="20"/>
              </w:rPr>
              <w:t>2) 2 jauni portatīvie datori</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3)</w:t>
            </w:r>
            <w:r w:rsidR="005F72B7" w:rsidRPr="00AD29E5">
              <w:rPr>
                <w:color w:val="000000" w:themeColor="text1"/>
                <w:sz w:val="20"/>
                <w:szCs w:val="20"/>
              </w:rPr>
              <w:t xml:space="preserve"> </w:t>
            </w:r>
            <w:r w:rsidRPr="00AD29E5">
              <w:rPr>
                <w:color w:val="000000" w:themeColor="text1"/>
                <w:sz w:val="20"/>
                <w:szCs w:val="20"/>
              </w:rPr>
              <w:t>Nolaižamais ekrāns (lielais) 2.stāvā pasākumu organizēšanai</w:t>
            </w:r>
            <w:r w:rsidR="00EF66D0" w:rsidRPr="00AD29E5">
              <w:rPr>
                <w:color w:val="000000" w:themeColor="text1"/>
                <w:sz w:val="20"/>
                <w:szCs w:val="20"/>
              </w:rPr>
              <w:t>.</w:t>
            </w:r>
            <w:r w:rsidRPr="00AD29E5">
              <w:rPr>
                <w:color w:val="000000" w:themeColor="text1"/>
                <w:sz w:val="20"/>
                <w:szCs w:val="20"/>
              </w:rPr>
              <w:t xml:space="preserve"> </w:t>
            </w:r>
          </w:p>
        </w:tc>
        <w:tc>
          <w:tcPr>
            <w:tcW w:w="1985" w:type="dxa"/>
          </w:tcPr>
          <w:p w14:paraId="0A22EB2F" w14:textId="4EEC388B" w:rsidR="00EE5E21" w:rsidRPr="00AD29E5" w:rsidRDefault="009055C8" w:rsidP="00831DA2">
            <w:pPr>
              <w:rPr>
                <w:color w:val="000000" w:themeColor="text1"/>
                <w:sz w:val="20"/>
                <w:szCs w:val="20"/>
              </w:rPr>
            </w:pPr>
            <w:r w:rsidRPr="00AD29E5">
              <w:rPr>
                <w:color w:val="000000" w:themeColor="text1"/>
                <w:sz w:val="20"/>
                <w:szCs w:val="20"/>
              </w:rPr>
              <w:t>1)</w:t>
            </w:r>
            <w:r w:rsidR="001A5EB7" w:rsidRPr="00AD29E5">
              <w:rPr>
                <w:color w:val="000000" w:themeColor="text1"/>
                <w:sz w:val="20"/>
                <w:szCs w:val="20"/>
              </w:rPr>
              <w:t xml:space="preserve"> </w:t>
            </w:r>
            <w:r w:rsidRPr="00AD29E5">
              <w:rPr>
                <w:color w:val="000000" w:themeColor="text1"/>
                <w:sz w:val="20"/>
                <w:szCs w:val="20"/>
              </w:rPr>
              <w:t>Fizikas kabineta soli/krēsli</w:t>
            </w:r>
            <w:r w:rsidR="00EF66D0" w:rsidRPr="00AD29E5">
              <w:rPr>
                <w:color w:val="000000" w:themeColor="text1"/>
                <w:sz w:val="20"/>
                <w:szCs w:val="20"/>
              </w:rPr>
              <w:t>;</w:t>
            </w:r>
            <w:r w:rsidRPr="00AD29E5">
              <w:rPr>
                <w:color w:val="000000" w:themeColor="text1"/>
                <w:sz w:val="20"/>
                <w:szCs w:val="20"/>
              </w:rPr>
              <w:t xml:space="preserve"> </w:t>
            </w:r>
          </w:p>
          <w:p w14:paraId="78A512FB" w14:textId="574213D2" w:rsidR="00EE5E21" w:rsidRPr="00AD29E5" w:rsidRDefault="009055C8" w:rsidP="00831DA2">
            <w:pPr>
              <w:rPr>
                <w:color w:val="000000" w:themeColor="text1"/>
                <w:sz w:val="20"/>
                <w:szCs w:val="20"/>
              </w:rPr>
            </w:pPr>
            <w:r w:rsidRPr="00AD29E5">
              <w:rPr>
                <w:color w:val="000000" w:themeColor="text1"/>
                <w:sz w:val="20"/>
                <w:szCs w:val="20"/>
              </w:rPr>
              <w:t xml:space="preserve">2) Sociālo zinību kabineta soli/krēsli </w:t>
            </w:r>
            <w:r w:rsidR="00EF66D0" w:rsidRPr="00AD29E5">
              <w:rPr>
                <w:color w:val="000000" w:themeColor="text1"/>
                <w:sz w:val="20"/>
                <w:szCs w:val="20"/>
              </w:rPr>
              <w:t>.</w:t>
            </w:r>
          </w:p>
        </w:tc>
        <w:tc>
          <w:tcPr>
            <w:tcW w:w="1843" w:type="dxa"/>
          </w:tcPr>
          <w:p w14:paraId="6FD62E20" w14:textId="17452B6B" w:rsidR="00EE5E21" w:rsidRPr="00AD29E5" w:rsidRDefault="009055C8" w:rsidP="00831DA2">
            <w:pPr>
              <w:rPr>
                <w:color w:val="000000" w:themeColor="text1"/>
                <w:sz w:val="20"/>
                <w:szCs w:val="20"/>
              </w:rPr>
            </w:pPr>
            <w:r w:rsidRPr="00AD29E5">
              <w:rPr>
                <w:color w:val="000000" w:themeColor="text1"/>
                <w:sz w:val="20"/>
                <w:szCs w:val="20"/>
              </w:rPr>
              <w:t xml:space="preserve">1) Psihologs </w:t>
            </w:r>
            <w:r w:rsidR="00465291" w:rsidRPr="00AD29E5">
              <w:rPr>
                <w:color w:val="000000" w:themeColor="text1"/>
                <w:sz w:val="20"/>
                <w:szCs w:val="20"/>
              </w:rPr>
              <w:t>-</w:t>
            </w:r>
            <w:r w:rsidRPr="00AD29E5">
              <w:rPr>
                <w:color w:val="000000" w:themeColor="text1"/>
                <w:sz w:val="20"/>
                <w:szCs w:val="20"/>
              </w:rPr>
              <w:t xml:space="preserve"> 0,7 slodz</w:t>
            </w:r>
            <w:r w:rsidR="00465291" w:rsidRPr="00AD29E5">
              <w:rPr>
                <w:color w:val="000000" w:themeColor="text1"/>
                <w:sz w:val="20"/>
                <w:szCs w:val="20"/>
              </w:rPr>
              <w:t>e</w:t>
            </w:r>
            <w:r w:rsidR="00EF66D0" w:rsidRPr="00AD29E5">
              <w:rPr>
                <w:color w:val="000000" w:themeColor="text1"/>
                <w:sz w:val="20"/>
                <w:szCs w:val="20"/>
              </w:rPr>
              <w:t>;</w:t>
            </w:r>
            <w:r w:rsidRPr="00AD29E5">
              <w:rPr>
                <w:color w:val="000000" w:themeColor="text1"/>
                <w:sz w:val="20"/>
                <w:szCs w:val="20"/>
              </w:rPr>
              <w:br/>
              <w:t>2)</w:t>
            </w:r>
            <w:r w:rsidR="00465291" w:rsidRPr="00AD29E5">
              <w:rPr>
                <w:color w:val="000000" w:themeColor="text1"/>
                <w:sz w:val="20"/>
                <w:szCs w:val="20"/>
              </w:rPr>
              <w:t xml:space="preserve"> </w:t>
            </w:r>
            <w:r w:rsidRPr="00AD29E5">
              <w:rPr>
                <w:color w:val="000000" w:themeColor="text1"/>
                <w:sz w:val="20"/>
                <w:szCs w:val="20"/>
              </w:rPr>
              <w:t xml:space="preserve">Sociālais pedagogs </w:t>
            </w:r>
            <w:r w:rsidR="00465291" w:rsidRPr="00AD29E5">
              <w:rPr>
                <w:color w:val="000000" w:themeColor="text1"/>
                <w:sz w:val="20"/>
                <w:szCs w:val="20"/>
              </w:rPr>
              <w:t xml:space="preserve">- </w:t>
            </w:r>
            <w:r w:rsidRPr="00AD29E5">
              <w:rPr>
                <w:color w:val="000000" w:themeColor="text1"/>
                <w:sz w:val="20"/>
                <w:szCs w:val="20"/>
              </w:rPr>
              <w:t xml:space="preserve"> 0.7 slodz</w:t>
            </w:r>
            <w:r w:rsidR="00465291" w:rsidRPr="00AD29E5">
              <w:rPr>
                <w:color w:val="000000" w:themeColor="text1"/>
                <w:sz w:val="20"/>
                <w:szCs w:val="20"/>
              </w:rPr>
              <w:t>e</w:t>
            </w:r>
            <w:r w:rsidR="00EF66D0" w:rsidRPr="00AD29E5">
              <w:rPr>
                <w:color w:val="000000" w:themeColor="text1"/>
                <w:sz w:val="20"/>
                <w:szCs w:val="20"/>
              </w:rPr>
              <w:t>;</w:t>
            </w:r>
            <w:r w:rsidRPr="00AD29E5">
              <w:rPr>
                <w:color w:val="000000" w:themeColor="text1"/>
                <w:sz w:val="20"/>
                <w:szCs w:val="20"/>
              </w:rPr>
              <w:br/>
              <w:t>3)</w:t>
            </w:r>
            <w:r w:rsidR="00465291" w:rsidRPr="00AD29E5">
              <w:rPr>
                <w:color w:val="000000" w:themeColor="text1"/>
                <w:sz w:val="20"/>
                <w:szCs w:val="20"/>
              </w:rPr>
              <w:t xml:space="preserve"> </w:t>
            </w:r>
            <w:r w:rsidRPr="00AD29E5">
              <w:rPr>
                <w:color w:val="000000" w:themeColor="text1"/>
                <w:sz w:val="20"/>
                <w:szCs w:val="20"/>
              </w:rPr>
              <w:t xml:space="preserve">Speciālais pedagogs </w:t>
            </w:r>
            <w:r w:rsidR="00465291" w:rsidRPr="00AD29E5">
              <w:rPr>
                <w:color w:val="000000" w:themeColor="text1"/>
                <w:sz w:val="20"/>
                <w:szCs w:val="20"/>
              </w:rPr>
              <w:t xml:space="preserve">- </w:t>
            </w:r>
            <w:r w:rsidRPr="00AD29E5">
              <w:rPr>
                <w:color w:val="000000" w:themeColor="text1"/>
                <w:sz w:val="20"/>
                <w:szCs w:val="20"/>
              </w:rPr>
              <w:t xml:space="preserve"> 0.7 slodz</w:t>
            </w:r>
            <w:r w:rsidR="00465291" w:rsidRPr="00AD29E5">
              <w:rPr>
                <w:color w:val="000000" w:themeColor="text1"/>
                <w:sz w:val="20"/>
                <w:szCs w:val="20"/>
              </w:rPr>
              <w:t>e</w:t>
            </w:r>
            <w:r w:rsidR="00EF66D0" w:rsidRPr="00AD29E5">
              <w:rPr>
                <w:color w:val="000000" w:themeColor="text1"/>
                <w:sz w:val="20"/>
                <w:szCs w:val="20"/>
              </w:rPr>
              <w:t>;</w:t>
            </w:r>
          </w:p>
        </w:tc>
        <w:tc>
          <w:tcPr>
            <w:tcW w:w="1701" w:type="dxa"/>
          </w:tcPr>
          <w:p w14:paraId="21EC3239" w14:textId="23D0B363" w:rsidR="00CB214E" w:rsidRPr="00AD29E5" w:rsidRDefault="009055C8" w:rsidP="00831DA2">
            <w:pPr>
              <w:rPr>
                <w:color w:val="000000" w:themeColor="text1"/>
                <w:sz w:val="20"/>
                <w:szCs w:val="20"/>
              </w:rPr>
            </w:pPr>
            <w:r w:rsidRPr="00AD29E5">
              <w:rPr>
                <w:color w:val="000000" w:themeColor="text1"/>
                <w:sz w:val="20"/>
                <w:szCs w:val="20"/>
              </w:rPr>
              <w:t>1) Profesionālās pilnveides kursi pedagogiem</w:t>
            </w:r>
            <w:r w:rsidR="00EF66D0" w:rsidRPr="00AD29E5">
              <w:rPr>
                <w:color w:val="000000" w:themeColor="text1"/>
                <w:sz w:val="20"/>
                <w:szCs w:val="20"/>
              </w:rPr>
              <w:t>;</w:t>
            </w:r>
            <w:r w:rsidRPr="00AD29E5">
              <w:rPr>
                <w:color w:val="000000" w:themeColor="text1"/>
                <w:sz w:val="20"/>
                <w:szCs w:val="20"/>
              </w:rPr>
              <w:t xml:space="preserve"> </w:t>
            </w:r>
          </w:p>
          <w:p w14:paraId="51543725" w14:textId="187E8FB2" w:rsidR="00CB214E" w:rsidRPr="00AD29E5" w:rsidRDefault="009055C8" w:rsidP="00831DA2">
            <w:pPr>
              <w:rPr>
                <w:color w:val="000000" w:themeColor="text1"/>
                <w:sz w:val="20"/>
                <w:szCs w:val="20"/>
              </w:rPr>
            </w:pPr>
            <w:r w:rsidRPr="00AD29E5">
              <w:rPr>
                <w:color w:val="000000" w:themeColor="text1"/>
                <w:sz w:val="20"/>
                <w:szCs w:val="20"/>
              </w:rPr>
              <w:t>2) Lekcijas vecākiem</w:t>
            </w:r>
            <w:r w:rsidR="00EF66D0" w:rsidRPr="00AD29E5">
              <w:rPr>
                <w:color w:val="000000" w:themeColor="text1"/>
                <w:sz w:val="20"/>
                <w:szCs w:val="20"/>
              </w:rPr>
              <w:t>;</w:t>
            </w:r>
            <w:r w:rsidRPr="00AD29E5">
              <w:rPr>
                <w:color w:val="000000" w:themeColor="text1"/>
                <w:sz w:val="20"/>
                <w:szCs w:val="20"/>
              </w:rPr>
              <w:t xml:space="preserve"> </w:t>
            </w:r>
          </w:p>
          <w:p w14:paraId="06B48713" w14:textId="4A5B5204" w:rsidR="00EE5E21" w:rsidRPr="00AD29E5" w:rsidRDefault="009055C8" w:rsidP="00831DA2">
            <w:pPr>
              <w:rPr>
                <w:color w:val="000000" w:themeColor="text1"/>
                <w:sz w:val="20"/>
                <w:szCs w:val="20"/>
              </w:rPr>
            </w:pPr>
            <w:r w:rsidRPr="00AD29E5">
              <w:rPr>
                <w:color w:val="000000" w:themeColor="text1"/>
                <w:sz w:val="20"/>
                <w:szCs w:val="20"/>
              </w:rPr>
              <w:t>3) Lekcijas audzēkņiem līdz</w:t>
            </w:r>
            <w:r w:rsidR="00EF66D0" w:rsidRPr="00AD29E5">
              <w:rPr>
                <w:color w:val="000000" w:themeColor="text1"/>
                <w:sz w:val="20"/>
                <w:szCs w:val="20"/>
              </w:rPr>
              <w:t>;</w:t>
            </w:r>
            <w:r w:rsidRPr="00AD29E5">
              <w:rPr>
                <w:color w:val="000000" w:themeColor="text1"/>
                <w:sz w:val="20"/>
                <w:szCs w:val="20"/>
              </w:rPr>
              <w:t xml:space="preserve"> 4) </w:t>
            </w:r>
            <w:proofErr w:type="spellStart"/>
            <w:r w:rsidRPr="00AD29E5">
              <w:rPr>
                <w:color w:val="000000" w:themeColor="text1"/>
                <w:sz w:val="20"/>
                <w:szCs w:val="20"/>
              </w:rPr>
              <w:t>Koučings</w:t>
            </w:r>
            <w:proofErr w:type="spellEnd"/>
            <w:r w:rsidRPr="00AD29E5">
              <w:rPr>
                <w:color w:val="000000" w:themeColor="text1"/>
                <w:sz w:val="20"/>
                <w:szCs w:val="20"/>
              </w:rPr>
              <w:t xml:space="preserve"> pedagogiem</w:t>
            </w:r>
            <w:r w:rsidR="00EF66D0" w:rsidRPr="00AD29E5">
              <w:rPr>
                <w:color w:val="000000" w:themeColor="text1"/>
                <w:sz w:val="20"/>
                <w:szCs w:val="20"/>
              </w:rPr>
              <w:t>.</w:t>
            </w:r>
          </w:p>
        </w:tc>
        <w:tc>
          <w:tcPr>
            <w:tcW w:w="2126" w:type="dxa"/>
          </w:tcPr>
          <w:p w14:paraId="56AEAAB5" w14:textId="509B09AE"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23F9A8C4" w14:textId="77777777" w:rsidTr="00EE5E21">
        <w:tc>
          <w:tcPr>
            <w:tcW w:w="1362" w:type="dxa"/>
          </w:tcPr>
          <w:p w14:paraId="4401BCD3" w14:textId="77777777" w:rsidR="00EE5E21" w:rsidRPr="00AD29E5" w:rsidRDefault="009055C8" w:rsidP="00831DA2">
            <w:pPr>
              <w:rPr>
                <w:color w:val="000000" w:themeColor="text1"/>
                <w:sz w:val="20"/>
                <w:szCs w:val="20"/>
              </w:rPr>
            </w:pPr>
            <w:r w:rsidRPr="00AD29E5">
              <w:rPr>
                <w:color w:val="000000" w:themeColor="text1"/>
                <w:sz w:val="20"/>
                <w:szCs w:val="20"/>
              </w:rPr>
              <w:t xml:space="preserve">Kokneses pamatskola - attīstības centrs </w:t>
            </w:r>
          </w:p>
        </w:tc>
        <w:tc>
          <w:tcPr>
            <w:tcW w:w="3597" w:type="dxa"/>
          </w:tcPr>
          <w:p w14:paraId="11B5CCD0" w14:textId="066A0C8F" w:rsidR="00EE5E21" w:rsidRPr="00AD29E5" w:rsidRDefault="009055C8" w:rsidP="00831DA2">
            <w:pPr>
              <w:rPr>
                <w:color w:val="000000" w:themeColor="text1"/>
                <w:sz w:val="20"/>
                <w:szCs w:val="20"/>
              </w:rPr>
            </w:pPr>
            <w:r w:rsidRPr="00AD29E5">
              <w:rPr>
                <w:color w:val="000000" w:themeColor="text1"/>
                <w:sz w:val="20"/>
                <w:szCs w:val="20"/>
              </w:rPr>
              <w:t>1)</w:t>
            </w:r>
            <w:r w:rsidR="00920C0E" w:rsidRPr="00AD29E5">
              <w:rPr>
                <w:color w:val="000000" w:themeColor="text1"/>
                <w:sz w:val="20"/>
                <w:szCs w:val="20"/>
              </w:rPr>
              <w:t xml:space="preserve"> </w:t>
            </w:r>
            <w:r w:rsidRPr="00AD29E5">
              <w:rPr>
                <w:color w:val="000000" w:themeColor="text1"/>
                <w:sz w:val="20"/>
                <w:szCs w:val="20"/>
              </w:rPr>
              <w:t>Vides pieejamības risinājumi pielāgotas vides pieejamības labierīcības</w:t>
            </w:r>
            <w:r w:rsidR="00EF66D0" w:rsidRPr="00AD29E5">
              <w:rPr>
                <w:color w:val="000000" w:themeColor="text1"/>
                <w:sz w:val="20"/>
                <w:szCs w:val="20"/>
              </w:rPr>
              <w:t>;</w:t>
            </w:r>
            <w:r w:rsidRPr="00AD29E5">
              <w:rPr>
                <w:color w:val="000000" w:themeColor="text1"/>
                <w:sz w:val="20"/>
                <w:szCs w:val="20"/>
              </w:rPr>
              <w:t xml:space="preserve"> </w:t>
            </w:r>
          </w:p>
          <w:p w14:paraId="067EF918" w14:textId="2D7071BD" w:rsidR="00EE5E21" w:rsidRPr="00AD29E5" w:rsidRDefault="009055C8" w:rsidP="00831DA2">
            <w:pPr>
              <w:rPr>
                <w:color w:val="000000" w:themeColor="text1"/>
                <w:sz w:val="20"/>
                <w:szCs w:val="20"/>
              </w:rPr>
            </w:pPr>
            <w:r w:rsidRPr="00AD29E5">
              <w:rPr>
                <w:color w:val="000000" w:themeColor="text1"/>
                <w:sz w:val="20"/>
                <w:szCs w:val="20"/>
              </w:rPr>
              <w:t xml:space="preserve">2) </w:t>
            </w:r>
            <w:r w:rsidR="00920C0E" w:rsidRPr="00AD29E5">
              <w:rPr>
                <w:color w:val="000000" w:themeColor="text1"/>
                <w:sz w:val="20"/>
                <w:szCs w:val="20"/>
              </w:rPr>
              <w:t>R</w:t>
            </w:r>
            <w:r w:rsidRPr="00AD29E5">
              <w:rPr>
                <w:color w:val="000000" w:themeColor="text1"/>
                <w:sz w:val="20"/>
                <w:szCs w:val="20"/>
              </w:rPr>
              <w:t>emonts ēdnīcas sakņu un dārzeņu ceha zonā</w:t>
            </w:r>
            <w:r w:rsidR="00EF66D0" w:rsidRPr="00AD29E5">
              <w:rPr>
                <w:color w:val="000000" w:themeColor="text1"/>
                <w:sz w:val="20"/>
                <w:szCs w:val="20"/>
              </w:rPr>
              <w:t>;</w:t>
            </w:r>
            <w:r w:rsidRPr="00AD29E5">
              <w:rPr>
                <w:color w:val="000000" w:themeColor="text1"/>
                <w:sz w:val="20"/>
                <w:szCs w:val="20"/>
              </w:rPr>
              <w:t xml:space="preserve"> </w:t>
            </w:r>
          </w:p>
          <w:p w14:paraId="5026C3AB" w14:textId="4DC82472" w:rsidR="00EE5E21" w:rsidRPr="00AD29E5" w:rsidRDefault="009055C8" w:rsidP="00831DA2">
            <w:pPr>
              <w:rPr>
                <w:color w:val="000000" w:themeColor="text1"/>
                <w:sz w:val="20"/>
                <w:szCs w:val="20"/>
              </w:rPr>
            </w:pPr>
            <w:r w:rsidRPr="00AD29E5">
              <w:rPr>
                <w:color w:val="000000" w:themeColor="text1"/>
                <w:sz w:val="20"/>
                <w:szCs w:val="20"/>
              </w:rPr>
              <w:t xml:space="preserve">3) </w:t>
            </w:r>
            <w:r w:rsidR="00A1618B" w:rsidRPr="00AD29E5">
              <w:rPr>
                <w:color w:val="000000" w:themeColor="text1"/>
                <w:sz w:val="20"/>
                <w:szCs w:val="20"/>
              </w:rPr>
              <w:t>Ū</w:t>
            </w:r>
            <w:r w:rsidRPr="00AD29E5">
              <w:rPr>
                <w:color w:val="000000" w:themeColor="text1"/>
                <w:sz w:val="20"/>
                <w:szCs w:val="20"/>
              </w:rPr>
              <w:t>dens un kanalizācijas pievada izbūve uz galdniecības ēku</w:t>
            </w:r>
            <w:r w:rsidR="00EF66D0" w:rsidRPr="00AD29E5">
              <w:rPr>
                <w:color w:val="000000" w:themeColor="text1"/>
                <w:sz w:val="20"/>
                <w:szCs w:val="20"/>
              </w:rPr>
              <w:t>;</w:t>
            </w:r>
          </w:p>
          <w:p w14:paraId="7A2D4891" w14:textId="122AF984" w:rsidR="00EE5E21" w:rsidRPr="00AD29E5" w:rsidRDefault="009055C8" w:rsidP="00831DA2">
            <w:pPr>
              <w:rPr>
                <w:color w:val="000000" w:themeColor="text1"/>
                <w:sz w:val="20"/>
                <w:szCs w:val="20"/>
              </w:rPr>
            </w:pPr>
            <w:r w:rsidRPr="00AD29E5">
              <w:rPr>
                <w:color w:val="000000" w:themeColor="text1"/>
                <w:sz w:val="20"/>
                <w:szCs w:val="20"/>
              </w:rPr>
              <w:t>4) Internāta ēkas fasādes remontdarbi</w:t>
            </w:r>
            <w:r w:rsidR="00EF66D0" w:rsidRPr="00AD29E5">
              <w:rPr>
                <w:color w:val="000000" w:themeColor="text1"/>
                <w:sz w:val="20"/>
                <w:szCs w:val="20"/>
              </w:rPr>
              <w:t>;</w:t>
            </w:r>
            <w:r w:rsidRPr="00AD29E5">
              <w:rPr>
                <w:color w:val="000000" w:themeColor="text1"/>
                <w:sz w:val="20"/>
                <w:szCs w:val="20"/>
              </w:rPr>
              <w:t xml:space="preserve"> </w:t>
            </w:r>
          </w:p>
          <w:p w14:paraId="3645CD86" w14:textId="59615982" w:rsidR="00EE5E21" w:rsidRPr="00AD29E5" w:rsidRDefault="009055C8" w:rsidP="00831DA2">
            <w:pPr>
              <w:rPr>
                <w:color w:val="000000" w:themeColor="text1"/>
                <w:sz w:val="20"/>
                <w:szCs w:val="20"/>
              </w:rPr>
            </w:pPr>
            <w:r w:rsidRPr="00AD29E5">
              <w:rPr>
                <w:color w:val="000000" w:themeColor="text1"/>
                <w:sz w:val="20"/>
                <w:szCs w:val="20"/>
              </w:rPr>
              <w:t xml:space="preserve">5) </w:t>
            </w:r>
            <w:r w:rsidR="00920C0E" w:rsidRPr="00AD29E5">
              <w:rPr>
                <w:color w:val="000000" w:themeColor="text1"/>
                <w:sz w:val="20"/>
                <w:szCs w:val="20"/>
              </w:rPr>
              <w:t>E</w:t>
            </w:r>
            <w:r w:rsidRPr="00AD29E5">
              <w:rPr>
                <w:color w:val="000000" w:themeColor="text1"/>
                <w:sz w:val="20"/>
                <w:szCs w:val="20"/>
              </w:rPr>
              <w:t>rgonomiskās mācību vides izveidošana</w:t>
            </w:r>
            <w:r w:rsidR="00EF66D0" w:rsidRPr="00AD29E5">
              <w:rPr>
                <w:color w:val="000000" w:themeColor="text1"/>
                <w:sz w:val="20"/>
                <w:szCs w:val="20"/>
              </w:rPr>
              <w:t>;</w:t>
            </w:r>
            <w:r w:rsidRPr="00AD29E5">
              <w:rPr>
                <w:color w:val="000000" w:themeColor="text1"/>
                <w:sz w:val="20"/>
                <w:szCs w:val="20"/>
              </w:rPr>
              <w:t xml:space="preserve"> </w:t>
            </w:r>
          </w:p>
          <w:p w14:paraId="2EEA686B" w14:textId="60E69583" w:rsidR="00EE5E21" w:rsidRPr="00AD29E5" w:rsidRDefault="009055C8" w:rsidP="00831DA2">
            <w:pPr>
              <w:rPr>
                <w:color w:val="000000" w:themeColor="text1"/>
                <w:sz w:val="20"/>
                <w:szCs w:val="20"/>
              </w:rPr>
            </w:pPr>
            <w:r w:rsidRPr="00AD29E5">
              <w:rPr>
                <w:color w:val="000000" w:themeColor="text1"/>
                <w:sz w:val="20"/>
                <w:szCs w:val="20"/>
              </w:rPr>
              <w:t xml:space="preserve">6) Stadiona </w:t>
            </w:r>
            <w:r w:rsidR="00F6617B" w:rsidRPr="00AD29E5">
              <w:rPr>
                <w:color w:val="000000" w:themeColor="text1"/>
                <w:sz w:val="20"/>
                <w:szCs w:val="20"/>
              </w:rPr>
              <w:t>rekonstrukcija</w:t>
            </w:r>
            <w:r w:rsidR="00EF66D0" w:rsidRPr="00AD29E5">
              <w:rPr>
                <w:color w:val="000000" w:themeColor="text1"/>
                <w:sz w:val="20"/>
                <w:szCs w:val="20"/>
              </w:rPr>
              <w:t>.</w:t>
            </w:r>
          </w:p>
        </w:tc>
        <w:tc>
          <w:tcPr>
            <w:tcW w:w="2407" w:type="dxa"/>
          </w:tcPr>
          <w:p w14:paraId="71B4A96F" w14:textId="4742F696" w:rsidR="00EE5E21" w:rsidRPr="00AD29E5" w:rsidRDefault="009055C8" w:rsidP="00831DA2">
            <w:pPr>
              <w:rPr>
                <w:color w:val="000000" w:themeColor="text1"/>
                <w:sz w:val="20"/>
                <w:szCs w:val="20"/>
              </w:rPr>
            </w:pPr>
            <w:r w:rsidRPr="00AD29E5">
              <w:rPr>
                <w:color w:val="000000" w:themeColor="text1"/>
                <w:sz w:val="20"/>
                <w:szCs w:val="20"/>
              </w:rPr>
              <w:t>1) Sakaru tīklu uzlabošana</w:t>
            </w:r>
            <w:r w:rsidR="00EF66D0" w:rsidRPr="00AD29E5">
              <w:rPr>
                <w:color w:val="000000" w:themeColor="text1"/>
                <w:sz w:val="20"/>
                <w:szCs w:val="20"/>
              </w:rPr>
              <w:t>;</w:t>
            </w:r>
            <w:r w:rsidRPr="00AD29E5">
              <w:rPr>
                <w:color w:val="000000" w:themeColor="text1"/>
                <w:sz w:val="20"/>
                <w:szCs w:val="20"/>
              </w:rPr>
              <w:t xml:space="preserve"> 2) </w:t>
            </w:r>
            <w:r w:rsidR="005F72B7" w:rsidRPr="00AD29E5">
              <w:rPr>
                <w:color w:val="000000" w:themeColor="text1"/>
                <w:sz w:val="20"/>
                <w:szCs w:val="20"/>
              </w:rPr>
              <w:t>J</w:t>
            </w:r>
            <w:r w:rsidRPr="00AD29E5">
              <w:rPr>
                <w:color w:val="000000" w:themeColor="text1"/>
                <w:sz w:val="20"/>
                <w:szCs w:val="20"/>
              </w:rPr>
              <w:t>auna datortehnika</w:t>
            </w:r>
            <w:r w:rsidR="00EF66D0" w:rsidRPr="00AD29E5">
              <w:rPr>
                <w:color w:val="000000" w:themeColor="text1"/>
                <w:sz w:val="20"/>
                <w:szCs w:val="20"/>
              </w:rPr>
              <w:t>;</w:t>
            </w:r>
          </w:p>
          <w:p w14:paraId="3AD4FBFD" w14:textId="6EFAAD9C" w:rsidR="00EE5E21" w:rsidRPr="00AD29E5" w:rsidRDefault="009055C8" w:rsidP="00831DA2">
            <w:pPr>
              <w:rPr>
                <w:color w:val="000000" w:themeColor="text1"/>
                <w:sz w:val="20"/>
                <w:szCs w:val="20"/>
              </w:rPr>
            </w:pPr>
            <w:r w:rsidRPr="00AD29E5">
              <w:rPr>
                <w:color w:val="000000" w:themeColor="text1"/>
                <w:sz w:val="20"/>
                <w:szCs w:val="20"/>
              </w:rPr>
              <w:t>3) Autobuss</w:t>
            </w:r>
            <w:r w:rsidR="00EF66D0" w:rsidRPr="00AD29E5">
              <w:rPr>
                <w:color w:val="000000" w:themeColor="text1"/>
                <w:sz w:val="20"/>
                <w:szCs w:val="20"/>
              </w:rPr>
              <w:t>.</w:t>
            </w:r>
          </w:p>
        </w:tc>
        <w:tc>
          <w:tcPr>
            <w:tcW w:w="1985" w:type="dxa"/>
          </w:tcPr>
          <w:p w14:paraId="17D3EBB5" w14:textId="529182BC" w:rsidR="00EE5E21" w:rsidRPr="00AD29E5" w:rsidRDefault="009055C8" w:rsidP="00831DA2">
            <w:pPr>
              <w:rPr>
                <w:color w:val="000000" w:themeColor="text1"/>
                <w:sz w:val="20"/>
                <w:szCs w:val="20"/>
              </w:rPr>
            </w:pPr>
            <w:r w:rsidRPr="00AD29E5">
              <w:rPr>
                <w:color w:val="000000" w:themeColor="text1"/>
                <w:sz w:val="20"/>
                <w:szCs w:val="20"/>
              </w:rPr>
              <w:t>1) Printeris.</w:t>
            </w:r>
          </w:p>
        </w:tc>
        <w:tc>
          <w:tcPr>
            <w:tcW w:w="1843" w:type="dxa"/>
          </w:tcPr>
          <w:p w14:paraId="74FC783F" w14:textId="335152CB" w:rsidR="00C60702"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Internātā skolotājs uz 3 slodzēm</w:t>
            </w:r>
            <w:r w:rsidR="00EF66D0" w:rsidRPr="00AD29E5">
              <w:rPr>
                <w:color w:val="000000" w:themeColor="text1"/>
                <w:sz w:val="20"/>
                <w:szCs w:val="20"/>
              </w:rPr>
              <w:t>;</w:t>
            </w:r>
          </w:p>
          <w:p w14:paraId="38064D94" w14:textId="51E2102F" w:rsidR="00EE5E21" w:rsidRPr="00AD29E5" w:rsidRDefault="009055C8" w:rsidP="00831DA2">
            <w:pPr>
              <w:rPr>
                <w:color w:val="000000" w:themeColor="text1"/>
                <w:sz w:val="20"/>
                <w:szCs w:val="20"/>
              </w:rPr>
            </w:pPr>
            <w:r w:rsidRPr="00AD29E5">
              <w:rPr>
                <w:color w:val="000000" w:themeColor="text1"/>
                <w:sz w:val="20"/>
                <w:szCs w:val="20"/>
              </w:rPr>
              <w:t xml:space="preserve">2) Metodiķis - psihologs </w:t>
            </w:r>
            <w:r w:rsidR="004552E7" w:rsidRPr="00AD29E5">
              <w:rPr>
                <w:color w:val="000000" w:themeColor="text1"/>
                <w:sz w:val="20"/>
                <w:szCs w:val="20"/>
              </w:rPr>
              <w:t xml:space="preserve">- </w:t>
            </w:r>
            <w:r w:rsidRPr="00AD29E5">
              <w:rPr>
                <w:color w:val="000000" w:themeColor="text1"/>
                <w:sz w:val="20"/>
                <w:szCs w:val="20"/>
              </w:rPr>
              <w:t>0.25 slodze</w:t>
            </w:r>
            <w:r w:rsidR="00EF66D0" w:rsidRPr="00AD29E5">
              <w:rPr>
                <w:color w:val="000000" w:themeColor="text1"/>
                <w:sz w:val="20"/>
                <w:szCs w:val="20"/>
              </w:rPr>
              <w:t>.</w:t>
            </w:r>
          </w:p>
        </w:tc>
        <w:tc>
          <w:tcPr>
            <w:tcW w:w="1701" w:type="dxa"/>
          </w:tcPr>
          <w:p w14:paraId="64DB03E6" w14:textId="06C93B28" w:rsidR="00EE5E21" w:rsidRPr="00AD29E5" w:rsidRDefault="009055C8" w:rsidP="00831DA2">
            <w:pPr>
              <w:rPr>
                <w:color w:val="000000" w:themeColor="text1"/>
                <w:sz w:val="20"/>
                <w:szCs w:val="20"/>
              </w:rPr>
            </w:pPr>
            <w:r w:rsidRPr="00AD29E5">
              <w:rPr>
                <w:color w:val="000000" w:themeColor="text1"/>
                <w:sz w:val="20"/>
                <w:szCs w:val="20"/>
              </w:rPr>
              <w:t xml:space="preserve">1) Kursus, lekcijas, praktiskās nodarbības </w:t>
            </w:r>
          </w:p>
        </w:tc>
        <w:tc>
          <w:tcPr>
            <w:tcW w:w="2126" w:type="dxa"/>
          </w:tcPr>
          <w:p w14:paraId="1888AF36" w14:textId="77777777" w:rsidR="00EF66D0"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 xml:space="preserve">Āra bērnu laukumu ar dažādām aktivitātēm. </w:t>
            </w:r>
          </w:p>
          <w:p w14:paraId="4131864A" w14:textId="7FF5ECC1" w:rsidR="00EE5E21" w:rsidRPr="00AD29E5" w:rsidRDefault="009055C8" w:rsidP="00831DA2">
            <w:pPr>
              <w:rPr>
                <w:color w:val="000000" w:themeColor="text1"/>
                <w:sz w:val="20"/>
                <w:szCs w:val="20"/>
              </w:rPr>
            </w:pPr>
            <w:r w:rsidRPr="00AD29E5">
              <w:rPr>
                <w:color w:val="000000" w:themeColor="text1"/>
                <w:sz w:val="20"/>
                <w:szCs w:val="20"/>
              </w:rPr>
              <w:t xml:space="preserve">2) Lielformāta spēles. </w:t>
            </w:r>
          </w:p>
        </w:tc>
      </w:tr>
      <w:tr w:rsidR="00F12187" w14:paraId="3B97E61B" w14:textId="77777777" w:rsidTr="00EE5E21">
        <w:tc>
          <w:tcPr>
            <w:tcW w:w="1362" w:type="dxa"/>
          </w:tcPr>
          <w:p w14:paraId="3BCC1F8D" w14:textId="77777777" w:rsidR="00EE5E21" w:rsidRPr="00AD29E5" w:rsidRDefault="009055C8" w:rsidP="00831DA2">
            <w:pPr>
              <w:rPr>
                <w:color w:val="000000" w:themeColor="text1"/>
                <w:sz w:val="20"/>
                <w:szCs w:val="20"/>
              </w:rPr>
            </w:pPr>
            <w:r w:rsidRPr="00AD29E5">
              <w:rPr>
                <w:color w:val="000000" w:themeColor="text1"/>
                <w:sz w:val="20"/>
                <w:szCs w:val="20"/>
              </w:rPr>
              <w:t>Skrīveru Mūzikas un mākslas skola</w:t>
            </w:r>
          </w:p>
        </w:tc>
        <w:tc>
          <w:tcPr>
            <w:tcW w:w="3597" w:type="dxa"/>
          </w:tcPr>
          <w:p w14:paraId="20E32E7B" w14:textId="4EB67146" w:rsidR="00EE5E21" w:rsidRPr="00AD29E5" w:rsidRDefault="009055C8" w:rsidP="00831DA2">
            <w:pPr>
              <w:rPr>
                <w:color w:val="000000" w:themeColor="text1"/>
                <w:sz w:val="20"/>
                <w:szCs w:val="20"/>
              </w:rPr>
            </w:pPr>
            <w:r w:rsidRPr="00AD29E5">
              <w:rPr>
                <w:color w:val="000000" w:themeColor="text1"/>
                <w:sz w:val="20"/>
                <w:szCs w:val="20"/>
              </w:rPr>
              <w:t>1)</w:t>
            </w:r>
            <w:r w:rsidR="00A1618B" w:rsidRPr="00AD29E5">
              <w:rPr>
                <w:color w:val="000000" w:themeColor="text1"/>
                <w:sz w:val="20"/>
                <w:szCs w:val="20"/>
              </w:rPr>
              <w:t xml:space="preserve"> </w:t>
            </w:r>
            <w:r w:rsidRPr="00AD29E5">
              <w:rPr>
                <w:color w:val="000000" w:themeColor="text1"/>
                <w:sz w:val="20"/>
                <w:szCs w:val="20"/>
              </w:rPr>
              <w:t>Kāpņu laukumu grīdas segumu maiņa</w:t>
            </w:r>
            <w:r w:rsidR="00EF66D0" w:rsidRPr="00AD29E5">
              <w:rPr>
                <w:color w:val="000000" w:themeColor="text1"/>
                <w:sz w:val="20"/>
                <w:szCs w:val="20"/>
              </w:rPr>
              <w:t>;</w:t>
            </w:r>
          </w:p>
          <w:p w14:paraId="467AD862" w14:textId="48246F48" w:rsidR="00EE5E21" w:rsidRPr="00AD29E5" w:rsidRDefault="009055C8" w:rsidP="00831DA2">
            <w:pPr>
              <w:rPr>
                <w:color w:val="000000" w:themeColor="text1"/>
                <w:sz w:val="20"/>
                <w:szCs w:val="20"/>
              </w:rPr>
            </w:pPr>
            <w:r w:rsidRPr="00AD29E5">
              <w:rPr>
                <w:color w:val="000000" w:themeColor="text1"/>
                <w:sz w:val="20"/>
                <w:szCs w:val="20"/>
              </w:rPr>
              <w:t>2) Jauns žogs</w:t>
            </w:r>
            <w:r w:rsidR="00EF66D0" w:rsidRPr="00AD29E5">
              <w:rPr>
                <w:color w:val="000000" w:themeColor="text1"/>
                <w:sz w:val="20"/>
                <w:szCs w:val="20"/>
              </w:rPr>
              <w:t>;</w:t>
            </w:r>
            <w:r w:rsidRPr="00AD29E5">
              <w:rPr>
                <w:color w:val="000000" w:themeColor="text1"/>
                <w:sz w:val="20"/>
                <w:szCs w:val="20"/>
              </w:rPr>
              <w:t xml:space="preserve"> </w:t>
            </w:r>
          </w:p>
          <w:p w14:paraId="71CC0E2D" w14:textId="38CE09BA" w:rsidR="00EE5E21" w:rsidRPr="00AD29E5" w:rsidRDefault="009055C8" w:rsidP="00831DA2">
            <w:pPr>
              <w:rPr>
                <w:color w:val="000000" w:themeColor="text1"/>
                <w:sz w:val="20"/>
                <w:szCs w:val="20"/>
              </w:rPr>
            </w:pPr>
            <w:r w:rsidRPr="00AD29E5">
              <w:rPr>
                <w:color w:val="000000" w:themeColor="text1"/>
                <w:sz w:val="20"/>
                <w:szCs w:val="20"/>
              </w:rPr>
              <w:t>3) Tuneļa remonts</w:t>
            </w:r>
            <w:r w:rsidR="00EF66D0" w:rsidRPr="00AD29E5">
              <w:rPr>
                <w:color w:val="000000" w:themeColor="text1"/>
                <w:sz w:val="20"/>
                <w:szCs w:val="20"/>
              </w:rPr>
              <w:t>;</w:t>
            </w:r>
            <w:r w:rsidRPr="00AD29E5">
              <w:rPr>
                <w:color w:val="000000" w:themeColor="text1"/>
                <w:sz w:val="20"/>
                <w:szCs w:val="20"/>
              </w:rPr>
              <w:t xml:space="preserve"> </w:t>
            </w:r>
          </w:p>
          <w:p w14:paraId="3C48C7BD" w14:textId="535805FA" w:rsidR="00EE5E21" w:rsidRPr="00AD29E5" w:rsidRDefault="009055C8" w:rsidP="00831DA2">
            <w:pPr>
              <w:rPr>
                <w:color w:val="000000" w:themeColor="text1"/>
                <w:sz w:val="20"/>
                <w:szCs w:val="20"/>
              </w:rPr>
            </w:pPr>
            <w:r w:rsidRPr="00AD29E5">
              <w:rPr>
                <w:color w:val="000000" w:themeColor="text1"/>
                <w:sz w:val="20"/>
                <w:szCs w:val="20"/>
              </w:rPr>
              <w:t>4) Gala ārsienas apmešana, ēkas cokola daļas remonts</w:t>
            </w:r>
            <w:r w:rsidR="00EF66D0" w:rsidRPr="00AD29E5">
              <w:rPr>
                <w:color w:val="000000" w:themeColor="text1"/>
                <w:sz w:val="20"/>
                <w:szCs w:val="20"/>
              </w:rPr>
              <w:t>;</w:t>
            </w:r>
          </w:p>
          <w:p w14:paraId="4F236D02" w14:textId="72EA26C0" w:rsidR="00EE5E21" w:rsidRPr="00AD29E5" w:rsidRDefault="009055C8" w:rsidP="00831DA2">
            <w:pPr>
              <w:rPr>
                <w:color w:val="000000" w:themeColor="text1"/>
                <w:sz w:val="20"/>
                <w:szCs w:val="20"/>
              </w:rPr>
            </w:pPr>
            <w:r w:rsidRPr="00AD29E5">
              <w:rPr>
                <w:color w:val="000000" w:themeColor="text1"/>
                <w:sz w:val="20"/>
                <w:szCs w:val="20"/>
              </w:rPr>
              <w:t xml:space="preserve">5) </w:t>
            </w:r>
            <w:r w:rsidR="008E5C64" w:rsidRPr="00AD29E5">
              <w:rPr>
                <w:color w:val="000000" w:themeColor="text1"/>
                <w:sz w:val="20"/>
                <w:szCs w:val="20"/>
              </w:rPr>
              <w:t>P</w:t>
            </w:r>
            <w:r w:rsidRPr="00AD29E5">
              <w:rPr>
                <w:color w:val="000000" w:themeColor="text1"/>
                <w:sz w:val="20"/>
                <w:szCs w:val="20"/>
              </w:rPr>
              <w:t>agraba remonts</w:t>
            </w:r>
            <w:r w:rsidR="00EF66D0" w:rsidRPr="00AD29E5">
              <w:rPr>
                <w:color w:val="000000" w:themeColor="text1"/>
                <w:sz w:val="20"/>
                <w:szCs w:val="20"/>
              </w:rPr>
              <w:t>.</w:t>
            </w:r>
          </w:p>
        </w:tc>
        <w:tc>
          <w:tcPr>
            <w:tcW w:w="2407" w:type="dxa"/>
          </w:tcPr>
          <w:p w14:paraId="1D4FF0BA" w14:textId="1BDD9946" w:rsidR="005F72B7" w:rsidRPr="00AD29E5" w:rsidRDefault="009055C8" w:rsidP="00831DA2">
            <w:pPr>
              <w:rPr>
                <w:color w:val="000000" w:themeColor="text1"/>
                <w:sz w:val="20"/>
                <w:szCs w:val="20"/>
              </w:rPr>
            </w:pPr>
            <w:r w:rsidRPr="00AD29E5">
              <w:rPr>
                <w:color w:val="000000" w:themeColor="text1"/>
                <w:sz w:val="20"/>
                <w:szCs w:val="20"/>
              </w:rPr>
              <w:t>1) Akordeoni (2. gab.)</w:t>
            </w:r>
            <w:r w:rsidR="00EF66D0" w:rsidRPr="00AD29E5">
              <w:rPr>
                <w:color w:val="000000" w:themeColor="text1"/>
                <w:sz w:val="20"/>
                <w:szCs w:val="20"/>
              </w:rPr>
              <w:t>;</w:t>
            </w:r>
            <w:r w:rsidRPr="00AD29E5">
              <w:rPr>
                <w:color w:val="000000" w:themeColor="text1"/>
                <w:sz w:val="20"/>
                <w:szCs w:val="20"/>
              </w:rPr>
              <w:t xml:space="preserve"> </w:t>
            </w:r>
          </w:p>
          <w:p w14:paraId="028A2B2D" w14:textId="25EAD18C" w:rsidR="005F72B7" w:rsidRPr="00AD29E5" w:rsidRDefault="009055C8" w:rsidP="00831DA2">
            <w:pPr>
              <w:rPr>
                <w:color w:val="000000" w:themeColor="text1"/>
                <w:sz w:val="20"/>
                <w:szCs w:val="20"/>
              </w:rPr>
            </w:pPr>
            <w:r w:rsidRPr="00AD29E5">
              <w:rPr>
                <w:color w:val="000000" w:themeColor="text1"/>
                <w:sz w:val="20"/>
                <w:szCs w:val="20"/>
              </w:rPr>
              <w:t>2) Klavieres</w:t>
            </w:r>
            <w:r w:rsidR="00EF66D0" w:rsidRPr="00AD29E5">
              <w:rPr>
                <w:color w:val="000000" w:themeColor="text1"/>
                <w:sz w:val="20"/>
                <w:szCs w:val="20"/>
              </w:rPr>
              <w:t>;</w:t>
            </w:r>
          </w:p>
          <w:p w14:paraId="1D19CD48" w14:textId="59481245" w:rsidR="00EE5E21" w:rsidRPr="00AD29E5" w:rsidRDefault="009055C8" w:rsidP="00831DA2">
            <w:pPr>
              <w:rPr>
                <w:color w:val="000000" w:themeColor="text1"/>
                <w:sz w:val="20"/>
                <w:szCs w:val="20"/>
              </w:rPr>
            </w:pPr>
            <w:r w:rsidRPr="00AD29E5">
              <w:rPr>
                <w:color w:val="000000" w:themeColor="text1"/>
                <w:sz w:val="20"/>
                <w:szCs w:val="20"/>
              </w:rPr>
              <w:t>3) Trompetes (2.gab)</w:t>
            </w:r>
            <w:r w:rsidR="00EF66D0" w:rsidRPr="00AD29E5">
              <w:rPr>
                <w:color w:val="000000" w:themeColor="text1"/>
                <w:sz w:val="20"/>
                <w:szCs w:val="20"/>
              </w:rPr>
              <w:t>;</w:t>
            </w:r>
          </w:p>
          <w:p w14:paraId="627F4413" w14:textId="3CF1C672" w:rsidR="005F72B7" w:rsidRPr="00AD29E5" w:rsidRDefault="009055C8" w:rsidP="00831DA2">
            <w:pPr>
              <w:rPr>
                <w:color w:val="000000" w:themeColor="text1"/>
                <w:sz w:val="20"/>
                <w:szCs w:val="20"/>
              </w:rPr>
            </w:pPr>
            <w:r w:rsidRPr="00AD29E5">
              <w:rPr>
                <w:color w:val="000000" w:themeColor="text1"/>
                <w:sz w:val="20"/>
                <w:szCs w:val="20"/>
              </w:rPr>
              <w:t xml:space="preserve">4) </w:t>
            </w:r>
            <w:proofErr w:type="spellStart"/>
            <w:r w:rsidRPr="00AD29E5">
              <w:rPr>
                <w:color w:val="000000" w:themeColor="text1"/>
                <w:sz w:val="20"/>
                <w:szCs w:val="20"/>
              </w:rPr>
              <w:t>Eifonijs</w:t>
            </w:r>
            <w:proofErr w:type="spellEnd"/>
            <w:r w:rsidR="00EF66D0" w:rsidRPr="00AD29E5">
              <w:rPr>
                <w:color w:val="000000" w:themeColor="text1"/>
                <w:sz w:val="20"/>
                <w:szCs w:val="20"/>
              </w:rPr>
              <w:t>;</w:t>
            </w:r>
          </w:p>
          <w:p w14:paraId="6BD2C59E" w14:textId="2256D40A" w:rsidR="005F72B7" w:rsidRPr="00AD29E5" w:rsidRDefault="009055C8" w:rsidP="00831DA2">
            <w:pPr>
              <w:rPr>
                <w:color w:val="000000" w:themeColor="text1"/>
                <w:sz w:val="20"/>
                <w:szCs w:val="20"/>
              </w:rPr>
            </w:pPr>
            <w:r w:rsidRPr="00AD29E5">
              <w:rPr>
                <w:color w:val="000000" w:themeColor="text1"/>
                <w:sz w:val="20"/>
                <w:szCs w:val="20"/>
              </w:rPr>
              <w:t>5)</w:t>
            </w:r>
            <w:r w:rsidR="008E5C64" w:rsidRPr="00AD29E5">
              <w:rPr>
                <w:color w:val="000000" w:themeColor="text1"/>
                <w:sz w:val="20"/>
                <w:szCs w:val="20"/>
              </w:rPr>
              <w:t xml:space="preserve"> </w:t>
            </w:r>
            <w:r w:rsidRPr="00AD29E5">
              <w:rPr>
                <w:color w:val="000000" w:themeColor="text1"/>
                <w:sz w:val="20"/>
                <w:szCs w:val="20"/>
              </w:rPr>
              <w:t>Saksofoni (2.gab)</w:t>
            </w:r>
            <w:r w:rsidR="00EF66D0" w:rsidRPr="00AD29E5">
              <w:rPr>
                <w:color w:val="000000" w:themeColor="text1"/>
                <w:sz w:val="20"/>
                <w:szCs w:val="20"/>
              </w:rPr>
              <w:t>;</w:t>
            </w:r>
            <w:r w:rsidRPr="00AD29E5">
              <w:rPr>
                <w:color w:val="000000" w:themeColor="text1"/>
                <w:sz w:val="20"/>
                <w:szCs w:val="20"/>
              </w:rPr>
              <w:t xml:space="preserve"> </w:t>
            </w:r>
          </w:p>
          <w:p w14:paraId="3D82183D" w14:textId="78114830" w:rsidR="005F72B7" w:rsidRPr="00AD29E5" w:rsidRDefault="009055C8" w:rsidP="00831DA2">
            <w:pPr>
              <w:rPr>
                <w:color w:val="000000" w:themeColor="text1"/>
                <w:sz w:val="20"/>
                <w:szCs w:val="20"/>
              </w:rPr>
            </w:pPr>
            <w:r w:rsidRPr="00AD29E5">
              <w:rPr>
                <w:color w:val="000000" w:themeColor="text1"/>
                <w:sz w:val="20"/>
                <w:szCs w:val="20"/>
              </w:rPr>
              <w:t>6) Stacionārie datori datorklasei</w:t>
            </w:r>
            <w:r w:rsidR="00EF66D0" w:rsidRPr="00AD29E5">
              <w:rPr>
                <w:color w:val="000000" w:themeColor="text1"/>
                <w:sz w:val="20"/>
                <w:szCs w:val="20"/>
              </w:rPr>
              <w:t>;</w:t>
            </w:r>
            <w:r w:rsidRPr="00AD29E5">
              <w:rPr>
                <w:color w:val="000000" w:themeColor="text1"/>
                <w:sz w:val="20"/>
                <w:szCs w:val="20"/>
              </w:rPr>
              <w:t xml:space="preserve"> </w:t>
            </w:r>
          </w:p>
          <w:p w14:paraId="489A7F0A" w14:textId="4A0B615B" w:rsidR="005F72B7" w:rsidRPr="00AD29E5" w:rsidRDefault="009055C8" w:rsidP="00831DA2">
            <w:pPr>
              <w:rPr>
                <w:color w:val="000000" w:themeColor="text1"/>
                <w:sz w:val="20"/>
                <w:szCs w:val="20"/>
              </w:rPr>
            </w:pPr>
            <w:r w:rsidRPr="00AD29E5">
              <w:rPr>
                <w:color w:val="000000" w:themeColor="text1"/>
                <w:sz w:val="20"/>
                <w:szCs w:val="20"/>
              </w:rPr>
              <w:t>7) Licences vizuāli grafiskajās programmā</w:t>
            </w:r>
            <w:r w:rsidR="00EF66D0" w:rsidRPr="00AD29E5">
              <w:rPr>
                <w:color w:val="000000" w:themeColor="text1"/>
                <w:sz w:val="20"/>
                <w:szCs w:val="20"/>
              </w:rPr>
              <w:t>;</w:t>
            </w:r>
            <w:r w:rsidRPr="00AD29E5">
              <w:rPr>
                <w:color w:val="000000" w:themeColor="text1"/>
                <w:sz w:val="20"/>
                <w:szCs w:val="20"/>
              </w:rPr>
              <w:t xml:space="preserve"> </w:t>
            </w:r>
          </w:p>
          <w:p w14:paraId="24450B4A" w14:textId="31A2CD15" w:rsidR="005F72B7" w:rsidRPr="00AD29E5" w:rsidRDefault="009055C8" w:rsidP="00831DA2">
            <w:pPr>
              <w:rPr>
                <w:color w:val="000000" w:themeColor="text1"/>
                <w:sz w:val="20"/>
                <w:szCs w:val="20"/>
              </w:rPr>
            </w:pPr>
            <w:r w:rsidRPr="00AD29E5">
              <w:rPr>
                <w:color w:val="000000" w:themeColor="text1"/>
                <w:sz w:val="20"/>
                <w:szCs w:val="20"/>
              </w:rPr>
              <w:t>8) Gleznu izkāršanas sistēmas</w:t>
            </w:r>
            <w:r w:rsidR="00EF66D0" w:rsidRPr="00AD29E5">
              <w:rPr>
                <w:color w:val="000000" w:themeColor="text1"/>
                <w:sz w:val="20"/>
                <w:szCs w:val="20"/>
              </w:rPr>
              <w:t>;</w:t>
            </w:r>
            <w:r w:rsidRPr="00AD29E5">
              <w:rPr>
                <w:color w:val="000000" w:themeColor="text1"/>
                <w:sz w:val="20"/>
                <w:szCs w:val="20"/>
              </w:rPr>
              <w:t xml:space="preserve"> </w:t>
            </w:r>
          </w:p>
          <w:p w14:paraId="5D1BD9EF" w14:textId="3C78C100" w:rsidR="005F72B7" w:rsidRPr="00AD29E5" w:rsidRDefault="009055C8" w:rsidP="00831DA2">
            <w:pPr>
              <w:rPr>
                <w:color w:val="000000" w:themeColor="text1"/>
                <w:sz w:val="20"/>
                <w:szCs w:val="20"/>
              </w:rPr>
            </w:pPr>
            <w:r w:rsidRPr="00AD29E5">
              <w:rPr>
                <w:color w:val="000000" w:themeColor="text1"/>
                <w:sz w:val="20"/>
                <w:szCs w:val="20"/>
              </w:rPr>
              <w:t>9) Projektors, 3D printeris</w:t>
            </w:r>
            <w:r w:rsidR="00EF66D0" w:rsidRPr="00AD29E5">
              <w:rPr>
                <w:color w:val="000000" w:themeColor="text1"/>
                <w:sz w:val="20"/>
                <w:szCs w:val="20"/>
              </w:rPr>
              <w:t>;</w:t>
            </w:r>
            <w:r w:rsidRPr="00AD29E5">
              <w:rPr>
                <w:color w:val="000000" w:themeColor="text1"/>
                <w:sz w:val="20"/>
                <w:szCs w:val="20"/>
              </w:rPr>
              <w:t xml:space="preserve"> 10) Skaņu sistēma</w:t>
            </w:r>
            <w:r w:rsidR="00EF66D0" w:rsidRPr="00AD29E5">
              <w:rPr>
                <w:color w:val="000000" w:themeColor="text1"/>
                <w:sz w:val="20"/>
                <w:szCs w:val="20"/>
              </w:rPr>
              <w:t>;</w:t>
            </w:r>
            <w:r w:rsidRPr="00AD29E5">
              <w:rPr>
                <w:color w:val="000000" w:themeColor="text1"/>
                <w:sz w:val="20"/>
                <w:szCs w:val="20"/>
              </w:rPr>
              <w:t xml:space="preserve"> </w:t>
            </w:r>
          </w:p>
          <w:p w14:paraId="7059CF50" w14:textId="06E0E12E" w:rsidR="005F72B7" w:rsidRPr="00AD29E5" w:rsidRDefault="009055C8" w:rsidP="00831DA2">
            <w:pPr>
              <w:rPr>
                <w:color w:val="000000" w:themeColor="text1"/>
                <w:sz w:val="20"/>
                <w:szCs w:val="20"/>
              </w:rPr>
            </w:pPr>
            <w:r w:rsidRPr="00AD29E5">
              <w:rPr>
                <w:color w:val="000000" w:themeColor="text1"/>
                <w:sz w:val="20"/>
                <w:szCs w:val="20"/>
              </w:rPr>
              <w:t>11) Ergonomiskie galdi un krēsli pedagogiem (10 gab.)</w:t>
            </w:r>
            <w:r w:rsidR="00EF66D0" w:rsidRPr="00AD29E5">
              <w:rPr>
                <w:color w:val="000000" w:themeColor="text1"/>
                <w:sz w:val="20"/>
                <w:szCs w:val="20"/>
              </w:rPr>
              <w:t>;</w:t>
            </w:r>
          </w:p>
          <w:p w14:paraId="01E4F7AF" w14:textId="7C2B4CCB" w:rsidR="00EE5E21" w:rsidRPr="00AD29E5" w:rsidRDefault="009055C8" w:rsidP="00831DA2">
            <w:pPr>
              <w:rPr>
                <w:color w:val="000000" w:themeColor="text1"/>
                <w:sz w:val="20"/>
                <w:szCs w:val="20"/>
              </w:rPr>
            </w:pPr>
            <w:r w:rsidRPr="00AD29E5">
              <w:rPr>
                <w:color w:val="000000" w:themeColor="text1"/>
                <w:sz w:val="20"/>
                <w:szCs w:val="20"/>
              </w:rPr>
              <w:lastRenderedPageBreak/>
              <w:t>12) Ergonomiskie galdi un krēsli audzēkņiem</w:t>
            </w:r>
            <w:r w:rsidR="00EF66D0" w:rsidRPr="00AD29E5">
              <w:rPr>
                <w:color w:val="000000" w:themeColor="text1"/>
                <w:sz w:val="20"/>
                <w:szCs w:val="20"/>
              </w:rPr>
              <w:t>.</w:t>
            </w:r>
          </w:p>
        </w:tc>
        <w:tc>
          <w:tcPr>
            <w:tcW w:w="1985" w:type="dxa"/>
          </w:tcPr>
          <w:p w14:paraId="47FEB4B6" w14:textId="26A73DF9" w:rsidR="00EE5E21" w:rsidRPr="00AD29E5" w:rsidRDefault="009055C8" w:rsidP="00831DA2">
            <w:pPr>
              <w:rPr>
                <w:color w:val="000000" w:themeColor="text1"/>
                <w:sz w:val="20"/>
                <w:szCs w:val="20"/>
              </w:rPr>
            </w:pPr>
            <w:r w:rsidRPr="00AD29E5">
              <w:rPr>
                <w:color w:val="000000" w:themeColor="text1"/>
                <w:sz w:val="20"/>
                <w:szCs w:val="20"/>
              </w:rPr>
              <w:lastRenderedPageBreak/>
              <w:t xml:space="preserve">1) </w:t>
            </w:r>
            <w:proofErr w:type="spellStart"/>
            <w:r w:rsidRPr="00AD29E5">
              <w:rPr>
                <w:color w:val="000000" w:themeColor="text1"/>
                <w:sz w:val="20"/>
                <w:szCs w:val="20"/>
              </w:rPr>
              <w:t>Agile</w:t>
            </w:r>
            <w:proofErr w:type="spellEnd"/>
            <w:r w:rsidRPr="00AD29E5">
              <w:rPr>
                <w:color w:val="000000" w:themeColor="text1"/>
                <w:sz w:val="20"/>
                <w:szCs w:val="20"/>
              </w:rPr>
              <w:t xml:space="preserve"> klase (ātri pielāgojama klase mainīgās vides vajadzībām). </w:t>
            </w:r>
          </w:p>
        </w:tc>
        <w:tc>
          <w:tcPr>
            <w:tcW w:w="1843" w:type="dxa"/>
          </w:tcPr>
          <w:p w14:paraId="1167968B"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701" w:type="dxa"/>
          </w:tcPr>
          <w:p w14:paraId="10F8B432" w14:textId="79012E21" w:rsidR="00CB214E" w:rsidRPr="00AD29E5" w:rsidRDefault="009055C8" w:rsidP="00831DA2">
            <w:pPr>
              <w:rPr>
                <w:color w:val="000000" w:themeColor="text1"/>
                <w:sz w:val="20"/>
                <w:szCs w:val="20"/>
              </w:rPr>
            </w:pPr>
            <w:r w:rsidRPr="00AD29E5">
              <w:rPr>
                <w:color w:val="000000" w:themeColor="text1"/>
                <w:sz w:val="20"/>
                <w:szCs w:val="20"/>
              </w:rPr>
              <w:t>1) Kursi pedagogiem</w:t>
            </w:r>
            <w:r w:rsidR="00EF66D0" w:rsidRPr="00AD29E5">
              <w:rPr>
                <w:color w:val="000000" w:themeColor="text1"/>
                <w:sz w:val="20"/>
                <w:szCs w:val="20"/>
              </w:rPr>
              <w:t>;</w:t>
            </w:r>
            <w:r w:rsidRPr="00AD29E5">
              <w:rPr>
                <w:color w:val="000000" w:themeColor="text1"/>
                <w:sz w:val="20"/>
                <w:szCs w:val="20"/>
              </w:rPr>
              <w:t xml:space="preserve"> </w:t>
            </w:r>
          </w:p>
          <w:p w14:paraId="424AF2C1" w14:textId="3D539C6D" w:rsidR="00CB214E" w:rsidRPr="00AD29E5" w:rsidRDefault="009055C8" w:rsidP="00831DA2">
            <w:pPr>
              <w:rPr>
                <w:color w:val="000000" w:themeColor="text1"/>
                <w:sz w:val="20"/>
                <w:szCs w:val="20"/>
              </w:rPr>
            </w:pPr>
            <w:r w:rsidRPr="00AD29E5">
              <w:rPr>
                <w:color w:val="000000" w:themeColor="text1"/>
                <w:sz w:val="20"/>
                <w:szCs w:val="20"/>
              </w:rPr>
              <w:t>2) Ceļa izdevumi pedagogiem</w:t>
            </w:r>
            <w:r w:rsidR="00EF66D0" w:rsidRPr="00AD29E5">
              <w:rPr>
                <w:color w:val="000000" w:themeColor="text1"/>
                <w:sz w:val="20"/>
                <w:szCs w:val="20"/>
              </w:rPr>
              <w:t>.</w:t>
            </w:r>
            <w:r w:rsidRPr="00AD29E5">
              <w:rPr>
                <w:color w:val="000000" w:themeColor="text1"/>
                <w:sz w:val="20"/>
                <w:szCs w:val="20"/>
              </w:rPr>
              <w:t xml:space="preserve"> </w:t>
            </w:r>
          </w:p>
          <w:p w14:paraId="4E07169B" w14:textId="4BA4E5ED" w:rsidR="00EE5E21" w:rsidRPr="00AD29E5" w:rsidRDefault="009055C8" w:rsidP="00831DA2">
            <w:pPr>
              <w:rPr>
                <w:color w:val="000000" w:themeColor="text1"/>
                <w:sz w:val="20"/>
                <w:szCs w:val="20"/>
              </w:rPr>
            </w:pPr>
            <w:r w:rsidRPr="00AD29E5">
              <w:rPr>
                <w:color w:val="000000" w:themeColor="text1"/>
                <w:sz w:val="20"/>
                <w:szCs w:val="20"/>
              </w:rPr>
              <w:t>3) Audzēkņu dalība konkursos</w:t>
            </w:r>
            <w:r w:rsidR="00EF66D0" w:rsidRPr="00AD29E5">
              <w:rPr>
                <w:color w:val="000000" w:themeColor="text1"/>
                <w:sz w:val="20"/>
                <w:szCs w:val="20"/>
              </w:rPr>
              <w:t>.</w:t>
            </w:r>
            <w:r w:rsidRPr="00AD29E5">
              <w:rPr>
                <w:color w:val="000000" w:themeColor="text1"/>
                <w:sz w:val="20"/>
                <w:szCs w:val="20"/>
              </w:rPr>
              <w:t xml:space="preserve"> </w:t>
            </w:r>
          </w:p>
        </w:tc>
        <w:tc>
          <w:tcPr>
            <w:tcW w:w="2126" w:type="dxa"/>
          </w:tcPr>
          <w:p w14:paraId="00FB166C"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4D93899C" w14:textId="77777777" w:rsidTr="00EE5E21">
        <w:tc>
          <w:tcPr>
            <w:tcW w:w="1362" w:type="dxa"/>
          </w:tcPr>
          <w:p w14:paraId="4D636E7A" w14:textId="77777777" w:rsidR="00EE5E21" w:rsidRPr="00AD29E5" w:rsidRDefault="009055C8" w:rsidP="00831DA2">
            <w:pPr>
              <w:rPr>
                <w:color w:val="000000" w:themeColor="text1"/>
                <w:sz w:val="20"/>
                <w:szCs w:val="20"/>
              </w:rPr>
            </w:pPr>
            <w:r w:rsidRPr="00AD29E5">
              <w:rPr>
                <w:color w:val="000000" w:themeColor="text1"/>
                <w:sz w:val="20"/>
                <w:szCs w:val="20"/>
              </w:rPr>
              <w:t>Aizkraukles novada Interešu izglītības centrs</w:t>
            </w:r>
          </w:p>
        </w:tc>
        <w:tc>
          <w:tcPr>
            <w:tcW w:w="3597" w:type="dxa"/>
          </w:tcPr>
          <w:p w14:paraId="7A922D5C" w14:textId="242DF299" w:rsidR="00EE5E21" w:rsidRPr="00AD29E5" w:rsidRDefault="009055C8" w:rsidP="00831DA2">
            <w:pPr>
              <w:rPr>
                <w:color w:val="000000" w:themeColor="text1"/>
                <w:sz w:val="20"/>
                <w:szCs w:val="20"/>
              </w:rPr>
            </w:pPr>
            <w:r w:rsidRPr="00AD29E5">
              <w:rPr>
                <w:color w:val="000000" w:themeColor="text1"/>
                <w:sz w:val="20"/>
                <w:szCs w:val="20"/>
              </w:rPr>
              <w:t>1)</w:t>
            </w:r>
            <w:r w:rsidR="00F8456F" w:rsidRPr="00AD29E5">
              <w:rPr>
                <w:color w:val="000000" w:themeColor="text1"/>
                <w:sz w:val="20"/>
                <w:szCs w:val="20"/>
              </w:rPr>
              <w:t xml:space="preserve"> </w:t>
            </w:r>
            <w:r w:rsidRPr="00AD29E5">
              <w:rPr>
                <w:color w:val="000000" w:themeColor="text1"/>
                <w:sz w:val="20"/>
                <w:szCs w:val="20"/>
              </w:rPr>
              <w:t>Ēka</w:t>
            </w:r>
            <w:r w:rsidR="008E5C64" w:rsidRPr="00AD29E5">
              <w:rPr>
                <w:color w:val="000000" w:themeColor="text1"/>
                <w:sz w:val="20"/>
                <w:szCs w:val="20"/>
              </w:rPr>
              <w:t>i</w:t>
            </w:r>
            <w:r w:rsidRPr="00AD29E5">
              <w:rPr>
                <w:color w:val="000000" w:themeColor="text1"/>
                <w:sz w:val="20"/>
                <w:szCs w:val="20"/>
              </w:rPr>
              <w:t>, kurā atrodas iestāde</w:t>
            </w:r>
            <w:r w:rsidR="008E5C64" w:rsidRPr="00AD29E5">
              <w:rPr>
                <w:color w:val="000000" w:themeColor="text1"/>
                <w:sz w:val="20"/>
                <w:szCs w:val="20"/>
              </w:rPr>
              <w:t>,</w:t>
            </w:r>
            <w:r w:rsidRPr="00AD29E5">
              <w:rPr>
                <w:color w:val="000000" w:themeColor="text1"/>
                <w:sz w:val="20"/>
                <w:szCs w:val="20"/>
              </w:rPr>
              <w:t xml:space="preserve"> ir nepieciešama būtiska </w:t>
            </w:r>
            <w:r w:rsidR="00F8456F" w:rsidRPr="00AD29E5">
              <w:rPr>
                <w:color w:val="000000" w:themeColor="text1"/>
                <w:sz w:val="20"/>
                <w:szCs w:val="20"/>
              </w:rPr>
              <w:t>rekonstrukcija</w:t>
            </w:r>
            <w:r w:rsidRPr="00AD29E5">
              <w:rPr>
                <w:color w:val="000000" w:themeColor="text1"/>
                <w:sz w:val="20"/>
                <w:szCs w:val="20"/>
              </w:rPr>
              <w:t xml:space="preserve">. Aizkraukles novada investīciju plānā sadaļā  </w:t>
            </w:r>
            <w:r w:rsidR="00F8456F" w:rsidRPr="00AD29E5">
              <w:rPr>
                <w:color w:val="000000" w:themeColor="text1"/>
                <w:sz w:val="20"/>
                <w:szCs w:val="20"/>
              </w:rPr>
              <w:t>“</w:t>
            </w:r>
            <w:r w:rsidRPr="00AD29E5">
              <w:rPr>
                <w:color w:val="000000" w:themeColor="text1"/>
                <w:sz w:val="20"/>
                <w:szCs w:val="20"/>
              </w:rPr>
              <w:t>Izglītības iestāžu infrastruktūras attīstība un pakalpojumu attīstība</w:t>
            </w:r>
            <w:r w:rsidR="00F8456F" w:rsidRPr="00AD29E5">
              <w:rPr>
                <w:color w:val="000000" w:themeColor="text1"/>
                <w:sz w:val="20"/>
                <w:szCs w:val="20"/>
              </w:rPr>
              <w:t>”</w:t>
            </w:r>
            <w:r w:rsidRPr="00AD29E5">
              <w:rPr>
                <w:color w:val="000000" w:themeColor="text1"/>
                <w:sz w:val="20"/>
                <w:szCs w:val="20"/>
              </w:rPr>
              <w:t xml:space="preserve"> ir ierakstīts, ka nepieciešami Aizkraukles Interešu izglītības centra ēkas energoefektivitātes un renovācijas pasākumi, Spīdolas iela 11</w:t>
            </w:r>
            <w:r w:rsidR="00EF66D0" w:rsidRPr="00AD29E5">
              <w:rPr>
                <w:color w:val="000000" w:themeColor="text1"/>
                <w:sz w:val="20"/>
                <w:szCs w:val="20"/>
              </w:rPr>
              <w:t>;</w:t>
            </w:r>
            <w:r w:rsidRPr="00AD29E5">
              <w:rPr>
                <w:color w:val="000000" w:themeColor="text1"/>
                <w:sz w:val="20"/>
                <w:szCs w:val="20"/>
              </w:rPr>
              <w:t xml:space="preserve"> </w:t>
            </w:r>
          </w:p>
          <w:p w14:paraId="54E329F7" w14:textId="22C60E92" w:rsidR="00EE5E21" w:rsidRPr="00AD29E5" w:rsidRDefault="009055C8" w:rsidP="00831DA2">
            <w:pPr>
              <w:rPr>
                <w:color w:val="000000" w:themeColor="text1"/>
                <w:sz w:val="20"/>
                <w:szCs w:val="20"/>
              </w:rPr>
            </w:pPr>
            <w:r w:rsidRPr="00AD29E5">
              <w:rPr>
                <w:color w:val="000000" w:themeColor="text1"/>
                <w:sz w:val="20"/>
                <w:szCs w:val="20"/>
              </w:rPr>
              <w:t>2) Pļaviņu JIC - ēkas energoefektivitāte</w:t>
            </w:r>
            <w:r w:rsidR="00EF66D0" w:rsidRPr="00AD29E5">
              <w:rPr>
                <w:color w:val="000000" w:themeColor="text1"/>
                <w:sz w:val="20"/>
                <w:szCs w:val="20"/>
              </w:rPr>
              <w:t>;</w:t>
            </w:r>
          </w:p>
          <w:p w14:paraId="29CDD933" w14:textId="2329C557" w:rsidR="00EE5E21" w:rsidRPr="00AD29E5" w:rsidRDefault="009055C8" w:rsidP="00831DA2">
            <w:pPr>
              <w:rPr>
                <w:color w:val="000000" w:themeColor="text1"/>
                <w:sz w:val="20"/>
                <w:szCs w:val="20"/>
              </w:rPr>
            </w:pPr>
            <w:r w:rsidRPr="00AD29E5">
              <w:rPr>
                <w:color w:val="000000" w:themeColor="text1"/>
                <w:sz w:val="20"/>
                <w:szCs w:val="20"/>
              </w:rPr>
              <w:t>3) Skrīveru jauniešu telpas - virtuves izveide un aprīkošana jauniešu telpās, mēbeles</w:t>
            </w:r>
            <w:r w:rsidR="00EF66D0" w:rsidRPr="00AD29E5">
              <w:rPr>
                <w:color w:val="000000" w:themeColor="text1"/>
                <w:sz w:val="20"/>
                <w:szCs w:val="20"/>
              </w:rPr>
              <w:t>;</w:t>
            </w:r>
          </w:p>
          <w:p w14:paraId="591245A7" w14:textId="14846D54" w:rsidR="00EE5E21" w:rsidRPr="00AD29E5" w:rsidRDefault="009055C8" w:rsidP="00831DA2">
            <w:pPr>
              <w:rPr>
                <w:color w:val="000000" w:themeColor="text1"/>
                <w:sz w:val="20"/>
                <w:szCs w:val="20"/>
              </w:rPr>
            </w:pPr>
            <w:r w:rsidRPr="00AD29E5">
              <w:rPr>
                <w:color w:val="000000" w:themeColor="text1"/>
                <w:sz w:val="20"/>
                <w:szCs w:val="20"/>
              </w:rPr>
              <w:t>4) Skrīveru jauniešu telpas - virtuves izveide un aprīkošana jauniešu telpās, mēbeles</w:t>
            </w:r>
            <w:r w:rsidR="00EF66D0" w:rsidRPr="00AD29E5">
              <w:rPr>
                <w:color w:val="000000" w:themeColor="text1"/>
                <w:sz w:val="20"/>
                <w:szCs w:val="20"/>
              </w:rPr>
              <w:t>.</w:t>
            </w:r>
          </w:p>
          <w:p w14:paraId="2D07067D" w14:textId="77777777" w:rsidR="00EE5E21" w:rsidRPr="00AD29E5" w:rsidRDefault="00EE5E21" w:rsidP="00831DA2">
            <w:pPr>
              <w:rPr>
                <w:color w:val="000000" w:themeColor="text1"/>
                <w:sz w:val="20"/>
                <w:szCs w:val="20"/>
              </w:rPr>
            </w:pPr>
          </w:p>
        </w:tc>
        <w:tc>
          <w:tcPr>
            <w:tcW w:w="2407" w:type="dxa"/>
          </w:tcPr>
          <w:p w14:paraId="610A1ACA" w14:textId="6AB8D8C4" w:rsidR="005F72B7" w:rsidRPr="00AD29E5" w:rsidRDefault="009055C8" w:rsidP="005F72B7">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Remonts</w:t>
            </w:r>
            <w:r w:rsidR="00EF66D0" w:rsidRPr="00AD29E5">
              <w:rPr>
                <w:color w:val="000000" w:themeColor="text1"/>
                <w:sz w:val="20"/>
                <w:szCs w:val="20"/>
              </w:rPr>
              <w:t>;</w:t>
            </w:r>
            <w:r w:rsidR="00EE5E21" w:rsidRPr="00AD29E5">
              <w:rPr>
                <w:color w:val="000000" w:themeColor="text1"/>
                <w:sz w:val="20"/>
                <w:szCs w:val="20"/>
              </w:rPr>
              <w:t xml:space="preserve"> </w:t>
            </w:r>
            <w:r w:rsidR="00EE5E21" w:rsidRPr="00AD29E5">
              <w:rPr>
                <w:color w:val="000000" w:themeColor="text1"/>
                <w:sz w:val="20"/>
                <w:szCs w:val="20"/>
              </w:rPr>
              <w:br/>
              <w:t>2) Interneta pieejamība visā ēkā Spīdolas ielā 11, Aizkrauklē</w:t>
            </w:r>
            <w:r w:rsidR="00EF66D0" w:rsidRPr="00AD29E5">
              <w:rPr>
                <w:color w:val="000000" w:themeColor="text1"/>
                <w:sz w:val="20"/>
                <w:szCs w:val="20"/>
              </w:rPr>
              <w:t>;</w:t>
            </w:r>
            <w:r w:rsidR="00EE5E21" w:rsidRPr="00AD29E5">
              <w:rPr>
                <w:color w:val="000000" w:themeColor="text1"/>
                <w:sz w:val="20"/>
                <w:szCs w:val="20"/>
              </w:rPr>
              <w:t xml:space="preserve"> </w:t>
            </w:r>
          </w:p>
          <w:p w14:paraId="0190B5B1" w14:textId="5B08A66E" w:rsidR="00EE5E21" w:rsidRPr="00AD29E5" w:rsidRDefault="009055C8" w:rsidP="005F72B7">
            <w:pPr>
              <w:rPr>
                <w:color w:val="000000" w:themeColor="text1"/>
                <w:sz w:val="20"/>
                <w:szCs w:val="20"/>
              </w:rPr>
            </w:pPr>
            <w:r w:rsidRPr="00AD29E5">
              <w:rPr>
                <w:color w:val="000000" w:themeColor="text1"/>
                <w:sz w:val="20"/>
                <w:szCs w:val="20"/>
              </w:rPr>
              <w:t>3) Materiāli tehniskā bāze pulciņu piedāvājuma dažādošanai</w:t>
            </w:r>
            <w:r w:rsidR="00EF66D0" w:rsidRPr="00AD29E5">
              <w:rPr>
                <w:color w:val="000000" w:themeColor="text1"/>
                <w:sz w:val="20"/>
                <w:szCs w:val="20"/>
              </w:rPr>
              <w:t>;</w:t>
            </w:r>
            <w:r w:rsidRPr="00AD29E5">
              <w:rPr>
                <w:color w:val="000000" w:themeColor="text1"/>
                <w:sz w:val="20"/>
                <w:szCs w:val="20"/>
              </w:rPr>
              <w:br/>
              <w:t>4) Pļaviņu JIC -</w:t>
            </w:r>
            <w:r w:rsidR="00E8192E" w:rsidRPr="00AD29E5">
              <w:rPr>
                <w:color w:val="000000" w:themeColor="text1"/>
                <w:sz w:val="20"/>
                <w:szCs w:val="20"/>
              </w:rPr>
              <w:t xml:space="preserve"> </w:t>
            </w:r>
            <w:r w:rsidRPr="00AD29E5">
              <w:rPr>
                <w:color w:val="000000" w:themeColor="text1"/>
                <w:sz w:val="20"/>
                <w:szCs w:val="20"/>
              </w:rPr>
              <w:t>interneta pieejamība, aprīkojums (datori, mēbeles, inventārs)</w:t>
            </w:r>
            <w:r w:rsidR="00EF66D0" w:rsidRPr="00AD29E5">
              <w:rPr>
                <w:color w:val="000000" w:themeColor="text1"/>
                <w:sz w:val="20"/>
                <w:szCs w:val="20"/>
              </w:rPr>
              <w:t>;</w:t>
            </w:r>
            <w:r w:rsidRPr="00AD29E5">
              <w:rPr>
                <w:color w:val="000000" w:themeColor="text1"/>
                <w:sz w:val="20"/>
                <w:szCs w:val="20"/>
              </w:rPr>
              <w:br/>
              <w:t>5) Jaunjelgava JIC, Kokneses un Neretas jauniešu telpa -  interneta pieejamība, aprīkojums, (datori, inventārs)</w:t>
            </w:r>
            <w:r w:rsidR="00EF66D0" w:rsidRPr="00AD29E5">
              <w:rPr>
                <w:color w:val="000000" w:themeColor="text1"/>
                <w:sz w:val="20"/>
                <w:szCs w:val="20"/>
              </w:rPr>
              <w:t>.</w:t>
            </w:r>
            <w:r w:rsidRPr="00AD29E5">
              <w:rPr>
                <w:color w:val="000000" w:themeColor="text1"/>
                <w:sz w:val="20"/>
                <w:szCs w:val="20"/>
              </w:rPr>
              <w:br/>
            </w:r>
          </w:p>
          <w:p w14:paraId="2796F755" w14:textId="77777777" w:rsidR="00EE5E21" w:rsidRPr="00AD29E5" w:rsidRDefault="00EE5E21" w:rsidP="00831DA2">
            <w:pPr>
              <w:rPr>
                <w:color w:val="000000" w:themeColor="text1"/>
                <w:sz w:val="20"/>
                <w:szCs w:val="20"/>
              </w:rPr>
            </w:pPr>
          </w:p>
        </w:tc>
        <w:tc>
          <w:tcPr>
            <w:tcW w:w="1985" w:type="dxa"/>
          </w:tcPr>
          <w:p w14:paraId="659B3BEA"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843" w:type="dxa"/>
          </w:tcPr>
          <w:p w14:paraId="3B8758F6" w14:textId="56C0E966" w:rsidR="007558C6" w:rsidRPr="00AD29E5" w:rsidRDefault="009055C8" w:rsidP="007558C6">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 xml:space="preserve">Direktores vietnieks - 1 </w:t>
            </w:r>
            <w:r w:rsidR="00D607FD" w:rsidRPr="00AD29E5">
              <w:rPr>
                <w:color w:val="000000" w:themeColor="text1"/>
                <w:sz w:val="20"/>
                <w:szCs w:val="20"/>
              </w:rPr>
              <w:t>likme</w:t>
            </w:r>
            <w:r w:rsidR="00EF66D0" w:rsidRPr="00AD29E5">
              <w:rPr>
                <w:color w:val="000000" w:themeColor="text1"/>
                <w:sz w:val="20"/>
                <w:szCs w:val="20"/>
              </w:rPr>
              <w:t>;</w:t>
            </w:r>
            <w:r w:rsidR="00EE5E21" w:rsidRPr="00AD29E5">
              <w:rPr>
                <w:color w:val="000000" w:themeColor="text1"/>
                <w:sz w:val="20"/>
                <w:szCs w:val="20"/>
              </w:rPr>
              <w:br/>
            </w:r>
            <w:r w:rsidRPr="00AD29E5">
              <w:rPr>
                <w:color w:val="000000" w:themeColor="text1"/>
                <w:sz w:val="20"/>
                <w:szCs w:val="20"/>
              </w:rPr>
              <w:t xml:space="preserve">2) </w:t>
            </w:r>
            <w:r w:rsidR="00EE5E21" w:rsidRPr="00AD29E5">
              <w:rPr>
                <w:color w:val="000000" w:themeColor="text1"/>
                <w:sz w:val="20"/>
                <w:szCs w:val="20"/>
              </w:rPr>
              <w:t xml:space="preserve">Pieaugušo izglītības speciālists - </w:t>
            </w:r>
            <w:r w:rsidR="00D607FD" w:rsidRPr="00AD29E5">
              <w:rPr>
                <w:color w:val="000000" w:themeColor="text1"/>
                <w:sz w:val="20"/>
                <w:szCs w:val="20"/>
              </w:rPr>
              <w:t>likmi</w:t>
            </w:r>
            <w:r w:rsidR="00EE5E21" w:rsidRPr="00AD29E5">
              <w:rPr>
                <w:color w:val="000000" w:themeColor="text1"/>
                <w:sz w:val="20"/>
                <w:szCs w:val="20"/>
              </w:rPr>
              <w:t xml:space="preserve"> palielināt no 0</w:t>
            </w:r>
            <w:r w:rsidR="007F36DA" w:rsidRPr="00AD29E5">
              <w:rPr>
                <w:color w:val="000000" w:themeColor="text1"/>
                <w:sz w:val="20"/>
                <w:szCs w:val="20"/>
              </w:rPr>
              <w:t>,</w:t>
            </w:r>
            <w:r w:rsidR="00EE5E21" w:rsidRPr="00AD29E5">
              <w:rPr>
                <w:color w:val="000000" w:themeColor="text1"/>
                <w:sz w:val="20"/>
                <w:szCs w:val="20"/>
              </w:rPr>
              <w:t>85 līdz 1</w:t>
            </w:r>
            <w:r w:rsidRPr="00AD29E5">
              <w:rPr>
                <w:color w:val="000000" w:themeColor="text1"/>
                <w:sz w:val="20"/>
                <w:szCs w:val="20"/>
              </w:rPr>
              <w:t xml:space="preserve"> likmei</w:t>
            </w:r>
            <w:r w:rsidR="00EF66D0" w:rsidRPr="00AD29E5">
              <w:rPr>
                <w:color w:val="000000" w:themeColor="text1"/>
                <w:sz w:val="20"/>
                <w:szCs w:val="20"/>
              </w:rPr>
              <w:t>;</w:t>
            </w:r>
            <w:r w:rsidR="00EE5E21" w:rsidRPr="00AD29E5">
              <w:rPr>
                <w:color w:val="000000" w:themeColor="text1"/>
                <w:sz w:val="20"/>
                <w:szCs w:val="20"/>
              </w:rPr>
              <w:br/>
            </w:r>
            <w:r w:rsidR="007F36DA" w:rsidRPr="00AD29E5">
              <w:rPr>
                <w:color w:val="000000" w:themeColor="text1"/>
                <w:sz w:val="20"/>
                <w:szCs w:val="20"/>
              </w:rPr>
              <w:t xml:space="preserve">3) </w:t>
            </w:r>
            <w:r w:rsidR="00EE5E21" w:rsidRPr="00AD29E5">
              <w:rPr>
                <w:color w:val="000000" w:themeColor="text1"/>
                <w:sz w:val="20"/>
                <w:szCs w:val="20"/>
              </w:rPr>
              <w:t xml:space="preserve">Lietvedis - </w:t>
            </w:r>
            <w:r w:rsidRPr="00AD29E5">
              <w:rPr>
                <w:color w:val="000000" w:themeColor="text1"/>
                <w:sz w:val="20"/>
                <w:szCs w:val="20"/>
              </w:rPr>
              <w:t>likmi</w:t>
            </w:r>
            <w:r w:rsidR="00EE5E21" w:rsidRPr="00AD29E5">
              <w:rPr>
                <w:color w:val="000000" w:themeColor="text1"/>
                <w:sz w:val="20"/>
                <w:szCs w:val="20"/>
              </w:rPr>
              <w:t xml:space="preserve"> palielināt no 0.6 līdz 1</w:t>
            </w:r>
            <w:r w:rsidRPr="00AD29E5">
              <w:rPr>
                <w:color w:val="000000" w:themeColor="text1"/>
                <w:sz w:val="20"/>
                <w:szCs w:val="20"/>
              </w:rPr>
              <w:t>likmei</w:t>
            </w:r>
            <w:r w:rsidR="00EF66D0" w:rsidRPr="00AD29E5">
              <w:rPr>
                <w:color w:val="000000" w:themeColor="text1"/>
                <w:sz w:val="20"/>
                <w:szCs w:val="20"/>
              </w:rPr>
              <w:t>;</w:t>
            </w:r>
            <w:r w:rsidRPr="00AD29E5">
              <w:rPr>
                <w:color w:val="000000" w:themeColor="text1"/>
                <w:sz w:val="20"/>
                <w:szCs w:val="20"/>
              </w:rPr>
              <w:t xml:space="preserve"> </w:t>
            </w:r>
          </w:p>
          <w:p w14:paraId="0F5662A7" w14:textId="41C6DF0C" w:rsidR="00EE5E21" w:rsidRPr="00AD29E5" w:rsidRDefault="009055C8" w:rsidP="007558C6">
            <w:pPr>
              <w:rPr>
                <w:color w:val="000000" w:themeColor="text1"/>
                <w:sz w:val="20"/>
                <w:szCs w:val="20"/>
              </w:rPr>
            </w:pPr>
            <w:r w:rsidRPr="00AD29E5">
              <w:rPr>
                <w:color w:val="000000" w:themeColor="text1"/>
                <w:sz w:val="20"/>
                <w:szCs w:val="20"/>
              </w:rPr>
              <w:t xml:space="preserve">4) Jaunatnes darbinieks Skrīveros, Neretā un Koknesē </w:t>
            </w:r>
            <w:r w:rsidR="00F6617B" w:rsidRPr="00AD29E5">
              <w:rPr>
                <w:color w:val="000000" w:themeColor="text1"/>
                <w:sz w:val="20"/>
                <w:szCs w:val="20"/>
              </w:rPr>
              <w:t>–</w:t>
            </w:r>
            <w:r w:rsidRPr="00AD29E5">
              <w:rPr>
                <w:color w:val="000000" w:themeColor="text1"/>
                <w:sz w:val="20"/>
                <w:szCs w:val="20"/>
              </w:rPr>
              <w:t xml:space="preserve"> </w:t>
            </w:r>
            <w:r w:rsidR="007558C6" w:rsidRPr="00AD29E5">
              <w:rPr>
                <w:color w:val="000000" w:themeColor="text1"/>
                <w:sz w:val="20"/>
                <w:szCs w:val="20"/>
              </w:rPr>
              <w:t>likmi</w:t>
            </w:r>
            <w:r w:rsidR="00F6617B" w:rsidRPr="00AD29E5">
              <w:rPr>
                <w:color w:val="000000" w:themeColor="text1"/>
                <w:sz w:val="20"/>
                <w:szCs w:val="20"/>
              </w:rPr>
              <w:t xml:space="preserve"> </w:t>
            </w:r>
            <w:r w:rsidRPr="00AD29E5">
              <w:rPr>
                <w:color w:val="000000" w:themeColor="text1"/>
                <w:sz w:val="20"/>
                <w:szCs w:val="20"/>
              </w:rPr>
              <w:t>palielināt no 0.5 līdz 1</w:t>
            </w:r>
            <w:r w:rsidR="007558C6" w:rsidRPr="00AD29E5">
              <w:rPr>
                <w:color w:val="000000" w:themeColor="text1"/>
                <w:sz w:val="20"/>
                <w:szCs w:val="20"/>
              </w:rPr>
              <w:t xml:space="preserve"> likmei</w:t>
            </w:r>
            <w:r w:rsidR="00EF66D0" w:rsidRPr="00AD29E5">
              <w:rPr>
                <w:color w:val="000000" w:themeColor="text1"/>
                <w:sz w:val="20"/>
                <w:szCs w:val="20"/>
              </w:rPr>
              <w:t>.</w:t>
            </w:r>
          </w:p>
        </w:tc>
        <w:tc>
          <w:tcPr>
            <w:tcW w:w="1701" w:type="dxa"/>
          </w:tcPr>
          <w:p w14:paraId="00136C5A" w14:textId="354E98C0" w:rsidR="00EE5E21" w:rsidRPr="00AD29E5" w:rsidRDefault="009055C8" w:rsidP="00831DA2">
            <w:pPr>
              <w:rPr>
                <w:color w:val="000000" w:themeColor="text1"/>
                <w:sz w:val="20"/>
                <w:szCs w:val="20"/>
              </w:rPr>
            </w:pPr>
            <w:r w:rsidRPr="00AD29E5">
              <w:rPr>
                <w:color w:val="000000" w:themeColor="text1"/>
                <w:sz w:val="20"/>
                <w:szCs w:val="20"/>
              </w:rPr>
              <w:t xml:space="preserve">1) Nepieciešams metodiskais atbalsts no Izglītības pārvaldes puses. </w:t>
            </w:r>
          </w:p>
        </w:tc>
        <w:tc>
          <w:tcPr>
            <w:tcW w:w="2126" w:type="dxa"/>
          </w:tcPr>
          <w:p w14:paraId="04305758" w14:textId="53A647A2" w:rsidR="00EE5E21" w:rsidRPr="00AD29E5" w:rsidRDefault="009055C8" w:rsidP="00831DA2">
            <w:pPr>
              <w:rPr>
                <w:color w:val="000000" w:themeColor="text1"/>
                <w:sz w:val="20"/>
                <w:szCs w:val="20"/>
              </w:rPr>
            </w:pPr>
            <w:r w:rsidRPr="00AD29E5">
              <w:rPr>
                <w:color w:val="000000" w:themeColor="text1"/>
                <w:sz w:val="20"/>
                <w:szCs w:val="20"/>
              </w:rPr>
              <w:t>1) Nepieciešams palielināt cilvēkresursu kapacitāti ANIIC</w:t>
            </w:r>
          </w:p>
        </w:tc>
      </w:tr>
      <w:tr w:rsidR="00F12187" w14:paraId="4D54E531" w14:textId="77777777" w:rsidTr="00EE5E21">
        <w:tc>
          <w:tcPr>
            <w:tcW w:w="1362" w:type="dxa"/>
          </w:tcPr>
          <w:p w14:paraId="30130779" w14:textId="77777777" w:rsidR="00EE5E21" w:rsidRPr="00AD29E5" w:rsidRDefault="009055C8" w:rsidP="00831DA2">
            <w:pPr>
              <w:rPr>
                <w:color w:val="000000" w:themeColor="text1"/>
                <w:sz w:val="20"/>
                <w:szCs w:val="20"/>
              </w:rPr>
            </w:pPr>
            <w:proofErr w:type="spellStart"/>
            <w:r w:rsidRPr="00AD29E5">
              <w:rPr>
                <w:color w:val="000000" w:themeColor="text1"/>
                <w:sz w:val="20"/>
                <w:szCs w:val="20"/>
              </w:rPr>
              <w:t>P.Barisona</w:t>
            </w:r>
            <w:proofErr w:type="spellEnd"/>
            <w:r w:rsidRPr="00AD29E5">
              <w:rPr>
                <w:color w:val="000000" w:themeColor="text1"/>
                <w:sz w:val="20"/>
                <w:szCs w:val="20"/>
              </w:rPr>
              <w:t xml:space="preserve"> Aizkraukles Mūzikas skola</w:t>
            </w:r>
          </w:p>
        </w:tc>
        <w:tc>
          <w:tcPr>
            <w:tcW w:w="3597" w:type="dxa"/>
          </w:tcPr>
          <w:p w14:paraId="65128080" w14:textId="127DA999" w:rsidR="00EE5E21" w:rsidRPr="00AD29E5" w:rsidRDefault="009055C8" w:rsidP="00831DA2">
            <w:pPr>
              <w:rPr>
                <w:color w:val="000000" w:themeColor="text1"/>
                <w:sz w:val="20"/>
                <w:szCs w:val="20"/>
              </w:rPr>
            </w:pPr>
            <w:r w:rsidRPr="00AD29E5">
              <w:rPr>
                <w:color w:val="000000" w:themeColor="text1"/>
                <w:sz w:val="20"/>
                <w:szCs w:val="20"/>
              </w:rPr>
              <w:t>1) Koncertzāles griestu seguma nomaiņa, akustikas uzlabošanai</w:t>
            </w:r>
          </w:p>
        </w:tc>
        <w:tc>
          <w:tcPr>
            <w:tcW w:w="2407" w:type="dxa"/>
          </w:tcPr>
          <w:p w14:paraId="11D89CA6" w14:textId="0D93F571" w:rsidR="00EE5E21" w:rsidRPr="00AD29E5" w:rsidRDefault="009055C8" w:rsidP="00831DA2">
            <w:pPr>
              <w:rPr>
                <w:color w:val="000000" w:themeColor="text1"/>
                <w:sz w:val="20"/>
                <w:szCs w:val="20"/>
              </w:rPr>
            </w:pPr>
            <w:r w:rsidRPr="00AD29E5">
              <w:rPr>
                <w:color w:val="000000" w:themeColor="text1"/>
                <w:sz w:val="20"/>
                <w:szCs w:val="20"/>
              </w:rPr>
              <w:t>1) Jauns dators 1 gab.</w:t>
            </w:r>
          </w:p>
        </w:tc>
        <w:tc>
          <w:tcPr>
            <w:tcW w:w="1985" w:type="dxa"/>
          </w:tcPr>
          <w:p w14:paraId="3DFE403B" w14:textId="77777777" w:rsidR="00EE5E21" w:rsidRPr="00AD29E5" w:rsidRDefault="009055C8" w:rsidP="00831DA2">
            <w:pPr>
              <w:rPr>
                <w:color w:val="000000" w:themeColor="text1"/>
                <w:sz w:val="20"/>
                <w:szCs w:val="20"/>
              </w:rPr>
            </w:pPr>
            <w:r w:rsidRPr="00AD29E5">
              <w:rPr>
                <w:color w:val="000000" w:themeColor="text1"/>
                <w:sz w:val="20"/>
                <w:szCs w:val="20"/>
              </w:rPr>
              <w:t>1) Jaunu instrumentu iegāde: 2 flautas, 1 saksofons, 1 koncertu kokle, 1 vijole, 1 digitālās klavieres</w:t>
            </w:r>
          </w:p>
        </w:tc>
        <w:tc>
          <w:tcPr>
            <w:tcW w:w="1843" w:type="dxa"/>
          </w:tcPr>
          <w:p w14:paraId="5DF2EC8D"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701" w:type="dxa"/>
          </w:tcPr>
          <w:p w14:paraId="4B69C440"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339A9BB9"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3890C17B" w14:textId="77777777" w:rsidTr="00EE5E21">
        <w:tc>
          <w:tcPr>
            <w:tcW w:w="1362" w:type="dxa"/>
          </w:tcPr>
          <w:p w14:paraId="4CE97299" w14:textId="77777777" w:rsidR="00EE5E21" w:rsidRPr="00AD29E5" w:rsidRDefault="009055C8" w:rsidP="00831DA2">
            <w:pPr>
              <w:rPr>
                <w:color w:val="000000" w:themeColor="text1"/>
                <w:sz w:val="20"/>
                <w:szCs w:val="20"/>
              </w:rPr>
            </w:pPr>
            <w:r w:rsidRPr="00AD29E5">
              <w:rPr>
                <w:color w:val="000000" w:themeColor="text1"/>
                <w:sz w:val="20"/>
                <w:szCs w:val="20"/>
              </w:rPr>
              <w:t>Kokneses Mūzikas skola</w:t>
            </w:r>
          </w:p>
        </w:tc>
        <w:tc>
          <w:tcPr>
            <w:tcW w:w="3597" w:type="dxa"/>
          </w:tcPr>
          <w:p w14:paraId="32DE43B4" w14:textId="7D594A2D" w:rsidR="00EE5E21" w:rsidRPr="00AD29E5" w:rsidRDefault="009055C8" w:rsidP="00831DA2">
            <w:pPr>
              <w:rPr>
                <w:color w:val="000000" w:themeColor="text1"/>
                <w:sz w:val="20"/>
                <w:szCs w:val="20"/>
              </w:rPr>
            </w:pPr>
            <w:r w:rsidRPr="00AD29E5">
              <w:rPr>
                <w:color w:val="000000" w:themeColor="text1"/>
                <w:sz w:val="20"/>
                <w:szCs w:val="20"/>
              </w:rPr>
              <w:t xml:space="preserve">1) Jumta rekonstrukcija </w:t>
            </w:r>
          </w:p>
        </w:tc>
        <w:tc>
          <w:tcPr>
            <w:tcW w:w="2407" w:type="dxa"/>
          </w:tcPr>
          <w:p w14:paraId="13D82E5B" w14:textId="5A3BA874" w:rsidR="00EE5E21" w:rsidRPr="00AD29E5" w:rsidRDefault="009055C8" w:rsidP="00831DA2">
            <w:pPr>
              <w:rPr>
                <w:color w:val="000000" w:themeColor="text1"/>
                <w:sz w:val="20"/>
                <w:szCs w:val="20"/>
              </w:rPr>
            </w:pPr>
            <w:r w:rsidRPr="00AD29E5">
              <w:rPr>
                <w:color w:val="000000" w:themeColor="text1"/>
                <w:sz w:val="20"/>
                <w:szCs w:val="20"/>
              </w:rPr>
              <w:t xml:space="preserve">1)Aktu zāle skolas telpās </w:t>
            </w:r>
          </w:p>
        </w:tc>
        <w:tc>
          <w:tcPr>
            <w:tcW w:w="1985" w:type="dxa"/>
          </w:tcPr>
          <w:p w14:paraId="677703FE" w14:textId="57D2B7B1" w:rsidR="00EE5E21" w:rsidRPr="00AD29E5" w:rsidRDefault="009055C8" w:rsidP="00831DA2">
            <w:pPr>
              <w:rPr>
                <w:color w:val="000000" w:themeColor="text1"/>
                <w:sz w:val="20"/>
                <w:szCs w:val="20"/>
              </w:rPr>
            </w:pPr>
            <w:r w:rsidRPr="00AD29E5">
              <w:rPr>
                <w:color w:val="000000" w:themeColor="text1"/>
                <w:sz w:val="20"/>
                <w:szCs w:val="20"/>
              </w:rPr>
              <w:t>1)</w:t>
            </w:r>
            <w:r w:rsidR="001A5EB7" w:rsidRPr="00AD29E5">
              <w:rPr>
                <w:color w:val="000000" w:themeColor="text1"/>
                <w:sz w:val="20"/>
                <w:szCs w:val="20"/>
              </w:rPr>
              <w:t xml:space="preserve"> </w:t>
            </w:r>
            <w:r w:rsidRPr="00AD29E5">
              <w:rPr>
                <w:color w:val="000000" w:themeColor="text1"/>
                <w:sz w:val="20"/>
                <w:szCs w:val="20"/>
              </w:rPr>
              <w:t xml:space="preserve">120 basu akordeons </w:t>
            </w:r>
            <w:proofErr w:type="spellStart"/>
            <w:r w:rsidRPr="00AD29E5">
              <w:rPr>
                <w:color w:val="000000" w:themeColor="text1"/>
                <w:sz w:val="20"/>
                <w:szCs w:val="20"/>
              </w:rPr>
              <w:t>Pigini</w:t>
            </w:r>
            <w:proofErr w:type="spellEnd"/>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2) </w:t>
            </w:r>
            <w:r w:rsidR="001A5EB7" w:rsidRPr="00AD29E5">
              <w:rPr>
                <w:color w:val="000000" w:themeColor="text1"/>
                <w:sz w:val="20"/>
                <w:szCs w:val="20"/>
              </w:rPr>
              <w:t>K</w:t>
            </w:r>
            <w:r w:rsidRPr="00AD29E5">
              <w:rPr>
                <w:color w:val="000000" w:themeColor="text1"/>
                <w:sz w:val="20"/>
                <w:szCs w:val="20"/>
              </w:rPr>
              <w:t xml:space="preserve">lavieres </w:t>
            </w:r>
            <w:proofErr w:type="spellStart"/>
            <w:r w:rsidRPr="00AD29E5">
              <w:rPr>
                <w:color w:val="000000" w:themeColor="text1"/>
                <w:sz w:val="20"/>
                <w:szCs w:val="20"/>
              </w:rPr>
              <w:t>Yamaha</w:t>
            </w:r>
            <w:proofErr w:type="spellEnd"/>
            <w:r w:rsidR="00EF66D0" w:rsidRPr="00AD29E5">
              <w:rPr>
                <w:color w:val="000000" w:themeColor="text1"/>
                <w:sz w:val="20"/>
                <w:szCs w:val="20"/>
              </w:rPr>
              <w:t>;</w:t>
            </w:r>
            <w:r w:rsidRPr="00AD29E5">
              <w:rPr>
                <w:color w:val="000000" w:themeColor="text1"/>
                <w:sz w:val="20"/>
                <w:szCs w:val="20"/>
              </w:rPr>
              <w:t xml:space="preserve"> 3) jauni krēsli skolas zālei</w:t>
            </w:r>
            <w:r w:rsidR="00EF66D0"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 xml:space="preserve">4) 2 </w:t>
            </w:r>
            <w:proofErr w:type="spellStart"/>
            <w:r w:rsidRPr="00AD29E5">
              <w:rPr>
                <w:color w:val="000000" w:themeColor="text1"/>
                <w:sz w:val="20"/>
                <w:szCs w:val="20"/>
              </w:rPr>
              <w:t>klavierkrēsli</w:t>
            </w:r>
            <w:proofErr w:type="spellEnd"/>
            <w:r w:rsidR="00EF66D0" w:rsidRPr="00AD29E5">
              <w:rPr>
                <w:color w:val="000000" w:themeColor="text1"/>
                <w:sz w:val="20"/>
                <w:szCs w:val="20"/>
              </w:rPr>
              <w:t>.</w:t>
            </w:r>
            <w:r w:rsidRPr="00AD29E5">
              <w:rPr>
                <w:color w:val="000000" w:themeColor="text1"/>
                <w:sz w:val="20"/>
                <w:szCs w:val="20"/>
              </w:rPr>
              <w:t xml:space="preserve"> </w:t>
            </w:r>
          </w:p>
        </w:tc>
        <w:tc>
          <w:tcPr>
            <w:tcW w:w="1843" w:type="dxa"/>
          </w:tcPr>
          <w:p w14:paraId="5BE1042F"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701" w:type="dxa"/>
          </w:tcPr>
          <w:p w14:paraId="626A61E7" w14:textId="5B46C065" w:rsidR="00EE5E21" w:rsidRPr="00AD29E5" w:rsidRDefault="009055C8" w:rsidP="00831DA2">
            <w:pPr>
              <w:rPr>
                <w:color w:val="000000" w:themeColor="text1"/>
                <w:sz w:val="20"/>
                <w:szCs w:val="20"/>
              </w:rPr>
            </w:pPr>
            <w:r w:rsidRPr="00AD29E5">
              <w:rPr>
                <w:color w:val="000000" w:themeColor="text1"/>
                <w:sz w:val="20"/>
                <w:szCs w:val="20"/>
              </w:rPr>
              <w:t>1)Kursi un meistarklases klavierspēlē, vokālistiem, mūzikas teorijā .</w:t>
            </w:r>
          </w:p>
        </w:tc>
        <w:tc>
          <w:tcPr>
            <w:tcW w:w="2126" w:type="dxa"/>
          </w:tcPr>
          <w:p w14:paraId="263ACB2A"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27C1F341" w14:textId="77777777" w:rsidTr="00EE5E21">
        <w:tc>
          <w:tcPr>
            <w:tcW w:w="1362" w:type="dxa"/>
          </w:tcPr>
          <w:p w14:paraId="245B6081" w14:textId="77777777" w:rsidR="00EE5E21" w:rsidRPr="00AD29E5" w:rsidRDefault="009055C8" w:rsidP="00831DA2">
            <w:pPr>
              <w:rPr>
                <w:color w:val="000000" w:themeColor="text1"/>
                <w:sz w:val="20"/>
                <w:szCs w:val="20"/>
              </w:rPr>
            </w:pPr>
            <w:r w:rsidRPr="00AD29E5">
              <w:rPr>
                <w:color w:val="000000" w:themeColor="text1"/>
                <w:sz w:val="20"/>
                <w:szCs w:val="20"/>
              </w:rPr>
              <w:t>Pļaviņu Mākslas skola</w:t>
            </w:r>
          </w:p>
        </w:tc>
        <w:tc>
          <w:tcPr>
            <w:tcW w:w="3597" w:type="dxa"/>
          </w:tcPr>
          <w:p w14:paraId="60920004" w14:textId="215D0E2A" w:rsidR="00EE5E21" w:rsidRPr="00AD29E5" w:rsidRDefault="009055C8" w:rsidP="00831DA2">
            <w:pPr>
              <w:rPr>
                <w:color w:val="000000" w:themeColor="text1"/>
                <w:sz w:val="20"/>
                <w:szCs w:val="20"/>
              </w:rPr>
            </w:pPr>
            <w:r w:rsidRPr="00AD29E5">
              <w:rPr>
                <w:color w:val="000000" w:themeColor="text1"/>
                <w:sz w:val="20"/>
                <w:szCs w:val="20"/>
              </w:rPr>
              <w:t>1)</w:t>
            </w:r>
            <w:r w:rsidR="00AE479B" w:rsidRPr="00AD29E5">
              <w:rPr>
                <w:color w:val="000000" w:themeColor="text1"/>
                <w:sz w:val="20"/>
                <w:szCs w:val="20"/>
              </w:rPr>
              <w:t xml:space="preserve"> </w:t>
            </w:r>
            <w:r w:rsidRPr="00AD29E5">
              <w:rPr>
                <w:color w:val="000000" w:themeColor="text1"/>
                <w:sz w:val="20"/>
                <w:szCs w:val="20"/>
              </w:rPr>
              <w:t xml:space="preserve">Skolas dārza celiņa bruģēšana </w:t>
            </w:r>
            <w:r w:rsidR="00802CB4" w:rsidRPr="00AD29E5">
              <w:rPr>
                <w:color w:val="000000" w:themeColor="text1"/>
                <w:sz w:val="20"/>
                <w:szCs w:val="20"/>
              </w:rPr>
              <w:t>;</w:t>
            </w:r>
          </w:p>
          <w:p w14:paraId="5C177A69" w14:textId="09F5217A" w:rsidR="00EE5E21" w:rsidRPr="00AD29E5" w:rsidRDefault="009055C8" w:rsidP="00831DA2">
            <w:pPr>
              <w:rPr>
                <w:color w:val="000000" w:themeColor="text1"/>
                <w:sz w:val="20"/>
                <w:szCs w:val="20"/>
              </w:rPr>
            </w:pPr>
            <w:r w:rsidRPr="00AD29E5">
              <w:rPr>
                <w:color w:val="000000" w:themeColor="text1"/>
                <w:sz w:val="20"/>
                <w:szCs w:val="20"/>
              </w:rPr>
              <w:t>2)</w:t>
            </w:r>
            <w:r w:rsidR="00AE479B" w:rsidRPr="00AD29E5">
              <w:rPr>
                <w:color w:val="000000" w:themeColor="text1"/>
                <w:sz w:val="20"/>
                <w:szCs w:val="20"/>
              </w:rPr>
              <w:t xml:space="preserve"> </w:t>
            </w:r>
            <w:r w:rsidRPr="00AD29E5">
              <w:rPr>
                <w:color w:val="000000" w:themeColor="text1"/>
                <w:sz w:val="20"/>
                <w:szCs w:val="20"/>
              </w:rPr>
              <w:t>2.stāva telpu remonts</w:t>
            </w:r>
            <w:r w:rsidR="00802CB4" w:rsidRPr="00AD29E5">
              <w:rPr>
                <w:color w:val="000000" w:themeColor="text1"/>
                <w:sz w:val="20"/>
                <w:szCs w:val="20"/>
              </w:rPr>
              <w:t>.</w:t>
            </w:r>
          </w:p>
        </w:tc>
        <w:tc>
          <w:tcPr>
            <w:tcW w:w="2407" w:type="dxa"/>
          </w:tcPr>
          <w:p w14:paraId="33E85EEC" w14:textId="7696F1E5" w:rsidR="00A41744" w:rsidRPr="00AD29E5" w:rsidRDefault="009055C8" w:rsidP="00831DA2">
            <w:pPr>
              <w:rPr>
                <w:color w:val="000000" w:themeColor="text1"/>
                <w:sz w:val="20"/>
                <w:szCs w:val="20"/>
              </w:rPr>
            </w:pPr>
            <w:r w:rsidRPr="00AD29E5">
              <w:rPr>
                <w:color w:val="000000" w:themeColor="text1"/>
                <w:sz w:val="20"/>
                <w:szCs w:val="20"/>
              </w:rPr>
              <w:t xml:space="preserve">1) </w:t>
            </w:r>
            <w:r w:rsidR="00EE5E21" w:rsidRPr="00AD29E5">
              <w:rPr>
                <w:color w:val="000000" w:themeColor="text1"/>
                <w:sz w:val="20"/>
                <w:szCs w:val="20"/>
              </w:rPr>
              <w:t>Printeris/ kopētājs/ skeneris melnbalts A3</w:t>
            </w:r>
            <w:r w:rsidR="00802CB4" w:rsidRPr="00AD29E5">
              <w:rPr>
                <w:color w:val="000000" w:themeColor="text1"/>
                <w:sz w:val="20"/>
                <w:szCs w:val="20"/>
              </w:rPr>
              <w:t>;</w:t>
            </w:r>
            <w:r w:rsidR="00EE5E21" w:rsidRPr="00AD29E5">
              <w:rPr>
                <w:color w:val="000000" w:themeColor="text1"/>
                <w:sz w:val="20"/>
                <w:szCs w:val="20"/>
              </w:rPr>
              <w:t xml:space="preserve"> </w:t>
            </w:r>
          </w:p>
          <w:p w14:paraId="0BBFE9A3" w14:textId="171C54B0" w:rsidR="00EE5E21" w:rsidRPr="00AD29E5" w:rsidRDefault="009055C8" w:rsidP="00831DA2">
            <w:pPr>
              <w:rPr>
                <w:color w:val="000000" w:themeColor="text1"/>
                <w:sz w:val="20"/>
                <w:szCs w:val="20"/>
              </w:rPr>
            </w:pPr>
            <w:r w:rsidRPr="00AD29E5">
              <w:rPr>
                <w:color w:val="000000" w:themeColor="text1"/>
                <w:sz w:val="20"/>
                <w:szCs w:val="20"/>
              </w:rPr>
              <w:t>2) 2 jauni datori portatīvie</w:t>
            </w:r>
            <w:r w:rsidR="00802CB4" w:rsidRPr="00AD29E5">
              <w:rPr>
                <w:color w:val="000000" w:themeColor="text1"/>
                <w:sz w:val="20"/>
                <w:szCs w:val="20"/>
              </w:rPr>
              <w:t>.</w:t>
            </w:r>
          </w:p>
        </w:tc>
        <w:tc>
          <w:tcPr>
            <w:tcW w:w="1985" w:type="dxa"/>
          </w:tcPr>
          <w:p w14:paraId="02E68D23" w14:textId="34E9AD25" w:rsidR="001A5EB7" w:rsidRPr="00AD29E5" w:rsidRDefault="009055C8" w:rsidP="00831DA2">
            <w:pPr>
              <w:rPr>
                <w:color w:val="000000" w:themeColor="text1"/>
                <w:sz w:val="20"/>
                <w:szCs w:val="20"/>
              </w:rPr>
            </w:pPr>
            <w:r w:rsidRPr="00AD29E5">
              <w:rPr>
                <w:color w:val="000000" w:themeColor="text1"/>
                <w:sz w:val="20"/>
                <w:szCs w:val="20"/>
              </w:rPr>
              <w:t>1) 2 šujmašīnas</w:t>
            </w:r>
            <w:r w:rsidR="00802CB4" w:rsidRPr="00AD29E5">
              <w:rPr>
                <w:color w:val="000000" w:themeColor="text1"/>
                <w:sz w:val="20"/>
                <w:szCs w:val="20"/>
              </w:rPr>
              <w:t>;</w:t>
            </w:r>
            <w:r w:rsidRPr="00AD29E5">
              <w:rPr>
                <w:color w:val="000000" w:themeColor="text1"/>
                <w:sz w:val="20"/>
                <w:szCs w:val="20"/>
              </w:rPr>
              <w:t xml:space="preserve"> </w:t>
            </w:r>
          </w:p>
          <w:p w14:paraId="5C72BD5F" w14:textId="03A429AE" w:rsidR="00EE5E21" w:rsidRPr="00AD29E5" w:rsidRDefault="009055C8" w:rsidP="00831DA2">
            <w:pPr>
              <w:rPr>
                <w:color w:val="000000" w:themeColor="text1"/>
                <w:sz w:val="20"/>
                <w:szCs w:val="20"/>
              </w:rPr>
            </w:pPr>
            <w:r w:rsidRPr="00AD29E5">
              <w:rPr>
                <w:color w:val="000000" w:themeColor="text1"/>
                <w:sz w:val="20"/>
                <w:szCs w:val="20"/>
              </w:rPr>
              <w:t xml:space="preserve">2) </w:t>
            </w:r>
            <w:r w:rsidR="001A5EB7" w:rsidRPr="00AD29E5">
              <w:rPr>
                <w:color w:val="000000" w:themeColor="text1"/>
                <w:sz w:val="20"/>
                <w:szCs w:val="20"/>
              </w:rPr>
              <w:t>N</w:t>
            </w:r>
            <w:r w:rsidRPr="00AD29E5">
              <w:rPr>
                <w:color w:val="000000" w:themeColor="text1"/>
                <w:sz w:val="20"/>
                <w:szCs w:val="20"/>
              </w:rPr>
              <w:t>erūsējošā tērauda plaukti āra keramikas ceplim</w:t>
            </w:r>
            <w:r w:rsidR="00802CB4" w:rsidRPr="00AD29E5">
              <w:rPr>
                <w:color w:val="000000" w:themeColor="text1"/>
                <w:sz w:val="20"/>
                <w:szCs w:val="20"/>
              </w:rPr>
              <w:t>;</w:t>
            </w:r>
            <w:r w:rsidRPr="00AD29E5">
              <w:rPr>
                <w:color w:val="000000" w:themeColor="text1"/>
                <w:sz w:val="20"/>
                <w:szCs w:val="20"/>
              </w:rPr>
              <w:t xml:space="preserve"> </w:t>
            </w:r>
          </w:p>
          <w:p w14:paraId="38D7D754" w14:textId="4BDFA564" w:rsidR="00EE5E21" w:rsidRPr="00AD29E5" w:rsidRDefault="009055C8" w:rsidP="00831DA2">
            <w:pPr>
              <w:rPr>
                <w:color w:val="000000" w:themeColor="text1"/>
                <w:sz w:val="20"/>
                <w:szCs w:val="20"/>
              </w:rPr>
            </w:pPr>
            <w:r w:rsidRPr="00AD29E5">
              <w:rPr>
                <w:color w:val="000000" w:themeColor="text1"/>
                <w:sz w:val="20"/>
                <w:szCs w:val="20"/>
              </w:rPr>
              <w:lastRenderedPageBreak/>
              <w:t>3)</w:t>
            </w:r>
            <w:r w:rsidR="001A5EB7" w:rsidRPr="00AD29E5">
              <w:rPr>
                <w:color w:val="000000" w:themeColor="text1"/>
                <w:sz w:val="20"/>
                <w:szCs w:val="20"/>
              </w:rPr>
              <w:t xml:space="preserve"> V</w:t>
            </w:r>
            <w:r w:rsidRPr="00AD29E5">
              <w:rPr>
                <w:color w:val="000000" w:themeColor="text1"/>
                <w:sz w:val="20"/>
                <w:szCs w:val="20"/>
              </w:rPr>
              <w:t>ideo</w:t>
            </w:r>
            <w:r w:rsidR="001A5EB7" w:rsidRPr="00AD29E5">
              <w:rPr>
                <w:color w:val="000000" w:themeColor="text1"/>
                <w:sz w:val="20"/>
                <w:szCs w:val="20"/>
              </w:rPr>
              <w:t>-</w:t>
            </w:r>
            <w:r w:rsidRPr="00AD29E5">
              <w:rPr>
                <w:color w:val="000000" w:themeColor="text1"/>
                <w:sz w:val="20"/>
                <w:szCs w:val="20"/>
              </w:rPr>
              <w:t>novērošanas kameru iegāde/uzstādīšana</w:t>
            </w:r>
            <w:r w:rsidR="00802CB4" w:rsidRPr="00AD29E5">
              <w:rPr>
                <w:color w:val="000000" w:themeColor="text1"/>
                <w:sz w:val="20"/>
                <w:szCs w:val="20"/>
              </w:rPr>
              <w:t>.</w:t>
            </w:r>
            <w:r w:rsidRPr="00AD29E5">
              <w:rPr>
                <w:color w:val="000000" w:themeColor="text1"/>
                <w:sz w:val="20"/>
                <w:szCs w:val="20"/>
              </w:rPr>
              <w:t xml:space="preserve"> </w:t>
            </w:r>
          </w:p>
        </w:tc>
        <w:tc>
          <w:tcPr>
            <w:tcW w:w="1843" w:type="dxa"/>
          </w:tcPr>
          <w:p w14:paraId="4B6C87FC" w14:textId="77777777" w:rsidR="00EE5E21" w:rsidRPr="00AD29E5" w:rsidRDefault="009055C8" w:rsidP="00831DA2">
            <w:pPr>
              <w:rPr>
                <w:color w:val="000000" w:themeColor="text1"/>
                <w:sz w:val="20"/>
                <w:szCs w:val="20"/>
              </w:rPr>
            </w:pPr>
            <w:r w:rsidRPr="00AD29E5">
              <w:rPr>
                <w:color w:val="000000" w:themeColor="text1"/>
                <w:sz w:val="20"/>
                <w:szCs w:val="20"/>
              </w:rPr>
              <w:lastRenderedPageBreak/>
              <w:t>-</w:t>
            </w:r>
          </w:p>
        </w:tc>
        <w:tc>
          <w:tcPr>
            <w:tcW w:w="1701" w:type="dxa"/>
          </w:tcPr>
          <w:p w14:paraId="1DA9998D" w14:textId="3CB2C501" w:rsidR="00EE5E21" w:rsidRPr="00AD29E5" w:rsidRDefault="009055C8" w:rsidP="00831DA2">
            <w:pPr>
              <w:rPr>
                <w:color w:val="000000" w:themeColor="text1"/>
                <w:sz w:val="20"/>
                <w:szCs w:val="20"/>
              </w:rPr>
            </w:pPr>
            <w:r w:rsidRPr="00AD29E5">
              <w:rPr>
                <w:color w:val="000000" w:themeColor="text1"/>
                <w:sz w:val="20"/>
                <w:szCs w:val="20"/>
              </w:rPr>
              <w:t>1) Ceļa izdevumu apmaksa pedagogiem</w:t>
            </w:r>
          </w:p>
        </w:tc>
        <w:tc>
          <w:tcPr>
            <w:tcW w:w="2126" w:type="dxa"/>
          </w:tcPr>
          <w:p w14:paraId="0E74893F"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7933DE36" w14:textId="77777777" w:rsidTr="00EE5E21">
        <w:tc>
          <w:tcPr>
            <w:tcW w:w="1362" w:type="dxa"/>
          </w:tcPr>
          <w:p w14:paraId="569DD563" w14:textId="77777777" w:rsidR="00EE5E21" w:rsidRPr="00AD29E5" w:rsidRDefault="009055C8" w:rsidP="00831DA2">
            <w:pPr>
              <w:rPr>
                <w:color w:val="000000" w:themeColor="text1"/>
                <w:sz w:val="20"/>
                <w:szCs w:val="20"/>
              </w:rPr>
            </w:pPr>
            <w:r w:rsidRPr="00AD29E5">
              <w:rPr>
                <w:color w:val="000000" w:themeColor="text1"/>
                <w:sz w:val="20"/>
                <w:szCs w:val="20"/>
              </w:rPr>
              <w:t>Pļaviņu Mūzikas skola</w:t>
            </w:r>
          </w:p>
        </w:tc>
        <w:tc>
          <w:tcPr>
            <w:tcW w:w="3597" w:type="dxa"/>
          </w:tcPr>
          <w:p w14:paraId="00100977" w14:textId="5FCABF75" w:rsidR="00EE5E21" w:rsidRPr="00AD29E5" w:rsidRDefault="009055C8" w:rsidP="00831DA2">
            <w:pPr>
              <w:rPr>
                <w:color w:val="000000" w:themeColor="text1"/>
                <w:sz w:val="20"/>
                <w:szCs w:val="20"/>
              </w:rPr>
            </w:pPr>
            <w:r w:rsidRPr="00AD29E5">
              <w:rPr>
                <w:color w:val="000000" w:themeColor="text1"/>
                <w:sz w:val="20"/>
                <w:szCs w:val="20"/>
              </w:rPr>
              <w:t>1) Telpu remonts Pļaviņu Mūzikas skola</w:t>
            </w:r>
          </w:p>
        </w:tc>
        <w:tc>
          <w:tcPr>
            <w:tcW w:w="2407" w:type="dxa"/>
          </w:tcPr>
          <w:p w14:paraId="0247CD30" w14:textId="33F2BD0F" w:rsidR="00EE5E21" w:rsidRPr="00AD29E5" w:rsidRDefault="009055C8" w:rsidP="00831DA2">
            <w:pPr>
              <w:rPr>
                <w:color w:val="000000" w:themeColor="text1"/>
                <w:sz w:val="20"/>
                <w:szCs w:val="20"/>
              </w:rPr>
            </w:pPr>
            <w:r w:rsidRPr="00AD29E5">
              <w:rPr>
                <w:color w:val="000000" w:themeColor="text1"/>
                <w:sz w:val="20"/>
                <w:szCs w:val="20"/>
              </w:rPr>
              <w:t>1) 3 datori</w:t>
            </w:r>
          </w:p>
        </w:tc>
        <w:tc>
          <w:tcPr>
            <w:tcW w:w="1985" w:type="dxa"/>
          </w:tcPr>
          <w:p w14:paraId="17974B56" w14:textId="4C011A70" w:rsidR="00EE5E21" w:rsidRPr="00AD29E5" w:rsidRDefault="009055C8" w:rsidP="00831DA2">
            <w:pPr>
              <w:rPr>
                <w:color w:val="000000" w:themeColor="text1"/>
                <w:sz w:val="20"/>
                <w:szCs w:val="20"/>
              </w:rPr>
            </w:pPr>
            <w:r w:rsidRPr="00AD29E5">
              <w:rPr>
                <w:color w:val="000000" w:themeColor="text1"/>
                <w:sz w:val="20"/>
                <w:szCs w:val="20"/>
              </w:rPr>
              <w:t>1) Koncertflīģelis</w:t>
            </w:r>
          </w:p>
        </w:tc>
        <w:tc>
          <w:tcPr>
            <w:tcW w:w="1843" w:type="dxa"/>
          </w:tcPr>
          <w:p w14:paraId="2231D969"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1701" w:type="dxa"/>
          </w:tcPr>
          <w:p w14:paraId="6D6E5725" w14:textId="77777777" w:rsidR="00EE5E21" w:rsidRPr="00AD29E5" w:rsidRDefault="009055C8" w:rsidP="00831DA2">
            <w:pPr>
              <w:rPr>
                <w:color w:val="000000" w:themeColor="text1"/>
                <w:sz w:val="20"/>
                <w:szCs w:val="20"/>
              </w:rPr>
            </w:pPr>
            <w:r w:rsidRPr="00AD29E5">
              <w:rPr>
                <w:color w:val="000000" w:themeColor="text1"/>
                <w:sz w:val="20"/>
                <w:szCs w:val="20"/>
              </w:rPr>
              <w:t>-</w:t>
            </w:r>
          </w:p>
        </w:tc>
        <w:tc>
          <w:tcPr>
            <w:tcW w:w="2126" w:type="dxa"/>
          </w:tcPr>
          <w:p w14:paraId="3D121171" w14:textId="77777777" w:rsidR="00EE5E21" w:rsidRPr="00AD29E5" w:rsidRDefault="009055C8" w:rsidP="00831DA2">
            <w:pPr>
              <w:rPr>
                <w:color w:val="000000" w:themeColor="text1"/>
                <w:sz w:val="20"/>
                <w:szCs w:val="20"/>
              </w:rPr>
            </w:pPr>
            <w:r w:rsidRPr="00AD29E5">
              <w:rPr>
                <w:color w:val="000000" w:themeColor="text1"/>
                <w:sz w:val="20"/>
                <w:szCs w:val="20"/>
              </w:rPr>
              <w:t>-</w:t>
            </w:r>
          </w:p>
        </w:tc>
      </w:tr>
      <w:tr w:rsidR="00F12187" w14:paraId="2E127F02" w14:textId="77777777" w:rsidTr="00EE5E21">
        <w:tc>
          <w:tcPr>
            <w:tcW w:w="1362" w:type="dxa"/>
          </w:tcPr>
          <w:p w14:paraId="55E0A65E" w14:textId="77777777" w:rsidR="00EE5E21" w:rsidRPr="00AD29E5" w:rsidRDefault="009055C8" w:rsidP="00831DA2">
            <w:pPr>
              <w:rPr>
                <w:color w:val="000000" w:themeColor="text1"/>
                <w:sz w:val="20"/>
                <w:szCs w:val="20"/>
              </w:rPr>
            </w:pPr>
            <w:r w:rsidRPr="00AD29E5">
              <w:rPr>
                <w:color w:val="000000" w:themeColor="text1"/>
                <w:sz w:val="20"/>
                <w:szCs w:val="20"/>
              </w:rPr>
              <w:t>Aizkraukles novada Sporta skola</w:t>
            </w:r>
          </w:p>
        </w:tc>
        <w:tc>
          <w:tcPr>
            <w:tcW w:w="3597" w:type="dxa"/>
          </w:tcPr>
          <w:p w14:paraId="2C17FD72" w14:textId="6D127F94" w:rsidR="00802CB4" w:rsidRPr="00AD29E5" w:rsidRDefault="009055C8" w:rsidP="00802CB4">
            <w:pPr>
              <w:pStyle w:val="Sarakstarindkopa"/>
              <w:numPr>
                <w:ilvl w:val="1"/>
                <w:numId w:val="70"/>
              </w:numPr>
              <w:ind w:left="83" w:firstLine="0"/>
              <w:rPr>
                <w:color w:val="000000" w:themeColor="text1"/>
                <w:sz w:val="20"/>
                <w:szCs w:val="20"/>
              </w:rPr>
            </w:pPr>
            <w:r w:rsidRPr="00AD29E5">
              <w:rPr>
                <w:color w:val="000000" w:themeColor="text1"/>
                <w:sz w:val="20"/>
                <w:szCs w:val="20"/>
              </w:rPr>
              <w:t xml:space="preserve">Esošā vieglatlētikas stadiona (Draudzības krastmala 6) rekonstrukcija, pārbūve; </w:t>
            </w:r>
          </w:p>
          <w:p w14:paraId="265B3B97" w14:textId="3B9DB43B" w:rsidR="00EE5E21" w:rsidRPr="00AD29E5" w:rsidRDefault="009055C8" w:rsidP="00802CB4">
            <w:pPr>
              <w:pStyle w:val="Sarakstarindkopa"/>
              <w:numPr>
                <w:ilvl w:val="1"/>
                <w:numId w:val="70"/>
              </w:numPr>
              <w:ind w:left="83" w:firstLine="0"/>
              <w:rPr>
                <w:color w:val="000000" w:themeColor="text1"/>
                <w:sz w:val="20"/>
                <w:szCs w:val="20"/>
              </w:rPr>
            </w:pPr>
            <w:r w:rsidRPr="00AD29E5">
              <w:rPr>
                <w:color w:val="000000" w:themeColor="text1"/>
                <w:sz w:val="20"/>
                <w:szCs w:val="20"/>
              </w:rPr>
              <w:t xml:space="preserve">Skrejceļa seguma maiņa, mešanas sektoru uzlabošana, remonts, lai varētu organizēt kvalitatīvas, drošas vietējās un valsts mēroga sacensības. </w:t>
            </w:r>
          </w:p>
        </w:tc>
        <w:tc>
          <w:tcPr>
            <w:tcW w:w="2407" w:type="dxa"/>
          </w:tcPr>
          <w:p w14:paraId="1509E8B9" w14:textId="55F139C3" w:rsidR="00EE5E21" w:rsidRPr="00AD29E5" w:rsidRDefault="009055C8" w:rsidP="00831DA2">
            <w:pPr>
              <w:rPr>
                <w:color w:val="000000" w:themeColor="text1"/>
                <w:sz w:val="20"/>
                <w:szCs w:val="20"/>
              </w:rPr>
            </w:pPr>
            <w:r w:rsidRPr="00AD29E5">
              <w:rPr>
                <w:color w:val="000000" w:themeColor="text1"/>
                <w:sz w:val="20"/>
                <w:szCs w:val="20"/>
              </w:rPr>
              <w:t>1) 5 planšetes</w:t>
            </w:r>
            <w:r w:rsidR="00802CB4" w:rsidRPr="00AD29E5">
              <w:rPr>
                <w:color w:val="000000" w:themeColor="text1"/>
                <w:sz w:val="20"/>
                <w:szCs w:val="20"/>
              </w:rPr>
              <w:t>;</w:t>
            </w:r>
            <w:r w:rsidRPr="00AD29E5">
              <w:rPr>
                <w:color w:val="000000" w:themeColor="text1"/>
                <w:sz w:val="20"/>
                <w:szCs w:val="20"/>
              </w:rPr>
              <w:br/>
              <w:t>2) 3 jauni datori iestādes administrācijai</w:t>
            </w:r>
            <w:r w:rsidR="00802CB4"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t>3) Uzlabot interneta ātrumu</w:t>
            </w:r>
            <w:r w:rsidR="00802CB4" w:rsidRPr="00AD29E5">
              <w:rPr>
                <w:color w:val="000000" w:themeColor="text1"/>
                <w:sz w:val="20"/>
                <w:szCs w:val="20"/>
              </w:rPr>
              <w:t>.</w:t>
            </w:r>
          </w:p>
        </w:tc>
        <w:tc>
          <w:tcPr>
            <w:tcW w:w="1985" w:type="dxa"/>
          </w:tcPr>
          <w:p w14:paraId="3831C505" w14:textId="2241DD2F" w:rsidR="00EE5E21" w:rsidRPr="00AD29E5" w:rsidRDefault="009055C8" w:rsidP="00831DA2">
            <w:pPr>
              <w:rPr>
                <w:color w:val="000000" w:themeColor="text1"/>
                <w:sz w:val="20"/>
                <w:szCs w:val="20"/>
              </w:rPr>
            </w:pPr>
            <w:r w:rsidRPr="00AD29E5">
              <w:rPr>
                <w:color w:val="000000" w:themeColor="text1"/>
                <w:sz w:val="20"/>
                <w:szCs w:val="20"/>
              </w:rPr>
              <w:t>1) Elektroniskā laika fiksēšanas sistēma skriešanas sacensību organizēšana</w:t>
            </w:r>
            <w:r w:rsidR="00802CB4" w:rsidRPr="00AD29E5">
              <w:rPr>
                <w:color w:val="000000" w:themeColor="text1"/>
                <w:sz w:val="20"/>
                <w:szCs w:val="20"/>
              </w:rPr>
              <w:t>;</w:t>
            </w:r>
          </w:p>
          <w:p w14:paraId="6860130D" w14:textId="53CF2AC4" w:rsidR="00EE5E21" w:rsidRPr="00AD29E5" w:rsidRDefault="009055C8" w:rsidP="00831DA2">
            <w:pPr>
              <w:rPr>
                <w:color w:val="000000" w:themeColor="text1"/>
                <w:sz w:val="20"/>
                <w:szCs w:val="20"/>
              </w:rPr>
            </w:pPr>
            <w:r w:rsidRPr="00AD29E5">
              <w:rPr>
                <w:color w:val="000000" w:themeColor="text1"/>
                <w:sz w:val="20"/>
                <w:szCs w:val="20"/>
              </w:rPr>
              <w:t xml:space="preserve">2) Jauns augstlēkšanas un </w:t>
            </w:r>
            <w:proofErr w:type="spellStart"/>
            <w:r w:rsidRPr="00AD29E5">
              <w:rPr>
                <w:color w:val="000000" w:themeColor="text1"/>
                <w:sz w:val="20"/>
                <w:szCs w:val="20"/>
              </w:rPr>
              <w:t>kārtslēkšanas</w:t>
            </w:r>
            <w:proofErr w:type="spellEnd"/>
            <w:r w:rsidRPr="00AD29E5">
              <w:rPr>
                <w:color w:val="000000" w:themeColor="text1"/>
                <w:sz w:val="20"/>
                <w:szCs w:val="20"/>
              </w:rPr>
              <w:t xml:space="preserve"> sektors</w:t>
            </w:r>
            <w:r w:rsidR="00802CB4" w:rsidRPr="00AD29E5">
              <w:rPr>
                <w:color w:val="000000" w:themeColor="text1"/>
                <w:sz w:val="20"/>
                <w:szCs w:val="20"/>
              </w:rPr>
              <w:t>;</w:t>
            </w:r>
          </w:p>
          <w:p w14:paraId="48C7C971" w14:textId="1A70C8A8" w:rsidR="00EE5E21" w:rsidRPr="00AD29E5" w:rsidRDefault="009055C8" w:rsidP="00831DA2">
            <w:pPr>
              <w:rPr>
                <w:color w:val="000000" w:themeColor="text1"/>
                <w:sz w:val="20"/>
                <w:szCs w:val="20"/>
              </w:rPr>
            </w:pPr>
            <w:r w:rsidRPr="00AD29E5">
              <w:rPr>
                <w:color w:val="000000" w:themeColor="text1"/>
                <w:sz w:val="20"/>
                <w:szCs w:val="20"/>
              </w:rPr>
              <w:t>3)</w:t>
            </w:r>
            <w:r w:rsidR="001A5EB7" w:rsidRPr="00AD29E5">
              <w:rPr>
                <w:color w:val="000000" w:themeColor="text1"/>
                <w:sz w:val="20"/>
                <w:szCs w:val="20"/>
              </w:rPr>
              <w:t xml:space="preserve"> </w:t>
            </w:r>
            <w:r w:rsidRPr="00AD29E5">
              <w:rPr>
                <w:color w:val="000000" w:themeColor="text1"/>
                <w:sz w:val="20"/>
                <w:szCs w:val="20"/>
              </w:rPr>
              <w:t>Sporta inventārs mācību un sacensību procesa nodrošināšanai vieglatlētikā, biatlonā un komandu sporta veidos</w:t>
            </w:r>
            <w:r w:rsidR="00802CB4" w:rsidRPr="00AD29E5">
              <w:rPr>
                <w:color w:val="000000" w:themeColor="text1"/>
                <w:sz w:val="20"/>
                <w:szCs w:val="20"/>
              </w:rPr>
              <w:t>;</w:t>
            </w:r>
            <w:r w:rsidRPr="00AD29E5">
              <w:rPr>
                <w:color w:val="000000" w:themeColor="text1"/>
                <w:sz w:val="20"/>
                <w:szCs w:val="20"/>
              </w:rPr>
              <w:br/>
              <w:t>4)</w:t>
            </w:r>
            <w:r w:rsidR="001A5EB7" w:rsidRPr="00AD29E5">
              <w:rPr>
                <w:color w:val="000000" w:themeColor="text1"/>
                <w:sz w:val="20"/>
                <w:szCs w:val="20"/>
              </w:rPr>
              <w:t xml:space="preserve"> </w:t>
            </w:r>
            <w:r w:rsidRPr="00AD29E5">
              <w:rPr>
                <w:color w:val="000000" w:themeColor="text1"/>
                <w:sz w:val="20"/>
                <w:szCs w:val="20"/>
              </w:rPr>
              <w:t>Transportlīdzeklis ar 9 vietām</w:t>
            </w:r>
            <w:r w:rsidR="00802CB4"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r>
          </w:p>
        </w:tc>
        <w:tc>
          <w:tcPr>
            <w:tcW w:w="1843" w:type="dxa"/>
          </w:tcPr>
          <w:p w14:paraId="3D271BAD" w14:textId="73CE9B3C" w:rsidR="00AF7A36" w:rsidRPr="00AD29E5" w:rsidRDefault="009055C8" w:rsidP="00831DA2">
            <w:pPr>
              <w:rPr>
                <w:color w:val="000000" w:themeColor="text1"/>
                <w:sz w:val="20"/>
                <w:szCs w:val="20"/>
              </w:rPr>
            </w:pPr>
            <w:r w:rsidRPr="00AD29E5">
              <w:rPr>
                <w:color w:val="000000" w:themeColor="text1"/>
                <w:sz w:val="20"/>
                <w:szCs w:val="20"/>
              </w:rPr>
              <w:t>1) Direktora vietnieks izglītības jomā - 1 slodze</w:t>
            </w:r>
            <w:r w:rsidR="00802CB4" w:rsidRPr="00AD29E5">
              <w:rPr>
                <w:color w:val="000000" w:themeColor="text1"/>
                <w:sz w:val="20"/>
                <w:szCs w:val="20"/>
              </w:rPr>
              <w:t>;</w:t>
            </w:r>
            <w:r w:rsidRPr="00AD29E5">
              <w:rPr>
                <w:color w:val="000000" w:themeColor="text1"/>
                <w:sz w:val="20"/>
                <w:szCs w:val="20"/>
              </w:rPr>
              <w:t xml:space="preserve"> </w:t>
            </w:r>
          </w:p>
          <w:p w14:paraId="3387C739" w14:textId="58265491" w:rsidR="00EE5E21" w:rsidRPr="00AD29E5" w:rsidRDefault="009055C8" w:rsidP="00831DA2">
            <w:pPr>
              <w:rPr>
                <w:color w:val="000000" w:themeColor="text1"/>
                <w:sz w:val="20"/>
                <w:szCs w:val="20"/>
              </w:rPr>
            </w:pPr>
            <w:r w:rsidRPr="00AD29E5">
              <w:rPr>
                <w:color w:val="000000" w:themeColor="text1"/>
                <w:sz w:val="20"/>
                <w:szCs w:val="20"/>
              </w:rPr>
              <w:t xml:space="preserve">2) Fizioterapeits </w:t>
            </w:r>
            <w:r w:rsidR="00AF7A36" w:rsidRPr="00AD29E5">
              <w:rPr>
                <w:color w:val="000000" w:themeColor="text1"/>
                <w:sz w:val="20"/>
                <w:szCs w:val="20"/>
              </w:rPr>
              <w:t>–</w:t>
            </w:r>
            <w:r w:rsidRPr="00AD29E5">
              <w:rPr>
                <w:color w:val="000000" w:themeColor="text1"/>
                <w:sz w:val="20"/>
                <w:szCs w:val="20"/>
              </w:rPr>
              <w:t xml:space="preserve"> </w:t>
            </w:r>
            <w:r w:rsidR="00AF7A36" w:rsidRPr="00AD29E5">
              <w:rPr>
                <w:color w:val="000000" w:themeColor="text1"/>
                <w:sz w:val="20"/>
                <w:szCs w:val="20"/>
              </w:rPr>
              <w:t xml:space="preserve">1 </w:t>
            </w:r>
            <w:r w:rsidRPr="00AD29E5">
              <w:rPr>
                <w:color w:val="000000" w:themeColor="text1"/>
                <w:sz w:val="20"/>
                <w:szCs w:val="20"/>
              </w:rPr>
              <w:t>slodze</w:t>
            </w:r>
            <w:r w:rsidR="00802CB4" w:rsidRPr="00AD29E5">
              <w:rPr>
                <w:color w:val="000000" w:themeColor="text1"/>
                <w:sz w:val="20"/>
                <w:szCs w:val="20"/>
              </w:rPr>
              <w:t>.</w:t>
            </w:r>
            <w:r w:rsidRPr="00AD29E5">
              <w:rPr>
                <w:color w:val="000000" w:themeColor="text1"/>
                <w:sz w:val="20"/>
                <w:szCs w:val="20"/>
              </w:rPr>
              <w:t xml:space="preserve"> </w:t>
            </w:r>
            <w:r w:rsidRPr="00AD29E5">
              <w:rPr>
                <w:color w:val="000000" w:themeColor="text1"/>
                <w:sz w:val="20"/>
                <w:szCs w:val="20"/>
              </w:rPr>
              <w:br/>
            </w:r>
          </w:p>
        </w:tc>
        <w:tc>
          <w:tcPr>
            <w:tcW w:w="1701" w:type="dxa"/>
          </w:tcPr>
          <w:p w14:paraId="7D73FB7A" w14:textId="3F306114" w:rsidR="00BA4EDB" w:rsidRPr="00AD29E5" w:rsidRDefault="009055C8" w:rsidP="00831DA2">
            <w:pPr>
              <w:rPr>
                <w:color w:val="000000" w:themeColor="text1"/>
                <w:sz w:val="20"/>
                <w:szCs w:val="20"/>
              </w:rPr>
            </w:pPr>
            <w:r w:rsidRPr="00AD29E5">
              <w:rPr>
                <w:color w:val="000000" w:themeColor="text1"/>
                <w:sz w:val="20"/>
                <w:szCs w:val="20"/>
              </w:rPr>
              <w:t>1) Pedagogu profesionālas pilnveides kursu apmeklēšana</w:t>
            </w:r>
            <w:r w:rsidR="00802CB4" w:rsidRPr="00AD29E5">
              <w:rPr>
                <w:color w:val="000000" w:themeColor="text1"/>
                <w:sz w:val="20"/>
                <w:szCs w:val="20"/>
              </w:rPr>
              <w:t>;</w:t>
            </w:r>
            <w:r w:rsidRPr="00AD29E5">
              <w:rPr>
                <w:color w:val="000000" w:themeColor="text1"/>
                <w:sz w:val="20"/>
                <w:szCs w:val="20"/>
              </w:rPr>
              <w:t xml:space="preserve"> </w:t>
            </w:r>
          </w:p>
          <w:p w14:paraId="7AF2A102" w14:textId="76505CD8" w:rsidR="00EE5E21" w:rsidRPr="00AD29E5" w:rsidRDefault="009055C8" w:rsidP="00831DA2">
            <w:pPr>
              <w:rPr>
                <w:color w:val="000000" w:themeColor="text1"/>
                <w:sz w:val="20"/>
                <w:szCs w:val="20"/>
              </w:rPr>
            </w:pPr>
            <w:r w:rsidRPr="00AD29E5">
              <w:rPr>
                <w:color w:val="000000" w:themeColor="text1"/>
                <w:sz w:val="20"/>
                <w:szCs w:val="20"/>
              </w:rPr>
              <w:t>2) Jaunu, kvalificētu treneru piesaiste darbam sporta skolā</w:t>
            </w:r>
            <w:r w:rsidR="00BA4EDB" w:rsidRPr="00AD29E5">
              <w:rPr>
                <w:color w:val="000000" w:themeColor="text1"/>
                <w:sz w:val="20"/>
                <w:szCs w:val="20"/>
              </w:rPr>
              <w:t>,</w:t>
            </w:r>
            <w:r w:rsidRPr="00AD29E5">
              <w:rPr>
                <w:color w:val="000000" w:themeColor="text1"/>
                <w:sz w:val="20"/>
                <w:szCs w:val="20"/>
              </w:rPr>
              <w:t xml:space="preserve"> apmaksājot C kategorijas treneru kursus</w:t>
            </w:r>
            <w:r w:rsidR="00802CB4" w:rsidRPr="00AD29E5">
              <w:rPr>
                <w:color w:val="000000" w:themeColor="text1"/>
                <w:sz w:val="20"/>
                <w:szCs w:val="20"/>
              </w:rPr>
              <w:t>.</w:t>
            </w:r>
            <w:r w:rsidRPr="00AD29E5">
              <w:rPr>
                <w:color w:val="000000" w:themeColor="text1"/>
                <w:sz w:val="20"/>
                <w:szCs w:val="20"/>
              </w:rPr>
              <w:t xml:space="preserve"> </w:t>
            </w:r>
          </w:p>
        </w:tc>
        <w:tc>
          <w:tcPr>
            <w:tcW w:w="2126" w:type="dxa"/>
          </w:tcPr>
          <w:p w14:paraId="4917B89F" w14:textId="77777777" w:rsidR="00EE5E21" w:rsidRPr="00AD29E5" w:rsidRDefault="009055C8" w:rsidP="00831DA2">
            <w:pPr>
              <w:rPr>
                <w:color w:val="000000" w:themeColor="text1"/>
                <w:sz w:val="20"/>
                <w:szCs w:val="20"/>
              </w:rPr>
            </w:pPr>
            <w:r w:rsidRPr="00AD29E5">
              <w:rPr>
                <w:color w:val="000000" w:themeColor="text1"/>
                <w:sz w:val="20"/>
                <w:szCs w:val="20"/>
              </w:rPr>
              <w:t>-</w:t>
            </w:r>
          </w:p>
        </w:tc>
      </w:tr>
    </w:tbl>
    <w:p w14:paraId="5C975233" w14:textId="77777777" w:rsidR="00EE5E21" w:rsidRPr="00AD29E5" w:rsidRDefault="00EE5E21">
      <w:pPr>
        <w:spacing w:after="160" w:line="276" w:lineRule="auto"/>
        <w:rPr>
          <w:b/>
          <w:bCs/>
        </w:rPr>
        <w:sectPr w:rsidR="00EE5E21" w:rsidRPr="00AD29E5" w:rsidSect="00EE5E21">
          <w:pgSz w:w="16838" w:h="11906" w:orient="landscape"/>
          <w:pgMar w:top="1440" w:right="1134" w:bottom="1440" w:left="709" w:header="720" w:footer="720" w:gutter="0"/>
          <w:cols w:space="720"/>
          <w:docGrid w:linePitch="326"/>
        </w:sectPr>
      </w:pPr>
    </w:p>
    <w:p w14:paraId="00000E97" w14:textId="7E2644CC" w:rsidR="003400C8" w:rsidRPr="00954D60" w:rsidRDefault="009055C8" w:rsidP="008F626A">
      <w:pPr>
        <w:pStyle w:val="Virsraksts2"/>
        <w:spacing w:before="0"/>
        <w:rPr>
          <w:rFonts w:ascii="Times New Roman" w:eastAsia="Times New Roman" w:hAnsi="Times New Roman" w:cs="Times New Roman"/>
          <w:b/>
          <w:bCs/>
        </w:rPr>
      </w:pPr>
      <w:bookmarkStart w:id="29" w:name="_Toc185242212"/>
      <w:r w:rsidRPr="00AD29E5">
        <w:rPr>
          <w:rFonts w:ascii="Times New Roman" w:eastAsia="Times New Roman" w:hAnsi="Times New Roman" w:cs="Times New Roman"/>
          <w:b/>
          <w:bCs/>
        </w:rPr>
        <w:lastRenderedPageBreak/>
        <w:t>9</w:t>
      </w:r>
      <w:r w:rsidR="003920E9" w:rsidRPr="00AD29E5">
        <w:rPr>
          <w:rFonts w:ascii="Times New Roman" w:eastAsia="Times New Roman" w:hAnsi="Times New Roman" w:cs="Times New Roman"/>
          <w:b/>
          <w:bCs/>
        </w:rPr>
        <w:t>.</w:t>
      </w:r>
      <w:r w:rsidR="00DC1E0E" w:rsidRPr="00AD29E5">
        <w:rPr>
          <w:rFonts w:ascii="Times New Roman" w:eastAsia="Times New Roman" w:hAnsi="Times New Roman" w:cs="Times New Roman"/>
          <w:b/>
          <w:bCs/>
        </w:rPr>
        <w:t>2</w:t>
      </w:r>
      <w:r w:rsidR="003920E9" w:rsidRPr="00AD29E5">
        <w:rPr>
          <w:rFonts w:ascii="Times New Roman" w:eastAsia="Times New Roman" w:hAnsi="Times New Roman" w:cs="Times New Roman"/>
          <w:b/>
          <w:bCs/>
        </w:rPr>
        <w:t>. Izglītības iestāžu IKT nodrošinājums</w:t>
      </w:r>
      <w:bookmarkEnd w:id="29"/>
    </w:p>
    <w:tbl>
      <w:tblPr>
        <w:tblStyle w:val="Reatabula"/>
        <w:tblW w:w="0" w:type="auto"/>
        <w:tblLook w:val="04A0" w:firstRow="1" w:lastRow="0" w:firstColumn="1" w:lastColumn="0" w:noHBand="0" w:noVBand="1"/>
      </w:tblPr>
      <w:tblGrid>
        <w:gridCol w:w="9016"/>
      </w:tblGrid>
      <w:tr w:rsidR="00F12187" w14:paraId="54FB765E" w14:textId="77777777" w:rsidTr="00DC1E0E">
        <w:tc>
          <w:tcPr>
            <w:tcW w:w="9016" w:type="dxa"/>
            <w:shd w:val="clear" w:color="auto" w:fill="184761"/>
          </w:tcPr>
          <w:p w14:paraId="5C30BE25" w14:textId="77777777" w:rsidR="00DC1E0E" w:rsidRPr="00954D60" w:rsidRDefault="00DC1E0E" w:rsidP="008F626A"/>
        </w:tc>
      </w:tr>
    </w:tbl>
    <w:p w14:paraId="5B2D4068" w14:textId="77777777" w:rsidR="00DC1E0E" w:rsidRPr="00954D60" w:rsidRDefault="00DC1E0E" w:rsidP="008F626A">
      <w:pPr>
        <w:jc w:val="both"/>
      </w:pPr>
    </w:p>
    <w:p w14:paraId="466606CC" w14:textId="6936176B" w:rsidR="00EB1916" w:rsidRPr="00954D60" w:rsidRDefault="009055C8" w:rsidP="008F626A">
      <w:pPr>
        <w:jc w:val="both"/>
      </w:pPr>
      <w:r w:rsidRPr="00954D60">
        <w:t xml:space="preserve">Izglītības attīstības pamatnostādņu 2021.-2027. gadam mērķus un darbības prioritātes ietekmē globālas sabiedrības attīstības tendences un virzieni. Gan OECD, gan EK savos pētījumos par nākotnes attīstības virzieniem īpaši akcentē tehnoloģiju attīstību un digitālo transformāciju. Jaunās IKT, mākslīgais intelekts, robotizācija un automatizācija pārveido visas dzīves jomas, kas jāņem vērā arī izglītības iestādēm. Valsts izglītības </w:t>
      </w:r>
      <w:proofErr w:type="spellStart"/>
      <w:r w:rsidRPr="00954D60">
        <w:t>rīcībpolitikas</w:t>
      </w:r>
      <w:proofErr w:type="spellEnd"/>
      <w:r w:rsidRPr="00954D60">
        <w:t xml:space="preserve"> mērķis ir līdz 2025. gadam vispārējās izglītības iestādēs nodrošināt katru pedagogu un katru 7.-12. klašu skolēnu ar datoru kā mācību līdzekli, sasniedzot vismaz 1:3 ierīču un skolēnu skaita proporciju 1.-3. klašu skolēniem (0,3 ierīces uz vienu 1.-3. klases skolēnu) un vismaz 1:2 ierīču un skolēnu skaita proporciju 4.-6. klašu skolēniem (0,5 ierīces uz vienu 4.-6. klases skolēnu).</w:t>
      </w:r>
      <w:r>
        <w:rPr>
          <w:rStyle w:val="Vresatsauce"/>
        </w:rPr>
        <w:footnoteReference w:id="25"/>
      </w:r>
    </w:p>
    <w:p w14:paraId="5D095122" w14:textId="77777777" w:rsidR="00EB1916" w:rsidRPr="00954D60" w:rsidRDefault="00EB1916" w:rsidP="008F626A"/>
    <w:p w14:paraId="407F879A" w14:textId="5C71EC5F" w:rsidR="00105138" w:rsidRPr="00954D60" w:rsidRDefault="009055C8" w:rsidP="008F626A">
      <w:pPr>
        <w:jc w:val="both"/>
      </w:pPr>
      <w:r w:rsidRPr="00954D60">
        <w:t>Aizkraukles novadā visās izglītības iestādēs, izņemot Aizkraukles pagasta sākumskolu, ir ierīkotas datorklases, kurās tiek nodrošināti vairāk kā 260 stacionārie datori.</w:t>
      </w:r>
      <w:r w:rsidR="00EB1916" w:rsidRPr="00954D60">
        <w:t xml:space="preserve"> Lielākajā daļā izglītības iestāžu pamatā tiek lietoti portatīvie datori. </w:t>
      </w:r>
      <w:r w:rsidR="00942F5B" w:rsidRPr="00954D60">
        <w:t xml:space="preserve">Kopējā IKT infrastruktūra ir apmierinošā stāvoklī, </w:t>
      </w:r>
      <w:r w:rsidR="00EB1916" w:rsidRPr="00954D60">
        <w:t>4 skolās 50% no pieejamās datortehnikas ir vairāk kā 5 gadus veca.</w:t>
      </w:r>
      <w:r w:rsidRPr="00954D60">
        <w:t xml:space="preserve"> Visās skolās ir pieejamas interaktīvās tāfeles vai ekrāni, kopumā 172</w:t>
      </w:r>
      <w:r w:rsidR="00EB1916" w:rsidRPr="00954D60">
        <w:t>. Seces pamatskolā tiek nodrošinātas 10 CNC iekārtas. Astoņās izglītības iestādēs tiek nodrošināti mācību robotu komplekti, 4</w:t>
      </w:r>
      <w:r w:rsidR="00942F5B" w:rsidRPr="00954D60">
        <w:t xml:space="preserve"> skolās</w:t>
      </w:r>
      <w:r w:rsidR="00EB1916" w:rsidRPr="00954D60">
        <w:t xml:space="preserve"> – 3D printeri (3 vidusskolās, 1 sākumskolā). 8 skolas nodrošina datortehniku, kas pieejama skolēniem brīvpieejā bibliotēkā, klases telpās</w:t>
      </w:r>
      <w:r w:rsidR="00942F5B" w:rsidRPr="00954D60">
        <w:t>.</w:t>
      </w:r>
      <w:r w:rsidRPr="00954D60">
        <w:t xml:space="preserve"> </w:t>
      </w:r>
    </w:p>
    <w:p w14:paraId="0FA152FC" w14:textId="77777777" w:rsidR="005E5FB5" w:rsidRPr="00954D60" w:rsidRDefault="005E5FB5" w:rsidP="008F626A">
      <w:pPr>
        <w:jc w:val="both"/>
      </w:pPr>
    </w:p>
    <w:p w14:paraId="34E8D1E1" w14:textId="6781504F" w:rsidR="00F44F96" w:rsidRPr="00954D60" w:rsidRDefault="009055C8" w:rsidP="008F626A">
      <w:pPr>
        <w:jc w:val="both"/>
        <w:sectPr w:rsidR="00F44F96" w:rsidRPr="00954D60">
          <w:pgSz w:w="11906" w:h="16838"/>
          <w:pgMar w:top="709" w:right="1440" w:bottom="1134" w:left="1440" w:header="720" w:footer="720" w:gutter="0"/>
          <w:cols w:space="720"/>
        </w:sectPr>
      </w:pPr>
      <w:r w:rsidRPr="00954D60">
        <w:t>IKT nodrošinājumu plānots papildināt ar Eiropas Savienības struktūrfondu līdzekļiem. Ieguldījumu programma pamatskolu modernizācijai plānota ar ES programmu REACT EU, Atveseļošanas fonda investīcijām digitālās plaisas mazināšanai, kā arī jaunā ES fondu 2021.-2027. plānošanas periodā plānotajām investīcijām, kas ļaus īstenot mācību procesa nodrošināšanai nepieciešamā informācijas un komunikācijas tehnoloģiju (IKT) aprīkojuma modernizāciju. Investīciju programmas sniedz iespējas pamatskolu modernizācijas projektu ietvaros iegādāties aprīkojumu STEM mācību priekšmetu apguvei.</w:t>
      </w:r>
    </w:p>
    <w:tbl>
      <w:tblPr>
        <w:tblW w:w="13254" w:type="dxa"/>
        <w:tblInd w:w="5" w:type="dxa"/>
        <w:tblLook w:val="04A0" w:firstRow="1" w:lastRow="0" w:firstColumn="1" w:lastColumn="0" w:noHBand="0" w:noVBand="1"/>
      </w:tblPr>
      <w:tblGrid>
        <w:gridCol w:w="1259"/>
        <w:gridCol w:w="1025"/>
        <w:gridCol w:w="705"/>
        <w:gridCol w:w="848"/>
        <w:gridCol w:w="874"/>
        <w:gridCol w:w="1043"/>
        <w:gridCol w:w="1301"/>
        <w:gridCol w:w="1172"/>
        <w:gridCol w:w="1025"/>
        <w:gridCol w:w="750"/>
        <w:gridCol w:w="1086"/>
        <w:gridCol w:w="869"/>
        <w:gridCol w:w="1297"/>
      </w:tblGrid>
      <w:tr w:rsidR="00F12187" w14:paraId="1EE07089" w14:textId="77777777" w:rsidTr="00942F5B">
        <w:trPr>
          <w:trHeight w:val="416"/>
        </w:trPr>
        <w:tc>
          <w:tcPr>
            <w:tcW w:w="13254" w:type="dxa"/>
            <w:gridSpan w:val="13"/>
            <w:tcBorders>
              <w:bottom w:val="single" w:sz="4" w:space="0" w:color="auto"/>
            </w:tcBorders>
            <w:shd w:val="clear" w:color="auto" w:fill="auto"/>
            <w:vAlign w:val="center"/>
          </w:tcPr>
          <w:p w14:paraId="5DEE6D35" w14:textId="180D22B4" w:rsidR="00942F5B" w:rsidRPr="00954D60" w:rsidRDefault="009055C8" w:rsidP="008F626A">
            <w:pPr>
              <w:jc w:val="right"/>
              <w:rPr>
                <w:color w:val="000000"/>
                <w:sz w:val="20"/>
                <w:szCs w:val="20"/>
              </w:rPr>
            </w:pPr>
            <w:r w:rsidRPr="00954D60">
              <w:rPr>
                <w:color w:val="000000"/>
                <w:sz w:val="20"/>
                <w:szCs w:val="20"/>
              </w:rPr>
              <w:lastRenderedPageBreak/>
              <w:t>1.</w:t>
            </w:r>
            <w:r w:rsidR="00DC1E0E" w:rsidRPr="00954D60">
              <w:rPr>
                <w:color w:val="000000"/>
                <w:sz w:val="20"/>
                <w:szCs w:val="20"/>
              </w:rPr>
              <w:t>2</w:t>
            </w:r>
            <w:r w:rsidR="00033919">
              <w:rPr>
                <w:color w:val="000000"/>
                <w:sz w:val="20"/>
                <w:szCs w:val="20"/>
              </w:rPr>
              <w:t>9</w:t>
            </w:r>
            <w:r w:rsidR="00DC1E0E" w:rsidRPr="00954D60">
              <w:rPr>
                <w:color w:val="000000"/>
                <w:sz w:val="20"/>
                <w:szCs w:val="20"/>
              </w:rPr>
              <w:t>. tabula</w:t>
            </w:r>
            <w:r w:rsidRPr="00954D60">
              <w:rPr>
                <w:color w:val="000000"/>
                <w:sz w:val="20"/>
                <w:szCs w:val="20"/>
              </w:rPr>
              <w:t>. IKT nodrošinājums Aizkraukles novadā</w:t>
            </w:r>
            <w:r w:rsidR="00DC1E0E" w:rsidRPr="00954D60">
              <w:rPr>
                <w:color w:val="000000"/>
                <w:sz w:val="20"/>
                <w:szCs w:val="20"/>
              </w:rPr>
              <w:t xml:space="preserve"> (</w:t>
            </w:r>
            <w:r w:rsidR="008D5FEE" w:rsidRPr="00954D60">
              <w:rPr>
                <w:color w:val="000000"/>
                <w:sz w:val="20"/>
                <w:szCs w:val="20"/>
              </w:rPr>
              <w:t>a</w:t>
            </w:r>
            <w:r w:rsidR="00DC1E0E" w:rsidRPr="00954D60">
              <w:rPr>
                <w:color w:val="000000"/>
                <w:sz w:val="20"/>
                <w:szCs w:val="20"/>
              </w:rPr>
              <w:t>vots:</w:t>
            </w:r>
            <w:r w:rsidR="00F6617B" w:rsidRPr="00954D60">
              <w:rPr>
                <w:color w:val="000000"/>
                <w:sz w:val="20"/>
                <w:szCs w:val="20"/>
              </w:rPr>
              <w:t xml:space="preserve"> </w:t>
            </w:r>
            <w:r w:rsidR="00DC1E0E" w:rsidRPr="00954D60">
              <w:rPr>
                <w:color w:val="000000"/>
                <w:sz w:val="20"/>
                <w:szCs w:val="20"/>
              </w:rPr>
              <w:t>VIIS)</w:t>
            </w:r>
          </w:p>
        </w:tc>
      </w:tr>
      <w:tr w:rsidR="00F12187" w14:paraId="11129C42" w14:textId="77777777" w:rsidTr="00DC1E0E">
        <w:trPr>
          <w:trHeight w:val="1589"/>
        </w:trPr>
        <w:tc>
          <w:tcPr>
            <w:tcW w:w="1259" w:type="dxa"/>
            <w:tcBorders>
              <w:top w:val="single" w:sz="4" w:space="0" w:color="auto"/>
              <w:left w:val="single" w:sz="4" w:space="0" w:color="auto"/>
              <w:bottom w:val="single" w:sz="4" w:space="0" w:color="auto"/>
              <w:right w:val="single" w:sz="4" w:space="0" w:color="auto"/>
            </w:tcBorders>
            <w:shd w:val="clear" w:color="auto" w:fill="A4D3F5"/>
            <w:vAlign w:val="center"/>
            <w:hideMark/>
          </w:tcPr>
          <w:p w14:paraId="4B594C6E" w14:textId="77777777" w:rsidR="00F44F96" w:rsidRPr="00954D60" w:rsidRDefault="009055C8" w:rsidP="008F626A">
            <w:pPr>
              <w:jc w:val="center"/>
              <w:rPr>
                <w:b/>
                <w:bCs/>
                <w:color w:val="000000"/>
                <w:sz w:val="16"/>
                <w:szCs w:val="16"/>
              </w:rPr>
            </w:pPr>
            <w:r w:rsidRPr="00954D60">
              <w:rPr>
                <w:b/>
                <w:bCs/>
                <w:color w:val="000000"/>
                <w:sz w:val="16"/>
                <w:szCs w:val="16"/>
              </w:rPr>
              <w:t> </w:t>
            </w:r>
          </w:p>
        </w:tc>
        <w:tc>
          <w:tcPr>
            <w:tcW w:w="1025" w:type="dxa"/>
            <w:tcBorders>
              <w:top w:val="single" w:sz="4" w:space="0" w:color="auto"/>
              <w:left w:val="nil"/>
              <w:bottom w:val="single" w:sz="4" w:space="0" w:color="auto"/>
              <w:right w:val="single" w:sz="4" w:space="0" w:color="auto"/>
            </w:tcBorders>
            <w:shd w:val="clear" w:color="auto" w:fill="A4D3F5"/>
            <w:vAlign w:val="center"/>
            <w:hideMark/>
          </w:tcPr>
          <w:p w14:paraId="3BD5F4A6" w14:textId="77777777" w:rsidR="00F44F96" w:rsidRPr="00954D60" w:rsidRDefault="009055C8" w:rsidP="008F626A">
            <w:pPr>
              <w:jc w:val="center"/>
              <w:rPr>
                <w:b/>
                <w:bCs/>
                <w:color w:val="000000"/>
                <w:sz w:val="16"/>
                <w:szCs w:val="16"/>
              </w:rPr>
            </w:pPr>
            <w:r w:rsidRPr="00954D60">
              <w:rPr>
                <w:b/>
                <w:bCs/>
                <w:color w:val="000000"/>
                <w:sz w:val="16"/>
                <w:szCs w:val="16"/>
              </w:rPr>
              <w:t>Datorklases</w:t>
            </w:r>
          </w:p>
        </w:tc>
        <w:tc>
          <w:tcPr>
            <w:tcW w:w="705" w:type="dxa"/>
            <w:tcBorders>
              <w:top w:val="single" w:sz="4" w:space="0" w:color="auto"/>
              <w:left w:val="nil"/>
              <w:bottom w:val="single" w:sz="4" w:space="0" w:color="auto"/>
              <w:right w:val="single" w:sz="4" w:space="0" w:color="auto"/>
            </w:tcBorders>
            <w:shd w:val="clear" w:color="auto" w:fill="A4D3F5"/>
            <w:vAlign w:val="center"/>
            <w:hideMark/>
          </w:tcPr>
          <w:p w14:paraId="1A17523C" w14:textId="77777777" w:rsidR="00F44F96" w:rsidRPr="00954D60" w:rsidRDefault="009055C8" w:rsidP="008F626A">
            <w:pPr>
              <w:jc w:val="center"/>
              <w:rPr>
                <w:b/>
                <w:bCs/>
                <w:color w:val="000000"/>
                <w:sz w:val="16"/>
                <w:szCs w:val="16"/>
              </w:rPr>
            </w:pPr>
            <w:r w:rsidRPr="00954D60">
              <w:rPr>
                <w:b/>
                <w:bCs/>
                <w:color w:val="000000"/>
                <w:sz w:val="16"/>
                <w:szCs w:val="16"/>
              </w:rPr>
              <w:t>Datoru skaits kopā</w:t>
            </w:r>
          </w:p>
        </w:tc>
        <w:tc>
          <w:tcPr>
            <w:tcW w:w="848" w:type="dxa"/>
            <w:tcBorders>
              <w:top w:val="single" w:sz="4" w:space="0" w:color="auto"/>
              <w:left w:val="nil"/>
              <w:bottom w:val="single" w:sz="4" w:space="0" w:color="auto"/>
              <w:right w:val="single" w:sz="4" w:space="0" w:color="auto"/>
            </w:tcBorders>
            <w:shd w:val="clear" w:color="auto" w:fill="A4D3F5"/>
            <w:vAlign w:val="center"/>
            <w:hideMark/>
          </w:tcPr>
          <w:p w14:paraId="0BBA77AE" w14:textId="77777777" w:rsidR="00F44F96" w:rsidRPr="00954D60" w:rsidRDefault="009055C8" w:rsidP="008F626A">
            <w:pPr>
              <w:jc w:val="center"/>
              <w:rPr>
                <w:b/>
                <w:bCs/>
                <w:color w:val="000000"/>
                <w:sz w:val="16"/>
                <w:szCs w:val="16"/>
              </w:rPr>
            </w:pPr>
            <w:r w:rsidRPr="00954D60">
              <w:rPr>
                <w:b/>
                <w:bCs/>
                <w:color w:val="000000"/>
                <w:sz w:val="16"/>
                <w:szCs w:val="16"/>
              </w:rPr>
              <w:t>Planšetes</w:t>
            </w:r>
          </w:p>
        </w:tc>
        <w:tc>
          <w:tcPr>
            <w:tcW w:w="874" w:type="dxa"/>
            <w:tcBorders>
              <w:top w:val="single" w:sz="4" w:space="0" w:color="auto"/>
              <w:left w:val="nil"/>
              <w:bottom w:val="single" w:sz="4" w:space="0" w:color="auto"/>
              <w:right w:val="single" w:sz="4" w:space="0" w:color="auto"/>
            </w:tcBorders>
            <w:shd w:val="clear" w:color="auto" w:fill="A4D3F5"/>
            <w:vAlign w:val="center"/>
            <w:hideMark/>
          </w:tcPr>
          <w:p w14:paraId="0B8E0450" w14:textId="77777777" w:rsidR="00F44F96" w:rsidRPr="00954D60" w:rsidRDefault="009055C8" w:rsidP="008F626A">
            <w:pPr>
              <w:jc w:val="center"/>
              <w:rPr>
                <w:b/>
                <w:bCs/>
                <w:color w:val="000000"/>
                <w:sz w:val="16"/>
                <w:szCs w:val="16"/>
              </w:rPr>
            </w:pPr>
            <w:r w:rsidRPr="00954D60">
              <w:rPr>
                <w:b/>
                <w:bCs/>
                <w:color w:val="000000"/>
                <w:sz w:val="16"/>
                <w:szCs w:val="16"/>
              </w:rPr>
              <w:t>Mācību procesam</w:t>
            </w:r>
          </w:p>
        </w:tc>
        <w:tc>
          <w:tcPr>
            <w:tcW w:w="1043" w:type="dxa"/>
            <w:tcBorders>
              <w:top w:val="single" w:sz="4" w:space="0" w:color="auto"/>
              <w:left w:val="nil"/>
              <w:bottom w:val="single" w:sz="4" w:space="0" w:color="auto"/>
              <w:right w:val="single" w:sz="4" w:space="0" w:color="auto"/>
            </w:tcBorders>
            <w:shd w:val="clear" w:color="auto" w:fill="A4D3F5"/>
            <w:vAlign w:val="center"/>
            <w:hideMark/>
          </w:tcPr>
          <w:p w14:paraId="62482A15" w14:textId="77777777" w:rsidR="00F44F96" w:rsidRPr="00954D60" w:rsidRDefault="009055C8" w:rsidP="008F626A">
            <w:pPr>
              <w:jc w:val="center"/>
              <w:rPr>
                <w:b/>
                <w:bCs/>
                <w:color w:val="000000"/>
                <w:sz w:val="16"/>
                <w:szCs w:val="16"/>
              </w:rPr>
            </w:pPr>
            <w:r w:rsidRPr="00954D60">
              <w:rPr>
                <w:b/>
                <w:bCs/>
                <w:color w:val="000000"/>
                <w:sz w:val="16"/>
                <w:szCs w:val="16"/>
              </w:rPr>
              <w:t>Pedagogiem</w:t>
            </w:r>
          </w:p>
        </w:tc>
        <w:tc>
          <w:tcPr>
            <w:tcW w:w="1301" w:type="dxa"/>
            <w:tcBorders>
              <w:top w:val="single" w:sz="4" w:space="0" w:color="auto"/>
              <w:left w:val="nil"/>
              <w:bottom w:val="single" w:sz="4" w:space="0" w:color="auto"/>
              <w:right w:val="single" w:sz="4" w:space="0" w:color="auto"/>
            </w:tcBorders>
            <w:shd w:val="clear" w:color="auto" w:fill="A4D3F5"/>
            <w:vAlign w:val="center"/>
            <w:hideMark/>
          </w:tcPr>
          <w:p w14:paraId="05834A3D" w14:textId="77777777" w:rsidR="00F44F96" w:rsidRPr="00954D60" w:rsidRDefault="009055C8" w:rsidP="008F626A">
            <w:pPr>
              <w:jc w:val="center"/>
              <w:rPr>
                <w:b/>
                <w:bCs/>
                <w:color w:val="000000"/>
                <w:sz w:val="16"/>
                <w:szCs w:val="16"/>
              </w:rPr>
            </w:pPr>
            <w:r w:rsidRPr="00954D60">
              <w:rPr>
                <w:b/>
                <w:bCs/>
                <w:color w:val="000000"/>
                <w:sz w:val="16"/>
                <w:szCs w:val="16"/>
              </w:rPr>
              <w:t>Izglītojamajiem mācību procesam pieejamo datoru skaits datorklasēs (stacionārie datori)</w:t>
            </w:r>
          </w:p>
        </w:tc>
        <w:tc>
          <w:tcPr>
            <w:tcW w:w="1172" w:type="dxa"/>
            <w:tcBorders>
              <w:top w:val="single" w:sz="4" w:space="0" w:color="auto"/>
              <w:left w:val="nil"/>
              <w:bottom w:val="single" w:sz="4" w:space="0" w:color="auto"/>
              <w:right w:val="single" w:sz="4" w:space="0" w:color="auto"/>
            </w:tcBorders>
            <w:shd w:val="clear" w:color="auto" w:fill="A4D3F5"/>
            <w:vAlign w:val="center"/>
            <w:hideMark/>
          </w:tcPr>
          <w:p w14:paraId="18C3BB23" w14:textId="77777777" w:rsidR="00F44F96" w:rsidRPr="00954D60" w:rsidRDefault="009055C8" w:rsidP="008F626A">
            <w:pPr>
              <w:jc w:val="center"/>
              <w:rPr>
                <w:b/>
                <w:bCs/>
                <w:color w:val="333333"/>
                <w:sz w:val="16"/>
                <w:szCs w:val="16"/>
              </w:rPr>
            </w:pPr>
            <w:r w:rsidRPr="00954D60">
              <w:rPr>
                <w:b/>
                <w:bCs/>
                <w:color w:val="333333"/>
                <w:sz w:val="16"/>
                <w:szCs w:val="16"/>
              </w:rPr>
              <w:t>Datortehnika, kas pieejama skolēniem brīvpieejā (bibliotēkā, klases telpā)</w:t>
            </w:r>
          </w:p>
        </w:tc>
        <w:tc>
          <w:tcPr>
            <w:tcW w:w="1025" w:type="dxa"/>
            <w:tcBorders>
              <w:top w:val="single" w:sz="4" w:space="0" w:color="auto"/>
              <w:left w:val="nil"/>
              <w:bottom w:val="single" w:sz="4" w:space="0" w:color="auto"/>
              <w:right w:val="single" w:sz="4" w:space="0" w:color="auto"/>
            </w:tcBorders>
            <w:shd w:val="clear" w:color="auto" w:fill="A4D3F5"/>
            <w:vAlign w:val="center"/>
            <w:hideMark/>
          </w:tcPr>
          <w:p w14:paraId="27EEF14D" w14:textId="77777777" w:rsidR="00F44F96" w:rsidRPr="00954D60" w:rsidRDefault="009055C8" w:rsidP="008F626A">
            <w:pPr>
              <w:jc w:val="center"/>
              <w:rPr>
                <w:b/>
                <w:bCs/>
                <w:color w:val="333333"/>
                <w:sz w:val="16"/>
                <w:szCs w:val="16"/>
              </w:rPr>
            </w:pPr>
            <w:r w:rsidRPr="00954D60">
              <w:rPr>
                <w:b/>
                <w:bCs/>
                <w:color w:val="333333"/>
                <w:sz w:val="16"/>
                <w:szCs w:val="16"/>
              </w:rPr>
              <w:t>Interaktīvie ekrāni un tāfeles</w:t>
            </w:r>
          </w:p>
        </w:tc>
        <w:tc>
          <w:tcPr>
            <w:tcW w:w="750" w:type="dxa"/>
            <w:tcBorders>
              <w:top w:val="single" w:sz="4" w:space="0" w:color="auto"/>
              <w:left w:val="nil"/>
              <w:bottom w:val="single" w:sz="4" w:space="0" w:color="auto"/>
              <w:right w:val="single" w:sz="4" w:space="0" w:color="auto"/>
            </w:tcBorders>
            <w:shd w:val="clear" w:color="auto" w:fill="A4D3F5"/>
            <w:vAlign w:val="center"/>
            <w:hideMark/>
          </w:tcPr>
          <w:p w14:paraId="14ABEAAC" w14:textId="77777777" w:rsidR="00F44F96" w:rsidRPr="00954D60" w:rsidRDefault="009055C8" w:rsidP="008F626A">
            <w:pPr>
              <w:jc w:val="center"/>
              <w:rPr>
                <w:b/>
                <w:bCs/>
                <w:color w:val="000000"/>
                <w:sz w:val="16"/>
                <w:szCs w:val="16"/>
              </w:rPr>
            </w:pPr>
            <w:r w:rsidRPr="00954D60">
              <w:rPr>
                <w:b/>
                <w:bCs/>
                <w:color w:val="000000"/>
                <w:sz w:val="16"/>
                <w:szCs w:val="16"/>
              </w:rPr>
              <w:t>3d printeri</w:t>
            </w:r>
          </w:p>
        </w:tc>
        <w:tc>
          <w:tcPr>
            <w:tcW w:w="1086" w:type="dxa"/>
            <w:tcBorders>
              <w:top w:val="single" w:sz="4" w:space="0" w:color="auto"/>
              <w:left w:val="nil"/>
              <w:bottom w:val="single" w:sz="4" w:space="0" w:color="auto"/>
              <w:right w:val="single" w:sz="4" w:space="0" w:color="auto"/>
            </w:tcBorders>
            <w:shd w:val="clear" w:color="auto" w:fill="A4D3F5"/>
            <w:vAlign w:val="bottom"/>
            <w:hideMark/>
          </w:tcPr>
          <w:p w14:paraId="225677D7" w14:textId="77777777" w:rsidR="00F44F96" w:rsidRPr="00954D60" w:rsidRDefault="009055C8" w:rsidP="008F626A">
            <w:pPr>
              <w:jc w:val="center"/>
              <w:rPr>
                <w:b/>
                <w:bCs/>
                <w:color w:val="000000"/>
                <w:sz w:val="16"/>
                <w:szCs w:val="16"/>
              </w:rPr>
            </w:pPr>
            <w:r w:rsidRPr="00954D60">
              <w:rPr>
                <w:b/>
                <w:bCs/>
                <w:color w:val="000000"/>
                <w:sz w:val="16"/>
                <w:szCs w:val="16"/>
              </w:rPr>
              <w:t xml:space="preserve">Mācību robotu komplektu skaits (Lego, </w:t>
            </w:r>
            <w:proofErr w:type="spellStart"/>
            <w:r w:rsidRPr="00954D60">
              <w:rPr>
                <w:b/>
                <w:bCs/>
                <w:color w:val="000000"/>
                <w:sz w:val="16"/>
                <w:szCs w:val="16"/>
              </w:rPr>
              <w:t>mBot</w:t>
            </w:r>
            <w:proofErr w:type="spellEnd"/>
            <w:r w:rsidRPr="00954D60">
              <w:rPr>
                <w:b/>
                <w:bCs/>
                <w:color w:val="000000"/>
                <w:sz w:val="16"/>
                <w:szCs w:val="16"/>
              </w:rPr>
              <w:t xml:space="preserve"> u.c.)</w:t>
            </w:r>
          </w:p>
        </w:tc>
        <w:tc>
          <w:tcPr>
            <w:tcW w:w="869" w:type="dxa"/>
            <w:tcBorders>
              <w:top w:val="single" w:sz="4" w:space="0" w:color="auto"/>
              <w:left w:val="nil"/>
              <w:bottom w:val="single" w:sz="4" w:space="0" w:color="auto"/>
              <w:right w:val="single" w:sz="4" w:space="0" w:color="auto"/>
            </w:tcBorders>
            <w:shd w:val="clear" w:color="auto" w:fill="A4D3F5"/>
            <w:vAlign w:val="bottom"/>
            <w:hideMark/>
          </w:tcPr>
          <w:p w14:paraId="6A404526" w14:textId="77777777" w:rsidR="00F44F96" w:rsidRPr="00954D60" w:rsidRDefault="009055C8" w:rsidP="008F626A">
            <w:pPr>
              <w:jc w:val="center"/>
              <w:rPr>
                <w:b/>
                <w:bCs/>
                <w:color w:val="000000"/>
                <w:sz w:val="16"/>
                <w:szCs w:val="16"/>
              </w:rPr>
            </w:pPr>
            <w:r w:rsidRPr="00954D60">
              <w:rPr>
                <w:b/>
                <w:bCs/>
                <w:color w:val="000000"/>
                <w:sz w:val="16"/>
                <w:szCs w:val="16"/>
              </w:rPr>
              <w:t>CNC iekārtas</w:t>
            </w:r>
          </w:p>
        </w:tc>
        <w:tc>
          <w:tcPr>
            <w:tcW w:w="1297" w:type="dxa"/>
            <w:tcBorders>
              <w:top w:val="single" w:sz="4" w:space="0" w:color="auto"/>
              <w:left w:val="nil"/>
              <w:bottom w:val="single" w:sz="4" w:space="0" w:color="auto"/>
              <w:right w:val="single" w:sz="4" w:space="0" w:color="auto"/>
            </w:tcBorders>
            <w:shd w:val="clear" w:color="auto" w:fill="A4D3F5"/>
            <w:vAlign w:val="bottom"/>
            <w:hideMark/>
          </w:tcPr>
          <w:p w14:paraId="3EA9BF09" w14:textId="77777777" w:rsidR="00F44F96" w:rsidRPr="00954D60" w:rsidRDefault="009055C8" w:rsidP="008F626A">
            <w:pPr>
              <w:jc w:val="center"/>
              <w:rPr>
                <w:b/>
                <w:bCs/>
                <w:color w:val="000000"/>
                <w:sz w:val="16"/>
                <w:szCs w:val="16"/>
              </w:rPr>
            </w:pPr>
            <w:r w:rsidRPr="00954D60">
              <w:rPr>
                <w:b/>
                <w:bCs/>
                <w:color w:val="000000"/>
                <w:sz w:val="16"/>
                <w:szCs w:val="16"/>
              </w:rPr>
              <w:t>Datortehnika vecāka par 5 gadiem %</w:t>
            </w:r>
          </w:p>
        </w:tc>
      </w:tr>
      <w:tr w:rsidR="00F12187" w14:paraId="53B9A2D8"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0FFE4" w14:textId="77777777" w:rsidR="00F44F96" w:rsidRPr="00954D60" w:rsidRDefault="009055C8" w:rsidP="008F626A">
            <w:pPr>
              <w:jc w:val="center"/>
              <w:rPr>
                <w:b/>
                <w:bCs/>
                <w:color w:val="000000"/>
                <w:sz w:val="16"/>
                <w:szCs w:val="16"/>
              </w:rPr>
            </w:pPr>
            <w:r w:rsidRPr="00954D60">
              <w:rPr>
                <w:b/>
                <w:bCs/>
                <w:color w:val="000000"/>
                <w:sz w:val="16"/>
                <w:szCs w:val="16"/>
              </w:rPr>
              <w:t>Aizkraukles vidusskola</w:t>
            </w:r>
          </w:p>
        </w:tc>
        <w:tc>
          <w:tcPr>
            <w:tcW w:w="1025" w:type="dxa"/>
            <w:tcBorders>
              <w:top w:val="nil"/>
              <w:left w:val="nil"/>
              <w:bottom w:val="single" w:sz="4" w:space="0" w:color="auto"/>
              <w:right w:val="single" w:sz="4" w:space="0" w:color="auto"/>
            </w:tcBorders>
            <w:shd w:val="clear" w:color="auto" w:fill="auto"/>
            <w:vAlign w:val="center"/>
            <w:hideMark/>
          </w:tcPr>
          <w:p w14:paraId="4855BAC6" w14:textId="77777777" w:rsidR="00F44F96" w:rsidRPr="00954D60" w:rsidRDefault="009055C8" w:rsidP="008F626A">
            <w:pPr>
              <w:jc w:val="center"/>
              <w:rPr>
                <w:color w:val="000000"/>
                <w:sz w:val="16"/>
                <w:szCs w:val="16"/>
              </w:rPr>
            </w:pPr>
            <w:r w:rsidRPr="00954D60">
              <w:rPr>
                <w:color w:val="000000"/>
                <w:sz w:val="16"/>
                <w:szCs w:val="16"/>
              </w:rPr>
              <w:t>3</w:t>
            </w:r>
          </w:p>
        </w:tc>
        <w:tc>
          <w:tcPr>
            <w:tcW w:w="705" w:type="dxa"/>
            <w:tcBorders>
              <w:top w:val="nil"/>
              <w:left w:val="nil"/>
              <w:bottom w:val="single" w:sz="4" w:space="0" w:color="auto"/>
              <w:right w:val="single" w:sz="4" w:space="0" w:color="auto"/>
            </w:tcBorders>
            <w:shd w:val="clear" w:color="auto" w:fill="auto"/>
            <w:vAlign w:val="center"/>
            <w:hideMark/>
          </w:tcPr>
          <w:p w14:paraId="1BEB1BD1" w14:textId="77777777" w:rsidR="00F44F96" w:rsidRPr="00954D60" w:rsidRDefault="009055C8" w:rsidP="008F626A">
            <w:pPr>
              <w:jc w:val="center"/>
              <w:rPr>
                <w:color w:val="000000"/>
                <w:sz w:val="16"/>
                <w:szCs w:val="16"/>
              </w:rPr>
            </w:pPr>
            <w:r w:rsidRPr="00954D60">
              <w:rPr>
                <w:color w:val="000000"/>
                <w:sz w:val="16"/>
                <w:szCs w:val="16"/>
              </w:rPr>
              <w:t>429</w:t>
            </w:r>
          </w:p>
        </w:tc>
        <w:tc>
          <w:tcPr>
            <w:tcW w:w="848" w:type="dxa"/>
            <w:tcBorders>
              <w:top w:val="nil"/>
              <w:left w:val="nil"/>
              <w:bottom w:val="single" w:sz="4" w:space="0" w:color="auto"/>
              <w:right w:val="single" w:sz="4" w:space="0" w:color="auto"/>
            </w:tcBorders>
            <w:shd w:val="clear" w:color="auto" w:fill="auto"/>
            <w:vAlign w:val="center"/>
            <w:hideMark/>
          </w:tcPr>
          <w:p w14:paraId="2596EB42" w14:textId="77777777" w:rsidR="00F44F96" w:rsidRPr="00954D60" w:rsidRDefault="009055C8" w:rsidP="008F626A">
            <w:pPr>
              <w:jc w:val="center"/>
              <w:rPr>
                <w:color w:val="000000"/>
                <w:sz w:val="16"/>
                <w:szCs w:val="16"/>
              </w:rPr>
            </w:pPr>
            <w:r w:rsidRPr="00954D60">
              <w:rPr>
                <w:color w:val="000000"/>
                <w:sz w:val="16"/>
                <w:szCs w:val="16"/>
              </w:rPr>
              <w:t>102</w:t>
            </w:r>
          </w:p>
        </w:tc>
        <w:tc>
          <w:tcPr>
            <w:tcW w:w="874" w:type="dxa"/>
            <w:tcBorders>
              <w:top w:val="nil"/>
              <w:left w:val="nil"/>
              <w:bottom w:val="single" w:sz="4" w:space="0" w:color="auto"/>
              <w:right w:val="single" w:sz="4" w:space="0" w:color="auto"/>
            </w:tcBorders>
            <w:shd w:val="clear" w:color="auto" w:fill="auto"/>
            <w:vAlign w:val="center"/>
            <w:hideMark/>
          </w:tcPr>
          <w:p w14:paraId="29CBFDA6" w14:textId="77777777" w:rsidR="00F44F96" w:rsidRPr="00954D60" w:rsidRDefault="009055C8" w:rsidP="008F626A">
            <w:pPr>
              <w:jc w:val="center"/>
              <w:rPr>
                <w:color w:val="000000"/>
                <w:sz w:val="16"/>
                <w:szCs w:val="16"/>
              </w:rPr>
            </w:pPr>
            <w:r w:rsidRPr="00954D60">
              <w:rPr>
                <w:color w:val="000000"/>
                <w:sz w:val="16"/>
                <w:szCs w:val="16"/>
              </w:rPr>
              <w:t>324</w:t>
            </w:r>
          </w:p>
        </w:tc>
        <w:tc>
          <w:tcPr>
            <w:tcW w:w="1043" w:type="dxa"/>
            <w:tcBorders>
              <w:top w:val="nil"/>
              <w:left w:val="nil"/>
              <w:bottom w:val="single" w:sz="4" w:space="0" w:color="auto"/>
              <w:right w:val="single" w:sz="4" w:space="0" w:color="auto"/>
            </w:tcBorders>
            <w:shd w:val="clear" w:color="auto" w:fill="auto"/>
            <w:vAlign w:val="center"/>
            <w:hideMark/>
          </w:tcPr>
          <w:p w14:paraId="11CE8566" w14:textId="77777777" w:rsidR="00F44F96" w:rsidRPr="00954D60" w:rsidRDefault="009055C8" w:rsidP="008F626A">
            <w:pPr>
              <w:jc w:val="center"/>
              <w:rPr>
                <w:color w:val="000000"/>
                <w:sz w:val="16"/>
                <w:szCs w:val="16"/>
              </w:rPr>
            </w:pPr>
            <w:r w:rsidRPr="00954D60">
              <w:rPr>
                <w:color w:val="000000"/>
                <w:sz w:val="16"/>
                <w:szCs w:val="16"/>
              </w:rPr>
              <w:t>75</w:t>
            </w:r>
          </w:p>
        </w:tc>
        <w:tc>
          <w:tcPr>
            <w:tcW w:w="1301" w:type="dxa"/>
            <w:tcBorders>
              <w:top w:val="nil"/>
              <w:left w:val="nil"/>
              <w:bottom w:val="single" w:sz="4" w:space="0" w:color="auto"/>
              <w:right w:val="single" w:sz="4" w:space="0" w:color="auto"/>
            </w:tcBorders>
            <w:shd w:val="clear" w:color="auto" w:fill="auto"/>
            <w:vAlign w:val="center"/>
            <w:hideMark/>
          </w:tcPr>
          <w:p w14:paraId="3AE06775" w14:textId="77777777" w:rsidR="00F44F96" w:rsidRPr="00954D60" w:rsidRDefault="009055C8" w:rsidP="008F626A">
            <w:pPr>
              <w:jc w:val="center"/>
              <w:rPr>
                <w:color w:val="000000"/>
                <w:sz w:val="16"/>
                <w:szCs w:val="16"/>
              </w:rPr>
            </w:pPr>
            <w:r w:rsidRPr="00954D60">
              <w:rPr>
                <w:color w:val="000000"/>
                <w:sz w:val="16"/>
                <w:szCs w:val="16"/>
              </w:rPr>
              <w:t>75</w:t>
            </w:r>
          </w:p>
        </w:tc>
        <w:tc>
          <w:tcPr>
            <w:tcW w:w="1172" w:type="dxa"/>
            <w:tcBorders>
              <w:top w:val="nil"/>
              <w:left w:val="nil"/>
              <w:bottom w:val="single" w:sz="4" w:space="0" w:color="auto"/>
              <w:right w:val="single" w:sz="4" w:space="0" w:color="auto"/>
            </w:tcBorders>
            <w:shd w:val="clear" w:color="auto" w:fill="auto"/>
            <w:vAlign w:val="center"/>
            <w:hideMark/>
          </w:tcPr>
          <w:p w14:paraId="4DEDBF55" w14:textId="77777777" w:rsidR="00F44F96" w:rsidRPr="00954D60" w:rsidRDefault="009055C8" w:rsidP="008F626A">
            <w:pPr>
              <w:jc w:val="center"/>
              <w:rPr>
                <w:color w:val="000000"/>
                <w:sz w:val="16"/>
                <w:szCs w:val="16"/>
              </w:rPr>
            </w:pPr>
            <w:r w:rsidRPr="00954D60">
              <w:rPr>
                <w:color w:val="000000"/>
                <w:sz w:val="16"/>
                <w:szCs w:val="16"/>
              </w:rPr>
              <w:t>46</w:t>
            </w:r>
          </w:p>
        </w:tc>
        <w:tc>
          <w:tcPr>
            <w:tcW w:w="1025" w:type="dxa"/>
            <w:tcBorders>
              <w:top w:val="nil"/>
              <w:left w:val="nil"/>
              <w:bottom w:val="single" w:sz="4" w:space="0" w:color="auto"/>
              <w:right w:val="single" w:sz="4" w:space="0" w:color="auto"/>
            </w:tcBorders>
            <w:shd w:val="clear" w:color="auto" w:fill="auto"/>
            <w:vAlign w:val="center"/>
            <w:hideMark/>
          </w:tcPr>
          <w:p w14:paraId="34D1F2D3" w14:textId="77777777" w:rsidR="00F44F96" w:rsidRPr="00954D60" w:rsidRDefault="009055C8" w:rsidP="008F626A">
            <w:pPr>
              <w:jc w:val="center"/>
              <w:rPr>
                <w:color w:val="000000"/>
                <w:sz w:val="16"/>
                <w:szCs w:val="16"/>
              </w:rPr>
            </w:pPr>
            <w:r w:rsidRPr="00954D60">
              <w:rPr>
                <w:color w:val="000000"/>
                <w:sz w:val="16"/>
                <w:szCs w:val="16"/>
              </w:rPr>
              <w:t>52</w:t>
            </w:r>
          </w:p>
        </w:tc>
        <w:tc>
          <w:tcPr>
            <w:tcW w:w="750" w:type="dxa"/>
            <w:tcBorders>
              <w:top w:val="nil"/>
              <w:left w:val="nil"/>
              <w:bottom w:val="single" w:sz="4" w:space="0" w:color="auto"/>
              <w:right w:val="single" w:sz="4" w:space="0" w:color="auto"/>
            </w:tcBorders>
            <w:shd w:val="clear" w:color="auto" w:fill="auto"/>
            <w:vAlign w:val="center"/>
            <w:hideMark/>
          </w:tcPr>
          <w:p w14:paraId="755D6569" w14:textId="77777777" w:rsidR="00F44F96" w:rsidRPr="00954D60" w:rsidRDefault="009055C8" w:rsidP="008F626A">
            <w:pPr>
              <w:jc w:val="center"/>
              <w:rPr>
                <w:color w:val="000000"/>
                <w:sz w:val="16"/>
                <w:szCs w:val="16"/>
              </w:rPr>
            </w:pPr>
            <w:r w:rsidRPr="00954D60">
              <w:rPr>
                <w:color w:val="000000"/>
                <w:sz w:val="16"/>
                <w:szCs w:val="16"/>
              </w:rPr>
              <w:t>4</w:t>
            </w:r>
          </w:p>
        </w:tc>
        <w:tc>
          <w:tcPr>
            <w:tcW w:w="1086" w:type="dxa"/>
            <w:tcBorders>
              <w:top w:val="nil"/>
              <w:left w:val="nil"/>
              <w:bottom w:val="single" w:sz="4" w:space="0" w:color="auto"/>
              <w:right w:val="single" w:sz="4" w:space="0" w:color="auto"/>
            </w:tcBorders>
            <w:shd w:val="clear" w:color="auto" w:fill="auto"/>
            <w:vAlign w:val="bottom"/>
            <w:hideMark/>
          </w:tcPr>
          <w:p w14:paraId="1B086867" w14:textId="77777777" w:rsidR="00F44F96" w:rsidRPr="00954D60" w:rsidRDefault="009055C8" w:rsidP="008F626A">
            <w:pPr>
              <w:jc w:val="right"/>
              <w:rPr>
                <w:color w:val="000000"/>
                <w:sz w:val="16"/>
                <w:szCs w:val="16"/>
              </w:rPr>
            </w:pPr>
            <w:r w:rsidRPr="00954D60">
              <w:rPr>
                <w:color w:val="000000"/>
                <w:sz w:val="16"/>
                <w:szCs w:val="16"/>
              </w:rPr>
              <w:t>29</w:t>
            </w:r>
          </w:p>
        </w:tc>
        <w:tc>
          <w:tcPr>
            <w:tcW w:w="869" w:type="dxa"/>
            <w:tcBorders>
              <w:top w:val="nil"/>
              <w:left w:val="nil"/>
              <w:bottom w:val="single" w:sz="4" w:space="0" w:color="auto"/>
              <w:right w:val="single" w:sz="4" w:space="0" w:color="auto"/>
            </w:tcBorders>
            <w:shd w:val="clear" w:color="auto" w:fill="auto"/>
            <w:vAlign w:val="bottom"/>
            <w:hideMark/>
          </w:tcPr>
          <w:p w14:paraId="2C9A099E"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2C6FAFD7" w14:textId="77777777" w:rsidR="00F44F96" w:rsidRPr="00954D60" w:rsidRDefault="009055C8" w:rsidP="008F626A">
            <w:pPr>
              <w:jc w:val="right"/>
              <w:rPr>
                <w:color w:val="000000"/>
                <w:sz w:val="16"/>
                <w:szCs w:val="16"/>
              </w:rPr>
            </w:pPr>
            <w:r w:rsidRPr="00954D60">
              <w:rPr>
                <w:color w:val="000000"/>
                <w:sz w:val="16"/>
                <w:szCs w:val="16"/>
              </w:rPr>
              <w:t>24.71</w:t>
            </w:r>
          </w:p>
        </w:tc>
      </w:tr>
      <w:tr w:rsidR="00F12187" w14:paraId="547469B3" w14:textId="77777777" w:rsidTr="00942F5B">
        <w:trPr>
          <w:trHeight w:val="51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3823F1" w14:textId="77777777" w:rsidR="00F44F96" w:rsidRPr="00954D60" w:rsidRDefault="009055C8" w:rsidP="008F626A">
            <w:pPr>
              <w:jc w:val="center"/>
              <w:rPr>
                <w:b/>
                <w:bCs/>
                <w:color w:val="000000"/>
                <w:sz w:val="16"/>
                <w:szCs w:val="16"/>
              </w:rPr>
            </w:pPr>
            <w:r w:rsidRPr="00954D60">
              <w:rPr>
                <w:b/>
                <w:bCs/>
                <w:color w:val="000000"/>
                <w:sz w:val="16"/>
                <w:szCs w:val="16"/>
              </w:rPr>
              <w:t>Aizkraukles pagasta sākumskola</w:t>
            </w:r>
          </w:p>
        </w:tc>
        <w:tc>
          <w:tcPr>
            <w:tcW w:w="1025" w:type="dxa"/>
            <w:tcBorders>
              <w:top w:val="nil"/>
              <w:left w:val="nil"/>
              <w:bottom w:val="single" w:sz="4" w:space="0" w:color="auto"/>
              <w:right w:val="single" w:sz="4" w:space="0" w:color="auto"/>
            </w:tcBorders>
            <w:shd w:val="clear" w:color="auto" w:fill="auto"/>
            <w:vAlign w:val="center"/>
            <w:hideMark/>
          </w:tcPr>
          <w:p w14:paraId="70C7BEA6" w14:textId="77777777" w:rsidR="00F44F96" w:rsidRPr="00954D60" w:rsidRDefault="009055C8" w:rsidP="008F626A">
            <w:pPr>
              <w:jc w:val="center"/>
              <w:rPr>
                <w:color w:val="000000"/>
                <w:sz w:val="16"/>
                <w:szCs w:val="16"/>
              </w:rPr>
            </w:pPr>
            <w:r w:rsidRPr="00954D60">
              <w:rPr>
                <w:color w:val="000000"/>
                <w:sz w:val="16"/>
                <w:szCs w:val="16"/>
              </w:rPr>
              <w:t>0</w:t>
            </w:r>
          </w:p>
        </w:tc>
        <w:tc>
          <w:tcPr>
            <w:tcW w:w="705" w:type="dxa"/>
            <w:tcBorders>
              <w:top w:val="nil"/>
              <w:left w:val="nil"/>
              <w:bottom w:val="single" w:sz="4" w:space="0" w:color="auto"/>
              <w:right w:val="single" w:sz="4" w:space="0" w:color="auto"/>
            </w:tcBorders>
            <w:shd w:val="clear" w:color="auto" w:fill="auto"/>
            <w:vAlign w:val="center"/>
            <w:hideMark/>
          </w:tcPr>
          <w:p w14:paraId="39E9C7F0" w14:textId="77777777" w:rsidR="00F44F96" w:rsidRPr="00954D60" w:rsidRDefault="009055C8" w:rsidP="008F626A">
            <w:pPr>
              <w:jc w:val="center"/>
              <w:rPr>
                <w:color w:val="000000"/>
                <w:sz w:val="16"/>
                <w:szCs w:val="16"/>
              </w:rPr>
            </w:pPr>
            <w:r w:rsidRPr="00954D60">
              <w:rPr>
                <w:color w:val="000000"/>
                <w:sz w:val="16"/>
                <w:szCs w:val="16"/>
              </w:rPr>
              <w:t>64</w:t>
            </w:r>
          </w:p>
        </w:tc>
        <w:tc>
          <w:tcPr>
            <w:tcW w:w="848" w:type="dxa"/>
            <w:tcBorders>
              <w:top w:val="nil"/>
              <w:left w:val="nil"/>
              <w:bottom w:val="single" w:sz="4" w:space="0" w:color="auto"/>
              <w:right w:val="single" w:sz="4" w:space="0" w:color="auto"/>
            </w:tcBorders>
            <w:shd w:val="clear" w:color="auto" w:fill="auto"/>
            <w:vAlign w:val="center"/>
            <w:hideMark/>
          </w:tcPr>
          <w:p w14:paraId="58A80FBD" w14:textId="77777777" w:rsidR="00F44F96" w:rsidRPr="00954D60" w:rsidRDefault="009055C8" w:rsidP="008F626A">
            <w:pPr>
              <w:jc w:val="center"/>
              <w:rPr>
                <w:color w:val="000000"/>
                <w:sz w:val="16"/>
                <w:szCs w:val="16"/>
              </w:rPr>
            </w:pPr>
            <w:r w:rsidRPr="00954D60">
              <w:rPr>
                <w:color w:val="000000"/>
                <w:sz w:val="16"/>
                <w:szCs w:val="16"/>
              </w:rPr>
              <w:t>5</w:t>
            </w:r>
          </w:p>
        </w:tc>
        <w:tc>
          <w:tcPr>
            <w:tcW w:w="874" w:type="dxa"/>
            <w:tcBorders>
              <w:top w:val="nil"/>
              <w:left w:val="nil"/>
              <w:bottom w:val="single" w:sz="4" w:space="0" w:color="auto"/>
              <w:right w:val="single" w:sz="4" w:space="0" w:color="auto"/>
            </w:tcBorders>
            <w:shd w:val="clear" w:color="auto" w:fill="auto"/>
            <w:vAlign w:val="center"/>
            <w:hideMark/>
          </w:tcPr>
          <w:p w14:paraId="42709F6D" w14:textId="77777777" w:rsidR="00F44F96" w:rsidRPr="00954D60" w:rsidRDefault="009055C8" w:rsidP="008F626A">
            <w:pPr>
              <w:jc w:val="center"/>
              <w:rPr>
                <w:color w:val="000000"/>
                <w:sz w:val="16"/>
                <w:szCs w:val="16"/>
              </w:rPr>
            </w:pPr>
            <w:r w:rsidRPr="00954D60">
              <w:rPr>
                <w:color w:val="000000"/>
                <w:sz w:val="16"/>
                <w:szCs w:val="16"/>
              </w:rPr>
              <w:t>36</w:t>
            </w:r>
          </w:p>
        </w:tc>
        <w:tc>
          <w:tcPr>
            <w:tcW w:w="1043" w:type="dxa"/>
            <w:tcBorders>
              <w:top w:val="nil"/>
              <w:left w:val="nil"/>
              <w:bottom w:val="single" w:sz="4" w:space="0" w:color="auto"/>
              <w:right w:val="single" w:sz="4" w:space="0" w:color="auto"/>
            </w:tcBorders>
            <w:shd w:val="clear" w:color="auto" w:fill="auto"/>
            <w:vAlign w:val="center"/>
            <w:hideMark/>
          </w:tcPr>
          <w:p w14:paraId="75A0E34C" w14:textId="77777777" w:rsidR="00F44F96" w:rsidRPr="00954D60" w:rsidRDefault="009055C8" w:rsidP="008F626A">
            <w:pPr>
              <w:jc w:val="center"/>
              <w:rPr>
                <w:color w:val="000000"/>
                <w:sz w:val="16"/>
                <w:szCs w:val="16"/>
              </w:rPr>
            </w:pPr>
            <w:r w:rsidRPr="00954D60">
              <w:rPr>
                <w:color w:val="000000"/>
                <w:sz w:val="16"/>
                <w:szCs w:val="16"/>
              </w:rPr>
              <w:t>24</w:t>
            </w:r>
          </w:p>
        </w:tc>
        <w:tc>
          <w:tcPr>
            <w:tcW w:w="1301" w:type="dxa"/>
            <w:tcBorders>
              <w:top w:val="nil"/>
              <w:left w:val="nil"/>
              <w:bottom w:val="single" w:sz="4" w:space="0" w:color="auto"/>
              <w:right w:val="single" w:sz="4" w:space="0" w:color="auto"/>
            </w:tcBorders>
            <w:shd w:val="clear" w:color="auto" w:fill="auto"/>
            <w:vAlign w:val="center"/>
            <w:hideMark/>
          </w:tcPr>
          <w:p w14:paraId="383CDE7C" w14:textId="77777777" w:rsidR="00F44F96" w:rsidRPr="00954D60" w:rsidRDefault="009055C8" w:rsidP="008F626A">
            <w:pPr>
              <w:jc w:val="center"/>
              <w:rPr>
                <w:color w:val="000000"/>
                <w:sz w:val="16"/>
                <w:szCs w:val="16"/>
              </w:rPr>
            </w:pPr>
            <w:r w:rsidRPr="00954D60">
              <w:rPr>
                <w:color w:val="000000"/>
                <w:sz w:val="16"/>
                <w:szCs w:val="16"/>
              </w:rPr>
              <w:t> </w:t>
            </w:r>
          </w:p>
        </w:tc>
        <w:tc>
          <w:tcPr>
            <w:tcW w:w="1172" w:type="dxa"/>
            <w:tcBorders>
              <w:top w:val="nil"/>
              <w:left w:val="nil"/>
              <w:bottom w:val="single" w:sz="4" w:space="0" w:color="auto"/>
              <w:right w:val="single" w:sz="4" w:space="0" w:color="auto"/>
            </w:tcBorders>
            <w:shd w:val="clear" w:color="auto" w:fill="auto"/>
            <w:vAlign w:val="center"/>
            <w:hideMark/>
          </w:tcPr>
          <w:p w14:paraId="123008E7" w14:textId="77777777" w:rsidR="00F44F96" w:rsidRPr="00954D60" w:rsidRDefault="009055C8" w:rsidP="008F626A">
            <w:pPr>
              <w:jc w:val="center"/>
              <w:rPr>
                <w:color w:val="000000"/>
                <w:sz w:val="16"/>
                <w:szCs w:val="16"/>
              </w:rPr>
            </w:pPr>
            <w:r w:rsidRPr="00954D60">
              <w:rPr>
                <w:color w:val="000000"/>
                <w:sz w:val="16"/>
                <w:szCs w:val="16"/>
              </w:rPr>
              <w:t> </w:t>
            </w:r>
          </w:p>
        </w:tc>
        <w:tc>
          <w:tcPr>
            <w:tcW w:w="1025" w:type="dxa"/>
            <w:tcBorders>
              <w:top w:val="nil"/>
              <w:left w:val="nil"/>
              <w:bottom w:val="single" w:sz="4" w:space="0" w:color="auto"/>
              <w:right w:val="single" w:sz="4" w:space="0" w:color="auto"/>
            </w:tcBorders>
            <w:shd w:val="clear" w:color="auto" w:fill="auto"/>
            <w:vAlign w:val="center"/>
            <w:hideMark/>
          </w:tcPr>
          <w:p w14:paraId="57D22ED4" w14:textId="77777777" w:rsidR="00F44F96" w:rsidRPr="00954D60" w:rsidRDefault="009055C8" w:rsidP="008F626A">
            <w:pPr>
              <w:jc w:val="center"/>
              <w:rPr>
                <w:color w:val="000000"/>
                <w:sz w:val="16"/>
                <w:szCs w:val="16"/>
              </w:rPr>
            </w:pPr>
            <w:r w:rsidRPr="00954D60">
              <w:rPr>
                <w:color w:val="000000"/>
                <w:sz w:val="16"/>
                <w:szCs w:val="16"/>
              </w:rPr>
              <w:t>6</w:t>
            </w:r>
          </w:p>
        </w:tc>
        <w:tc>
          <w:tcPr>
            <w:tcW w:w="750" w:type="dxa"/>
            <w:tcBorders>
              <w:top w:val="nil"/>
              <w:left w:val="nil"/>
              <w:bottom w:val="single" w:sz="4" w:space="0" w:color="auto"/>
              <w:right w:val="single" w:sz="4" w:space="0" w:color="auto"/>
            </w:tcBorders>
            <w:shd w:val="clear" w:color="auto" w:fill="auto"/>
            <w:vAlign w:val="center"/>
            <w:hideMark/>
          </w:tcPr>
          <w:p w14:paraId="355B5B99" w14:textId="77777777" w:rsidR="00F44F96" w:rsidRPr="00954D60" w:rsidRDefault="009055C8" w:rsidP="008F626A">
            <w:pPr>
              <w:jc w:val="center"/>
              <w:rPr>
                <w:color w:val="000000"/>
                <w:sz w:val="16"/>
                <w:szCs w:val="16"/>
              </w:rPr>
            </w:pPr>
            <w:r w:rsidRPr="00954D60">
              <w:rPr>
                <w:color w:val="000000"/>
                <w:sz w:val="16"/>
                <w:szCs w:val="16"/>
              </w:rPr>
              <w:t>1</w:t>
            </w:r>
          </w:p>
        </w:tc>
        <w:tc>
          <w:tcPr>
            <w:tcW w:w="1086" w:type="dxa"/>
            <w:tcBorders>
              <w:top w:val="nil"/>
              <w:left w:val="nil"/>
              <w:bottom w:val="single" w:sz="4" w:space="0" w:color="auto"/>
              <w:right w:val="single" w:sz="4" w:space="0" w:color="auto"/>
            </w:tcBorders>
            <w:shd w:val="clear" w:color="auto" w:fill="auto"/>
            <w:vAlign w:val="bottom"/>
            <w:hideMark/>
          </w:tcPr>
          <w:p w14:paraId="0CD5DB98" w14:textId="77777777" w:rsidR="00F44F96" w:rsidRPr="00954D60" w:rsidRDefault="009055C8" w:rsidP="008F626A">
            <w:pPr>
              <w:jc w:val="right"/>
              <w:rPr>
                <w:color w:val="000000"/>
                <w:sz w:val="16"/>
                <w:szCs w:val="16"/>
              </w:rPr>
            </w:pPr>
            <w:r w:rsidRPr="00954D60">
              <w:rPr>
                <w:color w:val="000000"/>
                <w:sz w:val="16"/>
                <w:szCs w:val="16"/>
              </w:rPr>
              <w:t>1</w:t>
            </w:r>
          </w:p>
        </w:tc>
        <w:tc>
          <w:tcPr>
            <w:tcW w:w="869" w:type="dxa"/>
            <w:tcBorders>
              <w:top w:val="nil"/>
              <w:left w:val="nil"/>
              <w:bottom w:val="single" w:sz="4" w:space="0" w:color="auto"/>
              <w:right w:val="single" w:sz="4" w:space="0" w:color="auto"/>
            </w:tcBorders>
            <w:shd w:val="clear" w:color="auto" w:fill="auto"/>
            <w:vAlign w:val="bottom"/>
            <w:hideMark/>
          </w:tcPr>
          <w:p w14:paraId="035615FD"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18962E21" w14:textId="77777777" w:rsidR="00F44F96" w:rsidRPr="00954D60" w:rsidRDefault="009055C8" w:rsidP="008F626A">
            <w:pPr>
              <w:jc w:val="right"/>
              <w:rPr>
                <w:color w:val="000000"/>
                <w:sz w:val="16"/>
                <w:szCs w:val="16"/>
              </w:rPr>
            </w:pPr>
            <w:r w:rsidRPr="00954D60">
              <w:rPr>
                <w:color w:val="000000"/>
                <w:sz w:val="16"/>
                <w:szCs w:val="16"/>
              </w:rPr>
              <w:t>18.75</w:t>
            </w:r>
          </w:p>
        </w:tc>
      </w:tr>
      <w:tr w:rsidR="00F12187" w14:paraId="443D63EA"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C2CF88" w14:textId="77777777" w:rsidR="00F44F96" w:rsidRPr="00954D60" w:rsidRDefault="009055C8" w:rsidP="008F626A">
            <w:pPr>
              <w:jc w:val="center"/>
              <w:rPr>
                <w:b/>
                <w:bCs/>
                <w:color w:val="000000"/>
                <w:sz w:val="16"/>
                <w:szCs w:val="16"/>
              </w:rPr>
            </w:pPr>
            <w:r w:rsidRPr="00954D60">
              <w:rPr>
                <w:b/>
                <w:bCs/>
                <w:color w:val="000000"/>
                <w:sz w:val="16"/>
                <w:szCs w:val="16"/>
              </w:rPr>
              <w:t>Jaunjelgavas vidusskola</w:t>
            </w:r>
          </w:p>
        </w:tc>
        <w:tc>
          <w:tcPr>
            <w:tcW w:w="1025" w:type="dxa"/>
            <w:tcBorders>
              <w:top w:val="nil"/>
              <w:left w:val="nil"/>
              <w:bottom w:val="single" w:sz="4" w:space="0" w:color="auto"/>
              <w:right w:val="single" w:sz="4" w:space="0" w:color="auto"/>
            </w:tcBorders>
            <w:shd w:val="clear" w:color="auto" w:fill="auto"/>
            <w:vAlign w:val="center"/>
            <w:hideMark/>
          </w:tcPr>
          <w:p w14:paraId="4DA08373"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21DFB41D" w14:textId="77777777" w:rsidR="00F44F96" w:rsidRPr="00954D60" w:rsidRDefault="009055C8" w:rsidP="008F626A">
            <w:pPr>
              <w:jc w:val="center"/>
              <w:rPr>
                <w:color w:val="000000"/>
                <w:sz w:val="16"/>
                <w:szCs w:val="16"/>
              </w:rPr>
            </w:pPr>
            <w:r w:rsidRPr="00954D60">
              <w:rPr>
                <w:color w:val="000000"/>
                <w:sz w:val="16"/>
                <w:szCs w:val="16"/>
              </w:rPr>
              <w:t>94</w:t>
            </w:r>
          </w:p>
        </w:tc>
        <w:tc>
          <w:tcPr>
            <w:tcW w:w="848" w:type="dxa"/>
            <w:tcBorders>
              <w:top w:val="nil"/>
              <w:left w:val="nil"/>
              <w:bottom w:val="single" w:sz="4" w:space="0" w:color="auto"/>
              <w:right w:val="single" w:sz="4" w:space="0" w:color="auto"/>
            </w:tcBorders>
            <w:shd w:val="clear" w:color="auto" w:fill="auto"/>
            <w:vAlign w:val="center"/>
            <w:hideMark/>
          </w:tcPr>
          <w:p w14:paraId="1E0D6E24" w14:textId="77777777" w:rsidR="00F44F96" w:rsidRPr="00954D60" w:rsidRDefault="009055C8" w:rsidP="008F626A">
            <w:pPr>
              <w:jc w:val="center"/>
              <w:rPr>
                <w:color w:val="000000"/>
                <w:sz w:val="16"/>
                <w:szCs w:val="16"/>
              </w:rPr>
            </w:pPr>
            <w:r w:rsidRPr="00954D60">
              <w:rPr>
                <w:color w:val="000000"/>
                <w:sz w:val="16"/>
                <w:szCs w:val="16"/>
              </w:rPr>
              <w:t>30</w:t>
            </w:r>
          </w:p>
        </w:tc>
        <w:tc>
          <w:tcPr>
            <w:tcW w:w="874" w:type="dxa"/>
            <w:tcBorders>
              <w:top w:val="nil"/>
              <w:left w:val="nil"/>
              <w:bottom w:val="single" w:sz="4" w:space="0" w:color="auto"/>
              <w:right w:val="single" w:sz="4" w:space="0" w:color="auto"/>
            </w:tcBorders>
            <w:shd w:val="clear" w:color="auto" w:fill="auto"/>
            <w:vAlign w:val="center"/>
            <w:hideMark/>
          </w:tcPr>
          <w:p w14:paraId="04471800" w14:textId="77777777" w:rsidR="00F44F96" w:rsidRPr="00954D60" w:rsidRDefault="009055C8" w:rsidP="008F626A">
            <w:pPr>
              <w:jc w:val="center"/>
              <w:rPr>
                <w:color w:val="000000"/>
                <w:sz w:val="16"/>
                <w:szCs w:val="16"/>
              </w:rPr>
            </w:pPr>
            <w:r w:rsidRPr="00954D60">
              <w:rPr>
                <w:color w:val="000000"/>
                <w:sz w:val="16"/>
                <w:szCs w:val="16"/>
              </w:rPr>
              <w:t>51</w:t>
            </w:r>
          </w:p>
        </w:tc>
        <w:tc>
          <w:tcPr>
            <w:tcW w:w="1043" w:type="dxa"/>
            <w:tcBorders>
              <w:top w:val="nil"/>
              <w:left w:val="nil"/>
              <w:bottom w:val="single" w:sz="4" w:space="0" w:color="auto"/>
              <w:right w:val="single" w:sz="4" w:space="0" w:color="auto"/>
            </w:tcBorders>
            <w:shd w:val="clear" w:color="auto" w:fill="auto"/>
            <w:vAlign w:val="center"/>
            <w:hideMark/>
          </w:tcPr>
          <w:p w14:paraId="36705EF7" w14:textId="77777777" w:rsidR="00F44F96" w:rsidRPr="00954D60" w:rsidRDefault="009055C8" w:rsidP="008F626A">
            <w:pPr>
              <w:jc w:val="center"/>
              <w:rPr>
                <w:color w:val="000000"/>
                <w:sz w:val="16"/>
                <w:szCs w:val="16"/>
              </w:rPr>
            </w:pPr>
            <w:r w:rsidRPr="00954D60">
              <w:rPr>
                <w:color w:val="000000"/>
                <w:sz w:val="16"/>
                <w:szCs w:val="16"/>
              </w:rPr>
              <w:t>39</w:t>
            </w:r>
          </w:p>
        </w:tc>
        <w:tc>
          <w:tcPr>
            <w:tcW w:w="1301" w:type="dxa"/>
            <w:tcBorders>
              <w:top w:val="nil"/>
              <w:left w:val="nil"/>
              <w:bottom w:val="single" w:sz="4" w:space="0" w:color="auto"/>
              <w:right w:val="single" w:sz="4" w:space="0" w:color="auto"/>
            </w:tcBorders>
            <w:shd w:val="clear" w:color="auto" w:fill="auto"/>
            <w:vAlign w:val="center"/>
            <w:hideMark/>
          </w:tcPr>
          <w:p w14:paraId="0FF7EE98" w14:textId="77777777" w:rsidR="00F44F96" w:rsidRPr="00954D60" w:rsidRDefault="009055C8" w:rsidP="008F626A">
            <w:pPr>
              <w:jc w:val="center"/>
              <w:rPr>
                <w:color w:val="000000"/>
                <w:sz w:val="16"/>
                <w:szCs w:val="16"/>
              </w:rPr>
            </w:pPr>
            <w:r w:rsidRPr="00954D60">
              <w:rPr>
                <w:color w:val="000000"/>
                <w:sz w:val="16"/>
                <w:szCs w:val="16"/>
              </w:rPr>
              <w:t>20</w:t>
            </w:r>
          </w:p>
        </w:tc>
        <w:tc>
          <w:tcPr>
            <w:tcW w:w="1172" w:type="dxa"/>
            <w:tcBorders>
              <w:top w:val="nil"/>
              <w:left w:val="nil"/>
              <w:bottom w:val="single" w:sz="4" w:space="0" w:color="auto"/>
              <w:right w:val="single" w:sz="4" w:space="0" w:color="auto"/>
            </w:tcBorders>
            <w:shd w:val="clear" w:color="auto" w:fill="auto"/>
            <w:vAlign w:val="center"/>
            <w:hideMark/>
          </w:tcPr>
          <w:p w14:paraId="3588EDEC" w14:textId="77777777" w:rsidR="00F44F96" w:rsidRPr="00954D60" w:rsidRDefault="009055C8" w:rsidP="008F626A">
            <w:pPr>
              <w:jc w:val="center"/>
              <w:rPr>
                <w:color w:val="000000"/>
                <w:sz w:val="16"/>
                <w:szCs w:val="16"/>
              </w:rPr>
            </w:pPr>
            <w:r w:rsidRPr="00954D60">
              <w:rPr>
                <w:color w:val="000000"/>
                <w:sz w:val="16"/>
                <w:szCs w:val="16"/>
              </w:rPr>
              <w:t> </w:t>
            </w:r>
          </w:p>
        </w:tc>
        <w:tc>
          <w:tcPr>
            <w:tcW w:w="1025" w:type="dxa"/>
            <w:tcBorders>
              <w:top w:val="nil"/>
              <w:left w:val="nil"/>
              <w:bottom w:val="single" w:sz="4" w:space="0" w:color="auto"/>
              <w:right w:val="single" w:sz="4" w:space="0" w:color="auto"/>
            </w:tcBorders>
            <w:shd w:val="clear" w:color="auto" w:fill="auto"/>
            <w:vAlign w:val="center"/>
            <w:hideMark/>
          </w:tcPr>
          <w:p w14:paraId="611C531F" w14:textId="77777777" w:rsidR="00F44F96" w:rsidRPr="00954D60" w:rsidRDefault="009055C8" w:rsidP="008F626A">
            <w:pPr>
              <w:jc w:val="center"/>
              <w:rPr>
                <w:color w:val="000000"/>
                <w:sz w:val="16"/>
                <w:szCs w:val="16"/>
              </w:rPr>
            </w:pPr>
            <w:r w:rsidRPr="00954D60">
              <w:rPr>
                <w:color w:val="000000"/>
                <w:sz w:val="16"/>
                <w:szCs w:val="16"/>
              </w:rPr>
              <w:t>5</w:t>
            </w:r>
          </w:p>
        </w:tc>
        <w:tc>
          <w:tcPr>
            <w:tcW w:w="750" w:type="dxa"/>
            <w:tcBorders>
              <w:top w:val="nil"/>
              <w:left w:val="nil"/>
              <w:bottom w:val="single" w:sz="4" w:space="0" w:color="auto"/>
              <w:right w:val="single" w:sz="4" w:space="0" w:color="auto"/>
            </w:tcBorders>
            <w:shd w:val="clear" w:color="auto" w:fill="auto"/>
            <w:vAlign w:val="center"/>
            <w:hideMark/>
          </w:tcPr>
          <w:p w14:paraId="16ADA4AE"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1E936794" w14:textId="77777777" w:rsidR="00F44F96" w:rsidRPr="00954D60" w:rsidRDefault="009055C8" w:rsidP="008F626A">
            <w:pPr>
              <w:jc w:val="right"/>
              <w:rPr>
                <w:color w:val="000000"/>
                <w:sz w:val="16"/>
                <w:szCs w:val="16"/>
              </w:rPr>
            </w:pPr>
            <w:r w:rsidRPr="00954D60">
              <w:rPr>
                <w:color w:val="000000"/>
                <w:sz w:val="16"/>
                <w:szCs w:val="16"/>
              </w:rPr>
              <w:t>25</w:t>
            </w:r>
          </w:p>
        </w:tc>
        <w:tc>
          <w:tcPr>
            <w:tcW w:w="869" w:type="dxa"/>
            <w:tcBorders>
              <w:top w:val="nil"/>
              <w:left w:val="nil"/>
              <w:bottom w:val="single" w:sz="4" w:space="0" w:color="auto"/>
              <w:right w:val="single" w:sz="4" w:space="0" w:color="auto"/>
            </w:tcBorders>
            <w:shd w:val="clear" w:color="auto" w:fill="auto"/>
            <w:vAlign w:val="bottom"/>
            <w:hideMark/>
          </w:tcPr>
          <w:p w14:paraId="17F94D5E"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5219D641" w14:textId="77777777" w:rsidR="00F44F96" w:rsidRPr="00954D60" w:rsidRDefault="009055C8" w:rsidP="008F626A">
            <w:pPr>
              <w:jc w:val="right"/>
              <w:rPr>
                <w:color w:val="000000"/>
                <w:sz w:val="16"/>
                <w:szCs w:val="16"/>
              </w:rPr>
            </w:pPr>
            <w:r w:rsidRPr="00954D60">
              <w:rPr>
                <w:color w:val="000000"/>
                <w:sz w:val="16"/>
                <w:szCs w:val="16"/>
              </w:rPr>
              <w:t>34.41</w:t>
            </w:r>
          </w:p>
        </w:tc>
      </w:tr>
      <w:tr w:rsidR="00F12187" w14:paraId="45252731"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B51DD9" w14:textId="77777777" w:rsidR="00F44F96" w:rsidRPr="00954D60" w:rsidRDefault="009055C8" w:rsidP="008F626A">
            <w:pPr>
              <w:jc w:val="center"/>
              <w:rPr>
                <w:b/>
                <w:bCs/>
                <w:color w:val="000000"/>
                <w:sz w:val="16"/>
                <w:szCs w:val="16"/>
              </w:rPr>
            </w:pPr>
            <w:r w:rsidRPr="00954D60">
              <w:rPr>
                <w:b/>
                <w:bCs/>
                <w:color w:val="000000"/>
                <w:sz w:val="16"/>
                <w:szCs w:val="16"/>
              </w:rPr>
              <w:t>Daudzeses pamatskola</w:t>
            </w:r>
          </w:p>
        </w:tc>
        <w:tc>
          <w:tcPr>
            <w:tcW w:w="1025" w:type="dxa"/>
            <w:tcBorders>
              <w:top w:val="nil"/>
              <w:left w:val="nil"/>
              <w:bottom w:val="single" w:sz="4" w:space="0" w:color="auto"/>
              <w:right w:val="single" w:sz="4" w:space="0" w:color="auto"/>
            </w:tcBorders>
            <w:shd w:val="clear" w:color="auto" w:fill="auto"/>
            <w:vAlign w:val="center"/>
            <w:hideMark/>
          </w:tcPr>
          <w:p w14:paraId="7146FE00"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4B8B339F" w14:textId="77777777" w:rsidR="00F44F96" w:rsidRPr="00954D60" w:rsidRDefault="009055C8" w:rsidP="008F626A">
            <w:pPr>
              <w:jc w:val="center"/>
              <w:rPr>
                <w:color w:val="000000"/>
                <w:sz w:val="16"/>
                <w:szCs w:val="16"/>
              </w:rPr>
            </w:pPr>
            <w:r w:rsidRPr="00954D60">
              <w:rPr>
                <w:color w:val="000000"/>
                <w:sz w:val="16"/>
                <w:szCs w:val="16"/>
              </w:rPr>
              <w:t>93</w:t>
            </w:r>
          </w:p>
        </w:tc>
        <w:tc>
          <w:tcPr>
            <w:tcW w:w="848" w:type="dxa"/>
            <w:tcBorders>
              <w:top w:val="nil"/>
              <w:left w:val="nil"/>
              <w:bottom w:val="single" w:sz="4" w:space="0" w:color="auto"/>
              <w:right w:val="single" w:sz="4" w:space="0" w:color="auto"/>
            </w:tcBorders>
            <w:shd w:val="clear" w:color="auto" w:fill="auto"/>
            <w:vAlign w:val="center"/>
            <w:hideMark/>
          </w:tcPr>
          <w:p w14:paraId="36482AB6" w14:textId="77777777" w:rsidR="00F44F96" w:rsidRPr="00954D60" w:rsidRDefault="009055C8" w:rsidP="008F626A">
            <w:pPr>
              <w:jc w:val="center"/>
              <w:rPr>
                <w:color w:val="000000"/>
                <w:sz w:val="16"/>
                <w:szCs w:val="16"/>
              </w:rPr>
            </w:pPr>
            <w:r w:rsidRPr="00954D60">
              <w:rPr>
                <w:color w:val="000000"/>
                <w:sz w:val="16"/>
                <w:szCs w:val="16"/>
              </w:rPr>
              <w:t> </w:t>
            </w:r>
          </w:p>
        </w:tc>
        <w:tc>
          <w:tcPr>
            <w:tcW w:w="874" w:type="dxa"/>
            <w:tcBorders>
              <w:top w:val="nil"/>
              <w:left w:val="nil"/>
              <w:bottom w:val="single" w:sz="4" w:space="0" w:color="auto"/>
              <w:right w:val="single" w:sz="4" w:space="0" w:color="auto"/>
            </w:tcBorders>
            <w:shd w:val="clear" w:color="auto" w:fill="auto"/>
            <w:vAlign w:val="center"/>
            <w:hideMark/>
          </w:tcPr>
          <w:p w14:paraId="099B5AB1" w14:textId="77777777" w:rsidR="00F44F96" w:rsidRPr="00954D60" w:rsidRDefault="009055C8" w:rsidP="008F626A">
            <w:pPr>
              <w:jc w:val="center"/>
              <w:rPr>
                <w:color w:val="000000"/>
                <w:sz w:val="16"/>
                <w:szCs w:val="16"/>
              </w:rPr>
            </w:pPr>
            <w:r w:rsidRPr="00954D60">
              <w:rPr>
                <w:color w:val="000000"/>
                <w:sz w:val="16"/>
                <w:szCs w:val="16"/>
              </w:rPr>
              <w:t>77</w:t>
            </w:r>
          </w:p>
        </w:tc>
        <w:tc>
          <w:tcPr>
            <w:tcW w:w="1043" w:type="dxa"/>
            <w:tcBorders>
              <w:top w:val="nil"/>
              <w:left w:val="nil"/>
              <w:bottom w:val="single" w:sz="4" w:space="0" w:color="auto"/>
              <w:right w:val="single" w:sz="4" w:space="0" w:color="auto"/>
            </w:tcBorders>
            <w:shd w:val="clear" w:color="auto" w:fill="auto"/>
            <w:vAlign w:val="center"/>
            <w:hideMark/>
          </w:tcPr>
          <w:p w14:paraId="27F2F239" w14:textId="77777777" w:rsidR="00F44F96" w:rsidRPr="00954D60" w:rsidRDefault="009055C8" w:rsidP="008F626A">
            <w:pPr>
              <w:jc w:val="center"/>
              <w:rPr>
                <w:color w:val="000000"/>
                <w:sz w:val="16"/>
                <w:szCs w:val="16"/>
              </w:rPr>
            </w:pPr>
            <w:r w:rsidRPr="00954D60">
              <w:rPr>
                <w:color w:val="000000"/>
                <w:sz w:val="16"/>
                <w:szCs w:val="16"/>
              </w:rPr>
              <w:t>12</w:t>
            </w:r>
          </w:p>
        </w:tc>
        <w:tc>
          <w:tcPr>
            <w:tcW w:w="1301" w:type="dxa"/>
            <w:tcBorders>
              <w:top w:val="nil"/>
              <w:left w:val="nil"/>
              <w:bottom w:val="single" w:sz="4" w:space="0" w:color="auto"/>
              <w:right w:val="single" w:sz="4" w:space="0" w:color="auto"/>
            </w:tcBorders>
            <w:shd w:val="clear" w:color="auto" w:fill="auto"/>
            <w:vAlign w:val="center"/>
            <w:hideMark/>
          </w:tcPr>
          <w:p w14:paraId="2E4337D8" w14:textId="77777777" w:rsidR="00F44F96" w:rsidRPr="00954D60" w:rsidRDefault="009055C8" w:rsidP="008F626A">
            <w:pPr>
              <w:jc w:val="center"/>
              <w:rPr>
                <w:color w:val="000000"/>
                <w:sz w:val="16"/>
                <w:szCs w:val="16"/>
              </w:rPr>
            </w:pPr>
            <w:r w:rsidRPr="00954D60">
              <w:rPr>
                <w:color w:val="000000"/>
                <w:sz w:val="16"/>
                <w:szCs w:val="16"/>
              </w:rPr>
              <w:t>16</w:t>
            </w:r>
          </w:p>
        </w:tc>
        <w:tc>
          <w:tcPr>
            <w:tcW w:w="1172" w:type="dxa"/>
            <w:tcBorders>
              <w:top w:val="nil"/>
              <w:left w:val="nil"/>
              <w:bottom w:val="single" w:sz="4" w:space="0" w:color="auto"/>
              <w:right w:val="single" w:sz="4" w:space="0" w:color="auto"/>
            </w:tcBorders>
            <w:shd w:val="clear" w:color="auto" w:fill="auto"/>
            <w:vAlign w:val="center"/>
            <w:hideMark/>
          </w:tcPr>
          <w:p w14:paraId="63C229B7" w14:textId="77777777" w:rsidR="00F44F96" w:rsidRPr="00954D60" w:rsidRDefault="009055C8" w:rsidP="008F626A">
            <w:pPr>
              <w:jc w:val="center"/>
              <w:rPr>
                <w:color w:val="000000"/>
                <w:sz w:val="16"/>
                <w:szCs w:val="16"/>
              </w:rPr>
            </w:pPr>
            <w:r w:rsidRPr="00954D60">
              <w:rPr>
                <w:color w:val="000000"/>
                <w:sz w:val="16"/>
                <w:szCs w:val="16"/>
              </w:rPr>
              <w:t>10</w:t>
            </w:r>
          </w:p>
        </w:tc>
        <w:tc>
          <w:tcPr>
            <w:tcW w:w="1025" w:type="dxa"/>
            <w:tcBorders>
              <w:top w:val="nil"/>
              <w:left w:val="nil"/>
              <w:bottom w:val="single" w:sz="4" w:space="0" w:color="auto"/>
              <w:right w:val="single" w:sz="4" w:space="0" w:color="auto"/>
            </w:tcBorders>
            <w:shd w:val="clear" w:color="auto" w:fill="auto"/>
            <w:vAlign w:val="center"/>
            <w:hideMark/>
          </w:tcPr>
          <w:p w14:paraId="2AC73FED" w14:textId="77777777" w:rsidR="00F44F96" w:rsidRPr="00954D60" w:rsidRDefault="009055C8" w:rsidP="008F626A">
            <w:pPr>
              <w:jc w:val="center"/>
              <w:rPr>
                <w:color w:val="000000"/>
                <w:sz w:val="16"/>
                <w:szCs w:val="16"/>
              </w:rPr>
            </w:pPr>
            <w:r w:rsidRPr="00954D60">
              <w:rPr>
                <w:color w:val="000000"/>
                <w:sz w:val="16"/>
                <w:szCs w:val="16"/>
              </w:rPr>
              <w:t>3</w:t>
            </w:r>
          </w:p>
        </w:tc>
        <w:tc>
          <w:tcPr>
            <w:tcW w:w="750" w:type="dxa"/>
            <w:tcBorders>
              <w:top w:val="nil"/>
              <w:left w:val="nil"/>
              <w:bottom w:val="single" w:sz="4" w:space="0" w:color="auto"/>
              <w:right w:val="single" w:sz="4" w:space="0" w:color="auto"/>
            </w:tcBorders>
            <w:shd w:val="clear" w:color="auto" w:fill="auto"/>
            <w:vAlign w:val="center"/>
            <w:hideMark/>
          </w:tcPr>
          <w:p w14:paraId="38EC36E6"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5902DA30" w14:textId="77777777" w:rsidR="00F44F96" w:rsidRPr="00954D60" w:rsidRDefault="009055C8" w:rsidP="008F626A">
            <w:pPr>
              <w:rPr>
                <w:color w:val="000000"/>
                <w:sz w:val="16"/>
                <w:szCs w:val="16"/>
              </w:rPr>
            </w:pPr>
            <w:r w:rsidRPr="00954D60">
              <w:rPr>
                <w:color w:val="000000"/>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5D794BF6"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000000" w:fill="FF0000"/>
            <w:vAlign w:val="bottom"/>
            <w:hideMark/>
          </w:tcPr>
          <w:p w14:paraId="1164051F" w14:textId="77777777" w:rsidR="00F44F96" w:rsidRPr="00954D60" w:rsidRDefault="009055C8" w:rsidP="008F626A">
            <w:pPr>
              <w:jc w:val="right"/>
              <w:rPr>
                <w:color w:val="000000"/>
                <w:sz w:val="16"/>
                <w:szCs w:val="16"/>
              </w:rPr>
            </w:pPr>
            <w:r w:rsidRPr="00954D60">
              <w:rPr>
                <w:color w:val="000000"/>
                <w:sz w:val="16"/>
                <w:szCs w:val="16"/>
              </w:rPr>
              <w:t>68.82</w:t>
            </w:r>
          </w:p>
        </w:tc>
      </w:tr>
      <w:tr w:rsidR="00F12187" w14:paraId="4AC56FC6"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7BCAFC" w14:textId="77777777" w:rsidR="00F44F96" w:rsidRPr="00954D60" w:rsidRDefault="009055C8" w:rsidP="008F626A">
            <w:pPr>
              <w:jc w:val="center"/>
              <w:rPr>
                <w:b/>
                <w:bCs/>
                <w:color w:val="000000"/>
                <w:sz w:val="16"/>
                <w:szCs w:val="16"/>
              </w:rPr>
            </w:pPr>
            <w:r w:rsidRPr="00954D60">
              <w:rPr>
                <w:b/>
                <w:bCs/>
                <w:color w:val="000000"/>
                <w:sz w:val="16"/>
                <w:szCs w:val="16"/>
              </w:rPr>
              <w:t>Seces pamatskola</w:t>
            </w:r>
          </w:p>
        </w:tc>
        <w:tc>
          <w:tcPr>
            <w:tcW w:w="1025" w:type="dxa"/>
            <w:tcBorders>
              <w:top w:val="nil"/>
              <w:left w:val="nil"/>
              <w:bottom w:val="single" w:sz="4" w:space="0" w:color="auto"/>
              <w:right w:val="single" w:sz="4" w:space="0" w:color="auto"/>
            </w:tcBorders>
            <w:shd w:val="clear" w:color="auto" w:fill="auto"/>
            <w:vAlign w:val="center"/>
            <w:hideMark/>
          </w:tcPr>
          <w:p w14:paraId="0B270D67"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7439D273" w14:textId="77777777" w:rsidR="00F44F96" w:rsidRPr="00954D60" w:rsidRDefault="009055C8" w:rsidP="008F626A">
            <w:pPr>
              <w:jc w:val="center"/>
              <w:rPr>
                <w:color w:val="000000"/>
                <w:sz w:val="16"/>
                <w:szCs w:val="16"/>
              </w:rPr>
            </w:pPr>
            <w:r w:rsidRPr="00954D60">
              <w:rPr>
                <w:color w:val="000000"/>
                <w:sz w:val="16"/>
                <w:szCs w:val="16"/>
              </w:rPr>
              <w:t>65</w:t>
            </w:r>
          </w:p>
        </w:tc>
        <w:tc>
          <w:tcPr>
            <w:tcW w:w="848" w:type="dxa"/>
            <w:tcBorders>
              <w:top w:val="nil"/>
              <w:left w:val="nil"/>
              <w:bottom w:val="single" w:sz="4" w:space="0" w:color="auto"/>
              <w:right w:val="single" w:sz="4" w:space="0" w:color="auto"/>
            </w:tcBorders>
            <w:shd w:val="clear" w:color="auto" w:fill="auto"/>
            <w:vAlign w:val="center"/>
            <w:hideMark/>
          </w:tcPr>
          <w:p w14:paraId="694B8228" w14:textId="77777777" w:rsidR="00F44F96" w:rsidRPr="00954D60" w:rsidRDefault="009055C8" w:rsidP="008F626A">
            <w:pPr>
              <w:jc w:val="center"/>
              <w:rPr>
                <w:color w:val="000000"/>
                <w:sz w:val="16"/>
                <w:szCs w:val="16"/>
              </w:rPr>
            </w:pPr>
            <w:r w:rsidRPr="00954D60">
              <w:rPr>
                <w:color w:val="000000"/>
                <w:sz w:val="16"/>
                <w:szCs w:val="16"/>
              </w:rPr>
              <w:t>10</w:t>
            </w:r>
          </w:p>
        </w:tc>
        <w:tc>
          <w:tcPr>
            <w:tcW w:w="874" w:type="dxa"/>
            <w:tcBorders>
              <w:top w:val="nil"/>
              <w:left w:val="nil"/>
              <w:bottom w:val="single" w:sz="4" w:space="0" w:color="auto"/>
              <w:right w:val="single" w:sz="4" w:space="0" w:color="auto"/>
            </w:tcBorders>
            <w:shd w:val="clear" w:color="auto" w:fill="auto"/>
            <w:vAlign w:val="center"/>
            <w:hideMark/>
          </w:tcPr>
          <w:p w14:paraId="10CD2674" w14:textId="77777777" w:rsidR="00F44F96" w:rsidRPr="00954D60" w:rsidRDefault="009055C8" w:rsidP="008F626A">
            <w:pPr>
              <w:jc w:val="center"/>
              <w:rPr>
                <w:color w:val="000000"/>
                <w:sz w:val="16"/>
                <w:szCs w:val="16"/>
              </w:rPr>
            </w:pPr>
            <w:r w:rsidRPr="00954D60">
              <w:rPr>
                <w:color w:val="000000"/>
                <w:sz w:val="16"/>
                <w:szCs w:val="16"/>
              </w:rPr>
              <w:t>34</w:t>
            </w:r>
          </w:p>
        </w:tc>
        <w:tc>
          <w:tcPr>
            <w:tcW w:w="1043" w:type="dxa"/>
            <w:tcBorders>
              <w:top w:val="nil"/>
              <w:left w:val="nil"/>
              <w:bottom w:val="single" w:sz="4" w:space="0" w:color="auto"/>
              <w:right w:val="single" w:sz="4" w:space="0" w:color="auto"/>
            </w:tcBorders>
            <w:shd w:val="clear" w:color="auto" w:fill="auto"/>
            <w:vAlign w:val="center"/>
            <w:hideMark/>
          </w:tcPr>
          <w:p w14:paraId="2948F587" w14:textId="77777777" w:rsidR="00F44F96" w:rsidRPr="00954D60" w:rsidRDefault="009055C8" w:rsidP="008F626A">
            <w:pPr>
              <w:jc w:val="center"/>
              <w:rPr>
                <w:color w:val="000000"/>
                <w:sz w:val="16"/>
                <w:szCs w:val="16"/>
              </w:rPr>
            </w:pPr>
            <w:r w:rsidRPr="00954D60">
              <w:rPr>
                <w:color w:val="000000"/>
                <w:sz w:val="16"/>
                <w:szCs w:val="16"/>
              </w:rPr>
              <w:t>28</w:t>
            </w:r>
          </w:p>
        </w:tc>
        <w:tc>
          <w:tcPr>
            <w:tcW w:w="1301" w:type="dxa"/>
            <w:tcBorders>
              <w:top w:val="nil"/>
              <w:left w:val="nil"/>
              <w:bottom w:val="single" w:sz="4" w:space="0" w:color="auto"/>
              <w:right w:val="single" w:sz="4" w:space="0" w:color="auto"/>
            </w:tcBorders>
            <w:shd w:val="clear" w:color="auto" w:fill="auto"/>
            <w:vAlign w:val="center"/>
            <w:hideMark/>
          </w:tcPr>
          <w:p w14:paraId="6EFFF729" w14:textId="77777777" w:rsidR="00F44F96" w:rsidRPr="00954D60" w:rsidRDefault="009055C8" w:rsidP="008F626A">
            <w:pPr>
              <w:jc w:val="center"/>
              <w:rPr>
                <w:color w:val="000000"/>
                <w:sz w:val="16"/>
                <w:szCs w:val="16"/>
              </w:rPr>
            </w:pPr>
            <w:r w:rsidRPr="00954D60">
              <w:rPr>
                <w:color w:val="000000"/>
                <w:sz w:val="16"/>
                <w:szCs w:val="16"/>
              </w:rPr>
              <w:t>13</w:t>
            </w:r>
          </w:p>
        </w:tc>
        <w:tc>
          <w:tcPr>
            <w:tcW w:w="1172" w:type="dxa"/>
            <w:tcBorders>
              <w:top w:val="nil"/>
              <w:left w:val="nil"/>
              <w:bottom w:val="single" w:sz="4" w:space="0" w:color="auto"/>
              <w:right w:val="single" w:sz="4" w:space="0" w:color="auto"/>
            </w:tcBorders>
            <w:shd w:val="clear" w:color="auto" w:fill="auto"/>
            <w:vAlign w:val="center"/>
            <w:hideMark/>
          </w:tcPr>
          <w:p w14:paraId="6CB9C5CB" w14:textId="77777777" w:rsidR="00F44F96" w:rsidRPr="00954D60" w:rsidRDefault="009055C8" w:rsidP="008F626A">
            <w:pPr>
              <w:jc w:val="center"/>
              <w:rPr>
                <w:color w:val="000000"/>
                <w:sz w:val="16"/>
                <w:szCs w:val="16"/>
              </w:rPr>
            </w:pPr>
            <w:r w:rsidRPr="00954D60">
              <w:rPr>
                <w:color w:val="000000"/>
                <w:sz w:val="16"/>
                <w:szCs w:val="16"/>
              </w:rPr>
              <w:t> </w:t>
            </w:r>
          </w:p>
        </w:tc>
        <w:tc>
          <w:tcPr>
            <w:tcW w:w="1025" w:type="dxa"/>
            <w:tcBorders>
              <w:top w:val="nil"/>
              <w:left w:val="nil"/>
              <w:bottom w:val="single" w:sz="4" w:space="0" w:color="auto"/>
              <w:right w:val="single" w:sz="4" w:space="0" w:color="auto"/>
            </w:tcBorders>
            <w:shd w:val="clear" w:color="auto" w:fill="auto"/>
            <w:vAlign w:val="center"/>
            <w:hideMark/>
          </w:tcPr>
          <w:p w14:paraId="2DE5FE26" w14:textId="77777777" w:rsidR="00F44F96" w:rsidRPr="00954D60" w:rsidRDefault="009055C8" w:rsidP="008F626A">
            <w:pPr>
              <w:jc w:val="center"/>
              <w:rPr>
                <w:color w:val="000000"/>
                <w:sz w:val="16"/>
                <w:szCs w:val="16"/>
              </w:rPr>
            </w:pPr>
            <w:r w:rsidRPr="00954D60">
              <w:rPr>
                <w:color w:val="000000"/>
                <w:sz w:val="16"/>
                <w:szCs w:val="16"/>
              </w:rPr>
              <w:t>2</w:t>
            </w:r>
          </w:p>
        </w:tc>
        <w:tc>
          <w:tcPr>
            <w:tcW w:w="750" w:type="dxa"/>
            <w:tcBorders>
              <w:top w:val="nil"/>
              <w:left w:val="nil"/>
              <w:bottom w:val="single" w:sz="4" w:space="0" w:color="auto"/>
              <w:right w:val="single" w:sz="4" w:space="0" w:color="auto"/>
            </w:tcBorders>
            <w:shd w:val="clear" w:color="auto" w:fill="auto"/>
            <w:vAlign w:val="center"/>
            <w:hideMark/>
          </w:tcPr>
          <w:p w14:paraId="6B53C5F4"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07DE0CCB" w14:textId="77777777" w:rsidR="00F44F96" w:rsidRPr="00954D60" w:rsidRDefault="009055C8" w:rsidP="008F626A">
            <w:pPr>
              <w:rPr>
                <w:color w:val="000000"/>
                <w:sz w:val="16"/>
                <w:szCs w:val="16"/>
              </w:rPr>
            </w:pPr>
            <w:r w:rsidRPr="00954D60">
              <w:rPr>
                <w:color w:val="000000"/>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6C9D71A1" w14:textId="77777777" w:rsidR="00F44F96" w:rsidRPr="00954D60" w:rsidRDefault="009055C8" w:rsidP="008F626A">
            <w:pPr>
              <w:jc w:val="right"/>
              <w:rPr>
                <w:color w:val="000000"/>
                <w:sz w:val="16"/>
                <w:szCs w:val="16"/>
              </w:rPr>
            </w:pPr>
            <w:r w:rsidRPr="00954D60">
              <w:rPr>
                <w:color w:val="000000"/>
                <w:sz w:val="16"/>
                <w:szCs w:val="16"/>
              </w:rPr>
              <w:t>10</w:t>
            </w:r>
          </w:p>
        </w:tc>
        <w:tc>
          <w:tcPr>
            <w:tcW w:w="1297" w:type="dxa"/>
            <w:tcBorders>
              <w:top w:val="nil"/>
              <w:left w:val="nil"/>
              <w:bottom w:val="single" w:sz="4" w:space="0" w:color="auto"/>
              <w:right w:val="single" w:sz="4" w:space="0" w:color="auto"/>
            </w:tcBorders>
            <w:shd w:val="clear" w:color="000000" w:fill="FF0000"/>
            <w:vAlign w:val="bottom"/>
            <w:hideMark/>
          </w:tcPr>
          <w:p w14:paraId="6F1D1BEE" w14:textId="77777777" w:rsidR="00F44F96" w:rsidRPr="00954D60" w:rsidRDefault="009055C8" w:rsidP="008F626A">
            <w:pPr>
              <w:jc w:val="right"/>
              <w:rPr>
                <w:color w:val="000000"/>
                <w:sz w:val="16"/>
                <w:szCs w:val="16"/>
              </w:rPr>
            </w:pPr>
            <w:r w:rsidRPr="00954D60">
              <w:rPr>
                <w:color w:val="000000"/>
                <w:sz w:val="16"/>
                <w:szCs w:val="16"/>
              </w:rPr>
              <w:t>52.31</w:t>
            </w:r>
          </w:p>
        </w:tc>
      </w:tr>
      <w:tr w:rsidR="00F12187" w14:paraId="51C8979F" w14:textId="77777777" w:rsidTr="00942F5B">
        <w:trPr>
          <w:trHeight w:val="510"/>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DDBA8" w14:textId="77777777" w:rsidR="00F44F96" w:rsidRPr="00954D60" w:rsidRDefault="009055C8" w:rsidP="008F626A">
            <w:pPr>
              <w:jc w:val="center"/>
              <w:rPr>
                <w:b/>
                <w:bCs/>
                <w:color w:val="000000"/>
                <w:sz w:val="16"/>
                <w:szCs w:val="16"/>
              </w:rPr>
            </w:pPr>
            <w:r w:rsidRPr="00954D60">
              <w:rPr>
                <w:b/>
                <w:bCs/>
                <w:color w:val="000000"/>
                <w:sz w:val="16"/>
                <w:szCs w:val="16"/>
              </w:rPr>
              <w:t>Ilmāra Gaiša Kokneses vidusskola</w:t>
            </w:r>
          </w:p>
        </w:tc>
        <w:tc>
          <w:tcPr>
            <w:tcW w:w="1025" w:type="dxa"/>
            <w:tcBorders>
              <w:top w:val="nil"/>
              <w:left w:val="nil"/>
              <w:bottom w:val="single" w:sz="4" w:space="0" w:color="auto"/>
              <w:right w:val="single" w:sz="4" w:space="0" w:color="auto"/>
            </w:tcBorders>
            <w:shd w:val="clear" w:color="auto" w:fill="auto"/>
            <w:vAlign w:val="center"/>
            <w:hideMark/>
          </w:tcPr>
          <w:p w14:paraId="0D207B0D" w14:textId="77777777" w:rsidR="00F44F96" w:rsidRPr="00954D60" w:rsidRDefault="009055C8" w:rsidP="008F626A">
            <w:pPr>
              <w:jc w:val="center"/>
              <w:rPr>
                <w:color w:val="000000"/>
                <w:sz w:val="16"/>
                <w:szCs w:val="16"/>
              </w:rPr>
            </w:pPr>
            <w:r w:rsidRPr="00954D60">
              <w:rPr>
                <w:color w:val="000000"/>
                <w:sz w:val="16"/>
                <w:szCs w:val="16"/>
              </w:rPr>
              <w:t>3</w:t>
            </w:r>
          </w:p>
        </w:tc>
        <w:tc>
          <w:tcPr>
            <w:tcW w:w="705" w:type="dxa"/>
            <w:tcBorders>
              <w:top w:val="nil"/>
              <w:left w:val="nil"/>
              <w:bottom w:val="single" w:sz="4" w:space="0" w:color="auto"/>
              <w:right w:val="single" w:sz="4" w:space="0" w:color="auto"/>
            </w:tcBorders>
            <w:shd w:val="clear" w:color="auto" w:fill="auto"/>
            <w:vAlign w:val="center"/>
            <w:hideMark/>
          </w:tcPr>
          <w:p w14:paraId="321D4BFC" w14:textId="77777777" w:rsidR="00F44F96" w:rsidRPr="00954D60" w:rsidRDefault="009055C8" w:rsidP="008F626A">
            <w:pPr>
              <w:jc w:val="center"/>
              <w:rPr>
                <w:color w:val="000000"/>
                <w:sz w:val="16"/>
                <w:szCs w:val="16"/>
              </w:rPr>
            </w:pPr>
            <w:r w:rsidRPr="00954D60">
              <w:rPr>
                <w:color w:val="000000"/>
                <w:sz w:val="16"/>
                <w:szCs w:val="16"/>
              </w:rPr>
              <w:t>298</w:t>
            </w:r>
          </w:p>
        </w:tc>
        <w:tc>
          <w:tcPr>
            <w:tcW w:w="848" w:type="dxa"/>
            <w:tcBorders>
              <w:top w:val="nil"/>
              <w:left w:val="nil"/>
              <w:bottom w:val="single" w:sz="4" w:space="0" w:color="auto"/>
              <w:right w:val="single" w:sz="4" w:space="0" w:color="auto"/>
            </w:tcBorders>
            <w:shd w:val="clear" w:color="auto" w:fill="auto"/>
            <w:vAlign w:val="center"/>
            <w:hideMark/>
          </w:tcPr>
          <w:p w14:paraId="28F8C71C" w14:textId="77777777" w:rsidR="00F44F96" w:rsidRPr="00954D60" w:rsidRDefault="009055C8" w:rsidP="008F626A">
            <w:pPr>
              <w:jc w:val="center"/>
              <w:rPr>
                <w:color w:val="000000"/>
                <w:sz w:val="16"/>
                <w:szCs w:val="16"/>
              </w:rPr>
            </w:pPr>
            <w:r w:rsidRPr="00954D60">
              <w:rPr>
                <w:color w:val="000000"/>
                <w:sz w:val="16"/>
                <w:szCs w:val="16"/>
              </w:rPr>
              <w:t>33</w:t>
            </w:r>
          </w:p>
        </w:tc>
        <w:tc>
          <w:tcPr>
            <w:tcW w:w="874" w:type="dxa"/>
            <w:tcBorders>
              <w:top w:val="nil"/>
              <w:left w:val="nil"/>
              <w:bottom w:val="single" w:sz="4" w:space="0" w:color="auto"/>
              <w:right w:val="single" w:sz="4" w:space="0" w:color="auto"/>
            </w:tcBorders>
            <w:shd w:val="clear" w:color="auto" w:fill="auto"/>
            <w:vAlign w:val="center"/>
            <w:hideMark/>
          </w:tcPr>
          <w:p w14:paraId="6AFB385D" w14:textId="77777777" w:rsidR="00F44F96" w:rsidRPr="00954D60" w:rsidRDefault="009055C8" w:rsidP="008F626A">
            <w:pPr>
              <w:jc w:val="center"/>
              <w:rPr>
                <w:color w:val="000000"/>
                <w:sz w:val="16"/>
                <w:szCs w:val="16"/>
              </w:rPr>
            </w:pPr>
            <w:r w:rsidRPr="00954D60">
              <w:rPr>
                <w:color w:val="000000"/>
                <w:sz w:val="16"/>
                <w:szCs w:val="16"/>
              </w:rPr>
              <w:t>224</w:t>
            </w:r>
          </w:p>
        </w:tc>
        <w:tc>
          <w:tcPr>
            <w:tcW w:w="1043" w:type="dxa"/>
            <w:tcBorders>
              <w:top w:val="nil"/>
              <w:left w:val="nil"/>
              <w:bottom w:val="single" w:sz="4" w:space="0" w:color="auto"/>
              <w:right w:val="single" w:sz="4" w:space="0" w:color="auto"/>
            </w:tcBorders>
            <w:shd w:val="clear" w:color="auto" w:fill="auto"/>
            <w:vAlign w:val="center"/>
            <w:hideMark/>
          </w:tcPr>
          <w:p w14:paraId="42AE34A8" w14:textId="77777777" w:rsidR="00F44F96" w:rsidRPr="00954D60" w:rsidRDefault="009055C8" w:rsidP="008F626A">
            <w:pPr>
              <w:jc w:val="center"/>
              <w:rPr>
                <w:color w:val="000000"/>
                <w:sz w:val="16"/>
                <w:szCs w:val="16"/>
              </w:rPr>
            </w:pPr>
            <w:r w:rsidRPr="00954D60">
              <w:rPr>
                <w:color w:val="000000"/>
                <w:sz w:val="16"/>
                <w:szCs w:val="16"/>
              </w:rPr>
              <w:t>67</w:t>
            </w:r>
          </w:p>
        </w:tc>
        <w:tc>
          <w:tcPr>
            <w:tcW w:w="1301" w:type="dxa"/>
            <w:tcBorders>
              <w:top w:val="nil"/>
              <w:left w:val="nil"/>
              <w:bottom w:val="single" w:sz="4" w:space="0" w:color="auto"/>
              <w:right w:val="single" w:sz="4" w:space="0" w:color="auto"/>
            </w:tcBorders>
            <w:shd w:val="clear" w:color="auto" w:fill="auto"/>
            <w:vAlign w:val="center"/>
            <w:hideMark/>
          </w:tcPr>
          <w:p w14:paraId="3026E806" w14:textId="77777777" w:rsidR="00F44F96" w:rsidRPr="00954D60" w:rsidRDefault="009055C8" w:rsidP="008F626A">
            <w:pPr>
              <w:jc w:val="center"/>
              <w:rPr>
                <w:color w:val="000000"/>
                <w:sz w:val="16"/>
                <w:szCs w:val="16"/>
              </w:rPr>
            </w:pPr>
            <w:r w:rsidRPr="00954D60">
              <w:rPr>
                <w:color w:val="000000"/>
                <w:sz w:val="16"/>
                <w:szCs w:val="16"/>
              </w:rPr>
              <w:t>18</w:t>
            </w:r>
          </w:p>
        </w:tc>
        <w:tc>
          <w:tcPr>
            <w:tcW w:w="1172" w:type="dxa"/>
            <w:tcBorders>
              <w:top w:val="nil"/>
              <w:left w:val="nil"/>
              <w:bottom w:val="single" w:sz="4" w:space="0" w:color="auto"/>
              <w:right w:val="single" w:sz="4" w:space="0" w:color="auto"/>
            </w:tcBorders>
            <w:shd w:val="clear" w:color="auto" w:fill="auto"/>
            <w:vAlign w:val="center"/>
            <w:hideMark/>
          </w:tcPr>
          <w:p w14:paraId="5FA00399" w14:textId="77777777" w:rsidR="00F44F96" w:rsidRPr="00954D60" w:rsidRDefault="009055C8" w:rsidP="008F626A">
            <w:pPr>
              <w:jc w:val="center"/>
              <w:rPr>
                <w:color w:val="000000"/>
                <w:sz w:val="16"/>
                <w:szCs w:val="16"/>
              </w:rPr>
            </w:pPr>
            <w:r w:rsidRPr="00954D60">
              <w:rPr>
                <w:color w:val="000000"/>
                <w:sz w:val="16"/>
                <w:szCs w:val="16"/>
              </w:rPr>
              <w:t>7</w:t>
            </w:r>
          </w:p>
        </w:tc>
        <w:tc>
          <w:tcPr>
            <w:tcW w:w="1025" w:type="dxa"/>
            <w:tcBorders>
              <w:top w:val="nil"/>
              <w:left w:val="nil"/>
              <w:bottom w:val="single" w:sz="4" w:space="0" w:color="auto"/>
              <w:right w:val="single" w:sz="4" w:space="0" w:color="auto"/>
            </w:tcBorders>
            <w:shd w:val="clear" w:color="auto" w:fill="auto"/>
            <w:vAlign w:val="center"/>
            <w:hideMark/>
          </w:tcPr>
          <w:p w14:paraId="18B6E11F" w14:textId="77777777" w:rsidR="00F44F96" w:rsidRPr="00954D60" w:rsidRDefault="009055C8" w:rsidP="008F626A">
            <w:pPr>
              <w:jc w:val="center"/>
              <w:rPr>
                <w:color w:val="000000"/>
                <w:sz w:val="16"/>
                <w:szCs w:val="16"/>
              </w:rPr>
            </w:pPr>
            <w:r w:rsidRPr="00954D60">
              <w:rPr>
                <w:color w:val="000000"/>
                <w:sz w:val="16"/>
                <w:szCs w:val="16"/>
              </w:rPr>
              <w:t>21</w:t>
            </w:r>
          </w:p>
        </w:tc>
        <w:tc>
          <w:tcPr>
            <w:tcW w:w="750" w:type="dxa"/>
            <w:tcBorders>
              <w:top w:val="nil"/>
              <w:left w:val="nil"/>
              <w:bottom w:val="single" w:sz="4" w:space="0" w:color="auto"/>
              <w:right w:val="single" w:sz="4" w:space="0" w:color="auto"/>
            </w:tcBorders>
            <w:shd w:val="clear" w:color="auto" w:fill="auto"/>
            <w:vAlign w:val="center"/>
            <w:hideMark/>
          </w:tcPr>
          <w:p w14:paraId="3AE72240" w14:textId="77777777" w:rsidR="00F44F96" w:rsidRPr="00954D60" w:rsidRDefault="009055C8" w:rsidP="008F626A">
            <w:pPr>
              <w:jc w:val="center"/>
              <w:rPr>
                <w:color w:val="000000"/>
                <w:sz w:val="16"/>
                <w:szCs w:val="16"/>
              </w:rPr>
            </w:pPr>
            <w:r w:rsidRPr="00954D60">
              <w:rPr>
                <w:color w:val="000000"/>
                <w:sz w:val="16"/>
                <w:szCs w:val="16"/>
              </w:rPr>
              <w:t>2</w:t>
            </w:r>
          </w:p>
        </w:tc>
        <w:tc>
          <w:tcPr>
            <w:tcW w:w="1086" w:type="dxa"/>
            <w:tcBorders>
              <w:top w:val="nil"/>
              <w:left w:val="nil"/>
              <w:bottom w:val="single" w:sz="4" w:space="0" w:color="auto"/>
              <w:right w:val="single" w:sz="4" w:space="0" w:color="auto"/>
            </w:tcBorders>
            <w:shd w:val="clear" w:color="auto" w:fill="auto"/>
            <w:vAlign w:val="bottom"/>
            <w:hideMark/>
          </w:tcPr>
          <w:p w14:paraId="5019CFBC" w14:textId="77777777" w:rsidR="00F44F96" w:rsidRPr="00954D60" w:rsidRDefault="009055C8" w:rsidP="008F626A">
            <w:pPr>
              <w:jc w:val="right"/>
              <w:rPr>
                <w:color w:val="000000"/>
                <w:sz w:val="16"/>
                <w:szCs w:val="16"/>
              </w:rPr>
            </w:pPr>
            <w:r w:rsidRPr="00954D60">
              <w:rPr>
                <w:color w:val="000000"/>
                <w:sz w:val="16"/>
                <w:szCs w:val="16"/>
              </w:rPr>
              <w:t>12</w:t>
            </w:r>
          </w:p>
        </w:tc>
        <w:tc>
          <w:tcPr>
            <w:tcW w:w="869" w:type="dxa"/>
            <w:tcBorders>
              <w:top w:val="nil"/>
              <w:left w:val="nil"/>
              <w:bottom w:val="single" w:sz="4" w:space="0" w:color="auto"/>
              <w:right w:val="single" w:sz="4" w:space="0" w:color="auto"/>
            </w:tcBorders>
            <w:shd w:val="clear" w:color="auto" w:fill="auto"/>
            <w:vAlign w:val="bottom"/>
            <w:hideMark/>
          </w:tcPr>
          <w:p w14:paraId="09433B03"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733BA227" w14:textId="77777777" w:rsidR="00F44F96" w:rsidRPr="00954D60" w:rsidRDefault="009055C8" w:rsidP="008F626A">
            <w:pPr>
              <w:jc w:val="right"/>
              <w:rPr>
                <w:color w:val="000000"/>
                <w:sz w:val="16"/>
                <w:szCs w:val="16"/>
              </w:rPr>
            </w:pPr>
            <w:r w:rsidRPr="00954D60">
              <w:rPr>
                <w:color w:val="000000"/>
                <w:sz w:val="16"/>
                <w:szCs w:val="16"/>
              </w:rPr>
              <w:t>35.57</w:t>
            </w:r>
          </w:p>
        </w:tc>
      </w:tr>
      <w:tr w:rsidR="00F12187" w14:paraId="78E8FE34"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CDD13D" w14:textId="77777777" w:rsidR="00F44F96" w:rsidRPr="00954D60" w:rsidRDefault="009055C8" w:rsidP="008F626A">
            <w:pPr>
              <w:jc w:val="center"/>
              <w:rPr>
                <w:b/>
                <w:bCs/>
                <w:color w:val="000000"/>
                <w:sz w:val="16"/>
                <w:szCs w:val="16"/>
              </w:rPr>
            </w:pPr>
            <w:r w:rsidRPr="00954D60">
              <w:rPr>
                <w:b/>
                <w:bCs/>
                <w:color w:val="000000"/>
                <w:sz w:val="16"/>
                <w:szCs w:val="16"/>
              </w:rPr>
              <w:t>Bebru pamatskola</w:t>
            </w:r>
          </w:p>
        </w:tc>
        <w:tc>
          <w:tcPr>
            <w:tcW w:w="1025" w:type="dxa"/>
            <w:tcBorders>
              <w:top w:val="nil"/>
              <w:left w:val="nil"/>
              <w:bottom w:val="single" w:sz="4" w:space="0" w:color="auto"/>
              <w:right w:val="single" w:sz="4" w:space="0" w:color="auto"/>
            </w:tcBorders>
            <w:shd w:val="clear" w:color="auto" w:fill="auto"/>
            <w:vAlign w:val="center"/>
            <w:hideMark/>
          </w:tcPr>
          <w:p w14:paraId="75E0EAD9"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509E70EE" w14:textId="77777777" w:rsidR="00F44F96" w:rsidRPr="00954D60" w:rsidRDefault="009055C8" w:rsidP="008F626A">
            <w:pPr>
              <w:jc w:val="center"/>
              <w:rPr>
                <w:color w:val="000000"/>
                <w:sz w:val="16"/>
                <w:szCs w:val="16"/>
              </w:rPr>
            </w:pPr>
            <w:r w:rsidRPr="00954D60">
              <w:rPr>
                <w:color w:val="000000"/>
                <w:sz w:val="16"/>
                <w:szCs w:val="16"/>
              </w:rPr>
              <w:t>58</w:t>
            </w:r>
          </w:p>
        </w:tc>
        <w:tc>
          <w:tcPr>
            <w:tcW w:w="848" w:type="dxa"/>
            <w:tcBorders>
              <w:top w:val="nil"/>
              <w:left w:val="nil"/>
              <w:bottom w:val="single" w:sz="4" w:space="0" w:color="auto"/>
              <w:right w:val="single" w:sz="4" w:space="0" w:color="auto"/>
            </w:tcBorders>
            <w:shd w:val="clear" w:color="auto" w:fill="auto"/>
            <w:vAlign w:val="center"/>
            <w:hideMark/>
          </w:tcPr>
          <w:p w14:paraId="695F3C17" w14:textId="77777777" w:rsidR="00F44F96" w:rsidRPr="00954D60" w:rsidRDefault="009055C8" w:rsidP="008F626A">
            <w:pPr>
              <w:jc w:val="center"/>
              <w:rPr>
                <w:color w:val="000000"/>
                <w:sz w:val="16"/>
                <w:szCs w:val="16"/>
              </w:rPr>
            </w:pPr>
            <w:r w:rsidRPr="00954D60">
              <w:rPr>
                <w:color w:val="000000"/>
                <w:sz w:val="16"/>
                <w:szCs w:val="16"/>
              </w:rPr>
              <w:t> </w:t>
            </w:r>
          </w:p>
        </w:tc>
        <w:tc>
          <w:tcPr>
            <w:tcW w:w="874" w:type="dxa"/>
            <w:tcBorders>
              <w:top w:val="nil"/>
              <w:left w:val="nil"/>
              <w:bottom w:val="single" w:sz="4" w:space="0" w:color="auto"/>
              <w:right w:val="single" w:sz="4" w:space="0" w:color="auto"/>
            </w:tcBorders>
            <w:shd w:val="clear" w:color="auto" w:fill="auto"/>
            <w:vAlign w:val="center"/>
            <w:hideMark/>
          </w:tcPr>
          <w:p w14:paraId="05913233" w14:textId="77777777" w:rsidR="00F44F96" w:rsidRPr="00954D60" w:rsidRDefault="009055C8" w:rsidP="008F626A">
            <w:pPr>
              <w:jc w:val="center"/>
              <w:rPr>
                <w:color w:val="000000"/>
                <w:sz w:val="16"/>
                <w:szCs w:val="16"/>
              </w:rPr>
            </w:pPr>
            <w:r w:rsidRPr="00954D60">
              <w:rPr>
                <w:color w:val="000000"/>
                <w:sz w:val="16"/>
                <w:szCs w:val="16"/>
              </w:rPr>
              <w:t>33</w:t>
            </w:r>
          </w:p>
        </w:tc>
        <w:tc>
          <w:tcPr>
            <w:tcW w:w="1043" w:type="dxa"/>
            <w:tcBorders>
              <w:top w:val="nil"/>
              <w:left w:val="nil"/>
              <w:bottom w:val="single" w:sz="4" w:space="0" w:color="auto"/>
              <w:right w:val="single" w:sz="4" w:space="0" w:color="auto"/>
            </w:tcBorders>
            <w:shd w:val="clear" w:color="auto" w:fill="auto"/>
            <w:vAlign w:val="center"/>
            <w:hideMark/>
          </w:tcPr>
          <w:p w14:paraId="2E3F7AF6" w14:textId="77777777" w:rsidR="00F44F96" w:rsidRPr="00954D60" w:rsidRDefault="009055C8" w:rsidP="008F626A">
            <w:pPr>
              <w:jc w:val="center"/>
              <w:rPr>
                <w:color w:val="000000"/>
                <w:sz w:val="16"/>
                <w:szCs w:val="16"/>
              </w:rPr>
            </w:pPr>
            <w:r w:rsidRPr="00954D60">
              <w:rPr>
                <w:color w:val="000000"/>
                <w:sz w:val="16"/>
                <w:szCs w:val="16"/>
              </w:rPr>
              <w:t>18</w:t>
            </w:r>
          </w:p>
        </w:tc>
        <w:tc>
          <w:tcPr>
            <w:tcW w:w="1301" w:type="dxa"/>
            <w:tcBorders>
              <w:top w:val="nil"/>
              <w:left w:val="nil"/>
              <w:bottom w:val="single" w:sz="4" w:space="0" w:color="auto"/>
              <w:right w:val="single" w:sz="4" w:space="0" w:color="auto"/>
            </w:tcBorders>
            <w:shd w:val="clear" w:color="auto" w:fill="auto"/>
            <w:vAlign w:val="center"/>
            <w:hideMark/>
          </w:tcPr>
          <w:p w14:paraId="545CFE31" w14:textId="77777777" w:rsidR="00F44F96" w:rsidRPr="00954D60" w:rsidRDefault="009055C8" w:rsidP="008F626A">
            <w:pPr>
              <w:jc w:val="center"/>
              <w:rPr>
                <w:color w:val="000000"/>
                <w:sz w:val="16"/>
                <w:szCs w:val="16"/>
              </w:rPr>
            </w:pPr>
            <w:r w:rsidRPr="00954D60">
              <w:rPr>
                <w:color w:val="000000"/>
                <w:sz w:val="16"/>
                <w:szCs w:val="16"/>
              </w:rPr>
              <w:t>13</w:t>
            </w:r>
          </w:p>
        </w:tc>
        <w:tc>
          <w:tcPr>
            <w:tcW w:w="1172" w:type="dxa"/>
            <w:tcBorders>
              <w:top w:val="nil"/>
              <w:left w:val="nil"/>
              <w:bottom w:val="single" w:sz="4" w:space="0" w:color="auto"/>
              <w:right w:val="single" w:sz="4" w:space="0" w:color="auto"/>
            </w:tcBorders>
            <w:shd w:val="clear" w:color="auto" w:fill="auto"/>
            <w:vAlign w:val="center"/>
            <w:hideMark/>
          </w:tcPr>
          <w:p w14:paraId="0E907AF1" w14:textId="77777777" w:rsidR="00F44F96" w:rsidRPr="00954D60" w:rsidRDefault="009055C8" w:rsidP="008F626A">
            <w:pPr>
              <w:jc w:val="center"/>
              <w:rPr>
                <w:color w:val="000000"/>
                <w:sz w:val="16"/>
                <w:szCs w:val="16"/>
              </w:rPr>
            </w:pPr>
            <w:r w:rsidRPr="00954D60">
              <w:rPr>
                <w:color w:val="000000"/>
                <w:sz w:val="16"/>
                <w:szCs w:val="16"/>
              </w:rPr>
              <w:t>2</w:t>
            </w:r>
          </w:p>
        </w:tc>
        <w:tc>
          <w:tcPr>
            <w:tcW w:w="1025" w:type="dxa"/>
            <w:tcBorders>
              <w:top w:val="nil"/>
              <w:left w:val="nil"/>
              <w:bottom w:val="single" w:sz="4" w:space="0" w:color="auto"/>
              <w:right w:val="single" w:sz="4" w:space="0" w:color="auto"/>
            </w:tcBorders>
            <w:shd w:val="clear" w:color="auto" w:fill="auto"/>
            <w:vAlign w:val="center"/>
            <w:hideMark/>
          </w:tcPr>
          <w:p w14:paraId="57C91A8F" w14:textId="77777777" w:rsidR="00F44F96" w:rsidRPr="00954D60" w:rsidRDefault="009055C8" w:rsidP="008F626A">
            <w:pPr>
              <w:jc w:val="center"/>
              <w:rPr>
                <w:color w:val="000000"/>
                <w:sz w:val="16"/>
                <w:szCs w:val="16"/>
              </w:rPr>
            </w:pPr>
            <w:r w:rsidRPr="00954D60">
              <w:rPr>
                <w:color w:val="000000"/>
                <w:sz w:val="16"/>
                <w:szCs w:val="16"/>
              </w:rPr>
              <w:t>9</w:t>
            </w:r>
          </w:p>
        </w:tc>
        <w:tc>
          <w:tcPr>
            <w:tcW w:w="750" w:type="dxa"/>
            <w:tcBorders>
              <w:top w:val="nil"/>
              <w:left w:val="nil"/>
              <w:bottom w:val="single" w:sz="4" w:space="0" w:color="auto"/>
              <w:right w:val="single" w:sz="4" w:space="0" w:color="auto"/>
            </w:tcBorders>
            <w:shd w:val="clear" w:color="auto" w:fill="auto"/>
            <w:vAlign w:val="center"/>
            <w:hideMark/>
          </w:tcPr>
          <w:p w14:paraId="590CC3D4"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59C17AB9" w14:textId="77777777" w:rsidR="00F44F96" w:rsidRPr="00954D60" w:rsidRDefault="009055C8" w:rsidP="008F626A">
            <w:pPr>
              <w:rPr>
                <w:color w:val="000000"/>
                <w:sz w:val="16"/>
                <w:szCs w:val="16"/>
              </w:rPr>
            </w:pPr>
            <w:r w:rsidRPr="00954D60">
              <w:rPr>
                <w:color w:val="000000"/>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6E8DFBD2"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5802A7B7" w14:textId="77777777" w:rsidR="00F44F96" w:rsidRPr="00954D60" w:rsidRDefault="009055C8" w:rsidP="008F626A">
            <w:pPr>
              <w:jc w:val="right"/>
              <w:rPr>
                <w:color w:val="000000"/>
                <w:sz w:val="16"/>
                <w:szCs w:val="16"/>
              </w:rPr>
            </w:pPr>
            <w:r w:rsidRPr="00954D60">
              <w:rPr>
                <w:color w:val="000000"/>
                <w:sz w:val="16"/>
                <w:szCs w:val="16"/>
              </w:rPr>
              <w:t>50</w:t>
            </w:r>
          </w:p>
        </w:tc>
      </w:tr>
      <w:tr w:rsidR="00F12187" w14:paraId="38F8D1D5"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60B599" w14:textId="77777777" w:rsidR="00F44F96" w:rsidRPr="00954D60" w:rsidRDefault="009055C8" w:rsidP="008F626A">
            <w:pPr>
              <w:jc w:val="center"/>
              <w:rPr>
                <w:b/>
                <w:bCs/>
                <w:color w:val="000000"/>
                <w:sz w:val="16"/>
                <w:szCs w:val="16"/>
              </w:rPr>
            </w:pPr>
            <w:r w:rsidRPr="00954D60">
              <w:rPr>
                <w:b/>
                <w:bCs/>
                <w:color w:val="000000"/>
                <w:sz w:val="16"/>
                <w:szCs w:val="16"/>
              </w:rPr>
              <w:t>Pērses sākumskola</w:t>
            </w:r>
          </w:p>
        </w:tc>
        <w:tc>
          <w:tcPr>
            <w:tcW w:w="1025" w:type="dxa"/>
            <w:tcBorders>
              <w:top w:val="nil"/>
              <w:left w:val="nil"/>
              <w:bottom w:val="single" w:sz="4" w:space="0" w:color="auto"/>
              <w:right w:val="single" w:sz="4" w:space="0" w:color="auto"/>
            </w:tcBorders>
            <w:shd w:val="clear" w:color="auto" w:fill="auto"/>
            <w:vAlign w:val="center"/>
            <w:hideMark/>
          </w:tcPr>
          <w:p w14:paraId="2523A4D2"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6376D80A" w14:textId="77777777" w:rsidR="00F44F96" w:rsidRPr="00954D60" w:rsidRDefault="009055C8" w:rsidP="008F626A">
            <w:pPr>
              <w:jc w:val="center"/>
              <w:rPr>
                <w:color w:val="000000"/>
                <w:sz w:val="16"/>
                <w:szCs w:val="16"/>
              </w:rPr>
            </w:pPr>
            <w:r w:rsidRPr="00954D60">
              <w:rPr>
                <w:color w:val="000000"/>
                <w:sz w:val="16"/>
                <w:szCs w:val="16"/>
              </w:rPr>
              <w:t>16</w:t>
            </w:r>
          </w:p>
        </w:tc>
        <w:tc>
          <w:tcPr>
            <w:tcW w:w="848" w:type="dxa"/>
            <w:tcBorders>
              <w:top w:val="nil"/>
              <w:left w:val="nil"/>
              <w:bottom w:val="single" w:sz="4" w:space="0" w:color="auto"/>
              <w:right w:val="single" w:sz="4" w:space="0" w:color="auto"/>
            </w:tcBorders>
            <w:shd w:val="clear" w:color="auto" w:fill="auto"/>
            <w:vAlign w:val="center"/>
            <w:hideMark/>
          </w:tcPr>
          <w:p w14:paraId="614AE9F9" w14:textId="77777777" w:rsidR="00F44F96" w:rsidRPr="00954D60" w:rsidRDefault="009055C8" w:rsidP="008F626A">
            <w:pPr>
              <w:jc w:val="center"/>
              <w:rPr>
                <w:color w:val="000000"/>
                <w:sz w:val="16"/>
                <w:szCs w:val="16"/>
              </w:rPr>
            </w:pPr>
            <w:r w:rsidRPr="00954D60">
              <w:rPr>
                <w:color w:val="000000"/>
                <w:sz w:val="16"/>
                <w:szCs w:val="16"/>
              </w:rPr>
              <w:t> </w:t>
            </w:r>
          </w:p>
        </w:tc>
        <w:tc>
          <w:tcPr>
            <w:tcW w:w="874" w:type="dxa"/>
            <w:tcBorders>
              <w:top w:val="nil"/>
              <w:left w:val="nil"/>
              <w:bottom w:val="single" w:sz="4" w:space="0" w:color="auto"/>
              <w:right w:val="single" w:sz="4" w:space="0" w:color="auto"/>
            </w:tcBorders>
            <w:shd w:val="clear" w:color="auto" w:fill="auto"/>
            <w:vAlign w:val="center"/>
            <w:hideMark/>
          </w:tcPr>
          <w:p w14:paraId="11FED658" w14:textId="77777777" w:rsidR="00F44F96" w:rsidRPr="00954D60" w:rsidRDefault="009055C8" w:rsidP="008F626A">
            <w:pPr>
              <w:jc w:val="center"/>
              <w:rPr>
                <w:color w:val="000000"/>
                <w:sz w:val="16"/>
                <w:szCs w:val="16"/>
              </w:rPr>
            </w:pPr>
            <w:r w:rsidRPr="00954D60">
              <w:rPr>
                <w:color w:val="000000"/>
                <w:sz w:val="16"/>
                <w:szCs w:val="16"/>
              </w:rPr>
              <w:t>6</w:t>
            </w:r>
          </w:p>
        </w:tc>
        <w:tc>
          <w:tcPr>
            <w:tcW w:w="1043" w:type="dxa"/>
            <w:tcBorders>
              <w:top w:val="nil"/>
              <w:left w:val="nil"/>
              <w:bottom w:val="single" w:sz="4" w:space="0" w:color="auto"/>
              <w:right w:val="single" w:sz="4" w:space="0" w:color="auto"/>
            </w:tcBorders>
            <w:shd w:val="clear" w:color="auto" w:fill="auto"/>
            <w:vAlign w:val="center"/>
            <w:hideMark/>
          </w:tcPr>
          <w:p w14:paraId="78719C1F" w14:textId="77777777" w:rsidR="00F44F96" w:rsidRPr="00954D60" w:rsidRDefault="009055C8" w:rsidP="008F626A">
            <w:pPr>
              <w:jc w:val="center"/>
              <w:rPr>
                <w:color w:val="000000"/>
                <w:sz w:val="16"/>
                <w:szCs w:val="16"/>
              </w:rPr>
            </w:pPr>
            <w:r w:rsidRPr="00954D60">
              <w:rPr>
                <w:color w:val="000000"/>
                <w:sz w:val="16"/>
                <w:szCs w:val="16"/>
              </w:rPr>
              <w:t>7</w:t>
            </w:r>
          </w:p>
        </w:tc>
        <w:tc>
          <w:tcPr>
            <w:tcW w:w="1301" w:type="dxa"/>
            <w:tcBorders>
              <w:top w:val="nil"/>
              <w:left w:val="nil"/>
              <w:bottom w:val="single" w:sz="4" w:space="0" w:color="auto"/>
              <w:right w:val="single" w:sz="4" w:space="0" w:color="auto"/>
            </w:tcBorders>
            <w:shd w:val="clear" w:color="auto" w:fill="auto"/>
            <w:vAlign w:val="center"/>
            <w:hideMark/>
          </w:tcPr>
          <w:p w14:paraId="397F4D45" w14:textId="77777777" w:rsidR="00F44F96" w:rsidRPr="00954D60" w:rsidRDefault="009055C8" w:rsidP="008F626A">
            <w:pPr>
              <w:jc w:val="center"/>
              <w:rPr>
                <w:color w:val="000000"/>
                <w:sz w:val="16"/>
                <w:szCs w:val="16"/>
              </w:rPr>
            </w:pPr>
            <w:r w:rsidRPr="00954D60">
              <w:rPr>
                <w:color w:val="000000"/>
                <w:sz w:val="16"/>
                <w:szCs w:val="16"/>
              </w:rPr>
              <w:t>6</w:t>
            </w:r>
          </w:p>
        </w:tc>
        <w:tc>
          <w:tcPr>
            <w:tcW w:w="1172" w:type="dxa"/>
            <w:tcBorders>
              <w:top w:val="nil"/>
              <w:left w:val="nil"/>
              <w:bottom w:val="single" w:sz="4" w:space="0" w:color="auto"/>
              <w:right w:val="single" w:sz="4" w:space="0" w:color="auto"/>
            </w:tcBorders>
            <w:shd w:val="clear" w:color="auto" w:fill="auto"/>
            <w:vAlign w:val="center"/>
            <w:hideMark/>
          </w:tcPr>
          <w:p w14:paraId="63C41B38" w14:textId="77777777" w:rsidR="00F44F96" w:rsidRPr="00954D60" w:rsidRDefault="009055C8" w:rsidP="008F626A">
            <w:pPr>
              <w:jc w:val="center"/>
              <w:rPr>
                <w:color w:val="000000"/>
                <w:sz w:val="16"/>
                <w:szCs w:val="16"/>
              </w:rPr>
            </w:pPr>
            <w:r w:rsidRPr="00954D60">
              <w:rPr>
                <w:color w:val="000000"/>
                <w:sz w:val="16"/>
                <w:szCs w:val="16"/>
              </w:rPr>
              <w:t> </w:t>
            </w:r>
          </w:p>
        </w:tc>
        <w:tc>
          <w:tcPr>
            <w:tcW w:w="1025" w:type="dxa"/>
            <w:tcBorders>
              <w:top w:val="nil"/>
              <w:left w:val="nil"/>
              <w:bottom w:val="single" w:sz="4" w:space="0" w:color="auto"/>
              <w:right w:val="single" w:sz="4" w:space="0" w:color="auto"/>
            </w:tcBorders>
            <w:shd w:val="clear" w:color="auto" w:fill="auto"/>
            <w:vAlign w:val="center"/>
            <w:hideMark/>
          </w:tcPr>
          <w:p w14:paraId="7555144C" w14:textId="77777777" w:rsidR="00F44F96" w:rsidRPr="00954D60" w:rsidRDefault="009055C8" w:rsidP="008F626A">
            <w:pPr>
              <w:jc w:val="center"/>
              <w:rPr>
                <w:color w:val="000000"/>
                <w:sz w:val="16"/>
                <w:szCs w:val="16"/>
              </w:rPr>
            </w:pPr>
            <w:r w:rsidRPr="00954D60">
              <w:rPr>
                <w:color w:val="000000"/>
                <w:sz w:val="16"/>
                <w:szCs w:val="16"/>
              </w:rPr>
              <w:t>3</w:t>
            </w:r>
          </w:p>
        </w:tc>
        <w:tc>
          <w:tcPr>
            <w:tcW w:w="750" w:type="dxa"/>
            <w:tcBorders>
              <w:top w:val="nil"/>
              <w:left w:val="nil"/>
              <w:bottom w:val="single" w:sz="4" w:space="0" w:color="auto"/>
              <w:right w:val="single" w:sz="4" w:space="0" w:color="auto"/>
            </w:tcBorders>
            <w:shd w:val="clear" w:color="auto" w:fill="auto"/>
            <w:vAlign w:val="center"/>
            <w:hideMark/>
          </w:tcPr>
          <w:p w14:paraId="5BF8A975"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6D89E576" w14:textId="77777777" w:rsidR="00F44F96" w:rsidRPr="00954D60" w:rsidRDefault="009055C8" w:rsidP="008F626A">
            <w:pPr>
              <w:jc w:val="right"/>
              <w:rPr>
                <w:color w:val="000000"/>
                <w:sz w:val="16"/>
                <w:szCs w:val="16"/>
              </w:rPr>
            </w:pPr>
            <w:r w:rsidRPr="00954D60">
              <w:rPr>
                <w:color w:val="000000"/>
                <w:sz w:val="16"/>
                <w:szCs w:val="16"/>
              </w:rPr>
              <w:t>2</w:t>
            </w:r>
          </w:p>
        </w:tc>
        <w:tc>
          <w:tcPr>
            <w:tcW w:w="869" w:type="dxa"/>
            <w:tcBorders>
              <w:top w:val="nil"/>
              <w:left w:val="nil"/>
              <w:bottom w:val="single" w:sz="4" w:space="0" w:color="auto"/>
              <w:right w:val="single" w:sz="4" w:space="0" w:color="auto"/>
            </w:tcBorders>
            <w:shd w:val="clear" w:color="auto" w:fill="auto"/>
            <w:vAlign w:val="bottom"/>
            <w:hideMark/>
          </w:tcPr>
          <w:p w14:paraId="5E34D8A6"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2C685104" w14:textId="77777777" w:rsidR="00F44F96" w:rsidRPr="00954D60" w:rsidRDefault="009055C8" w:rsidP="008F626A">
            <w:pPr>
              <w:jc w:val="right"/>
              <w:rPr>
                <w:color w:val="000000"/>
                <w:sz w:val="16"/>
                <w:szCs w:val="16"/>
              </w:rPr>
            </w:pPr>
            <w:r w:rsidRPr="00954D60">
              <w:rPr>
                <w:color w:val="000000"/>
                <w:sz w:val="16"/>
                <w:szCs w:val="16"/>
              </w:rPr>
              <w:t>43.75</w:t>
            </w:r>
          </w:p>
        </w:tc>
      </w:tr>
      <w:tr w:rsidR="00F12187" w14:paraId="7CD00C89"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B331DC" w14:textId="77777777" w:rsidR="00F44F96" w:rsidRPr="00954D60" w:rsidRDefault="009055C8" w:rsidP="008F626A">
            <w:pPr>
              <w:jc w:val="center"/>
              <w:rPr>
                <w:b/>
                <w:bCs/>
                <w:color w:val="000000"/>
                <w:sz w:val="16"/>
                <w:szCs w:val="16"/>
              </w:rPr>
            </w:pPr>
            <w:r w:rsidRPr="00954D60">
              <w:rPr>
                <w:b/>
                <w:bCs/>
                <w:color w:val="000000"/>
                <w:sz w:val="16"/>
                <w:szCs w:val="16"/>
              </w:rPr>
              <w:t>Mazzalves pamatskola</w:t>
            </w:r>
          </w:p>
        </w:tc>
        <w:tc>
          <w:tcPr>
            <w:tcW w:w="1025" w:type="dxa"/>
            <w:tcBorders>
              <w:top w:val="nil"/>
              <w:left w:val="nil"/>
              <w:bottom w:val="single" w:sz="4" w:space="0" w:color="auto"/>
              <w:right w:val="single" w:sz="4" w:space="0" w:color="auto"/>
            </w:tcBorders>
            <w:shd w:val="clear" w:color="auto" w:fill="auto"/>
            <w:vAlign w:val="center"/>
            <w:hideMark/>
          </w:tcPr>
          <w:p w14:paraId="478CBDEE"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7D5F3AC9" w14:textId="77777777" w:rsidR="00F44F96" w:rsidRPr="00954D60" w:rsidRDefault="009055C8" w:rsidP="008F626A">
            <w:pPr>
              <w:jc w:val="center"/>
              <w:rPr>
                <w:color w:val="000000"/>
                <w:sz w:val="16"/>
                <w:szCs w:val="16"/>
              </w:rPr>
            </w:pPr>
            <w:r w:rsidRPr="00954D60">
              <w:rPr>
                <w:color w:val="000000"/>
                <w:sz w:val="16"/>
                <w:szCs w:val="16"/>
              </w:rPr>
              <w:t>65</w:t>
            </w:r>
          </w:p>
        </w:tc>
        <w:tc>
          <w:tcPr>
            <w:tcW w:w="848" w:type="dxa"/>
            <w:tcBorders>
              <w:top w:val="nil"/>
              <w:left w:val="nil"/>
              <w:bottom w:val="single" w:sz="4" w:space="0" w:color="auto"/>
              <w:right w:val="single" w:sz="4" w:space="0" w:color="auto"/>
            </w:tcBorders>
            <w:shd w:val="clear" w:color="auto" w:fill="auto"/>
            <w:vAlign w:val="center"/>
            <w:hideMark/>
          </w:tcPr>
          <w:p w14:paraId="495F1D5E" w14:textId="77777777" w:rsidR="00F44F96" w:rsidRPr="00954D60" w:rsidRDefault="009055C8" w:rsidP="008F626A">
            <w:pPr>
              <w:jc w:val="center"/>
              <w:rPr>
                <w:color w:val="000000"/>
                <w:sz w:val="16"/>
                <w:szCs w:val="16"/>
              </w:rPr>
            </w:pPr>
            <w:r w:rsidRPr="00954D60">
              <w:rPr>
                <w:color w:val="000000"/>
                <w:sz w:val="16"/>
                <w:szCs w:val="16"/>
              </w:rPr>
              <w:t>11</w:t>
            </w:r>
          </w:p>
        </w:tc>
        <w:tc>
          <w:tcPr>
            <w:tcW w:w="874" w:type="dxa"/>
            <w:tcBorders>
              <w:top w:val="nil"/>
              <w:left w:val="nil"/>
              <w:bottom w:val="single" w:sz="4" w:space="0" w:color="auto"/>
              <w:right w:val="single" w:sz="4" w:space="0" w:color="auto"/>
            </w:tcBorders>
            <w:shd w:val="clear" w:color="auto" w:fill="auto"/>
            <w:vAlign w:val="center"/>
            <w:hideMark/>
          </w:tcPr>
          <w:p w14:paraId="60F66BCC" w14:textId="77777777" w:rsidR="00F44F96" w:rsidRPr="00954D60" w:rsidRDefault="009055C8" w:rsidP="008F626A">
            <w:pPr>
              <w:jc w:val="center"/>
              <w:rPr>
                <w:color w:val="000000"/>
                <w:sz w:val="16"/>
                <w:szCs w:val="16"/>
              </w:rPr>
            </w:pPr>
            <w:r w:rsidRPr="00954D60">
              <w:rPr>
                <w:color w:val="000000"/>
                <w:sz w:val="16"/>
                <w:szCs w:val="16"/>
              </w:rPr>
              <w:t>48</w:t>
            </w:r>
          </w:p>
        </w:tc>
        <w:tc>
          <w:tcPr>
            <w:tcW w:w="1043" w:type="dxa"/>
            <w:tcBorders>
              <w:top w:val="nil"/>
              <w:left w:val="nil"/>
              <w:bottom w:val="single" w:sz="4" w:space="0" w:color="auto"/>
              <w:right w:val="single" w:sz="4" w:space="0" w:color="auto"/>
            </w:tcBorders>
            <w:shd w:val="clear" w:color="auto" w:fill="auto"/>
            <w:vAlign w:val="center"/>
            <w:hideMark/>
          </w:tcPr>
          <w:p w14:paraId="68926A57" w14:textId="77777777" w:rsidR="00F44F96" w:rsidRPr="00954D60" w:rsidRDefault="009055C8" w:rsidP="008F626A">
            <w:pPr>
              <w:jc w:val="center"/>
              <w:rPr>
                <w:color w:val="000000"/>
                <w:sz w:val="16"/>
                <w:szCs w:val="16"/>
              </w:rPr>
            </w:pPr>
            <w:r w:rsidRPr="00954D60">
              <w:rPr>
                <w:color w:val="000000"/>
                <w:sz w:val="16"/>
                <w:szCs w:val="16"/>
              </w:rPr>
              <w:t>15</w:t>
            </w:r>
          </w:p>
        </w:tc>
        <w:tc>
          <w:tcPr>
            <w:tcW w:w="1301" w:type="dxa"/>
            <w:tcBorders>
              <w:top w:val="nil"/>
              <w:left w:val="nil"/>
              <w:bottom w:val="single" w:sz="4" w:space="0" w:color="auto"/>
              <w:right w:val="single" w:sz="4" w:space="0" w:color="auto"/>
            </w:tcBorders>
            <w:shd w:val="clear" w:color="auto" w:fill="auto"/>
            <w:vAlign w:val="center"/>
            <w:hideMark/>
          </w:tcPr>
          <w:p w14:paraId="540687C3" w14:textId="77777777" w:rsidR="00F44F96" w:rsidRPr="00954D60" w:rsidRDefault="009055C8" w:rsidP="008F626A">
            <w:pPr>
              <w:jc w:val="center"/>
              <w:rPr>
                <w:color w:val="000000"/>
                <w:sz w:val="16"/>
                <w:szCs w:val="16"/>
              </w:rPr>
            </w:pPr>
            <w:r w:rsidRPr="00954D60">
              <w:rPr>
                <w:color w:val="000000"/>
                <w:sz w:val="16"/>
                <w:szCs w:val="16"/>
              </w:rPr>
              <w:t>10</w:t>
            </w:r>
          </w:p>
        </w:tc>
        <w:tc>
          <w:tcPr>
            <w:tcW w:w="1172" w:type="dxa"/>
            <w:tcBorders>
              <w:top w:val="nil"/>
              <w:left w:val="nil"/>
              <w:bottom w:val="single" w:sz="4" w:space="0" w:color="auto"/>
              <w:right w:val="single" w:sz="4" w:space="0" w:color="auto"/>
            </w:tcBorders>
            <w:shd w:val="clear" w:color="auto" w:fill="auto"/>
            <w:vAlign w:val="center"/>
            <w:hideMark/>
          </w:tcPr>
          <w:p w14:paraId="19931CDB" w14:textId="77777777" w:rsidR="00F44F96" w:rsidRPr="00954D60" w:rsidRDefault="009055C8" w:rsidP="008F626A">
            <w:pPr>
              <w:jc w:val="center"/>
              <w:rPr>
                <w:color w:val="000000"/>
                <w:sz w:val="16"/>
                <w:szCs w:val="16"/>
              </w:rPr>
            </w:pPr>
            <w:r w:rsidRPr="00954D60">
              <w:rPr>
                <w:color w:val="000000"/>
                <w:sz w:val="16"/>
                <w:szCs w:val="16"/>
              </w:rPr>
              <w:t>7</w:t>
            </w:r>
          </w:p>
        </w:tc>
        <w:tc>
          <w:tcPr>
            <w:tcW w:w="1025" w:type="dxa"/>
            <w:tcBorders>
              <w:top w:val="nil"/>
              <w:left w:val="nil"/>
              <w:bottom w:val="single" w:sz="4" w:space="0" w:color="auto"/>
              <w:right w:val="single" w:sz="4" w:space="0" w:color="auto"/>
            </w:tcBorders>
            <w:shd w:val="clear" w:color="auto" w:fill="auto"/>
            <w:vAlign w:val="center"/>
            <w:hideMark/>
          </w:tcPr>
          <w:p w14:paraId="3BC6CF4E" w14:textId="77777777" w:rsidR="00F44F96" w:rsidRPr="00954D60" w:rsidRDefault="009055C8" w:rsidP="008F626A">
            <w:pPr>
              <w:jc w:val="center"/>
              <w:rPr>
                <w:color w:val="000000"/>
                <w:sz w:val="16"/>
                <w:szCs w:val="16"/>
              </w:rPr>
            </w:pPr>
            <w:r w:rsidRPr="00954D60">
              <w:rPr>
                <w:color w:val="000000"/>
                <w:sz w:val="16"/>
                <w:szCs w:val="16"/>
              </w:rPr>
              <w:t>7</w:t>
            </w:r>
          </w:p>
        </w:tc>
        <w:tc>
          <w:tcPr>
            <w:tcW w:w="750" w:type="dxa"/>
            <w:tcBorders>
              <w:top w:val="nil"/>
              <w:left w:val="nil"/>
              <w:bottom w:val="single" w:sz="4" w:space="0" w:color="auto"/>
              <w:right w:val="single" w:sz="4" w:space="0" w:color="auto"/>
            </w:tcBorders>
            <w:shd w:val="clear" w:color="auto" w:fill="auto"/>
            <w:vAlign w:val="center"/>
            <w:hideMark/>
          </w:tcPr>
          <w:p w14:paraId="550BC3B1"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3F5F4DC5" w14:textId="77777777" w:rsidR="00F44F96" w:rsidRPr="00954D60" w:rsidRDefault="009055C8" w:rsidP="008F626A">
            <w:pPr>
              <w:jc w:val="right"/>
              <w:rPr>
                <w:color w:val="000000"/>
                <w:sz w:val="16"/>
                <w:szCs w:val="16"/>
              </w:rPr>
            </w:pPr>
            <w:r w:rsidRPr="00954D60">
              <w:rPr>
                <w:color w:val="000000"/>
                <w:sz w:val="16"/>
                <w:szCs w:val="16"/>
              </w:rPr>
              <w:t>1</w:t>
            </w:r>
          </w:p>
        </w:tc>
        <w:tc>
          <w:tcPr>
            <w:tcW w:w="869" w:type="dxa"/>
            <w:tcBorders>
              <w:top w:val="nil"/>
              <w:left w:val="nil"/>
              <w:bottom w:val="single" w:sz="4" w:space="0" w:color="auto"/>
              <w:right w:val="single" w:sz="4" w:space="0" w:color="auto"/>
            </w:tcBorders>
            <w:shd w:val="clear" w:color="auto" w:fill="auto"/>
            <w:vAlign w:val="bottom"/>
            <w:hideMark/>
          </w:tcPr>
          <w:p w14:paraId="46374AB2"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000000" w:fill="FF0000"/>
            <w:vAlign w:val="bottom"/>
            <w:hideMark/>
          </w:tcPr>
          <w:p w14:paraId="5239571E" w14:textId="77777777" w:rsidR="00F44F96" w:rsidRPr="00954D60" w:rsidRDefault="009055C8" w:rsidP="008F626A">
            <w:pPr>
              <w:jc w:val="right"/>
              <w:rPr>
                <w:color w:val="000000"/>
                <w:sz w:val="16"/>
                <w:szCs w:val="16"/>
              </w:rPr>
            </w:pPr>
            <w:r w:rsidRPr="00954D60">
              <w:rPr>
                <w:color w:val="000000"/>
                <w:sz w:val="16"/>
                <w:szCs w:val="16"/>
              </w:rPr>
              <w:t>78.46</w:t>
            </w:r>
          </w:p>
        </w:tc>
      </w:tr>
      <w:tr w:rsidR="00F12187" w14:paraId="24C9D950" w14:textId="77777777" w:rsidTr="00942F5B">
        <w:trPr>
          <w:trHeight w:val="510"/>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1B5F26" w14:textId="77777777" w:rsidR="00F44F96" w:rsidRPr="00954D60" w:rsidRDefault="009055C8" w:rsidP="008F626A">
            <w:pPr>
              <w:jc w:val="center"/>
              <w:rPr>
                <w:b/>
                <w:bCs/>
                <w:color w:val="000000"/>
                <w:sz w:val="16"/>
                <w:szCs w:val="16"/>
              </w:rPr>
            </w:pPr>
            <w:r w:rsidRPr="00954D60">
              <w:rPr>
                <w:b/>
                <w:bCs/>
                <w:color w:val="000000"/>
                <w:sz w:val="16"/>
                <w:szCs w:val="16"/>
              </w:rPr>
              <w:t>Neretas Jāņa Jaunsudrabiņa vidusskola</w:t>
            </w:r>
          </w:p>
        </w:tc>
        <w:tc>
          <w:tcPr>
            <w:tcW w:w="1025" w:type="dxa"/>
            <w:tcBorders>
              <w:top w:val="nil"/>
              <w:left w:val="nil"/>
              <w:bottom w:val="single" w:sz="4" w:space="0" w:color="auto"/>
              <w:right w:val="single" w:sz="4" w:space="0" w:color="auto"/>
            </w:tcBorders>
            <w:shd w:val="clear" w:color="auto" w:fill="auto"/>
            <w:vAlign w:val="center"/>
            <w:hideMark/>
          </w:tcPr>
          <w:p w14:paraId="411E3947" w14:textId="77777777" w:rsidR="00F44F96" w:rsidRPr="00954D60" w:rsidRDefault="009055C8" w:rsidP="008F626A">
            <w:pPr>
              <w:jc w:val="center"/>
              <w:rPr>
                <w:color w:val="000000"/>
                <w:sz w:val="16"/>
                <w:szCs w:val="16"/>
              </w:rPr>
            </w:pPr>
            <w:r w:rsidRPr="00954D60">
              <w:rPr>
                <w:color w:val="000000"/>
                <w:sz w:val="16"/>
                <w:szCs w:val="16"/>
              </w:rPr>
              <w:t>1</w:t>
            </w:r>
          </w:p>
        </w:tc>
        <w:tc>
          <w:tcPr>
            <w:tcW w:w="705" w:type="dxa"/>
            <w:tcBorders>
              <w:top w:val="nil"/>
              <w:left w:val="nil"/>
              <w:bottom w:val="single" w:sz="4" w:space="0" w:color="auto"/>
              <w:right w:val="single" w:sz="4" w:space="0" w:color="auto"/>
            </w:tcBorders>
            <w:shd w:val="clear" w:color="auto" w:fill="auto"/>
            <w:vAlign w:val="center"/>
            <w:hideMark/>
          </w:tcPr>
          <w:p w14:paraId="3F883807" w14:textId="77777777" w:rsidR="00F44F96" w:rsidRPr="00954D60" w:rsidRDefault="009055C8" w:rsidP="008F626A">
            <w:pPr>
              <w:jc w:val="center"/>
              <w:rPr>
                <w:color w:val="000000"/>
                <w:sz w:val="16"/>
                <w:szCs w:val="16"/>
              </w:rPr>
            </w:pPr>
            <w:r w:rsidRPr="00954D60">
              <w:rPr>
                <w:color w:val="000000"/>
                <w:sz w:val="16"/>
                <w:szCs w:val="16"/>
              </w:rPr>
              <w:t>100</w:t>
            </w:r>
          </w:p>
        </w:tc>
        <w:tc>
          <w:tcPr>
            <w:tcW w:w="848" w:type="dxa"/>
            <w:tcBorders>
              <w:top w:val="nil"/>
              <w:left w:val="nil"/>
              <w:bottom w:val="single" w:sz="4" w:space="0" w:color="auto"/>
              <w:right w:val="single" w:sz="4" w:space="0" w:color="auto"/>
            </w:tcBorders>
            <w:shd w:val="clear" w:color="auto" w:fill="auto"/>
            <w:vAlign w:val="center"/>
            <w:hideMark/>
          </w:tcPr>
          <w:p w14:paraId="67DA3936" w14:textId="77777777" w:rsidR="00F44F96" w:rsidRPr="00954D60" w:rsidRDefault="009055C8" w:rsidP="008F626A">
            <w:pPr>
              <w:jc w:val="center"/>
              <w:rPr>
                <w:color w:val="000000"/>
                <w:sz w:val="16"/>
                <w:szCs w:val="16"/>
              </w:rPr>
            </w:pPr>
            <w:r w:rsidRPr="00954D60">
              <w:rPr>
                <w:color w:val="000000"/>
                <w:sz w:val="16"/>
                <w:szCs w:val="16"/>
              </w:rPr>
              <w:t>20</w:t>
            </w:r>
          </w:p>
        </w:tc>
        <w:tc>
          <w:tcPr>
            <w:tcW w:w="874" w:type="dxa"/>
            <w:tcBorders>
              <w:top w:val="nil"/>
              <w:left w:val="nil"/>
              <w:bottom w:val="single" w:sz="4" w:space="0" w:color="auto"/>
              <w:right w:val="single" w:sz="4" w:space="0" w:color="auto"/>
            </w:tcBorders>
            <w:shd w:val="clear" w:color="auto" w:fill="auto"/>
            <w:vAlign w:val="center"/>
            <w:hideMark/>
          </w:tcPr>
          <w:p w14:paraId="39D1B033" w14:textId="77777777" w:rsidR="00F44F96" w:rsidRPr="00954D60" w:rsidRDefault="009055C8" w:rsidP="008F626A">
            <w:pPr>
              <w:jc w:val="center"/>
              <w:rPr>
                <w:color w:val="000000"/>
                <w:sz w:val="16"/>
                <w:szCs w:val="16"/>
              </w:rPr>
            </w:pPr>
            <w:r w:rsidRPr="00954D60">
              <w:rPr>
                <w:color w:val="000000"/>
                <w:sz w:val="16"/>
                <w:szCs w:val="16"/>
              </w:rPr>
              <w:t>60</w:t>
            </w:r>
          </w:p>
        </w:tc>
        <w:tc>
          <w:tcPr>
            <w:tcW w:w="1043" w:type="dxa"/>
            <w:tcBorders>
              <w:top w:val="nil"/>
              <w:left w:val="nil"/>
              <w:bottom w:val="single" w:sz="4" w:space="0" w:color="auto"/>
              <w:right w:val="single" w:sz="4" w:space="0" w:color="auto"/>
            </w:tcBorders>
            <w:shd w:val="clear" w:color="auto" w:fill="auto"/>
            <w:vAlign w:val="center"/>
            <w:hideMark/>
          </w:tcPr>
          <w:p w14:paraId="3C61575D" w14:textId="77777777" w:rsidR="00F44F96" w:rsidRPr="00954D60" w:rsidRDefault="009055C8" w:rsidP="008F626A">
            <w:pPr>
              <w:jc w:val="center"/>
              <w:rPr>
                <w:color w:val="000000"/>
                <w:sz w:val="16"/>
                <w:szCs w:val="16"/>
              </w:rPr>
            </w:pPr>
            <w:r w:rsidRPr="00954D60">
              <w:rPr>
                <w:color w:val="000000"/>
                <w:sz w:val="16"/>
                <w:szCs w:val="16"/>
              </w:rPr>
              <w:t>34</w:t>
            </w:r>
          </w:p>
        </w:tc>
        <w:tc>
          <w:tcPr>
            <w:tcW w:w="1301" w:type="dxa"/>
            <w:tcBorders>
              <w:top w:val="nil"/>
              <w:left w:val="nil"/>
              <w:bottom w:val="single" w:sz="4" w:space="0" w:color="auto"/>
              <w:right w:val="single" w:sz="4" w:space="0" w:color="auto"/>
            </w:tcBorders>
            <w:shd w:val="clear" w:color="auto" w:fill="auto"/>
            <w:vAlign w:val="center"/>
            <w:hideMark/>
          </w:tcPr>
          <w:p w14:paraId="7D616585" w14:textId="77777777" w:rsidR="00F44F96" w:rsidRPr="00954D60" w:rsidRDefault="009055C8" w:rsidP="008F626A">
            <w:pPr>
              <w:jc w:val="center"/>
              <w:rPr>
                <w:color w:val="000000"/>
                <w:sz w:val="16"/>
                <w:szCs w:val="16"/>
              </w:rPr>
            </w:pPr>
            <w:r w:rsidRPr="00954D60">
              <w:rPr>
                <w:color w:val="000000"/>
                <w:sz w:val="16"/>
                <w:szCs w:val="16"/>
              </w:rPr>
              <w:t>19</w:t>
            </w:r>
          </w:p>
        </w:tc>
        <w:tc>
          <w:tcPr>
            <w:tcW w:w="1172" w:type="dxa"/>
            <w:tcBorders>
              <w:top w:val="nil"/>
              <w:left w:val="nil"/>
              <w:bottom w:val="single" w:sz="4" w:space="0" w:color="auto"/>
              <w:right w:val="single" w:sz="4" w:space="0" w:color="auto"/>
            </w:tcBorders>
            <w:shd w:val="clear" w:color="auto" w:fill="auto"/>
            <w:vAlign w:val="center"/>
            <w:hideMark/>
          </w:tcPr>
          <w:p w14:paraId="1C809E3F" w14:textId="77777777" w:rsidR="00F44F96" w:rsidRPr="00954D60" w:rsidRDefault="009055C8" w:rsidP="008F626A">
            <w:pPr>
              <w:jc w:val="center"/>
              <w:rPr>
                <w:color w:val="000000"/>
                <w:sz w:val="16"/>
                <w:szCs w:val="16"/>
              </w:rPr>
            </w:pPr>
            <w:r w:rsidRPr="00954D60">
              <w:rPr>
                <w:color w:val="000000"/>
                <w:sz w:val="16"/>
                <w:szCs w:val="16"/>
              </w:rPr>
              <w:t>4</w:t>
            </w:r>
          </w:p>
        </w:tc>
        <w:tc>
          <w:tcPr>
            <w:tcW w:w="1025" w:type="dxa"/>
            <w:tcBorders>
              <w:top w:val="nil"/>
              <w:left w:val="nil"/>
              <w:bottom w:val="single" w:sz="4" w:space="0" w:color="auto"/>
              <w:right w:val="single" w:sz="4" w:space="0" w:color="auto"/>
            </w:tcBorders>
            <w:shd w:val="clear" w:color="auto" w:fill="auto"/>
            <w:vAlign w:val="center"/>
            <w:hideMark/>
          </w:tcPr>
          <w:p w14:paraId="0D43A557" w14:textId="77777777" w:rsidR="00F44F96" w:rsidRPr="00954D60" w:rsidRDefault="009055C8" w:rsidP="008F626A">
            <w:pPr>
              <w:jc w:val="center"/>
              <w:rPr>
                <w:color w:val="000000"/>
                <w:sz w:val="16"/>
                <w:szCs w:val="16"/>
              </w:rPr>
            </w:pPr>
            <w:r w:rsidRPr="00954D60">
              <w:rPr>
                <w:color w:val="000000"/>
                <w:sz w:val="16"/>
                <w:szCs w:val="16"/>
              </w:rPr>
              <w:t>16</w:t>
            </w:r>
          </w:p>
        </w:tc>
        <w:tc>
          <w:tcPr>
            <w:tcW w:w="750" w:type="dxa"/>
            <w:tcBorders>
              <w:top w:val="nil"/>
              <w:left w:val="nil"/>
              <w:bottom w:val="single" w:sz="4" w:space="0" w:color="auto"/>
              <w:right w:val="single" w:sz="4" w:space="0" w:color="auto"/>
            </w:tcBorders>
            <w:shd w:val="clear" w:color="auto" w:fill="auto"/>
            <w:vAlign w:val="center"/>
            <w:hideMark/>
          </w:tcPr>
          <w:p w14:paraId="772AB4E6"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3C6AC188" w14:textId="77777777" w:rsidR="00F44F96" w:rsidRPr="00954D60" w:rsidRDefault="009055C8" w:rsidP="008F626A">
            <w:pPr>
              <w:rPr>
                <w:color w:val="000000"/>
                <w:sz w:val="16"/>
                <w:szCs w:val="16"/>
              </w:rPr>
            </w:pPr>
            <w:r w:rsidRPr="00954D60">
              <w:rPr>
                <w:color w:val="000000"/>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668F607C"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25756C56" w14:textId="77777777" w:rsidR="00F44F96" w:rsidRPr="00954D60" w:rsidRDefault="009055C8" w:rsidP="008F626A">
            <w:pPr>
              <w:jc w:val="right"/>
              <w:rPr>
                <w:color w:val="000000"/>
                <w:sz w:val="16"/>
                <w:szCs w:val="16"/>
              </w:rPr>
            </w:pPr>
            <w:r w:rsidRPr="00954D60">
              <w:rPr>
                <w:color w:val="000000"/>
                <w:sz w:val="16"/>
                <w:szCs w:val="16"/>
              </w:rPr>
              <w:t>16</w:t>
            </w:r>
          </w:p>
        </w:tc>
      </w:tr>
      <w:tr w:rsidR="00F12187" w14:paraId="237F461F"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593DB8" w14:textId="77777777" w:rsidR="00F44F96" w:rsidRPr="00954D60" w:rsidRDefault="009055C8" w:rsidP="008F626A">
            <w:pPr>
              <w:jc w:val="center"/>
              <w:rPr>
                <w:b/>
                <w:bCs/>
                <w:color w:val="000000"/>
                <w:sz w:val="16"/>
                <w:szCs w:val="16"/>
              </w:rPr>
            </w:pPr>
            <w:r w:rsidRPr="00954D60">
              <w:rPr>
                <w:b/>
                <w:bCs/>
                <w:color w:val="000000"/>
                <w:sz w:val="16"/>
                <w:szCs w:val="16"/>
              </w:rPr>
              <w:t>Pļaviņu vidusskola</w:t>
            </w:r>
          </w:p>
        </w:tc>
        <w:tc>
          <w:tcPr>
            <w:tcW w:w="1025" w:type="dxa"/>
            <w:tcBorders>
              <w:top w:val="nil"/>
              <w:left w:val="nil"/>
              <w:bottom w:val="single" w:sz="4" w:space="0" w:color="auto"/>
              <w:right w:val="single" w:sz="4" w:space="0" w:color="auto"/>
            </w:tcBorders>
            <w:shd w:val="clear" w:color="auto" w:fill="auto"/>
            <w:vAlign w:val="center"/>
            <w:hideMark/>
          </w:tcPr>
          <w:p w14:paraId="2AA1AB1D" w14:textId="77777777" w:rsidR="00F44F96" w:rsidRPr="00954D60" w:rsidRDefault="009055C8" w:rsidP="008F626A">
            <w:pPr>
              <w:jc w:val="center"/>
              <w:rPr>
                <w:color w:val="000000"/>
                <w:sz w:val="16"/>
                <w:szCs w:val="16"/>
              </w:rPr>
            </w:pPr>
            <w:r w:rsidRPr="00954D60">
              <w:rPr>
                <w:color w:val="000000"/>
                <w:sz w:val="16"/>
                <w:szCs w:val="16"/>
              </w:rPr>
              <w:t>2</w:t>
            </w:r>
          </w:p>
        </w:tc>
        <w:tc>
          <w:tcPr>
            <w:tcW w:w="705" w:type="dxa"/>
            <w:tcBorders>
              <w:top w:val="nil"/>
              <w:left w:val="nil"/>
              <w:bottom w:val="single" w:sz="4" w:space="0" w:color="auto"/>
              <w:right w:val="single" w:sz="4" w:space="0" w:color="auto"/>
            </w:tcBorders>
            <w:shd w:val="clear" w:color="auto" w:fill="auto"/>
            <w:vAlign w:val="center"/>
            <w:hideMark/>
          </w:tcPr>
          <w:p w14:paraId="172E4756" w14:textId="77777777" w:rsidR="00F44F96" w:rsidRPr="00954D60" w:rsidRDefault="009055C8" w:rsidP="008F626A">
            <w:pPr>
              <w:jc w:val="center"/>
              <w:rPr>
                <w:color w:val="000000"/>
                <w:sz w:val="16"/>
                <w:szCs w:val="16"/>
              </w:rPr>
            </w:pPr>
            <w:r w:rsidRPr="00954D60">
              <w:rPr>
                <w:color w:val="000000"/>
                <w:sz w:val="16"/>
                <w:szCs w:val="16"/>
              </w:rPr>
              <w:t>253</w:t>
            </w:r>
          </w:p>
        </w:tc>
        <w:tc>
          <w:tcPr>
            <w:tcW w:w="848" w:type="dxa"/>
            <w:tcBorders>
              <w:top w:val="nil"/>
              <w:left w:val="nil"/>
              <w:bottom w:val="single" w:sz="4" w:space="0" w:color="auto"/>
              <w:right w:val="single" w:sz="4" w:space="0" w:color="auto"/>
            </w:tcBorders>
            <w:shd w:val="clear" w:color="auto" w:fill="auto"/>
            <w:vAlign w:val="center"/>
            <w:hideMark/>
          </w:tcPr>
          <w:p w14:paraId="657372E0" w14:textId="77777777" w:rsidR="00F44F96" w:rsidRPr="00954D60" w:rsidRDefault="009055C8" w:rsidP="008F626A">
            <w:pPr>
              <w:jc w:val="center"/>
              <w:rPr>
                <w:color w:val="000000"/>
                <w:sz w:val="16"/>
                <w:szCs w:val="16"/>
              </w:rPr>
            </w:pPr>
            <w:r w:rsidRPr="00954D60">
              <w:rPr>
                <w:color w:val="000000"/>
                <w:sz w:val="16"/>
                <w:szCs w:val="16"/>
              </w:rPr>
              <w:t> </w:t>
            </w:r>
          </w:p>
        </w:tc>
        <w:tc>
          <w:tcPr>
            <w:tcW w:w="874" w:type="dxa"/>
            <w:tcBorders>
              <w:top w:val="nil"/>
              <w:left w:val="nil"/>
              <w:bottom w:val="single" w:sz="4" w:space="0" w:color="auto"/>
              <w:right w:val="single" w:sz="4" w:space="0" w:color="auto"/>
            </w:tcBorders>
            <w:shd w:val="clear" w:color="auto" w:fill="auto"/>
            <w:vAlign w:val="center"/>
            <w:hideMark/>
          </w:tcPr>
          <w:p w14:paraId="190AE3E7" w14:textId="77777777" w:rsidR="00F44F96" w:rsidRPr="00954D60" w:rsidRDefault="009055C8" w:rsidP="008F626A">
            <w:pPr>
              <w:jc w:val="center"/>
              <w:rPr>
                <w:color w:val="000000"/>
                <w:sz w:val="16"/>
                <w:szCs w:val="16"/>
              </w:rPr>
            </w:pPr>
            <w:r w:rsidRPr="00954D60">
              <w:rPr>
                <w:color w:val="000000"/>
                <w:sz w:val="16"/>
                <w:szCs w:val="16"/>
              </w:rPr>
              <w:t>185</w:t>
            </w:r>
          </w:p>
        </w:tc>
        <w:tc>
          <w:tcPr>
            <w:tcW w:w="1043" w:type="dxa"/>
            <w:tcBorders>
              <w:top w:val="nil"/>
              <w:left w:val="nil"/>
              <w:bottom w:val="single" w:sz="4" w:space="0" w:color="auto"/>
              <w:right w:val="single" w:sz="4" w:space="0" w:color="auto"/>
            </w:tcBorders>
            <w:shd w:val="clear" w:color="auto" w:fill="auto"/>
            <w:vAlign w:val="center"/>
            <w:hideMark/>
          </w:tcPr>
          <w:p w14:paraId="51D5D74E" w14:textId="77777777" w:rsidR="00F44F96" w:rsidRPr="00954D60" w:rsidRDefault="009055C8" w:rsidP="008F626A">
            <w:pPr>
              <w:jc w:val="center"/>
              <w:rPr>
                <w:color w:val="000000"/>
                <w:sz w:val="16"/>
                <w:szCs w:val="16"/>
              </w:rPr>
            </w:pPr>
            <w:r w:rsidRPr="00954D60">
              <w:rPr>
                <w:color w:val="000000"/>
                <w:sz w:val="16"/>
                <w:szCs w:val="16"/>
              </w:rPr>
              <w:t>55</w:t>
            </w:r>
          </w:p>
        </w:tc>
        <w:tc>
          <w:tcPr>
            <w:tcW w:w="1301" w:type="dxa"/>
            <w:tcBorders>
              <w:top w:val="nil"/>
              <w:left w:val="nil"/>
              <w:bottom w:val="single" w:sz="4" w:space="0" w:color="auto"/>
              <w:right w:val="single" w:sz="4" w:space="0" w:color="auto"/>
            </w:tcBorders>
            <w:shd w:val="clear" w:color="auto" w:fill="auto"/>
            <w:vAlign w:val="center"/>
            <w:hideMark/>
          </w:tcPr>
          <w:p w14:paraId="13B1A2A1" w14:textId="77777777" w:rsidR="00F44F96" w:rsidRPr="00954D60" w:rsidRDefault="009055C8" w:rsidP="008F626A">
            <w:pPr>
              <w:jc w:val="center"/>
              <w:rPr>
                <w:color w:val="000000"/>
                <w:sz w:val="16"/>
                <w:szCs w:val="16"/>
              </w:rPr>
            </w:pPr>
            <w:r w:rsidRPr="00954D60">
              <w:rPr>
                <w:color w:val="000000"/>
                <w:sz w:val="16"/>
                <w:szCs w:val="16"/>
              </w:rPr>
              <w:t>30</w:t>
            </w:r>
          </w:p>
        </w:tc>
        <w:tc>
          <w:tcPr>
            <w:tcW w:w="1172" w:type="dxa"/>
            <w:tcBorders>
              <w:top w:val="nil"/>
              <w:left w:val="nil"/>
              <w:bottom w:val="single" w:sz="4" w:space="0" w:color="auto"/>
              <w:right w:val="single" w:sz="4" w:space="0" w:color="auto"/>
            </w:tcBorders>
            <w:shd w:val="clear" w:color="auto" w:fill="auto"/>
            <w:vAlign w:val="center"/>
            <w:hideMark/>
          </w:tcPr>
          <w:p w14:paraId="20B8C56B" w14:textId="77777777" w:rsidR="00F44F96" w:rsidRPr="00954D60" w:rsidRDefault="009055C8" w:rsidP="008F626A">
            <w:pPr>
              <w:jc w:val="center"/>
              <w:rPr>
                <w:color w:val="000000"/>
                <w:sz w:val="16"/>
                <w:szCs w:val="16"/>
              </w:rPr>
            </w:pPr>
            <w:r w:rsidRPr="00954D60">
              <w:rPr>
                <w:color w:val="000000"/>
                <w:sz w:val="16"/>
                <w:szCs w:val="16"/>
              </w:rPr>
              <w:t>58</w:t>
            </w:r>
          </w:p>
        </w:tc>
        <w:tc>
          <w:tcPr>
            <w:tcW w:w="1025" w:type="dxa"/>
            <w:tcBorders>
              <w:top w:val="nil"/>
              <w:left w:val="nil"/>
              <w:bottom w:val="single" w:sz="4" w:space="0" w:color="auto"/>
              <w:right w:val="single" w:sz="4" w:space="0" w:color="auto"/>
            </w:tcBorders>
            <w:shd w:val="clear" w:color="auto" w:fill="auto"/>
            <w:vAlign w:val="center"/>
            <w:hideMark/>
          </w:tcPr>
          <w:p w14:paraId="6B7A65EC" w14:textId="77777777" w:rsidR="00F44F96" w:rsidRPr="00954D60" w:rsidRDefault="009055C8" w:rsidP="008F626A">
            <w:pPr>
              <w:jc w:val="center"/>
              <w:rPr>
                <w:color w:val="000000"/>
                <w:sz w:val="16"/>
                <w:szCs w:val="16"/>
              </w:rPr>
            </w:pPr>
            <w:r w:rsidRPr="00954D60">
              <w:rPr>
                <w:color w:val="000000"/>
                <w:sz w:val="16"/>
                <w:szCs w:val="16"/>
              </w:rPr>
              <w:t>17</w:t>
            </w:r>
          </w:p>
        </w:tc>
        <w:tc>
          <w:tcPr>
            <w:tcW w:w="750" w:type="dxa"/>
            <w:tcBorders>
              <w:top w:val="nil"/>
              <w:left w:val="nil"/>
              <w:bottom w:val="single" w:sz="4" w:space="0" w:color="auto"/>
              <w:right w:val="single" w:sz="4" w:space="0" w:color="auto"/>
            </w:tcBorders>
            <w:shd w:val="clear" w:color="auto" w:fill="auto"/>
            <w:vAlign w:val="center"/>
            <w:hideMark/>
          </w:tcPr>
          <w:p w14:paraId="51A4F696"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4094A90A" w14:textId="77777777" w:rsidR="00F44F96" w:rsidRPr="00954D60" w:rsidRDefault="009055C8" w:rsidP="008F626A">
            <w:pPr>
              <w:jc w:val="right"/>
              <w:rPr>
                <w:color w:val="000000"/>
                <w:sz w:val="16"/>
                <w:szCs w:val="16"/>
              </w:rPr>
            </w:pPr>
            <w:r w:rsidRPr="00954D60">
              <w:rPr>
                <w:color w:val="000000"/>
                <w:sz w:val="16"/>
                <w:szCs w:val="16"/>
              </w:rPr>
              <w:t>40</w:t>
            </w:r>
          </w:p>
        </w:tc>
        <w:tc>
          <w:tcPr>
            <w:tcW w:w="869" w:type="dxa"/>
            <w:tcBorders>
              <w:top w:val="nil"/>
              <w:left w:val="nil"/>
              <w:bottom w:val="single" w:sz="4" w:space="0" w:color="auto"/>
              <w:right w:val="single" w:sz="4" w:space="0" w:color="auto"/>
            </w:tcBorders>
            <w:shd w:val="clear" w:color="auto" w:fill="auto"/>
            <w:vAlign w:val="bottom"/>
            <w:hideMark/>
          </w:tcPr>
          <w:p w14:paraId="2225C897"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1E8D082C" w14:textId="77777777" w:rsidR="00F44F96" w:rsidRPr="00954D60" w:rsidRDefault="009055C8" w:rsidP="008F626A">
            <w:pPr>
              <w:jc w:val="right"/>
              <w:rPr>
                <w:color w:val="000000"/>
                <w:sz w:val="16"/>
                <w:szCs w:val="16"/>
              </w:rPr>
            </w:pPr>
            <w:r w:rsidRPr="00954D60">
              <w:rPr>
                <w:color w:val="000000"/>
                <w:sz w:val="16"/>
                <w:szCs w:val="16"/>
              </w:rPr>
              <w:t>23.32</w:t>
            </w:r>
          </w:p>
        </w:tc>
      </w:tr>
      <w:tr w:rsidR="00F12187" w14:paraId="7824D915" w14:textId="77777777" w:rsidTr="00942F5B">
        <w:trPr>
          <w:trHeight w:val="510"/>
        </w:trPr>
        <w:tc>
          <w:tcPr>
            <w:tcW w:w="125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39114D" w14:textId="77777777" w:rsidR="00F44F96" w:rsidRPr="00954D60" w:rsidRDefault="009055C8" w:rsidP="008F626A">
            <w:pPr>
              <w:jc w:val="center"/>
              <w:rPr>
                <w:b/>
                <w:bCs/>
                <w:color w:val="000000"/>
                <w:sz w:val="16"/>
                <w:szCs w:val="16"/>
              </w:rPr>
            </w:pPr>
            <w:r w:rsidRPr="00954D60">
              <w:rPr>
                <w:b/>
                <w:bCs/>
                <w:color w:val="000000"/>
                <w:sz w:val="16"/>
                <w:szCs w:val="16"/>
              </w:rPr>
              <w:t>Andreja Upīša Skrīveru vidusskola</w:t>
            </w:r>
          </w:p>
        </w:tc>
        <w:tc>
          <w:tcPr>
            <w:tcW w:w="1025" w:type="dxa"/>
            <w:tcBorders>
              <w:top w:val="nil"/>
              <w:left w:val="nil"/>
              <w:bottom w:val="single" w:sz="4" w:space="0" w:color="auto"/>
              <w:right w:val="single" w:sz="4" w:space="0" w:color="auto"/>
            </w:tcBorders>
            <w:shd w:val="clear" w:color="auto" w:fill="auto"/>
            <w:vAlign w:val="center"/>
            <w:hideMark/>
          </w:tcPr>
          <w:p w14:paraId="0F596F66" w14:textId="77777777" w:rsidR="00F44F96" w:rsidRPr="00954D60" w:rsidRDefault="009055C8" w:rsidP="008F626A">
            <w:pPr>
              <w:jc w:val="center"/>
              <w:rPr>
                <w:color w:val="000000"/>
                <w:sz w:val="16"/>
                <w:szCs w:val="16"/>
              </w:rPr>
            </w:pPr>
            <w:r w:rsidRPr="00954D60">
              <w:rPr>
                <w:color w:val="000000"/>
                <w:sz w:val="16"/>
                <w:szCs w:val="16"/>
              </w:rPr>
              <w:t>3</w:t>
            </w:r>
          </w:p>
        </w:tc>
        <w:tc>
          <w:tcPr>
            <w:tcW w:w="705" w:type="dxa"/>
            <w:tcBorders>
              <w:top w:val="nil"/>
              <w:left w:val="nil"/>
              <w:bottom w:val="single" w:sz="4" w:space="0" w:color="auto"/>
              <w:right w:val="single" w:sz="4" w:space="0" w:color="auto"/>
            </w:tcBorders>
            <w:shd w:val="clear" w:color="auto" w:fill="auto"/>
            <w:vAlign w:val="center"/>
            <w:hideMark/>
          </w:tcPr>
          <w:p w14:paraId="751346E9" w14:textId="77777777" w:rsidR="00F44F96" w:rsidRPr="00954D60" w:rsidRDefault="009055C8" w:rsidP="008F626A">
            <w:pPr>
              <w:jc w:val="center"/>
              <w:rPr>
                <w:color w:val="000000"/>
                <w:sz w:val="16"/>
                <w:szCs w:val="16"/>
              </w:rPr>
            </w:pPr>
            <w:r w:rsidRPr="00954D60">
              <w:rPr>
                <w:color w:val="000000"/>
                <w:sz w:val="16"/>
                <w:szCs w:val="16"/>
              </w:rPr>
              <w:t>245</w:t>
            </w:r>
          </w:p>
        </w:tc>
        <w:tc>
          <w:tcPr>
            <w:tcW w:w="848" w:type="dxa"/>
            <w:tcBorders>
              <w:top w:val="nil"/>
              <w:left w:val="nil"/>
              <w:bottom w:val="single" w:sz="4" w:space="0" w:color="auto"/>
              <w:right w:val="single" w:sz="4" w:space="0" w:color="auto"/>
            </w:tcBorders>
            <w:shd w:val="clear" w:color="auto" w:fill="auto"/>
            <w:vAlign w:val="center"/>
            <w:hideMark/>
          </w:tcPr>
          <w:p w14:paraId="7F9454F2" w14:textId="77777777" w:rsidR="00F44F96" w:rsidRPr="00954D60" w:rsidRDefault="009055C8" w:rsidP="008F626A">
            <w:pPr>
              <w:jc w:val="center"/>
              <w:rPr>
                <w:color w:val="000000"/>
                <w:sz w:val="16"/>
                <w:szCs w:val="16"/>
              </w:rPr>
            </w:pPr>
            <w:r w:rsidRPr="00954D60">
              <w:rPr>
                <w:color w:val="000000"/>
                <w:sz w:val="16"/>
                <w:szCs w:val="16"/>
              </w:rPr>
              <w:t> </w:t>
            </w:r>
          </w:p>
        </w:tc>
        <w:tc>
          <w:tcPr>
            <w:tcW w:w="874" w:type="dxa"/>
            <w:tcBorders>
              <w:top w:val="nil"/>
              <w:left w:val="nil"/>
              <w:bottom w:val="single" w:sz="4" w:space="0" w:color="auto"/>
              <w:right w:val="single" w:sz="4" w:space="0" w:color="auto"/>
            </w:tcBorders>
            <w:shd w:val="clear" w:color="auto" w:fill="auto"/>
            <w:vAlign w:val="center"/>
            <w:hideMark/>
          </w:tcPr>
          <w:p w14:paraId="788BD54D" w14:textId="77777777" w:rsidR="00F44F96" w:rsidRPr="00954D60" w:rsidRDefault="009055C8" w:rsidP="008F626A">
            <w:pPr>
              <w:jc w:val="center"/>
              <w:rPr>
                <w:color w:val="000000"/>
                <w:sz w:val="16"/>
                <w:szCs w:val="16"/>
              </w:rPr>
            </w:pPr>
            <w:r w:rsidRPr="00954D60">
              <w:rPr>
                <w:color w:val="000000"/>
                <w:sz w:val="16"/>
                <w:szCs w:val="16"/>
              </w:rPr>
              <w:t>180</w:t>
            </w:r>
          </w:p>
        </w:tc>
        <w:tc>
          <w:tcPr>
            <w:tcW w:w="1043" w:type="dxa"/>
            <w:tcBorders>
              <w:top w:val="nil"/>
              <w:left w:val="nil"/>
              <w:bottom w:val="single" w:sz="4" w:space="0" w:color="auto"/>
              <w:right w:val="single" w:sz="4" w:space="0" w:color="auto"/>
            </w:tcBorders>
            <w:shd w:val="clear" w:color="auto" w:fill="auto"/>
            <w:vAlign w:val="center"/>
            <w:hideMark/>
          </w:tcPr>
          <w:p w14:paraId="2782E1E3" w14:textId="77777777" w:rsidR="00F44F96" w:rsidRPr="00954D60" w:rsidRDefault="009055C8" w:rsidP="008F626A">
            <w:pPr>
              <w:jc w:val="center"/>
              <w:rPr>
                <w:color w:val="000000"/>
                <w:sz w:val="16"/>
                <w:szCs w:val="16"/>
              </w:rPr>
            </w:pPr>
            <w:r w:rsidRPr="00954D60">
              <w:rPr>
                <w:color w:val="000000"/>
                <w:sz w:val="16"/>
                <w:szCs w:val="16"/>
              </w:rPr>
              <w:t>53</w:t>
            </w:r>
          </w:p>
        </w:tc>
        <w:tc>
          <w:tcPr>
            <w:tcW w:w="1301" w:type="dxa"/>
            <w:tcBorders>
              <w:top w:val="nil"/>
              <w:left w:val="nil"/>
              <w:bottom w:val="single" w:sz="4" w:space="0" w:color="auto"/>
              <w:right w:val="single" w:sz="4" w:space="0" w:color="auto"/>
            </w:tcBorders>
            <w:shd w:val="clear" w:color="auto" w:fill="auto"/>
            <w:vAlign w:val="center"/>
            <w:hideMark/>
          </w:tcPr>
          <w:p w14:paraId="63207F21" w14:textId="77777777" w:rsidR="00F44F96" w:rsidRPr="00954D60" w:rsidRDefault="009055C8" w:rsidP="008F626A">
            <w:pPr>
              <w:jc w:val="center"/>
              <w:rPr>
                <w:color w:val="000000"/>
                <w:sz w:val="16"/>
                <w:szCs w:val="16"/>
              </w:rPr>
            </w:pPr>
            <w:r w:rsidRPr="00954D60">
              <w:rPr>
                <w:color w:val="000000"/>
                <w:sz w:val="16"/>
                <w:szCs w:val="16"/>
              </w:rPr>
              <w:t>28</w:t>
            </w:r>
          </w:p>
        </w:tc>
        <w:tc>
          <w:tcPr>
            <w:tcW w:w="1172" w:type="dxa"/>
            <w:tcBorders>
              <w:top w:val="nil"/>
              <w:left w:val="nil"/>
              <w:bottom w:val="single" w:sz="4" w:space="0" w:color="auto"/>
              <w:right w:val="single" w:sz="4" w:space="0" w:color="auto"/>
            </w:tcBorders>
            <w:shd w:val="clear" w:color="auto" w:fill="auto"/>
            <w:vAlign w:val="center"/>
            <w:hideMark/>
          </w:tcPr>
          <w:p w14:paraId="70BA01A2" w14:textId="77777777" w:rsidR="00F44F96" w:rsidRPr="00954D60" w:rsidRDefault="009055C8" w:rsidP="008F626A">
            <w:pPr>
              <w:jc w:val="center"/>
              <w:rPr>
                <w:color w:val="000000"/>
                <w:sz w:val="16"/>
                <w:szCs w:val="16"/>
              </w:rPr>
            </w:pPr>
            <w:r w:rsidRPr="00954D60">
              <w:rPr>
                <w:color w:val="000000"/>
                <w:sz w:val="16"/>
                <w:szCs w:val="16"/>
              </w:rPr>
              <w:t>0</w:t>
            </w:r>
          </w:p>
        </w:tc>
        <w:tc>
          <w:tcPr>
            <w:tcW w:w="1025" w:type="dxa"/>
            <w:tcBorders>
              <w:top w:val="nil"/>
              <w:left w:val="nil"/>
              <w:bottom w:val="single" w:sz="4" w:space="0" w:color="auto"/>
              <w:right w:val="single" w:sz="4" w:space="0" w:color="auto"/>
            </w:tcBorders>
            <w:shd w:val="clear" w:color="auto" w:fill="auto"/>
            <w:vAlign w:val="center"/>
            <w:hideMark/>
          </w:tcPr>
          <w:p w14:paraId="2ADD8C3A" w14:textId="77777777" w:rsidR="00F44F96" w:rsidRPr="00954D60" w:rsidRDefault="009055C8" w:rsidP="008F626A">
            <w:pPr>
              <w:jc w:val="center"/>
              <w:rPr>
                <w:color w:val="000000"/>
                <w:sz w:val="16"/>
                <w:szCs w:val="16"/>
              </w:rPr>
            </w:pPr>
            <w:r w:rsidRPr="00954D60">
              <w:rPr>
                <w:color w:val="000000"/>
                <w:sz w:val="16"/>
                <w:szCs w:val="16"/>
              </w:rPr>
              <w:t>19</w:t>
            </w:r>
          </w:p>
        </w:tc>
        <w:tc>
          <w:tcPr>
            <w:tcW w:w="750" w:type="dxa"/>
            <w:tcBorders>
              <w:top w:val="nil"/>
              <w:left w:val="nil"/>
              <w:bottom w:val="single" w:sz="4" w:space="0" w:color="auto"/>
              <w:right w:val="single" w:sz="4" w:space="0" w:color="auto"/>
            </w:tcBorders>
            <w:shd w:val="clear" w:color="auto" w:fill="auto"/>
            <w:vAlign w:val="center"/>
            <w:hideMark/>
          </w:tcPr>
          <w:p w14:paraId="105967F6" w14:textId="77777777" w:rsidR="00F44F96" w:rsidRPr="00954D60" w:rsidRDefault="009055C8" w:rsidP="008F626A">
            <w:pPr>
              <w:jc w:val="center"/>
              <w:rPr>
                <w:color w:val="000000"/>
                <w:sz w:val="16"/>
                <w:szCs w:val="16"/>
              </w:rPr>
            </w:pPr>
            <w:r w:rsidRPr="00954D60">
              <w:rPr>
                <w:color w:val="000000"/>
                <w:sz w:val="16"/>
                <w:szCs w:val="16"/>
              </w:rPr>
              <w:t>2</w:t>
            </w:r>
          </w:p>
        </w:tc>
        <w:tc>
          <w:tcPr>
            <w:tcW w:w="1086" w:type="dxa"/>
            <w:tcBorders>
              <w:top w:val="nil"/>
              <w:left w:val="nil"/>
              <w:bottom w:val="single" w:sz="4" w:space="0" w:color="auto"/>
              <w:right w:val="single" w:sz="4" w:space="0" w:color="auto"/>
            </w:tcBorders>
            <w:shd w:val="clear" w:color="auto" w:fill="auto"/>
            <w:vAlign w:val="bottom"/>
            <w:hideMark/>
          </w:tcPr>
          <w:p w14:paraId="50F60881" w14:textId="77777777" w:rsidR="00F44F96" w:rsidRPr="00954D60" w:rsidRDefault="009055C8" w:rsidP="008F626A">
            <w:pPr>
              <w:jc w:val="right"/>
              <w:rPr>
                <w:color w:val="000000"/>
                <w:sz w:val="16"/>
                <w:szCs w:val="16"/>
              </w:rPr>
            </w:pPr>
            <w:r w:rsidRPr="00954D60">
              <w:rPr>
                <w:color w:val="000000"/>
                <w:sz w:val="16"/>
                <w:szCs w:val="16"/>
              </w:rPr>
              <w:t>17</w:t>
            </w:r>
          </w:p>
        </w:tc>
        <w:tc>
          <w:tcPr>
            <w:tcW w:w="869" w:type="dxa"/>
            <w:tcBorders>
              <w:top w:val="nil"/>
              <w:left w:val="nil"/>
              <w:bottom w:val="single" w:sz="4" w:space="0" w:color="auto"/>
              <w:right w:val="single" w:sz="4" w:space="0" w:color="auto"/>
            </w:tcBorders>
            <w:shd w:val="clear" w:color="auto" w:fill="auto"/>
            <w:vAlign w:val="bottom"/>
            <w:hideMark/>
          </w:tcPr>
          <w:p w14:paraId="09B1294A"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auto" w:fill="auto"/>
            <w:vAlign w:val="bottom"/>
            <w:hideMark/>
          </w:tcPr>
          <w:p w14:paraId="6C89A8FD" w14:textId="77777777" w:rsidR="00F44F96" w:rsidRPr="00954D60" w:rsidRDefault="009055C8" w:rsidP="008F626A">
            <w:pPr>
              <w:jc w:val="right"/>
              <w:rPr>
                <w:color w:val="000000"/>
                <w:sz w:val="16"/>
                <w:szCs w:val="16"/>
              </w:rPr>
            </w:pPr>
            <w:r w:rsidRPr="00954D60">
              <w:rPr>
                <w:color w:val="000000"/>
                <w:sz w:val="16"/>
                <w:szCs w:val="16"/>
              </w:rPr>
              <w:t>15.51</w:t>
            </w:r>
          </w:p>
        </w:tc>
      </w:tr>
      <w:tr w:rsidR="00F12187" w14:paraId="07099B1C" w14:textId="77777777" w:rsidTr="00942F5B">
        <w:trPr>
          <w:trHeight w:val="510"/>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DC71B" w14:textId="77777777" w:rsidR="00F44F96" w:rsidRPr="00954D60" w:rsidRDefault="009055C8" w:rsidP="008F626A">
            <w:pPr>
              <w:jc w:val="center"/>
              <w:rPr>
                <w:b/>
                <w:bCs/>
                <w:color w:val="000000"/>
                <w:sz w:val="16"/>
                <w:szCs w:val="16"/>
              </w:rPr>
            </w:pPr>
            <w:r w:rsidRPr="00954D60">
              <w:rPr>
                <w:b/>
                <w:bCs/>
                <w:color w:val="000000"/>
                <w:sz w:val="16"/>
                <w:szCs w:val="16"/>
              </w:rPr>
              <w:t>Kokneses pamatskola - attīstības centrs</w:t>
            </w:r>
          </w:p>
        </w:tc>
        <w:tc>
          <w:tcPr>
            <w:tcW w:w="1025" w:type="dxa"/>
            <w:tcBorders>
              <w:top w:val="nil"/>
              <w:left w:val="nil"/>
              <w:bottom w:val="single" w:sz="4" w:space="0" w:color="auto"/>
              <w:right w:val="single" w:sz="4" w:space="0" w:color="auto"/>
            </w:tcBorders>
            <w:shd w:val="clear" w:color="auto" w:fill="auto"/>
            <w:vAlign w:val="center"/>
            <w:hideMark/>
          </w:tcPr>
          <w:p w14:paraId="16AC4435" w14:textId="77777777" w:rsidR="00F44F96" w:rsidRPr="00954D60" w:rsidRDefault="009055C8" w:rsidP="008F626A">
            <w:pPr>
              <w:jc w:val="center"/>
              <w:rPr>
                <w:color w:val="000000"/>
                <w:sz w:val="16"/>
                <w:szCs w:val="16"/>
              </w:rPr>
            </w:pPr>
            <w:r w:rsidRPr="00954D60">
              <w:rPr>
                <w:color w:val="000000"/>
                <w:sz w:val="16"/>
                <w:szCs w:val="16"/>
              </w:rPr>
              <w:t>2</w:t>
            </w:r>
          </w:p>
        </w:tc>
        <w:tc>
          <w:tcPr>
            <w:tcW w:w="705" w:type="dxa"/>
            <w:tcBorders>
              <w:top w:val="nil"/>
              <w:left w:val="nil"/>
              <w:bottom w:val="single" w:sz="4" w:space="0" w:color="auto"/>
              <w:right w:val="single" w:sz="4" w:space="0" w:color="auto"/>
            </w:tcBorders>
            <w:shd w:val="clear" w:color="auto" w:fill="auto"/>
            <w:vAlign w:val="center"/>
            <w:hideMark/>
          </w:tcPr>
          <w:p w14:paraId="69C16038" w14:textId="77777777" w:rsidR="00F44F96" w:rsidRPr="00954D60" w:rsidRDefault="009055C8" w:rsidP="008F626A">
            <w:pPr>
              <w:jc w:val="center"/>
              <w:rPr>
                <w:color w:val="000000"/>
                <w:sz w:val="16"/>
                <w:szCs w:val="16"/>
              </w:rPr>
            </w:pPr>
            <w:r w:rsidRPr="00954D60">
              <w:rPr>
                <w:color w:val="000000"/>
                <w:sz w:val="16"/>
                <w:szCs w:val="16"/>
              </w:rPr>
              <w:t>96</w:t>
            </w:r>
          </w:p>
        </w:tc>
        <w:tc>
          <w:tcPr>
            <w:tcW w:w="848" w:type="dxa"/>
            <w:tcBorders>
              <w:top w:val="nil"/>
              <w:left w:val="nil"/>
              <w:bottom w:val="single" w:sz="4" w:space="0" w:color="auto"/>
              <w:right w:val="single" w:sz="4" w:space="0" w:color="auto"/>
            </w:tcBorders>
            <w:shd w:val="clear" w:color="auto" w:fill="auto"/>
            <w:vAlign w:val="center"/>
            <w:hideMark/>
          </w:tcPr>
          <w:p w14:paraId="3A9542AC" w14:textId="77777777" w:rsidR="00F44F96" w:rsidRPr="00954D60" w:rsidRDefault="009055C8" w:rsidP="008F626A">
            <w:pPr>
              <w:jc w:val="center"/>
              <w:rPr>
                <w:color w:val="000000"/>
                <w:sz w:val="16"/>
                <w:szCs w:val="16"/>
              </w:rPr>
            </w:pPr>
            <w:r w:rsidRPr="00954D60">
              <w:rPr>
                <w:color w:val="000000"/>
                <w:sz w:val="16"/>
                <w:szCs w:val="16"/>
              </w:rPr>
              <w:t>23</w:t>
            </w:r>
          </w:p>
        </w:tc>
        <w:tc>
          <w:tcPr>
            <w:tcW w:w="874" w:type="dxa"/>
            <w:tcBorders>
              <w:top w:val="nil"/>
              <w:left w:val="nil"/>
              <w:bottom w:val="single" w:sz="4" w:space="0" w:color="auto"/>
              <w:right w:val="single" w:sz="4" w:space="0" w:color="auto"/>
            </w:tcBorders>
            <w:shd w:val="clear" w:color="auto" w:fill="auto"/>
            <w:vAlign w:val="center"/>
            <w:hideMark/>
          </w:tcPr>
          <w:p w14:paraId="0B2BA3C5" w14:textId="77777777" w:rsidR="00F44F96" w:rsidRPr="00954D60" w:rsidRDefault="009055C8" w:rsidP="008F626A">
            <w:pPr>
              <w:jc w:val="center"/>
              <w:rPr>
                <w:color w:val="000000"/>
                <w:sz w:val="16"/>
                <w:szCs w:val="16"/>
              </w:rPr>
            </w:pPr>
            <w:r w:rsidRPr="00954D60">
              <w:rPr>
                <w:color w:val="000000"/>
                <w:sz w:val="16"/>
                <w:szCs w:val="16"/>
              </w:rPr>
              <w:t>50</w:t>
            </w:r>
          </w:p>
        </w:tc>
        <w:tc>
          <w:tcPr>
            <w:tcW w:w="1043" w:type="dxa"/>
            <w:tcBorders>
              <w:top w:val="nil"/>
              <w:left w:val="nil"/>
              <w:bottom w:val="single" w:sz="4" w:space="0" w:color="auto"/>
              <w:right w:val="single" w:sz="4" w:space="0" w:color="auto"/>
            </w:tcBorders>
            <w:shd w:val="clear" w:color="auto" w:fill="auto"/>
            <w:vAlign w:val="center"/>
            <w:hideMark/>
          </w:tcPr>
          <w:p w14:paraId="24366388" w14:textId="77777777" w:rsidR="00F44F96" w:rsidRPr="00954D60" w:rsidRDefault="009055C8" w:rsidP="008F626A">
            <w:pPr>
              <w:jc w:val="center"/>
              <w:rPr>
                <w:color w:val="000000"/>
                <w:sz w:val="16"/>
                <w:szCs w:val="16"/>
              </w:rPr>
            </w:pPr>
            <w:r w:rsidRPr="00954D60">
              <w:rPr>
                <w:color w:val="000000"/>
                <w:sz w:val="16"/>
                <w:szCs w:val="16"/>
              </w:rPr>
              <w:t>42</w:t>
            </w:r>
          </w:p>
        </w:tc>
        <w:tc>
          <w:tcPr>
            <w:tcW w:w="1301" w:type="dxa"/>
            <w:tcBorders>
              <w:top w:val="nil"/>
              <w:left w:val="nil"/>
              <w:bottom w:val="single" w:sz="4" w:space="0" w:color="auto"/>
              <w:right w:val="single" w:sz="4" w:space="0" w:color="auto"/>
            </w:tcBorders>
            <w:shd w:val="clear" w:color="auto" w:fill="auto"/>
            <w:vAlign w:val="center"/>
            <w:hideMark/>
          </w:tcPr>
          <w:p w14:paraId="55951D44" w14:textId="77777777" w:rsidR="00F44F96" w:rsidRPr="00954D60" w:rsidRDefault="009055C8" w:rsidP="008F626A">
            <w:pPr>
              <w:jc w:val="center"/>
              <w:rPr>
                <w:color w:val="000000"/>
                <w:sz w:val="16"/>
                <w:szCs w:val="16"/>
              </w:rPr>
            </w:pPr>
            <w:r w:rsidRPr="00954D60">
              <w:rPr>
                <w:color w:val="000000"/>
                <w:sz w:val="16"/>
                <w:szCs w:val="16"/>
              </w:rPr>
              <w:t>14</w:t>
            </w:r>
          </w:p>
        </w:tc>
        <w:tc>
          <w:tcPr>
            <w:tcW w:w="1172" w:type="dxa"/>
            <w:tcBorders>
              <w:top w:val="nil"/>
              <w:left w:val="nil"/>
              <w:bottom w:val="single" w:sz="4" w:space="0" w:color="auto"/>
              <w:right w:val="single" w:sz="4" w:space="0" w:color="auto"/>
            </w:tcBorders>
            <w:shd w:val="clear" w:color="auto" w:fill="auto"/>
            <w:vAlign w:val="center"/>
            <w:hideMark/>
          </w:tcPr>
          <w:p w14:paraId="549090C5" w14:textId="77777777" w:rsidR="00F44F96" w:rsidRPr="00954D60" w:rsidRDefault="009055C8" w:rsidP="008F626A">
            <w:pPr>
              <w:jc w:val="center"/>
              <w:rPr>
                <w:color w:val="000000"/>
                <w:sz w:val="16"/>
                <w:szCs w:val="16"/>
              </w:rPr>
            </w:pPr>
            <w:r w:rsidRPr="00954D60">
              <w:rPr>
                <w:color w:val="000000"/>
                <w:sz w:val="16"/>
                <w:szCs w:val="16"/>
              </w:rPr>
              <w:t>33</w:t>
            </w:r>
          </w:p>
        </w:tc>
        <w:tc>
          <w:tcPr>
            <w:tcW w:w="1025" w:type="dxa"/>
            <w:tcBorders>
              <w:top w:val="nil"/>
              <w:left w:val="nil"/>
              <w:bottom w:val="single" w:sz="4" w:space="0" w:color="auto"/>
              <w:right w:val="single" w:sz="4" w:space="0" w:color="auto"/>
            </w:tcBorders>
            <w:shd w:val="clear" w:color="auto" w:fill="auto"/>
            <w:vAlign w:val="center"/>
            <w:hideMark/>
          </w:tcPr>
          <w:p w14:paraId="490EB1F4" w14:textId="77777777" w:rsidR="00F44F96" w:rsidRPr="00954D60" w:rsidRDefault="009055C8" w:rsidP="008F626A">
            <w:pPr>
              <w:jc w:val="center"/>
              <w:rPr>
                <w:color w:val="000000"/>
                <w:sz w:val="16"/>
                <w:szCs w:val="16"/>
              </w:rPr>
            </w:pPr>
            <w:r w:rsidRPr="00954D60">
              <w:rPr>
                <w:color w:val="000000"/>
                <w:sz w:val="16"/>
                <w:szCs w:val="16"/>
              </w:rPr>
              <w:t>12</w:t>
            </w:r>
          </w:p>
        </w:tc>
        <w:tc>
          <w:tcPr>
            <w:tcW w:w="750" w:type="dxa"/>
            <w:tcBorders>
              <w:top w:val="nil"/>
              <w:left w:val="nil"/>
              <w:bottom w:val="single" w:sz="4" w:space="0" w:color="auto"/>
              <w:right w:val="single" w:sz="4" w:space="0" w:color="auto"/>
            </w:tcBorders>
            <w:shd w:val="clear" w:color="auto" w:fill="auto"/>
            <w:vAlign w:val="center"/>
            <w:hideMark/>
          </w:tcPr>
          <w:p w14:paraId="53CDB60E" w14:textId="77777777" w:rsidR="00F44F96" w:rsidRPr="00954D60" w:rsidRDefault="009055C8" w:rsidP="008F626A">
            <w:pPr>
              <w:jc w:val="center"/>
              <w:rPr>
                <w:color w:val="000000"/>
                <w:sz w:val="16"/>
                <w:szCs w:val="16"/>
              </w:rPr>
            </w:pPr>
            <w:r w:rsidRPr="00954D60">
              <w:rPr>
                <w:color w:val="000000"/>
                <w:sz w:val="16"/>
                <w:szCs w:val="16"/>
              </w:rPr>
              <w:t> </w:t>
            </w:r>
          </w:p>
        </w:tc>
        <w:tc>
          <w:tcPr>
            <w:tcW w:w="1086" w:type="dxa"/>
            <w:tcBorders>
              <w:top w:val="nil"/>
              <w:left w:val="nil"/>
              <w:bottom w:val="single" w:sz="4" w:space="0" w:color="auto"/>
              <w:right w:val="single" w:sz="4" w:space="0" w:color="auto"/>
            </w:tcBorders>
            <w:shd w:val="clear" w:color="auto" w:fill="auto"/>
            <w:vAlign w:val="bottom"/>
            <w:hideMark/>
          </w:tcPr>
          <w:p w14:paraId="15CE1DD1" w14:textId="77777777" w:rsidR="00F44F96" w:rsidRPr="00954D60" w:rsidRDefault="009055C8" w:rsidP="008F626A">
            <w:pPr>
              <w:rPr>
                <w:color w:val="000000"/>
                <w:sz w:val="16"/>
                <w:szCs w:val="16"/>
              </w:rPr>
            </w:pPr>
            <w:r w:rsidRPr="00954D60">
              <w:rPr>
                <w:color w:val="000000"/>
                <w:sz w:val="16"/>
                <w:szCs w:val="16"/>
              </w:rPr>
              <w:t> </w:t>
            </w:r>
          </w:p>
        </w:tc>
        <w:tc>
          <w:tcPr>
            <w:tcW w:w="869" w:type="dxa"/>
            <w:tcBorders>
              <w:top w:val="nil"/>
              <w:left w:val="nil"/>
              <w:bottom w:val="single" w:sz="4" w:space="0" w:color="auto"/>
              <w:right w:val="single" w:sz="4" w:space="0" w:color="auto"/>
            </w:tcBorders>
            <w:shd w:val="clear" w:color="auto" w:fill="auto"/>
            <w:vAlign w:val="bottom"/>
            <w:hideMark/>
          </w:tcPr>
          <w:p w14:paraId="1F5A8F87" w14:textId="77777777" w:rsidR="00F44F96" w:rsidRPr="00954D60" w:rsidRDefault="009055C8" w:rsidP="008F626A">
            <w:pPr>
              <w:rPr>
                <w:color w:val="000000"/>
                <w:sz w:val="16"/>
                <w:szCs w:val="16"/>
              </w:rPr>
            </w:pPr>
            <w:r w:rsidRPr="00954D60">
              <w:rPr>
                <w:color w:val="000000"/>
                <w:sz w:val="16"/>
                <w:szCs w:val="16"/>
              </w:rPr>
              <w:t> </w:t>
            </w:r>
          </w:p>
        </w:tc>
        <w:tc>
          <w:tcPr>
            <w:tcW w:w="1297" w:type="dxa"/>
            <w:tcBorders>
              <w:top w:val="nil"/>
              <w:left w:val="nil"/>
              <w:bottom w:val="single" w:sz="4" w:space="0" w:color="auto"/>
              <w:right w:val="single" w:sz="4" w:space="0" w:color="auto"/>
            </w:tcBorders>
            <w:shd w:val="clear" w:color="000000" w:fill="FF0000"/>
            <w:vAlign w:val="bottom"/>
            <w:hideMark/>
          </w:tcPr>
          <w:p w14:paraId="7040F526" w14:textId="77777777" w:rsidR="00F44F96" w:rsidRPr="00954D60" w:rsidRDefault="009055C8" w:rsidP="008F626A">
            <w:pPr>
              <w:jc w:val="right"/>
              <w:rPr>
                <w:color w:val="000000"/>
                <w:sz w:val="16"/>
                <w:szCs w:val="16"/>
              </w:rPr>
            </w:pPr>
            <w:r w:rsidRPr="00954D60">
              <w:rPr>
                <w:color w:val="000000"/>
                <w:sz w:val="16"/>
                <w:szCs w:val="16"/>
              </w:rPr>
              <w:t>60.42</w:t>
            </w:r>
          </w:p>
        </w:tc>
      </w:tr>
      <w:tr w:rsidR="00F12187" w14:paraId="20287AD1" w14:textId="77777777" w:rsidTr="00942F5B">
        <w:trPr>
          <w:trHeight w:val="255"/>
        </w:trPr>
        <w:tc>
          <w:tcPr>
            <w:tcW w:w="12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AA053" w14:textId="77777777" w:rsidR="00F44F96" w:rsidRPr="00954D60" w:rsidRDefault="009055C8" w:rsidP="008F626A">
            <w:pPr>
              <w:jc w:val="right"/>
              <w:rPr>
                <w:b/>
                <w:bCs/>
                <w:color w:val="000000"/>
                <w:sz w:val="16"/>
                <w:szCs w:val="16"/>
              </w:rPr>
            </w:pPr>
            <w:r w:rsidRPr="00954D60">
              <w:rPr>
                <w:b/>
                <w:bCs/>
                <w:color w:val="000000"/>
                <w:sz w:val="16"/>
                <w:szCs w:val="16"/>
              </w:rPr>
              <w:t>KOPĀ</w:t>
            </w:r>
          </w:p>
        </w:tc>
        <w:tc>
          <w:tcPr>
            <w:tcW w:w="1025" w:type="dxa"/>
            <w:tcBorders>
              <w:top w:val="nil"/>
              <w:left w:val="nil"/>
              <w:bottom w:val="single" w:sz="4" w:space="0" w:color="auto"/>
              <w:right w:val="single" w:sz="4" w:space="0" w:color="auto"/>
            </w:tcBorders>
            <w:shd w:val="clear" w:color="auto" w:fill="auto"/>
            <w:vAlign w:val="center"/>
            <w:hideMark/>
          </w:tcPr>
          <w:p w14:paraId="13C559F6" w14:textId="77777777" w:rsidR="00F44F96" w:rsidRPr="00954D60" w:rsidRDefault="009055C8" w:rsidP="008F626A">
            <w:pPr>
              <w:jc w:val="center"/>
              <w:rPr>
                <w:b/>
                <w:bCs/>
                <w:color w:val="000000"/>
                <w:sz w:val="16"/>
                <w:szCs w:val="16"/>
              </w:rPr>
            </w:pPr>
            <w:r w:rsidRPr="00954D60">
              <w:rPr>
                <w:b/>
                <w:bCs/>
                <w:color w:val="000000"/>
                <w:sz w:val="16"/>
                <w:szCs w:val="16"/>
              </w:rPr>
              <w:t>20</w:t>
            </w:r>
          </w:p>
        </w:tc>
        <w:tc>
          <w:tcPr>
            <w:tcW w:w="705" w:type="dxa"/>
            <w:tcBorders>
              <w:top w:val="nil"/>
              <w:left w:val="nil"/>
              <w:bottom w:val="single" w:sz="4" w:space="0" w:color="auto"/>
              <w:right w:val="single" w:sz="4" w:space="0" w:color="auto"/>
            </w:tcBorders>
            <w:shd w:val="clear" w:color="auto" w:fill="auto"/>
            <w:vAlign w:val="center"/>
            <w:hideMark/>
          </w:tcPr>
          <w:p w14:paraId="1518E2A0" w14:textId="77777777" w:rsidR="00F44F96" w:rsidRPr="00954D60" w:rsidRDefault="009055C8" w:rsidP="008F626A">
            <w:pPr>
              <w:jc w:val="center"/>
              <w:rPr>
                <w:b/>
                <w:bCs/>
                <w:color w:val="000000"/>
                <w:sz w:val="16"/>
                <w:szCs w:val="16"/>
              </w:rPr>
            </w:pPr>
            <w:r w:rsidRPr="00954D60">
              <w:rPr>
                <w:b/>
                <w:bCs/>
                <w:color w:val="000000"/>
                <w:sz w:val="16"/>
                <w:szCs w:val="16"/>
              </w:rPr>
              <w:t>1876</w:t>
            </w:r>
          </w:p>
        </w:tc>
        <w:tc>
          <w:tcPr>
            <w:tcW w:w="848" w:type="dxa"/>
            <w:tcBorders>
              <w:top w:val="nil"/>
              <w:left w:val="nil"/>
              <w:bottom w:val="single" w:sz="4" w:space="0" w:color="auto"/>
              <w:right w:val="single" w:sz="4" w:space="0" w:color="auto"/>
            </w:tcBorders>
            <w:shd w:val="clear" w:color="auto" w:fill="auto"/>
            <w:vAlign w:val="center"/>
            <w:hideMark/>
          </w:tcPr>
          <w:p w14:paraId="76BAC6B3" w14:textId="77777777" w:rsidR="00F44F96" w:rsidRPr="00954D60" w:rsidRDefault="009055C8" w:rsidP="008F626A">
            <w:pPr>
              <w:jc w:val="center"/>
              <w:rPr>
                <w:b/>
                <w:bCs/>
                <w:color w:val="000000"/>
                <w:sz w:val="16"/>
                <w:szCs w:val="16"/>
              </w:rPr>
            </w:pPr>
            <w:r w:rsidRPr="00954D60">
              <w:rPr>
                <w:b/>
                <w:bCs/>
                <w:color w:val="000000"/>
                <w:sz w:val="16"/>
                <w:szCs w:val="16"/>
              </w:rPr>
              <w:t>234</w:t>
            </w:r>
          </w:p>
        </w:tc>
        <w:tc>
          <w:tcPr>
            <w:tcW w:w="874" w:type="dxa"/>
            <w:tcBorders>
              <w:top w:val="nil"/>
              <w:left w:val="nil"/>
              <w:bottom w:val="single" w:sz="4" w:space="0" w:color="auto"/>
              <w:right w:val="single" w:sz="4" w:space="0" w:color="auto"/>
            </w:tcBorders>
            <w:shd w:val="clear" w:color="auto" w:fill="auto"/>
            <w:vAlign w:val="center"/>
            <w:hideMark/>
          </w:tcPr>
          <w:p w14:paraId="7665B22B" w14:textId="77777777" w:rsidR="00F44F96" w:rsidRPr="00954D60" w:rsidRDefault="009055C8" w:rsidP="008F626A">
            <w:pPr>
              <w:jc w:val="center"/>
              <w:rPr>
                <w:b/>
                <w:bCs/>
                <w:color w:val="000000"/>
                <w:sz w:val="16"/>
                <w:szCs w:val="16"/>
              </w:rPr>
            </w:pPr>
            <w:r w:rsidRPr="00954D60">
              <w:rPr>
                <w:b/>
                <w:bCs/>
                <w:color w:val="000000"/>
                <w:sz w:val="16"/>
                <w:szCs w:val="16"/>
              </w:rPr>
              <w:t>1308</w:t>
            </w:r>
          </w:p>
        </w:tc>
        <w:tc>
          <w:tcPr>
            <w:tcW w:w="1043" w:type="dxa"/>
            <w:tcBorders>
              <w:top w:val="nil"/>
              <w:left w:val="nil"/>
              <w:bottom w:val="single" w:sz="4" w:space="0" w:color="auto"/>
              <w:right w:val="single" w:sz="4" w:space="0" w:color="auto"/>
            </w:tcBorders>
            <w:shd w:val="clear" w:color="auto" w:fill="auto"/>
            <w:vAlign w:val="center"/>
            <w:hideMark/>
          </w:tcPr>
          <w:p w14:paraId="36710040" w14:textId="77777777" w:rsidR="00F44F96" w:rsidRPr="00954D60" w:rsidRDefault="009055C8" w:rsidP="008F626A">
            <w:pPr>
              <w:jc w:val="center"/>
              <w:rPr>
                <w:b/>
                <w:bCs/>
                <w:color w:val="000000"/>
                <w:sz w:val="16"/>
                <w:szCs w:val="16"/>
              </w:rPr>
            </w:pPr>
            <w:r w:rsidRPr="00954D60">
              <w:rPr>
                <w:b/>
                <w:bCs/>
                <w:color w:val="000000"/>
                <w:sz w:val="16"/>
                <w:szCs w:val="16"/>
              </w:rPr>
              <w:t>469</w:t>
            </w:r>
          </w:p>
        </w:tc>
        <w:tc>
          <w:tcPr>
            <w:tcW w:w="1301" w:type="dxa"/>
            <w:tcBorders>
              <w:top w:val="nil"/>
              <w:left w:val="nil"/>
              <w:bottom w:val="single" w:sz="4" w:space="0" w:color="auto"/>
              <w:right w:val="single" w:sz="4" w:space="0" w:color="auto"/>
            </w:tcBorders>
            <w:shd w:val="clear" w:color="auto" w:fill="auto"/>
            <w:vAlign w:val="center"/>
            <w:hideMark/>
          </w:tcPr>
          <w:p w14:paraId="28236EFE" w14:textId="77777777" w:rsidR="00F44F96" w:rsidRPr="00954D60" w:rsidRDefault="009055C8" w:rsidP="008F626A">
            <w:pPr>
              <w:jc w:val="center"/>
              <w:rPr>
                <w:b/>
                <w:bCs/>
                <w:color w:val="000000"/>
                <w:sz w:val="16"/>
                <w:szCs w:val="16"/>
              </w:rPr>
            </w:pPr>
            <w:r w:rsidRPr="00954D60">
              <w:rPr>
                <w:b/>
                <w:bCs/>
                <w:color w:val="000000"/>
                <w:sz w:val="16"/>
                <w:szCs w:val="16"/>
              </w:rPr>
              <w:t>262</w:t>
            </w:r>
          </w:p>
        </w:tc>
        <w:tc>
          <w:tcPr>
            <w:tcW w:w="1172" w:type="dxa"/>
            <w:tcBorders>
              <w:top w:val="nil"/>
              <w:left w:val="nil"/>
              <w:bottom w:val="single" w:sz="4" w:space="0" w:color="auto"/>
              <w:right w:val="single" w:sz="4" w:space="0" w:color="auto"/>
            </w:tcBorders>
            <w:shd w:val="clear" w:color="auto" w:fill="auto"/>
            <w:vAlign w:val="center"/>
            <w:hideMark/>
          </w:tcPr>
          <w:p w14:paraId="7265D4A5" w14:textId="77777777" w:rsidR="00F44F96" w:rsidRPr="00954D60" w:rsidRDefault="009055C8" w:rsidP="008F626A">
            <w:pPr>
              <w:jc w:val="center"/>
              <w:rPr>
                <w:b/>
                <w:bCs/>
                <w:color w:val="000000"/>
                <w:sz w:val="16"/>
                <w:szCs w:val="16"/>
              </w:rPr>
            </w:pPr>
            <w:r w:rsidRPr="00954D60">
              <w:rPr>
                <w:b/>
                <w:bCs/>
                <w:color w:val="000000"/>
                <w:sz w:val="16"/>
                <w:szCs w:val="16"/>
              </w:rPr>
              <w:t>167</w:t>
            </w:r>
          </w:p>
        </w:tc>
        <w:tc>
          <w:tcPr>
            <w:tcW w:w="1025" w:type="dxa"/>
            <w:tcBorders>
              <w:top w:val="nil"/>
              <w:left w:val="nil"/>
              <w:bottom w:val="single" w:sz="4" w:space="0" w:color="auto"/>
              <w:right w:val="single" w:sz="4" w:space="0" w:color="auto"/>
            </w:tcBorders>
            <w:shd w:val="clear" w:color="auto" w:fill="auto"/>
            <w:vAlign w:val="center"/>
            <w:hideMark/>
          </w:tcPr>
          <w:p w14:paraId="479BBDFE" w14:textId="77777777" w:rsidR="00F44F96" w:rsidRPr="00954D60" w:rsidRDefault="009055C8" w:rsidP="008F626A">
            <w:pPr>
              <w:jc w:val="center"/>
              <w:rPr>
                <w:b/>
                <w:bCs/>
                <w:color w:val="000000"/>
                <w:sz w:val="16"/>
                <w:szCs w:val="16"/>
              </w:rPr>
            </w:pPr>
            <w:r w:rsidRPr="00954D60">
              <w:rPr>
                <w:b/>
                <w:bCs/>
                <w:color w:val="000000"/>
                <w:sz w:val="16"/>
                <w:szCs w:val="16"/>
              </w:rPr>
              <w:t>172</w:t>
            </w:r>
          </w:p>
        </w:tc>
        <w:tc>
          <w:tcPr>
            <w:tcW w:w="750" w:type="dxa"/>
            <w:tcBorders>
              <w:top w:val="nil"/>
              <w:left w:val="nil"/>
              <w:bottom w:val="single" w:sz="4" w:space="0" w:color="auto"/>
              <w:right w:val="single" w:sz="4" w:space="0" w:color="auto"/>
            </w:tcBorders>
            <w:shd w:val="clear" w:color="auto" w:fill="auto"/>
            <w:vAlign w:val="center"/>
            <w:hideMark/>
          </w:tcPr>
          <w:p w14:paraId="3CD4A373" w14:textId="77777777" w:rsidR="00F44F96" w:rsidRPr="00954D60" w:rsidRDefault="009055C8" w:rsidP="008F626A">
            <w:pPr>
              <w:jc w:val="center"/>
              <w:rPr>
                <w:b/>
                <w:bCs/>
                <w:color w:val="000000"/>
                <w:sz w:val="16"/>
                <w:szCs w:val="16"/>
              </w:rPr>
            </w:pPr>
            <w:r w:rsidRPr="00954D60">
              <w:rPr>
                <w:b/>
                <w:bCs/>
                <w:color w:val="000000"/>
                <w:sz w:val="16"/>
                <w:szCs w:val="16"/>
              </w:rPr>
              <w:t>9</w:t>
            </w:r>
          </w:p>
        </w:tc>
        <w:tc>
          <w:tcPr>
            <w:tcW w:w="1086" w:type="dxa"/>
            <w:tcBorders>
              <w:top w:val="nil"/>
              <w:left w:val="nil"/>
              <w:bottom w:val="single" w:sz="4" w:space="0" w:color="auto"/>
              <w:right w:val="single" w:sz="4" w:space="0" w:color="auto"/>
            </w:tcBorders>
            <w:shd w:val="clear" w:color="auto" w:fill="auto"/>
            <w:vAlign w:val="center"/>
            <w:hideMark/>
          </w:tcPr>
          <w:p w14:paraId="448F3504" w14:textId="77777777" w:rsidR="00F44F96" w:rsidRPr="00954D60" w:rsidRDefault="009055C8" w:rsidP="008F626A">
            <w:pPr>
              <w:jc w:val="center"/>
              <w:rPr>
                <w:b/>
                <w:bCs/>
                <w:color w:val="000000"/>
                <w:sz w:val="16"/>
                <w:szCs w:val="16"/>
              </w:rPr>
            </w:pPr>
            <w:r w:rsidRPr="00954D60">
              <w:rPr>
                <w:b/>
                <w:bCs/>
                <w:color w:val="000000"/>
                <w:sz w:val="16"/>
                <w:szCs w:val="16"/>
              </w:rPr>
              <w:t>127</w:t>
            </w:r>
          </w:p>
        </w:tc>
        <w:tc>
          <w:tcPr>
            <w:tcW w:w="869" w:type="dxa"/>
            <w:tcBorders>
              <w:top w:val="nil"/>
              <w:left w:val="nil"/>
              <w:bottom w:val="single" w:sz="4" w:space="0" w:color="auto"/>
              <w:right w:val="single" w:sz="4" w:space="0" w:color="auto"/>
            </w:tcBorders>
            <w:shd w:val="clear" w:color="auto" w:fill="auto"/>
            <w:vAlign w:val="center"/>
            <w:hideMark/>
          </w:tcPr>
          <w:p w14:paraId="44F1A3CF" w14:textId="77777777" w:rsidR="00F44F96" w:rsidRPr="00954D60" w:rsidRDefault="009055C8" w:rsidP="008F626A">
            <w:pPr>
              <w:jc w:val="center"/>
              <w:rPr>
                <w:b/>
                <w:bCs/>
                <w:color w:val="000000"/>
                <w:sz w:val="16"/>
                <w:szCs w:val="16"/>
              </w:rPr>
            </w:pPr>
            <w:r w:rsidRPr="00954D60">
              <w:rPr>
                <w:b/>
                <w:bCs/>
                <w:color w:val="000000"/>
                <w:sz w:val="16"/>
                <w:szCs w:val="16"/>
              </w:rPr>
              <w:t>10</w:t>
            </w:r>
          </w:p>
        </w:tc>
        <w:tc>
          <w:tcPr>
            <w:tcW w:w="1297" w:type="dxa"/>
            <w:tcBorders>
              <w:top w:val="nil"/>
              <w:left w:val="nil"/>
              <w:bottom w:val="single" w:sz="4" w:space="0" w:color="auto"/>
              <w:right w:val="single" w:sz="4" w:space="0" w:color="auto"/>
            </w:tcBorders>
            <w:shd w:val="clear" w:color="auto" w:fill="auto"/>
            <w:vAlign w:val="bottom"/>
            <w:hideMark/>
          </w:tcPr>
          <w:p w14:paraId="05260F60" w14:textId="77777777" w:rsidR="00F44F96" w:rsidRPr="00954D60" w:rsidRDefault="009055C8" w:rsidP="008F626A">
            <w:pPr>
              <w:rPr>
                <w:b/>
                <w:bCs/>
                <w:color w:val="000000"/>
                <w:sz w:val="16"/>
                <w:szCs w:val="16"/>
              </w:rPr>
            </w:pPr>
            <w:r w:rsidRPr="00954D60">
              <w:rPr>
                <w:b/>
                <w:bCs/>
                <w:color w:val="000000"/>
                <w:sz w:val="16"/>
                <w:szCs w:val="16"/>
              </w:rPr>
              <w:t> </w:t>
            </w:r>
          </w:p>
        </w:tc>
      </w:tr>
    </w:tbl>
    <w:p w14:paraId="62C86387" w14:textId="77777777" w:rsidR="00F44F96" w:rsidRPr="00954D60" w:rsidRDefault="00F44F96" w:rsidP="008F626A">
      <w:pPr>
        <w:sectPr w:rsidR="00F44F96" w:rsidRPr="00954D60" w:rsidSect="00F44F96">
          <w:pgSz w:w="16838" w:h="11906" w:orient="landscape"/>
          <w:pgMar w:top="1440" w:right="709" w:bottom="1440" w:left="1134" w:header="720" w:footer="720" w:gutter="0"/>
          <w:cols w:space="720"/>
        </w:sectPr>
      </w:pPr>
    </w:p>
    <w:p w14:paraId="7072A806" w14:textId="343A2EB8" w:rsidR="003B5D93" w:rsidRPr="00954D60" w:rsidRDefault="009055C8" w:rsidP="00262795">
      <w:pPr>
        <w:pStyle w:val="Virsraksts1"/>
        <w:numPr>
          <w:ilvl w:val="0"/>
          <w:numId w:val="100"/>
        </w:numPr>
        <w:spacing w:before="0"/>
        <w:rPr>
          <w:rFonts w:ascii="Times New Roman" w:hAnsi="Times New Roman" w:cs="Times New Roman"/>
          <w:b/>
          <w:bCs/>
          <w:sz w:val="28"/>
          <w:szCs w:val="28"/>
        </w:rPr>
      </w:pPr>
      <w:bookmarkStart w:id="30" w:name="_Toc185242213"/>
      <w:r w:rsidRPr="00954D60">
        <w:rPr>
          <w:rFonts w:ascii="Times New Roman" w:hAnsi="Times New Roman" w:cs="Times New Roman"/>
          <w:b/>
          <w:bCs/>
          <w:sz w:val="28"/>
          <w:szCs w:val="28"/>
        </w:rPr>
        <w:lastRenderedPageBreak/>
        <w:t>Izglītības iestāžu finansējums</w:t>
      </w:r>
      <w:bookmarkEnd w:id="30"/>
    </w:p>
    <w:tbl>
      <w:tblPr>
        <w:tblStyle w:val="Reatabula"/>
        <w:tblW w:w="0" w:type="auto"/>
        <w:tblLook w:val="04A0" w:firstRow="1" w:lastRow="0" w:firstColumn="1" w:lastColumn="0" w:noHBand="0" w:noVBand="1"/>
      </w:tblPr>
      <w:tblGrid>
        <w:gridCol w:w="9016"/>
      </w:tblGrid>
      <w:tr w:rsidR="00F12187" w14:paraId="34E1BA69" w14:textId="77777777" w:rsidTr="00DC1E0E">
        <w:tc>
          <w:tcPr>
            <w:tcW w:w="9016" w:type="dxa"/>
            <w:tcBorders>
              <w:top w:val="nil"/>
              <w:left w:val="nil"/>
              <w:bottom w:val="nil"/>
              <w:right w:val="nil"/>
            </w:tcBorders>
            <w:shd w:val="clear" w:color="auto" w:fill="184761"/>
          </w:tcPr>
          <w:p w14:paraId="662F050D" w14:textId="77777777" w:rsidR="00DC1E0E" w:rsidRPr="00954D60" w:rsidRDefault="00DC1E0E" w:rsidP="008F626A"/>
        </w:tc>
      </w:tr>
    </w:tbl>
    <w:p w14:paraId="4421F997" w14:textId="77777777" w:rsidR="00DC1E0E" w:rsidRPr="00954D60" w:rsidRDefault="00DC1E0E" w:rsidP="008F626A">
      <w:pPr>
        <w:jc w:val="both"/>
        <w:rPr>
          <w:bCs/>
        </w:rPr>
      </w:pPr>
    </w:p>
    <w:p w14:paraId="0E7A13D0" w14:textId="3FFD202F" w:rsidR="003B5D93" w:rsidRPr="00954D60" w:rsidRDefault="009055C8" w:rsidP="008F626A">
      <w:pPr>
        <w:jc w:val="both"/>
        <w:rPr>
          <w:bCs/>
        </w:rPr>
      </w:pPr>
      <w:r w:rsidRPr="00954D60">
        <w:rPr>
          <w:bCs/>
        </w:rPr>
        <w:t>Kopumā Aizkraukles novada faktiskie budžeta izdevumi pirms</w:t>
      </w:r>
      <w:r w:rsidR="00900187" w:rsidRPr="00954D60">
        <w:rPr>
          <w:bCs/>
        </w:rPr>
        <w:t>s</w:t>
      </w:r>
      <w:r w:rsidRPr="00954D60">
        <w:rPr>
          <w:bCs/>
        </w:rPr>
        <w:t>kolas un vispārējai izglītībai ir bijuši ar augšupejošo tendenci. Kopš 2021. gada 3,6 milj. EUR, 2024.</w:t>
      </w:r>
      <w:r w:rsidR="00F6617B" w:rsidRPr="00954D60">
        <w:rPr>
          <w:bCs/>
        </w:rPr>
        <w:t xml:space="preserve"> </w:t>
      </w:r>
      <w:r w:rsidRPr="00954D60">
        <w:rPr>
          <w:bCs/>
        </w:rPr>
        <w:t xml:space="preserve">gadā sasniedzot 24 100 878 EUR. </w:t>
      </w:r>
    </w:p>
    <w:p w14:paraId="6ED4FE28" w14:textId="77777777" w:rsidR="008D5FEE" w:rsidRPr="00954D60" w:rsidRDefault="008D5FEE" w:rsidP="00570BD4">
      <w:pPr>
        <w:pBdr>
          <w:top w:val="nil"/>
          <w:left w:val="nil"/>
          <w:bottom w:val="nil"/>
          <w:right w:val="nil"/>
          <w:between w:val="nil"/>
        </w:pBdr>
        <w:jc w:val="both"/>
        <w:rPr>
          <w:color w:val="000000"/>
        </w:rPr>
      </w:pPr>
    </w:p>
    <w:p w14:paraId="7C56D04D" w14:textId="68E6380C" w:rsidR="003B5D93" w:rsidRPr="00954D60" w:rsidRDefault="009055C8" w:rsidP="00570BD4">
      <w:pPr>
        <w:pBdr>
          <w:top w:val="nil"/>
          <w:left w:val="nil"/>
          <w:bottom w:val="nil"/>
          <w:right w:val="nil"/>
          <w:between w:val="nil"/>
        </w:pBdr>
        <w:jc w:val="both"/>
        <w:rPr>
          <w:color w:val="000000"/>
        </w:rPr>
      </w:pPr>
      <w:r w:rsidRPr="00954D60">
        <w:rPr>
          <w:color w:val="000000"/>
        </w:rPr>
        <w:t xml:space="preserve">Izglītības budžets no kopējā Aizkraukles novada budžeta izdevumiem pēdējos trijos gados ir ap 40%. Pēc ATR 2021. </w:t>
      </w:r>
      <w:r w:rsidR="008D5FEE" w:rsidRPr="00954D60">
        <w:rPr>
          <w:color w:val="000000"/>
        </w:rPr>
        <w:t xml:space="preserve">gadā </w:t>
      </w:r>
      <w:r w:rsidRPr="00954D60">
        <w:rPr>
          <w:color w:val="000000"/>
        </w:rPr>
        <w:t>kopējais izglītības budžets samazinājās par 13,75%, bet sākot ar 2023. gadu izglītības budžets katru gadu ir palielinājies – 2023.</w:t>
      </w:r>
      <w:r w:rsidR="008D5FEE" w:rsidRPr="00954D60">
        <w:rPr>
          <w:color w:val="000000"/>
        </w:rPr>
        <w:t xml:space="preserve"> </w:t>
      </w:r>
      <w:r w:rsidRPr="00954D60">
        <w:rPr>
          <w:color w:val="000000"/>
        </w:rPr>
        <w:t xml:space="preserve">gadā par 16,66% un 2024. gadā par 10, 27%. </w:t>
      </w:r>
    </w:p>
    <w:p w14:paraId="29820D97" w14:textId="77777777" w:rsidR="003B5D93" w:rsidRPr="00954D60" w:rsidRDefault="003B5D93" w:rsidP="008F626A">
      <w:pPr>
        <w:pBdr>
          <w:top w:val="nil"/>
          <w:left w:val="nil"/>
          <w:bottom w:val="nil"/>
          <w:right w:val="nil"/>
          <w:between w:val="nil"/>
        </w:pBdr>
        <w:ind w:left="720" w:firstLine="720"/>
        <w:jc w:val="both"/>
        <w:rPr>
          <w:color w:val="000000"/>
        </w:rPr>
      </w:pPr>
    </w:p>
    <w:p w14:paraId="7D5017D1" w14:textId="77777777" w:rsidR="003B5D93" w:rsidRPr="00954D60" w:rsidRDefault="009055C8" w:rsidP="008F626A">
      <w:pPr>
        <w:pBdr>
          <w:top w:val="nil"/>
          <w:left w:val="nil"/>
          <w:bottom w:val="nil"/>
          <w:right w:val="nil"/>
          <w:between w:val="nil"/>
        </w:pBdr>
        <w:jc w:val="center"/>
        <w:rPr>
          <w:color w:val="000000"/>
        </w:rPr>
      </w:pPr>
      <w:r w:rsidRPr="00954D60">
        <w:rPr>
          <w:noProof/>
          <w:lang w:eastAsia="en-US"/>
        </w:rPr>
        <w:drawing>
          <wp:inline distT="0" distB="0" distL="0" distR="0" wp14:anchorId="174FD88A" wp14:editId="6D32D4D0">
            <wp:extent cx="4572000" cy="2746375"/>
            <wp:effectExtent l="0" t="0" r="12700" b="9525"/>
            <wp:docPr id="1621476413" name="Diagramma 1">
              <a:extLst xmlns:a="http://schemas.openxmlformats.org/drawingml/2006/main">
                <a:ext uri="{FF2B5EF4-FFF2-40B4-BE49-F238E27FC236}">
                  <a16:creationId xmlns:a16="http://schemas.microsoft.com/office/drawing/2014/main" id="{B5940A1B-849D-AC1E-23A4-4C8148AE0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AEB573" w14:textId="377D6621" w:rsidR="003B5D93" w:rsidRPr="00954D60" w:rsidRDefault="009055C8" w:rsidP="00262795">
      <w:pPr>
        <w:pStyle w:val="Sarakstarindkopa"/>
        <w:numPr>
          <w:ilvl w:val="0"/>
          <w:numId w:val="109"/>
        </w:numPr>
        <w:rPr>
          <w:b/>
          <w:color w:val="156082"/>
          <w:sz w:val="20"/>
          <w:szCs w:val="20"/>
        </w:rPr>
      </w:pPr>
      <w:r w:rsidRPr="00954D60">
        <w:rPr>
          <w:color w:val="156082"/>
          <w:sz w:val="20"/>
          <w:szCs w:val="20"/>
        </w:rPr>
        <w:t>attēls.</w:t>
      </w:r>
      <w:r w:rsidRPr="00954D60">
        <w:rPr>
          <w:b/>
          <w:color w:val="156082"/>
          <w:sz w:val="20"/>
          <w:szCs w:val="20"/>
        </w:rPr>
        <w:t xml:space="preserve">  Aizkraukles novada izglītības budžets pēdējos 3 gados</w:t>
      </w:r>
      <w:r w:rsidR="00DC1E0E" w:rsidRPr="00954D60">
        <w:rPr>
          <w:b/>
          <w:color w:val="156082"/>
          <w:sz w:val="20"/>
          <w:szCs w:val="20"/>
        </w:rPr>
        <w:t xml:space="preserve"> </w:t>
      </w:r>
      <w:r w:rsidR="00DC1E0E" w:rsidRPr="00954D60">
        <w:rPr>
          <w:color w:val="156082"/>
          <w:sz w:val="20"/>
          <w:szCs w:val="20"/>
        </w:rPr>
        <w:t>(</w:t>
      </w:r>
      <w:r w:rsidRPr="00954D60">
        <w:rPr>
          <w:color w:val="156082"/>
          <w:sz w:val="20"/>
          <w:szCs w:val="20"/>
        </w:rPr>
        <w:t>a</w:t>
      </w:r>
      <w:r w:rsidR="00152A36" w:rsidRPr="00954D60">
        <w:rPr>
          <w:color w:val="156082"/>
          <w:sz w:val="20"/>
          <w:szCs w:val="20"/>
        </w:rPr>
        <w:t>vots: Pašvaldības dati</w:t>
      </w:r>
      <w:r w:rsidR="00DC1E0E" w:rsidRPr="00954D60">
        <w:rPr>
          <w:color w:val="156082"/>
          <w:sz w:val="20"/>
          <w:szCs w:val="20"/>
        </w:rPr>
        <w:t>)</w:t>
      </w:r>
    </w:p>
    <w:p w14:paraId="06C79A49" w14:textId="77777777" w:rsidR="005E5FB5" w:rsidRPr="00954D60" w:rsidRDefault="005E5FB5" w:rsidP="008F626A">
      <w:pPr>
        <w:jc w:val="both"/>
        <w:rPr>
          <w:bCs/>
        </w:rPr>
      </w:pPr>
    </w:p>
    <w:p w14:paraId="3D73AE75" w14:textId="3AF93DE0" w:rsidR="003B5D93" w:rsidRPr="00954D60" w:rsidRDefault="009055C8" w:rsidP="008F626A">
      <w:pPr>
        <w:jc w:val="both"/>
        <w:rPr>
          <w:bCs/>
        </w:rPr>
      </w:pPr>
      <w:r w:rsidRPr="00954D60">
        <w:rPr>
          <w:bCs/>
        </w:rPr>
        <w:t xml:space="preserve">Uzturēšanas izmaksas uz vienu audzēkni vispārizglītojošās skolās vidēji gadā ir 1572 EUR, PII izglītojamo 2852 EUR. </w:t>
      </w:r>
    </w:p>
    <w:p w14:paraId="65B03084" w14:textId="77777777" w:rsidR="00B62FB5" w:rsidRPr="00954D60" w:rsidRDefault="00B62FB5" w:rsidP="008F626A">
      <w:pPr>
        <w:jc w:val="both"/>
        <w:rPr>
          <w:bCs/>
        </w:rPr>
      </w:pPr>
    </w:p>
    <w:p w14:paraId="6B3EBDC2" w14:textId="1D130446" w:rsidR="00B62FB5" w:rsidRPr="00954D60" w:rsidRDefault="009055C8" w:rsidP="008F626A">
      <w:pPr>
        <w:pBdr>
          <w:top w:val="nil"/>
          <w:left w:val="nil"/>
          <w:bottom w:val="nil"/>
          <w:right w:val="nil"/>
          <w:between w:val="nil"/>
        </w:pBdr>
        <w:jc w:val="both"/>
        <w:rPr>
          <w:color w:val="000000"/>
        </w:rPr>
      </w:pPr>
      <w:r w:rsidRPr="00954D60">
        <w:rPr>
          <w:color w:val="000000"/>
        </w:rPr>
        <w:t>Kopējais budžets no valsts mērķdotācijām 2024.</w:t>
      </w:r>
      <w:r w:rsidR="008D5FEE" w:rsidRPr="00954D60">
        <w:rPr>
          <w:color w:val="000000"/>
        </w:rPr>
        <w:t xml:space="preserve"> </w:t>
      </w:r>
      <w:r w:rsidRPr="00954D60">
        <w:rPr>
          <w:color w:val="000000"/>
        </w:rPr>
        <w:t xml:space="preserve">gadā Aizkraukles novadā ir vairāk kā 8 milj./EUR, no tiem 58,23% tiek novirzīti vispārējās izglītības pedagogiem. </w:t>
      </w:r>
    </w:p>
    <w:p w14:paraId="6102AF17" w14:textId="77777777" w:rsidR="00B62FB5" w:rsidRPr="00954D60" w:rsidRDefault="00B62FB5" w:rsidP="008F626A">
      <w:pPr>
        <w:pBdr>
          <w:top w:val="nil"/>
          <w:left w:val="nil"/>
          <w:bottom w:val="nil"/>
          <w:right w:val="nil"/>
          <w:between w:val="nil"/>
        </w:pBdr>
        <w:jc w:val="both"/>
        <w:rPr>
          <w:color w:val="000000"/>
        </w:rPr>
      </w:pPr>
    </w:p>
    <w:tbl>
      <w:tblPr>
        <w:tblStyle w:val="ab"/>
        <w:tblW w:w="9026" w:type="dxa"/>
        <w:tblLayout w:type="fixed"/>
        <w:tblLook w:val="0400" w:firstRow="0" w:lastRow="0" w:firstColumn="0" w:lastColumn="0" w:noHBand="0" w:noVBand="1"/>
      </w:tblPr>
      <w:tblGrid>
        <w:gridCol w:w="825"/>
        <w:gridCol w:w="1008"/>
        <w:gridCol w:w="934"/>
        <w:gridCol w:w="891"/>
        <w:gridCol w:w="944"/>
        <w:gridCol w:w="913"/>
        <w:gridCol w:w="913"/>
        <w:gridCol w:w="1094"/>
        <w:gridCol w:w="1504"/>
      </w:tblGrid>
      <w:tr w:rsidR="00F12187" w14:paraId="1428C0BC" w14:textId="77777777" w:rsidTr="00831DA2">
        <w:trPr>
          <w:trHeight w:val="351"/>
        </w:trPr>
        <w:tc>
          <w:tcPr>
            <w:tcW w:w="9026" w:type="dxa"/>
            <w:gridSpan w:val="9"/>
            <w:tcBorders>
              <w:bottom w:val="single" w:sz="4" w:space="0" w:color="000000"/>
            </w:tcBorders>
            <w:shd w:val="clear" w:color="auto" w:fill="FFFFFF"/>
            <w:vAlign w:val="center"/>
          </w:tcPr>
          <w:p w14:paraId="3F03E9AF" w14:textId="6C005C6D" w:rsidR="00B62FB5" w:rsidRPr="00954D60" w:rsidRDefault="009055C8" w:rsidP="008F626A">
            <w:pPr>
              <w:jc w:val="right"/>
              <w:rPr>
                <w:color w:val="000000"/>
                <w:sz w:val="20"/>
                <w:szCs w:val="20"/>
              </w:rPr>
            </w:pPr>
            <w:r w:rsidRPr="00954D60">
              <w:rPr>
                <w:color w:val="000000"/>
                <w:sz w:val="20"/>
                <w:szCs w:val="20"/>
              </w:rPr>
              <w:t>1.</w:t>
            </w:r>
            <w:r w:rsidR="001D1D21">
              <w:rPr>
                <w:color w:val="000000"/>
                <w:sz w:val="20"/>
                <w:szCs w:val="20"/>
              </w:rPr>
              <w:t>30</w:t>
            </w:r>
            <w:r w:rsidRPr="00954D60">
              <w:rPr>
                <w:color w:val="000000"/>
                <w:sz w:val="20"/>
                <w:szCs w:val="20"/>
              </w:rPr>
              <w:t>. tabula.</w:t>
            </w:r>
            <w:r w:rsidR="00152A36" w:rsidRPr="00954D60">
              <w:rPr>
                <w:color w:val="000000"/>
                <w:sz w:val="20"/>
                <w:szCs w:val="20"/>
              </w:rPr>
              <w:t xml:space="preserve"> </w:t>
            </w:r>
            <w:r w:rsidRPr="00954D60">
              <w:rPr>
                <w:color w:val="000000"/>
                <w:sz w:val="20"/>
                <w:szCs w:val="20"/>
              </w:rPr>
              <w:t>Valsts mērķdotācijas izglītībā</w:t>
            </w:r>
            <w:r w:rsidR="00152A36" w:rsidRPr="00954D60">
              <w:rPr>
                <w:color w:val="000000"/>
                <w:sz w:val="20"/>
                <w:szCs w:val="20"/>
              </w:rPr>
              <w:t xml:space="preserve"> (</w:t>
            </w:r>
            <w:r w:rsidR="008D5FEE" w:rsidRPr="00954D60">
              <w:rPr>
                <w:color w:val="000000"/>
                <w:sz w:val="20"/>
                <w:szCs w:val="20"/>
              </w:rPr>
              <w:t>a</w:t>
            </w:r>
            <w:r w:rsidR="00152A36" w:rsidRPr="00954D60">
              <w:rPr>
                <w:color w:val="000000"/>
                <w:sz w:val="20"/>
                <w:szCs w:val="20"/>
              </w:rPr>
              <w:t>vots: Pašvaldības dati)</w:t>
            </w:r>
          </w:p>
        </w:tc>
      </w:tr>
      <w:tr w:rsidR="00F12187" w14:paraId="1D63A9D0" w14:textId="77777777" w:rsidTr="00152A36">
        <w:trPr>
          <w:trHeight w:val="1560"/>
        </w:trPr>
        <w:tc>
          <w:tcPr>
            <w:tcW w:w="825"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7A769DD2" w14:textId="77777777" w:rsidR="00B62FB5" w:rsidRPr="00954D60" w:rsidRDefault="009055C8" w:rsidP="008F626A">
            <w:pPr>
              <w:jc w:val="center"/>
              <w:rPr>
                <w:color w:val="000000"/>
                <w:sz w:val="18"/>
                <w:szCs w:val="18"/>
              </w:rPr>
            </w:pPr>
            <w:r w:rsidRPr="00954D60">
              <w:rPr>
                <w:color w:val="000000"/>
                <w:sz w:val="18"/>
                <w:szCs w:val="18"/>
              </w:rPr>
              <w:t>Kopā</w:t>
            </w:r>
          </w:p>
        </w:tc>
        <w:tc>
          <w:tcPr>
            <w:tcW w:w="1008"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339183F7" w14:textId="44362731" w:rsidR="00B62FB5" w:rsidRPr="00954D60" w:rsidRDefault="009055C8" w:rsidP="008F626A">
            <w:pPr>
              <w:jc w:val="center"/>
              <w:rPr>
                <w:color w:val="000000"/>
                <w:sz w:val="18"/>
                <w:szCs w:val="18"/>
              </w:rPr>
            </w:pPr>
            <w:r w:rsidRPr="00954D60">
              <w:rPr>
                <w:color w:val="000000"/>
                <w:sz w:val="18"/>
                <w:szCs w:val="18"/>
              </w:rPr>
              <w:t xml:space="preserve"> 5-6 gadīgo apmācību pedagogi</w:t>
            </w:r>
          </w:p>
        </w:tc>
        <w:tc>
          <w:tcPr>
            <w:tcW w:w="934"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70806C2D" w14:textId="77777777" w:rsidR="00B62FB5" w:rsidRPr="00954D60" w:rsidRDefault="009055C8" w:rsidP="008F626A">
            <w:pPr>
              <w:jc w:val="center"/>
              <w:rPr>
                <w:color w:val="000000"/>
                <w:sz w:val="18"/>
                <w:szCs w:val="18"/>
              </w:rPr>
            </w:pPr>
            <w:r w:rsidRPr="00954D60">
              <w:rPr>
                <w:color w:val="000000"/>
                <w:sz w:val="18"/>
                <w:szCs w:val="18"/>
              </w:rPr>
              <w:t>Speciālas izglītības pedagogi</w:t>
            </w:r>
          </w:p>
        </w:tc>
        <w:tc>
          <w:tcPr>
            <w:tcW w:w="891"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09C2E533" w14:textId="77777777" w:rsidR="00B62FB5" w:rsidRPr="00954D60" w:rsidRDefault="009055C8" w:rsidP="008F626A">
            <w:pPr>
              <w:jc w:val="center"/>
              <w:rPr>
                <w:color w:val="000000"/>
                <w:sz w:val="18"/>
                <w:szCs w:val="18"/>
              </w:rPr>
            </w:pPr>
            <w:r w:rsidRPr="00954D60">
              <w:rPr>
                <w:color w:val="000000"/>
                <w:sz w:val="18"/>
                <w:szCs w:val="18"/>
              </w:rPr>
              <w:t xml:space="preserve"> IZM dotācijas</w:t>
            </w:r>
          </w:p>
        </w:tc>
        <w:tc>
          <w:tcPr>
            <w:tcW w:w="944"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14DF89E8" w14:textId="77777777" w:rsidR="00B62FB5" w:rsidRPr="00954D60" w:rsidRDefault="009055C8" w:rsidP="008F626A">
            <w:pPr>
              <w:jc w:val="center"/>
              <w:rPr>
                <w:color w:val="000000"/>
                <w:sz w:val="18"/>
                <w:szCs w:val="18"/>
              </w:rPr>
            </w:pPr>
            <w:r w:rsidRPr="00954D60">
              <w:rPr>
                <w:color w:val="000000"/>
                <w:sz w:val="18"/>
                <w:szCs w:val="18"/>
              </w:rPr>
              <w:t>Vispārējā izglītības pedagogi</w:t>
            </w:r>
          </w:p>
        </w:tc>
        <w:tc>
          <w:tcPr>
            <w:tcW w:w="913"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5EBA3B7B" w14:textId="77777777" w:rsidR="00B62FB5" w:rsidRPr="00954D60" w:rsidRDefault="009055C8" w:rsidP="008F626A">
            <w:pPr>
              <w:jc w:val="center"/>
              <w:rPr>
                <w:color w:val="000000"/>
                <w:sz w:val="18"/>
                <w:szCs w:val="18"/>
              </w:rPr>
            </w:pPr>
            <w:r w:rsidRPr="00954D60">
              <w:rPr>
                <w:color w:val="000000"/>
                <w:sz w:val="18"/>
                <w:szCs w:val="18"/>
              </w:rPr>
              <w:t>Interešu izglītības pedagogi</w:t>
            </w:r>
          </w:p>
        </w:tc>
        <w:tc>
          <w:tcPr>
            <w:tcW w:w="913"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2988D259" w14:textId="77777777" w:rsidR="00B62FB5" w:rsidRPr="00954D60" w:rsidRDefault="009055C8" w:rsidP="008F626A">
            <w:pPr>
              <w:jc w:val="center"/>
              <w:rPr>
                <w:color w:val="000000"/>
                <w:sz w:val="18"/>
                <w:szCs w:val="18"/>
              </w:rPr>
            </w:pPr>
            <w:r w:rsidRPr="00954D60">
              <w:rPr>
                <w:color w:val="000000"/>
                <w:sz w:val="18"/>
                <w:szCs w:val="18"/>
              </w:rPr>
              <w:t>LNKC – mūzikas un mākslas skolu pedagogi</w:t>
            </w:r>
          </w:p>
        </w:tc>
        <w:tc>
          <w:tcPr>
            <w:tcW w:w="1094"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00FA730F" w14:textId="77777777" w:rsidR="00B62FB5" w:rsidRPr="00954D60" w:rsidRDefault="009055C8" w:rsidP="008F626A">
            <w:pPr>
              <w:jc w:val="center"/>
              <w:rPr>
                <w:color w:val="000000"/>
                <w:sz w:val="18"/>
                <w:szCs w:val="18"/>
              </w:rPr>
            </w:pPr>
            <w:r w:rsidRPr="00954D60">
              <w:rPr>
                <w:color w:val="000000"/>
                <w:sz w:val="18"/>
                <w:szCs w:val="18"/>
              </w:rPr>
              <w:t>Sporta pedagogi</w:t>
            </w:r>
          </w:p>
        </w:tc>
        <w:tc>
          <w:tcPr>
            <w:tcW w:w="1504" w:type="dxa"/>
            <w:tcBorders>
              <w:top w:val="single" w:sz="4" w:space="0" w:color="000000"/>
              <w:left w:val="single" w:sz="4" w:space="0" w:color="000000"/>
              <w:bottom w:val="single" w:sz="4" w:space="0" w:color="000000"/>
              <w:right w:val="single" w:sz="4" w:space="0" w:color="000000"/>
            </w:tcBorders>
            <w:shd w:val="clear" w:color="auto" w:fill="A4D3F5"/>
            <w:vAlign w:val="center"/>
          </w:tcPr>
          <w:p w14:paraId="231CA7F2" w14:textId="77777777" w:rsidR="00B62FB5" w:rsidRPr="00954D60" w:rsidRDefault="009055C8" w:rsidP="008F626A">
            <w:pPr>
              <w:jc w:val="center"/>
              <w:rPr>
                <w:color w:val="000000"/>
                <w:sz w:val="18"/>
                <w:szCs w:val="18"/>
              </w:rPr>
            </w:pPr>
            <w:r w:rsidRPr="00954D60">
              <w:rPr>
                <w:color w:val="000000"/>
                <w:sz w:val="18"/>
                <w:szCs w:val="18"/>
              </w:rPr>
              <w:t xml:space="preserve">LNKC – </w:t>
            </w:r>
            <w:proofErr w:type="spellStart"/>
            <w:r w:rsidRPr="00954D60">
              <w:rPr>
                <w:color w:val="000000"/>
                <w:sz w:val="18"/>
                <w:szCs w:val="18"/>
              </w:rPr>
              <w:t>amatierkolektīvu</w:t>
            </w:r>
            <w:proofErr w:type="spellEnd"/>
            <w:r w:rsidRPr="00954D60">
              <w:rPr>
                <w:color w:val="000000"/>
                <w:sz w:val="18"/>
                <w:szCs w:val="18"/>
              </w:rPr>
              <w:t xml:space="preserve"> vadītāji</w:t>
            </w:r>
          </w:p>
        </w:tc>
      </w:tr>
      <w:tr w:rsidR="00F12187" w14:paraId="0BB6B884" w14:textId="77777777" w:rsidTr="00831DA2">
        <w:trPr>
          <w:trHeight w:val="300"/>
        </w:trPr>
        <w:tc>
          <w:tcPr>
            <w:tcW w:w="825" w:type="dxa"/>
            <w:tcBorders>
              <w:top w:val="nil"/>
              <w:left w:val="single" w:sz="8" w:space="0" w:color="000000"/>
              <w:bottom w:val="nil"/>
              <w:right w:val="single" w:sz="8" w:space="0" w:color="000000"/>
            </w:tcBorders>
            <w:shd w:val="clear" w:color="auto" w:fill="auto"/>
            <w:vAlign w:val="bottom"/>
          </w:tcPr>
          <w:p w14:paraId="137646B4" w14:textId="77777777" w:rsidR="00B62FB5" w:rsidRPr="00954D60" w:rsidRDefault="009055C8" w:rsidP="008F626A">
            <w:pPr>
              <w:jc w:val="right"/>
              <w:rPr>
                <w:b/>
                <w:bCs/>
                <w:color w:val="000000"/>
                <w:sz w:val="20"/>
                <w:szCs w:val="20"/>
              </w:rPr>
            </w:pPr>
            <w:r w:rsidRPr="00954D60">
              <w:rPr>
                <w:b/>
                <w:bCs/>
                <w:color w:val="000000"/>
                <w:sz w:val="16"/>
                <w:szCs w:val="16"/>
              </w:rPr>
              <w:t>8405357</w:t>
            </w:r>
          </w:p>
        </w:tc>
        <w:tc>
          <w:tcPr>
            <w:tcW w:w="1008" w:type="dxa"/>
            <w:tcBorders>
              <w:top w:val="nil"/>
              <w:left w:val="nil"/>
              <w:bottom w:val="nil"/>
              <w:right w:val="single" w:sz="4" w:space="0" w:color="000000"/>
            </w:tcBorders>
            <w:shd w:val="clear" w:color="auto" w:fill="auto"/>
            <w:vAlign w:val="bottom"/>
          </w:tcPr>
          <w:p w14:paraId="3B8310B7" w14:textId="77777777" w:rsidR="00B62FB5" w:rsidRPr="00954D60" w:rsidRDefault="009055C8" w:rsidP="008F626A">
            <w:pPr>
              <w:jc w:val="right"/>
              <w:rPr>
                <w:color w:val="000000"/>
                <w:sz w:val="20"/>
                <w:szCs w:val="20"/>
              </w:rPr>
            </w:pPr>
            <w:r w:rsidRPr="00954D60">
              <w:rPr>
                <w:color w:val="000000"/>
                <w:sz w:val="20"/>
                <w:szCs w:val="20"/>
              </w:rPr>
              <w:t>934408</w:t>
            </w:r>
          </w:p>
        </w:tc>
        <w:tc>
          <w:tcPr>
            <w:tcW w:w="934" w:type="dxa"/>
            <w:tcBorders>
              <w:top w:val="nil"/>
              <w:left w:val="nil"/>
              <w:bottom w:val="nil"/>
              <w:right w:val="single" w:sz="4" w:space="0" w:color="000000"/>
            </w:tcBorders>
            <w:shd w:val="clear" w:color="auto" w:fill="auto"/>
            <w:vAlign w:val="bottom"/>
          </w:tcPr>
          <w:p w14:paraId="2E2509D8" w14:textId="77777777" w:rsidR="00B62FB5" w:rsidRPr="00954D60" w:rsidRDefault="009055C8" w:rsidP="008F626A">
            <w:pPr>
              <w:jc w:val="right"/>
              <w:rPr>
                <w:color w:val="000000"/>
                <w:sz w:val="20"/>
                <w:szCs w:val="20"/>
              </w:rPr>
            </w:pPr>
            <w:r w:rsidRPr="00954D60">
              <w:rPr>
                <w:color w:val="000000"/>
                <w:sz w:val="20"/>
                <w:szCs w:val="20"/>
              </w:rPr>
              <w:t>1010368</w:t>
            </w:r>
          </w:p>
        </w:tc>
        <w:tc>
          <w:tcPr>
            <w:tcW w:w="891" w:type="dxa"/>
            <w:tcBorders>
              <w:top w:val="nil"/>
              <w:left w:val="nil"/>
              <w:bottom w:val="nil"/>
              <w:right w:val="single" w:sz="4" w:space="0" w:color="000000"/>
            </w:tcBorders>
            <w:shd w:val="clear" w:color="auto" w:fill="auto"/>
            <w:vAlign w:val="bottom"/>
          </w:tcPr>
          <w:p w14:paraId="5DF77F08" w14:textId="77777777" w:rsidR="00B62FB5" w:rsidRPr="00954D60" w:rsidRDefault="009055C8" w:rsidP="008F626A">
            <w:pPr>
              <w:jc w:val="right"/>
              <w:rPr>
                <w:color w:val="000000"/>
                <w:sz w:val="20"/>
                <w:szCs w:val="20"/>
              </w:rPr>
            </w:pPr>
            <w:r w:rsidRPr="00954D60">
              <w:rPr>
                <w:color w:val="000000"/>
                <w:sz w:val="20"/>
                <w:szCs w:val="20"/>
              </w:rPr>
              <w:t>358816</w:t>
            </w:r>
          </w:p>
        </w:tc>
        <w:tc>
          <w:tcPr>
            <w:tcW w:w="944" w:type="dxa"/>
            <w:tcBorders>
              <w:top w:val="nil"/>
              <w:left w:val="nil"/>
              <w:bottom w:val="nil"/>
              <w:right w:val="single" w:sz="4" w:space="0" w:color="000000"/>
            </w:tcBorders>
            <w:shd w:val="clear" w:color="auto" w:fill="auto"/>
            <w:vAlign w:val="bottom"/>
          </w:tcPr>
          <w:p w14:paraId="7AD12E65" w14:textId="77777777" w:rsidR="00B62FB5" w:rsidRPr="00954D60" w:rsidRDefault="009055C8" w:rsidP="008F626A">
            <w:pPr>
              <w:jc w:val="right"/>
              <w:rPr>
                <w:color w:val="000000"/>
                <w:sz w:val="20"/>
                <w:szCs w:val="20"/>
              </w:rPr>
            </w:pPr>
            <w:r w:rsidRPr="00954D60">
              <w:rPr>
                <w:color w:val="000000"/>
                <w:sz w:val="20"/>
                <w:szCs w:val="20"/>
              </w:rPr>
              <w:t>4894817</w:t>
            </w:r>
          </w:p>
        </w:tc>
        <w:tc>
          <w:tcPr>
            <w:tcW w:w="913" w:type="dxa"/>
            <w:tcBorders>
              <w:top w:val="nil"/>
              <w:left w:val="nil"/>
              <w:bottom w:val="nil"/>
              <w:right w:val="single" w:sz="4" w:space="0" w:color="000000"/>
            </w:tcBorders>
            <w:shd w:val="clear" w:color="auto" w:fill="auto"/>
            <w:vAlign w:val="bottom"/>
          </w:tcPr>
          <w:p w14:paraId="45EDC663" w14:textId="77777777" w:rsidR="00B62FB5" w:rsidRPr="00954D60" w:rsidRDefault="009055C8" w:rsidP="008F626A">
            <w:pPr>
              <w:jc w:val="right"/>
              <w:rPr>
                <w:color w:val="000000"/>
                <w:sz w:val="20"/>
                <w:szCs w:val="20"/>
              </w:rPr>
            </w:pPr>
            <w:r w:rsidRPr="00954D60">
              <w:rPr>
                <w:color w:val="000000"/>
                <w:sz w:val="20"/>
                <w:szCs w:val="20"/>
              </w:rPr>
              <w:t>262043</w:t>
            </w:r>
          </w:p>
        </w:tc>
        <w:tc>
          <w:tcPr>
            <w:tcW w:w="913" w:type="dxa"/>
            <w:tcBorders>
              <w:top w:val="nil"/>
              <w:left w:val="nil"/>
              <w:bottom w:val="nil"/>
              <w:right w:val="single" w:sz="4" w:space="0" w:color="000000"/>
            </w:tcBorders>
            <w:shd w:val="clear" w:color="auto" w:fill="auto"/>
            <w:vAlign w:val="bottom"/>
          </w:tcPr>
          <w:p w14:paraId="4DE09ACE" w14:textId="77777777" w:rsidR="00B62FB5" w:rsidRPr="00954D60" w:rsidRDefault="009055C8" w:rsidP="008F626A">
            <w:pPr>
              <w:jc w:val="right"/>
              <w:rPr>
                <w:color w:val="000000"/>
                <w:sz w:val="20"/>
                <w:szCs w:val="20"/>
              </w:rPr>
            </w:pPr>
            <w:r w:rsidRPr="00954D60">
              <w:rPr>
                <w:color w:val="000000"/>
                <w:sz w:val="20"/>
                <w:szCs w:val="20"/>
              </w:rPr>
              <w:t>631424</w:t>
            </w:r>
          </w:p>
        </w:tc>
        <w:tc>
          <w:tcPr>
            <w:tcW w:w="1094" w:type="dxa"/>
            <w:tcBorders>
              <w:top w:val="nil"/>
              <w:left w:val="nil"/>
              <w:bottom w:val="nil"/>
              <w:right w:val="single" w:sz="4" w:space="0" w:color="000000"/>
            </w:tcBorders>
            <w:shd w:val="clear" w:color="auto" w:fill="auto"/>
            <w:vAlign w:val="bottom"/>
          </w:tcPr>
          <w:p w14:paraId="3C9FBEAE" w14:textId="77777777" w:rsidR="00B62FB5" w:rsidRPr="00954D60" w:rsidRDefault="009055C8" w:rsidP="008F626A">
            <w:pPr>
              <w:jc w:val="right"/>
              <w:rPr>
                <w:color w:val="000000"/>
                <w:sz w:val="20"/>
                <w:szCs w:val="20"/>
              </w:rPr>
            </w:pPr>
            <w:r w:rsidRPr="00954D60">
              <w:rPr>
                <w:color w:val="000000"/>
                <w:sz w:val="20"/>
                <w:szCs w:val="20"/>
              </w:rPr>
              <w:t>284465</w:t>
            </w:r>
          </w:p>
        </w:tc>
        <w:tc>
          <w:tcPr>
            <w:tcW w:w="1504" w:type="dxa"/>
            <w:tcBorders>
              <w:top w:val="nil"/>
              <w:left w:val="nil"/>
              <w:bottom w:val="nil"/>
              <w:right w:val="single" w:sz="8" w:space="0" w:color="000000"/>
            </w:tcBorders>
            <w:shd w:val="clear" w:color="auto" w:fill="auto"/>
            <w:vAlign w:val="bottom"/>
          </w:tcPr>
          <w:p w14:paraId="5762FDFD" w14:textId="77777777" w:rsidR="00B62FB5" w:rsidRPr="00954D60" w:rsidRDefault="009055C8" w:rsidP="008F626A">
            <w:pPr>
              <w:jc w:val="right"/>
              <w:rPr>
                <w:color w:val="000000"/>
                <w:sz w:val="20"/>
                <w:szCs w:val="20"/>
              </w:rPr>
            </w:pPr>
            <w:r w:rsidRPr="00954D60">
              <w:rPr>
                <w:color w:val="000000"/>
                <w:sz w:val="20"/>
                <w:szCs w:val="20"/>
              </w:rPr>
              <w:t>29016</w:t>
            </w:r>
          </w:p>
        </w:tc>
      </w:tr>
      <w:tr w:rsidR="00F12187" w14:paraId="716DBF49" w14:textId="77777777" w:rsidTr="00831DA2">
        <w:trPr>
          <w:trHeight w:val="300"/>
        </w:trPr>
        <w:tc>
          <w:tcPr>
            <w:tcW w:w="825" w:type="dxa"/>
            <w:tcBorders>
              <w:top w:val="single" w:sz="8" w:space="0" w:color="000000"/>
              <w:left w:val="single" w:sz="8" w:space="0" w:color="000000"/>
              <w:bottom w:val="single" w:sz="8" w:space="0" w:color="000000"/>
              <w:right w:val="single" w:sz="4" w:space="0" w:color="000000"/>
            </w:tcBorders>
            <w:shd w:val="clear" w:color="auto" w:fill="auto"/>
            <w:vAlign w:val="bottom"/>
          </w:tcPr>
          <w:p w14:paraId="7BD15F1D" w14:textId="77777777" w:rsidR="00B62FB5" w:rsidRPr="00954D60" w:rsidRDefault="009055C8" w:rsidP="008F626A">
            <w:pPr>
              <w:jc w:val="center"/>
              <w:rPr>
                <w:color w:val="000000"/>
                <w:sz w:val="20"/>
                <w:szCs w:val="20"/>
              </w:rPr>
            </w:pPr>
            <w:r w:rsidRPr="00954D60">
              <w:rPr>
                <w:color w:val="000000"/>
                <w:sz w:val="20"/>
                <w:szCs w:val="20"/>
              </w:rPr>
              <w:t>%</w:t>
            </w:r>
          </w:p>
        </w:tc>
        <w:tc>
          <w:tcPr>
            <w:tcW w:w="1008" w:type="dxa"/>
            <w:tcBorders>
              <w:top w:val="single" w:sz="8" w:space="0" w:color="000000"/>
              <w:left w:val="nil"/>
              <w:bottom w:val="single" w:sz="8" w:space="0" w:color="000000"/>
              <w:right w:val="single" w:sz="4" w:space="0" w:color="000000"/>
            </w:tcBorders>
            <w:shd w:val="clear" w:color="auto" w:fill="auto"/>
            <w:vAlign w:val="bottom"/>
          </w:tcPr>
          <w:p w14:paraId="2A3AE076" w14:textId="77777777" w:rsidR="00B62FB5" w:rsidRPr="00954D60" w:rsidRDefault="009055C8" w:rsidP="008F626A">
            <w:pPr>
              <w:jc w:val="right"/>
              <w:rPr>
                <w:color w:val="000000"/>
                <w:sz w:val="20"/>
                <w:szCs w:val="20"/>
              </w:rPr>
            </w:pPr>
            <w:r w:rsidRPr="00954D60">
              <w:rPr>
                <w:color w:val="000000"/>
                <w:sz w:val="20"/>
                <w:szCs w:val="20"/>
              </w:rPr>
              <w:t>11.12</w:t>
            </w:r>
          </w:p>
        </w:tc>
        <w:tc>
          <w:tcPr>
            <w:tcW w:w="934" w:type="dxa"/>
            <w:tcBorders>
              <w:top w:val="single" w:sz="8" w:space="0" w:color="000000"/>
              <w:left w:val="nil"/>
              <w:bottom w:val="single" w:sz="8" w:space="0" w:color="000000"/>
              <w:right w:val="single" w:sz="4" w:space="0" w:color="000000"/>
            </w:tcBorders>
            <w:shd w:val="clear" w:color="auto" w:fill="auto"/>
            <w:vAlign w:val="bottom"/>
          </w:tcPr>
          <w:p w14:paraId="2FC1CB56" w14:textId="77777777" w:rsidR="00B62FB5" w:rsidRPr="00954D60" w:rsidRDefault="009055C8" w:rsidP="008F626A">
            <w:pPr>
              <w:jc w:val="right"/>
              <w:rPr>
                <w:color w:val="000000"/>
                <w:sz w:val="20"/>
                <w:szCs w:val="20"/>
              </w:rPr>
            </w:pPr>
            <w:r w:rsidRPr="00954D60">
              <w:rPr>
                <w:color w:val="000000"/>
                <w:sz w:val="20"/>
                <w:szCs w:val="20"/>
              </w:rPr>
              <w:t>12.02</w:t>
            </w:r>
          </w:p>
        </w:tc>
        <w:tc>
          <w:tcPr>
            <w:tcW w:w="891" w:type="dxa"/>
            <w:tcBorders>
              <w:top w:val="single" w:sz="8" w:space="0" w:color="000000"/>
              <w:left w:val="nil"/>
              <w:bottom w:val="single" w:sz="8" w:space="0" w:color="000000"/>
              <w:right w:val="single" w:sz="4" w:space="0" w:color="000000"/>
            </w:tcBorders>
            <w:shd w:val="clear" w:color="auto" w:fill="auto"/>
            <w:vAlign w:val="bottom"/>
          </w:tcPr>
          <w:p w14:paraId="38A26C1F" w14:textId="77777777" w:rsidR="00B62FB5" w:rsidRPr="00954D60" w:rsidRDefault="009055C8" w:rsidP="008F626A">
            <w:pPr>
              <w:jc w:val="right"/>
              <w:rPr>
                <w:color w:val="000000"/>
                <w:sz w:val="20"/>
                <w:szCs w:val="20"/>
              </w:rPr>
            </w:pPr>
            <w:r w:rsidRPr="00954D60">
              <w:rPr>
                <w:color w:val="000000"/>
                <w:sz w:val="20"/>
                <w:szCs w:val="20"/>
              </w:rPr>
              <w:t>4.27</w:t>
            </w:r>
          </w:p>
        </w:tc>
        <w:tc>
          <w:tcPr>
            <w:tcW w:w="944" w:type="dxa"/>
            <w:tcBorders>
              <w:top w:val="single" w:sz="8" w:space="0" w:color="000000"/>
              <w:left w:val="nil"/>
              <w:bottom w:val="single" w:sz="8" w:space="0" w:color="000000"/>
              <w:right w:val="single" w:sz="4" w:space="0" w:color="000000"/>
            </w:tcBorders>
            <w:shd w:val="clear" w:color="auto" w:fill="auto"/>
            <w:vAlign w:val="bottom"/>
          </w:tcPr>
          <w:p w14:paraId="4A1ABED9" w14:textId="77777777" w:rsidR="00B62FB5" w:rsidRPr="00954D60" w:rsidRDefault="009055C8" w:rsidP="008F626A">
            <w:pPr>
              <w:jc w:val="right"/>
              <w:rPr>
                <w:color w:val="000000"/>
                <w:sz w:val="20"/>
                <w:szCs w:val="20"/>
              </w:rPr>
            </w:pPr>
            <w:r w:rsidRPr="00954D60">
              <w:rPr>
                <w:color w:val="000000"/>
                <w:sz w:val="20"/>
                <w:szCs w:val="20"/>
              </w:rPr>
              <w:t>58.23</w:t>
            </w:r>
          </w:p>
        </w:tc>
        <w:tc>
          <w:tcPr>
            <w:tcW w:w="913" w:type="dxa"/>
            <w:tcBorders>
              <w:top w:val="single" w:sz="8" w:space="0" w:color="000000"/>
              <w:left w:val="nil"/>
              <w:bottom w:val="single" w:sz="8" w:space="0" w:color="000000"/>
              <w:right w:val="single" w:sz="4" w:space="0" w:color="000000"/>
            </w:tcBorders>
            <w:shd w:val="clear" w:color="auto" w:fill="auto"/>
            <w:vAlign w:val="bottom"/>
          </w:tcPr>
          <w:p w14:paraId="7F185FA6" w14:textId="77777777" w:rsidR="00B62FB5" w:rsidRPr="00954D60" w:rsidRDefault="009055C8" w:rsidP="008F626A">
            <w:pPr>
              <w:jc w:val="right"/>
              <w:rPr>
                <w:color w:val="000000"/>
                <w:sz w:val="20"/>
                <w:szCs w:val="20"/>
              </w:rPr>
            </w:pPr>
            <w:r w:rsidRPr="00954D60">
              <w:rPr>
                <w:color w:val="000000"/>
                <w:sz w:val="20"/>
                <w:szCs w:val="20"/>
              </w:rPr>
              <w:t>3.12</w:t>
            </w:r>
          </w:p>
        </w:tc>
        <w:tc>
          <w:tcPr>
            <w:tcW w:w="913" w:type="dxa"/>
            <w:tcBorders>
              <w:top w:val="single" w:sz="8" w:space="0" w:color="000000"/>
              <w:left w:val="nil"/>
              <w:bottom w:val="single" w:sz="8" w:space="0" w:color="000000"/>
              <w:right w:val="single" w:sz="4" w:space="0" w:color="000000"/>
            </w:tcBorders>
            <w:shd w:val="clear" w:color="auto" w:fill="auto"/>
            <w:vAlign w:val="bottom"/>
          </w:tcPr>
          <w:p w14:paraId="651A54D2" w14:textId="77777777" w:rsidR="00B62FB5" w:rsidRPr="00954D60" w:rsidRDefault="009055C8" w:rsidP="008F626A">
            <w:pPr>
              <w:jc w:val="right"/>
              <w:rPr>
                <w:color w:val="000000"/>
                <w:sz w:val="20"/>
                <w:szCs w:val="20"/>
              </w:rPr>
            </w:pPr>
            <w:r w:rsidRPr="00954D60">
              <w:rPr>
                <w:color w:val="000000"/>
                <w:sz w:val="20"/>
                <w:szCs w:val="20"/>
              </w:rPr>
              <w:t>7.51</w:t>
            </w:r>
          </w:p>
        </w:tc>
        <w:tc>
          <w:tcPr>
            <w:tcW w:w="1094" w:type="dxa"/>
            <w:tcBorders>
              <w:top w:val="single" w:sz="8" w:space="0" w:color="000000"/>
              <w:left w:val="nil"/>
              <w:bottom w:val="single" w:sz="8" w:space="0" w:color="000000"/>
              <w:right w:val="single" w:sz="4" w:space="0" w:color="000000"/>
            </w:tcBorders>
            <w:shd w:val="clear" w:color="auto" w:fill="auto"/>
            <w:vAlign w:val="bottom"/>
          </w:tcPr>
          <w:p w14:paraId="3E34DD52" w14:textId="77777777" w:rsidR="00B62FB5" w:rsidRPr="00954D60" w:rsidRDefault="009055C8" w:rsidP="008F626A">
            <w:pPr>
              <w:jc w:val="right"/>
              <w:rPr>
                <w:color w:val="000000"/>
                <w:sz w:val="20"/>
                <w:szCs w:val="20"/>
              </w:rPr>
            </w:pPr>
            <w:r w:rsidRPr="00954D60">
              <w:rPr>
                <w:color w:val="000000"/>
                <w:sz w:val="20"/>
                <w:szCs w:val="20"/>
              </w:rPr>
              <w:t>3.38</w:t>
            </w:r>
          </w:p>
        </w:tc>
        <w:tc>
          <w:tcPr>
            <w:tcW w:w="1504" w:type="dxa"/>
            <w:tcBorders>
              <w:top w:val="single" w:sz="8" w:space="0" w:color="000000"/>
              <w:left w:val="nil"/>
              <w:bottom w:val="single" w:sz="8" w:space="0" w:color="000000"/>
              <w:right w:val="single" w:sz="8" w:space="0" w:color="000000"/>
            </w:tcBorders>
            <w:shd w:val="clear" w:color="auto" w:fill="auto"/>
            <w:vAlign w:val="bottom"/>
          </w:tcPr>
          <w:p w14:paraId="0D1B7540" w14:textId="77777777" w:rsidR="00B62FB5" w:rsidRPr="00954D60" w:rsidRDefault="009055C8" w:rsidP="008F626A">
            <w:pPr>
              <w:jc w:val="right"/>
              <w:rPr>
                <w:color w:val="000000"/>
                <w:sz w:val="20"/>
                <w:szCs w:val="20"/>
              </w:rPr>
            </w:pPr>
            <w:r w:rsidRPr="00954D60">
              <w:rPr>
                <w:color w:val="000000"/>
                <w:sz w:val="20"/>
                <w:szCs w:val="20"/>
              </w:rPr>
              <w:t>0.35</w:t>
            </w:r>
          </w:p>
        </w:tc>
      </w:tr>
    </w:tbl>
    <w:p w14:paraId="4354986B" w14:textId="77777777" w:rsidR="00B0185F" w:rsidRPr="00954D60" w:rsidRDefault="00B0185F" w:rsidP="008F626A">
      <w:pPr>
        <w:pBdr>
          <w:top w:val="nil"/>
          <w:left w:val="nil"/>
          <w:bottom w:val="nil"/>
          <w:right w:val="nil"/>
          <w:between w:val="nil"/>
        </w:pBdr>
        <w:jc w:val="both"/>
        <w:rPr>
          <w:color w:val="000000"/>
        </w:rPr>
      </w:pPr>
    </w:p>
    <w:p w14:paraId="1A5045B6" w14:textId="49CC7295" w:rsidR="00B62FB5" w:rsidRPr="00954D60" w:rsidRDefault="009055C8" w:rsidP="008F626A">
      <w:pPr>
        <w:pBdr>
          <w:top w:val="nil"/>
          <w:left w:val="nil"/>
          <w:bottom w:val="nil"/>
          <w:right w:val="nil"/>
          <w:between w:val="nil"/>
        </w:pBdr>
        <w:jc w:val="both"/>
        <w:rPr>
          <w:color w:val="000000"/>
        </w:rPr>
      </w:pPr>
      <w:r w:rsidRPr="00954D60">
        <w:rPr>
          <w:color w:val="000000"/>
        </w:rPr>
        <w:t>Liels pašvaldības finansējums tiek novirzīts ēdināšanai, kas kopumā no budžeta sastāda vairāk kā 1 miljonu EUR (1 100</w:t>
      </w:r>
      <w:r w:rsidR="005D2514" w:rsidRPr="00954D60">
        <w:rPr>
          <w:color w:val="000000"/>
        </w:rPr>
        <w:t xml:space="preserve"> </w:t>
      </w:r>
      <w:r w:rsidRPr="00954D60">
        <w:rPr>
          <w:color w:val="000000"/>
        </w:rPr>
        <w:t xml:space="preserve">942 EUR – ieskaitot bērnudārzu ēdināšanu, neiekļaujot darbinieku izmaksas). Valsts budžeta dotācija skolēnu brīvpusdienu nodrošināšanai ir 287 185 EUR. </w:t>
      </w:r>
    </w:p>
    <w:p w14:paraId="0D4355C9" w14:textId="77777777" w:rsidR="00B62FB5" w:rsidRPr="00954D60" w:rsidRDefault="00B62FB5" w:rsidP="008F626A">
      <w:pPr>
        <w:jc w:val="both"/>
        <w:rPr>
          <w:bCs/>
        </w:rPr>
      </w:pPr>
    </w:p>
    <w:p w14:paraId="56F438DE" w14:textId="5B5CCFD9" w:rsidR="0015217E" w:rsidRPr="00954D60" w:rsidRDefault="009055C8" w:rsidP="008F626A">
      <w:pPr>
        <w:jc w:val="both"/>
        <w:rPr>
          <w:bCs/>
        </w:rPr>
      </w:pPr>
      <w:r w:rsidRPr="00954D60">
        <w:rPr>
          <w:bCs/>
        </w:rPr>
        <w:t xml:space="preserve">Uz izglītības iestādēm, ja tās neatrodas dzīvesvietas tuvumā, bērni un jaunieši nokļūst ar sabiedrisko transportu, kur tas kursē atbilstoši noteiktam grafikam, bet mazāk apdzīvotās vietās atved ar tā dēvētajiem skolēnu autobusiem, kas ir pagastu pārvalžu un skolas rīcībā. Brauciens </w:t>
      </w:r>
      <w:r w:rsidRPr="00954D60">
        <w:rPr>
          <w:bCs/>
        </w:rPr>
        <w:lastRenderedPageBreak/>
        <w:t>u</w:t>
      </w:r>
      <w:r w:rsidR="008D25C1" w:rsidRPr="00954D60">
        <w:rPr>
          <w:bCs/>
        </w:rPr>
        <w:t>z novada izglītības iestādēm 1.-</w:t>
      </w:r>
      <w:r w:rsidRPr="00954D60">
        <w:rPr>
          <w:bCs/>
        </w:rPr>
        <w:t xml:space="preserve">12. klases skolēniem ir bez maksas, saņemot speciālas braukšanas kartes. Aizkraukles novada izglītības iestāžu audzēkņi ir tiesīgi izmantot braukšanas maksas atvieglojumus 100% apmērā sabiedriskajā transportā mācību gada laikā, ja dzīvesvieta atrodas tālāk nekā 3 kilometrus no izglītības iestādes vai sabiedriskā transporta pieturas un nav iespējams izmantot skolas autobusu. </w:t>
      </w:r>
    </w:p>
    <w:p w14:paraId="436FC9DC" w14:textId="77777777" w:rsidR="001A74BD" w:rsidRPr="00954D60" w:rsidRDefault="001A74BD" w:rsidP="008F626A">
      <w:pPr>
        <w:jc w:val="both"/>
        <w:rPr>
          <w:bCs/>
        </w:rPr>
      </w:pPr>
    </w:p>
    <w:p w14:paraId="19F88264" w14:textId="6A2434D5" w:rsidR="003B5D93" w:rsidRPr="00954D60" w:rsidRDefault="009055C8" w:rsidP="008F626A">
      <w:pPr>
        <w:jc w:val="both"/>
        <w:rPr>
          <w:bCs/>
        </w:rPr>
      </w:pPr>
      <w:r w:rsidRPr="007D0436">
        <w:rPr>
          <w:bCs/>
        </w:rPr>
        <w:t>Izdevumi par transporta pakalpojumiem skolēnu pārvadājumiem 2024.</w:t>
      </w:r>
      <w:r w:rsidR="005D2514" w:rsidRPr="007D0436">
        <w:rPr>
          <w:bCs/>
        </w:rPr>
        <w:t xml:space="preserve"> </w:t>
      </w:r>
      <w:r w:rsidRPr="007D0436">
        <w:rPr>
          <w:bCs/>
        </w:rPr>
        <w:t>gadā ir 1,0</w:t>
      </w:r>
      <w:r w:rsidR="00140BD3" w:rsidRPr="007D0436">
        <w:rPr>
          <w:bCs/>
        </w:rPr>
        <w:t>7</w:t>
      </w:r>
      <w:r w:rsidRPr="007D0436">
        <w:rPr>
          <w:bCs/>
        </w:rPr>
        <w:t>% jeb 25</w:t>
      </w:r>
      <w:r w:rsidR="00140BD3" w:rsidRPr="007D0436">
        <w:rPr>
          <w:bCs/>
        </w:rPr>
        <w:t>69</w:t>
      </w:r>
      <w:r w:rsidRPr="007D0436">
        <w:rPr>
          <w:bCs/>
        </w:rPr>
        <w:t>25 EUR</w:t>
      </w:r>
      <w:r w:rsidR="00C43249" w:rsidRPr="007D0436">
        <w:rPr>
          <w:bCs/>
        </w:rPr>
        <w:t>/gadā</w:t>
      </w:r>
      <w:r w:rsidRPr="007D0436">
        <w:rPr>
          <w:bCs/>
        </w:rPr>
        <w:t>.</w:t>
      </w:r>
      <w:r w:rsidR="00C43249" w:rsidRPr="007D0436">
        <w:rPr>
          <w:bCs/>
        </w:rPr>
        <w:t xml:space="preserve"> 23% no </w:t>
      </w:r>
      <w:r w:rsidR="00B62FB5" w:rsidRPr="007D0436">
        <w:rPr>
          <w:bCs/>
        </w:rPr>
        <w:t>maksājumiem</w:t>
      </w:r>
      <w:r w:rsidR="00C43249" w:rsidRPr="007D0436">
        <w:rPr>
          <w:bCs/>
        </w:rPr>
        <w:t xml:space="preserve"> jeb 59091 EUR/gadā tiek novirzīti par pārvadājuma pakalpojumiem, pārējos </w:t>
      </w:r>
      <w:r w:rsidR="0015217E" w:rsidRPr="007D0436">
        <w:rPr>
          <w:bCs/>
        </w:rPr>
        <w:t xml:space="preserve">jeb 76,77% </w:t>
      </w:r>
      <w:r w:rsidR="00C43249" w:rsidRPr="007D0436">
        <w:rPr>
          <w:bCs/>
        </w:rPr>
        <w:t>nodrošina</w:t>
      </w:r>
      <w:r w:rsidR="0015217E" w:rsidRPr="007D0436">
        <w:rPr>
          <w:bCs/>
        </w:rPr>
        <w:t xml:space="preserve"> Aizkraukles</w:t>
      </w:r>
      <w:r w:rsidR="0015217E" w:rsidRPr="00954D60">
        <w:rPr>
          <w:bCs/>
        </w:rPr>
        <w:t xml:space="preserve"> novada pašvaldība, izmantojot</w:t>
      </w:r>
      <w:r w:rsidR="00C43249" w:rsidRPr="00954D60">
        <w:rPr>
          <w:bCs/>
        </w:rPr>
        <w:t xml:space="preserve"> pagastu pārvaldes transport</w:t>
      </w:r>
      <w:r w:rsidR="0015217E" w:rsidRPr="00954D60">
        <w:rPr>
          <w:bCs/>
        </w:rPr>
        <w:t>u</w:t>
      </w:r>
      <w:r w:rsidR="00C43249" w:rsidRPr="00954D60">
        <w:rPr>
          <w:bCs/>
        </w:rPr>
        <w:t xml:space="preserve"> vai </w:t>
      </w:r>
      <w:r w:rsidR="0015217E" w:rsidRPr="00954D60">
        <w:rPr>
          <w:bCs/>
        </w:rPr>
        <w:t xml:space="preserve">arī </w:t>
      </w:r>
      <w:r w:rsidR="00C43249" w:rsidRPr="00954D60">
        <w:rPr>
          <w:bCs/>
        </w:rPr>
        <w:t xml:space="preserve">izglītības iestāde pati nodrošina skolēnu pārvadājumus. </w:t>
      </w:r>
    </w:p>
    <w:p w14:paraId="6BAC2C85" w14:textId="77777777" w:rsidR="005D2514" w:rsidRPr="00954D60" w:rsidRDefault="005D2514" w:rsidP="008F626A">
      <w:pPr>
        <w:jc w:val="both"/>
        <w:rPr>
          <w:bCs/>
        </w:rPr>
      </w:pPr>
    </w:p>
    <w:p w14:paraId="491FEEDE" w14:textId="07EFC5B5" w:rsidR="00CD0102" w:rsidRPr="00954D60" w:rsidRDefault="009055C8" w:rsidP="008F626A">
      <w:pPr>
        <w:jc w:val="center"/>
        <w:rPr>
          <w:bCs/>
        </w:rPr>
      </w:pPr>
      <w:r>
        <w:rPr>
          <w:noProof/>
        </w:rPr>
        <w:drawing>
          <wp:inline distT="0" distB="0" distL="0" distR="0" wp14:anchorId="521B1B1F" wp14:editId="74EC578A">
            <wp:extent cx="5731510" cy="3474720"/>
            <wp:effectExtent l="0" t="0" r="2540" b="11430"/>
            <wp:docPr id="1706893001" name="Diagramma 1">
              <a:extLst xmlns:a="http://schemas.openxmlformats.org/drawingml/2006/main">
                <a:ext uri="{FF2B5EF4-FFF2-40B4-BE49-F238E27FC236}">
                  <a16:creationId xmlns:a16="http://schemas.microsoft.com/office/drawing/2014/main" id="{047BA517-23A3-0C40-C505-E207769C6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D82D54A" w14:textId="6AEEE744" w:rsidR="00F14B21" w:rsidRPr="00954D60" w:rsidRDefault="009055C8" w:rsidP="00B0185F">
      <w:pPr>
        <w:pStyle w:val="Sarakstarindkopa"/>
        <w:ind w:left="0"/>
        <w:jc w:val="center"/>
        <w:rPr>
          <w:bCs/>
          <w:color w:val="156082"/>
          <w:sz w:val="20"/>
          <w:szCs w:val="20"/>
        </w:rPr>
      </w:pPr>
      <w:r w:rsidRPr="00954D60">
        <w:rPr>
          <w:color w:val="156082"/>
          <w:sz w:val="20"/>
          <w:szCs w:val="20"/>
        </w:rPr>
        <w:t>1</w:t>
      </w:r>
      <w:r w:rsidR="00033919">
        <w:rPr>
          <w:color w:val="156082"/>
          <w:sz w:val="20"/>
          <w:szCs w:val="20"/>
        </w:rPr>
        <w:t>1</w:t>
      </w:r>
      <w:r w:rsidRPr="00954D60">
        <w:rPr>
          <w:color w:val="156082"/>
          <w:sz w:val="20"/>
          <w:szCs w:val="20"/>
        </w:rPr>
        <w:t>.</w:t>
      </w:r>
      <w:r w:rsidR="005D2514" w:rsidRPr="00954D60">
        <w:rPr>
          <w:color w:val="156082"/>
          <w:sz w:val="20"/>
          <w:szCs w:val="20"/>
        </w:rPr>
        <w:t>a</w:t>
      </w:r>
      <w:r w:rsidR="00460440" w:rsidRPr="00954D60">
        <w:rPr>
          <w:color w:val="156082"/>
          <w:sz w:val="20"/>
          <w:szCs w:val="20"/>
        </w:rPr>
        <w:t>ttēls.</w:t>
      </w:r>
      <w:r w:rsidRPr="00954D60">
        <w:rPr>
          <w:b/>
          <w:color w:val="156082"/>
          <w:sz w:val="20"/>
          <w:szCs w:val="20"/>
        </w:rPr>
        <w:t xml:space="preserve"> </w:t>
      </w:r>
      <w:r w:rsidR="00460440" w:rsidRPr="00954D60">
        <w:rPr>
          <w:b/>
          <w:color w:val="156082"/>
          <w:sz w:val="20"/>
          <w:szCs w:val="20"/>
        </w:rPr>
        <w:t>Aizkraukles novada skolēnu pārvadājumu izdevumi</w:t>
      </w:r>
      <w:r w:rsidR="002C26E4" w:rsidRPr="00954D60">
        <w:rPr>
          <w:b/>
          <w:color w:val="156082"/>
          <w:sz w:val="20"/>
          <w:szCs w:val="20"/>
        </w:rPr>
        <w:t xml:space="preserve"> EUR,</w:t>
      </w:r>
      <w:r w:rsidR="00460440" w:rsidRPr="00954D60">
        <w:rPr>
          <w:b/>
          <w:color w:val="156082"/>
          <w:sz w:val="20"/>
          <w:szCs w:val="20"/>
        </w:rPr>
        <w:t xml:space="preserve"> </w:t>
      </w:r>
      <w:r w:rsidR="005F54B6" w:rsidRPr="00954D60">
        <w:rPr>
          <w:b/>
          <w:color w:val="156082"/>
          <w:sz w:val="20"/>
          <w:szCs w:val="20"/>
        </w:rPr>
        <w:t>2024. gads</w:t>
      </w:r>
    </w:p>
    <w:p w14:paraId="18E4774E" w14:textId="1EC6F982" w:rsidR="00460440" w:rsidRPr="00954D60" w:rsidRDefault="009055C8" w:rsidP="00B0185F">
      <w:pPr>
        <w:jc w:val="center"/>
        <w:rPr>
          <w:bCs/>
          <w:color w:val="156082"/>
          <w:sz w:val="20"/>
          <w:szCs w:val="20"/>
        </w:rPr>
      </w:pPr>
      <w:r w:rsidRPr="00954D60">
        <w:rPr>
          <w:b/>
          <w:color w:val="156082"/>
          <w:sz w:val="20"/>
          <w:szCs w:val="20"/>
        </w:rPr>
        <w:t>(</w:t>
      </w:r>
      <w:r w:rsidRPr="00954D60">
        <w:rPr>
          <w:bCs/>
          <w:color w:val="156082"/>
          <w:sz w:val="20"/>
          <w:szCs w:val="20"/>
        </w:rPr>
        <w:t>a</w:t>
      </w:r>
      <w:r w:rsidR="005F54B6" w:rsidRPr="00954D60">
        <w:rPr>
          <w:bCs/>
          <w:color w:val="156082"/>
          <w:sz w:val="20"/>
          <w:szCs w:val="20"/>
        </w:rPr>
        <w:t>vots: Aizkraukles novada budžets</w:t>
      </w:r>
      <w:r w:rsidR="00F14B21" w:rsidRPr="00954D60">
        <w:rPr>
          <w:bCs/>
          <w:color w:val="156082"/>
          <w:sz w:val="20"/>
          <w:szCs w:val="20"/>
        </w:rPr>
        <w:t>)</w:t>
      </w:r>
    </w:p>
    <w:p w14:paraId="04454670" w14:textId="77777777" w:rsidR="005D2514" w:rsidRPr="00954D60" w:rsidRDefault="005D2514" w:rsidP="008F626A">
      <w:pPr>
        <w:jc w:val="center"/>
        <w:rPr>
          <w:bCs/>
          <w:color w:val="156082"/>
          <w:sz w:val="20"/>
          <w:szCs w:val="20"/>
        </w:rPr>
      </w:pPr>
    </w:p>
    <w:p w14:paraId="6DAEFF88" w14:textId="34AD61DE" w:rsidR="003B5D93" w:rsidRPr="00954D60" w:rsidRDefault="009055C8" w:rsidP="008F626A">
      <w:pPr>
        <w:jc w:val="both"/>
        <w:rPr>
          <w:bCs/>
        </w:rPr>
      </w:pPr>
      <w:r w:rsidRPr="00954D60">
        <w:rPr>
          <w:bCs/>
        </w:rPr>
        <w:t>2024.</w:t>
      </w:r>
      <w:r w:rsidR="005D2514" w:rsidRPr="00954D60">
        <w:rPr>
          <w:bCs/>
        </w:rPr>
        <w:t xml:space="preserve"> </w:t>
      </w:r>
      <w:r w:rsidRPr="00954D60">
        <w:rPr>
          <w:bCs/>
        </w:rPr>
        <w:t xml:space="preserve">gadā 7% jeb 1 758 545 EUR no izglītības budžeta tiek novirzīti par izglītojamo ēdināšanas pakalpojumiem. </w:t>
      </w:r>
    </w:p>
    <w:p w14:paraId="56AFB253" w14:textId="77777777" w:rsidR="002C26E4" w:rsidRPr="00954D60" w:rsidRDefault="009055C8" w:rsidP="008F626A">
      <w:pPr>
        <w:jc w:val="center"/>
        <w:rPr>
          <w:color w:val="156082"/>
          <w:sz w:val="20"/>
          <w:szCs w:val="20"/>
        </w:rPr>
      </w:pPr>
      <w:r w:rsidRPr="00954D60">
        <w:rPr>
          <w:bCs/>
          <w:noProof/>
          <w:lang w:eastAsia="en-US"/>
        </w:rPr>
        <w:drawing>
          <wp:inline distT="0" distB="0" distL="0" distR="0" wp14:anchorId="29E73CD3" wp14:editId="27152F83">
            <wp:extent cx="5092700" cy="2921000"/>
            <wp:effectExtent l="0" t="0" r="12700" b="12700"/>
            <wp:docPr id="1794167934" name="Chart 8">
              <a:extLst xmlns:a="http://schemas.openxmlformats.org/drawingml/2006/main">
                <a:ext uri="{FF2B5EF4-FFF2-40B4-BE49-F238E27FC236}">
                  <a16:creationId xmlns:a16="http://schemas.microsoft.com/office/drawing/2014/main" id="{DA09CE9B-EB01-7FC7-41A8-7F38679A03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D75D4AA" w14:textId="10288412" w:rsidR="005D2514" w:rsidRPr="00954D60" w:rsidRDefault="009055C8" w:rsidP="002503EE">
      <w:pPr>
        <w:pStyle w:val="Sarakstarindkopa"/>
        <w:ind w:left="0"/>
        <w:jc w:val="center"/>
        <w:rPr>
          <w:bCs/>
          <w:color w:val="156082"/>
          <w:sz w:val="20"/>
          <w:szCs w:val="20"/>
        </w:rPr>
      </w:pPr>
      <w:r w:rsidRPr="00954D60">
        <w:rPr>
          <w:color w:val="156082"/>
          <w:sz w:val="20"/>
          <w:szCs w:val="20"/>
        </w:rPr>
        <w:t>1</w:t>
      </w:r>
      <w:r w:rsidR="00033919">
        <w:rPr>
          <w:color w:val="156082"/>
          <w:sz w:val="20"/>
          <w:szCs w:val="20"/>
        </w:rPr>
        <w:t>2</w:t>
      </w:r>
      <w:r w:rsidRPr="00954D60">
        <w:rPr>
          <w:color w:val="156082"/>
          <w:sz w:val="20"/>
          <w:szCs w:val="20"/>
        </w:rPr>
        <w:t>.a</w:t>
      </w:r>
      <w:r w:rsidR="002C26E4" w:rsidRPr="00954D60">
        <w:rPr>
          <w:color w:val="156082"/>
          <w:sz w:val="20"/>
          <w:szCs w:val="20"/>
        </w:rPr>
        <w:t>ttēls.</w:t>
      </w:r>
      <w:r w:rsidRPr="00954D60">
        <w:rPr>
          <w:b/>
          <w:color w:val="156082"/>
          <w:sz w:val="20"/>
          <w:szCs w:val="20"/>
        </w:rPr>
        <w:t xml:space="preserve"> </w:t>
      </w:r>
      <w:r w:rsidR="002C26E4" w:rsidRPr="00954D60">
        <w:rPr>
          <w:b/>
          <w:color w:val="156082"/>
          <w:sz w:val="20"/>
          <w:szCs w:val="20"/>
        </w:rPr>
        <w:t>Aizkraukles novada budžets par izglītojamo ēdināšanu, EUR, 2024. gads</w:t>
      </w:r>
    </w:p>
    <w:p w14:paraId="2B0C03E9" w14:textId="6986E8D7" w:rsidR="002C26E4" w:rsidRPr="00954D60" w:rsidRDefault="009055C8" w:rsidP="002503EE">
      <w:pPr>
        <w:jc w:val="center"/>
        <w:rPr>
          <w:bCs/>
          <w:color w:val="156082"/>
          <w:sz w:val="20"/>
          <w:szCs w:val="20"/>
        </w:rPr>
      </w:pPr>
      <w:r w:rsidRPr="00954D60">
        <w:rPr>
          <w:color w:val="156082"/>
          <w:sz w:val="20"/>
          <w:szCs w:val="20"/>
        </w:rPr>
        <w:t>(</w:t>
      </w:r>
      <w:r w:rsidR="005D2514" w:rsidRPr="00954D60">
        <w:rPr>
          <w:bCs/>
          <w:color w:val="156082"/>
          <w:sz w:val="20"/>
          <w:szCs w:val="20"/>
        </w:rPr>
        <w:t>a</w:t>
      </w:r>
      <w:r w:rsidRPr="00954D60">
        <w:rPr>
          <w:bCs/>
          <w:color w:val="156082"/>
          <w:sz w:val="20"/>
          <w:szCs w:val="20"/>
        </w:rPr>
        <w:t>vots: Aizkraukles novada budžets)</w:t>
      </w:r>
    </w:p>
    <w:p w14:paraId="793D29E8" w14:textId="06FEC4B6" w:rsidR="003B5D93" w:rsidRPr="00954D60" w:rsidRDefault="003B5D93" w:rsidP="008F626A">
      <w:pPr>
        <w:jc w:val="both"/>
        <w:rPr>
          <w:bCs/>
        </w:rPr>
      </w:pPr>
    </w:p>
    <w:p w14:paraId="697EC88C" w14:textId="3E5D1438" w:rsidR="00BF2381" w:rsidRPr="00954D60" w:rsidRDefault="009055C8" w:rsidP="008F626A">
      <w:pPr>
        <w:jc w:val="both"/>
      </w:pPr>
      <w:r w:rsidRPr="00954D60">
        <w:t>Izdevumi par izglītības iestāžu ēdināšanas pakalpojumiem bez citiem izdevumiem (darba spēks, inventārs u.c</w:t>
      </w:r>
      <w:r w:rsidR="00AB35FA" w:rsidRPr="00954D60">
        <w:t>.</w:t>
      </w:r>
      <w:r w:rsidRPr="00954D60">
        <w:t xml:space="preserve">) </w:t>
      </w:r>
      <w:r w:rsidR="00AB35FA" w:rsidRPr="00954D60">
        <w:t xml:space="preserve">ir </w:t>
      </w:r>
      <w:r w:rsidRPr="00954D60">
        <w:t>1 212 032 EUR</w:t>
      </w:r>
      <w:r w:rsidR="004242E8" w:rsidRPr="00954D60">
        <w:t>.</w:t>
      </w:r>
      <w:r w:rsidRPr="00954D60">
        <w:t xml:space="preserve"> </w:t>
      </w:r>
    </w:p>
    <w:p w14:paraId="7C2118A3" w14:textId="77777777" w:rsidR="005E5FB5" w:rsidRPr="00954D60" w:rsidRDefault="005E5FB5" w:rsidP="008F626A">
      <w:pPr>
        <w:jc w:val="both"/>
      </w:pPr>
    </w:p>
    <w:p w14:paraId="33126849" w14:textId="598FDD14" w:rsidR="00BF2381" w:rsidRPr="00954D60" w:rsidRDefault="009055C8" w:rsidP="008F626A">
      <w:pPr>
        <w:jc w:val="both"/>
        <w:rPr>
          <w:bCs/>
        </w:rPr>
      </w:pPr>
      <w:r w:rsidRPr="00954D60">
        <w:rPr>
          <w:noProof/>
          <w:lang w:eastAsia="en-US"/>
        </w:rPr>
        <w:drawing>
          <wp:inline distT="0" distB="0" distL="0" distR="0" wp14:anchorId="72CC8BA7" wp14:editId="2C16886B">
            <wp:extent cx="5645426" cy="2743200"/>
            <wp:effectExtent l="0" t="0" r="12700" b="0"/>
            <wp:docPr id="1711918410" name="Diagramma 1">
              <a:extLst xmlns:a="http://schemas.openxmlformats.org/drawingml/2006/main">
                <a:ext uri="{FF2B5EF4-FFF2-40B4-BE49-F238E27FC236}">
                  <a16:creationId xmlns:a16="http://schemas.microsoft.com/office/drawing/2014/main" id="{EE20B7BD-0673-2AEB-713B-851AB10A7A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1A4673" w14:textId="4DC5405C" w:rsidR="002C26E4" w:rsidRPr="00954D60" w:rsidRDefault="009055C8" w:rsidP="0065323D">
      <w:pPr>
        <w:pStyle w:val="Sarakstarindkopa"/>
        <w:ind w:left="0"/>
        <w:jc w:val="center"/>
        <w:rPr>
          <w:bCs/>
          <w:color w:val="156082"/>
          <w:sz w:val="20"/>
          <w:szCs w:val="20"/>
        </w:rPr>
      </w:pPr>
      <w:r w:rsidRPr="00954D60">
        <w:rPr>
          <w:color w:val="156082"/>
          <w:sz w:val="20"/>
          <w:szCs w:val="20"/>
        </w:rPr>
        <w:t>1</w:t>
      </w:r>
      <w:r w:rsidR="00033919">
        <w:rPr>
          <w:color w:val="156082"/>
          <w:sz w:val="20"/>
          <w:szCs w:val="20"/>
        </w:rPr>
        <w:t>3</w:t>
      </w:r>
      <w:r w:rsidRPr="00954D60">
        <w:rPr>
          <w:color w:val="156082"/>
          <w:sz w:val="20"/>
          <w:szCs w:val="20"/>
        </w:rPr>
        <w:t>.</w:t>
      </w:r>
      <w:r w:rsidR="00AB35FA" w:rsidRPr="00954D60">
        <w:rPr>
          <w:color w:val="156082"/>
          <w:sz w:val="20"/>
          <w:szCs w:val="20"/>
        </w:rPr>
        <w:t>a</w:t>
      </w:r>
      <w:r w:rsidRPr="00954D60">
        <w:rPr>
          <w:color w:val="156082"/>
          <w:sz w:val="20"/>
          <w:szCs w:val="20"/>
        </w:rPr>
        <w:t>ttēls.</w:t>
      </w:r>
      <w:r w:rsidRPr="00954D60">
        <w:rPr>
          <w:b/>
          <w:color w:val="156082"/>
          <w:sz w:val="20"/>
          <w:szCs w:val="20"/>
        </w:rPr>
        <w:t xml:space="preserve">  Aizkraukles novada izdevumi par pirmsskolas ēdināšanas pak</w:t>
      </w:r>
      <w:r w:rsidR="00AB35FA" w:rsidRPr="00954D60">
        <w:rPr>
          <w:b/>
          <w:color w:val="156082"/>
          <w:sz w:val="20"/>
          <w:szCs w:val="20"/>
        </w:rPr>
        <w:t>alpojumiem</w:t>
      </w:r>
      <w:r w:rsidRPr="00954D60">
        <w:rPr>
          <w:b/>
          <w:color w:val="156082"/>
          <w:sz w:val="20"/>
          <w:szCs w:val="20"/>
        </w:rPr>
        <w:t xml:space="preserve"> EUR, 2024. gads </w:t>
      </w:r>
      <w:r w:rsidR="00152A36" w:rsidRPr="00954D60">
        <w:rPr>
          <w:color w:val="156082"/>
          <w:sz w:val="20"/>
          <w:szCs w:val="20"/>
        </w:rPr>
        <w:t>(</w:t>
      </w:r>
      <w:r w:rsidR="00AB35FA" w:rsidRPr="00954D60">
        <w:rPr>
          <w:bCs/>
          <w:color w:val="156082"/>
          <w:sz w:val="20"/>
          <w:szCs w:val="20"/>
        </w:rPr>
        <w:t>a</w:t>
      </w:r>
      <w:r w:rsidRPr="00954D60">
        <w:rPr>
          <w:bCs/>
          <w:color w:val="156082"/>
          <w:sz w:val="20"/>
          <w:szCs w:val="20"/>
        </w:rPr>
        <w:t>vots: Aizkraukles novada budžets</w:t>
      </w:r>
      <w:r w:rsidR="00152A36" w:rsidRPr="00954D60">
        <w:rPr>
          <w:bCs/>
          <w:color w:val="156082"/>
          <w:sz w:val="20"/>
          <w:szCs w:val="20"/>
        </w:rPr>
        <w:t>)</w:t>
      </w:r>
    </w:p>
    <w:p w14:paraId="4F1673F8" w14:textId="77777777" w:rsidR="005E5FB5" w:rsidRPr="00954D60" w:rsidRDefault="005E5FB5" w:rsidP="008F626A">
      <w:pPr>
        <w:jc w:val="center"/>
        <w:rPr>
          <w:bCs/>
          <w:color w:val="156082"/>
          <w:sz w:val="20"/>
          <w:szCs w:val="20"/>
        </w:rPr>
      </w:pPr>
    </w:p>
    <w:p w14:paraId="2A962C72" w14:textId="099C5046" w:rsidR="004242E8" w:rsidRPr="00954D60" w:rsidRDefault="009055C8" w:rsidP="008F626A">
      <w:pPr>
        <w:jc w:val="both"/>
        <w:rPr>
          <w:b/>
          <w:bCs/>
          <w:color w:val="0070C0"/>
        </w:rPr>
      </w:pPr>
      <w:r w:rsidRPr="00954D60">
        <w:t xml:space="preserve">No </w:t>
      </w:r>
      <w:r w:rsidR="00C43249" w:rsidRPr="00954D60">
        <w:t>kopējiem ēdināšanas izdevumiem</w:t>
      </w:r>
      <w:r w:rsidRPr="00954D60">
        <w:t xml:space="preserve"> par</w:t>
      </w:r>
      <w:r w:rsidR="0014172C" w:rsidRPr="00954D60">
        <w:t xml:space="preserve"> pirmsskolas</w:t>
      </w:r>
      <w:r w:rsidRPr="00954D60">
        <w:t xml:space="preserve"> ēdināšanas pakalpojumiem</w:t>
      </w:r>
      <w:r w:rsidR="0014172C" w:rsidRPr="00954D60">
        <w:t xml:space="preserve"> pašvaldības budžetā ieplānoti</w:t>
      </w:r>
      <w:r w:rsidRPr="00954D60">
        <w:t xml:space="preserve"> 456</w:t>
      </w:r>
      <w:r w:rsidR="002C26E4" w:rsidRPr="00954D60">
        <w:t> </w:t>
      </w:r>
      <w:r w:rsidRPr="00954D60">
        <w:t>737</w:t>
      </w:r>
      <w:r w:rsidR="002C26E4" w:rsidRPr="00954D60">
        <w:t xml:space="preserve"> EUR </w:t>
      </w:r>
      <w:r w:rsidR="0014172C" w:rsidRPr="00954D60">
        <w:t xml:space="preserve">un </w:t>
      </w:r>
      <w:r w:rsidRPr="00954D60">
        <w:t>par vispārizglītojošo skolu ēdināšanas pakalpojumiem 755 295 EUR.</w:t>
      </w:r>
    </w:p>
    <w:p w14:paraId="199F0ECD" w14:textId="0C7030C7" w:rsidR="00BF2381" w:rsidRPr="00954D60" w:rsidRDefault="009055C8" w:rsidP="008F626A">
      <w:pPr>
        <w:jc w:val="both"/>
        <w:rPr>
          <w:noProof/>
        </w:rPr>
      </w:pPr>
      <w:r w:rsidRPr="00954D60">
        <w:rPr>
          <w:noProof/>
        </w:rPr>
        <w:t xml:space="preserve"> </w:t>
      </w:r>
      <w:r w:rsidRPr="00954D60">
        <w:rPr>
          <w:noProof/>
          <w:lang w:eastAsia="en-US"/>
        </w:rPr>
        <w:drawing>
          <wp:inline distT="0" distB="0" distL="0" distR="0" wp14:anchorId="777C495C" wp14:editId="76173C1D">
            <wp:extent cx="5753100" cy="2867025"/>
            <wp:effectExtent l="0" t="0" r="0" b="9525"/>
            <wp:docPr id="737411608" name="Diagramma 1">
              <a:extLst xmlns:a="http://schemas.openxmlformats.org/drawingml/2006/main">
                <a:ext uri="{FF2B5EF4-FFF2-40B4-BE49-F238E27FC236}">
                  <a16:creationId xmlns:a16="http://schemas.microsoft.com/office/drawing/2014/main" id="{1A1ED130-C6C1-74A7-BBA6-304DD349DC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392E19F" w14:textId="77777777" w:rsidR="00730D4F" w:rsidRPr="00954D60" w:rsidRDefault="00730D4F" w:rsidP="008F626A">
      <w:pPr>
        <w:jc w:val="both"/>
        <w:rPr>
          <w:b/>
          <w:bCs/>
          <w:color w:val="0070C0"/>
        </w:rPr>
      </w:pPr>
    </w:p>
    <w:p w14:paraId="21E81104" w14:textId="0E5D7391" w:rsidR="002C26E4" w:rsidRPr="00954D60" w:rsidRDefault="009055C8" w:rsidP="008F626A">
      <w:pPr>
        <w:jc w:val="center"/>
        <w:rPr>
          <w:bCs/>
          <w:color w:val="156082"/>
          <w:sz w:val="20"/>
          <w:szCs w:val="20"/>
        </w:rPr>
      </w:pPr>
      <w:r w:rsidRPr="00954D60">
        <w:rPr>
          <w:color w:val="156082"/>
          <w:sz w:val="20"/>
          <w:szCs w:val="20"/>
        </w:rPr>
        <w:t>1</w:t>
      </w:r>
      <w:r w:rsidR="00033919">
        <w:rPr>
          <w:color w:val="156082"/>
          <w:sz w:val="20"/>
          <w:szCs w:val="20"/>
        </w:rPr>
        <w:t xml:space="preserve">4. </w:t>
      </w:r>
      <w:r w:rsidR="00AB35FA" w:rsidRPr="00954D60">
        <w:rPr>
          <w:color w:val="156082"/>
          <w:sz w:val="20"/>
          <w:szCs w:val="20"/>
        </w:rPr>
        <w:t>a</w:t>
      </w:r>
      <w:r w:rsidRPr="00954D60">
        <w:rPr>
          <w:color w:val="156082"/>
          <w:sz w:val="20"/>
          <w:szCs w:val="20"/>
        </w:rPr>
        <w:t>ttēls.</w:t>
      </w:r>
      <w:r w:rsidRPr="00954D60">
        <w:rPr>
          <w:b/>
          <w:color w:val="156082"/>
          <w:sz w:val="20"/>
          <w:szCs w:val="20"/>
        </w:rPr>
        <w:t xml:space="preserve">  Aizkraukles novada izdevumi par vispārējās izglītības ēdināšanas pakalpojumiem. EUR, 2024. gads </w:t>
      </w:r>
      <w:r w:rsidR="00AB35FA" w:rsidRPr="00954D60">
        <w:rPr>
          <w:bCs/>
          <w:color w:val="156082"/>
          <w:sz w:val="20"/>
          <w:szCs w:val="20"/>
        </w:rPr>
        <w:t>(a</w:t>
      </w:r>
      <w:r w:rsidRPr="00954D60">
        <w:rPr>
          <w:bCs/>
          <w:color w:val="156082"/>
          <w:sz w:val="20"/>
          <w:szCs w:val="20"/>
        </w:rPr>
        <w:t>vots: Aizkraukles novada budžets</w:t>
      </w:r>
      <w:r w:rsidR="00AB35FA" w:rsidRPr="00954D60">
        <w:rPr>
          <w:bCs/>
          <w:color w:val="156082"/>
          <w:sz w:val="20"/>
          <w:szCs w:val="20"/>
        </w:rPr>
        <w:t>)</w:t>
      </w:r>
    </w:p>
    <w:p w14:paraId="78DECFC1" w14:textId="77777777" w:rsidR="0014172C" w:rsidRPr="00954D60" w:rsidRDefault="0014172C" w:rsidP="008F626A">
      <w:pPr>
        <w:jc w:val="both"/>
        <w:rPr>
          <w:bCs/>
          <w:color w:val="000000" w:themeColor="text1"/>
        </w:rPr>
      </w:pPr>
    </w:p>
    <w:p w14:paraId="33E717DD" w14:textId="52214F71" w:rsidR="00152A36" w:rsidRPr="00954D60" w:rsidRDefault="009055C8" w:rsidP="008F626A">
      <w:pPr>
        <w:jc w:val="both"/>
        <w:rPr>
          <w:bCs/>
          <w:color w:val="000000" w:themeColor="text1"/>
        </w:rPr>
      </w:pPr>
      <w:r w:rsidRPr="00954D60">
        <w:rPr>
          <w:bCs/>
          <w:color w:val="000000" w:themeColor="text1"/>
        </w:rPr>
        <w:t>Kopumā 2024. gadā</w:t>
      </w:r>
      <w:r w:rsidR="007D0436">
        <w:rPr>
          <w:bCs/>
          <w:color w:val="000000" w:themeColor="text1"/>
        </w:rPr>
        <w:t xml:space="preserve"> </w:t>
      </w:r>
      <w:r w:rsidRPr="00954D60">
        <w:rPr>
          <w:bCs/>
          <w:color w:val="000000" w:themeColor="text1"/>
        </w:rPr>
        <w:t xml:space="preserve">Aizkraukles novadā visaugstākie izdevumi ēdināšanai uz skolēnu skaitu gadā vidusskolu pakāpē ir Jaunjelgavas vidusskolā – 274 </w:t>
      </w:r>
      <w:r w:rsidR="005750ED">
        <w:rPr>
          <w:bCs/>
          <w:color w:val="000000" w:themeColor="text1"/>
        </w:rPr>
        <w:t>EUR</w:t>
      </w:r>
      <w:r w:rsidRPr="00954D60">
        <w:rPr>
          <w:bCs/>
          <w:color w:val="000000" w:themeColor="text1"/>
        </w:rPr>
        <w:t xml:space="preserve"> uz skolēnu gadā, savukārt, zemākie ir Andreja Upīša </w:t>
      </w:r>
      <w:r w:rsidR="00C71BD7" w:rsidRPr="00954D60">
        <w:rPr>
          <w:bCs/>
          <w:color w:val="000000" w:themeColor="text1"/>
        </w:rPr>
        <w:t>S</w:t>
      </w:r>
      <w:r w:rsidRPr="00954D60">
        <w:rPr>
          <w:bCs/>
          <w:color w:val="000000" w:themeColor="text1"/>
        </w:rPr>
        <w:t xml:space="preserve">krīveru vidusskolā – 174 </w:t>
      </w:r>
      <w:r w:rsidR="005750ED">
        <w:rPr>
          <w:bCs/>
          <w:color w:val="000000" w:themeColor="text1"/>
        </w:rPr>
        <w:t>EUR</w:t>
      </w:r>
      <w:r w:rsidRPr="00954D60">
        <w:rPr>
          <w:bCs/>
          <w:color w:val="000000" w:themeColor="text1"/>
        </w:rPr>
        <w:t xml:space="preserve"> uz skolēnu gadā. Pamatskolu pakāpē augstākie izdevumi ir Mazzalves pamatskolā – 676 </w:t>
      </w:r>
      <w:r w:rsidR="005750ED">
        <w:rPr>
          <w:bCs/>
          <w:color w:val="000000" w:themeColor="text1"/>
        </w:rPr>
        <w:t>EUR</w:t>
      </w:r>
      <w:r w:rsidRPr="00954D60">
        <w:rPr>
          <w:bCs/>
          <w:color w:val="000000" w:themeColor="text1"/>
        </w:rPr>
        <w:t xml:space="preserve"> uz skolēnu gadā, bet zemākie Bebru pamatskolā – 352 </w:t>
      </w:r>
      <w:r w:rsidR="005750ED">
        <w:rPr>
          <w:bCs/>
          <w:color w:val="000000" w:themeColor="text1"/>
        </w:rPr>
        <w:t>EUR</w:t>
      </w:r>
      <w:r w:rsidRPr="00954D60">
        <w:rPr>
          <w:bCs/>
          <w:color w:val="000000" w:themeColor="text1"/>
        </w:rPr>
        <w:t xml:space="preserve"> uz skolēnu gadā. Pašvaldībai turpmāk vajadzētu pēc iespējas veidot vienādu pieeju arī ēdināšanas budžeta plānošanai izglītības iestādēs. </w:t>
      </w:r>
    </w:p>
    <w:p w14:paraId="4812DCFE" w14:textId="77777777" w:rsidR="0014172C" w:rsidRPr="00954D60" w:rsidRDefault="0014172C" w:rsidP="008F626A">
      <w:pPr>
        <w:jc w:val="both"/>
        <w:rPr>
          <w:bCs/>
          <w:color w:val="000000" w:themeColor="text1"/>
        </w:rPr>
      </w:pPr>
    </w:p>
    <w:p w14:paraId="0622C559" w14:textId="0769E002" w:rsidR="003B5D93" w:rsidRPr="00954D60" w:rsidRDefault="009055C8" w:rsidP="008F626A">
      <w:pPr>
        <w:jc w:val="both"/>
        <w:rPr>
          <w:bCs/>
          <w:color w:val="000000" w:themeColor="text1"/>
        </w:rPr>
      </w:pPr>
      <w:r w:rsidRPr="00954D60">
        <w:rPr>
          <w:bCs/>
          <w:color w:val="000000" w:themeColor="text1"/>
        </w:rPr>
        <w:lastRenderedPageBreak/>
        <w:t xml:space="preserve">Izglītības jomā 2021. gadā īstenoti vairāki projekti. Projekti īstenoti ar mērķi uzlabot pieeju </w:t>
      </w:r>
      <w:r w:rsidRPr="00954D60">
        <w:rPr>
          <w:bCs/>
        </w:rPr>
        <w:t xml:space="preserve">karjeras atbalstam izglītojamiem vispārējās un profesionālās izglītības iestādēs, attīstīt kompetenču pieeju izglītības procesā un mazināt priekšlaicīgu mācību pārtraukšanu: </w:t>
      </w:r>
    </w:p>
    <w:p w14:paraId="26538239" w14:textId="77777777" w:rsidR="00EA2A3A" w:rsidRPr="00954D60" w:rsidRDefault="00EA2A3A" w:rsidP="008F626A">
      <w:pPr>
        <w:jc w:val="both"/>
        <w:rPr>
          <w:bCs/>
        </w:rPr>
      </w:pPr>
    </w:p>
    <w:p w14:paraId="7EF9A465" w14:textId="1FE60D53" w:rsidR="003B5D93" w:rsidRPr="00954D60" w:rsidRDefault="009055C8" w:rsidP="00262795">
      <w:pPr>
        <w:pStyle w:val="Sarakstarindkopa"/>
        <w:numPr>
          <w:ilvl w:val="0"/>
          <w:numId w:val="89"/>
        </w:numPr>
        <w:jc w:val="both"/>
        <w:rPr>
          <w:bCs/>
        </w:rPr>
      </w:pPr>
      <w:r w:rsidRPr="00954D60">
        <w:rPr>
          <w:bCs/>
        </w:rPr>
        <w:t xml:space="preserve">Eiropas Sociālā fonda projekts “PROTI un DARI” Nr.8.3.3.0/15/I/001 ar mērķi motivēt un aktivizēt jauniešus, kuri nemācās, nestrādā vai neapgūst arodu un nav reģistrējušies Nodarbinātības valsts aģentūrā; </w:t>
      </w:r>
    </w:p>
    <w:p w14:paraId="671BA7CA" w14:textId="2A8022BD" w:rsidR="00EA2A3A" w:rsidRPr="00954D60" w:rsidRDefault="009055C8" w:rsidP="00262795">
      <w:pPr>
        <w:pStyle w:val="Sarakstarindkopa"/>
        <w:numPr>
          <w:ilvl w:val="0"/>
          <w:numId w:val="89"/>
        </w:numPr>
        <w:jc w:val="both"/>
        <w:rPr>
          <w:bCs/>
        </w:rPr>
      </w:pPr>
      <w:r w:rsidRPr="00954D60">
        <w:rPr>
          <w:bCs/>
        </w:rPr>
        <w:t xml:space="preserve">Eiropas Sociālā fonda projekts “Latvijas Skolas soma”, mērķis ir dot iespēju Latvijas skolēniem iepazīt Latvijas mākslas un kultūras norises; </w:t>
      </w:r>
    </w:p>
    <w:p w14:paraId="7DBFDE8D" w14:textId="03C3624E" w:rsidR="003B5D93" w:rsidRPr="00954D60" w:rsidRDefault="009055C8" w:rsidP="00262795">
      <w:pPr>
        <w:pStyle w:val="Sarakstarindkopa"/>
        <w:numPr>
          <w:ilvl w:val="0"/>
          <w:numId w:val="89"/>
        </w:numPr>
        <w:jc w:val="both"/>
        <w:rPr>
          <w:bCs/>
        </w:rPr>
      </w:pPr>
      <w:r w:rsidRPr="00954D60">
        <w:rPr>
          <w:bCs/>
        </w:rPr>
        <w:t xml:space="preserve">Eiropas Sociālā fonda projekts “Atbalsts priekšlaicīgas mācību pārtraukšanas samazināšanai” Nr.8.3.4.0/16/I/001 jeb “PUMPURS” ar mērķi mazināt priekšlaicīgu mācību pārtraukšanu; </w:t>
      </w:r>
    </w:p>
    <w:p w14:paraId="44C9D357" w14:textId="613B5960" w:rsidR="003B5D93" w:rsidRPr="00954D60" w:rsidRDefault="009055C8" w:rsidP="00262795">
      <w:pPr>
        <w:pStyle w:val="Sarakstarindkopa"/>
        <w:numPr>
          <w:ilvl w:val="0"/>
          <w:numId w:val="89"/>
        </w:numPr>
        <w:jc w:val="both"/>
        <w:rPr>
          <w:bCs/>
        </w:rPr>
      </w:pPr>
      <w:r w:rsidRPr="00954D60">
        <w:rPr>
          <w:bCs/>
        </w:rPr>
        <w:t xml:space="preserve">Eiropas Sociālā fonda projekts “Atbalsts izglītojamo individuālo kompetenču attīstībai”, Nr.8.3.2.2./16/I/001 ar mērķi sekmēt kompetenču pieeju izglītojamajiem; </w:t>
      </w:r>
    </w:p>
    <w:p w14:paraId="0DBD7DDC" w14:textId="7CDD47A1" w:rsidR="003B5D93" w:rsidRPr="00954D60" w:rsidRDefault="009055C8" w:rsidP="00262795">
      <w:pPr>
        <w:pStyle w:val="Sarakstarindkopa"/>
        <w:numPr>
          <w:ilvl w:val="0"/>
          <w:numId w:val="89"/>
        </w:numPr>
        <w:jc w:val="both"/>
        <w:rPr>
          <w:bCs/>
        </w:rPr>
      </w:pPr>
      <w:r w:rsidRPr="00954D60">
        <w:rPr>
          <w:bCs/>
        </w:rPr>
        <w:t xml:space="preserve">Eiropas Sociālā fonda projekts “Karjeras atbalsts vispārējas un profesionālās izglītības iestādēs”, Nr. 8.3.5.0/16/I/001, piesaistot karjeras konsultantu, sniedzot konsultatīvu atbalstu izglītojamajiem; </w:t>
      </w:r>
    </w:p>
    <w:p w14:paraId="39921ED0" w14:textId="10C59AD3" w:rsidR="003B5D93" w:rsidRPr="00954D60" w:rsidRDefault="009055C8" w:rsidP="00262795">
      <w:pPr>
        <w:pStyle w:val="Sarakstarindkopa"/>
        <w:numPr>
          <w:ilvl w:val="0"/>
          <w:numId w:val="89"/>
        </w:numPr>
        <w:jc w:val="both"/>
        <w:rPr>
          <w:bCs/>
        </w:rPr>
      </w:pPr>
      <w:r w:rsidRPr="00954D60">
        <w:rPr>
          <w:bCs/>
        </w:rPr>
        <w:t>JSPA projekts “</w:t>
      </w:r>
      <w:proofErr w:type="spellStart"/>
      <w:r w:rsidRPr="00954D60">
        <w:rPr>
          <w:bCs/>
        </w:rPr>
        <w:t>Labbūtības</w:t>
      </w:r>
      <w:proofErr w:type="spellEnd"/>
      <w:r w:rsidR="00802CB4">
        <w:rPr>
          <w:bCs/>
        </w:rPr>
        <w:t xml:space="preserve"> </w:t>
      </w:r>
      <w:proofErr w:type="spellStart"/>
      <w:r w:rsidRPr="00954D60">
        <w:rPr>
          <w:bCs/>
        </w:rPr>
        <w:t>ceļakartes</w:t>
      </w:r>
      <w:proofErr w:type="spellEnd"/>
      <w:r w:rsidRPr="00954D60">
        <w:rPr>
          <w:bCs/>
        </w:rPr>
        <w:t xml:space="preserve"> aktivitāšu īstenošana Aizkraukles novada vidusskolā”; </w:t>
      </w:r>
    </w:p>
    <w:p w14:paraId="35B4ECC0" w14:textId="19112940" w:rsidR="003B5D93" w:rsidRPr="00954D60" w:rsidRDefault="009055C8" w:rsidP="00262795">
      <w:pPr>
        <w:pStyle w:val="Sarakstarindkopa"/>
        <w:numPr>
          <w:ilvl w:val="0"/>
          <w:numId w:val="89"/>
        </w:numPr>
        <w:jc w:val="both"/>
        <w:rPr>
          <w:bCs/>
        </w:rPr>
      </w:pPr>
      <w:r w:rsidRPr="00954D60">
        <w:rPr>
          <w:bCs/>
        </w:rPr>
        <w:t>Tika realizēti arī virkne projektu ERASMUS prog</w:t>
      </w:r>
      <w:r w:rsidRPr="007D0436">
        <w:rPr>
          <w:bCs/>
        </w:rPr>
        <w:t>rammās</w:t>
      </w:r>
      <w:r w:rsidR="00B96B38" w:rsidRPr="007D0436">
        <w:rPr>
          <w:bCs/>
        </w:rPr>
        <w:t>.</w:t>
      </w:r>
    </w:p>
    <w:p w14:paraId="1AA10475" w14:textId="77777777" w:rsidR="00EA2A3A" w:rsidRPr="00954D60" w:rsidRDefault="00EA2A3A" w:rsidP="008F626A">
      <w:pPr>
        <w:jc w:val="both"/>
        <w:rPr>
          <w:bCs/>
        </w:rPr>
      </w:pPr>
    </w:p>
    <w:p w14:paraId="78EB5DC2" w14:textId="77777777" w:rsidR="003B5D93" w:rsidRPr="00954D60" w:rsidRDefault="009055C8" w:rsidP="008F626A">
      <w:pPr>
        <w:jc w:val="both"/>
        <w:rPr>
          <w:bCs/>
        </w:rPr>
      </w:pPr>
      <w:r w:rsidRPr="00954D60">
        <w:rPr>
          <w:bCs/>
          <w:color w:val="000000" w:themeColor="text1"/>
        </w:rPr>
        <w:t xml:space="preserve">2022. gadā turpinājās </w:t>
      </w:r>
      <w:r w:rsidRPr="00954D60">
        <w:rPr>
          <w:bCs/>
        </w:rPr>
        <w:t xml:space="preserve">lielākā daļa 2021. gadā uzsākot projektu realizācija, kur projektu sarakstu papildināja projekts: </w:t>
      </w:r>
    </w:p>
    <w:p w14:paraId="0A5FE139" w14:textId="6BB5B486" w:rsidR="00587925" w:rsidRPr="00954D60" w:rsidRDefault="009055C8" w:rsidP="00262795">
      <w:pPr>
        <w:pStyle w:val="Sarakstarindkopa"/>
        <w:numPr>
          <w:ilvl w:val="0"/>
          <w:numId w:val="90"/>
        </w:numPr>
        <w:jc w:val="both"/>
        <w:rPr>
          <w:bCs/>
        </w:rPr>
      </w:pPr>
      <w:r w:rsidRPr="00954D60">
        <w:rPr>
          <w:bCs/>
        </w:rPr>
        <w:t>Eiropas Sociālā fonda projekts “Profesionāla sociālā darba attīstība pašvaldībās” Nr.9.2.1.1/15/I/001, paredz paaugstināt pašvaldību sociālo dienestu darba efektivitāti un pašvaldībās nodarbināto sociālā darba speciālistu profesionalitāti</w:t>
      </w:r>
      <w:r w:rsidR="00644693" w:rsidRPr="00954D60">
        <w:rPr>
          <w:bCs/>
        </w:rPr>
        <w:t>.</w:t>
      </w:r>
      <w:r w:rsidRPr="00954D60">
        <w:rPr>
          <w:bCs/>
        </w:rPr>
        <w:t xml:space="preserve"> </w:t>
      </w:r>
    </w:p>
    <w:p w14:paraId="60EB35D6" w14:textId="77777777" w:rsidR="00587925" w:rsidRPr="00954D60" w:rsidRDefault="00587925" w:rsidP="00587925">
      <w:pPr>
        <w:pStyle w:val="Sarakstarindkopa"/>
        <w:jc w:val="both"/>
        <w:rPr>
          <w:bCs/>
        </w:rPr>
      </w:pPr>
    </w:p>
    <w:p w14:paraId="109EA90B" w14:textId="445EF814" w:rsidR="001A74BD" w:rsidRPr="00954D60" w:rsidRDefault="009055C8" w:rsidP="00262795">
      <w:pPr>
        <w:pStyle w:val="Virsraksts1"/>
        <w:numPr>
          <w:ilvl w:val="0"/>
          <w:numId w:val="100"/>
        </w:numPr>
        <w:spacing w:before="0"/>
        <w:rPr>
          <w:rFonts w:ascii="Times New Roman" w:hAnsi="Times New Roman" w:cs="Times New Roman"/>
          <w:b/>
          <w:bCs/>
          <w:sz w:val="28"/>
          <w:szCs w:val="28"/>
        </w:rPr>
      </w:pPr>
      <w:bookmarkStart w:id="31" w:name="_Toc185242214"/>
      <w:r w:rsidRPr="00954D60">
        <w:rPr>
          <w:rFonts w:ascii="Times New Roman" w:hAnsi="Times New Roman" w:cs="Times New Roman"/>
          <w:b/>
          <w:bCs/>
          <w:sz w:val="28"/>
          <w:szCs w:val="28"/>
        </w:rPr>
        <w:t>Izglītības jomas SVID analīze</w:t>
      </w:r>
      <w:bookmarkEnd w:id="31"/>
    </w:p>
    <w:tbl>
      <w:tblPr>
        <w:tblStyle w:val="Reatabula"/>
        <w:tblW w:w="0" w:type="auto"/>
        <w:tblLook w:val="04A0" w:firstRow="1" w:lastRow="0" w:firstColumn="1" w:lastColumn="0" w:noHBand="0" w:noVBand="1"/>
      </w:tblPr>
      <w:tblGrid>
        <w:gridCol w:w="9016"/>
      </w:tblGrid>
      <w:tr w:rsidR="00F12187" w14:paraId="1C2710A9" w14:textId="77777777" w:rsidTr="00152A36">
        <w:tc>
          <w:tcPr>
            <w:tcW w:w="9016" w:type="dxa"/>
            <w:tcBorders>
              <w:top w:val="nil"/>
              <w:left w:val="nil"/>
              <w:bottom w:val="nil"/>
              <w:right w:val="nil"/>
            </w:tcBorders>
            <w:shd w:val="clear" w:color="auto" w:fill="184761"/>
          </w:tcPr>
          <w:p w14:paraId="2E1CA65D" w14:textId="77777777" w:rsidR="00152A36" w:rsidRPr="00954D60" w:rsidRDefault="00152A36" w:rsidP="008F626A"/>
        </w:tc>
      </w:tr>
    </w:tbl>
    <w:p w14:paraId="286F82FF" w14:textId="77777777" w:rsidR="00152A36" w:rsidRPr="00954D60" w:rsidRDefault="00152A36" w:rsidP="008F626A">
      <w:pPr>
        <w:jc w:val="both"/>
        <w:rPr>
          <w:color w:val="000000"/>
        </w:rPr>
      </w:pPr>
    </w:p>
    <w:p w14:paraId="00000E9B" w14:textId="700FC7C3" w:rsidR="003400C8" w:rsidRPr="00954D60" w:rsidRDefault="009055C8" w:rsidP="008F626A">
      <w:pPr>
        <w:jc w:val="both"/>
        <w:rPr>
          <w:color w:val="000000"/>
        </w:rPr>
      </w:pPr>
      <w:r w:rsidRPr="00954D60">
        <w:rPr>
          <w:color w:val="000000"/>
        </w:rPr>
        <w:t>Lai nodrošinātu visaptverošu un kvalitatīvu izglītības jomas attīstības plānošanu Aizkraukles novadā, 202</w:t>
      </w:r>
      <w:r w:rsidR="00664215" w:rsidRPr="00954D60">
        <w:rPr>
          <w:color w:val="000000"/>
        </w:rPr>
        <w:t>4</w:t>
      </w:r>
      <w:r w:rsidRPr="00954D60">
        <w:rPr>
          <w:color w:val="000000"/>
        </w:rPr>
        <w:t>. gada augusta beigās un septembra sākumā tika organizētas vairākas darba grupu diskusijas. Šajās diskusijās piedalījās dažādu izglītības iestāžu vadītāji, pedagogi, speciālisti un citi izglītības jomas pārstāvji, kuriem bija iespēja dalīties viedokļos un pieredzē par izglītības sistēmas stiprajām un vājajām pusēm, iespējām un draudiem. Diskusijas tika vērstas uz visām būtiskajām izglītības jomām novadā, aptverot vispārējo izglītību, interešu izglītību, pieaugušo izglītību, profesionālo izglītību, profesionālās ievirzes izglītību un pirmsskolas izglītību.</w:t>
      </w:r>
    </w:p>
    <w:p w14:paraId="1D3D6DEA" w14:textId="77777777" w:rsidR="00152A36" w:rsidRPr="00954D60" w:rsidRDefault="00152A36" w:rsidP="008F626A">
      <w:pPr>
        <w:jc w:val="both"/>
        <w:rPr>
          <w:color w:val="000000"/>
        </w:rPr>
      </w:pPr>
    </w:p>
    <w:p w14:paraId="00000E9C" w14:textId="59012D8D" w:rsidR="003400C8" w:rsidRPr="00954D60" w:rsidRDefault="009055C8" w:rsidP="008F626A">
      <w:pPr>
        <w:jc w:val="both"/>
        <w:rPr>
          <w:color w:val="000000"/>
        </w:rPr>
      </w:pPr>
      <w:r w:rsidRPr="00954D60">
        <w:rPr>
          <w:color w:val="000000"/>
        </w:rPr>
        <w:t>Šo diskusiju laikā tika detalizēti analizēti katras izglītības jomas galvenie aspekti, izceļot tās priekšrocības, trūkumus un nākotnes attīstības iespējas. Dalībnieki apsprieda esošo infrastruktūru, personāla kapacitāti, mācību programmas, finansējumu un resursu pieejamību, kā arī sadarbību starp iestādēm un sabiedrību. Šīs diskusijas deva iespēju ne tikai apkopot vispārējo viedokli, bet arī veidot konkrētus ierosinājumus un risinājumus izglītības jomas uzlabošanai nākotnē.</w:t>
      </w:r>
    </w:p>
    <w:p w14:paraId="7E4AB3D4" w14:textId="77777777" w:rsidR="001A74BD" w:rsidRPr="00954D60" w:rsidRDefault="001A74BD" w:rsidP="008F626A">
      <w:pPr>
        <w:jc w:val="both"/>
        <w:rPr>
          <w:color w:val="000000"/>
        </w:rPr>
      </w:pPr>
    </w:p>
    <w:p w14:paraId="00000E9D" w14:textId="77777777" w:rsidR="003400C8" w:rsidRPr="00954D60" w:rsidRDefault="009055C8" w:rsidP="008F626A">
      <w:pPr>
        <w:jc w:val="both"/>
        <w:rPr>
          <w:color w:val="000000"/>
        </w:rPr>
      </w:pPr>
      <w:r w:rsidRPr="00954D60">
        <w:rPr>
          <w:color w:val="000000"/>
        </w:rPr>
        <w:t>SVID analīzes rezultāti palīdzēs veidot pamatu izglītības attīstības stratēģijai Aizkraukles novadā, balstoties uz reālajām vajadzībām un iespējām, kā arī nodrošinot ilgtermiņa plānošanu katrā izglītības jomā.</w:t>
      </w:r>
    </w:p>
    <w:p w14:paraId="7A0B619B" w14:textId="322732C1" w:rsidR="00033919" w:rsidRDefault="009055C8">
      <w:pPr>
        <w:spacing w:after="160" w:line="276" w:lineRule="auto"/>
        <w:rPr>
          <w:color w:val="000000"/>
        </w:rPr>
      </w:pPr>
      <w:r>
        <w:rPr>
          <w:color w:val="000000"/>
        </w:rPr>
        <w:br w:type="page"/>
      </w:r>
    </w:p>
    <w:p w14:paraId="24D2EEFB" w14:textId="77777777" w:rsidR="001A74BD" w:rsidRPr="00954D60" w:rsidRDefault="001A74BD" w:rsidP="008F626A">
      <w:pPr>
        <w:jc w:val="both"/>
        <w:rPr>
          <w:color w:val="000000"/>
        </w:rPr>
      </w:pP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2187" w14:paraId="2A6D233F" w14:textId="77777777" w:rsidTr="00AE35B1">
        <w:tc>
          <w:tcPr>
            <w:tcW w:w="9016" w:type="dxa"/>
            <w:gridSpan w:val="2"/>
            <w:tcBorders>
              <w:top w:val="nil"/>
              <w:left w:val="nil"/>
              <w:bottom w:val="single" w:sz="4" w:space="0" w:color="auto"/>
              <w:right w:val="nil"/>
            </w:tcBorders>
            <w:shd w:val="clear" w:color="auto" w:fill="auto"/>
          </w:tcPr>
          <w:p w14:paraId="510791B1" w14:textId="027AB4AC" w:rsidR="00AE35B1" w:rsidRPr="00954D60" w:rsidRDefault="009055C8" w:rsidP="008F626A">
            <w:pPr>
              <w:jc w:val="right"/>
              <w:rPr>
                <w:b/>
              </w:rPr>
            </w:pPr>
            <w:r w:rsidRPr="00954D60">
              <w:rPr>
                <w:color w:val="000000"/>
                <w:sz w:val="20"/>
                <w:szCs w:val="20"/>
              </w:rPr>
              <w:t>1.</w:t>
            </w:r>
            <w:r w:rsidR="00033919">
              <w:rPr>
                <w:color w:val="000000"/>
                <w:sz w:val="20"/>
                <w:szCs w:val="20"/>
              </w:rPr>
              <w:t>3</w:t>
            </w:r>
            <w:r w:rsidR="001D1D21">
              <w:rPr>
                <w:color w:val="000000"/>
                <w:sz w:val="20"/>
                <w:szCs w:val="20"/>
              </w:rPr>
              <w:t>1</w:t>
            </w:r>
            <w:r w:rsidRPr="00954D60">
              <w:rPr>
                <w:color w:val="000000"/>
                <w:sz w:val="20"/>
                <w:szCs w:val="20"/>
              </w:rPr>
              <w:t>.</w:t>
            </w:r>
            <w:r w:rsidR="00601C16" w:rsidRPr="00954D60">
              <w:rPr>
                <w:color w:val="000000"/>
                <w:sz w:val="20"/>
                <w:szCs w:val="20"/>
              </w:rPr>
              <w:t xml:space="preserve"> </w:t>
            </w:r>
            <w:r w:rsidRPr="00954D60">
              <w:rPr>
                <w:color w:val="000000"/>
                <w:sz w:val="20"/>
                <w:szCs w:val="20"/>
              </w:rPr>
              <w:t>tabula. Interešu izglītības SVID analīze</w:t>
            </w:r>
          </w:p>
        </w:tc>
      </w:tr>
      <w:tr w:rsidR="00F12187" w14:paraId="282073B6" w14:textId="77777777" w:rsidTr="00AE35B1">
        <w:tc>
          <w:tcPr>
            <w:tcW w:w="9016" w:type="dxa"/>
            <w:gridSpan w:val="2"/>
            <w:tcBorders>
              <w:top w:val="single" w:sz="4" w:space="0" w:color="auto"/>
              <w:left w:val="single" w:sz="4" w:space="0" w:color="auto"/>
              <w:bottom w:val="single" w:sz="4" w:space="0" w:color="auto"/>
              <w:right w:val="single" w:sz="4" w:space="0" w:color="auto"/>
            </w:tcBorders>
            <w:shd w:val="clear" w:color="auto" w:fill="DAE9F7"/>
          </w:tcPr>
          <w:p w14:paraId="00000E9E" w14:textId="77777777" w:rsidR="003400C8" w:rsidRPr="00954D60" w:rsidRDefault="009055C8" w:rsidP="008F626A">
            <w:pPr>
              <w:jc w:val="center"/>
              <w:rPr>
                <w:b/>
              </w:rPr>
            </w:pPr>
            <w:r w:rsidRPr="00954D60">
              <w:rPr>
                <w:b/>
              </w:rPr>
              <w:t>Interešu izglītība</w:t>
            </w:r>
          </w:p>
        </w:tc>
      </w:tr>
      <w:tr w:rsidR="00F12187" w14:paraId="0003D4FA" w14:textId="77777777" w:rsidTr="00AE35B1">
        <w:tc>
          <w:tcPr>
            <w:tcW w:w="4508" w:type="dxa"/>
            <w:tcBorders>
              <w:top w:val="single" w:sz="4" w:space="0" w:color="auto"/>
            </w:tcBorders>
            <w:shd w:val="clear" w:color="auto" w:fill="DAE9F7"/>
          </w:tcPr>
          <w:p w14:paraId="00000EA0" w14:textId="77777777" w:rsidR="003400C8" w:rsidRPr="00954D60" w:rsidRDefault="009055C8" w:rsidP="008F626A">
            <w:pPr>
              <w:jc w:val="center"/>
              <w:rPr>
                <w:b/>
              </w:rPr>
            </w:pPr>
            <w:r w:rsidRPr="00954D60">
              <w:rPr>
                <w:b/>
              </w:rPr>
              <w:t>Stiprās puses</w:t>
            </w:r>
          </w:p>
        </w:tc>
        <w:tc>
          <w:tcPr>
            <w:tcW w:w="4508" w:type="dxa"/>
            <w:tcBorders>
              <w:top w:val="single" w:sz="4" w:space="0" w:color="auto"/>
            </w:tcBorders>
            <w:shd w:val="clear" w:color="auto" w:fill="DAE9F7"/>
          </w:tcPr>
          <w:p w14:paraId="00000EA1" w14:textId="77777777" w:rsidR="003400C8" w:rsidRPr="00954D60" w:rsidRDefault="009055C8" w:rsidP="008F626A">
            <w:pPr>
              <w:jc w:val="center"/>
              <w:rPr>
                <w:b/>
              </w:rPr>
            </w:pPr>
            <w:r w:rsidRPr="00954D60">
              <w:rPr>
                <w:b/>
              </w:rPr>
              <w:t>Vājās puses</w:t>
            </w:r>
          </w:p>
        </w:tc>
      </w:tr>
      <w:tr w:rsidR="00F12187" w14:paraId="2E0E35B7" w14:textId="77777777">
        <w:tc>
          <w:tcPr>
            <w:tcW w:w="4508" w:type="dxa"/>
          </w:tcPr>
          <w:p w14:paraId="00000EA2" w14:textId="77777777" w:rsidR="003400C8" w:rsidRPr="00954D60" w:rsidRDefault="009055C8" w:rsidP="008F626A">
            <w:pPr>
              <w:rPr>
                <w:b/>
                <w:sz w:val="20"/>
                <w:szCs w:val="20"/>
              </w:rPr>
            </w:pPr>
            <w:r w:rsidRPr="00954D60">
              <w:rPr>
                <w:b/>
                <w:sz w:val="20"/>
                <w:szCs w:val="20"/>
              </w:rPr>
              <w:t>Infrastruktūra un personāls:</w:t>
            </w:r>
          </w:p>
          <w:p w14:paraId="00000EA3" w14:textId="77777777" w:rsidR="003400C8" w:rsidRPr="00954D60" w:rsidRDefault="009055C8" w:rsidP="00E42F66">
            <w:pPr>
              <w:numPr>
                <w:ilvl w:val="0"/>
                <w:numId w:val="34"/>
              </w:numPr>
              <w:rPr>
                <w:sz w:val="20"/>
                <w:szCs w:val="20"/>
              </w:rPr>
            </w:pPr>
            <w:r w:rsidRPr="00954D60">
              <w:rPr>
                <w:sz w:val="20"/>
                <w:szCs w:val="20"/>
              </w:rPr>
              <w:t>Ir Interešu izglītības centrs (ANIIC) novadā.</w:t>
            </w:r>
          </w:p>
          <w:p w14:paraId="00000EA4" w14:textId="77777777" w:rsidR="003400C8" w:rsidRPr="00954D60" w:rsidRDefault="009055C8" w:rsidP="00E42F66">
            <w:pPr>
              <w:numPr>
                <w:ilvl w:val="0"/>
                <w:numId w:val="34"/>
              </w:numPr>
              <w:rPr>
                <w:sz w:val="20"/>
                <w:szCs w:val="20"/>
              </w:rPr>
            </w:pPr>
            <w:r w:rsidRPr="00954D60">
              <w:rPr>
                <w:sz w:val="20"/>
                <w:szCs w:val="20"/>
              </w:rPr>
              <w:t>Skolām ir atbilstoša infrastruktūra un kvalificēti pedagogi.</w:t>
            </w:r>
          </w:p>
          <w:p w14:paraId="00000EA5" w14:textId="77777777" w:rsidR="003400C8" w:rsidRPr="00954D60" w:rsidRDefault="009055C8" w:rsidP="00E42F66">
            <w:pPr>
              <w:numPr>
                <w:ilvl w:val="0"/>
                <w:numId w:val="34"/>
              </w:numPr>
              <w:rPr>
                <w:sz w:val="20"/>
                <w:szCs w:val="20"/>
              </w:rPr>
            </w:pPr>
            <w:r w:rsidRPr="00954D60">
              <w:rPr>
                <w:sz w:val="20"/>
                <w:szCs w:val="20"/>
              </w:rPr>
              <w:t>Skolās darbojas entuziastiski pedagogi.</w:t>
            </w:r>
          </w:p>
          <w:p w14:paraId="00000EA6" w14:textId="77777777" w:rsidR="003400C8" w:rsidRPr="00954D60" w:rsidRDefault="009055C8" w:rsidP="008F626A">
            <w:pPr>
              <w:rPr>
                <w:b/>
                <w:sz w:val="20"/>
                <w:szCs w:val="20"/>
              </w:rPr>
            </w:pPr>
            <w:r w:rsidRPr="00954D60">
              <w:rPr>
                <w:b/>
                <w:sz w:val="20"/>
                <w:szCs w:val="20"/>
              </w:rPr>
              <w:t>Programmu piedāvājums un kvalitāte:</w:t>
            </w:r>
          </w:p>
          <w:p w14:paraId="00000EA7" w14:textId="77777777" w:rsidR="003400C8" w:rsidRPr="00954D60" w:rsidRDefault="009055C8" w:rsidP="00E42F66">
            <w:pPr>
              <w:numPr>
                <w:ilvl w:val="0"/>
                <w:numId w:val="34"/>
              </w:numPr>
              <w:rPr>
                <w:sz w:val="20"/>
                <w:szCs w:val="20"/>
              </w:rPr>
            </w:pPr>
            <w:r w:rsidRPr="00954D60">
              <w:rPr>
                <w:sz w:val="20"/>
                <w:szCs w:val="20"/>
              </w:rPr>
              <w:t>Daudzveidīgs interešu izglītības piedāvājums skolās.</w:t>
            </w:r>
          </w:p>
          <w:p w14:paraId="00000EA8" w14:textId="77777777" w:rsidR="003400C8" w:rsidRPr="007D0436" w:rsidRDefault="009055C8" w:rsidP="00E42F66">
            <w:pPr>
              <w:numPr>
                <w:ilvl w:val="0"/>
                <w:numId w:val="34"/>
              </w:numPr>
              <w:rPr>
                <w:sz w:val="20"/>
                <w:szCs w:val="20"/>
              </w:rPr>
            </w:pPr>
            <w:r w:rsidRPr="00954D60">
              <w:rPr>
                <w:sz w:val="20"/>
                <w:szCs w:val="20"/>
              </w:rPr>
              <w:t xml:space="preserve">Kvalitatīvas un regulāras programmas ar </w:t>
            </w:r>
            <w:r w:rsidRPr="007D0436">
              <w:rPr>
                <w:sz w:val="20"/>
                <w:szCs w:val="20"/>
              </w:rPr>
              <w:t>augstiem sasniegumiem novada, reģiona un valsts konkursos.</w:t>
            </w:r>
          </w:p>
          <w:p w14:paraId="00000EA9" w14:textId="6C97C6FA" w:rsidR="003400C8" w:rsidRPr="00954D60" w:rsidRDefault="009055C8" w:rsidP="00E42F66">
            <w:pPr>
              <w:numPr>
                <w:ilvl w:val="0"/>
                <w:numId w:val="34"/>
              </w:numPr>
              <w:rPr>
                <w:sz w:val="20"/>
                <w:szCs w:val="20"/>
              </w:rPr>
            </w:pPr>
            <w:r w:rsidRPr="007D0436">
              <w:rPr>
                <w:sz w:val="20"/>
                <w:szCs w:val="20"/>
              </w:rPr>
              <w:t>A</w:t>
            </w:r>
            <w:r w:rsidR="001534A9" w:rsidRPr="007D0436">
              <w:rPr>
                <w:sz w:val="20"/>
                <w:szCs w:val="20"/>
              </w:rPr>
              <w:t>N</w:t>
            </w:r>
            <w:r w:rsidRPr="007D0436">
              <w:rPr>
                <w:sz w:val="20"/>
                <w:szCs w:val="20"/>
              </w:rPr>
              <w:t>IIC koordinē skates, dziesmu svētkus un citas</w:t>
            </w:r>
            <w:r w:rsidRPr="00954D60">
              <w:rPr>
                <w:sz w:val="20"/>
                <w:szCs w:val="20"/>
              </w:rPr>
              <w:t xml:space="preserve"> nozīmīgas aktivitātes.</w:t>
            </w:r>
          </w:p>
          <w:p w14:paraId="00000EAA" w14:textId="77777777" w:rsidR="003400C8" w:rsidRPr="00954D60" w:rsidRDefault="009055C8" w:rsidP="00E42F66">
            <w:pPr>
              <w:numPr>
                <w:ilvl w:val="0"/>
                <w:numId w:val="34"/>
              </w:numPr>
              <w:rPr>
                <w:sz w:val="20"/>
                <w:szCs w:val="20"/>
              </w:rPr>
            </w:pPr>
            <w:r w:rsidRPr="00954D60">
              <w:rPr>
                <w:sz w:val="20"/>
                <w:szCs w:val="20"/>
              </w:rPr>
              <w:t>Tiek piedāvātas programmas, kas ir nozīmīgas bērnu attīstībai un mācīšanās procesam.</w:t>
            </w:r>
          </w:p>
          <w:p w14:paraId="00000EAB" w14:textId="77777777" w:rsidR="003400C8" w:rsidRPr="00954D60" w:rsidRDefault="009055C8" w:rsidP="00E42F66">
            <w:pPr>
              <w:numPr>
                <w:ilvl w:val="0"/>
                <w:numId w:val="34"/>
              </w:numPr>
              <w:rPr>
                <w:sz w:val="20"/>
                <w:szCs w:val="20"/>
              </w:rPr>
            </w:pPr>
            <w:r w:rsidRPr="00954D60">
              <w:rPr>
                <w:sz w:val="20"/>
                <w:szCs w:val="20"/>
              </w:rPr>
              <w:t>Profesionālās ievirzes izglītības pieaugums, kas veido pamatu interešu izglītības programmām.</w:t>
            </w:r>
          </w:p>
          <w:p w14:paraId="090A4E45" w14:textId="2959C554" w:rsidR="00A37091" w:rsidRPr="00954D60" w:rsidRDefault="009055C8" w:rsidP="00E42F66">
            <w:pPr>
              <w:numPr>
                <w:ilvl w:val="0"/>
                <w:numId w:val="34"/>
              </w:numPr>
              <w:rPr>
                <w:sz w:val="20"/>
                <w:szCs w:val="20"/>
              </w:rPr>
            </w:pPr>
            <w:r w:rsidRPr="00954D60">
              <w:rPr>
                <w:sz w:val="20"/>
                <w:szCs w:val="20"/>
              </w:rPr>
              <w:t>Privātās izglītības iestādes piedalās interešu izglītībā, dažādojot piedāvājumu.</w:t>
            </w:r>
          </w:p>
          <w:p w14:paraId="00000EAC" w14:textId="77777777" w:rsidR="003400C8" w:rsidRPr="00954D60" w:rsidRDefault="009055C8" w:rsidP="008F626A">
            <w:pPr>
              <w:rPr>
                <w:b/>
                <w:sz w:val="20"/>
                <w:szCs w:val="20"/>
              </w:rPr>
            </w:pPr>
            <w:r w:rsidRPr="00954D60">
              <w:rPr>
                <w:b/>
                <w:sz w:val="20"/>
                <w:szCs w:val="20"/>
              </w:rPr>
              <w:t>Brīvā laika pavadīšana:</w:t>
            </w:r>
          </w:p>
          <w:p w14:paraId="00000EAD" w14:textId="77777777" w:rsidR="003400C8" w:rsidRPr="00954D60" w:rsidRDefault="009055C8" w:rsidP="00E42F66">
            <w:pPr>
              <w:numPr>
                <w:ilvl w:val="0"/>
                <w:numId w:val="34"/>
              </w:numPr>
              <w:rPr>
                <w:sz w:val="20"/>
                <w:szCs w:val="20"/>
              </w:rPr>
            </w:pPr>
            <w:r w:rsidRPr="00954D60">
              <w:rPr>
                <w:sz w:val="20"/>
                <w:szCs w:val="20"/>
              </w:rPr>
              <w:t>Bērniem ir iespēja izpausties ārpus skolas mācību procesa; katram ir pieejams vismaz viens pulciņš.</w:t>
            </w:r>
          </w:p>
          <w:p w14:paraId="00000EAE" w14:textId="77777777" w:rsidR="003400C8" w:rsidRPr="00954D60" w:rsidRDefault="009055C8" w:rsidP="00E42F66">
            <w:pPr>
              <w:numPr>
                <w:ilvl w:val="0"/>
                <w:numId w:val="34"/>
              </w:numPr>
              <w:rPr>
                <w:sz w:val="20"/>
                <w:szCs w:val="20"/>
              </w:rPr>
            </w:pPr>
            <w:r w:rsidRPr="00954D60">
              <w:rPr>
                <w:sz w:val="20"/>
                <w:szCs w:val="20"/>
              </w:rPr>
              <w:t>Kvalitatīva un saturīga brīvā laika pavadīšana ir nodrošināta visiem bērniem, tostarp bērniem ar speciālajām vajadzībām.</w:t>
            </w:r>
          </w:p>
          <w:p w14:paraId="00000EAF" w14:textId="77777777" w:rsidR="003400C8" w:rsidRPr="00954D60" w:rsidRDefault="009055C8" w:rsidP="00E42F66">
            <w:pPr>
              <w:numPr>
                <w:ilvl w:val="0"/>
                <w:numId w:val="34"/>
              </w:numPr>
              <w:rPr>
                <w:sz w:val="20"/>
                <w:szCs w:val="20"/>
              </w:rPr>
            </w:pPr>
            <w:r w:rsidRPr="00954D60">
              <w:rPr>
                <w:sz w:val="20"/>
                <w:szCs w:val="20"/>
              </w:rPr>
              <w:t>Pagastos interešu un jauniešu centri bieži kalpo kā kultūras nesēji un kvalitatīva brīvā laika pavadīšanas vietas.</w:t>
            </w:r>
          </w:p>
          <w:p w14:paraId="00000EB0" w14:textId="77777777" w:rsidR="003400C8" w:rsidRPr="00954D60" w:rsidRDefault="009055C8" w:rsidP="00E42F66">
            <w:pPr>
              <w:numPr>
                <w:ilvl w:val="0"/>
                <w:numId w:val="34"/>
              </w:numPr>
              <w:rPr>
                <w:sz w:val="20"/>
                <w:szCs w:val="20"/>
              </w:rPr>
            </w:pPr>
            <w:r w:rsidRPr="00954D60">
              <w:rPr>
                <w:sz w:val="20"/>
                <w:szCs w:val="20"/>
              </w:rPr>
              <w:t>Skrīveros, Aizkrauklē, Pļaviņās, un Jaunjelgavā ir pieejamas pašvaldības jauniešu telpas.</w:t>
            </w:r>
          </w:p>
          <w:p w14:paraId="00000EB1" w14:textId="77777777" w:rsidR="003400C8" w:rsidRPr="00954D60" w:rsidRDefault="009055C8" w:rsidP="00E42F66">
            <w:pPr>
              <w:numPr>
                <w:ilvl w:val="0"/>
                <w:numId w:val="34"/>
              </w:numPr>
              <w:rPr>
                <w:sz w:val="20"/>
                <w:szCs w:val="20"/>
              </w:rPr>
            </w:pPr>
            <w:r w:rsidRPr="00954D60">
              <w:rPr>
                <w:sz w:val="20"/>
                <w:szCs w:val="20"/>
              </w:rPr>
              <w:t>Plaši pārstāvēta sporta joma interešu izglītībā.</w:t>
            </w:r>
          </w:p>
          <w:p w14:paraId="00000EB2" w14:textId="77777777" w:rsidR="003400C8" w:rsidRPr="00954D60" w:rsidRDefault="009055C8" w:rsidP="00E42F66">
            <w:pPr>
              <w:numPr>
                <w:ilvl w:val="0"/>
                <w:numId w:val="34"/>
              </w:numPr>
              <w:rPr>
                <w:sz w:val="20"/>
                <w:szCs w:val="20"/>
              </w:rPr>
            </w:pPr>
            <w:r w:rsidRPr="00954D60">
              <w:rPr>
                <w:sz w:val="20"/>
                <w:szCs w:val="20"/>
              </w:rPr>
              <w:t>Aizkraukles vidusskolā darbojas Jauno fiziķu pulciņš ar labiem panākumiem</w:t>
            </w:r>
          </w:p>
          <w:p w14:paraId="00000EB3" w14:textId="77777777" w:rsidR="003400C8" w:rsidRPr="00954D60" w:rsidRDefault="009055C8" w:rsidP="00E42F66">
            <w:pPr>
              <w:numPr>
                <w:ilvl w:val="0"/>
                <w:numId w:val="34"/>
              </w:numPr>
              <w:rPr>
                <w:sz w:val="20"/>
                <w:szCs w:val="20"/>
              </w:rPr>
            </w:pPr>
            <w:r w:rsidRPr="00954D60">
              <w:rPr>
                <w:sz w:val="20"/>
                <w:szCs w:val="20"/>
              </w:rPr>
              <w:t>Jauniešiem pieejamas dažādas brīvā laika pavadīšanas iespējas un infrastruktūra.</w:t>
            </w:r>
          </w:p>
          <w:p w14:paraId="00000EB4" w14:textId="77777777" w:rsidR="003400C8" w:rsidRPr="00954D60" w:rsidRDefault="009055C8" w:rsidP="008F626A">
            <w:pPr>
              <w:rPr>
                <w:b/>
                <w:sz w:val="20"/>
                <w:szCs w:val="20"/>
              </w:rPr>
            </w:pPr>
            <w:r w:rsidRPr="00954D60">
              <w:rPr>
                <w:b/>
                <w:sz w:val="20"/>
                <w:szCs w:val="20"/>
              </w:rPr>
              <w:t>Sadarbība un atbalsts:</w:t>
            </w:r>
          </w:p>
          <w:p w14:paraId="00000EB5" w14:textId="6CC88117" w:rsidR="003400C8" w:rsidRPr="00954D60" w:rsidRDefault="009055C8" w:rsidP="00E42F66">
            <w:pPr>
              <w:numPr>
                <w:ilvl w:val="0"/>
                <w:numId w:val="34"/>
              </w:numPr>
              <w:rPr>
                <w:sz w:val="20"/>
                <w:szCs w:val="20"/>
              </w:rPr>
            </w:pPr>
            <w:r w:rsidRPr="00954D60">
              <w:rPr>
                <w:sz w:val="20"/>
                <w:szCs w:val="20"/>
              </w:rPr>
              <w:t>Pārsvarā laba sadarbība ar kultūras iestādēm</w:t>
            </w:r>
            <w:r w:rsidR="00F6617B" w:rsidRPr="00954D60">
              <w:rPr>
                <w:sz w:val="20"/>
                <w:szCs w:val="20"/>
              </w:rPr>
              <w:t>.</w:t>
            </w:r>
            <w:r w:rsidRPr="00954D60">
              <w:rPr>
                <w:sz w:val="20"/>
                <w:szCs w:val="20"/>
              </w:rPr>
              <w:t xml:space="preserve"> </w:t>
            </w:r>
          </w:p>
          <w:p w14:paraId="00000EB6" w14:textId="77777777" w:rsidR="003400C8" w:rsidRPr="00954D60" w:rsidRDefault="009055C8" w:rsidP="00E42F66">
            <w:pPr>
              <w:numPr>
                <w:ilvl w:val="0"/>
                <w:numId w:val="34"/>
              </w:numPr>
              <w:rPr>
                <w:sz w:val="20"/>
                <w:szCs w:val="20"/>
              </w:rPr>
            </w:pPr>
            <w:r w:rsidRPr="00954D60">
              <w:rPr>
                <w:sz w:val="20"/>
                <w:szCs w:val="20"/>
              </w:rPr>
              <w:t>Interešu izglītību lielākoties finansē pašvaldība, padarot to pieejamu visām grupām.</w:t>
            </w:r>
          </w:p>
          <w:p w14:paraId="00000EB7" w14:textId="77777777" w:rsidR="003400C8" w:rsidRPr="00954D60" w:rsidRDefault="009055C8" w:rsidP="00E42F66">
            <w:pPr>
              <w:numPr>
                <w:ilvl w:val="0"/>
                <w:numId w:val="34"/>
              </w:numPr>
              <w:rPr>
                <w:sz w:val="20"/>
                <w:szCs w:val="20"/>
              </w:rPr>
            </w:pPr>
            <w:r w:rsidRPr="00954D60">
              <w:rPr>
                <w:sz w:val="20"/>
                <w:szCs w:val="20"/>
              </w:rPr>
              <w:t>Darbojas Licencēšanas komisija, kas izsniedz licences privātajiem pulciņiem, apstiprinot to darbību.</w:t>
            </w:r>
          </w:p>
          <w:p w14:paraId="00000EB8" w14:textId="77777777" w:rsidR="003400C8" w:rsidRPr="00954D60" w:rsidRDefault="009055C8" w:rsidP="00E42F66">
            <w:pPr>
              <w:numPr>
                <w:ilvl w:val="0"/>
                <w:numId w:val="34"/>
              </w:numPr>
              <w:rPr>
                <w:sz w:val="20"/>
                <w:szCs w:val="20"/>
              </w:rPr>
            </w:pPr>
            <w:r w:rsidRPr="00954D60">
              <w:rPr>
                <w:sz w:val="20"/>
                <w:szCs w:val="20"/>
              </w:rPr>
              <w:t>Iesaistās vecāki, nodrošinot arī agrīnās izglītības iespējas.</w:t>
            </w:r>
          </w:p>
          <w:p w14:paraId="00000EB9" w14:textId="77777777" w:rsidR="003400C8" w:rsidRPr="00954D60" w:rsidRDefault="009055C8" w:rsidP="00E42F66">
            <w:pPr>
              <w:numPr>
                <w:ilvl w:val="0"/>
                <w:numId w:val="34"/>
              </w:numPr>
              <w:rPr>
                <w:sz w:val="20"/>
                <w:szCs w:val="20"/>
              </w:rPr>
            </w:pPr>
            <w:r w:rsidRPr="00954D60">
              <w:rPr>
                <w:sz w:val="20"/>
                <w:szCs w:val="20"/>
              </w:rPr>
              <w:t>Ir izveidota jaunatnes politikas stratēģija un darbojas jauniešu biedrība.</w:t>
            </w:r>
          </w:p>
          <w:p w14:paraId="00000EBA" w14:textId="77777777" w:rsidR="003400C8" w:rsidRPr="00954D60" w:rsidRDefault="009055C8" w:rsidP="00E42F66">
            <w:pPr>
              <w:numPr>
                <w:ilvl w:val="0"/>
                <w:numId w:val="34"/>
              </w:numPr>
              <w:rPr>
                <w:sz w:val="20"/>
                <w:szCs w:val="20"/>
              </w:rPr>
            </w:pPr>
            <w:r w:rsidRPr="00954D60">
              <w:rPr>
                <w:sz w:val="20"/>
                <w:szCs w:val="20"/>
              </w:rPr>
              <w:t>Novadā darbojas jaunatnes lietu speciālists, kas koordinē jauniešu aktivitātes.</w:t>
            </w:r>
          </w:p>
          <w:p w14:paraId="00000EBB" w14:textId="77777777" w:rsidR="003400C8" w:rsidRPr="00954D60" w:rsidRDefault="009055C8" w:rsidP="008F626A">
            <w:pPr>
              <w:rPr>
                <w:b/>
                <w:sz w:val="20"/>
                <w:szCs w:val="20"/>
              </w:rPr>
            </w:pPr>
            <w:r w:rsidRPr="00954D60">
              <w:rPr>
                <w:b/>
                <w:sz w:val="20"/>
                <w:szCs w:val="20"/>
              </w:rPr>
              <w:t xml:space="preserve"> Attīstība:</w:t>
            </w:r>
          </w:p>
          <w:p w14:paraId="00000EBC" w14:textId="77777777" w:rsidR="003400C8" w:rsidRPr="00954D60" w:rsidRDefault="009055C8" w:rsidP="00E42F66">
            <w:pPr>
              <w:numPr>
                <w:ilvl w:val="0"/>
                <w:numId w:val="34"/>
              </w:numPr>
              <w:rPr>
                <w:sz w:val="20"/>
                <w:szCs w:val="20"/>
              </w:rPr>
            </w:pPr>
            <w:r w:rsidRPr="00954D60">
              <w:rPr>
                <w:sz w:val="20"/>
                <w:szCs w:val="20"/>
              </w:rPr>
              <w:t>ANIIC veic aptaujas bērniem, lai uzklausītu vajadzības un organizētu pasākumus.</w:t>
            </w:r>
          </w:p>
          <w:p w14:paraId="00000EBD" w14:textId="77777777" w:rsidR="003400C8" w:rsidRPr="00954D60" w:rsidRDefault="009055C8" w:rsidP="00E42F66">
            <w:pPr>
              <w:numPr>
                <w:ilvl w:val="0"/>
                <w:numId w:val="34"/>
              </w:numPr>
              <w:rPr>
                <w:sz w:val="20"/>
                <w:szCs w:val="20"/>
              </w:rPr>
            </w:pPr>
            <w:r w:rsidRPr="00954D60">
              <w:rPr>
                <w:sz w:val="20"/>
                <w:szCs w:val="20"/>
              </w:rPr>
              <w:lastRenderedPageBreak/>
              <w:t>Interešu izglītība veicina bērnu pašapziņas veidošanos, iemācot plānot laiku un attīstot dažādas prasmes.</w:t>
            </w:r>
          </w:p>
        </w:tc>
        <w:tc>
          <w:tcPr>
            <w:tcW w:w="4508" w:type="dxa"/>
          </w:tcPr>
          <w:p w14:paraId="00000EBE" w14:textId="77777777" w:rsidR="003400C8" w:rsidRPr="00954D60" w:rsidRDefault="009055C8" w:rsidP="008F626A">
            <w:pPr>
              <w:rPr>
                <w:b/>
                <w:sz w:val="20"/>
                <w:szCs w:val="20"/>
              </w:rPr>
            </w:pPr>
            <w:r w:rsidRPr="00954D60">
              <w:rPr>
                <w:b/>
                <w:sz w:val="20"/>
                <w:szCs w:val="20"/>
              </w:rPr>
              <w:lastRenderedPageBreak/>
              <w:t>Pedagogi un personāla izaicinājumi:</w:t>
            </w:r>
          </w:p>
          <w:p w14:paraId="00000EBF" w14:textId="77777777" w:rsidR="003400C8" w:rsidRPr="00954D60" w:rsidRDefault="009055C8" w:rsidP="00E42F66">
            <w:pPr>
              <w:numPr>
                <w:ilvl w:val="0"/>
                <w:numId w:val="35"/>
              </w:numPr>
              <w:rPr>
                <w:sz w:val="20"/>
                <w:szCs w:val="20"/>
              </w:rPr>
            </w:pPr>
            <w:r w:rsidRPr="00954D60">
              <w:rPr>
                <w:sz w:val="20"/>
                <w:szCs w:val="20"/>
              </w:rPr>
              <w:t>Dažu interešu izglītības programmu starpā  ir konkurence, un bērni tiek dalīti.</w:t>
            </w:r>
          </w:p>
          <w:p w14:paraId="00000EC0" w14:textId="77777777" w:rsidR="003400C8" w:rsidRPr="00954D60" w:rsidRDefault="009055C8" w:rsidP="00E42F66">
            <w:pPr>
              <w:numPr>
                <w:ilvl w:val="0"/>
                <w:numId w:val="35"/>
              </w:numPr>
              <w:rPr>
                <w:sz w:val="20"/>
                <w:szCs w:val="20"/>
              </w:rPr>
            </w:pPr>
            <w:r w:rsidRPr="00954D60">
              <w:rPr>
                <w:sz w:val="20"/>
                <w:szCs w:val="20"/>
              </w:rPr>
              <w:t>Pedagogi bieži ir pārslogoti, noveco, un daļa ir izdeguši, kas ietekmē viņu spēju vadīt pulciņus.</w:t>
            </w:r>
          </w:p>
          <w:p w14:paraId="00000EC1" w14:textId="77777777" w:rsidR="003400C8" w:rsidRPr="00954D60" w:rsidRDefault="009055C8" w:rsidP="00E42F66">
            <w:pPr>
              <w:numPr>
                <w:ilvl w:val="0"/>
                <w:numId w:val="35"/>
              </w:numPr>
              <w:rPr>
                <w:sz w:val="20"/>
                <w:szCs w:val="20"/>
              </w:rPr>
            </w:pPr>
            <w:r w:rsidRPr="00954D60">
              <w:rPr>
                <w:sz w:val="20"/>
                <w:szCs w:val="20"/>
              </w:rPr>
              <w:t>Moderniem pulciņiem (valodas, mūsdienu dejas utt.) trūkst pedagogu.</w:t>
            </w:r>
          </w:p>
          <w:p w14:paraId="00000EC2" w14:textId="77777777" w:rsidR="003400C8" w:rsidRPr="00954D60" w:rsidRDefault="009055C8" w:rsidP="00E42F66">
            <w:pPr>
              <w:numPr>
                <w:ilvl w:val="0"/>
                <w:numId w:val="35"/>
              </w:numPr>
              <w:rPr>
                <w:sz w:val="20"/>
                <w:szCs w:val="20"/>
              </w:rPr>
            </w:pPr>
            <w:r w:rsidRPr="00954D60">
              <w:rPr>
                <w:sz w:val="20"/>
                <w:szCs w:val="20"/>
              </w:rPr>
              <w:t>Grūti piesaistīt jaunos pedagogus ar mūsdienīgu skatījumu, kas atbilstu bērnu un jauniešu interesēm.</w:t>
            </w:r>
          </w:p>
          <w:p w14:paraId="00000EC3" w14:textId="77777777" w:rsidR="003400C8" w:rsidRPr="00954D60" w:rsidRDefault="009055C8" w:rsidP="00E42F66">
            <w:pPr>
              <w:numPr>
                <w:ilvl w:val="0"/>
                <w:numId w:val="35"/>
              </w:numPr>
              <w:rPr>
                <w:sz w:val="20"/>
                <w:szCs w:val="20"/>
              </w:rPr>
            </w:pPr>
            <w:r w:rsidRPr="00954D60">
              <w:rPr>
                <w:sz w:val="20"/>
                <w:szCs w:val="20"/>
              </w:rPr>
              <w:t>Interešu izglītības pedagogiem nav konkurētspējīga atalgojuma, kas ietekmē pedagogu piesaisti un noturēšanu.</w:t>
            </w:r>
          </w:p>
          <w:p w14:paraId="00000EC4" w14:textId="77777777" w:rsidR="003400C8" w:rsidRPr="00954D60" w:rsidRDefault="009055C8" w:rsidP="00E42F66">
            <w:pPr>
              <w:numPr>
                <w:ilvl w:val="0"/>
                <w:numId w:val="35"/>
              </w:numPr>
              <w:rPr>
                <w:sz w:val="20"/>
                <w:szCs w:val="20"/>
              </w:rPr>
            </w:pPr>
            <w:r w:rsidRPr="00954D60">
              <w:rPr>
                <w:sz w:val="20"/>
                <w:szCs w:val="20"/>
              </w:rPr>
              <w:t>Skolu pedagogi bieži strādā arī citos novados, kas palielina slodzi, cieš kvalitāte.</w:t>
            </w:r>
          </w:p>
          <w:p w14:paraId="00000EC5" w14:textId="4B36DC0A" w:rsidR="003400C8" w:rsidRPr="00954D60" w:rsidRDefault="009055C8" w:rsidP="00E42F66">
            <w:pPr>
              <w:numPr>
                <w:ilvl w:val="0"/>
                <w:numId w:val="35"/>
              </w:numPr>
              <w:rPr>
                <w:sz w:val="20"/>
                <w:szCs w:val="20"/>
              </w:rPr>
            </w:pPr>
            <w:r w:rsidRPr="00954D60">
              <w:rPr>
                <w:sz w:val="20"/>
                <w:szCs w:val="20"/>
              </w:rPr>
              <w:t>Interešu izglītības pulciņu vadītāji ir noslogoti, jo primāri jānodrošina skolas programma.</w:t>
            </w:r>
          </w:p>
          <w:p w14:paraId="00000EC6" w14:textId="77777777" w:rsidR="003400C8" w:rsidRPr="00954D60" w:rsidRDefault="009055C8" w:rsidP="008F626A">
            <w:pPr>
              <w:rPr>
                <w:b/>
                <w:sz w:val="20"/>
                <w:szCs w:val="20"/>
              </w:rPr>
            </w:pPr>
            <w:r w:rsidRPr="00954D60">
              <w:rPr>
                <w:b/>
                <w:sz w:val="20"/>
                <w:szCs w:val="20"/>
              </w:rPr>
              <w:t>Programmu pieejamība un kvalitāte:</w:t>
            </w:r>
          </w:p>
          <w:p w14:paraId="00000EC7" w14:textId="77777777" w:rsidR="003400C8" w:rsidRPr="00954D60" w:rsidRDefault="009055C8" w:rsidP="00E42F66">
            <w:pPr>
              <w:numPr>
                <w:ilvl w:val="0"/>
                <w:numId w:val="36"/>
              </w:numPr>
              <w:rPr>
                <w:sz w:val="20"/>
                <w:szCs w:val="20"/>
              </w:rPr>
            </w:pPr>
            <w:r w:rsidRPr="00954D60">
              <w:rPr>
                <w:sz w:val="20"/>
                <w:szCs w:val="20"/>
              </w:rPr>
              <w:t>Bērnu skaits, kas apmeklē interešu izglītības pulciņus, samazinās, daļēji Covid-19 ietekmes dēļ.</w:t>
            </w:r>
          </w:p>
          <w:p w14:paraId="00000EC8" w14:textId="77777777" w:rsidR="003400C8" w:rsidRPr="00954D60" w:rsidRDefault="009055C8" w:rsidP="00E42F66">
            <w:pPr>
              <w:numPr>
                <w:ilvl w:val="0"/>
                <w:numId w:val="36"/>
              </w:numPr>
              <w:rPr>
                <w:sz w:val="20"/>
                <w:szCs w:val="20"/>
              </w:rPr>
            </w:pPr>
            <w:r w:rsidRPr="00954D60">
              <w:rPr>
                <w:sz w:val="20"/>
                <w:szCs w:val="20"/>
              </w:rPr>
              <w:t>Jaunajai paaudzei mainās vērtības, kas ietekmē interesi par tradicionāliem pulciņiem.</w:t>
            </w:r>
          </w:p>
          <w:p w14:paraId="00000EC9" w14:textId="77777777" w:rsidR="003400C8" w:rsidRPr="00954D60" w:rsidRDefault="009055C8" w:rsidP="00E42F66">
            <w:pPr>
              <w:numPr>
                <w:ilvl w:val="0"/>
                <w:numId w:val="36"/>
              </w:numPr>
              <w:rPr>
                <w:sz w:val="20"/>
                <w:szCs w:val="20"/>
              </w:rPr>
            </w:pPr>
            <w:r w:rsidRPr="00954D60">
              <w:rPr>
                <w:sz w:val="20"/>
                <w:szCs w:val="20"/>
              </w:rPr>
              <w:t>Prasības interešu izglītības pulciņu vadītājiem ir pārāk augstas.</w:t>
            </w:r>
          </w:p>
          <w:p w14:paraId="00000ECA" w14:textId="77777777" w:rsidR="003400C8" w:rsidRPr="00954D60" w:rsidRDefault="009055C8" w:rsidP="00E42F66">
            <w:pPr>
              <w:numPr>
                <w:ilvl w:val="0"/>
                <w:numId w:val="36"/>
              </w:numPr>
              <w:rPr>
                <w:sz w:val="20"/>
                <w:szCs w:val="20"/>
              </w:rPr>
            </w:pPr>
            <w:r w:rsidRPr="00954D60">
              <w:rPr>
                <w:sz w:val="20"/>
                <w:szCs w:val="20"/>
              </w:rPr>
              <w:t xml:space="preserve">Nav valsts līmeņa atbalsta STEM pulciņiem, kas </w:t>
            </w:r>
            <w:proofErr w:type="spellStart"/>
            <w:r w:rsidRPr="00954D60">
              <w:rPr>
                <w:sz w:val="20"/>
                <w:szCs w:val="20"/>
              </w:rPr>
              <w:t>demotivē</w:t>
            </w:r>
            <w:proofErr w:type="spellEnd"/>
            <w:r w:rsidRPr="00954D60">
              <w:rPr>
                <w:sz w:val="20"/>
                <w:szCs w:val="20"/>
              </w:rPr>
              <w:t xml:space="preserve"> pedagogus darboties šajā jomā.</w:t>
            </w:r>
          </w:p>
          <w:p w14:paraId="00000ECB" w14:textId="77777777" w:rsidR="003400C8" w:rsidRPr="00954D60" w:rsidRDefault="009055C8" w:rsidP="00E42F66">
            <w:pPr>
              <w:numPr>
                <w:ilvl w:val="0"/>
                <w:numId w:val="36"/>
              </w:numPr>
              <w:rPr>
                <w:sz w:val="20"/>
                <w:szCs w:val="20"/>
              </w:rPr>
            </w:pPr>
            <w:r w:rsidRPr="00954D60">
              <w:rPr>
                <w:sz w:val="20"/>
                <w:szCs w:val="20"/>
              </w:rPr>
              <w:t>Interešu izglītība vājāk attīstīta STEM priekšmetos (robotika, datorika utt.), sasniedzot tikai 5% - 10 % no kopējā piedāvājuma( nākotnē būs prasība sasniegt 20%).</w:t>
            </w:r>
          </w:p>
          <w:p w14:paraId="00000ECC" w14:textId="77777777" w:rsidR="003400C8" w:rsidRPr="00954D60" w:rsidRDefault="009055C8" w:rsidP="00E42F66">
            <w:pPr>
              <w:numPr>
                <w:ilvl w:val="0"/>
                <w:numId w:val="36"/>
              </w:numPr>
              <w:rPr>
                <w:sz w:val="20"/>
                <w:szCs w:val="20"/>
              </w:rPr>
            </w:pPr>
            <w:r w:rsidRPr="00954D60">
              <w:rPr>
                <w:sz w:val="20"/>
                <w:szCs w:val="20"/>
              </w:rPr>
              <w:t>Interešu izglītība nav koordinēta vienoti, trūkst laicīgas informācijas par sporta un citiem pasākumiem.</w:t>
            </w:r>
          </w:p>
          <w:p w14:paraId="00000ECD" w14:textId="77777777" w:rsidR="003400C8" w:rsidRPr="00954D60" w:rsidRDefault="009055C8" w:rsidP="008F626A">
            <w:pPr>
              <w:rPr>
                <w:b/>
                <w:sz w:val="20"/>
                <w:szCs w:val="20"/>
              </w:rPr>
            </w:pPr>
            <w:r w:rsidRPr="00954D60">
              <w:rPr>
                <w:b/>
                <w:sz w:val="20"/>
                <w:szCs w:val="20"/>
              </w:rPr>
              <w:t>Finansējums un resursi:</w:t>
            </w:r>
          </w:p>
          <w:p w14:paraId="00000ECE" w14:textId="77777777" w:rsidR="003400C8" w:rsidRPr="00954D60" w:rsidRDefault="009055C8" w:rsidP="00E42F66">
            <w:pPr>
              <w:numPr>
                <w:ilvl w:val="0"/>
                <w:numId w:val="20"/>
              </w:numPr>
              <w:rPr>
                <w:sz w:val="20"/>
                <w:szCs w:val="20"/>
              </w:rPr>
            </w:pPr>
            <w:r w:rsidRPr="00954D60">
              <w:rPr>
                <w:sz w:val="20"/>
                <w:szCs w:val="20"/>
              </w:rPr>
              <w:t>Interešu izglītības pedagogiem nav konkurētspējīgs atalgojums, ietekmējot viņu motivāciju un iespējas vadīt pulciņus.</w:t>
            </w:r>
          </w:p>
          <w:p w14:paraId="00000ECF" w14:textId="77777777" w:rsidR="003400C8" w:rsidRPr="00954D60" w:rsidRDefault="009055C8" w:rsidP="00E42F66">
            <w:pPr>
              <w:numPr>
                <w:ilvl w:val="0"/>
                <w:numId w:val="20"/>
              </w:numPr>
              <w:rPr>
                <w:sz w:val="20"/>
                <w:szCs w:val="20"/>
              </w:rPr>
            </w:pPr>
            <w:r w:rsidRPr="00954D60">
              <w:rPr>
                <w:sz w:val="20"/>
                <w:szCs w:val="20"/>
              </w:rPr>
              <w:t>Iedzīvotāji nav vienlīdz maksātspējīgi kā Rīgas iedzīvotāji, kas ietekmē bērnu dalību pulciņos.</w:t>
            </w:r>
          </w:p>
          <w:p w14:paraId="00000ED0" w14:textId="77777777" w:rsidR="003400C8" w:rsidRPr="00954D60" w:rsidRDefault="009055C8" w:rsidP="00E42F66">
            <w:pPr>
              <w:numPr>
                <w:ilvl w:val="0"/>
                <w:numId w:val="20"/>
              </w:numPr>
              <w:rPr>
                <w:sz w:val="20"/>
                <w:szCs w:val="20"/>
              </w:rPr>
            </w:pPr>
            <w:r w:rsidRPr="00954D60">
              <w:rPr>
                <w:sz w:val="20"/>
                <w:szCs w:val="20"/>
              </w:rPr>
              <w:t>Valsts finansējuma trūkuma dēļ STEM pulciņu attīstība un pedagogu motivācija ir zema.</w:t>
            </w:r>
          </w:p>
          <w:p w14:paraId="00000ED1" w14:textId="77777777" w:rsidR="003400C8" w:rsidRPr="00954D60" w:rsidRDefault="009055C8" w:rsidP="00E42F66">
            <w:pPr>
              <w:numPr>
                <w:ilvl w:val="0"/>
                <w:numId w:val="20"/>
              </w:numPr>
              <w:rPr>
                <w:sz w:val="20"/>
                <w:szCs w:val="20"/>
              </w:rPr>
            </w:pPr>
            <w:r w:rsidRPr="00954D60">
              <w:rPr>
                <w:sz w:val="20"/>
                <w:szCs w:val="20"/>
              </w:rPr>
              <w:t>Ne vienmēr vecāki var atļauties pulciņiem nepieciešamos materiālus.</w:t>
            </w:r>
          </w:p>
          <w:p w14:paraId="00000ED2" w14:textId="77777777" w:rsidR="003400C8" w:rsidRPr="00954D60" w:rsidRDefault="009055C8" w:rsidP="00E42F66">
            <w:pPr>
              <w:numPr>
                <w:ilvl w:val="0"/>
                <w:numId w:val="20"/>
              </w:numPr>
              <w:rPr>
                <w:sz w:val="20"/>
                <w:szCs w:val="20"/>
              </w:rPr>
            </w:pPr>
            <w:r w:rsidRPr="00954D60">
              <w:rPr>
                <w:sz w:val="20"/>
                <w:szCs w:val="20"/>
              </w:rPr>
              <w:t>Augstas transporta izmaksas uz valsts mēroga pasākumiem, prasa budžeta palielināšanu.</w:t>
            </w:r>
          </w:p>
          <w:p w14:paraId="00000ED3" w14:textId="77777777" w:rsidR="003400C8" w:rsidRPr="00954D60" w:rsidRDefault="009055C8" w:rsidP="00E42F66">
            <w:pPr>
              <w:numPr>
                <w:ilvl w:val="0"/>
                <w:numId w:val="20"/>
              </w:numPr>
              <w:rPr>
                <w:sz w:val="20"/>
                <w:szCs w:val="20"/>
              </w:rPr>
            </w:pPr>
            <w:r w:rsidRPr="00954D60">
              <w:rPr>
                <w:sz w:val="20"/>
                <w:szCs w:val="20"/>
              </w:rPr>
              <w:t>Nav piemērotas un estētiskas vides interešu izglītības nodrošināšanai (ANIIC telpu ietilpība).</w:t>
            </w:r>
          </w:p>
          <w:p w14:paraId="00000ED4" w14:textId="77777777" w:rsidR="003400C8" w:rsidRPr="00954D60" w:rsidRDefault="009055C8" w:rsidP="008F626A">
            <w:pPr>
              <w:rPr>
                <w:b/>
                <w:sz w:val="20"/>
                <w:szCs w:val="20"/>
              </w:rPr>
            </w:pPr>
            <w:r w:rsidRPr="00954D60">
              <w:rPr>
                <w:b/>
                <w:sz w:val="20"/>
                <w:szCs w:val="20"/>
              </w:rPr>
              <w:t>Konkurence un jaunu tendenču pieejamība:</w:t>
            </w:r>
          </w:p>
          <w:p w14:paraId="00000ED5" w14:textId="3B1729A3" w:rsidR="003400C8" w:rsidRPr="00954D60" w:rsidRDefault="009055C8" w:rsidP="00E42F66">
            <w:pPr>
              <w:numPr>
                <w:ilvl w:val="0"/>
                <w:numId w:val="22"/>
              </w:numPr>
              <w:rPr>
                <w:sz w:val="20"/>
                <w:szCs w:val="20"/>
              </w:rPr>
            </w:pPr>
            <w:r w:rsidRPr="00954D60">
              <w:rPr>
                <w:sz w:val="20"/>
                <w:szCs w:val="20"/>
              </w:rPr>
              <w:lastRenderedPageBreak/>
              <w:t xml:space="preserve">Privātās izglītības </w:t>
            </w:r>
            <w:r w:rsidR="00A37091" w:rsidRPr="00954D60">
              <w:rPr>
                <w:sz w:val="20"/>
                <w:szCs w:val="20"/>
              </w:rPr>
              <w:t>iestādes</w:t>
            </w:r>
            <w:r w:rsidRPr="00954D60">
              <w:rPr>
                <w:sz w:val="20"/>
                <w:szCs w:val="20"/>
              </w:rPr>
              <w:t xml:space="preserve"> rad</w:t>
            </w:r>
            <w:r w:rsidR="00A37091" w:rsidRPr="00954D60">
              <w:rPr>
                <w:sz w:val="20"/>
                <w:szCs w:val="20"/>
              </w:rPr>
              <w:t>a</w:t>
            </w:r>
            <w:r w:rsidRPr="00954D60">
              <w:rPr>
                <w:sz w:val="20"/>
                <w:szCs w:val="20"/>
              </w:rPr>
              <w:t xml:space="preserve"> konkurenci</w:t>
            </w:r>
            <w:r w:rsidR="00A37091" w:rsidRPr="00954D60">
              <w:rPr>
                <w:sz w:val="20"/>
                <w:szCs w:val="20"/>
              </w:rPr>
              <w:t xml:space="preserve"> pašvaldības interešu izglītības piedāvājumam</w:t>
            </w:r>
            <w:r w:rsidRPr="00954D60">
              <w:rPr>
                <w:sz w:val="20"/>
                <w:szCs w:val="20"/>
              </w:rPr>
              <w:t>.</w:t>
            </w:r>
          </w:p>
          <w:p w14:paraId="00000ED6" w14:textId="77777777" w:rsidR="003400C8" w:rsidRPr="00954D60" w:rsidRDefault="009055C8" w:rsidP="00E42F66">
            <w:pPr>
              <w:numPr>
                <w:ilvl w:val="0"/>
                <w:numId w:val="22"/>
              </w:numPr>
              <w:rPr>
                <w:sz w:val="20"/>
                <w:szCs w:val="20"/>
              </w:rPr>
            </w:pPr>
            <w:r w:rsidRPr="00954D60">
              <w:rPr>
                <w:sz w:val="20"/>
                <w:szCs w:val="20"/>
              </w:rPr>
              <w:t>Varošie bērni tiek iesaistīti visur, radot pārslodzi un konkurenci starp dažādām aktivitātēm.</w:t>
            </w:r>
          </w:p>
          <w:p w14:paraId="00000ED7" w14:textId="77777777" w:rsidR="003400C8" w:rsidRPr="00954D60" w:rsidRDefault="009055C8" w:rsidP="00E42F66">
            <w:pPr>
              <w:numPr>
                <w:ilvl w:val="0"/>
                <w:numId w:val="22"/>
              </w:numPr>
              <w:rPr>
                <w:sz w:val="20"/>
                <w:szCs w:val="20"/>
              </w:rPr>
            </w:pPr>
            <w:r w:rsidRPr="00954D60">
              <w:rPr>
                <w:sz w:val="20"/>
                <w:szCs w:val="20"/>
              </w:rPr>
              <w:t>Pasākumi bieži pārklājas, jo trūkst koordinācijas un laicīgas informācijas.</w:t>
            </w:r>
          </w:p>
          <w:p w14:paraId="00000ED8" w14:textId="77777777" w:rsidR="003400C8" w:rsidRPr="00954D60" w:rsidRDefault="009055C8" w:rsidP="008F626A">
            <w:pPr>
              <w:rPr>
                <w:b/>
                <w:sz w:val="20"/>
                <w:szCs w:val="20"/>
              </w:rPr>
            </w:pPr>
            <w:r w:rsidRPr="00954D60">
              <w:rPr>
                <w:b/>
                <w:sz w:val="20"/>
                <w:szCs w:val="20"/>
              </w:rPr>
              <w:t>Sadarbība un kopienas iesaiste:</w:t>
            </w:r>
          </w:p>
          <w:p w14:paraId="00000ED9" w14:textId="77777777" w:rsidR="003400C8" w:rsidRPr="00954D60" w:rsidRDefault="009055C8" w:rsidP="00E42F66">
            <w:pPr>
              <w:numPr>
                <w:ilvl w:val="0"/>
                <w:numId w:val="24"/>
              </w:numPr>
              <w:rPr>
                <w:sz w:val="20"/>
                <w:szCs w:val="20"/>
              </w:rPr>
            </w:pPr>
            <w:r w:rsidRPr="00954D60">
              <w:rPr>
                <w:sz w:val="20"/>
                <w:szCs w:val="20"/>
              </w:rPr>
              <w:t xml:space="preserve">Bērni tiek aktīvi iesaistīti </w:t>
            </w:r>
            <w:proofErr w:type="spellStart"/>
            <w:r w:rsidRPr="00954D60">
              <w:rPr>
                <w:sz w:val="20"/>
                <w:szCs w:val="20"/>
              </w:rPr>
              <w:t>ārpusklases</w:t>
            </w:r>
            <w:proofErr w:type="spellEnd"/>
            <w:r w:rsidRPr="00954D60">
              <w:rPr>
                <w:sz w:val="20"/>
                <w:szCs w:val="20"/>
              </w:rPr>
              <w:t xml:space="preserve"> aktivitātēs, bet nav vienotas koordinācijas starp skolām.</w:t>
            </w:r>
          </w:p>
          <w:p w14:paraId="00000EDA" w14:textId="77777777" w:rsidR="003400C8" w:rsidRPr="00954D60" w:rsidRDefault="009055C8" w:rsidP="00E42F66">
            <w:pPr>
              <w:numPr>
                <w:ilvl w:val="0"/>
                <w:numId w:val="24"/>
              </w:numPr>
              <w:rPr>
                <w:sz w:val="20"/>
                <w:szCs w:val="20"/>
              </w:rPr>
            </w:pPr>
            <w:r w:rsidRPr="00954D60">
              <w:rPr>
                <w:sz w:val="20"/>
                <w:szCs w:val="20"/>
              </w:rPr>
              <w:t>Daži pasākumi un aktivitātes pārklājas, jo trūkst laicīgas un kvalitatīvas informācijas un pasākumiem sporta jomā.</w:t>
            </w:r>
          </w:p>
          <w:p w14:paraId="00000EDB" w14:textId="77777777" w:rsidR="003400C8" w:rsidRPr="00954D60" w:rsidRDefault="009055C8" w:rsidP="00E42F66">
            <w:pPr>
              <w:numPr>
                <w:ilvl w:val="0"/>
                <w:numId w:val="24"/>
              </w:numPr>
              <w:rPr>
                <w:sz w:val="20"/>
                <w:szCs w:val="20"/>
              </w:rPr>
            </w:pPr>
            <w:r w:rsidRPr="00954D60">
              <w:rPr>
                <w:sz w:val="20"/>
                <w:szCs w:val="20"/>
              </w:rPr>
              <w:t>Nav vienotas pieejas dažādām likmēm starp interešu izglītības un skolas programmas stundām.</w:t>
            </w:r>
          </w:p>
        </w:tc>
      </w:tr>
      <w:tr w:rsidR="00F12187" w14:paraId="722F7E7A" w14:textId="77777777">
        <w:tc>
          <w:tcPr>
            <w:tcW w:w="4508" w:type="dxa"/>
            <w:shd w:val="clear" w:color="auto" w:fill="DAE9F7"/>
          </w:tcPr>
          <w:p w14:paraId="00000EDC" w14:textId="77777777" w:rsidR="003400C8" w:rsidRPr="00954D60" w:rsidRDefault="009055C8" w:rsidP="008F626A">
            <w:pPr>
              <w:jc w:val="center"/>
              <w:rPr>
                <w:b/>
              </w:rPr>
            </w:pPr>
            <w:r w:rsidRPr="00954D60">
              <w:rPr>
                <w:b/>
              </w:rPr>
              <w:lastRenderedPageBreak/>
              <w:t>Iespējas</w:t>
            </w:r>
          </w:p>
        </w:tc>
        <w:tc>
          <w:tcPr>
            <w:tcW w:w="4508" w:type="dxa"/>
            <w:shd w:val="clear" w:color="auto" w:fill="DAE9F7"/>
          </w:tcPr>
          <w:p w14:paraId="00000EDD" w14:textId="77777777" w:rsidR="003400C8" w:rsidRPr="00954D60" w:rsidRDefault="009055C8" w:rsidP="008F626A">
            <w:pPr>
              <w:jc w:val="center"/>
              <w:rPr>
                <w:b/>
              </w:rPr>
            </w:pPr>
            <w:r w:rsidRPr="00954D60">
              <w:rPr>
                <w:b/>
              </w:rPr>
              <w:t>Draudi</w:t>
            </w:r>
          </w:p>
        </w:tc>
      </w:tr>
      <w:tr w:rsidR="00F12187" w14:paraId="2314038C" w14:textId="77777777">
        <w:tc>
          <w:tcPr>
            <w:tcW w:w="4508" w:type="dxa"/>
          </w:tcPr>
          <w:p w14:paraId="00000EDE" w14:textId="77777777" w:rsidR="003400C8" w:rsidRPr="00954D60" w:rsidRDefault="009055C8" w:rsidP="008F626A">
            <w:pPr>
              <w:rPr>
                <w:sz w:val="20"/>
                <w:szCs w:val="20"/>
              </w:rPr>
            </w:pPr>
            <w:r w:rsidRPr="00954D60">
              <w:rPr>
                <w:b/>
                <w:sz w:val="20"/>
                <w:szCs w:val="20"/>
              </w:rPr>
              <w:t>Finanšu un resursu optimizācija:</w:t>
            </w:r>
          </w:p>
          <w:p w14:paraId="00000EDF" w14:textId="77777777" w:rsidR="003400C8" w:rsidRPr="00954D60" w:rsidRDefault="009055C8" w:rsidP="00E42F66">
            <w:pPr>
              <w:numPr>
                <w:ilvl w:val="0"/>
                <w:numId w:val="25"/>
              </w:numPr>
              <w:rPr>
                <w:sz w:val="20"/>
                <w:szCs w:val="20"/>
              </w:rPr>
            </w:pPr>
            <w:r w:rsidRPr="00954D60">
              <w:rPr>
                <w:sz w:val="20"/>
                <w:szCs w:val="20"/>
              </w:rPr>
              <w:t>Neveidot viena vecuma bērnu kolektīvus dažādās vietās vienā apdzīvotā vietā, lai ietaupītu finansējumu.</w:t>
            </w:r>
          </w:p>
          <w:p w14:paraId="00000EE0" w14:textId="77777777" w:rsidR="003400C8" w:rsidRPr="00954D60" w:rsidRDefault="009055C8" w:rsidP="00E42F66">
            <w:pPr>
              <w:numPr>
                <w:ilvl w:val="0"/>
                <w:numId w:val="25"/>
              </w:numPr>
              <w:rPr>
                <w:sz w:val="20"/>
                <w:szCs w:val="20"/>
              </w:rPr>
            </w:pPr>
            <w:r w:rsidRPr="00954D60">
              <w:rPr>
                <w:sz w:val="20"/>
                <w:szCs w:val="20"/>
              </w:rPr>
              <w:t>Skolu tīkla sakārtošana var veicināt arī interešu izglītības jomas sakārtošanu.</w:t>
            </w:r>
          </w:p>
          <w:p w14:paraId="00000EE1" w14:textId="77777777" w:rsidR="003400C8" w:rsidRPr="00954D60" w:rsidRDefault="009055C8" w:rsidP="00E42F66">
            <w:pPr>
              <w:numPr>
                <w:ilvl w:val="0"/>
                <w:numId w:val="25"/>
              </w:numPr>
              <w:rPr>
                <w:sz w:val="20"/>
                <w:szCs w:val="20"/>
              </w:rPr>
            </w:pPr>
            <w:r w:rsidRPr="00954D60">
              <w:rPr>
                <w:sz w:val="20"/>
                <w:szCs w:val="20"/>
              </w:rPr>
              <w:t>Iespēja apvienot interešu izglītību no vairākām iestādēm, veicinot sadarbību starp skolām.</w:t>
            </w:r>
          </w:p>
          <w:p w14:paraId="00000EE2" w14:textId="77777777" w:rsidR="003400C8" w:rsidRPr="00954D60" w:rsidRDefault="009055C8" w:rsidP="00E42F66">
            <w:pPr>
              <w:numPr>
                <w:ilvl w:val="0"/>
                <w:numId w:val="25"/>
              </w:numPr>
              <w:rPr>
                <w:sz w:val="20"/>
                <w:szCs w:val="20"/>
              </w:rPr>
            </w:pPr>
            <w:r w:rsidRPr="00954D60">
              <w:rPr>
                <w:sz w:val="20"/>
                <w:szCs w:val="20"/>
              </w:rPr>
              <w:t>Iespēja piesaistīt projektus, lai finansētu interešu izglītību un attīstītu jaunas iniciatīvas.</w:t>
            </w:r>
          </w:p>
          <w:p w14:paraId="00000EE3" w14:textId="77777777" w:rsidR="003400C8" w:rsidRPr="00954D60" w:rsidRDefault="009055C8" w:rsidP="008F626A">
            <w:pPr>
              <w:rPr>
                <w:sz w:val="20"/>
                <w:szCs w:val="20"/>
              </w:rPr>
            </w:pPr>
            <w:r w:rsidRPr="00954D60">
              <w:rPr>
                <w:b/>
                <w:sz w:val="20"/>
                <w:szCs w:val="20"/>
              </w:rPr>
              <w:t>Sadarbība un kopienas iesaiste:</w:t>
            </w:r>
          </w:p>
          <w:p w14:paraId="00000EE4" w14:textId="04A66AE0" w:rsidR="003400C8" w:rsidRPr="00954D60" w:rsidRDefault="009055C8" w:rsidP="00E42F66">
            <w:pPr>
              <w:numPr>
                <w:ilvl w:val="0"/>
                <w:numId w:val="25"/>
              </w:numPr>
              <w:rPr>
                <w:sz w:val="20"/>
                <w:szCs w:val="20"/>
              </w:rPr>
            </w:pPr>
            <w:r w:rsidRPr="00954D60">
              <w:rPr>
                <w:sz w:val="20"/>
                <w:szCs w:val="20"/>
              </w:rPr>
              <w:t xml:space="preserve">Citas izglītības iestādes varētu vairāk sadarboties ar Aizkraukles sākumskolu baseina izmantošanā interešu izglītībā. </w:t>
            </w:r>
          </w:p>
          <w:p w14:paraId="00000EE5" w14:textId="77777777" w:rsidR="003400C8" w:rsidRPr="00954D60" w:rsidRDefault="009055C8" w:rsidP="00E42F66">
            <w:pPr>
              <w:numPr>
                <w:ilvl w:val="0"/>
                <w:numId w:val="25"/>
              </w:numPr>
              <w:rPr>
                <w:sz w:val="20"/>
                <w:szCs w:val="20"/>
              </w:rPr>
            </w:pPr>
            <w:r w:rsidRPr="00954D60">
              <w:rPr>
                <w:sz w:val="20"/>
                <w:szCs w:val="20"/>
              </w:rPr>
              <w:t>Vecāku izglītošana par interešu izglītības pulciņiem, to licencēšanu un piedāvājumiem.</w:t>
            </w:r>
          </w:p>
          <w:p w14:paraId="00000EE6" w14:textId="3FF0EAF8" w:rsidR="003400C8" w:rsidRPr="00954D60" w:rsidRDefault="009055C8" w:rsidP="00E42F66">
            <w:pPr>
              <w:numPr>
                <w:ilvl w:val="0"/>
                <w:numId w:val="25"/>
              </w:numPr>
              <w:rPr>
                <w:sz w:val="20"/>
                <w:szCs w:val="20"/>
              </w:rPr>
            </w:pPr>
            <w:r w:rsidRPr="00954D60">
              <w:rPr>
                <w:sz w:val="20"/>
                <w:szCs w:val="20"/>
              </w:rPr>
              <w:t>Potenciāli varētu piesaistīt sociālo tīklu administratoru, lai kvalitatīvi veidotu saturu un informētu par pie</w:t>
            </w:r>
            <w:r w:rsidR="00C71BD7" w:rsidRPr="00954D60">
              <w:rPr>
                <w:sz w:val="20"/>
                <w:szCs w:val="20"/>
              </w:rPr>
              <w:t>e</w:t>
            </w:r>
            <w:r w:rsidRPr="00954D60">
              <w:rPr>
                <w:sz w:val="20"/>
                <w:szCs w:val="20"/>
              </w:rPr>
              <w:t>jamām aktivitātēm.</w:t>
            </w:r>
          </w:p>
          <w:p w14:paraId="65F5B088" w14:textId="77777777" w:rsidR="001452BC" w:rsidRPr="00954D60" w:rsidRDefault="009055C8" w:rsidP="00E42F66">
            <w:pPr>
              <w:numPr>
                <w:ilvl w:val="0"/>
                <w:numId w:val="25"/>
              </w:numPr>
              <w:rPr>
                <w:sz w:val="20"/>
                <w:szCs w:val="20"/>
              </w:rPr>
            </w:pPr>
            <w:r w:rsidRPr="00954D60">
              <w:rPr>
                <w:sz w:val="20"/>
                <w:szCs w:val="20"/>
              </w:rPr>
              <w:t>ANIIC ir jaunatnes lietu speciāliste, kuru skolas var aicināt pastāstīt par brīvprātīgo darbu, par Eurodesk aktivitātēm, par projektu iespējām, par skolēnu vasaras nodarbinātību un citām ar jaunatnes politiku saistītām tēmām.</w:t>
            </w:r>
          </w:p>
          <w:p w14:paraId="2987B61B" w14:textId="591272A2" w:rsidR="001452BC" w:rsidRPr="00954D60" w:rsidRDefault="009055C8" w:rsidP="00E42F66">
            <w:pPr>
              <w:numPr>
                <w:ilvl w:val="0"/>
                <w:numId w:val="25"/>
              </w:numPr>
              <w:rPr>
                <w:sz w:val="20"/>
                <w:szCs w:val="20"/>
              </w:rPr>
            </w:pPr>
            <w:r w:rsidRPr="00954D60">
              <w:rPr>
                <w:sz w:val="20"/>
                <w:szCs w:val="20"/>
              </w:rPr>
              <w:t>ANIIC jaunatnes lietu speciālistei un jaunatnes darbiniekiem ir plašas zināšanas neformālās izglītības jomā, kas var būt atbalsts arī skolām mācību procesa dažādošanā.</w:t>
            </w:r>
          </w:p>
          <w:p w14:paraId="00000EE8" w14:textId="66A513CE" w:rsidR="003400C8" w:rsidRPr="00954D60" w:rsidRDefault="009055C8" w:rsidP="00E42F66">
            <w:pPr>
              <w:numPr>
                <w:ilvl w:val="0"/>
                <w:numId w:val="25"/>
              </w:numPr>
              <w:rPr>
                <w:sz w:val="20"/>
                <w:szCs w:val="20"/>
              </w:rPr>
            </w:pPr>
            <w:r w:rsidRPr="00954D60">
              <w:rPr>
                <w:sz w:val="20"/>
                <w:szCs w:val="20"/>
              </w:rPr>
              <w:t>Iespēja piešķirt lielāku vērtību interešu izglītībai un tās ietekmei uz bērnu attīstību, strādājot ar vecākiem un sabiedrību</w:t>
            </w:r>
          </w:p>
          <w:p w14:paraId="00000EE9" w14:textId="77777777" w:rsidR="003400C8" w:rsidRPr="00954D60" w:rsidRDefault="009055C8" w:rsidP="008F626A">
            <w:pPr>
              <w:rPr>
                <w:sz w:val="20"/>
                <w:szCs w:val="20"/>
              </w:rPr>
            </w:pPr>
            <w:r w:rsidRPr="00954D60">
              <w:rPr>
                <w:b/>
                <w:sz w:val="20"/>
                <w:szCs w:val="20"/>
              </w:rPr>
              <w:t>Programmu attīstība un dažādošana:</w:t>
            </w:r>
          </w:p>
          <w:p w14:paraId="00000EEA" w14:textId="77777777" w:rsidR="003400C8" w:rsidRPr="00954D60" w:rsidRDefault="009055C8" w:rsidP="00E42F66">
            <w:pPr>
              <w:numPr>
                <w:ilvl w:val="0"/>
                <w:numId w:val="25"/>
              </w:numPr>
              <w:rPr>
                <w:sz w:val="20"/>
                <w:szCs w:val="20"/>
              </w:rPr>
            </w:pPr>
            <w:r w:rsidRPr="00954D60">
              <w:rPr>
                <w:sz w:val="20"/>
                <w:szCs w:val="20"/>
              </w:rPr>
              <w:t>Potenciāls attīstīt robotikas un tehnisko pulciņu, lai gan trūkst materiāltehnisko līdzekļu.</w:t>
            </w:r>
          </w:p>
          <w:p w14:paraId="00000EEB" w14:textId="77777777" w:rsidR="003400C8" w:rsidRPr="00954D60" w:rsidRDefault="009055C8" w:rsidP="00E42F66">
            <w:pPr>
              <w:numPr>
                <w:ilvl w:val="0"/>
                <w:numId w:val="25"/>
              </w:numPr>
              <w:rPr>
                <w:sz w:val="20"/>
                <w:szCs w:val="20"/>
              </w:rPr>
            </w:pPr>
            <w:r w:rsidRPr="00954D60">
              <w:rPr>
                <w:sz w:val="20"/>
                <w:szCs w:val="20"/>
              </w:rPr>
              <w:t>Skolas var piedāvāt dažādas interešu izglītības programmas dažādiem vecumiem.</w:t>
            </w:r>
          </w:p>
          <w:p w14:paraId="00000EEC" w14:textId="77777777" w:rsidR="003400C8" w:rsidRPr="00954D60" w:rsidRDefault="009055C8" w:rsidP="00E42F66">
            <w:pPr>
              <w:numPr>
                <w:ilvl w:val="0"/>
                <w:numId w:val="25"/>
              </w:numPr>
              <w:rPr>
                <w:sz w:val="20"/>
                <w:szCs w:val="20"/>
              </w:rPr>
            </w:pPr>
            <w:r w:rsidRPr="00954D60">
              <w:rPr>
                <w:sz w:val="20"/>
                <w:szCs w:val="20"/>
              </w:rPr>
              <w:t>Iespēja ieviest STEM "Skolas soma" programmu valsts līmenī, lai attīstītu STEM jomu skolās.</w:t>
            </w:r>
          </w:p>
          <w:p w14:paraId="00000EED" w14:textId="77777777" w:rsidR="003400C8" w:rsidRPr="00954D60" w:rsidRDefault="009055C8" w:rsidP="00E42F66">
            <w:pPr>
              <w:numPr>
                <w:ilvl w:val="0"/>
                <w:numId w:val="25"/>
              </w:numPr>
              <w:rPr>
                <w:sz w:val="20"/>
                <w:szCs w:val="20"/>
              </w:rPr>
            </w:pPr>
            <w:r w:rsidRPr="00954D60">
              <w:rPr>
                <w:sz w:val="20"/>
                <w:szCs w:val="20"/>
              </w:rPr>
              <w:lastRenderedPageBreak/>
              <w:t>Labā prakse – motivēt centīgākos skolēnus ar ekskursijām uz zinātnes centriem un līdzīgām aktivitātēm.</w:t>
            </w:r>
          </w:p>
          <w:p w14:paraId="00000EEE" w14:textId="77777777" w:rsidR="003400C8" w:rsidRPr="00954D60" w:rsidRDefault="009055C8" w:rsidP="008F626A">
            <w:pPr>
              <w:rPr>
                <w:sz w:val="20"/>
                <w:szCs w:val="20"/>
              </w:rPr>
            </w:pPr>
            <w:r w:rsidRPr="00954D60">
              <w:rPr>
                <w:b/>
                <w:sz w:val="20"/>
                <w:szCs w:val="20"/>
              </w:rPr>
              <w:t>Metodiskā un administratīvā pārvaldība:</w:t>
            </w:r>
          </w:p>
          <w:p w14:paraId="00000EEF" w14:textId="77777777" w:rsidR="003400C8" w:rsidRPr="00954D60" w:rsidRDefault="009055C8" w:rsidP="00E42F66">
            <w:pPr>
              <w:numPr>
                <w:ilvl w:val="0"/>
                <w:numId w:val="25"/>
              </w:numPr>
              <w:rPr>
                <w:sz w:val="20"/>
                <w:szCs w:val="20"/>
              </w:rPr>
            </w:pPr>
            <w:r w:rsidRPr="00954D60">
              <w:rPr>
                <w:sz w:val="20"/>
                <w:szCs w:val="20"/>
              </w:rPr>
              <w:t>Metodiski varētu pārraudzīt viens cilvēks, nodrošinot koordinējošo virsvadības funkciju novada līmenī, iespējams, ANIIC pārziņā.</w:t>
            </w:r>
          </w:p>
          <w:p w14:paraId="00000EF0" w14:textId="77777777" w:rsidR="003400C8" w:rsidRPr="00954D60" w:rsidRDefault="009055C8" w:rsidP="00E42F66">
            <w:pPr>
              <w:numPr>
                <w:ilvl w:val="0"/>
                <w:numId w:val="25"/>
              </w:numPr>
              <w:rPr>
                <w:sz w:val="20"/>
                <w:szCs w:val="20"/>
              </w:rPr>
            </w:pPr>
            <w:r w:rsidRPr="00954D60">
              <w:rPr>
                <w:sz w:val="20"/>
                <w:szCs w:val="20"/>
              </w:rPr>
              <w:t>Metodiskā diena varētu notikt pavasara brīvlaikā, lai uzlabotu programmu kvalitāti un pedagogu sadarbību.</w:t>
            </w:r>
          </w:p>
          <w:p w14:paraId="00000EF1" w14:textId="77777777" w:rsidR="003400C8" w:rsidRPr="00954D60" w:rsidRDefault="003400C8" w:rsidP="008F626A">
            <w:pPr>
              <w:rPr>
                <w:sz w:val="20"/>
                <w:szCs w:val="20"/>
              </w:rPr>
            </w:pPr>
          </w:p>
        </w:tc>
        <w:tc>
          <w:tcPr>
            <w:tcW w:w="4508" w:type="dxa"/>
          </w:tcPr>
          <w:p w14:paraId="00000EF2" w14:textId="77777777" w:rsidR="003400C8" w:rsidRPr="00954D60" w:rsidRDefault="009055C8" w:rsidP="008F626A">
            <w:pPr>
              <w:rPr>
                <w:b/>
                <w:sz w:val="20"/>
                <w:szCs w:val="20"/>
              </w:rPr>
            </w:pPr>
            <w:r w:rsidRPr="00954D60">
              <w:rPr>
                <w:b/>
                <w:sz w:val="20"/>
                <w:szCs w:val="20"/>
              </w:rPr>
              <w:lastRenderedPageBreak/>
              <w:t>Pedagogu trūkums un pārslodze:</w:t>
            </w:r>
          </w:p>
          <w:p w14:paraId="00000EF3" w14:textId="77777777" w:rsidR="003400C8" w:rsidRPr="00954D60" w:rsidRDefault="009055C8" w:rsidP="00E42F66">
            <w:pPr>
              <w:numPr>
                <w:ilvl w:val="0"/>
                <w:numId w:val="26"/>
              </w:numPr>
              <w:rPr>
                <w:sz w:val="20"/>
                <w:szCs w:val="20"/>
              </w:rPr>
            </w:pPr>
            <w:r w:rsidRPr="00954D60">
              <w:rPr>
                <w:sz w:val="20"/>
                <w:szCs w:val="20"/>
              </w:rPr>
              <w:t>Pedagogu trūkums un pārslodze apgrūtina kvalitatīvu izglītības nodrošināšanu.</w:t>
            </w:r>
          </w:p>
          <w:p w14:paraId="00000EF4" w14:textId="77777777" w:rsidR="003400C8" w:rsidRPr="00954D60" w:rsidRDefault="009055C8" w:rsidP="00E42F66">
            <w:pPr>
              <w:numPr>
                <w:ilvl w:val="0"/>
                <w:numId w:val="26"/>
              </w:numPr>
              <w:rPr>
                <w:sz w:val="20"/>
                <w:szCs w:val="20"/>
              </w:rPr>
            </w:pPr>
            <w:r w:rsidRPr="00954D60">
              <w:rPr>
                <w:sz w:val="20"/>
                <w:szCs w:val="20"/>
              </w:rPr>
              <w:t>Vecāki un daži pedagogi neredz interešu izglītības vērtību.</w:t>
            </w:r>
          </w:p>
          <w:p w14:paraId="00000EF5" w14:textId="77777777" w:rsidR="003400C8" w:rsidRPr="00954D60" w:rsidRDefault="009055C8" w:rsidP="008F626A">
            <w:pPr>
              <w:rPr>
                <w:b/>
                <w:sz w:val="20"/>
                <w:szCs w:val="20"/>
              </w:rPr>
            </w:pPr>
            <w:r w:rsidRPr="00954D60">
              <w:rPr>
                <w:b/>
                <w:sz w:val="20"/>
                <w:szCs w:val="20"/>
              </w:rPr>
              <w:t>Demogrāfiskās un vērtību izmaiņas:</w:t>
            </w:r>
          </w:p>
          <w:p w14:paraId="00000EF6" w14:textId="61E46712" w:rsidR="003400C8" w:rsidRPr="00954D60" w:rsidRDefault="009055C8" w:rsidP="00E42F66">
            <w:pPr>
              <w:numPr>
                <w:ilvl w:val="0"/>
                <w:numId w:val="27"/>
              </w:numPr>
              <w:rPr>
                <w:sz w:val="20"/>
                <w:szCs w:val="20"/>
              </w:rPr>
            </w:pPr>
            <w:r w:rsidRPr="00954D60">
              <w:rPr>
                <w:sz w:val="20"/>
                <w:szCs w:val="20"/>
              </w:rPr>
              <w:t xml:space="preserve">Demogrāfiskā situācija: skolēnu skaits samazinās, </w:t>
            </w:r>
            <w:r w:rsidR="00F6617B" w:rsidRPr="00954D60">
              <w:rPr>
                <w:sz w:val="20"/>
                <w:szCs w:val="20"/>
              </w:rPr>
              <w:t>kas var n</w:t>
            </w:r>
            <w:r w:rsidRPr="00954D60">
              <w:rPr>
                <w:sz w:val="20"/>
                <w:szCs w:val="20"/>
              </w:rPr>
              <w:t>egatīvi</w:t>
            </w:r>
            <w:r w:rsidR="00F6617B" w:rsidRPr="00954D60">
              <w:rPr>
                <w:sz w:val="20"/>
                <w:szCs w:val="20"/>
              </w:rPr>
              <w:t xml:space="preserve"> </w:t>
            </w:r>
            <w:r w:rsidRPr="00954D60">
              <w:rPr>
                <w:sz w:val="20"/>
                <w:szCs w:val="20"/>
              </w:rPr>
              <w:t>ietekmēt izglītības kvalitāti.</w:t>
            </w:r>
          </w:p>
          <w:p w14:paraId="00000EF7" w14:textId="77777777" w:rsidR="003400C8" w:rsidRPr="00954D60" w:rsidRDefault="009055C8" w:rsidP="00E42F66">
            <w:pPr>
              <w:numPr>
                <w:ilvl w:val="0"/>
                <w:numId w:val="27"/>
              </w:numPr>
              <w:rPr>
                <w:sz w:val="20"/>
                <w:szCs w:val="20"/>
              </w:rPr>
            </w:pPr>
            <w:r w:rsidRPr="00954D60">
              <w:rPr>
                <w:sz w:val="20"/>
                <w:szCs w:val="20"/>
              </w:rPr>
              <w:t>Vērtību maiņa jaunajai paaudzei, kā rezultātā dziesmu un deju svētki, koru tradīcijas kļūst mazāk populāras.</w:t>
            </w:r>
          </w:p>
          <w:p w14:paraId="00000EF8" w14:textId="77777777" w:rsidR="003400C8" w:rsidRPr="00954D60" w:rsidRDefault="009055C8" w:rsidP="008F626A">
            <w:pPr>
              <w:rPr>
                <w:b/>
                <w:sz w:val="20"/>
                <w:szCs w:val="20"/>
              </w:rPr>
            </w:pPr>
            <w:r w:rsidRPr="00954D60">
              <w:rPr>
                <w:b/>
                <w:sz w:val="20"/>
                <w:szCs w:val="20"/>
              </w:rPr>
              <w:t>Politiska nesaskaņa un finansējums:</w:t>
            </w:r>
          </w:p>
          <w:p w14:paraId="00000EF9" w14:textId="52D87D12" w:rsidR="003400C8" w:rsidRPr="00954D60" w:rsidRDefault="009055C8" w:rsidP="00E42F66">
            <w:pPr>
              <w:numPr>
                <w:ilvl w:val="0"/>
                <w:numId w:val="28"/>
              </w:numPr>
              <w:rPr>
                <w:sz w:val="20"/>
                <w:szCs w:val="20"/>
              </w:rPr>
            </w:pPr>
            <w:r w:rsidRPr="00954D60">
              <w:rPr>
                <w:sz w:val="20"/>
                <w:szCs w:val="20"/>
              </w:rPr>
              <w:t xml:space="preserve">Politiska </w:t>
            </w:r>
            <w:r w:rsidR="00A37091" w:rsidRPr="00954D60">
              <w:rPr>
                <w:sz w:val="20"/>
                <w:szCs w:val="20"/>
              </w:rPr>
              <w:t>dažādi viedokļi</w:t>
            </w:r>
            <w:r w:rsidRPr="00954D60">
              <w:rPr>
                <w:sz w:val="20"/>
                <w:szCs w:val="20"/>
              </w:rPr>
              <w:t xml:space="preserve"> Aizkraukles novadā par interešu izglītības jomas attīstību, kas rada šķēršļus vienotas stratēģijas izstrādē.</w:t>
            </w:r>
          </w:p>
          <w:p w14:paraId="00000EFA" w14:textId="77777777" w:rsidR="003400C8" w:rsidRPr="00954D60" w:rsidRDefault="009055C8" w:rsidP="00E42F66">
            <w:pPr>
              <w:numPr>
                <w:ilvl w:val="0"/>
                <w:numId w:val="28"/>
              </w:numPr>
              <w:rPr>
                <w:sz w:val="20"/>
                <w:szCs w:val="20"/>
              </w:rPr>
            </w:pPr>
            <w:r w:rsidRPr="00954D60">
              <w:rPr>
                <w:sz w:val="20"/>
                <w:szCs w:val="20"/>
              </w:rPr>
              <w:t>Finansējuma trūkums mazajās skolās apgrūtina interešu izglītības piedāvājuma nodrošināšanu, jo prioritāte tiek dota mācību programmai.</w:t>
            </w:r>
          </w:p>
          <w:p w14:paraId="00000EFB" w14:textId="77777777" w:rsidR="003400C8" w:rsidRPr="00954D60" w:rsidRDefault="003400C8" w:rsidP="008F626A">
            <w:pPr>
              <w:rPr>
                <w:sz w:val="20"/>
                <w:szCs w:val="20"/>
              </w:rPr>
            </w:pPr>
          </w:p>
        </w:tc>
      </w:tr>
    </w:tbl>
    <w:p w14:paraId="00000EFC" w14:textId="77777777" w:rsidR="003400C8" w:rsidRPr="00954D60" w:rsidRDefault="003400C8" w:rsidP="008F626A">
      <w:pPr>
        <w:rPr>
          <w:sz w:val="20"/>
          <w:szCs w:val="20"/>
        </w:rPr>
      </w:pPr>
    </w:p>
    <w:p w14:paraId="00000EFD" w14:textId="77777777" w:rsidR="003400C8" w:rsidRPr="00954D60" w:rsidRDefault="003400C8" w:rsidP="008F626A"/>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2187" w14:paraId="468F3FA4" w14:textId="77777777" w:rsidTr="00AE35B1">
        <w:tc>
          <w:tcPr>
            <w:tcW w:w="9016" w:type="dxa"/>
            <w:gridSpan w:val="2"/>
            <w:tcBorders>
              <w:top w:val="nil"/>
              <w:left w:val="nil"/>
              <w:bottom w:val="single" w:sz="4" w:space="0" w:color="auto"/>
              <w:right w:val="nil"/>
            </w:tcBorders>
            <w:shd w:val="clear" w:color="auto" w:fill="auto"/>
          </w:tcPr>
          <w:p w14:paraId="02991A36" w14:textId="0554016A" w:rsidR="00AE35B1" w:rsidRPr="00954D60" w:rsidRDefault="009055C8" w:rsidP="008F626A">
            <w:pPr>
              <w:jc w:val="right"/>
              <w:rPr>
                <w:b/>
              </w:rPr>
            </w:pPr>
            <w:r w:rsidRPr="00954D60">
              <w:rPr>
                <w:color w:val="000000"/>
                <w:sz w:val="20"/>
                <w:szCs w:val="20"/>
              </w:rPr>
              <w:t>1.</w:t>
            </w:r>
            <w:r w:rsidR="00033919">
              <w:rPr>
                <w:color w:val="000000"/>
                <w:sz w:val="20"/>
                <w:szCs w:val="20"/>
              </w:rPr>
              <w:t>3</w:t>
            </w:r>
            <w:r w:rsidR="001D1D21">
              <w:rPr>
                <w:color w:val="000000"/>
                <w:sz w:val="20"/>
                <w:szCs w:val="20"/>
              </w:rPr>
              <w:t>2</w:t>
            </w:r>
            <w:r w:rsidRPr="00954D60">
              <w:rPr>
                <w:color w:val="000000"/>
                <w:sz w:val="20"/>
                <w:szCs w:val="20"/>
              </w:rPr>
              <w:t>.</w:t>
            </w:r>
            <w:r w:rsidR="002C6320" w:rsidRPr="00954D60">
              <w:rPr>
                <w:color w:val="000000"/>
                <w:sz w:val="20"/>
                <w:szCs w:val="20"/>
              </w:rPr>
              <w:t xml:space="preserve"> </w:t>
            </w:r>
            <w:r w:rsidRPr="00954D60">
              <w:rPr>
                <w:color w:val="000000"/>
                <w:sz w:val="20"/>
                <w:szCs w:val="20"/>
              </w:rPr>
              <w:t>tabula</w:t>
            </w:r>
            <w:r w:rsidR="00152A36" w:rsidRPr="00954D60">
              <w:rPr>
                <w:color w:val="000000"/>
                <w:sz w:val="20"/>
                <w:szCs w:val="20"/>
              </w:rPr>
              <w:t>:</w:t>
            </w:r>
            <w:r w:rsidRPr="00954D60">
              <w:rPr>
                <w:color w:val="000000"/>
                <w:sz w:val="20"/>
                <w:szCs w:val="20"/>
              </w:rPr>
              <w:t xml:space="preserve"> Pirmsskolas izglītības SVID analīze</w:t>
            </w:r>
          </w:p>
        </w:tc>
      </w:tr>
      <w:tr w:rsidR="00F12187" w14:paraId="51D8DF69" w14:textId="77777777" w:rsidTr="00AE35B1">
        <w:tc>
          <w:tcPr>
            <w:tcW w:w="9016" w:type="dxa"/>
            <w:gridSpan w:val="2"/>
            <w:tcBorders>
              <w:top w:val="single" w:sz="4" w:space="0" w:color="auto"/>
              <w:left w:val="single" w:sz="4" w:space="0" w:color="auto"/>
              <w:bottom w:val="single" w:sz="4" w:space="0" w:color="auto"/>
              <w:right w:val="single" w:sz="4" w:space="0" w:color="auto"/>
            </w:tcBorders>
            <w:shd w:val="clear" w:color="auto" w:fill="DAE9F7"/>
          </w:tcPr>
          <w:p w14:paraId="00000EFE" w14:textId="77777777" w:rsidR="003400C8" w:rsidRPr="00954D60" w:rsidRDefault="009055C8" w:rsidP="008F626A">
            <w:pPr>
              <w:jc w:val="center"/>
              <w:rPr>
                <w:b/>
              </w:rPr>
            </w:pPr>
            <w:r w:rsidRPr="00954D60">
              <w:rPr>
                <w:b/>
              </w:rPr>
              <w:t>Pirmsskolas izglītība</w:t>
            </w:r>
          </w:p>
        </w:tc>
      </w:tr>
      <w:tr w:rsidR="00F12187" w14:paraId="07FF98EA" w14:textId="77777777" w:rsidTr="00AE35B1">
        <w:tc>
          <w:tcPr>
            <w:tcW w:w="4508" w:type="dxa"/>
            <w:tcBorders>
              <w:top w:val="single" w:sz="4" w:space="0" w:color="auto"/>
            </w:tcBorders>
            <w:shd w:val="clear" w:color="auto" w:fill="DAE9F7"/>
          </w:tcPr>
          <w:p w14:paraId="00000F00" w14:textId="710DCB67" w:rsidR="003400C8" w:rsidRPr="00954D60" w:rsidRDefault="009055C8" w:rsidP="008F626A">
            <w:pPr>
              <w:jc w:val="center"/>
              <w:rPr>
                <w:b/>
              </w:rPr>
            </w:pPr>
            <w:r w:rsidRPr="00954D60">
              <w:rPr>
                <w:b/>
              </w:rPr>
              <w:t>Stiprās puses</w:t>
            </w:r>
          </w:p>
        </w:tc>
        <w:tc>
          <w:tcPr>
            <w:tcW w:w="4508" w:type="dxa"/>
            <w:tcBorders>
              <w:top w:val="single" w:sz="4" w:space="0" w:color="auto"/>
            </w:tcBorders>
            <w:shd w:val="clear" w:color="auto" w:fill="DAE9F7"/>
          </w:tcPr>
          <w:p w14:paraId="00000F01" w14:textId="77777777" w:rsidR="003400C8" w:rsidRPr="00954D60" w:rsidRDefault="009055C8" w:rsidP="008F626A">
            <w:pPr>
              <w:jc w:val="center"/>
              <w:rPr>
                <w:b/>
              </w:rPr>
            </w:pPr>
            <w:r w:rsidRPr="00954D60">
              <w:rPr>
                <w:b/>
              </w:rPr>
              <w:t>Vājās puses</w:t>
            </w:r>
          </w:p>
        </w:tc>
      </w:tr>
      <w:tr w:rsidR="00F12187" w14:paraId="7399ED58" w14:textId="77777777">
        <w:tc>
          <w:tcPr>
            <w:tcW w:w="4508" w:type="dxa"/>
          </w:tcPr>
          <w:p w14:paraId="00000F02" w14:textId="77777777" w:rsidR="003400C8" w:rsidRPr="00954D60" w:rsidRDefault="009055C8" w:rsidP="008F626A">
            <w:pPr>
              <w:rPr>
                <w:sz w:val="20"/>
                <w:szCs w:val="20"/>
              </w:rPr>
            </w:pPr>
            <w:r w:rsidRPr="00954D60">
              <w:rPr>
                <w:b/>
                <w:sz w:val="20"/>
                <w:szCs w:val="20"/>
              </w:rPr>
              <w:t>Izglītības iestāžu tīkls un pieejamība:</w:t>
            </w:r>
          </w:p>
          <w:p w14:paraId="00000F03" w14:textId="77777777" w:rsidR="003400C8" w:rsidRPr="00954D60" w:rsidRDefault="009055C8" w:rsidP="00E42F66">
            <w:pPr>
              <w:numPr>
                <w:ilvl w:val="0"/>
                <w:numId w:val="51"/>
              </w:numPr>
              <w:rPr>
                <w:sz w:val="20"/>
                <w:szCs w:val="20"/>
              </w:rPr>
            </w:pPr>
            <w:r w:rsidRPr="00954D60">
              <w:rPr>
                <w:sz w:val="20"/>
                <w:szCs w:val="20"/>
              </w:rPr>
              <w:t>Plašs un vienmērīgs pirmsskolas izglītības iestāžu tīkls, pakalpojuma pieejamība tuvu dzīves vietai.</w:t>
            </w:r>
          </w:p>
          <w:p w14:paraId="00000F04" w14:textId="77777777" w:rsidR="003400C8" w:rsidRPr="00954D60" w:rsidRDefault="009055C8" w:rsidP="00E42F66">
            <w:pPr>
              <w:numPr>
                <w:ilvl w:val="0"/>
                <w:numId w:val="51"/>
              </w:numPr>
              <w:rPr>
                <w:sz w:val="20"/>
                <w:szCs w:val="20"/>
              </w:rPr>
            </w:pPr>
            <w:r w:rsidRPr="00954D60">
              <w:rPr>
                <w:sz w:val="20"/>
                <w:szCs w:val="20"/>
              </w:rPr>
              <w:t>Atbalsts pirmsskolas izglītības pakalpojumam lauku teritorijā.</w:t>
            </w:r>
          </w:p>
          <w:p w14:paraId="00000F05" w14:textId="77777777" w:rsidR="003400C8" w:rsidRPr="00954D60" w:rsidRDefault="009055C8" w:rsidP="008F626A">
            <w:pPr>
              <w:rPr>
                <w:sz w:val="20"/>
                <w:szCs w:val="20"/>
              </w:rPr>
            </w:pPr>
            <w:r w:rsidRPr="00954D60">
              <w:rPr>
                <w:b/>
                <w:sz w:val="20"/>
                <w:szCs w:val="20"/>
              </w:rPr>
              <w:t>Sadarbība:</w:t>
            </w:r>
          </w:p>
          <w:p w14:paraId="00000F06" w14:textId="77777777" w:rsidR="003400C8" w:rsidRPr="00954D60" w:rsidRDefault="009055C8" w:rsidP="00E42F66">
            <w:pPr>
              <w:numPr>
                <w:ilvl w:val="0"/>
                <w:numId w:val="52"/>
              </w:numPr>
              <w:rPr>
                <w:sz w:val="20"/>
                <w:szCs w:val="20"/>
              </w:rPr>
            </w:pPr>
            <w:r w:rsidRPr="00954D60">
              <w:rPr>
                <w:sz w:val="20"/>
                <w:szCs w:val="20"/>
              </w:rPr>
              <w:t>Cieša sadarbība starp izglītības iestādēm un laba sadarbība ar vecākiem.</w:t>
            </w:r>
          </w:p>
          <w:p w14:paraId="00000F07" w14:textId="77777777" w:rsidR="003400C8" w:rsidRPr="00954D60" w:rsidRDefault="009055C8" w:rsidP="00E42F66">
            <w:pPr>
              <w:numPr>
                <w:ilvl w:val="0"/>
                <w:numId w:val="52"/>
              </w:numPr>
              <w:rPr>
                <w:sz w:val="20"/>
                <w:szCs w:val="20"/>
              </w:rPr>
            </w:pPr>
            <w:r w:rsidRPr="00954D60">
              <w:rPr>
                <w:sz w:val="20"/>
                <w:szCs w:val="20"/>
              </w:rPr>
              <w:t>Laba sadarbība ar kultūras iestādēm pasākumu organizēšanā.</w:t>
            </w:r>
          </w:p>
          <w:p w14:paraId="00000F08" w14:textId="77777777" w:rsidR="003400C8" w:rsidRPr="00954D60" w:rsidRDefault="009055C8" w:rsidP="00E42F66">
            <w:pPr>
              <w:numPr>
                <w:ilvl w:val="0"/>
                <w:numId w:val="52"/>
              </w:numPr>
              <w:rPr>
                <w:sz w:val="20"/>
                <w:szCs w:val="20"/>
              </w:rPr>
            </w:pPr>
            <w:r w:rsidRPr="00954D60">
              <w:rPr>
                <w:sz w:val="20"/>
                <w:szCs w:val="20"/>
              </w:rPr>
              <w:t>Laba sadarbība starp novada pirmsskolas izglītības iestādēm (sanāksmes, pieredzes apmaiņa, metodiskā sadarbība).</w:t>
            </w:r>
          </w:p>
          <w:p w14:paraId="00000F09" w14:textId="77777777" w:rsidR="003400C8" w:rsidRPr="00954D60" w:rsidRDefault="009055C8" w:rsidP="00E42F66">
            <w:pPr>
              <w:numPr>
                <w:ilvl w:val="0"/>
                <w:numId w:val="52"/>
              </w:numPr>
              <w:rPr>
                <w:sz w:val="20"/>
                <w:szCs w:val="20"/>
              </w:rPr>
            </w:pPr>
            <w:proofErr w:type="spellStart"/>
            <w:r w:rsidRPr="00954D60">
              <w:rPr>
                <w:sz w:val="20"/>
                <w:szCs w:val="20"/>
              </w:rPr>
              <w:t>Starpinstitucionāli</w:t>
            </w:r>
            <w:proofErr w:type="spellEnd"/>
            <w:r w:rsidRPr="00954D60">
              <w:rPr>
                <w:sz w:val="20"/>
                <w:szCs w:val="20"/>
              </w:rPr>
              <w:t xml:space="preserve"> laba sadarbība ar Bāriņtiesu, Sociālo dienestu un citām iestādēm.</w:t>
            </w:r>
          </w:p>
          <w:p w14:paraId="00000F0A" w14:textId="77777777" w:rsidR="003400C8" w:rsidRPr="00954D60" w:rsidRDefault="009055C8" w:rsidP="008F626A">
            <w:pPr>
              <w:rPr>
                <w:sz w:val="20"/>
                <w:szCs w:val="20"/>
              </w:rPr>
            </w:pPr>
            <w:r w:rsidRPr="00954D60">
              <w:rPr>
                <w:b/>
                <w:sz w:val="20"/>
                <w:szCs w:val="20"/>
              </w:rPr>
              <w:t>Personāls un pedagogu kvalifikācija:</w:t>
            </w:r>
          </w:p>
          <w:p w14:paraId="00000F0B" w14:textId="77777777" w:rsidR="003400C8" w:rsidRPr="00954D60" w:rsidRDefault="009055C8" w:rsidP="00E42F66">
            <w:pPr>
              <w:numPr>
                <w:ilvl w:val="0"/>
                <w:numId w:val="50"/>
              </w:numPr>
              <w:rPr>
                <w:sz w:val="20"/>
                <w:szCs w:val="20"/>
              </w:rPr>
            </w:pPr>
            <w:r w:rsidRPr="00954D60">
              <w:rPr>
                <w:sz w:val="20"/>
                <w:szCs w:val="20"/>
              </w:rPr>
              <w:t>Pieredzējuši, augsti kvalificēti un radoši pedagogi, paaudžu dažādība.</w:t>
            </w:r>
          </w:p>
          <w:p w14:paraId="00000F0C" w14:textId="77777777" w:rsidR="003400C8" w:rsidRPr="00954D60" w:rsidRDefault="009055C8" w:rsidP="00E42F66">
            <w:pPr>
              <w:numPr>
                <w:ilvl w:val="0"/>
                <w:numId w:val="50"/>
              </w:numPr>
              <w:rPr>
                <w:sz w:val="20"/>
                <w:szCs w:val="20"/>
              </w:rPr>
            </w:pPr>
            <w:r w:rsidRPr="00954D60">
              <w:rPr>
                <w:sz w:val="20"/>
                <w:szCs w:val="20"/>
              </w:rPr>
              <w:t>Pieejams atbalsta personāls.</w:t>
            </w:r>
          </w:p>
          <w:p w14:paraId="00000F0D" w14:textId="77777777" w:rsidR="003400C8" w:rsidRPr="00954D60" w:rsidRDefault="009055C8" w:rsidP="00E42F66">
            <w:pPr>
              <w:numPr>
                <w:ilvl w:val="0"/>
                <w:numId w:val="50"/>
              </w:numPr>
              <w:rPr>
                <w:sz w:val="20"/>
                <w:szCs w:val="20"/>
              </w:rPr>
            </w:pPr>
            <w:r w:rsidRPr="00954D60">
              <w:rPr>
                <w:sz w:val="20"/>
                <w:szCs w:val="20"/>
              </w:rPr>
              <w:t xml:space="preserve">Pedagogiem pieejami kursi emocionālās </w:t>
            </w:r>
            <w:proofErr w:type="spellStart"/>
            <w:r w:rsidRPr="00954D60">
              <w:rPr>
                <w:sz w:val="20"/>
                <w:szCs w:val="20"/>
              </w:rPr>
              <w:t>labbūtības</w:t>
            </w:r>
            <w:proofErr w:type="spellEnd"/>
            <w:r w:rsidRPr="00954D60">
              <w:rPr>
                <w:sz w:val="20"/>
                <w:szCs w:val="20"/>
              </w:rPr>
              <w:t xml:space="preserve"> jomā.</w:t>
            </w:r>
          </w:p>
          <w:p w14:paraId="00000F0E" w14:textId="77777777" w:rsidR="003400C8" w:rsidRPr="00954D60" w:rsidRDefault="009055C8" w:rsidP="00E42F66">
            <w:pPr>
              <w:numPr>
                <w:ilvl w:val="0"/>
                <w:numId w:val="50"/>
              </w:numPr>
              <w:rPr>
                <w:sz w:val="20"/>
                <w:szCs w:val="20"/>
              </w:rPr>
            </w:pPr>
            <w:r w:rsidRPr="00954D60">
              <w:rPr>
                <w:sz w:val="20"/>
                <w:szCs w:val="20"/>
              </w:rPr>
              <w:t>Novadā ir pieejams bērnu psihiatrs, Pedagoģiski medicīniskā komisija, speciālisti agrīnajā diagnostikā, kā arī mācīšanās konsultanti un eksperti.</w:t>
            </w:r>
          </w:p>
          <w:p w14:paraId="00000F0F" w14:textId="77777777" w:rsidR="003400C8" w:rsidRPr="00954D60" w:rsidRDefault="009055C8" w:rsidP="008F626A">
            <w:pPr>
              <w:rPr>
                <w:sz w:val="20"/>
                <w:szCs w:val="20"/>
              </w:rPr>
            </w:pPr>
            <w:r w:rsidRPr="00954D60">
              <w:rPr>
                <w:b/>
                <w:sz w:val="20"/>
                <w:szCs w:val="20"/>
              </w:rPr>
              <w:t>Mācību process un vide:</w:t>
            </w:r>
          </w:p>
          <w:p w14:paraId="00000F10" w14:textId="77777777" w:rsidR="003400C8" w:rsidRPr="00954D60" w:rsidRDefault="009055C8" w:rsidP="00E42F66">
            <w:pPr>
              <w:numPr>
                <w:ilvl w:val="0"/>
                <w:numId w:val="37"/>
              </w:numPr>
              <w:rPr>
                <w:sz w:val="20"/>
                <w:szCs w:val="20"/>
              </w:rPr>
            </w:pPr>
            <w:r w:rsidRPr="00954D60">
              <w:rPr>
                <w:sz w:val="20"/>
                <w:szCs w:val="20"/>
              </w:rPr>
              <w:t>Dažās iestādēs pilnvērtīgi iesaistīti digitālie rīki.</w:t>
            </w:r>
          </w:p>
          <w:p w14:paraId="00000F11" w14:textId="77777777" w:rsidR="003400C8" w:rsidRPr="00954D60" w:rsidRDefault="009055C8" w:rsidP="00E42F66">
            <w:pPr>
              <w:numPr>
                <w:ilvl w:val="0"/>
                <w:numId w:val="37"/>
              </w:numPr>
              <w:rPr>
                <w:sz w:val="20"/>
                <w:szCs w:val="20"/>
              </w:rPr>
            </w:pPr>
            <w:r w:rsidRPr="00954D60">
              <w:rPr>
                <w:sz w:val="20"/>
                <w:szCs w:val="20"/>
              </w:rPr>
              <w:t>Labi aprīkota mācību vide un pieejami materiāltehniskie līdzekļi.</w:t>
            </w:r>
          </w:p>
          <w:p w14:paraId="00000F12" w14:textId="77777777" w:rsidR="003400C8" w:rsidRPr="00954D60" w:rsidRDefault="009055C8" w:rsidP="00E42F66">
            <w:pPr>
              <w:numPr>
                <w:ilvl w:val="0"/>
                <w:numId w:val="37"/>
              </w:numPr>
              <w:rPr>
                <w:sz w:val="20"/>
                <w:szCs w:val="20"/>
              </w:rPr>
            </w:pPr>
            <w:r w:rsidRPr="00954D60">
              <w:rPr>
                <w:sz w:val="20"/>
                <w:szCs w:val="20"/>
              </w:rPr>
              <w:t>Atbilstoša vide kompetenču pieejai.</w:t>
            </w:r>
          </w:p>
          <w:p w14:paraId="00000F13" w14:textId="77777777" w:rsidR="003400C8" w:rsidRPr="00954D60" w:rsidRDefault="009055C8" w:rsidP="00E42F66">
            <w:pPr>
              <w:numPr>
                <w:ilvl w:val="0"/>
                <w:numId w:val="37"/>
              </w:numPr>
              <w:rPr>
                <w:sz w:val="20"/>
                <w:szCs w:val="20"/>
              </w:rPr>
            </w:pPr>
            <w:r w:rsidRPr="00954D60">
              <w:rPr>
                <w:sz w:val="20"/>
                <w:szCs w:val="20"/>
              </w:rPr>
              <w:t>Iekļaujošā izglītība tiek īstenota pēc nepieciešamības.</w:t>
            </w:r>
          </w:p>
          <w:p w14:paraId="00000F14" w14:textId="77777777" w:rsidR="003400C8" w:rsidRPr="00954D60" w:rsidRDefault="009055C8" w:rsidP="00E42F66">
            <w:pPr>
              <w:numPr>
                <w:ilvl w:val="0"/>
                <w:numId w:val="37"/>
              </w:numPr>
              <w:rPr>
                <w:sz w:val="20"/>
                <w:szCs w:val="20"/>
              </w:rPr>
            </w:pPr>
            <w:r w:rsidRPr="00954D60">
              <w:rPr>
                <w:sz w:val="20"/>
                <w:szCs w:val="20"/>
              </w:rPr>
              <w:t>Iekļaujošā izglītība augstā līmenī, novadā ir attīstības centrs un metodiskais atbalsts.</w:t>
            </w:r>
          </w:p>
          <w:p w14:paraId="00000F15" w14:textId="77777777" w:rsidR="003400C8" w:rsidRPr="00954D60" w:rsidRDefault="009055C8" w:rsidP="00E42F66">
            <w:pPr>
              <w:numPr>
                <w:ilvl w:val="0"/>
                <w:numId w:val="37"/>
              </w:numPr>
              <w:rPr>
                <w:sz w:val="20"/>
                <w:szCs w:val="20"/>
              </w:rPr>
            </w:pPr>
            <w:r w:rsidRPr="00954D60">
              <w:rPr>
                <w:sz w:val="20"/>
                <w:szCs w:val="20"/>
              </w:rPr>
              <w:t>Dažās iestādēs pieejama svešvalodu apguve interešu izglītības līmenī.</w:t>
            </w:r>
          </w:p>
          <w:p w14:paraId="00000F16" w14:textId="77777777" w:rsidR="003400C8" w:rsidRPr="00954D60" w:rsidRDefault="009055C8" w:rsidP="00E42F66">
            <w:pPr>
              <w:numPr>
                <w:ilvl w:val="0"/>
                <w:numId w:val="37"/>
              </w:numPr>
              <w:rPr>
                <w:sz w:val="20"/>
                <w:szCs w:val="20"/>
              </w:rPr>
            </w:pPr>
            <w:r w:rsidRPr="00954D60">
              <w:rPr>
                <w:sz w:val="20"/>
                <w:szCs w:val="20"/>
              </w:rPr>
              <w:t>Ēdināšanas pakalpojuma nodrošināšanu uz vietas.</w:t>
            </w:r>
          </w:p>
          <w:p w14:paraId="00000F17" w14:textId="77777777" w:rsidR="003400C8" w:rsidRPr="00954D60" w:rsidRDefault="009055C8" w:rsidP="008F626A">
            <w:pPr>
              <w:rPr>
                <w:sz w:val="20"/>
                <w:szCs w:val="20"/>
              </w:rPr>
            </w:pPr>
            <w:r w:rsidRPr="00954D60">
              <w:rPr>
                <w:b/>
                <w:sz w:val="20"/>
                <w:szCs w:val="20"/>
              </w:rPr>
              <w:t>Pasākumi un aktivitātes:</w:t>
            </w:r>
          </w:p>
          <w:p w14:paraId="00000F18" w14:textId="77777777" w:rsidR="003400C8" w:rsidRPr="00954D60" w:rsidRDefault="009055C8" w:rsidP="00E42F66">
            <w:pPr>
              <w:numPr>
                <w:ilvl w:val="0"/>
                <w:numId w:val="38"/>
              </w:numPr>
              <w:rPr>
                <w:sz w:val="20"/>
                <w:szCs w:val="20"/>
              </w:rPr>
            </w:pPr>
            <w:r w:rsidRPr="00954D60">
              <w:rPr>
                <w:sz w:val="20"/>
                <w:szCs w:val="20"/>
              </w:rPr>
              <w:t>Radoši, metodiski kvalitatīvi, tradīcijām bagāti un spilgti pasākumi bērniem.</w:t>
            </w:r>
          </w:p>
          <w:p w14:paraId="00000F19" w14:textId="77777777" w:rsidR="003400C8" w:rsidRPr="00954D60" w:rsidRDefault="009055C8" w:rsidP="00E42F66">
            <w:pPr>
              <w:numPr>
                <w:ilvl w:val="0"/>
                <w:numId w:val="38"/>
              </w:numPr>
              <w:rPr>
                <w:sz w:val="20"/>
                <w:szCs w:val="20"/>
              </w:rPr>
            </w:pPr>
            <w:r w:rsidRPr="00954D60">
              <w:rPr>
                <w:sz w:val="20"/>
                <w:szCs w:val="20"/>
              </w:rPr>
              <w:t>Tiek nodrošinātas mācību ekskursijas.</w:t>
            </w:r>
          </w:p>
          <w:p w14:paraId="00000F1A" w14:textId="77777777" w:rsidR="003400C8" w:rsidRPr="00954D60" w:rsidRDefault="009055C8" w:rsidP="008F626A">
            <w:pPr>
              <w:rPr>
                <w:sz w:val="20"/>
                <w:szCs w:val="20"/>
              </w:rPr>
            </w:pPr>
            <w:r w:rsidRPr="00954D60">
              <w:rPr>
                <w:b/>
                <w:sz w:val="20"/>
                <w:szCs w:val="20"/>
              </w:rPr>
              <w:t>Vadība un administrācija:</w:t>
            </w:r>
          </w:p>
          <w:p w14:paraId="00000F1B" w14:textId="77777777" w:rsidR="003400C8" w:rsidRPr="00954D60" w:rsidRDefault="009055C8" w:rsidP="00E42F66">
            <w:pPr>
              <w:numPr>
                <w:ilvl w:val="0"/>
                <w:numId w:val="39"/>
              </w:numPr>
              <w:rPr>
                <w:sz w:val="20"/>
                <w:szCs w:val="20"/>
              </w:rPr>
            </w:pPr>
            <w:r w:rsidRPr="00954D60">
              <w:rPr>
                <w:sz w:val="20"/>
                <w:szCs w:val="20"/>
              </w:rPr>
              <w:lastRenderedPageBreak/>
              <w:t>Izglītības pārvaldes atbalsts.</w:t>
            </w:r>
          </w:p>
          <w:p w14:paraId="00000F1C" w14:textId="77777777" w:rsidR="003400C8" w:rsidRPr="00954D60" w:rsidRDefault="009055C8" w:rsidP="00E42F66">
            <w:pPr>
              <w:numPr>
                <w:ilvl w:val="0"/>
                <w:numId w:val="39"/>
              </w:numPr>
              <w:rPr>
                <w:sz w:val="20"/>
                <w:szCs w:val="20"/>
              </w:rPr>
            </w:pPr>
            <w:r w:rsidRPr="00954D60">
              <w:rPr>
                <w:sz w:val="20"/>
                <w:szCs w:val="20"/>
              </w:rPr>
              <w:t>Vadītājiem ir informācija par izdegšanas pazīmēm.</w:t>
            </w:r>
          </w:p>
          <w:p w14:paraId="00000F1D" w14:textId="77777777" w:rsidR="003400C8" w:rsidRPr="00954D60" w:rsidRDefault="009055C8" w:rsidP="008F626A">
            <w:pPr>
              <w:rPr>
                <w:sz w:val="20"/>
                <w:szCs w:val="20"/>
              </w:rPr>
            </w:pPr>
            <w:r w:rsidRPr="00954D60">
              <w:rPr>
                <w:b/>
                <w:sz w:val="20"/>
                <w:szCs w:val="20"/>
              </w:rPr>
              <w:t>Projektu pieredze un finansējuma piesaiste:</w:t>
            </w:r>
          </w:p>
          <w:p w14:paraId="00000F1E" w14:textId="77777777" w:rsidR="003400C8" w:rsidRPr="00954D60" w:rsidRDefault="009055C8" w:rsidP="00E42F66">
            <w:pPr>
              <w:numPr>
                <w:ilvl w:val="0"/>
                <w:numId w:val="41"/>
              </w:numPr>
              <w:rPr>
                <w:sz w:val="20"/>
                <w:szCs w:val="20"/>
              </w:rPr>
            </w:pPr>
            <w:r w:rsidRPr="00954D60">
              <w:rPr>
                <w:sz w:val="20"/>
                <w:szCs w:val="20"/>
              </w:rPr>
              <w:t>Iestādēm ir starptautiskā projektu pieredze, ko var pārnest uz citām iestādēm.</w:t>
            </w:r>
          </w:p>
          <w:p w14:paraId="00000F1F" w14:textId="77777777" w:rsidR="003400C8" w:rsidRPr="00954D60" w:rsidRDefault="009055C8" w:rsidP="00E42F66">
            <w:pPr>
              <w:numPr>
                <w:ilvl w:val="0"/>
                <w:numId w:val="41"/>
              </w:numPr>
              <w:rPr>
                <w:sz w:val="20"/>
                <w:szCs w:val="20"/>
              </w:rPr>
            </w:pPr>
            <w:r w:rsidRPr="00954D60">
              <w:rPr>
                <w:sz w:val="20"/>
                <w:szCs w:val="20"/>
              </w:rPr>
              <w:t>Daļa iestāžu ir aktīvas projektu finansējuma piesaistē.</w:t>
            </w:r>
          </w:p>
          <w:p w14:paraId="00000F20" w14:textId="77777777" w:rsidR="003400C8" w:rsidRPr="00954D60" w:rsidRDefault="009055C8" w:rsidP="00E42F66">
            <w:pPr>
              <w:numPr>
                <w:ilvl w:val="0"/>
                <w:numId w:val="41"/>
              </w:numPr>
              <w:rPr>
                <w:sz w:val="20"/>
                <w:szCs w:val="20"/>
              </w:rPr>
            </w:pPr>
            <w:r w:rsidRPr="00954D60">
              <w:rPr>
                <w:sz w:val="20"/>
                <w:szCs w:val="20"/>
              </w:rPr>
              <w:t xml:space="preserve">Iestādēs pieejama Programma Stop 4-7, IT </w:t>
            </w:r>
            <w:proofErr w:type="spellStart"/>
            <w:r w:rsidRPr="00954D60">
              <w:rPr>
                <w:sz w:val="20"/>
                <w:szCs w:val="20"/>
              </w:rPr>
              <w:t>mentors</w:t>
            </w:r>
            <w:proofErr w:type="spellEnd"/>
            <w:r w:rsidRPr="00954D60">
              <w:rPr>
                <w:sz w:val="20"/>
                <w:szCs w:val="20"/>
              </w:rPr>
              <w:t xml:space="preserve"> un cits atbalsts.</w:t>
            </w:r>
          </w:p>
        </w:tc>
        <w:tc>
          <w:tcPr>
            <w:tcW w:w="4508" w:type="dxa"/>
          </w:tcPr>
          <w:p w14:paraId="00000F21" w14:textId="77777777" w:rsidR="003400C8" w:rsidRPr="00954D60" w:rsidRDefault="009055C8" w:rsidP="008F626A">
            <w:pPr>
              <w:rPr>
                <w:sz w:val="20"/>
                <w:szCs w:val="20"/>
              </w:rPr>
            </w:pPr>
            <w:r w:rsidRPr="00954D60">
              <w:rPr>
                <w:b/>
                <w:sz w:val="20"/>
                <w:szCs w:val="20"/>
              </w:rPr>
              <w:lastRenderedPageBreak/>
              <w:t>Cilvēkresursi un atalgojums:</w:t>
            </w:r>
          </w:p>
          <w:p w14:paraId="00000F22" w14:textId="77777777" w:rsidR="003400C8" w:rsidRPr="00954D60" w:rsidRDefault="009055C8" w:rsidP="00E42F66">
            <w:pPr>
              <w:numPr>
                <w:ilvl w:val="0"/>
                <w:numId w:val="29"/>
              </w:numPr>
              <w:rPr>
                <w:sz w:val="20"/>
                <w:szCs w:val="20"/>
              </w:rPr>
            </w:pPr>
            <w:r w:rsidRPr="00954D60">
              <w:rPr>
                <w:sz w:val="20"/>
                <w:szCs w:val="20"/>
              </w:rPr>
              <w:t>Trūkst atbalsta speciālistu.</w:t>
            </w:r>
          </w:p>
          <w:p w14:paraId="00000F23" w14:textId="77777777" w:rsidR="003400C8" w:rsidRPr="00954D60" w:rsidRDefault="009055C8" w:rsidP="00E42F66">
            <w:pPr>
              <w:numPr>
                <w:ilvl w:val="0"/>
                <w:numId w:val="29"/>
              </w:numPr>
              <w:rPr>
                <w:sz w:val="20"/>
                <w:szCs w:val="20"/>
              </w:rPr>
            </w:pPr>
            <w:r w:rsidRPr="00954D60">
              <w:rPr>
                <w:sz w:val="20"/>
                <w:szCs w:val="20"/>
              </w:rPr>
              <w:t>Nav konkurētspējīgs atalgojums.</w:t>
            </w:r>
          </w:p>
          <w:p w14:paraId="00000F24" w14:textId="77777777" w:rsidR="003400C8" w:rsidRPr="00954D60" w:rsidRDefault="009055C8" w:rsidP="00E42F66">
            <w:pPr>
              <w:numPr>
                <w:ilvl w:val="0"/>
                <w:numId w:val="29"/>
              </w:numPr>
              <w:rPr>
                <w:sz w:val="20"/>
                <w:szCs w:val="20"/>
              </w:rPr>
            </w:pPr>
            <w:r w:rsidRPr="00954D60">
              <w:rPr>
                <w:sz w:val="20"/>
                <w:szCs w:val="20"/>
              </w:rPr>
              <w:t>Dažās iestādēs ilgstoši ir vakantas vietas.</w:t>
            </w:r>
          </w:p>
          <w:p w14:paraId="00000F25" w14:textId="77777777" w:rsidR="003400C8" w:rsidRPr="00954D60" w:rsidRDefault="009055C8" w:rsidP="00E42F66">
            <w:pPr>
              <w:numPr>
                <w:ilvl w:val="0"/>
                <w:numId w:val="29"/>
              </w:numPr>
              <w:rPr>
                <w:sz w:val="20"/>
                <w:szCs w:val="20"/>
              </w:rPr>
            </w:pPr>
            <w:r w:rsidRPr="00954D60">
              <w:rPr>
                <w:sz w:val="20"/>
                <w:szCs w:val="20"/>
              </w:rPr>
              <w:t>Nav vienotas pieejas pedagogu atalgojuma un likmju nodrošināšanā.</w:t>
            </w:r>
          </w:p>
          <w:p w14:paraId="00000F26" w14:textId="77777777" w:rsidR="003400C8" w:rsidRPr="00954D60" w:rsidRDefault="009055C8" w:rsidP="00E42F66">
            <w:pPr>
              <w:numPr>
                <w:ilvl w:val="0"/>
                <w:numId w:val="29"/>
              </w:numPr>
              <w:rPr>
                <w:sz w:val="20"/>
                <w:szCs w:val="20"/>
              </w:rPr>
            </w:pPr>
            <w:r w:rsidRPr="00954D60">
              <w:rPr>
                <w:sz w:val="20"/>
                <w:szCs w:val="20"/>
              </w:rPr>
              <w:t>Atšķirīgas pedagogu kvalifikācijas pakāpes.</w:t>
            </w:r>
          </w:p>
          <w:p w14:paraId="00000F27" w14:textId="77777777" w:rsidR="003400C8" w:rsidRPr="00954D60" w:rsidRDefault="009055C8" w:rsidP="008F626A">
            <w:pPr>
              <w:rPr>
                <w:sz w:val="20"/>
                <w:szCs w:val="20"/>
              </w:rPr>
            </w:pPr>
            <w:r w:rsidRPr="00954D60">
              <w:rPr>
                <w:b/>
                <w:sz w:val="20"/>
                <w:szCs w:val="20"/>
              </w:rPr>
              <w:t>Finansējums un infrastruktūra:</w:t>
            </w:r>
          </w:p>
          <w:p w14:paraId="00000F28" w14:textId="77777777" w:rsidR="003400C8" w:rsidRPr="00954D60" w:rsidRDefault="009055C8" w:rsidP="00E42F66">
            <w:pPr>
              <w:numPr>
                <w:ilvl w:val="0"/>
                <w:numId w:val="29"/>
              </w:numPr>
              <w:rPr>
                <w:sz w:val="20"/>
                <w:szCs w:val="20"/>
              </w:rPr>
            </w:pPr>
            <w:r w:rsidRPr="00954D60">
              <w:rPr>
                <w:sz w:val="20"/>
                <w:szCs w:val="20"/>
              </w:rPr>
              <w:t>Nepieciešams lielāks finansējums iestādes uzturēšanai (ēku un telpu remontam).</w:t>
            </w:r>
          </w:p>
          <w:p w14:paraId="00000F29" w14:textId="77777777" w:rsidR="003400C8" w:rsidRPr="00954D60" w:rsidRDefault="009055C8" w:rsidP="00E42F66">
            <w:pPr>
              <w:numPr>
                <w:ilvl w:val="0"/>
                <w:numId w:val="29"/>
              </w:numPr>
              <w:rPr>
                <w:sz w:val="20"/>
                <w:szCs w:val="20"/>
              </w:rPr>
            </w:pPr>
            <w:r w:rsidRPr="00954D60">
              <w:rPr>
                <w:sz w:val="20"/>
                <w:szCs w:val="20"/>
              </w:rPr>
              <w:t>Mazs budžets attīstībai.</w:t>
            </w:r>
          </w:p>
          <w:p w14:paraId="00000F2A" w14:textId="77777777" w:rsidR="003400C8" w:rsidRPr="00954D60" w:rsidRDefault="009055C8" w:rsidP="00E42F66">
            <w:pPr>
              <w:numPr>
                <w:ilvl w:val="0"/>
                <w:numId w:val="29"/>
              </w:numPr>
              <w:rPr>
                <w:sz w:val="20"/>
                <w:szCs w:val="20"/>
              </w:rPr>
            </w:pPr>
            <w:r w:rsidRPr="00954D60">
              <w:rPr>
                <w:sz w:val="20"/>
                <w:szCs w:val="20"/>
              </w:rPr>
              <w:t>Trūkst finansējuma laukumu izveidei, telpu remontam un estētiskas vides veidošanai.</w:t>
            </w:r>
          </w:p>
          <w:p w14:paraId="00000F2B" w14:textId="77777777" w:rsidR="003400C8" w:rsidRPr="00954D60" w:rsidRDefault="009055C8" w:rsidP="00E42F66">
            <w:pPr>
              <w:numPr>
                <w:ilvl w:val="0"/>
                <w:numId w:val="29"/>
              </w:numPr>
              <w:rPr>
                <w:sz w:val="20"/>
                <w:szCs w:val="20"/>
              </w:rPr>
            </w:pPr>
            <w:r w:rsidRPr="00954D60">
              <w:rPr>
                <w:sz w:val="20"/>
                <w:szCs w:val="20"/>
              </w:rPr>
              <w:t>Pārāk daudz izglītības iestāžu, kas palielina uzturēšanas izdevumus (iespējama konsolidācija).</w:t>
            </w:r>
          </w:p>
          <w:p w14:paraId="00000F2C" w14:textId="77777777" w:rsidR="003400C8" w:rsidRPr="00954D60" w:rsidRDefault="009055C8" w:rsidP="00E42F66">
            <w:pPr>
              <w:numPr>
                <w:ilvl w:val="0"/>
                <w:numId w:val="29"/>
              </w:numPr>
              <w:rPr>
                <w:sz w:val="20"/>
                <w:szCs w:val="20"/>
              </w:rPr>
            </w:pPr>
            <w:r w:rsidRPr="00954D60">
              <w:rPr>
                <w:sz w:val="20"/>
                <w:szCs w:val="20"/>
              </w:rPr>
              <w:t>Pirmsskolas izglītības iestādēs nav nodrošināta vides pieejamība (izņēmumi: PII "Saulīte", PII "Jumītis").</w:t>
            </w:r>
          </w:p>
          <w:p w14:paraId="00000F2D" w14:textId="68D1CD2D" w:rsidR="003400C8" w:rsidRPr="00954D60" w:rsidRDefault="009055C8" w:rsidP="00E42F66">
            <w:pPr>
              <w:numPr>
                <w:ilvl w:val="0"/>
                <w:numId w:val="29"/>
              </w:numPr>
              <w:rPr>
                <w:sz w:val="20"/>
                <w:szCs w:val="20"/>
              </w:rPr>
            </w:pPr>
            <w:r w:rsidRPr="00954D60">
              <w:rPr>
                <w:sz w:val="20"/>
                <w:szCs w:val="20"/>
              </w:rPr>
              <w:t xml:space="preserve">Nav pietiekams finansējums </w:t>
            </w:r>
            <w:proofErr w:type="spellStart"/>
            <w:r w:rsidRPr="00954D60">
              <w:rPr>
                <w:sz w:val="20"/>
                <w:szCs w:val="20"/>
              </w:rPr>
              <w:t>mentoriem</w:t>
            </w:r>
            <w:proofErr w:type="spellEnd"/>
            <w:r w:rsidRPr="00954D60">
              <w:rPr>
                <w:sz w:val="20"/>
                <w:szCs w:val="20"/>
              </w:rPr>
              <w:t>, piemaksa par jauno pedagogu atb</w:t>
            </w:r>
            <w:r w:rsidR="00C71BD7" w:rsidRPr="00954D60">
              <w:rPr>
                <w:sz w:val="20"/>
                <w:szCs w:val="20"/>
              </w:rPr>
              <w:t>alstu</w:t>
            </w:r>
            <w:r w:rsidRPr="00954D60">
              <w:rPr>
                <w:sz w:val="20"/>
                <w:szCs w:val="20"/>
              </w:rPr>
              <w:t xml:space="preserve">. </w:t>
            </w:r>
          </w:p>
          <w:p w14:paraId="00000F2E" w14:textId="77777777" w:rsidR="003400C8" w:rsidRPr="00954D60" w:rsidRDefault="009055C8" w:rsidP="008F626A">
            <w:pPr>
              <w:rPr>
                <w:sz w:val="20"/>
                <w:szCs w:val="20"/>
              </w:rPr>
            </w:pPr>
            <w:r w:rsidRPr="00954D60">
              <w:rPr>
                <w:b/>
                <w:sz w:val="20"/>
                <w:szCs w:val="20"/>
              </w:rPr>
              <w:t>Izglītības kvalitāte un pieeja:</w:t>
            </w:r>
          </w:p>
          <w:p w14:paraId="00000F2F" w14:textId="77777777" w:rsidR="003400C8" w:rsidRPr="00954D60" w:rsidRDefault="009055C8" w:rsidP="00E42F66">
            <w:pPr>
              <w:numPr>
                <w:ilvl w:val="0"/>
                <w:numId w:val="29"/>
              </w:numPr>
              <w:rPr>
                <w:sz w:val="20"/>
                <w:szCs w:val="20"/>
              </w:rPr>
            </w:pPr>
            <w:r w:rsidRPr="00954D60">
              <w:rPr>
                <w:sz w:val="20"/>
                <w:szCs w:val="20"/>
              </w:rPr>
              <w:t>Ne visi pedagogi strādā pēc kompetenču pieejas.</w:t>
            </w:r>
          </w:p>
          <w:p w14:paraId="00000F30" w14:textId="77777777" w:rsidR="003400C8" w:rsidRPr="00954D60" w:rsidRDefault="009055C8" w:rsidP="00E42F66">
            <w:pPr>
              <w:numPr>
                <w:ilvl w:val="0"/>
                <w:numId w:val="29"/>
              </w:numPr>
              <w:rPr>
                <w:sz w:val="20"/>
                <w:szCs w:val="20"/>
              </w:rPr>
            </w:pPr>
            <w:r w:rsidRPr="00954D60">
              <w:rPr>
                <w:sz w:val="20"/>
                <w:szCs w:val="20"/>
              </w:rPr>
              <w:t>Vecākiem pedagogiem ir grūtāk pārkvalificēties, lai ieviestu kompetenču pieeju.</w:t>
            </w:r>
          </w:p>
          <w:p w14:paraId="00000F31" w14:textId="77777777" w:rsidR="003400C8" w:rsidRPr="00954D60" w:rsidRDefault="009055C8" w:rsidP="00E42F66">
            <w:pPr>
              <w:numPr>
                <w:ilvl w:val="0"/>
                <w:numId w:val="29"/>
              </w:numPr>
              <w:rPr>
                <w:sz w:val="20"/>
                <w:szCs w:val="20"/>
              </w:rPr>
            </w:pPr>
            <w:r w:rsidRPr="00954D60">
              <w:rPr>
                <w:sz w:val="20"/>
                <w:szCs w:val="20"/>
              </w:rPr>
              <w:t>Kompetenču pieeja netiek pilnībā nodrošināta visās iestādēs.</w:t>
            </w:r>
          </w:p>
          <w:p w14:paraId="00000F32" w14:textId="77777777" w:rsidR="003400C8" w:rsidRPr="00954D60" w:rsidRDefault="009055C8" w:rsidP="00E42F66">
            <w:pPr>
              <w:numPr>
                <w:ilvl w:val="0"/>
                <w:numId w:val="29"/>
              </w:numPr>
              <w:rPr>
                <w:sz w:val="20"/>
                <w:szCs w:val="20"/>
              </w:rPr>
            </w:pPr>
            <w:r w:rsidRPr="00954D60">
              <w:rPr>
                <w:sz w:val="20"/>
                <w:szCs w:val="20"/>
              </w:rPr>
              <w:t>Pedagogiem trūkst pietiekamu digitālo prasmju (salīdzinot ar skolām).</w:t>
            </w:r>
          </w:p>
          <w:p w14:paraId="00000F33" w14:textId="77777777" w:rsidR="003400C8" w:rsidRPr="00954D60" w:rsidRDefault="009055C8" w:rsidP="00E42F66">
            <w:pPr>
              <w:numPr>
                <w:ilvl w:val="0"/>
                <w:numId w:val="29"/>
              </w:numPr>
              <w:rPr>
                <w:sz w:val="20"/>
                <w:szCs w:val="20"/>
              </w:rPr>
            </w:pPr>
            <w:r w:rsidRPr="00954D60">
              <w:rPr>
                <w:sz w:val="20"/>
                <w:szCs w:val="20"/>
              </w:rPr>
              <w:t>Trūkst digitālo mācību materiālu krātuves.</w:t>
            </w:r>
          </w:p>
          <w:p w14:paraId="00000F34" w14:textId="77777777" w:rsidR="003400C8" w:rsidRPr="00954D60" w:rsidRDefault="009055C8" w:rsidP="008F626A">
            <w:pPr>
              <w:rPr>
                <w:sz w:val="20"/>
                <w:szCs w:val="20"/>
              </w:rPr>
            </w:pPr>
            <w:r w:rsidRPr="00954D60">
              <w:rPr>
                <w:b/>
                <w:sz w:val="20"/>
                <w:szCs w:val="20"/>
              </w:rPr>
              <w:t>Informācijas aprite un vecāku iesaiste:</w:t>
            </w:r>
          </w:p>
          <w:p w14:paraId="00000F35" w14:textId="77777777" w:rsidR="003400C8" w:rsidRPr="00954D60" w:rsidRDefault="009055C8" w:rsidP="00E42F66">
            <w:pPr>
              <w:numPr>
                <w:ilvl w:val="0"/>
                <w:numId w:val="29"/>
              </w:numPr>
              <w:rPr>
                <w:sz w:val="20"/>
                <w:szCs w:val="20"/>
              </w:rPr>
            </w:pPr>
            <w:r w:rsidRPr="00954D60">
              <w:rPr>
                <w:sz w:val="20"/>
                <w:szCs w:val="20"/>
              </w:rPr>
              <w:t>Nepietiekama informācijas aprite starp iestādēm un vecākiem.</w:t>
            </w:r>
          </w:p>
          <w:p w14:paraId="00000F36" w14:textId="77777777" w:rsidR="003400C8" w:rsidRPr="00954D60" w:rsidRDefault="009055C8" w:rsidP="00E42F66">
            <w:pPr>
              <w:numPr>
                <w:ilvl w:val="0"/>
                <w:numId w:val="29"/>
              </w:numPr>
              <w:rPr>
                <w:sz w:val="20"/>
                <w:szCs w:val="20"/>
              </w:rPr>
            </w:pPr>
            <w:r w:rsidRPr="00954D60">
              <w:rPr>
                <w:sz w:val="20"/>
                <w:szCs w:val="20"/>
              </w:rPr>
              <w:t>Dažās iestādēs vecāki nav iesaistīti e-klases izmantošanā; grūtības pieradināt vecākus.</w:t>
            </w:r>
          </w:p>
          <w:p w14:paraId="00000F37" w14:textId="77777777" w:rsidR="003400C8" w:rsidRPr="00954D60" w:rsidRDefault="009055C8" w:rsidP="00E42F66">
            <w:pPr>
              <w:numPr>
                <w:ilvl w:val="0"/>
                <w:numId w:val="29"/>
              </w:numPr>
              <w:rPr>
                <w:sz w:val="20"/>
                <w:szCs w:val="20"/>
              </w:rPr>
            </w:pPr>
            <w:r w:rsidRPr="00954D60">
              <w:rPr>
                <w:sz w:val="20"/>
                <w:szCs w:val="20"/>
              </w:rPr>
              <w:t>Pašvaldības mājas lapā un informatīvajos kanālos trūkst informācijas.</w:t>
            </w:r>
          </w:p>
          <w:p w14:paraId="00000F38" w14:textId="77777777" w:rsidR="003400C8" w:rsidRPr="00954D60" w:rsidRDefault="009055C8" w:rsidP="008F626A">
            <w:pPr>
              <w:rPr>
                <w:sz w:val="20"/>
                <w:szCs w:val="20"/>
              </w:rPr>
            </w:pPr>
            <w:r w:rsidRPr="00954D60">
              <w:rPr>
                <w:b/>
                <w:sz w:val="20"/>
                <w:szCs w:val="20"/>
              </w:rPr>
              <w:t>Vadība un administrācija:</w:t>
            </w:r>
          </w:p>
          <w:p w14:paraId="00000F39" w14:textId="36294359" w:rsidR="003400C8" w:rsidRPr="00954D60" w:rsidRDefault="009055C8" w:rsidP="00E42F66">
            <w:pPr>
              <w:numPr>
                <w:ilvl w:val="0"/>
                <w:numId w:val="29"/>
              </w:numPr>
              <w:rPr>
                <w:sz w:val="20"/>
                <w:szCs w:val="20"/>
              </w:rPr>
            </w:pPr>
            <w:r w:rsidRPr="00954D60">
              <w:rPr>
                <w:sz w:val="20"/>
                <w:szCs w:val="20"/>
              </w:rPr>
              <w:t>Iestāžu vadītājiem</w:t>
            </w:r>
            <w:r w:rsidR="00F6617B" w:rsidRPr="00954D60">
              <w:rPr>
                <w:sz w:val="20"/>
                <w:szCs w:val="20"/>
              </w:rPr>
              <w:t xml:space="preserve"> </w:t>
            </w:r>
            <w:r w:rsidRPr="00954D60">
              <w:rPr>
                <w:sz w:val="20"/>
                <w:szCs w:val="20"/>
              </w:rPr>
              <w:t>dažkārt</w:t>
            </w:r>
            <w:r w:rsidR="00F6617B" w:rsidRPr="00954D60">
              <w:rPr>
                <w:sz w:val="20"/>
                <w:szCs w:val="20"/>
              </w:rPr>
              <w:t xml:space="preserve"> </w:t>
            </w:r>
            <w:r w:rsidRPr="00954D60">
              <w:rPr>
                <w:sz w:val="20"/>
                <w:szCs w:val="20"/>
              </w:rPr>
              <w:t>trūkst prasmes konfliktu risināšanā ar vecākiem.</w:t>
            </w:r>
          </w:p>
          <w:p w14:paraId="00000F3A" w14:textId="77777777" w:rsidR="003400C8" w:rsidRPr="00954D60" w:rsidRDefault="009055C8" w:rsidP="00E42F66">
            <w:pPr>
              <w:numPr>
                <w:ilvl w:val="0"/>
                <w:numId w:val="29"/>
              </w:numPr>
              <w:rPr>
                <w:sz w:val="20"/>
                <w:szCs w:val="20"/>
              </w:rPr>
            </w:pPr>
            <w:r w:rsidRPr="00954D60">
              <w:rPr>
                <w:sz w:val="20"/>
                <w:szCs w:val="20"/>
              </w:rPr>
              <w:t>Dažādās iestādēs ir atšķirīgs darba laiks (varētu būt arī stiprā puse).</w:t>
            </w:r>
          </w:p>
          <w:p w14:paraId="00000F3B" w14:textId="77777777" w:rsidR="003400C8" w:rsidRPr="00954D60" w:rsidRDefault="009055C8" w:rsidP="00E42F66">
            <w:pPr>
              <w:numPr>
                <w:ilvl w:val="0"/>
                <w:numId w:val="29"/>
              </w:numPr>
              <w:rPr>
                <w:sz w:val="20"/>
                <w:szCs w:val="20"/>
              </w:rPr>
            </w:pPr>
            <w:r w:rsidRPr="00954D60">
              <w:rPr>
                <w:sz w:val="20"/>
                <w:szCs w:val="20"/>
              </w:rPr>
              <w:t>Dažādi ēdināšanas modeļi (pašvaldība, iepirkums, ārpakalpojums).</w:t>
            </w:r>
          </w:p>
          <w:p w14:paraId="00000F3C" w14:textId="77777777" w:rsidR="003400C8" w:rsidRPr="00954D60" w:rsidRDefault="009055C8" w:rsidP="008F626A">
            <w:pPr>
              <w:rPr>
                <w:sz w:val="20"/>
                <w:szCs w:val="20"/>
              </w:rPr>
            </w:pPr>
            <w:r w:rsidRPr="00954D60">
              <w:rPr>
                <w:b/>
                <w:sz w:val="20"/>
                <w:szCs w:val="20"/>
              </w:rPr>
              <w:lastRenderedPageBreak/>
              <w:t>Demogrāfija:</w:t>
            </w:r>
          </w:p>
          <w:p w14:paraId="00000F3D" w14:textId="77777777" w:rsidR="003400C8" w:rsidRPr="00954D60" w:rsidRDefault="009055C8" w:rsidP="00E42F66">
            <w:pPr>
              <w:numPr>
                <w:ilvl w:val="0"/>
                <w:numId w:val="29"/>
              </w:numPr>
              <w:rPr>
                <w:sz w:val="20"/>
                <w:szCs w:val="20"/>
              </w:rPr>
            </w:pPr>
            <w:r w:rsidRPr="00954D60">
              <w:rPr>
                <w:sz w:val="20"/>
                <w:szCs w:val="20"/>
              </w:rPr>
              <w:t>Pirmsskolas vecuma bērnu skaits novadā samazinās.</w:t>
            </w:r>
          </w:p>
        </w:tc>
      </w:tr>
      <w:tr w:rsidR="00F12187" w14:paraId="73334CD7" w14:textId="77777777">
        <w:tc>
          <w:tcPr>
            <w:tcW w:w="4508" w:type="dxa"/>
            <w:shd w:val="clear" w:color="auto" w:fill="DAE9F7"/>
          </w:tcPr>
          <w:p w14:paraId="00000F3E" w14:textId="77777777" w:rsidR="003400C8" w:rsidRPr="00954D60" w:rsidRDefault="009055C8" w:rsidP="008F626A">
            <w:pPr>
              <w:rPr>
                <w:b/>
              </w:rPr>
            </w:pPr>
            <w:r w:rsidRPr="00954D60">
              <w:rPr>
                <w:b/>
              </w:rPr>
              <w:lastRenderedPageBreak/>
              <w:t>Iespējas</w:t>
            </w:r>
          </w:p>
        </w:tc>
        <w:tc>
          <w:tcPr>
            <w:tcW w:w="4508" w:type="dxa"/>
            <w:shd w:val="clear" w:color="auto" w:fill="DAE9F7"/>
          </w:tcPr>
          <w:p w14:paraId="00000F3F" w14:textId="77777777" w:rsidR="003400C8" w:rsidRPr="00954D60" w:rsidRDefault="009055C8" w:rsidP="008F626A">
            <w:pPr>
              <w:jc w:val="center"/>
              <w:rPr>
                <w:b/>
              </w:rPr>
            </w:pPr>
            <w:r w:rsidRPr="00954D60">
              <w:rPr>
                <w:b/>
              </w:rPr>
              <w:t>Draudi</w:t>
            </w:r>
          </w:p>
        </w:tc>
      </w:tr>
      <w:tr w:rsidR="00F12187" w14:paraId="1217C853" w14:textId="77777777">
        <w:tc>
          <w:tcPr>
            <w:tcW w:w="4508" w:type="dxa"/>
          </w:tcPr>
          <w:p w14:paraId="00000F40" w14:textId="77777777" w:rsidR="003400C8" w:rsidRPr="00954D60" w:rsidRDefault="009055C8" w:rsidP="008F626A">
            <w:pPr>
              <w:rPr>
                <w:sz w:val="20"/>
                <w:szCs w:val="20"/>
              </w:rPr>
            </w:pPr>
            <w:r w:rsidRPr="00954D60">
              <w:rPr>
                <w:b/>
                <w:sz w:val="20"/>
                <w:szCs w:val="20"/>
              </w:rPr>
              <w:t>Pedagogu izglītība un piesaiste:</w:t>
            </w:r>
          </w:p>
          <w:p w14:paraId="00000F41" w14:textId="77777777" w:rsidR="003400C8" w:rsidRPr="00954D60" w:rsidRDefault="009055C8" w:rsidP="00E42F66">
            <w:pPr>
              <w:numPr>
                <w:ilvl w:val="0"/>
                <w:numId w:val="43"/>
              </w:numPr>
              <w:rPr>
                <w:sz w:val="20"/>
                <w:szCs w:val="20"/>
              </w:rPr>
            </w:pPr>
            <w:r w:rsidRPr="00954D60">
              <w:rPr>
                <w:sz w:val="20"/>
                <w:szCs w:val="20"/>
              </w:rPr>
              <w:t>Iespēja iegūt izglītību jaunajiem pedagogiem un piesaistīt tos, kas apgūst šo programmu.</w:t>
            </w:r>
          </w:p>
          <w:p w14:paraId="00000F42" w14:textId="77777777" w:rsidR="003400C8" w:rsidRPr="00954D60" w:rsidRDefault="009055C8" w:rsidP="00E42F66">
            <w:pPr>
              <w:numPr>
                <w:ilvl w:val="0"/>
                <w:numId w:val="43"/>
              </w:numPr>
              <w:rPr>
                <w:sz w:val="20"/>
                <w:szCs w:val="20"/>
              </w:rPr>
            </w:pPr>
            <w:r w:rsidRPr="00954D60">
              <w:rPr>
                <w:sz w:val="20"/>
                <w:szCs w:val="20"/>
              </w:rPr>
              <w:t>Iespēja piesaistīt vairāk atbalsta personālu (kaut arī nevar nodrošināt pilnas slodzes darbu).</w:t>
            </w:r>
          </w:p>
          <w:p w14:paraId="00000F43" w14:textId="77777777" w:rsidR="003400C8" w:rsidRPr="00954D60" w:rsidRDefault="009055C8" w:rsidP="00E42F66">
            <w:pPr>
              <w:numPr>
                <w:ilvl w:val="0"/>
                <w:numId w:val="43"/>
              </w:numPr>
              <w:rPr>
                <w:sz w:val="20"/>
                <w:szCs w:val="20"/>
              </w:rPr>
            </w:pPr>
            <w:r w:rsidRPr="00954D60">
              <w:rPr>
                <w:sz w:val="20"/>
                <w:szCs w:val="20"/>
              </w:rPr>
              <w:t>Sadarbības līgumi ar augstskolām.</w:t>
            </w:r>
          </w:p>
          <w:p w14:paraId="00000F44" w14:textId="77777777" w:rsidR="003400C8" w:rsidRPr="00954D60" w:rsidRDefault="009055C8" w:rsidP="008F626A">
            <w:pPr>
              <w:rPr>
                <w:sz w:val="20"/>
                <w:szCs w:val="20"/>
              </w:rPr>
            </w:pPr>
            <w:r w:rsidRPr="00954D60">
              <w:rPr>
                <w:b/>
                <w:sz w:val="20"/>
                <w:szCs w:val="20"/>
              </w:rPr>
              <w:t>Pedagogu un vadītāju attīstība:</w:t>
            </w:r>
          </w:p>
          <w:p w14:paraId="00000F45" w14:textId="77777777" w:rsidR="003400C8" w:rsidRPr="00954D60" w:rsidRDefault="009055C8" w:rsidP="00E42F66">
            <w:pPr>
              <w:numPr>
                <w:ilvl w:val="0"/>
                <w:numId w:val="45"/>
              </w:numPr>
              <w:rPr>
                <w:sz w:val="20"/>
                <w:szCs w:val="20"/>
              </w:rPr>
            </w:pPr>
            <w:r w:rsidRPr="00954D60">
              <w:rPr>
                <w:sz w:val="20"/>
                <w:szCs w:val="20"/>
              </w:rPr>
              <w:t>Iespēja uzlabot pedagogu digitālās prasmes.</w:t>
            </w:r>
          </w:p>
          <w:p w14:paraId="00000F46" w14:textId="77777777" w:rsidR="003400C8" w:rsidRPr="00954D60" w:rsidRDefault="009055C8" w:rsidP="00E42F66">
            <w:pPr>
              <w:numPr>
                <w:ilvl w:val="0"/>
                <w:numId w:val="45"/>
              </w:numPr>
              <w:rPr>
                <w:sz w:val="20"/>
                <w:szCs w:val="20"/>
              </w:rPr>
            </w:pPr>
            <w:r w:rsidRPr="00954D60">
              <w:rPr>
                <w:sz w:val="20"/>
                <w:szCs w:val="20"/>
              </w:rPr>
              <w:t>Nodrošināt vienotus noteikumus un sistēmu pedagogu profesionālajai pilnveidei.</w:t>
            </w:r>
          </w:p>
          <w:p w14:paraId="00000F47" w14:textId="77777777" w:rsidR="003400C8" w:rsidRPr="00954D60" w:rsidRDefault="009055C8" w:rsidP="00E42F66">
            <w:pPr>
              <w:numPr>
                <w:ilvl w:val="0"/>
                <w:numId w:val="45"/>
              </w:numPr>
              <w:rPr>
                <w:sz w:val="20"/>
                <w:szCs w:val="20"/>
              </w:rPr>
            </w:pPr>
            <w:r w:rsidRPr="00954D60">
              <w:rPr>
                <w:sz w:val="20"/>
                <w:szCs w:val="20"/>
              </w:rPr>
              <w:t>Piedāvāt vairāk attālināto kursu gan pedagogiem, gan vecākiem.</w:t>
            </w:r>
          </w:p>
          <w:p w14:paraId="00000F48" w14:textId="77777777" w:rsidR="003400C8" w:rsidRPr="00954D60" w:rsidRDefault="009055C8" w:rsidP="00E42F66">
            <w:pPr>
              <w:numPr>
                <w:ilvl w:val="0"/>
                <w:numId w:val="45"/>
              </w:numPr>
              <w:rPr>
                <w:sz w:val="20"/>
                <w:szCs w:val="20"/>
              </w:rPr>
            </w:pPr>
            <w:r w:rsidRPr="00954D60">
              <w:rPr>
                <w:sz w:val="20"/>
                <w:szCs w:val="20"/>
              </w:rPr>
              <w:t>Nodrošināt vadītājiem komunikācijas kursus sadarbībai ar vecākiem.</w:t>
            </w:r>
          </w:p>
          <w:p w14:paraId="00000F49" w14:textId="77777777" w:rsidR="003400C8" w:rsidRPr="00954D60" w:rsidRDefault="009055C8" w:rsidP="00E42F66">
            <w:pPr>
              <w:numPr>
                <w:ilvl w:val="0"/>
                <w:numId w:val="45"/>
              </w:numPr>
              <w:rPr>
                <w:sz w:val="20"/>
                <w:szCs w:val="20"/>
              </w:rPr>
            </w:pPr>
            <w:r w:rsidRPr="00954D60">
              <w:rPr>
                <w:sz w:val="20"/>
                <w:szCs w:val="20"/>
              </w:rPr>
              <w:t>Sniegt atbalstu vadītājiem (</w:t>
            </w:r>
            <w:proofErr w:type="spellStart"/>
            <w:r w:rsidRPr="00954D60">
              <w:rPr>
                <w:sz w:val="20"/>
                <w:szCs w:val="20"/>
              </w:rPr>
              <w:t>koučings</w:t>
            </w:r>
            <w:proofErr w:type="spellEnd"/>
            <w:r w:rsidRPr="00954D60">
              <w:rPr>
                <w:sz w:val="20"/>
                <w:szCs w:val="20"/>
              </w:rPr>
              <w:t xml:space="preserve">, </w:t>
            </w:r>
            <w:proofErr w:type="spellStart"/>
            <w:r w:rsidRPr="00954D60">
              <w:rPr>
                <w:sz w:val="20"/>
                <w:szCs w:val="20"/>
              </w:rPr>
              <w:t>mentorings</w:t>
            </w:r>
            <w:proofErr w:type="spellEnd"/>
            <w:r w:rsidRPr="00954D60">
              <w:rPr>
                <w:sz w:val="20"/>
                <w:szCs w:val="20"/>
              </w:rPr>
              <w:t>), kā arī emocionālo atbalstu pedagogiem.</w:t>
            </w:r>
          </w:p>
          <w:p w14:paraId="00000F4A" w14:textId="77777777" w:rsidR="003400C8" w:rsidRPr="00954D60" w:rsidRDefault="009055C8" w:rsidP="008F626A">
            <w:pPr>
              <w:rPr>
                <w:sz w:val="20"/>
                <w:szCs w:val="20"/>
              </w:rPr>
            </w:pPr>
            <w:r w:rsidRPr="00954D60">
              <w:rPr>
                <w:b/>
                <w:sz w:val="20"/>
                <w:szCs w:val="20"/>
              </w:rPr>
              <w:t>Sadarbība ar vecākiem un sabiedrību:</w:t>
            </w:r>
          </w:p>
          <w:p w14:paraId="00000F4B" w14:textId="77777777" w:rsidR="003400C8" w:rsidRPr="00954D60" w:rsidRDefault="009055C8" w:rsidP="00E42F66">
            <w:pPr>
              <w:numPr>
                <w:ilvl w:val="0"/>
                <w:numId w:val="47"/>
              </w:numPr>
              <w:rPr>
                <w:sz w:val="20"/>
                <w:szCs w:val="20"/>
              </w:rPr>
            </w:pPr>
            <w:r w:rsidRPr="00954D60">
              <w:rPr>
                <w:sz w:val="20"/>
                <w:szCs w:val="20"/>
              </w:rPr>
              <w:t>Iestādes padomei ir iespēja aktīvāk sadarboties ar vecākiem, veidojot spēcīgas kopienas.</w:t>
            </w:r>
          </w:p>
          <w:p w14:paraId="00000F4C" w14:textId="77777777" w:rsidR="003400C8" w:rsidRPr="00954D60" w:rsidRDefault="009055C8" w:rsidP="00E42F66">
            <w:pPr>
              <w:numPr>
                <w:ilvl w:val="0"/>
                <w:numId w:val="47"/>
              </w:numPr>
              <w:rPr>
                <w:sz w:val="20"/>
                <w:szCs w:val="20"/>
              </w:rPr>
            </w:pPr>
            <w:r w:rsidRPr="00954D60">
              <w:rPr>
                <w:sz w:val="20"/>
                <w:szCs w:val="20"/>
              </w:rPr>
              <w:t>Veicināt ciešāku sadarbību ar vecākiem, izglītojot viņus par efektīvu komunikāciju ar izglītības iestādēm.</w:t>
            </w:r>
          </w:p>
          <w:p w14:paraId="00000F4D" w14:textId="77777777" w:rsidR="003400C8" w:rsidRPr="00954D60" w:rsidRDefault="009055C8" w:rsidP="008F626A">
            <w:pPr>
              <w:rPr>
                <w:sz w:val="20"/>
                <w:szCs w:val="20"/>
              </w:rPr>
            </w:pPr>
            <w:r w:rsidRPr="00954D60">
              <w:rPr>
                <w:b/>
                <w:sz w:val="20"/>
                <w:szCs w:val="20"/>
              </w:rPr>
              <w:t>Izglītības procesa uzlabošana:</w:t>
            </w:r>
          </w:p>
          <w:p w14:paraId="00000F4E" w14:textId="77777777" w:rsidR="003400C8" w:rsidRPr="00954D60" w:rsidRDefault="009055C8" w:rsidP="00E42F66">
            <w:pPr>
              <w:numPr>
                <w:ilvl w:val="0"/>
                <w:numId w:val="49"/>
              </w:numPr>
              <w:rPr>
                <w:sz w:val="20"/>
                <w:szCs w:val="20"/>
              </w:rPr>
            </w:pPr>
            <w:r w:rsidRPr="00954D60">
              <w:rPr>
                <w:sz w:val="20"/>
                <w:szCs w:val="20"/>
              </w:rPr>
              <w:t>Paplašināt valodu apguves iespējas pirmsskolas izglītības iestādēs.</w:t>
            </w:r>
          </w:p>
          <w:p w14:paraId="00000F4F" w14:textId="77777777" w:rsidR="003400C8" w:rsidRPr="00954D60" w:rsidRDefault="009055C8" w:rsidP="00E42F66">
            <w:pPr>
              <w:numPr>
                <w:ilvl w:val="0"/>
                <w:numId w:val="49"/>
              </w:numPr>
              <w:rPr>
                <w:sz w:val="20"/>
                <w:szCs w:val="20"/>
              </w:rPr>
            </w:pPr>
            <w:r w:rsidRPr="00954D60">
              <w:rPr>
                <w:sz w:val="20"/>
                <w:szCs w:val="20"/>
              </w:rPr>
              <w:t>Attīstīt āra (dabas) izglītību un veicināt mācību procesu ārpus telpām.</w:t>
            </w:r>
          </w:p>
          <w:p w14:paraId="00000F50" w14:textId="77777777" w:rsidR="003400C8" w:rsidRPr="00954D60" w:rsidRDefault="009055C8" w:rsidP="00E42F66">
            <w:pPr>
              <w:numPr>
                <w:ilvl w:val="0"/>
                <w:numId w:val="49"/>
              </w:numPr>
              <w:rPr>
                <w:sz w:val="20"/>
                <w:szCs w:val="20"/>
              </w:rPr>
            </w:pPr>
            <w:r w:rsidRPr="00954D60">
              <w:rPr>
                <w:sz w:val="20"/>
                <w:szCs w:val="20"/>
              </w:rPr>
              <w:t>Ieviest vienotus noteikumus visām izglītības iestādēm.</w:t>
            </w:r>
          </w:p>
          <w:p w14:paraId="00000F51" w14:textId="77777777" w:rsidR="003400C8" w:rsidRPr="00954D60" w:rsidRDefault="009055C8" w:rsidP="00E42F66">
            <w:pPr>
              <w:numPr>
                <w:ilvl w:val="0"/>
                <w:numId w:val="49"/>
              </w:numPr>
              <w:rPr>
                <w:sz w:val="20"/>
                <w:szCs w:val="20"/>
              </w:rPr>
            </w:pPr>
            <w:r w:rsidRPr="00954D60">
              <w:rPr>
                <w:sz w:val="20"/>
                <w:szCs w:val="20"/>
              </w:rPr>
              <w:t>Nodrošināt interešu izglītību visās izglītības iestādēs.</w:t>
            </w:r>
          </w:p>
          <w:p w14:paraId="00000F52" w14:textId="77777777" w:rsidR="003400C8" w:rsidRPr="00954D60" w:rsidRDefault="009055C8" w:rsidP="008F626A">
            <w:pPr>
              <w:rPr>
                <w:sz w:val="20"/>
                <w:szCs w:val="20"/>
              </w:rPr>
            </w:pPr>
            <w:r w:rsidRPr="00954D60">
              <w:rPr>
                <w:b/>
                <w:sz w:val="20"/>
                <w:szCs w:val="20"/>
              </w:rPr>
              <w:t>Informācijas pieejamība un komunikācija:</w:t>
            </w:r>
          </w:p>
          <w:p w14:paraId="00000F53" w14:textId="77777777" w:rsidR="003400C8" w:rsidRPr="00954D60" w:rsidRDefault="009055C8" w:rsidP="00E42F66">
            <w:pPr>
              <w:numPr>
                <w:ilvl w:val="0"/>
                <w:numId w:val="66"/>
              </w:numPr>
              <w:rPr>
                <w:sz w:val="20"/>
                <w:szCs w:val="20"/>
              </w:rPr>
            </w:pPr>
            <w:r w:rsidRPr="00954D60">
              <w:rPr>
                <w:sz w:val="20"/>
                <w:szCs w:val="20"/>
              </w:rPr>
              <w:t>Nodrošināt vairāk informācijas par iestādēm pašvaldības mājaslapā.</w:t>
            </w:r>
          </w:p>
          <w:p w14:paraId="00000F54" w14:textId="77777777" w:rsidR="003400C8" w:rsidRPr="00954D60" w:rsidRDefault="009055C8" w:rsidP="008F626A">
            <w:pPr>
              <w:rPr>
                <w:sz w:val="20"/>
                <w:szCs w:val="20"/>
              </w:rPr>
            </w:pPr>
            <w:r w:rsidRPr="00954D60">
              <w:rPr>
                <w:b/>
                <w:sz w:val="20"/>
                <w:szCs w:val="20"/>
              </w:rPr>
              <w:t>Projektu finansējums un sadarbība:</w:t>
            </w:r>
          </w:p>
          <w:p w14:paraId="00000F55" w14:textId="77777777" w:rsidR="003400C8" w:rsidRPr="00954D60" w:rsidRDefault="009055C8" w:rsidP="00E42F66">
            <w:pPr>
              <w:numPr>
                <w:ilvl w:val="0"/>
                <w:numId w:val="63"/>
              </w:numPr>
              <w:rPr>
                <w:sz w:val="20"/>
                <w:szCs w:val="20"/>
              </w:rPr>
            </w:pPr>
            <w:r w:rsidRPr="00954D60">
              <w:rPr>
                <w:sz w:val="20"/>
                <w:szCs w:val="20"/>
              </w:rPr>
              <w:t>Piesaistīt projektu finansējumu un sadarboties ar Attīstības nodaļu.</w:t>
            </w:r>
          </w:p>
          <w:p w14:paraId="00000F56" w14:textId="77777777" w:rsidR="003400C8" w:rsidRPr="00954D60" w:rsidRDefault="009055C8" w:rsidP="00E42F66">
            <w:pPr>
              <w:numPr>
                <w:ilvl w:val="0"/>
                <w:numId w:val="63"/>
              </w:numPr>
              <w:rPr>
                <w:sz w:val="20"/>
                <w:szCs w:val="20"/>
              </w:rPr>
            </w:pPr>
            <w:r w:rsidRPr="00954D60">
              <w:rPr>
                <w:sz w:val="20"/>
                <w:szCs w:val="20"/>
              </w:rPr>
              <w:t>Veicināt pirmsskolas izglītības iestāžu atpazīstamību valsts līmenī, sabiedrībai skaidrojot to nozīmi.</w:t>
            </w:r>
          </w:p>
          <w:p w14:paraId="00000F57" w14:textId="77777777" w:rsidR="003400C8" w:rsidRPr="00954D60" w:rsidRDefault="009055C8" w:rsidP="008F626A">
            <w:pPr>
              <w:rPr>
                <w:sz w:val="20"/>
                <w:szCs w:val="20"/>
              </w:rPr>
            </w:pPr>
            <w:r w:rsidRPr="00954D60">
              <w:rPr>
                <w:b/>
                <w:sz w:val="20"/>
                <w:szCs w:val="20"/>
              </w:rPr>
              <w:t>Pārvaldes sistēmas uzlabošana:</w:t>
            </w:r>
          </w:p>
          <w:p w14:paraId="00000F58" w14:textId="77777777" w:rsidR="003400C8" w:rsidRPr="00954D60" w:rsidRDefault="009055C8" w:rsidP="00E42F66">
            <w:pPr>
              <w:numPr>
                <w:ilvl w:val="0"/>
                <w:numId w:val="64"/>
              </w:numPr>
              <w:rPr>
                <w:sz w:val="20"/>
                <w:szCs w:val="20"/>
              </w:rPr>
            </w:pPr>
            <w:r w:rsidRPr="00954D60">
              <w:rPr>
                <w:sz w:val="20"/>
                <w:szCs w:val="20"/>
              </w:rPr>
              <w:t>Sakārtot izglītības iestāžu tīklu un efektīvi izmantot budžeta līdzekļus.</w:t>
            </w:r>
          </w:p>
          <w:p w14:paraId="00000F59" w14:textId="77777777" w:rsidR="003400C8" w:rsidRPr="00954D60" w:rsidRDefault="009055C8" w:rsidP="00E42F66">
            <w:pPr>
              <w:numPr>
                <w:ilvl w:val="0"/>
                <w:numId w:val="64"/>
              </w:numPr>
              <w:rPr>
                <w:sz w:val="20"/>
                <w:szCs w:val="20"/>
              </w:rPr>
            </w:pPr>
            <w:r w:rsidRPr="00954D60">
              <w:rPr>
                <w:sz w:val="20"/>
                <w:szCs w:val="20"/>
              </w:rPr>
              <w:t>Uzlabot skolēnu un pirmsskolas vecuma bērnu pārvadājumu sistēmu (pavadoņi utt.), nodrošinot to visā novada teritorijā.</w:t>
            </w:r>
          </w:p>
          <w:p w14:paraId="00000F5A" w14:textId="77777777" w:rsidR="003400C8" w:rsidRPr="00954D60" w:rsidRDefault="009055C8" w:rsidP="00E42F66">
            <w:pPr>
              <w:numPr>
                <w:ilvl w:val="0"/>
                <w:numId w:val="64"/>
              </w:numPr>
              <w:rPr>
                <w:sz w:val="20"/>
                <w:szCs w:val="20"/>
              </w:rPr>
            </w:pPr>
            <w:r w:rsidRPr="00954D60">
              <w:rPr>
                <w:sz w:val="20"/>
                <w:szCs w:val="20"/>
              </w:rPr>
              <w:t>Izveidot vienotu piemaksu sistēmu un vienotu pieeju pedagogu atalgojumam.</w:t>
            </w:r>
          </w:p>
          <w:p w14:paraId="00000F5B" w14:textId="77777777" w:rsidR="003400C8" w:rsidRPr="00954D60" w:rsidRDefault="003400C8" w:rsidP="008F626A">
            <w:pPr>
              <w:rPr>
                <w:sz w:val="20"/>
                <w:szCs w:val="20"/>
              </w:rPr>
            </w:pPr>
          </w:p>
        </w:tc>
        <w:tc>
          <w:tcPr>
            <w:tcW w:w="4508" w:type="dxa"/>
          </w:tcPr>
          <w:p w14:paraId="00000F5C" w14:textId="77777777" w:rsidR="003400C8" w:rsidRPr="00954D60" w:rsidRDefault="009055C8" w:rsidP="008F626A">
            <w:pPr>
              <w:rPr>
                <w:sz w:val="20"/>
                <w:szCs w:val="20"/>
              </w:rPr>
            </w:pPr>
            <w:r w:rsidRPr="00954D60">
              <w:rPr>
                <w:b/>
                <w:sz w:val="20"/>
                <w:szCs w:val="20"/>
              </w:rPr>
              <w:t>Kvalificētu speciālistu zaudēšana:</w:t>
            </w:r>
          </w:p>
          <w:p w14:paraId="00000F5D" w14:textId="77777777" w:rsidR="003400C8" w:rsidRPr="00954D60" w:rsidRDefault="009055C8" w:rsidP="00E42F66">
            <w:pPr>
              <w:numPr>
                <w:ilvl w:val="0"/>
                <w:numId w:val="53"/>
              </w:numPr>
              <w:rPr>
                <w:sz w:val="20"/>
                <w:szCs w:val="20"/>
              </w:rPr>
            </w:pPr>
            <w:r w:rsidRPr="00954D60">
              <w:rPr>
                <w:sz w:val="20"/>
                <w:szCs w:val="20"/>
              </w:rPr>
              <w:t>Iestāžu skaita samazināšanas gadījumā pastāv risks zaudēt pieredzējušus un kvalificētus pedagogus.</w:t>
            </w:r>
          </w:p>
          <w:p w14:paraId="00000F5E" w14:textId="77777777" w:rsidR="003400C8" w:rsidRPr="00954D60" w:rsidRDefault="009055C8" w:rsidP="008F626A">
            <w:pPr>
              <w:rPr>
                <w:sz w:val="20"/>
                <w:szCs w:val="20"/>
              </w:rPr>
            </w:pPr>
            <w:r w:rsidRPr="00954D60">
              <w:rPr>
                <w:b/>
                <w:sz w:val="20"/>
                <w:szCs w:val="20"/>
              </w:rPr>
              <w:t>Demogrāfiskie procesi:</w:t>
            </w:r>
          </w:p>
          <w:p w14:paraId="00000F5F" w14:textId="77777777" w:rsidR="003400C8" w:rsidRPr="00954D60" w:rsidRDefault="009055C8" w:rsidP="00E42F66">
            <w:pPr>
              <w:numPr>
                <w:ilvl w:val="0"/>
                <w:numId w:val="54"/>
              </w:numPr>
              <w:rPr>
                <w:sz w:val="20"/>
                <w:szCs w:val="20"/>
              </w:rPr>
            </w:pPr>
            <w:r w:rsidRPr="00954D60">
              <w:rPr>
                <w:sz w:val="20"/>
                <w:szCs w:val="20"/>
              </w:rPr>
              <w:t>Bērnu skaita samazināšanās negatīvi ietekmē izglītības iestāžu noslodzi un resursus.</w:t>
            </w:r>
          </w:p>
          <w:p w14:paraId="00000F60" w14:textId="77777777" w:rsidR="003400C8" w:rsidRPr="00954D60" w:rsidRDefault="009055C8" w:rsidP="008F626A">
            <w:pPr>
              <w:rPr>
                <w:sz w:val="20"/>
                <w:szCs w:val="20"/>
              </w:rPr>
            </w:pPr>
            <w:r w:rsidRPr="00954D60">
              <w:rPr>
                <w:b/>
                <w:sz w:val="20"/>
                <w:szCs w:val="20"/>
              </w:rPr>
              <w:t>Pedagogu novecošana:</w:t>
            </w:r>
          </w:p>
          <w:p w14:paraId="00000F61" w14:textId="77777777" w:rsidR="003400C8" w:rsidRPr="00954D60" w:rsidRDefault="009055C8" w:rsidP="00E42F66">
            <w:pPr>
              <w:numPr>
                <w:ilvl w:val="0"/>
                <w:numId w:val="55"/>
              </w:numPr>
              <w:rPr>
                <w:sz w:val="20"/>
                <w:szCs w:val="20"/>
              </w:rPr>
            </w:pPr>
            <w:r w:rsidRPr="00954D60">
              <w:rPr>
                <w:sz w:val="20"/>
                <w:szCs w:val="20"/>
              </w:rPr>
              <w:t>Pieaugot pedagogu vecumam, samazinās jauno speciālistu pieplūdums, kas apdraud nozares ilgtermiņa attīstību.</w:t>
            </w:r>
          </w:p>
          <w:p w14:paraId="00000F62" w14:textId="77777777" w:rsidR="003400C8" w:rsidRPr="00954D60" w:rsidRDefault="009055C8" w:rsidP="008F626A">
            <w:pPr>
              <w:rPr>
                <w:sz w:val="20"/>
                <w:szCs w:val="20"/>
              </w:rPr>
            </w:pPr>
            <w:r w:rsidRPr="00954D60">
              <w:rPr>
                <w:b/>
                <w:sz w:val="20"/>
                <w:szCs w:val="20"/>
              </w:rPr>
              <w:t>Valsts finansējums izglītībai:</w:t>
            </w:r>
          </w:p>
          <w:p w14:paraId="00000F63" w14:textId="77777777" w:rsidR="003400C8" w:rsidRPr="00954D60" w:rsidRDefault="009055C8" w:rsidP="00E42F66">
            <w:pPr>
              <w:numPr>
                <w:ilvl w:val="0"/>
                <w:numId w:val="57"/>
              </w:numPr>
              <w:rPr>
                <w:sz w:val="20"/>
                <w:szCs w:val="20"/>
              </w:rPr>
            </w:pPr>
            <w:r w:rsidRPr="00954D60">
              <w:rPr>
                <w:sz w:val="20"/>
                <w:szCs w:val="20"/>
              </w:rPr>
              <w:t>Nepietiekams valsts finansējums rada risku izglītības kvalitātes pazemināšanai un attīstības ierobežošanai.</w:t>
            </w:r>
          </w:p>
          <w:p w14:paraId="00000F64" w14:textId="77777777" w:rsidR="003400C8" w:rsidRPr="00954D60" w:rsidRDefault="009055C8" w:rsidP="008F626A">
            <w:pPr>
              <w:rPr>
                <w:sz w:val="20"/>
                <w:szCs w:val="20"/>
              </w:rPr>
            </w:pPr>
            <w:r w:rsidRPr="00954D60">
              <w:rPr>
                <w:b/>
                <w:sz w:val="20"/>
                <w:szCs w:val="20"/>
              </w:rPr>
              <w:t>Ekonomiskā situācija:</w:t>
            </w:r>
          </w:p>
          <w:p w14:paraId="00000F65" w14:textId="77777777" w:rsidR="003400C8" w:rsidRPr="00954D60" w:rsidRDefault="009055C8" w:rsidP="00E42F66">
            <w:pPr>
              <w:numPr>
                <w:ilvl w:val="0"/>
                <w:numId w:val="59"/>
              </w:numPr>
              <w:rPr>
                <w:sz w:val="20"/>
                <w:szCs w:val="20"/>
              </w:rPr>
            </w:pPr>
            <w:r w:rsidRPr="00954D60">
              <w:rPr>
                <w:sz w:val="20"/>
                <w:szCs w:val="20"/>
              </w:rPr>
              <w:t>Ekonomiskās situācijas pasliktināšanās valstī var vēl vairāk samazināt pieejamos finanšu līdzekļus izglītības nozarē.</w:t>
            </w:r>
          </w:p>
          <w:p w14:paraId="1E927841" w14:textId="77777777" w:rsidR="002C6320" w:rsidRPr="00954D60" w:rsidRDefault="002C6320" w:rsidP="008F626A">
            <w:pPr>
              <w:rPr>
                <w:b/>
                <w:sz w:val="20"/>
                <w:szCs w:val="20"/>
              </w:rPr>
            </w:pPr>
          </w:p>
          <w:p w14:paraId="64D66FBA" w14:textId="77777777" w:rsidR="002C6320" w:rsidRPr="00954D60" w:rsidRDefault="002C6320" w:rsidP="008F626A">
            <w:pPr>
              <w:rPr>
                <w:b/>
                <w:sz w:val="20"/>
                <w:szCs w:val="20"/>
              </w:rPr>
            </w:pPr>
          </w:p>
          <w:p w14:paraId="2CDCA99B" w14:textId="77777777" w:rsidR="002C6320" w:rsidRPr="00954D60" w:rsidRDefault="002C6320" w:rsidP="008F626A">
            <w:pPr>
              <w:rPr>
                <w:b/>
                <w:sz w:val="20"/>
                <w:szCs w:val="20"/>
              </w:rPr>
            </w:pPr>
          </w:p>
          <w:p w14:paraId="00000F66" w14:textId="01D393E0" w:rsidR="003400C8" w:rsidRPr="00954D60" w:rsidRDefault="009055C8" w:rsidP="008F626A">
            <w:pPr>
              <w:rPr>
                <w:sz w:val="20"/>
                <w:szCs w:val="20"/>
              </w:rPr>
            </w:pPr>
            <w:r w:rsidRPr="00954D60">
              <w:rPr>
                <w:b/>
                <w:sz w:val="20"/>
                <w:szCs w:val="20"/>
              </w:rPr>
              <w:t>Pedagogu atalgojums:</w:t>
            </w:r>
          </w:p>
          <w:p w14:paraId="00000F67" w14:textId="77777777" w:rsidR="003400C8" w:rsidRPr="00954D60" w:rsidRDefault="009055C8" w:rsidP="00E42F66">
            <w:pPr>
              <w:numPr>
                <w:ilvl w:val="0"/>
                <w:numId w:val="60"/>
              </w:numPr>
              <w:rPr>
                <w:sz w:val="20"/>
                <w:szCs w:val="20"/>
              </w:rPr>
            </w:pPr>
            <w:r w:rsidRPr="00954D60">
              <w:rPr>
                <w:sz w:val="20"/>
                <w:szCs w:val="20"/>
              </w:rPr>
              <w:t>Finansējuma trūkuma dēļ pastāv risks samazināt pedagogu atalgojumu, kas var ietekmēt izglītības kvalitāti.</w:t>
            </w:r>
          </w:p>
          <w:p w14:paraId="00000F68" w14:textId="77777777" w:rsidR="003400C8" w:rsidRPr="00954D60" w:rsidRDefault="009055C8" w:rsidP="008F626A">
            <w:pPr>
              <w:rPr>
                <w:sz w:val="20"/>
                <w:szCs w:val="20"/>
              </w:rPr>
            </w:pPr>
            <w:r w:rsidRPr="00954D60">
              <w:rPr>
                <w:b/>
                <w:sz w:val="20"/>
                <w:szCs w:val="20"/>
              </w:rPr>
              <w:t>Pakalpojumu kvalitāte:</w:t>
            </w:r>
          </w:p>
          <w:p w14:paraId="00000F69" w14:textId="77777777" w:rsidR="003400C8" w:rsidRPr="00954D60" w:rsidRDefault="009055C8" w:rsidP="00E42F66">
            <w:pPr>
              <w:numPr>
                <w:ilvl w:val="0"/>
                <w:numId w:val="61"/>
              </w:numPr>
              <w:rPr>
                <w:sz w:val="20"/>
                <w:szCs w:val="20"/>
              </w:rPr>
            </w:pPr>
            <w:r w:rsidRPr="00954D60">
              <w:rPr>
                <w:sz w:val="20"/>
                <w:szCs w:val="20"/>
              </w:rPr>
              <w:t>Samazinoties finansējumam, var būt grūtības nodrošināt kvalitatīvu izglītības pakalpojumu.</w:t>
            </w:r>
          </w:p>
          <w:p w14:paraId="00000F6A" w14:textId="77777777" w:rsidR="003400C8" w:rsidRPr="00954D60" w:rsidRDefault="003400C8" w:rsidP="008F626A">
            <w:pPr>
              <w:rPr>
                <w:sz w:val="20"/>
                <w:szCs w:val="20"/>
              </w:rPr>
            </w:pPr>
          </w:p>
        </w:tc>
      </w:tr>
    </w:tbl>
    <w:p w14:paraId="00000F6B" w14:textId="77777777" w:rsidR="003400C8" w:rsidRPr="00954D60" w:rsidRDefault="003400C8" w:rsidP="008F626A">
      <w:pPr>
        <w:rPr>
          <w:sz w:val="20"/>
          <w:szCs w:val="20"/>
        </w:rPr>
      </w:pPr>
    </w:p>
    <w:p w14:paraId="6B24AB25" w14:textId="77777777" w:rsidR="00185B94" w:rsidRPr="00954D60" w:rsidRDefault="00185B94" w:rsidP="008F626A">
      <w:pPr>
        <w:rPr>
          <w:sz w:val="20"/>
          <w:szCs w:val="20"/>
        </w:rPr>
      </w:pPr>
    </w:p>
    <w:p w14:paraId="10ACC94B" w14:textId="77777777" w:rsidR="00383368" w:rsidRPr="00954D60" w:rsidRDefault="00383368" w:rsidP="008F626A">
      <w:pPr>
        <w:rPr>
          <w:sz w:val="20"/>
          <w:szCs w:val="20"/>
        </w:rPr>
      </w:pPr>
    </w:p>
    <w:tbl>
      <w:tblPr>
        <w:tblStyle w:val="af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2187" w14:paraId="1E7B39E1" w14:textId="77777777" w:rsidTr="00AE35B1">
        <w:tc>
          <w:tcPr>
            <w:tcW w:w="9016" w:type="dxa"/>
            <w:gridSpan w:val="2"/>
            <w:tcBorders>
              <w:top w:val="nil"/>
              <w:left w:val="nil"/>
              <w:bottom w:val="single" w:sz="4" w:space="0" w:color="auto"/>
              <w:right w:val="nil"/>
            </w:tcBorders>
            <w:shd w:val="clear" w:color="auto" w:fill="auto"/>
          </w:tcPr>
          <w:p w14:paraId="708E4F0B" w14:textId="242E0D30" w:rsidR="00AE35B1" w:rsidRPr="00954D60" w:rsidRDefault="009055C8" w:rsidP="008F626A">
            <w:pPr>
              <w:jc w:val="right"/>
              <w:rPr>
                <w:b/>
              </w:rPr>
            </w:pPr>
            <w:r w:rsidRPr="00954D60">
              <w:rPr>
                <w:color w:val="000000"/>
                <w:sz w:val="20"/>
                <w:szCs w:val="20"/>
              </w:rPr>
              <w:t>1.</w:t>
            </w:r>
            <w:r w:rsidR="00587925" w:rsidRPr="00954D60">
              <w:rPr>
                <w:color w:val="000000"/>
                <w:sz w:val="20"/>
                <w:szCs w:val="20"/>
              </w:rPr>
              <w:t>3</w:t>
            </w:r>
            <w:r w:rsidR="001D1D21">
              <w:rPr>
                <w:color w:val="000000"/>
                <w:sz w:val="20"/>
                <w:szCs w:val="20"/>
              </w:rPr>
              <w:t>3</w:t>
            </w:r>
            <w:r w:rsidRPr="00954D60">
              <w:rPr>
                <w:color w:val="000000"/>
                <w:sz w:val="20"/>
                <w:szCs w:val="20"/>
              </w:rPr>
              <w:t>.</w:t>
            </w:r>
            <w:r w:rsidR="002C6320" w:rsidRPr="00954D60">
              <w:rPr>
                <w:color w:val="000000"/>
                <w:sz w:val="20"/>
                <w:szCs w:val="20"/>
              </w:rPr>
              <w:t xml:space="preserve"> </w:t>
            </w:r>
            <w:r w:rsidRPr="00954D60">
              <w:rPr>
                <w:color w:val="000000"/>
                <w:sz w:val="20"/>
                <w:szCs w:val="20"/>
              </w:rPr>
              <w:t>tabula. Profesionālās un pieaugušo izglītības SVID analīze</w:t>
            </w:r>
          </w:p>
        </w:tc>
      </w:tr>
      <w:tr w:rsidR="00F12187" w14:paraId="356CC124" w14:textId="77777777" w:rsidTr="00AE35B1">
        <w:tc>
          <w:tcPr>
            <w:tcW w:w="9016" w:type="dxa"/>
            <w:gridSpan w:val="2"/>
            <w:tcBorders>
              <w:top w:val="single" w:sz="4" w:space="0" w:color="auto"/>
              <w:left w:val="single" w:sz="4" w:space="0" w:color="auto"/>
              <w:bottom w:val="single" w:sz="4" w:space="0" w:color="auto"/>
              <w:right w:val="single" w:sz="4" w:space="0" w:color="auto"/>
            </w:tcBorders>
            <w:shd w:val="clear" w:color="auto" w:fill="DAE9F7"/>
          </w:tcPr>
          <w:p w14:paraId="00000F6C" w14:textId="77777777" w:rsidR="003400C8" w:rsidRPr="00954D60" w:rsidRDefault="009055C8" w:rsidP="008F626A">
            <w:pPr>
              <w:jc w:val="center"/>
              <w:rPr>
                <w:b/>
              </w:rPr>
            </w:pPr>
            <w:r w:rsidRPr="00954D60">
              <w:rPr>
                <w:b/>
              </w:rPr>
              <w:t>Profesionālā un pieaugušo izglītība</w:t>
            </w:r>
          </w:p>
        </w:tc>
      </w:tr>
      <w:tr w:rsidR="00F12187" w14:paraId="283A4344" w14:textId="77777777" w:rsidTr="00AE35B1">
        <w:tc>
          <w:tcPr>
            <w:tcW w:w="4508" w:type="dxa"/>
            <w:tcBorders>
              <w:top w:val="single" w:sz="4" w:space="0" w:color="auto"/>
            </w:tcBorders>
            <w:shd w:val="clear" w:color="auto" w:fill="DAE9F7"/>
          </w:tcPr>
          <w:p w14:paraId="00000F6E" w14:textId="77777777" w:rsidR="003400C8" w:rsidRPr="00954D60" w:rsidRDefault="009055C8" w:rsidP="008F626A">
            <w:pPr>
              <w:jc w:val="center"/>
              <w:rPr>
                <w:b/>
              </w:rPr>
            </w:pPr>
            <w:r w:rsidRPr="00954D60">
              <w:rPr>
                <w:b/>
              </w:rPr>
              <w:t>Stiprās puses</w:t>
            </w:r>
          </w:p>
        </w:tc>
        <w:tc>
          <w:tcPr>
            <w:tcW w:w="4508" w:type="dxa"/>
            <w:tcBorders>
              <w:top w:val="single" w:sz="4" w:space="0" w:color="auto"/>
            </w:tcBorders>
            <w:shd w:val="clear" w:color="auto" w:fill="DAE9F7"/>
          </w:tcPr>
          <w:p w14:paraId="00000F6F" w14:textId="77777777" w:rsidR="003400C8" w:rsidRPr="00954D60" w:rsidRDefault="009055C8" w:rsidP="008F626A">
            <w:pPr>
              <w:jc w:val="center"/>
              <w:rPr>
                <w:b/>
              </w:rPr>
            </w:pPr>
            <w:r w:rsidRPr="00954D60">
              <w:rPr>
                <w:b/>
              </w:rPr>
              <w:t>Vājās puses</w:t>
            </w:r>
          </w:p>
        </w:tc>
      </w:tr>
      <w:tr w:rsidR="00F12187" w14:paraId="5E336297" w14:textId="77777777">
        <w:tc>
          <w:tcPr>
            <w:tcW w:w="4508" w:type="dxa"/>
          </w:tcPr>
          <w:p w14:paraId="00000F70" w14:textId="270B304E" w:rsidR="003400C8" w:rsidRPr="00954D60" w:rsidRDefault="009055C8" w:rsidP="008F626A">
            <w:pPr>
              <w:rPr>
                <w:b/>
                <w:sz w:val="20"/>
                <w:szCs w:val="20"/>
              </w:rPr>
            </w:pPr>
            <w:r w:rsidRPr="00954D60">
              <w:rPr>
                <w:b/>
                <w:sz w:val="20"/>
                <w:szCs w:val="20"/>
              </w:rPr>
              <w:t>Profesionālā izglītība</w:t>
            </w:r>
            <w:r w:rsidR="002C6320" w:rsidRPr="00954D60">
              <w:rPr>
                <w:b/>
                <w:sz w:val="20"/>
                <w:szCs w:val="20"/>
              </w:rPr>
              <w:t>:</w:t>
            </w:r>
          </w:p>
          <w:p w14:paraId="00000F71" w14:textId="77777777" w:rsidR="003400C8" w:rsidRPr="00954D60" w:rsidRDefault="009055C8" w:rsidP="00E42F66">
            <w:pPr>
              <w:numPr>
                <w:ilvl w:val="0"/>
                <w:numId w:val="16"/>
              </w:numPr>
              <w:rPr>
                <w:sz w:val="20"/>
                <w:szCs w:val="20"/>
              </w:rPr>
            </w:pPr>
            <w:r w:rsidRPr="00954D60">
              <w:rPr>
                <w:sz w:val="20"/>
                <w:szCs w:val="20"/>
              </w:rPr>
              <w:t>Profesionālā vidusskola: Aizkraukles novadā ir profesionālā vidusskola, kas piedāvā dažādas izglītības iespējas, tostarp programmas STEM (tehnoloģijas). Tā veicina skolēnu sagatavošanu darba tirgum, integrējot zemāka līmeņa kvalifikācijas un piedāvājot elastīgu dokumentu iegūšanu.</w:t>
            </w:r>
          </w:p>
          <w:p w14:paraId="00000F72" w14:textId="77777777" w:rsidR="003400C8" w:rsidRPr="00954D60" w:rsidRDefault="009055C8" w:rsidP="00E42F66">
            <w:pPr>
              <w:numPr>
                <w:ilvl w:val="0"/>
                <w:numId w:val="16"/>
              </w:numPr>
              <w:rPr>
                <w:sz w:val="20"/>
                <w:szCs w:val="20"/>
              </w:rPr>
            </w:pPr>
            <w:r w:rsidRPr="00954D60">
              <w:rPr>
                <w:sz w:val="20"/>
                <w:szCs w:val="20"/>
              </w:rPr>
              <w:t>Programmas ar speciālajām vajadzībām: Kokneses pamatskolā attīstības centrā ir iespējams apgūt profesionālo izglītību ar speciālajām vajadzībām, nodrošinot pieeju izglītībai arī bērniem ar īpašām vajadzībām.</w:t>
            </w:r>
          </w:p>
          <w:p w14:paraId="00000F73" w14:textId="70DB58EC" w:rsidR="003400C8" w:rsidRPr="00954D60" w:rsidRDefault="009055C8" w:rsidP="008F626A">
            <w:pPr>
              <w:rPr>
                <w:b/>
                <w:sz w:val="20"/>
                <w:szCs w:val="20"/>
              </w:rPr>
            </w:pPr>
            <w:r w:rsidRPr="00954D60">
              <w:rPr>
                <w:b/>
                <w:sz w:val="20"/>
                <w:szCs w:val="20"/>
              </w:rPr>
              <w:t>Pieaugušo un neformālā izglītība</w:t>
            </w:r>
            <w:r w:rsidR="002C6320" w:rsidRPr="00954D60">
              <w:rPr>
                <w:b/>
                <w:sz w:val="20"/>
                <w:szCs w:val="20"/>
              </w:rPr>
              <w:t>:</w:t>
            </w:r>
          </w:p>
          <w:p w14:paraId="00000F74" w14:textId="721F34C4" w:rsidR="003400C8" w:rsidRPr="00954D60" w:rsidRDefault="009055C8" w:rsidP="008F626A">
            <w:pPr>
              <w:numPr>
                <w:ilvl w:val="0"/>
                <w:numId w:val="1"/>
              </w:numPr>
              <w:rPr>
                <w:sz w:val="20"/>
                <w:szCs w:val="20"/>
              </w:rPr>
            </w:pPr>
            <w:r w:rsidRPr="00954D60">
              <w:rPr>
                <w:sz w:val="20"/>
                <w:szCs w:val="20"/>
              </w:rPr>
              <w:t>Novadā ir pieaugušo izglītības speciālists</w:t>
            </w:r>
            <w:r w:rsidR="004E23D1" w:rsidRPr="00954D60">
              <w:rPr>
                <w:sz w:val="20"/>
                <w:szCs w:val="20"/>
              </w:rPr>
              <w:t xml:space="preserve">, tomēr amata aprakstā noteikto darba uzdevumu izpildei nepietiek ar mazo piešķirto darba </w:t>
            </w:r>
            <w:r w:rsidR="00232574" w:rsidRPr="00954D60">
              <w:rPr>
                <w:sz w:val="20"/>
                <w:szCs w:val="20"/>
              </w:rPr>
              <w:t>likmi</w:t>
            </w:r>
            <w:r w:rsidR="004E23D1" w:rsidRPr="00954D60">
              <w:rPr>
                <w:sz w:val="20"/>
                <w:szCs w:val="20"/>
              </w:rPr>
              <w:t xml:space="preserve">. </w:t>
            </w:r>
          </w:p>
          <w:p w14:paraId="00000F75" w14:textId="77777777" w:rsidR="003400C8" w:rsidRPr="00954D60" w:rsidRDefault="009055C8" w:rsidP="008F626A">
            <w:pPr>
              <w:numPr>
                <w:ilvl w:val="0"/>
                <w:numId w:val="1"/>
              </w:numPr>
              <w:rPr>
                <w:sz w:val="20"/>
                <w:szCs w:val="20"/>
              </w:rPr>
            </w:pPr>
            <w:r w:rsidRPr="00954D60">
              <w:rPr>
                <w:sz w:val="20"/>
                <w:szCs w:val="20"/>
              </w:rPr>
              <w:t>Sagatavota vīzija pieaugušo izglītībā (ANIIC), kas nosaka attīstības virzienus un mērķus pieaugušo izglītības jomā.</w:t>
            </w:r>
          </w:p>
          <w:p w14:paraId="00000F76" w14:textId="77777777" w:rsidR="003400C8" w:rsidRPr="00954D60" w:rsidRDefault="009055C8" w:rsidP="008F626A">
            <w:pPr>
              <w:numPr>
                <w:ilvl w:val="0"/>
                <w:numId w:val="1"/>
              </w:numPr>
              <w:rPr>
                <w:sz w:val="20"/>
                <w:szCs w:val="20"/>
              </w:rPr>
            </w:pPr>
            <w:r w:rsidRPr="00954D60">
              <w:rPr>
                <w:sz w:val="20"/>
                <w:szCs w:val="20"/>
              </w:rPr>
              <w:t xml:space="preserve">Novadā darbojas spēcīgas nevalstiskās organizācijas (NVO), kas piedāvā daudz iespēju pieaugušajiem, tostarp ilgtermiņa aktivitātes, kas ne vienmēr ir atkarīgas no finansējuma. NVO piedāvā </w:t>
            </w:r>
            <w:proofErr w:type="spellStart"/>
            <w:r w:rsidRPr="00954D60">
              <w:rPr>
                <w:sz w:val="20"/>
                <w:szCs w:val="20"/>
              </w:rPr>
              <w:t>ārpusformālo</w:t>
            </w:r>
            <w:proofErr w:type="spellEnd"/>
            <w:r w:rsidRPr="00954D60">
              <w:rPr>
                <w:sz w:val="20"/>
                <w:szCs w:val="20"/>
              </w:rPr>
              <w:t xml:space="preserve"> izglītību un uzņēmējdarbības izglītības moduļus.</w:t>
            </w:r>
          </w:p>
          <w:p w14:paraId="00000F77" w14:textId="77777777" w:rsidR="003400C8" w:rsidRPr="00954D60" w:rsidRDefault="009055C8" w:rsidP="008F626A">
            <w:pPr>
              <w:numPr>
                <w:ilvl w:val="0"/>
                <w:numId w:val="1"/>
              </w:numPr>
              <w:rPr>
                <w:sz w:val="20"/>
                <w:szCs w:val="20"/>
              </w:rPr>
            </w:pPr>
            <w:r w:rsidRPr="00954D60">
              <w:rPr>
                <w:sz w:val="20"/>
                <w:szCs w:val="20"/>
              </w:rPr>
              <w:t xml:space="preserve">NVO piedāvā </w:t>
            </w:r>
            <w:proofErr w:type="spellStart"/>
            <w:r w:rsidRPr="00954D60">
              <w:rPr>
                <w:sz w:val="20"/>
                <w:szCs w:val="20"/>
              </w:rPr>
              <w:t>ārpusformālo</w:t>
            </w:r>
            <w:proofErr w:type="spellEnd"/>
            <w:r w:rsidRPr="00954D60">
              <w:rPr>
                <w:sz w:val="20"/>
                <w:szCs w:val="20"/>
              </w:rPr>
              <w:t xml:space="preserve"> izglītību, kas papildina oficiālo izglītību ar praktiskām prasmēm un zināšanām.</w:t>
            </w:r>
          </w:p>
          <w:p w14:paraId="00000F78" w14:textId="77777777" w:rsidR="003400C8" w:rsidRPr="00954D60" w:rsidRDefault="009055C8" w:rsidP="008F626A">
            <w:pPr>
              <w:numPr>
                <w:ilvl w:val="0"/>
                <w:numId w:val="1"/>
              </w:numPr>
              <w:rPr>
                <w:sz w:val="20"/>
                <w:szCs w:val="20"/>
              </w:rPr>
            </w:pPr>
            <w:r w:rsidRPr="00954D60">
              <w:rPr>
                <w:sz w:val="20"/>
                <w:szCs w:val="20"/>
              </w:rPr>
              <w:t>Novadā darbojas privāts mācību centrs, kas piedāvā izglītības pakalpojumus visa gada garumā, ieskaitot izglītības moduļu sistēmu profesionālajā izglītībā.</w:t>
            </w:r>
          </w:p>
          <w:p w14:paraId="00000F79" w14:textId="4CA56AC2" w:rsidR="003400C8" w:rsidRPr="00954D60" w:rsidRDefault="009055C8" w:rsidP="008F626A">
            <w:pPr>
              <w:rPr>
                <w:sz w:val="20"/>
                <w:szCs w:val="20"/>
              </w:rPr>
            </w:pPr>
            <w:r w:rsidRPr="00954D60">
              <w:rPr>
                <w:b/>
                <w:sz w:val="20"/>
                <w:szCs w:val="20"/>
              </w:rPr>
              <w:t>Profesionālās vidusskolas attīstība</w:t>
            </w:r>
            <w:r w:rsidR="002C6320" w:rsidRPr="00954D60">
              <w:rPr>
                <w:b/>
                <w:sz w:val="20"/>
                <w:szCs w:val="20"/>
              </w:rPr>
              <w:t>:</w:t>
            </w:r>
          </w:p>
          <w:p w14:paraId="00000F7A" w14:textId="77777777" w:rsidR="003400C8" w:rsidRPr="00954D60" w:rsidRDefault="009055C8" w:rsidP="00E42F66">
            <w:pPr>
              <w:numPr>
                <w:ilvl w:val="0"/>
                <w:numId w:val="2"/>
              </w:numPr>
              <w:rPr>
                <w:sz w:val="20"/>
                <w:szCs w:val="20"/>
              </w:rPr>
            </w:pPr>
            <w:r w:rsidRPr="00954D60">
              <w:rPr>
                <w:sz w:val="20"/>
                <w:szCs w:val="20"/>
              </w:rPr>
              <w:t>Profesionālā vidusskola piedāvā tālākizglītības programmas, kas palīdz profesionālai izaugsmei un kvalifikācijas paaugstināšanai.</w:t>
            </w:r>
          </w:p>
          <w:p w14:paraId="00000F7B" w14:textId="77777777" w:rsidR="003400C8" w:rsidRPr="00954D60" w:rsidRDefault="009055C8" w:rsidP="00E42F66">
            <w:pPr>
              <w:numPr>
                <w:ilvl w:val="0"/>
                <w:numId w:val="2"/>
              </w:numPr>
              <w:rPr>
                <w:sz w:val="20"/>
                <w:szCs w:val="20"/>
              </w:rPr>
            </w:pPr>
            <w:r w:rsidRPr="00954D60">
              <w:rPr>
                <w:sz w:val="20"/>
                <w:szCs w:val="20"/>
              </w:rPr>
              <w:t>Tiek plānots uzlabot būvniecības un metālapstrādes jomas, izmantojot ERAF finansējumu, kas palīdzēs attīstīt attiecīgās nozares skolēnu prasmes un iespējas.</w:t>
            </w:r>
          </w:p>
          <w:p w14:paraId="00000F7C" w14:textId="77777777" w:rsidR="003400C8" w:rsidRPr="00954D60" w:rsidRDefault="009055C8" w:rsidP="00E42F66">
            <w:pPr>
              <w:numPr>
                <w:ilvl w:val="0"/>
                <w:numId w:val="2"/>
              </w:numPr>
              <w:rPr>
                <w:sz w:val="20"/>
                <w:szCs w:val="20"/>
              </w:rPr>
            </w:pPr>
            <w:r w:rsidRPr="00954D60">
              <w:rPr>
                <w:sz w:val="20"/>
                <w:szCs w:val="20"/>
              </w:rPr>
              <w:t xml:space="preserve">Profesionālā vidusskola piedāvā plašas iespējas audzēkņiem caur </w:t>
            </w:r>
            <w:proofErr w:type="spellStart"/>
            <w:r w:rsidRPr="00954D60">
              <w:rPr>
                <w:sz w:val="20"/>
                <w:szCs w:val="20"/>
              </w:rPr>
              <w:t>Erasmus</w:t>
            </w:r>
            <w:proofErr w:type="spellEnd"/>
            <w:r w:rsidRPr="00954D60">
              <w:rPr>
                <w:sz w:val="20"/>
                <w:szCs w:val="20"/>
              </w:rPr>
              <w:t xml:space="preserve"> programmu, ļaujot iegūt pieredzi ārpus Latvijas un veidot starptautiskas saites.</w:t>
            </w:r>
          </w:p>
          <w:p w14:paraId="00000F7D" w14:textId="77777777" w:rsidR="003400C8" w:rsidRPr="00954D60" w:rsidRDefault="009055C8" w:rsidP="00E42F66">
            <w:pPr>
              <w:numPr>
                <w:ilvl w:val="0"/>
                <w:numId w:val="2"/>
              </w:numPr>
              <w:rPr>
                <w:sz w:val="20"/>
                <w:szCs w:val="20"/>
              </w:rPr>
            </w:pPr>
            <w:r w:rsidRPr="00954D60">
              <w:rPr>
                <w:sz w:val="20"/>
                <w:szCs w:val="20"/>
              </w:rPr>
              <w:t>Skolā ir elastīga pieeja dokumentu iegūšanai, kas ļauj ātrāk iegūt kvalifikācijas un iekļauties darba tirgū. Tas nozīmē, ka skolēni var ātri pabeigt izglītību un uzsākt profesionālu karjeru.</w:t>
            </w:r>
          </w:p>
          <w:p w14:paraId="00000F7E" w14:textId="77777777" w:rsidR="003400C8" w:rsidRPr="00954D60" w:rsidRDefault="009055C8" w:rsidP="00E42F66">
            <w:pPr>
              <w:numPr>
                <w:ilvl w:val="0"/>
                <w:numId w:val="2"/>
              </w:numPr>
              <w:rPr>
                <w:sz w:val="20"/>
                <w:szCs w:val="20"/>
              </w:rPr>
            </w:pPr>
            <w:r w:rsidRPr="00954D60">
              <w:rPr>
                <w:sz w:val="20"/>
                <w:szCs w:val="20"/>
              </w:rPr>
              <w:t>Profesionālā vidusskola piedāvā tālākizglītības programmas, kas ļauj profesionāļiem turpināt izglītību un paaugstināt kvalifikāciju savā jomā.</w:t>
            </w:r>
          </w:p>
          <w:p w14:paraId="00000F7F" w14:textId="77777777" w:rsidR="003400C8" w:rsidRPr="00954D60" w:rsidRDefault="009055C8" w:rsidP="008F626A">
            <w:pPr>
              <w:rPr>
                <w:b/>
                <w:sz w:val="20"/>
                <w:szCs w:val="20"/>
              </w:rPr>
            </w:pPr>
            <w:r w:rsidRPr="00954D60">
              <w:rPr>
                <w:b/>
                <w:sz w:val="20"/>
                <w:szCs w:val="20"/>
              </w:rPr>
              <w:lastRenderedPageBreak/>
              <w:t>Uzņēmējdarbība un darba tirgus:</w:t>
            </w:r>
          </w:p>
          <w:p w14:paraId="00000F80" w14:textId="77777777" w:rsidR="003400C8" w:rsidRPr="00954D60" w:rsidRDefault="009055C8" w:rsidP="00E42F66">
            <w:pPr>
              <w:numPr>
                <w:ilvl w:val="0"/>
                <w:numId w:val="5"/>
              </w:numPr>
              <w:rPr>
                <w:sz w:val="20"/>
                <w:szCs w:val="20"/>
              </w:rPr>
            </w:pPr>
            <w:r w:rsidRPr="00954D60">
              <w:rPr>
                <w:sz w:val="20"/>
                <w:szCs w:val="20"/>
              </w:rPr>
              <w:t>Regulāra informācijas apmaiņa ar Latvijas Investīciju un Attīstības aģentūru (LIAA) par iespējām uzņēmējiem, kas palīdz veidot saikni starp izglītību un uzņēmējdarbību.</w:t>
            </w:r>
          </w:p>
          <w:p w14:paraId="00000F81" w14:textId="77777777" w:rsidR="003400C8" w:rsidRPr="00954D60" w:rsidRDefault="009055C8" w:rsidP="00E42F66">
            <w:pPr>
              <w:numPr>
                <w:ilvl w:val="0"/>
                <w:numId w:val="5"/>
              </w:numPr>
              <w:rPr>
                <w:sz w:val="20"/>
                <w:szCs w:val="20"/>
              </w:rPr>
            </w:pPr>
            <w:r w:rsidRPr="00954D60">
              <w:rPr>
                <w:sz w:val="20"/>
                <w:szCs w:val="20"/>
              </w:rPr>
              <w:t>Ir pieejami Nodarbinātības valsts aģentūras (NVA) pakalpojumi visām sabiedrības grupām, kas sniedz atbalstu nodarbinātības veicināšanā un izglītības attīstībā.</w:t>
            </w:r>
          </w:p>
          <w:p w14:paraId="00000F82" w14:textId="21C21E2B" w:rsidR="003400C8" w:rsidRPr="00954D60" w:rsidRDefault="009055C8" w:rsidP="00E42F66">
            <w:pPr>
              <w:numPr>
                <w:ilvl w:val="0"/>
                <w:numId w:val="5"/>
              </w:numPr>
              <w:rPr>
                <w:sz w:val="20"/>
                <w:szCs w:val="20"/>
              </w:rPr>
            </w:pPr>
            <w:r w:rsidRPr="00954D60">
              <w:rPr>
                <w:sz w:val="20"/>
                <w:szCs w:val="20"/>
              </w:rPr>
              <w:t>Privātajā</w:t>
            </w:r>
            <w:r w:rsidR="00894A40" w:rsidRPr="00954D60">
              <w:rPr>
                <w:sz w:val="20"/>
                <w:szCs w:val="20"/>
              </w:rPr>
              <w:t xml:space="preserve"> mācību centrā tiek piedāvāti arī izglītības moduļi uzņēmējdarbībā, kas palīdz attīstīt uzņēmējdarbības prasmes un zināšanas.</w:t>
            </w:r>
          </w:p>
          <w:p w14:paraId="00000F83" w14:textId="597B8476" w:rsidR="003400C8" w:rsidRPr="00954D60" w:rsidRDefault="009055C8" w:rsidP="008F626A">
            <w:pPr>
              <w:rPr>
                <w:b/>
                <w:sz w:val="20"/>
                <w:szCs w:val="20"/>
              </w:rPr>
            </w:pPr>
            <w:r w:rsidRPr="00954D60">
              <w:rPr>
                <w:b/>
                <w:sz w:val="20"/>
                <w:szCs w:val="20"/>
              </w:rPr>
              <w:t>Entuziasms un ieinteresētība</w:t>
            </w:r>
            <w:r w:rsidR="002C6320" w:rsidRPr="00954D60">
              <w:rPr>
                <w:b/>
                <w:sz w:val="20"/>
                <w:szCs w:val="20"/>
              </w:rPr>
              <w:t>:</w:t>
            </w:r>
          </w:p>
          <w:p w14:paraId="00000F84" w14:textId="77777777" w:rsidR="003400C8" w:rsidRPr="00954D60" w:rsidRDefault="009055C8" w:rsidP="00E42F66">
            <w:pPr>
              <w:numPr>
                <w:ilvl w:val="0"/>
                <w:numId w:val="7"/>
              </w:numPr>
              <w:rPr>
                <w:sz w:val="20"/>
                <w:szCs w:val="20"/>
              </w:rPr>
            </w:pPr>
            <w:r w:rsidRPr="00954D60">
              <w:rPr>
                <w:sz w:val="20"/>
                <w:szCs w:val="20"/>
              </w:rPr>
              <w:t>Pieaugušo izglītībā strādā entuziastiski cilvēki, kas ir motivēti un apņēmušies attīstīt izglītības iespējas novadā.</w:t>
            </w:r>
          </w:p>
          <w:p w14:paraId="00000F85" w14:textId="77777777" w:rsidR="003400C8" w:rsidRPr="00954D60" w:rsidRDefault="003400C8" w:rsidP="008F626A">
            <w:pPr>
              <w:ind w:left="360"/>
              <w:rPr>
                <w:sz w:val="20"/>
                <w:szCs w:val="20"/>
              </w:rPr>
            </w:pPr>
          </w:p>
        </w:tc>
        <w:tc>
          <w:tcPr>
            <w:tcW w:w="4508" w:type="dxa"/>
          </w:tcPr>
          <w:p w14:paraId="00000F86" w14:textId="09F0EFF3" w:rsidR="003400C8" w:rsidRPr="00954D60" w:rsidRDefault="009055C8" w:rsidP="008F626A">
            <w:pPr>
              <w:rPr>
                <w:b/>
                <w:sz w:val="20"/>
                <w:szCs w:val="20"/>
              </w:rPr>
            </w:pPr>
            <w:r w:rsidRPr="00954D60">
              <w:rPr>
                <w:b/>
                <w:sz w:val="20"/>
                <w:szCs w:val="20"/>
              </w:rPr>
              <w:lastRenderedPageBreak/>
              <w:t>Sistēma un finansējums</w:t>
            </w:r>
            <w:r w:rsidR="002C6320" w:rsidRPr="00954D60">
              <w:rPr>
                <w:b/>
                <w:sz w:val="20"/>
                <w:szCs w:val="20"/>
              </w:rPr>
              <w:t>:</w:t>
            </w:r>
          </w:p>
          <w:p w14:paraId="00000F87" w14:textId="77777777" w:rsidR="003400C8" w:rsidRPr="00954D60" w:rsidRDefault="009055C8" w:rsidP="00E42F66">
            <w:pPr>
              <w:numPr>
                <w:ilvl w:val="0"/>
                <w:numId w:val="14"/>
              </w:numPr>
              <w:rPr>
                <w:sz w:val="20"/>
                <w:szCs w:val="20"/>
              </w:rPr>
            </w:pPr>
            <w:r w:rsidRPr="00954D60">
              <w:rPr>
                <w:sz w:val="20"/>
                <w:szCs w:val="20"/>
              </w:rPr>
              <w:t>Novadā nav centralizētas sistēmas pieaugušo izglītībā, kas varētu koordinēt dažādas pieaugušo izglītības iespējas un programmas. Tas rada izaicinājumus efektīvai izglītības organizēšanai un resursu pārvaldībai.</w:t>
            </w:r>
          </w:p>
          <w:p w14:paraId="00000F88" w14:textId="4021BF6C" w:rsidR="003400C8" w:rsidRPr="00954D60" w:rsidRDefault="009055C8" w:rsidP="00E42F66">
            <w:pPr>
              <w:numPr>
                <w:ilvl w:val="0"/>
                <w:numId w:val="14"/>
              </w:numPr>
              <w:rPr>
                <w:sz w:val="20"/>
                <w:szCs w:val="20"/>
              </w:rPr>
            </w:pPr>
            <w:r w:rsidRPr="00954D60">
              <w:rPr>
                <w:sz w:val="20"/>
                <w:szCs w:val="20"/>
              </w:rPr>
              <w:t>Š</w:t>
            </w:r>
            <w:r w:rsidR="00894A40" w:rsidRPr="00954D60">
              <w:rPr>
                <w:sz w:val="20"/>
                <w:szCs w:val="20"/>
              </w:rPr>
              <w:t>obrīd un jau ilgstoši nav pietiekama finansējuma pieaugušo izglītībai. Pieaugušo izglītība galvenokārt tiek koordinēta ar ierobežotiem līdzekļiem, kas ierobežo iespējas attīstīt jaunus projektus un paplašināt piedāvājumu.</w:t>
            </w:r>
          </w:p>
          <w:p w14:paraId="00000F89" w14:textId="77777777" w:rsidR="003400C8" w:rsidRPr="00954D60" w:rsidRDefault="009055C8" w:rsidP="00E42F66">
            <w:pPr>
              <w:numPr>
                <w:ilvl w:val="0"/>
                <w:numId w:val="14"/>
              </w:numPr>
              <w:rPr>
                <w:sz w:val="20"/>
                <w:szCs w:val="20"/>
              </w:rPr>
            </w:pPr>
            <w:r w:rsidRPr="00954D60">
              <w:rPr>
                <w:sz w:val="20"/>
                <w:szCs w:val="20"/>
              </w:rPr>
              <w:t>Pieaugušo izglītībā nav komandas, kas aktīvi veidotu jaunus projektus pieaugušo izglītības jomā. Tas kavē inovāciju ieviešanu un programmu modernizāciju.</w:t>
            </w:r>
          </w:p>
          <w:p w14:paraId="00000F8A" w14:textId="77777777" w:rsidR="003400C8" w:rsidRPr="00954D60" w:rsidRDefault="009055C8" w:rsidP="00E42F66">
            <w:pPr>
              <w:numPr>
                <w:ilvl w:val="0"/>
                <w:numId w:val="14"/>
              </w:numPr>
              <w:rPr>
                <w:sz w:val="20"/>
                <w:szCs w:val="20"/>
              </w:rPr>
            </w:pPr>
            <w:r w:rsidRPr="00954D60">
              <w:rPr>
                <w:sz w:val="20"/>
                <w:szCs w:val="20"/>
              </w:rPr>
              <w:t>Nav skaidras stratēģiskas virzības pieaugušo izglītības attīstībai novadā, kas apgrūtina ilgtermiņa plānošanu un mērķu sasniegšanu.</w:t>
            </w:r>
          </w:p>
          <w:p w14:paraId="00000F8B" w14:textId="77777777" w:rsidR="003400C8" w:rsidRPr="00954D60" w:rsidRDefault="009055C8" w:rsidP="00E42F66">
            <w:pPr>
              <w:numPr>
                <w:ilvl w:val="0"/>
                <w:numId w:val="14"/>
              </w:numPr>
              <w:rPr>
                <w:sz w:val="20"/>
                <w:szCs w:val="20"/>
              </w:rPr>
            </w:pPr>
            <w:r w:rsidRPr="00954D60">
              <w:rPr>
                <w:sz w:val="20"/>
                <w:szCs w:val="20"/>
              </w:rPr>
              <w:t>Novadā nav lielas iespējas piedalīties LIAA inkubatoros, kas var ierobežot jaunu uzņēmumu attīstību un inovāciju veicināšanu.</w:t>
            </w:r>
          </w:p>
          <w:p w14:paraId="00000F8C" w14:textId="70AB2CAF" w:rsidR="003400C8" w:rsidRPr="00954D60" w:rsidRDefault="009055C8" w:rsidP="008F626A">
            <w:pPr>
              <w:rPr>
                <w:sz w:val="20"/>
                <w:szCs w:val="20"/>
              </w:rPr>
            </w:pPr>
            <w:r w:rsidRPr="00954D60">
              <w:rPr>
                <w:b/>
                <w:sz w:val="20"/>
                <w:szCs w:val="20"/>
              </w:rPr>
              <w:t>Profesionālā izglītība</w:t>
            </w:r>
            <w:r w:rsidR="002C6320" w:rsidRPr="00954D60">
              <w:rPr>
                <w:b/>
                <w:sz w:val="20"/>
                <w:szCs w:val="20"/>
              </w:rPr>
              <w:t>:</w:t>
            </w:r>
            <w:r w:rsidRPr="00954D60">
              <w:rPr>
                <w:b/>
                <w:sz w:val="20"/>
                <w:szCs w:val="20"/>
              </w:rPr>
              <w:t xml:space="preserve"> </w:t>
            </w:r>
          </w:p>
          <w:p w14:paraId="00000F8D" w14:textId="77777777" w:rsidR="003400C8" w:rsidRPr="00954D60" w:rsidRDefault="009055C8" w:rsidP="00E42F66">
            <w:pPr>
              <w:numPr>
                <w:ilvl w:val="0"/>
                <w:numId w:val="14"/>
              </w:numPr>
              <w:rPr>
                <w:sz w:val="20"/>
                <w:szCs w:val="20"/>
              </w:rPr>
            </w:pPr>
            <w:r w:rsidRPr="00954D60">
              <w:rPr>
                <w:sz w:val="20"/>
                <w:szCs w:val="20"/>
              </w:rPr>
              <w:t>Profesionālajā vidusskolā trūkst kapacitātes, pedagogi ir noslogoti, un ir grūtības piesaistīt nozares speciālistus. Šī situācija var negatīvi ietekmēt izglītības kvalitāti un skolēnu atbalstu.</w:t>
            </w:r>
          </w:p>
          <w:p w14:paraId="00000F8E" w14:textId="0A3D1D86" w:rsidR="003400C8" w:rsidRPr="00954D60" w:rsidRDefault="009055C8" w:rsidP="00E42F66">
            <w:pPr>
              <w:numPr>
                <w:ilvl w:val="0"/>
                <w:numId w:val="14"/>
              </w:numPr>
              <w:rPr>
                <w:sz w:val="20"/>
                <w:szCs w:val="20"/>
              </w:rPr>
            </w:pPr>
            <w:r w:rsidRPr="00954D60">
              <w:rPr>
                <w:sz w:val="20"/>
                <w:szCs w:val="20"/>
              </w:rPr>
              <w:t xml:space="preserve">Mācību infrastruktūra </w:t>
            </w:r>
            <w:r w:rsidR="00F6617B" w:rsidRPr="00954D60">
              <w:rPr>
                <w:sz w:val="20"/>
                <w:szCs w:val="20"/>
              </w:rPr>
              <w:t>profesionālajā</w:t>
            </w:r>
            <w:r w:rsidRPr="00954D60">
              <w:rPr>
                <w:sz w:val="20"/>
                <w:szCs w:val="20"/>
              </w:rPr>
              <w:t xml:space="preserve"> vidusskolā ir noslogota, kas var ierobežot mācību procesu un iespējas nodrošināt kvalitatīvu izglītību.</w:t>
            </w:r>
          </w:p>
          <w:p w14:paraId="00000F8F" w14:textId="77777777" w:rsidR="003400C8" w:rsidRPr="00954D60" w:rsidRDefault="009055C8" w:rsidP="00E42F66">
            <w:pPr>
              <w:numPr>
                <w:ilvl w:val="0"/>
                <w:numId w:val="14"/>
              </w:numPr>
              <w:rPr>
                <w:sz w:val="20"/>
                <w:szCs w:val="20"/>
              </w:rPr>
            </w:pPr>
            <w:r w:rsidRPr="00954D60">
              <w:rPr>
                <w:sz w:val="20"/>
                <w:szCs w:val="20"/>
              </w:rPr>
              <w:t>Profesionālajās skolās nav pietiekami liela elastība, lai īstenotu inovatīvas vai jaunas izglītības metodes un programmas.</w:t>
            </w:r>
          </w:p>
          <w:p w14:paraId="00000F90" w14:textId="77777777" w:rsidR="003400C8" w:rsidRPr="00954D60" w:rsidRDefault="009055C8" w:rsidP="00E42F66">
            <w:pPr>
              <w:numPr>
                <w:ilvl w:val="0"/>
                <w:numId w:val="14"/>
              </w:numPr>
              <w:rPr>
                <w:sz w:val="20"/>
                <w:szCs w:val="20"/>
              </w:rPr>
            </w:pPr>
            <w:r w:rsidRPr="00954D60">
              <w:rPr>
                <w:sz w:val="20"/>
                <w:szCs w:val="20"/>
              </w:rPr>
              <w:t>Ir novērojams dzimumu līdzsvara trūkums profesionālajā vidusskolā, kas var radīt nevienlīdzīgas iespējas un ierobežot sieviešu izvēles iespējas profesiju specifikas dēļ, kas var novest pie ierobežotām karjeras perspektīvām.</w:t>
            </w:r>
          </w:p>
          <w:p w14:paraId="00000F91" w14:textId="3DFD986B" w:rsidR="003400C8" w:rsidRPr="00954D60" w:rsidRDefault="009055C8" w:rsidP="008F626A">
            <w:pPr>
              <w:rPr>
                <w:b/>
                <w:sz w:val="20"/>
                <w:szCs w:val="20"/>
              </w:rPr>
            </w:pPr>
            <w:r w:rsidRPr="00954D60">
              <w:rPr>
                <w:b/>
                <w:sz w:val="20"/>
                <w:szCs w:val="20"/>
              </w:rPr>
              <w:t>Sabiedrības izpratne un stereotipi</w:t>
            </w:r>
            <w:r w:rsidR="002C6320" w:rsidRPr="00954D60">
              <w:rPr>
                <w:b/>
                <w:sz w:val="20"/>
                <w:szCs w:val="20"/>
              </w:rPr>
              <w:t>:</w:t>
            </w:r>
            <w:r w:rsidRPr="00954D60">
              <w:rPr>
                <w:b/>
                <w:sz w:val="20"/>
                <w:szCs w:val="20"/>
              </w:rPr>
              <w:t xml:space="preserve"> </w:t>
            </w:r>
          </w:p>
          <w:p w14:paraId="00000F92" w14:textId="77777777" w:rsidR="003400C8" w:rsidRPr="00954D60" w:rsidRDefault="009055C8" w:rsidP="00E42F66">
            <w:pPr>
              <w:numPr>
                <w:ilvl w:val="0"/>
                <w:numId w:val="62"/>
              </w:numPr>
              <w:rPr>
                <w:sz w:val="20"/>
                <w:szCs w:val="20"/>
              </w:rPr>
            </w:pPr>
            <w:r w:rsidRPr="00954D60">
              <w:rPr>
                <w:sz w:val="20"/>
                <w:szCs w:val="20"/>
              </w:rPr>
              <w:t>Sabiedrībā joprojām pastāv uzskats, ka profesionālā izglītība ir zemāka vai mazāk prestiža, salīdzinot ar vispārējo izglītību. Šis stereotips var ietekmēt jauniešu un vecāku vēlmi izvēlēties profesionālo izglītību.</w:t>
            </w:r>
          </w:p>
          <w:p w14:paraId="00000F93" w14:textId="77777777" w:rsidR="003400C8" w:rsidRPr="00954D60" w:rsidRDefault="009055C8" w:rsidP="00E42F66">
            <w:pPr>
              <w:numPr>
                <w:ilvl w:val="0"/>
                <w:numId w:val="62"/>
              </w:numPr>
              <w:rPr>
                <w:sz w:val="20"/>
                <w:szCs w:val="20"/>
              </w:rPr>
            </w:pPr>
            <w:r w:rsidRPr="00954D60">
              <w:rPr>
                <w:sz w:val="20"/>
                <w:szCs w:val="20"/>
              </w:rPr>
              <w:t>Sabiedrībā trūkst izpratnes par izglītību mūža garumā, kas var novest pie nepietiekamas ieinteresētības un iesaistes pieaugušo izglītībā.</w:t>
            </w:r>
          </w:p>
          <w:p w14:paraId="00000F94" w14:textId="150D6328" w:rsidR="003400C8" w:rsidRPr="00954D60" w:rsidRDefault="009055C8" w:rsidP="008F626A">
            <w:pPr>
              <w:rPr>
                <w:b/>
                <w:sz w:val="20"/>
                <w:szCs w:val="20"/>
              </w:rPr>
            </w:pPr>
            <w:r w:rsidRPr="00954D60">
              <w:rPr>
                <w:b/>
                <w:sz w:val="20"/>
                <w:szCs w:val="20"/>
              </w:rPr>
              <w:t>Tehnoloģiju un praktisko prasmju apguve</w:t>
            </w:r>
            <w:r w:rsidR="002C6320" w:rsidRPr="00954D60">
              <w:rPr>
                <w:sz w:val="20"/>
                <w:szCs w:val="20"/>
              </w:rPr>
              <w:t>:</w:t>
            </w:r>
          </w:p>
          <w:p w14:paraId="00000F95" w14:textId="77777777" w:rsidR="003400C8" w:rsidRPr="00954D60" w:rsidRDefault="009055C8" w:rsidP="00E42F66">
            <w:pPr>
              <w:numPr>
                <w:ilvl w:val="0"/>
                <w:numId w:val="62"/>
              </w:numPr>
              <w:rPr>
                <w:sz w:val="20"/>
                <w:szCs w:val="20"/>
              </w:rPr>
            </w:pPr>
            <w:r w:rsidRPr="00954D60">
              <w:rPr>
                <w:sz w:val="20"/>
                <w:szCs w:val="20"/>
              </w:rPr>
              <w:t xml:space="preserve">Novadā nav iespēju apgūt modernas tehnoloģijas un IT prasmes, kas var </w:t>
            </w:r>
            <w:r w:rsidRPr="00954D60">
              <w:rPr>
                <w:sz w:val="20"/>
                <w:szCs w:val="20"/>
              </w:rPr>
              <w:lastRenderedPageBreak/>
              <w:t>ierobežot skolēnu sagatavotību mūsdienu darba tirgum.</w:t>
            </w:r>
          </w:p>
          <w:p w14:paraId="00000F96" w14:textId="77777777" w:rsidR="003400C8" w:rsidRPr="00954D60" w:rsidRDefault="009055C8" w:rsidP="00E42F66">
            <w:pPr>
              <w:numPr>
                <w:ilvl w:val="0"/>
                <w:numId w:val="62"/>
              </w:numPr>
              <w:rPr>
                <w:sz w:val="20"/>
                <w:szCs w:val="20"/>
              </w:rPr>
            </w:pPr>
            <w:r w:rsidRPr="00954D60">
              <w:rPr>
                <w:sz w:val="20"/>
                <w:szCs w:val="20"/>
              </w:rPr>
              <w:t>Skolās nav pietiekami daudz iespēju apgūt praktiskas prasmes, kas ir svarīgas profesionālajai izglītībai. Tas var ierobežot studentu praktisko pieredzi un darba tirgus sagatavotību.</w:t>
            </w:r>
          </w:p>
          <w:p w14:paraId="00000F97" w14:textId="77777777" w:rsidR="003400C8" w:rsidRPr="00954D60" w:rsidRDefault="009055C8" w:rsidP="00E42F66">
            <w:pPr>
              <w:numPr>
                <w:ilvl w:val="0"/>
                <w:numId w:val="62"/>
              </w:numPr>
              <w:rPr>
                <w:sz w:val="20"/>
                <w:szCs w:val="20"/>
              </w:rPr>
            </w:pPr>
            <w:r w:rsidRPr="00954D60">
              <w:rPr>
                <w:sz w:val="20"/>
                <w:szCs w:val="20"/>
              </w:rPr>
              <w:t>Trūkst pasniedzēju, kas var mācīt modernas profesijas, piemēram, tehnoloģijas, kas ir svarīgas nākotnes darba tirgus prasībām.</w:t>
            </w:r>
          </w:p>
          <w:p w14:paraId="00000F98" w14:textId="692B3220" w:rsidR="003400C8" w:rsidRPr="00954D60" w:rsidRDefault="009055C8" w:rsidP="008F626A">
            <w:pPr>
              <w:rPr>
                <w:sz w:val="20"/>
                <w:szCs w:val="20"/>
              </w:rPr>
            </w:pPr>
            <w:r w:rsidRPr="00954D60">
              <w:rPr>
                <w:b/>
                <w:sz w:val="20"/>
                <w:szCs w:val="20"/>
              </w:rPr>
              <w:t>Sadarbība</w:t>
            </w:r>
            <w:r w:rsidR="002C6320" w:rsidRPr="00954D60">
              <w:rPr>
                <w:b/>
                <w:sz w:val="20"/>
                <w:szCs w:val="20"/>
              </w:rPr>
              <w:t>:</w:t>
            </w:r>
          </w:p>
          <w:p w14:paraId="00000F99" w14:textId="77777777" w:rsidR="003400C8" w:rsidRPr="00954D60" w:rsidRDefault="009055C8" w:rsidP="00E42F66">
            <w:pPr>
              <w:numPr>
                <w:ilvl w:val="0"/>
                <w:numId w:val="62"/>
              </w:numPr>
              <w:rPr>
                <w:sz w:val="20"/>
                <w:szCs w:val="20"/>
              </w:rPr>
            </w:pPr>
            <w:r w:rsidRPr="00954D60">
              <w:rPr>
                <w:sz w:val="20"/>
                <w:szCs w:val="20"/>
              </w:rPr>
              <w:t>Sabiedrībai pietrūkst informācijas par Nodarbinātības valsts aģentūras (NVA) piedāvātajām iespējām, kas var ierobežot piekļuvi pieaugušo izglītības un nodarbinātības atbalsta programmām.</w:t>
            </w:r>
          </w:p>
          <w:p w14:paraId="00000F9A" w14:textId="77777777" w:rsidR="003400C8" w:rsidRPr="00954D60" w:rsidRDefault="009055C8" w:rsidP="00E42F66">
            <w:pPr>
              <w:numPr>
                <w:ilvl w:val="0"/>
                <w:numId w:val="62"/>
              </w:numPr>
              <w:rPr>
                <w:sz w:val="20"/>
                <w:szCs w:val="20"/>
              </w:rPr>
            </w:pPr>
            <w:r w:rsidRPr="00954D60">
              <w:rPr>
                <w:sz w:val="20"/>
                <w:szCs w:val="20"/>
              </w:rPr>
              <w:t>Pastāv sadarbības trūkums un konkurence starp izglītības iestādēm, kas var kavēt resursu apmaiņu un kopējo izglītības kvalitātes uzlabošanu.</w:t>
            </w:r>
          </w:p>
          <w:p w14:paraId="00000F9B" w14:textId="77777777" w:rsidR="003400C8" w:rsidRPr="00954D60" w:rsidRDefault="009055C8" w:rsidP="00E42F66">
            <w:pPr>
              <w:numPr>
                <w:ilvl w:val="0"/>
                <w:numId w:val="62"/>
              </w:numPr>
              <w:rPr>
                <w:sz w:val="20"/>
                <w:szCs w:val="20"/>
              </w:rPr>
            </w:pPr>
            <w:r w:rsidRPr="00954D60">
              <w:rPr>
                <w:sz w:val="20"/>
                <w:szCs w:val="20"/>
              </w:rPr>
              <w:t>Nav pietiekamu iespēju iegūt augstāko izglītību novadā, kas var ierobežot vietējo studentu iespējas turpināt izglītību un attīstīt savu karjeru.</w:t>
            </w:r>
          </w:p>
          <w:p w14:paraId="00000F9C" w14:textId="780255EF" w:rsidR="003400C8" w:rsidRPr="00954D60" w:rsidRDefault="009055C8" w:rsidP="008F626A">
            <w:pPr>
              <w:rPr>
                <w:b/>
                <w:sz w:val="20"/>
                <w:szCs w:val="20"/>
              </w:rPr>
            </w:pPr>
            <w:r w:rsidRPr="00954D60">
              <w:rPr>
                <w:b/>
                <w:sz w:val="20"/>
                <w:szCs w:val="20"/>
              </w:rPr>
              <w:t>Sapratnes trūkums starp paaudzēm</w:t>
            </w:r>
            <w:r w:rsidR="002C6320" w:rsidRPr="00954D60">
              <w:rPr>
                <w:b/>
                <w:sz w:val="20"/>
                <w:szCs w:val="20"/>
              </w:rPr>
              <w:t>:</w:t>
            </w:r>
          </w:p>
          <w:p w14:paraId="00000F9D" w14:textId="77777777" w:rsidR="003400C8" w:rsidRPr="00954D60" w:rsidRDefault="009055C8" w:rsidP="00E42F66">
            <w:pPr>
              <w:numPr>
                <w:ilvl w:val="0"/>
                <w:numId w:val="62"/>
              </w:numPr>
              <w:rPr>
                <w:sz w:val="20"/>
                <w:szCs w:val="20"/>
              </w:rPr>
            </w:pPr>
            <w:r w:rsidRPr="00954D60">
              <w:rPr>
                <w:sz w:val="20"/>
                <w:szCs w:val="20"/>
              </w:rPr>
              <w:t>Dažviet pastāv nesapratne starp paaudzēm par mācīšanās un darba kultūru, kas var radīt šķēršļus efektīvai izglītības un darba tirgus integrācijai.</w:t>
            </w:r>
          </w:p>
        </w:tc>
      </w:tr>
      <w:tr w:rsidR="00F12187" w14:paraId="745A215B" w14:textId="77777777">
        <w:tc>
          <w:tcPr>
            <w:tcW w:w="4508" w:type="dxa"/>
            <w:shd w:val="clear" w:color="auto" w:fill="DAE9F7"/>
          </w:tcPr>
          <w:p w14:paraId="00000F9E" w14:textId="77777777" w:rsidR="003400C8" w:rsidRPr="00954D60" w:rsidRDefault="009055C8" w:rsidP="008F626A">
            <w:pPr>
              <w:jc w:val="center"/>
              <w:rPr>
                <w:b/>
              </w:rPr>
            </w:pPr>
            <w:r w:rsidRPr="00954D60">
              <w:rPr>
                <w:b/>
              </w:rPr>
              <w:lastRenderedPageBreak/>
              <w:t>Iespējas</w:t>
            </w:r>
          </w:p>
        </w:tc>
        <w:tc>
          <w:tcPr>
            <w:tcW w:w="4508" w:type="dxa"/>
            <w:shd w:val="clear" w:color="auto" w:fill="DAE9F7"/>
          </w:tcPr>
          <w:p w14:paraId="00000F9F" w14:textId="77777777" w:rsidR="003400C8" w:rsidRPr="00954D60" w:rsidRDefault="009055C8" w:rsidP="008F626A">
            <w:pPr>
              <w:jc w:val="center"/>
              <w:rPr>
                <w:b/>
              </w:rPr>
            </w:pPr>
            <w:r w:rsidRPr="00954D60">
              <w:rPr>
                <w:b/>
              </w:rPr>
              <w:t>Draudi</w:t>
            </w:r>
          </w:p>
        </w:tc>
      </w:tr>
      <w:tr w:rsidR="00F12187" w14:paraId="40BE8C7B" w14:textId="77777777">
        <w:tc>
          <w:tcPr>
            <w:tcW w:w="4508" w:type="dxa"/>
          </w:tcPr>
          <w:p w14:paraId="00000FA0" w14:textId="6B8F11ED" w:rsidR="003400C8" w:rsidRPr="00954D60" w:rsidRDefault="009055C8" w:rsidP="008F626A">
            <w:pPr>
              <w:rPr>
                <w:b/>
                <w:color w:val="000000"/>
                <w:sz w:val="20"/>
                <w:szCs w:val="20"/>
              </w:rPr>
            </w:pPr>
            <w:r w:rsidRPr="00954D60">
              <w:rPr>
                <w:b/>
                <w:color w:val="000000"/>
                <w:sz w:val="20"/>
                <w:szCs w:val="20"/>
              </w:rPr>
              <w:t>Valsts un pašvaldības atbalsts</w:t>
            </w:r>
            <w:r w:rsidR="00E538C2" w:rsidRPr="00954D60">
              <w:rPr>
                <w:b/>
                <w:color w:val="000000"/>
                <w:sz w:val="20"/>
                <w:szCs w:val="20"/>
              </w:rPr>
              <w:t>:</w:t>
            </w:r>
          </w:p>
          <w:p w14:paraId="00000FA1" w14:textId="77777777" w:rsidR="003400C8" w:rsidRPr="00954D60" w:rsidRDefault="009055C8" w:rsidP="00E42F66">
            <w:pPr>
              <w:numPr>
                <w:ilvl w:val="0"/>
                <w:numId w:val="12"/>
              </w:numPr>
              <w:rPr>
                <w:color w:val="000000"/>
                <w:sz w:val="20"/>
                <w:szCs w:val="20"/>
              </w:rPr>
            </w:pPr>
            <w:r w:rsidRPr="00954D60">
              <w:rPr>
                <w:color w:val="000000"/>
                <w:sz w:val="20"/>
                <w:szCs w:val="20"/>
              </w:rPr>
              <w:t>Novadā ir pieejami trīs valstiska mēroga pieaugušo izglītības jomas projekti, kas iedzīvotājiem sniedz iespējas piedalīties dažādās izglītības un attīstības aktivitātēs. Šie projekti var nodrošināt papildu resursus un iespējas izglītības uzlabošanai</w:t>
            </w:r>
          </w:p>
          <w:p w14:paraId="00000FA2" w14:textId="77777777" w:rsidR="003400C8" w:rsidRPr="00954D60" w:rsidRDefault="009055C8" w:rsidP="00E42F66">
            <w:pPr>
              <w:numPr>
                <w:ilvl w:val="0"/>
                <w:numId w:val="12"/>
              </w:numPr>
              <w:rPr>
                <w:color w:val="000000"/>
                <w:sz w:val="20"/>
                <w:szCs w:val="20"/>
              </w:rPr>
            </w:pPr>
            <w:r w:rsidRPr="00954D60">
              <w:rPr>
                <w:color w:val="000000"/>
                <w:sz w:val="20"/>
                <w:szCs w:val="20"/>
              </w:rPr>
              <w:t>Ir iespēja veidot komandu pieaugušo izglītībā, lai piesaistītu projektu finansējumu. Šāda komanda var palīdzēt izstrādāt un īstenot jaunus projektus, kas uzlabotu pieaugušo izglītības piedāvājumu.</w:t>
            </w:r>
          </w:p>
          <w:p w14:paraId="00000FA3" w14:textId="058CF958" w:rsidR="003400C8" w:rsidRPr="00954D60" w:rsidRDefault="009055C8" w:rsidP="008F626A">
            <w:pPr>
              <w:rPr>
                <w:b/>
                <w:color w:val="000000"/>
                <w:sz w:val="20"/>
                <w:szCs w:val="20"/>
              </w:rPr>
            </w:pPr>
            <w:r w:rsidRPr="00954D60">
              <w:rPr>
                <w:b/>
                <w:color w:val="000000"/>
                <w:sz w:val="20"/>
                <w:szCs w:val="20"/>
              </w:rPr>
              <w:t>Pieaugušo izglītības ekosistēma</w:t>
            </w:r>
            <w:r w:rsidR="00E538C2" w:rsidRPr="00954D60">
              <w:rPr>
                <w:b/>
                <w:color w:val="000000"/>
                <w:sz w:val="20"/>
                <w:szCs w:val="20"/>
              </w:rPr>
              <w:t>:</w:t>
            </w:r>
          </w:p>
          <w:p w14:paraId="00000FA4" w14:textId="77777777" w:rsidR="003400C8" w:rsidRPr="00954D60" w:rsidRDefault="009055C8" w:rsidP="00E42F66">
            <w:pPr>
              <w:numPr>
                <w:ilvl w:val="0"/>
                <w:numId w:val="12"/>
              </w:numPr>
              <w:rPr>
                <w:color w:val="000000"/>
                <w:sz w:val="20"/>
                <w:szCs w:val="20"/>
              </w:rPr>
            </w:pPr>
            <w:r w:rsidRPr="00954D60">
              <w:rPr>
                <w:color w:val="000000"/>
                <w:sz w:val="20"/>
                <w:szCs w:val="20"/>
              </w:rPr>
              <w:t>Pieaugušo izglītības vēstneši. Var veidot pieaugušo izglītības tīklu, izmantojot bibliotēkas kā resursu centrus. Bibliotēkas var piedāvāt pieaugušajiem dažādas mācību iespējas un resursus.</w:t>
            </w:r>
          </w:p>
          <w:p w14:paraId="00000FA5" w14:textId="77777777" w:rsidR="003400C8" w:rsidRPr="00954D60" w:rsidRDefault="009055C8" w:rsidP="00E42F66">
            <w:pPr>
              <w:numPr>
                <w:ilvl w:val="0"/>
                <w:numId w:val="12"/>
              </w:numPr>
              <w:rPr>
                <w:color w:val="000000"/>
                <w:sz w:val="20"/>
                <w:szCs w:val="20"/>
              </w:rPr>
            </w:pPr>
            <w:r w:rsidRPr="00954D60">
              <w:rPr>
                <w:color w:val="000000"/>
                <w:sz w:val="20"/>
                <w:szCs w:val="20"/>
              </w:rPr>
              <w:t>Iespēja veidot konsultatīvās padomes, kas var piedalīties izglītības programmu satura izvērtēšanā, nodrošinot dažādu ieinteresēto pušu viedokļus un ieteikumus.</w:t>
            </w:r>
          </w:p>
          <w:p w14:paraId="00000FA6" w14:textId="77777777" w:rsidR="003400C8" w:rsidRPr="00954D60" w:rsidRDefault="009055C8" w:rsidP="00E42F66">
            <w:pPr>
              <w:numPr>
                <w:ilvl w:val="0"/>
                <w:numId w:val="12"/>
              </w:numPr>
              <w:rPr>
                <w:color w:val="000000"/>
                <w:sz w:val="20"/>
                <w:szCs w:val="20"/>
              </w:rPr>
            </w:pPr>
            <w:r w:rsidRPr="00954D60">
              <w:rPr>
                <w:color w:val="000000"/>
                <w:sz w:val="20"/>
                <w:szCs w:val="20"/>
              </w:rPr>
              <w:t>Vecināt pieaugušo izglītības starpnozaru ietekmi, jo tā sniedz zināšanas un prasmes ne tikai uzņēmējiem, bet arī kultūrai, tūrismam, NVO un pašvaldību darbiniekiem. Tā ir elastīga un spēj ātrāk reaģēt uz sabiedrības pieprasījumu nekā tradicionālā skolu sistēma.</w:t>
            </w:r>
          </w:p>
          <w:p w14:paraId="00000FA7" w14:textId="08D791F2" w:rsidR="003400C8" w:rsidRPr="00954D60" w:rsidRDefault="009055C8" w:rsidP="008F626A">
            <w:pPr>
              <w:rPr>
                <w:b/>
                <w:color w:val="000000"/>
                <w:sz w:val="20"/>
                <w:szCs w:val="20"/>
              </w:rPr>
            </w:pPr>
            <w:r w:rsidRPr="00954D60">
              <w:rPr>
                <w:b/>
                <w:color w:val="000000"/>
                <w:sz w:val="20"/>
                <w:szCs w:val="20"/>
              </w:rPr>
              <w:t>Skolu infrastruktūra un pakalpojumi pieaugušo izglītībā</w:t>
            </w:r>
            <w:r w:rsidR="001B4DB8" w:rsidRPr="00954D60">
              <w:rPr>
                <w:b/>
                <w:color w:val="000000"/>
                <w:sz w:val="20"/>
                <w:szCs w:val="20"/>
              </w:rPr>
              <w:t>:</w:t>
            </w:r>
            <w:r w:rsidRPr="00954D60">
              <w:rPr>
                <w:b/>
                <w:color w:val="000000"/>
                <w:sz w:val="20"/>
                <w:szCs w:val="20"/>
              </w:rPr>
              <w:t xml:space="preserve"> </w:t>
            </w:r>
          </w:p>
          <w:p w14:paraId="00000FA8" w14:textId="3DA1BAD8" w:rsidR="003400C8" w:rsidRPr="00954D60" w:rsidRDefault="009055C8" w:rsidP="00E42F66">
            <w:pPr>
              <w:numPr>
                <w:ilvl w:val="0"/>
                <w:numId w:val="12"/>
              </w:numPr>
              <w:rPr>
                <w:color w:val="000000"/>
                <w:sz w:val="20"/>
                <w:szCs w:val="20"/>
              </w:rPr>
            </w:pPr>
            <w:r w:rsidRPr="00954D60">
              <w:rPr>
                <w:color w:val="000000"/>
                <w:sz w:val="20"/>
                <w:szCs w:val="20"/>
              </w:rPr>
              <w:t xml:space="preserve">Ir iespēja attīstīt pieaugušo izglītību skolu infrastruktūrā, sākot ar digitālā projekta īstenošanu. Tas var ietvert digitālo resursu </w:t>
            </w:r>
            <w:r w:rsidRPr="00954D60">
              <w:rPr>
                <w:color w:val="000000"/>
                <w:sz w:val="20"/>
                <w:szCs w:val="20"/>
              </w:rPr>
              <w:lastRenderedPageBreak/>
              <w:t xml:space="preserve">pieejamības uzlabošanu un tehnoloģiju integrāciju </w:t>
            </w:r>
            <w:r w:rsidR="001B4DB8" w:rsidRPr="00954D60">
              <w:rPr>
                <w:color w:val="000000"/>
                <w:sz w:val="20"/>
                <w:szCs w:val="20"/>
              </w:rPr>
              <w:t>pieaugušo</w:t>
            </w:r>
            <w:r w:rsidRPr="00954D60">
              <w:rPr>
                <w:color w:val="000000"/>
                <w:sz w:val="20"/>
                <w:szCs w:val="20"/>
              </w:rPr>
              <w:t xml:space="preserve"> izglītības procesos.</w:t>
            </w:r>
          </w:p>
          <w:p w14:paraId="00000FA9" w14:textId="77777777" w:rsidR="003400C8" w:rsidRPr="00954D60" w:rsidRDefault="009055C8" w:rsidP="00E42F66">
            <w:pPr>
              <w:numPr>
                <w:ilvl w:val="0"/>
                <w:numId w:val="12"/>
              </w:numPr>
              <w:rPr>
                <w:color w:val="000000"/>
                <w:sz w:val="20"/>
                <w:szCs w:val="20"/>
              </w:rPr>
            </w:pPr>
            <w:r w:rsidRPr="00954D60">
              <w:rPr>
                <w:color w:val="000000"/>
                <w:sz w:val="20"/>
                <w:szCs w:val="20"/>
              </w:rPr>
              <w:t>Var dažādot pakalpojumus vispārējās izglītības skolās, piedāvājot papildu izglītības iespējas un aktivitātes, kas paplašina skolēnu un pieaugušo izglītības piedāvājumu.</w:t>
            </w:r>
          </w:p>
          <w:p w14:paraId="00000FAA" w14:textId="5B5D5CE9" w:rsidR="003400C8" w:rsidRPr="00954D60" w:rsidRDefault="009055C8" w:rsidP="00E42F66">
            <w:pPr>
              <w:numPr>
                <w:ilvl w:val="0"/>
                <w:numId w:val="12"/>
              </w:numPr>
              <w:rPr>
                <w:color w:val="000000"/>
                <w:sz w:val="20"/>
                <w:szCs w:val="20"/>
              </w:rPr>
            </w:pPr>
            <w:r w:rsidRPr="00954D60">
              <w:rPr>
                <w:color w:val="000000"/>
                <w:sz w:val="20"/>
                <w:szCs w:val="20"/>
              </w:rPr>
              <w:t xml:space="preserve">Ir iespēja sasaistīt dažādas vecumgrupas caur izglītības aktivitātēm, piemēram, </w:t>
            </w:r>
            <w:proofErr w:type="spellStart"/>
            <w:r w:rsidRPr="00954D60">
              <w:rPr>
                <w:color w:val="000000"/>
                <w:sz w:val="20"/>
                <w:szCs w:val="20"/>
              </w:rPr>
              <w:t>starppa</w:t>
            </w:r>
            <w:r w:rsidR="00F6617B" w:rsidRPr="00954D60">
              <w:rPr>
                <w:color w:val="000000"/>
                <w:sz w:val="20"/>
                <w:szCs w:val="20"/>
              </w:rPr>
              <w:t>a</w:t>
            </w:r>
            <w:r w:rsidRPr="00954D60">
              <w:rPr>
                <w:color w:val="000000"/>
                <w:sz w:val="20"/>
                <w:szCs w:val="20"/>
              </w:rPr>
              <w:t>udžu</w:t>
            </w:r>
            <w:proofErr w:type="spellEnd"/>
            <w:r w:rsidRPr="00954D60">
              <w:rPr>
                <w:color w:val="000000"/>
                <w:sz w:val="20"/>
                <w:szCs w:val="20"/>
              </w:rPr>
              <w:t xml:space="preserve"> programmām, kas veicina sadarbību un pieredzes apmaiņu starp dažādām paaud</w:t>
            </w:r>
            <w:r w:rsidR="00F6617B" w:rsidRPr="00954D60">
              <w:rPr>
                <w:color w:val="000000"/>
                <w:sz w:val="20"/>
                <w:szCs w:val="20"/>
              </w:rPr>
              <w:t>z</w:t>
            </w:r>
            <w:r w:rsidR="00E54B2B" w:rsidRPr="00954D60">
              <w:rPr>
                <w:color w:val="000000"/>
                <w:sz w:val="20"/>
                <w:szCs w:val="20"/>
              </w:rPr>
              <w:t>ē</w:t>
            </w:r>
            <w:r w:rsidRPr="00954D60">
              <w:rPr>
                <w:color w:val="000000"/>
                <w:sz w:val="20"/>
                <w:szCs w:val="20"/>
              </w:rPr>
              <w:t>m.</w:t>
            </w:r>
          </w:p>
          <w:p w14:paraId="00000FAB" w14:textId="39BFA210" w:rsidR="003400C8" w:rsidRPr="00954D60" w:rsidRDefault="009055C8" w:rsidP="008F626A">
            <w:pPr>
              <w:rPr>
                <w:b/>
                <w:color w:val="000000"/>
                <w:sz w:val="20"/>
                <w:szCs w:val="20"/>
              </w:rPr>
            </w:pPr>
            <w:r w:rsidRPr="00954D60">
              <w:rPr>
                <w:b/>
                <w:color w:val="000000"/>
                <w:sz w:val="20"/>
                <w:szCs w:val="20"/>
              </w:rPr>
              <w:t>Sabiedrības izpratne un mūžizglītības prestižs</w:t>
            </w:r>
            <w:r w:rsidR="00DC05FE" w:rsidRPr="00954D60">
              <w:rPr>
                <w:b/>
                <w:color w:val="000000"/>
                <w:sz w:val="20"/>
                <w:szCs w:val="20"/>
              </w:rPr>
              <w:t>:</w:t>
            </w:r>
            <w:r w:rsidRPr="00954D60">
              <w:rPr>
                <w:b/>
                <w:color w:val="000000"/>
                <w:sz w:val="20"/>
                <w:szCs w:val="20"/>
              </w:rPr>
              <w:t xml:space="preserve"> </w:t>
            </w:r>
          </w:p>
          <w:p w14:paraId="00000FAC" w14:textId="77777777" w:rsidR="003400C8" w:rsidRPr="00954D60" w:rsidRDefault="009055C8" w:rsidP="00E42F66">
            <w:pPr>
              <w:numPr>
                <w:ilvl w:val="0"/>
                <w:numId w:val="12"/>
              </w:numPr>
              <w:rPr>
                <w:color w:val="000000"/>
                <w:sz w:val="20"/>
                <w:szCs w:val="20"/>
              </w:rPr>
            </w:pPr>
            <w:r w:rsidRPr="00954D60">
              <w:rPr>
                <w:color w:val="000000"/>
                <w:sz w:val="20"/>
                <w:szCs w:val="20"/>
              </w:rPr>
              <w:t>Iespēja izglītot sabiedrību par mūžizglītības nozīmi cilvēka attīstībā, uzsverot tās svarīgumu personīgajai un profesionālajai izaugsmei.</w:t>
            </w:r>
          </w:p>
          <w:p w14:paraId="00000FAD" w14:textId="77777777" w:rsidR="003400C8" w:rsidRPr="00954D60" w:rsidRDefault="009055C8" w:rsidP="00E42F66">
            <w:pPr>
              <w:numPr>
                <w:ilvl w:val="0"/>
                <w:numId w:val="12"/>
              </w:numPr>
              <w:rPr>
                <w:color w:val="000000"/>
                <w:sz w:val="20"/>
                <w:szCs w:val="20"/>
              </w:rPr>
            </w:pPr>
            <w:r w:rsidRPr="00954D60">
              <w:rPr>
                <w:color w:val="000000"/>
                <w:sz w:val="20"/>
                <w:szCs w:val="20"/>
              </w:rPr>
              <w:t>Jāceļ profesionālās izglītības prestižs, lai mainītu sabiedrības uzskatus un veicinātu profesionālās izglītības izvēli.</w:t>
            </w:r>
          </w:p>
          <w:p w14:paraId="00000FAE" w14:textId="77777777" w:rsidR="003400C8" w:rsidRPr="00954D60" w:rsidRDefault="009055C8" w:rsidP="00E42F66">
            <w:pPr>
              <w:numPr>
                <w:ilvl w:val="0"/>
                <w:numId w:val="12"/>
              </w:numPr>
              <w:rPr>
                <w:sz w:val="20"/>
                <w:szCs w:val="20"/>
              </w:rPr>
            </w:pPr>
            <w:r w:rsidRPr="00954D60">
              <w:rPr>
                <w:sz w:val="20"/>
                <w:szCs w:val="20"/>
              </w:rPr>
              <w:t>Skolās, pieaugušo izglītībā un profesionālajā izglītībā var piedāvāt papildu uzņēmējdarbības programmas, kas palīdz attīstīt uzņēmējdarbības prasmes un veicina uzņēmējdarbības kultūras attīstību.</w:t>
            </w:r>
          </w:p>
          <w:p w14:paraId="00000FAF" w14:textId="1300857D" w:rsidR="003400C8" w:rsidRPr="00954D60" w:rsidRDefault="009055C8" w:rsidP="008F626A">
            <w:pPr>
              <w:rPr>
                <w:color w:val="000000"/>
                <w:sz w:val="20"/>
                <w:szCs w:val="20"/>
              </w:rPr>
            </w:pPr>
            <w:r w:rsidRPr="00954D60">
              <w:rPr>
                <w:b/>
                <w:color w:val="000000"/>
                <w:sz w:val="20"/>
                <w:szCs w:val="20"/>
              </w:rPr>
              <w:t>Sadarbība un resursu apvienošana</w:t>
            </w:r>
            <w:r w:rsidR="00DC05FE" w:rsidRPr="00954D60">
              <w:rPr>
                <w:b/>
                <w:color w:val="000000"/>
                <w:sz w:val="20"/>
                <w:szCs w:val="20"/>
              </w:rPr>
              <w:t>:</w:t>
            </w:r>
            <w:r w:rsidRPr="00954D60">
              <w:rPr>
                <w:b/>
                <w:color w:val="000000"/>
                <w:sz w:val="20"/>
                <w:szCs w:val="20"/>
              </w:rPr>
              <w:t xml:space="preserve"> </w:t>
            </w:r>
          </w:p>
          <w:p w14:paraId="00000FB0" w14:textId="77777777" w:rsidR="003400C8" w:rsidRPr="00954D60" w:rsidRDefault="009055C8" w:rsidP="00E42F66">
            <w:pPr>
              <w:numPr>
                <w:ilvl w:val="0"/>
                <w:numId w:val="12"/>
              </w:numPr>
              <w:rPr>
                <w:color w:val="000000"/>
                <w:sz w:val="20"/>
                <w:szCs w:val="20"/>
              </w:rPr>
            </w:pPr>
            <w:r w:rsidRPr="00954D60">
              <w:rPr>
                <w:color w:val="000000"/>
                <w:sz w:val="20"/>
                <w:szCs w:val="20"/>
              </w:rPr>
              <w:t>Veicināt lielāku sadarbību starp izglītības iestādēm, dalot resursus un iespējas, kā arī meklēt sadarbības partnerus un apvienot resursus, lai uzlabotu izglītības piedāvājumu.</w:t>
            </w:r>
          </w:p>
          <w:p w14:paraId="00000FB1" w14:textId="77777777" w:rsidR="003400C8" w:rsidRPr="00954D60" w:rsidRDefault="009055C8" w:rsidP="00E42F66">
            <w:pPr>
              <w:numPr>
                <w:ilvl w:val="0"/>
                <w:numId w:val="12"/>
              </w:numPr>
            </w:pPr>
            <w:r w:rsidRPr="00954D60">
              <w:rPr>
                <w:sz w:val="20"/>
                <w:szCs w:val="20"/>
              </w:rPr>
              <w:t>Pašvaldības iespējas deleģēt biedrībām pakalpojumus, kas varētu uzlabot izglītības pakalpojumu pieejamību un kvalitāti</w:t>
            </w:r>
            <w:r w:rsidRPr="00954D60">
              <w:t>.</w:t>
            </w:r>
          </w:p>
          <w:p w14:paraId="00000FB2" w14:textId="77777777" w:rsidR="003400C8" w:rsidRPr="00954D60" w:rsidRDefault="009055C8" w:rsidP="00E42F66">
            <w:pPr>
              <w:numPr>
                <w:ilvl w:val="0"/>
                <w:numId w:val="12"/>
              </w:numPr>
              <w:rPr>
                <w:color w:val="000000"/>
                <w:sz w:val="20"/>
                <w:szCs w:val="20"/>
              </w:rPr>
            </w:pPr>
            <w:r w:rsidRPr="00954D60">
              <w:rPr>
                <w:color w:val="000000"/>
                <w:sz w:val="20"/>
                <w:szCs w:val="20"/>
              </w:rPr>
              <w:t>Novadam jāturpina draudzība ar uzņēmējiem, uzrunājot viņus prakses iespēju, stipendiju un citu atbalsta formu nodrošināšanai. Tas var veicināt uzņēmēju aktīvu iesaisti izglītības procesos.</w:t>
            </w:r>
          </w:p>
          <w:p w14:paraId="00000FB3" w14:textId="77777777" w:rsidR="003400C8" w:rsidRPr="00954D60" w:rsidRDefault="009055C8" w:rsidP="00E42F66">
            <w:pPr>
              <w:numPr>
                <w:ilvl w:val="0"/>
                <w:numId w:val="12"/>
              </w:numPr>
              <w:rPr>
                <w:color w:val="000000"/>
                <w:sz w:val="20"/>
                <w:szCs w:val="20"/>
              </w:rPr>
            </w:pPr>
            <w:r w:rsidRPr="00954D60">
              <w:rPr>
                <w:color w:val="000000"/>
                <w:sz w:val="20"/>
                <w:szCs w:val="20"/>
              </w:rPr>
              <w:t xml:space="preserve">Radīt interesi uzņēmējos strādāt ar jauniešiem, piemēram, sadarbībā ar jauniešiem vai organizējot </w:t>
            </w:r>
            <w:proofErr w:type="spellStart"/>
            <w:r w:rsidRPr="00954D60">
              <w:rPr>
                <w:color w:val="000000"/>
                <w:sz w:val="20"/>
                <w:szCs w:val="20"/>
              </w:rPr>
              <w:t>hakatonus</w:t>
            </w:r>
            <w:proofErr w:type="spellEnd"/>
            <w:r w:rsidRPr="00954D60">
              <w:rPr>
                <w:color w:val="000000"/>
                <w:sz w:val="20"/>
                <w:szCs w:val="20"/>
              </w:rPr>
              <w:t>, kas var veicināt jauniešu iesaisti un attīstību.</w:t>
            </w:r>
          </w:p>
          <w:p w14:paraId="00000FB4" w14:textId="77777777" w:rsidR="003400C8" w:rsidRPr="00954D60" w:rsidRDefault="009055C8" w:rsidP="00E42F66">
            <w:pPr>
              <w:numPr>
                <w:ilvl w:val="0"/>
                <w:numId w:val="12"/>
              </w:numPr>
              <w:rPr>
                <w:color w:val="000000"/>
                <w:sz w:val="20"/>
                <w:szCs w:val="20"/>
              </w:rPr>
            </w:pPr>
            <w:r w:rsidRPr="00954D60">
              <w:rPr>
                <w:color w:val="000000"/>
                <w:sz w:val="20"/>
                <w:szCs w:val="20"/>
              </w:rPr>
              <w:t>Veidot sadarbību ar biznesa skolām un augstskolām, lai uzlabotu izglītības piedāvājumu un radītu vairāk iespēju studentiem un uzņēmējiem.</w:t>
            </w:r>
          </w:p>
          <w:p w14:paraId="00000FB5" w14:textId="6155A3E7" w:rsidR="003400C8" w:rsidRPr="00954D60" w:rsidRDefault="009055C8" w:rsidP="008F626A">
            <w:pPr>
              <w:rPr>
                <w:b/>
                <w:color w:val="000000"/>
                <w:sz w:val="20"/>
                <w:szCs w:val="20"/>
              </w:rPr>
            </w:pPr>
            <w:r w:rsidRPr="00954D60">
              <w:rPr>
                <w:b/>
                <w:color w:val="000000"/>
                <w:sz w:val="20"/>
                <w:szCs w:val="20"/>
              </w:rPr>
              <w:t>Labās prakses piemēri un informācija</w:t>
            </w:r>
            <w:r w:rsidR="00DC05FE" w:rsidRPr="00954D60">
              <w:rPr>
                <w:b/>
                <w:color w:val="000000"/>
                <w:sz w:val="20"/>
                <w:szCs w:val="20"/>
              </w:rPr>
              <w:t>:</w:t>
            </w:r>
          </w:p>
          <w:p w14:paraId="00000FB6" w14:textId="77777777" w:rsidR="003400C8" w:rsidRPr="00954D60" w:rsidRDefault="009055C8" w:rsidP="00E42F66">
            <w:pPr>
              <w:numPr>
                <w:ilvl w:val="0"/>
                <w:numId w:val="12"/>
              </w:numPr>
              <w:rPr>
                <w:color w:val="000000"/>
                <w:sz w:val="20"/>
                <w:szCs w:val="20"/>
              </w:rPr>
            </w:pPr>
            <w:r w:rsidRPr="00954D60">
              <w:rPr>
                <w:color w:val="000000"/>
                <w:sz w:val="20"/>
                <w:szCs w:val="20"/>
              </w:rPr>
              <w:t>Runāt vairāk par labās prakses piemēriem, izmantojot dažādus kanālus, lai dalītos ar veiksmīgiem stāstiem un pieredzi, kas var iedvesmot citus un veicināt izglītības kvalitātes uzlabošanu.</w:t>
            </w:r>
          </w:p>
          <w:p w14:paraId="00000FB7" w14:textId="77777777" w:rsidR="003400C8" w:rsidRPr="00954D60" w:rsidRDefault="009055C8" w:rsidP="00E42F66">
            <w:pPr>
              <w:numPr>
                <w:ilvl w:val="0"/>
                <w:numId w:val="12"/>
              </w:numPr>
              <w:rPr>
                <w:color w:val="000000"/>
                <w:sz w:val="20"/>
                <w:szCs w:val="20"/>
              </w:rPr>
            </w:pPr>
            <w:r w:rsidRPr="00954D60">
              <w:rPr>
                <w:color w:val="000000"/>
                <w:sz w:val="20"/>
                <w:szCs w:val="20"/>
              </w:rPr>
              <w:t>Plašāk attīstīt ēnu dienas, organizējot tās biežāk un pie vietējiem uzņēmumiem, lai skolēni iegūtu praktisku pieredzi un izpratni par dažādām profesijām. Veidot skolu ideju konkursus ar uzņēmējiem žūrijā, piedāvājot vajadzīgās tēmas, kas var stimulēt radošumu un inovāciju.</w:t>
            </w:r>
          </w:p>
          <w:p w14:paraId="00000FB8" w14:textId="77777777" w:rsidR="003400C8" w:rsidRPr="00954D60" w:rsidRDefault="009055C8" w:rsidP="00E42F66">
            <w:pPr>
              <w:numPr>
                <w:ilvl w:val="0"/>
                <w:numId w:val="12"/>
              </w:numPr>
              <w:rPr>
                <w:color w:val="000000"/>
                <w:sz w:val="20"/>
                <w:szCs w:val="20"/>
              </w:rPr>
            </w:pPr>
            <w:r w:rsidRPr="00954D60">
              <w:rPr>
                <w:color w:val="000000"/>
                <w:sz w:val="20"/>
                <w:szCs w:val="20"/>
              </w:rPr>
              <w:t>Nodrošināt pieaugušajiem kvalitatīvu informāciju par mūžizglītību, lai viņi varētu efektīvi izvēlēties piemērotas izglītības iespējas.</w:t>
            </w:r>
          </w:p>
          <w:p w14:paraId="00000FB9" w14:textId="77777777" w:rsidR="003400C8" w:rsidRPr="00954D60" w:rsidRDefault="009055C8" w:rsidP="00E42F66">
            <w:pPr>
              <w:numPr>
                <w:ilvl w:val="0"/>
                <w:numId w:val="12"/>
              </w:numPr>
              <w:rPr>
                <w:color w:val="000000"/>
                <w:sz w:val="20"/>
                <w:szCs w:val="20"/>
              </w:rPr>
            </w:pPr>
            <w:r w:rsidRPr="00954D60">
              <w:rPr>
                <w:color w:val="000000"/>
                <w:sz w:val="20"/>
                <w:szCs w:val="20"/>
              </w:rPr>
              <w:lastRenderedPageBreak/>
              <w:t>Piedāvāt karjeras konsultantus pieaugušajiem, lai palīdzētu viņiem izstrādāt karjeras plānus un iegūt nepieciešamās prasmes un zināšanas.</w:t>
            </w:r>
          </w:p>
          <w:p w14:paraId="00000FBA" w14:textId="77777777" w:rsidR="003400C8" w:rsidRPr="00954D60" w:rsidRDefault="009055C8" w:rsidP="00E42F66">
            <w:pPr>
              <w:numPr>
                <w:ilvl w:val="0"/>
                <w:numId w:val="12"/>
              </w:numPr>
              <w:rPr>
                <w:color w:val="000000"/>
                <w:sz w:val="20"/>
                <w:szCs w:val="20"/>
              </w:rPr>
            </w:pPr>
            <w:r w:rsidRPr="00954D60">
              <w:rPr>
                <w:color w:val="000000"/>
                <w:sz w:val="20"/>
                <w:szCs w:val="20"/>
              </w:rPr>
              <w:t>Veicināt jauniešos pieredzes izpratni, ļaujot viņiem saprast, kā praktiska pieredze var ietekmēt viņu profesionālo attīstību.</w:t>
            </w:r>
          </w:p>
          <w:p w14:paraId="00000FBB" w14:textId="77777777" w:rsidR="003400C8" w:rsidRPr="00954D60" w:rsidRDefault="009055C8" w:rsidP="00E42F66">
            <w:pPr>
              <w:numPr>
                <w:ilvl w:val="0"/>
                <w:numId w:val="12"/>
              </w:numPr>
              <w:rPr>
                <w:color w:val="000000"/>
                <w:sz w:val="20"/>
                <w:szCs w:val="20"/>
              </w:rPr>
            </w:pPr>
            <w:r w:rsidRPr="00954D60">
              <w:rPr>
                <w:color w:val="000000"/>
                <w:sz w:val="20"/>
                <w:szCs w:val="20"/>
              </w:rPr>
              <w:t>Veidot dialogu ar sabiedrību un attīstīt neformālo un hobiju izglītību, lai veicinātu plašāku iesaisti un izglītības iespēju pieejamību.</w:t>
            </w:r>
          </w:p>
          <w:p w14:paraId="00000FBC" w14:textId="77777777" w:rsidR="003400C8" w:rsidRPr="00954D60" w:rsidRDefault="009055C8" w:rsidP="00E42F66">
            <w:pPr>
              <w:numPr>
                <w:ilvl w:val="0"/>
                <w:numId w:val="12"/>
              </w:numPr>
              <w:rPr>
                <w:color w:val="000000"/>
                <w:sz w:val="20"/>
                <w:szCs w:val="20"/>
              </w:rPr>
            </w:pPr>
            <w:r w:rsidRPr="00954D60">
              <w:rPr>
                <w:color w:val="000000"/>
                <w:sz w:val="20"/>
                <w:szCs w:val="20"/>
              </w:rPr>
              <w:t>Attīstīt cilvēkos kritisko domāšanu, lai veicinātu problēmu risināšanas spējas un uzlabotu izglītības rezultātus.</w:t>
            </w:r>
          </w:p>
          <w:p w14:paraId="00000FBD" w14:textId="7B309CA8" w:rsidR="003400C8" w:rsidRPr="00954D60" w:rsidRDefault="009055C8" w:rsidP="008F626A">
            <w:pPr>
              <w:rPr>
                <w:b/>
                <w:color w:val="000000"/>
                <w:sz w:val="20"/>
                <w:szCs w:val="20"/>
              </w:rPr>
            </w:pPr>
            <w:r w:rsidRPr="00954D60">
              <w:rPr>
                <w:b/>
                <w:color w:val="000000"/>
                <w:sz w:val="20"/>
                <w:szCs w:val="20"/>
              </w:rPr>
              <w:t>Pedagoga profesijas prestižs</w:t>
            </w:r>
            <w:r w:rsidR="00DC05FE" w:rsidRPr="00954D60">
              <w:rPr>
                <w:b/>
                <w:color w:val="000000"/>
                <w:sz w:val="20"/>
                <w:szCs w:val="20"/>
              </w:rPr>
              <w:t>:</w:t>
            </w:r>
          </w:p>
          <w:p w14:paraId="00000FBE" w14:textId="3EEFA3B8" w:rsidR="003400C8" w:rsidRPr="00954D60" w:rsidRDefault="009055C8" w:rsidP="00E42F66">
            <w:pPr>
              <w:numPr>
                <w:ilvl w:val="0"/>
                <w:numId w:val="12"/>
              </w:numPr>
              <w:rPr>
                <w:color w:val="000000"/>
                <w:sz w:val="20"/>
                <w:szCs w:val="20"/>
              </w:rPr>
            </w:pPr>
            <w:r w:rsidRPr="00954D60">
              <w:rPr>
                <w:color w:val="000000"/>
                <w:sz w:val="20"/>
                <w:szCs w:val="20"/>
              </w:rPr>
              <w:t>Strādāt pie skolotāju prestiža celšanas novadā, lai piesaistītu augstas kvalitātes pedagogu talantus un uzlabotu izglītības kvalitāti</w:t>
            </w:r>
            <w:r w:rsidR="00DC05FE" w:rsidRPr="00954D60">
              <w:rPr>
                <w:color w:val="000000"/>
                <w:sz w:val="20"/>
                <w:szCs w:val="20"/>
              </w:rPr>
              <w:t xml:space="preserve"> </w:t>
            </w:r>
            <w:r w:rsidRPr="00954D60">
              <w:rPr>
                <w:color w:val="000000"/>
                <w:sz w:val="20"/>
                <w:szCs w:val="20"/>
              </w:rPr>
              <w:t>un uzlabotu izglītības kvalitāti.</w:t>
            </w:r>
          </w:p>
        </w:tc>
        <w:tc>
          <w:tcPr>
            <w:tcW w:w="4508" w:type="dxa"/>
          </w:tcPr>
          <w:p w14:paraId="38245339" w14:textId="77777777" w:rsidR="00E538C2" w:rsidRPr="00954D60" w:rsidRDefault="009055C8" w:rsidP="008F626A">
            <w:pPr>
              <w:rPr>
                <w:b/>
                <w:color w:val="000000"/>
                <w:sz w:val="20"/>
                <w:szCs w:val="20"/>
              </w:rPr>
            </w:pPr>
            <w:r w:rsidRPr="00954D60">
              <w:rPr>
                <w:b/>
                <w:color w:val="000000"/>
                <w:sz w:val="20"/>
                <w:szCs w:val="20"/>
              </w:rPr>
              <w:lastRenderedPageBreak/>
              <w:t xml:space="preserve">Strauja tehnoloģiju attīstība: </w:t>
            </w:r>
          </w:p>
          <w:p w14:paraId="00000FBF" w14:textId="07E35AF0" w:rsidR="003400C8" w:rsidRPr="00954D60" w:rsidRDefault="009055C8" w:rsidP="008F626A">
            <w:pPr>
              <w:rPr>
                <w:color w:val="000000"/>
                <w:sz w:val="20"/>
                <w:szCs w:val="20"/>
              </w:rPr>
            </w:pPr>
            <w:r w:rsidRPr="00954D60">
              <w:rPr>
                <w:color w:val="000000"/>
                <w:sz w:val="20"/>
                <w:szCs w:val="20"/>
              </w:rPr>
              <w:t>Tehnoloģiju un citu jomu straujā attīstība rada risku, ka izglītības iestādes, tostarp Aizkraukles novadā, nespēs pietiekami ātri pielāgoties jaunām tehnoloģijām un mācību metodēm. Tas var novest pie novecojušiem mācību materiāliem un nepietiekamām prasmēm studentiem, lai konkurētu darba tirgū.</w:t>
            </w:r>
          </w:p>
          <w:p w14:paraId="4B3A8E8C" w14:textId="77777777" w:rsidR="00E54B2B" w:rsidRPr="00954D60" w:rsidRDefault="009055C8" w:rsidP="008F626A">
            <w:pPr>
              <w:rPr>
                <w:b/>
                <w:color w:val="000000"/>
                <w:sz w:val="20"/>
                <w:szCs w:val="20"/>
              </w:rPr>
            </w:pPr>
            <w:r w:rsidRPr="00954D60">
              <w:rPr>
                <w:b/>
                <w:color w:val="000000"/>
                <w:sz w:val="20"/>
                <w:szCs w:val="20"/>
              </w:rPr>
              <w:t xml:space="preserve">Budžeta samazinājums: </w:t>
            </w:r>
          </w:p>
          <w:p w14:paraId="00000FC1" w14:textId="2F076F03" w:rsidR="003400C8" w:rsidRPr="00954D60" w:rsidRDefault="009055C8" w:rsidP="008F626A">
            <w:pPr>
              <w:rPr>
                <w:color w:val="000000"/>
                <w:sz w:val="20"/>
                <w:szCs w:val="20"/>
              </w:rPr>
            </w:pPr>
            <w:r w:rsidRPr="00954D60">
              <w:rPr>
                <w:color w:val="000000"/>
                <w:sz w:val="20"/>
                <w:szCs w:val="20"/>
              </w:rPr>
              <w:t>Pieaugušo izglītības budžets pašvaldībā var tikt samazināts, jo tas nav pašvaldības prioritāte. Tas var apgrūtināt pieaugušo izglītības programmu uzturēšanu un attīstību. Samazināts finansējums var ietekmēt vispārējo izglītības kvalitāti un pieejamību, jo resursi var nebūt pietiekami, lai nodrošinātu kvalitatīvu izglītību.</w:t>
            </w:r>
          </w:p>
          <w:p w14:paraId="4B042C62" w14:textId="77777777" w:rsidR="00E54B2B" w:rsidRPr="00954D60" w:rsidRDefault="009055C8" w:rsidP="008F626A">
            <w:pPr>
              <w:rPr>
                <w:color w:val="000000"/>
                <w:sz w:val="20"/>
                <w:szCs w:val="20"/>
              </w:rPr>
            </w:pPr>
            <w:r w:rsidRPr="00954D60">
              <w:rPr>
                <w:b/>
                <w:color w:val="000000"/>
                <w:sz w:val="20"/>
                <w:szCs w:val="20"/>
              </w:rPr>
              <w:t>Mainīga aktivitāte no valsts pieaugušo izglītības jomā:</w:t>
            </w:r>
            <w:r w:rsidRPr="00954D60">
              <w:rPr>
                <w:color w:val="000000"/>
                <w:sz w:val="20"/>
                <w:szCs w:val="20"/>
              </w:rPr>
              <w:t xml:space="preserve"> </w:t>
            </w:r>
          </w:p>
          <w:p w14:paraId="00000FC3" w14:textId="1978D15A" w:rsidR="003400C8" w:rsidRPr="00954D60" w:rsidRDefault="009055C8" w:rsidP="008F626A">
            <w:pPr>
              <w:rPr>
                <w:color w:val="000000"/>
                <w:sz w:val="20"/>
                <w:szCs w:val="20"/>
              </w:rPr>
            </w:pPr>
            <w:r w:rsidRPr="00954D60">
              <w:rPr>
                <w:color w:val="000000"/>
                <w:sz w:val="20"/>
                <w:szCs w:val="20"/>
              </w:rPr>
              <w:t>Trūkst centralizētas valsts sistēmas pieaugušo izglītībā, un lielākā daļa aktivitāšu notiek projektu veidā. Tas var radīt nestabilitāti un nenoteiktību, kā arī ierobežot ilgtermiņa izglītības iespējas.</w:t>
            </w:r>
          </w:p>
          <w:p w14:paraId="1F4E112A" w14:textId="0A68A556" w:rsidR="00E54B2B" w:rsidRPr="00954D60" w:rsidRDefault="009055C8" w:rsidP="008F626A">
            <w:pPr>
              <w:rPr>
                <w:color w:val="000000"/>
                <w:sz w:val="20"/>
                <w:szCs w:val="20"/>
              </w:rPr>
            </w:pPr>
            <w:r w:rsidRPr="00954D60">
              <w:rPr>
                <w:b/>
                <w:color w:val="000000"/>
                <w:sz w:val="20"/>
                <w:szCs w:val="20"/>
              </w:rPr>
              <w:t>Personāla</w:t>
            </w:r>
            <w:r w:rsidR="00894A40" w:rsidRPr="00954D60">
              <w:rPr>
                <w:b/>
                <w:color w:val="000000"/>
                <w:sz w:val="20"/>
                <w:szCs w:val="20"/>
              </w:rPr>
              <w:t xml:space="preserve"> mainība:</w:t>
            </w:r>
            <w:r w:rsidR="00894A40" w:rsidRPr="00954D60">
              <w:rPr>
                <w:color w:val="000000"/>
                <w:sz w:val="20"/>
                <w:szCs w:val="20"/>
              </w:rPr>
              <w:t xml:space="preserve"> </w:t>
            </w:r>
          </w:p>
          <w:p w14:paraId="00000FC5" w14:textId="1D8AAE54" w:rsidR="003400C8" w:rsidRPr="00954D60" w:rsidRDefault="009055C8" w:rsidP="008F626A">
            <w:pPr>
              <w:rPr>
                <w:color w:val="000000"/>
                <w:sz w:val="20"/>
                <w:szCs w:val="20"/>
              </w:rPr>
            </w:pPr>
            <w:r w:rsidRPr="00954D60">
              <w:rPr>
                <w:color w:val="000000"/>
                <w:sz w:val="20"/>
                <w:szCs w:val="20"/>
              </w:rPr>
              <w:t xml:space="preserve">Speciālistu un </w:t>
            </w:r>
            <w:r w:rsidR="00F6617B" w:rsidRPr="00954D60">
              <w:rPr>
                <w:color w:val="000000"/>
                <w:sz w:val="20"/>
                <w:szCs w:val="20"/>
              </w:rPr>
              <w:t>personāla</w:t>
            </w:r>
            <w:r w:rsidRPr="00954D60">
              <w:rPr>
                <w:color w:val="000000"/>
                <w:sz w:val="20"/>
                <w:szCs w:val="20"/>
              </w:rPr>
              <w:t xml:space="preserve"> mainība pašvaldībās pieaugušo izglītībā var radīt problēmas ar stabilitāti un kvalitāti, jo pieredzējuši profesionāļi var trūkt un jauni speciālisti var nebūt pietiekami kvalificēti.</w:t>
            </w:r>
          </w:p>
          <w:p w14:paraId="68D0281A" w14:textId="77777777" w:rsidR="00E54B2B" w:rsidRPr="00954D60" w:rsidRDefault="009055C8" w:rsidP="008F626A">
            <w:pPr>
              <w:rPr>
                <w:b/>
                <w:color w:val="000000"/>
                <w:sz w:val="20"/>
                <w:szCs w:val="20"/>
              </w:rPr>
            </w:pPr>
            <w:r w:rsidRPr="00954D60">
              <w:rPr>
                <w:b/>
                <w:color w:val="000000"/>
                <w:sz w:val="20"/>
                <w:szCs w:val="20"/>
              </w:rPr>
              <w:t xml:space="preserve">Nākotnes profesijas: </w:t>
            </w:r>
          </w:p>
          <w:p w14:paraId="00000FC7" w14:textId="5B29AC9F" w:rsidR="003400C8" w:rsidRPr="00954D60" w:rsidRDefault="009055C8" w:rsidP="008F626A">
            <w:pPr>
              <w:rPr>
                <w:b/>
                <w:color w:val="000000"/>
                <w:sz w:val="20"/>
                <w:szCs w:val="20"/>
              </w:rPr>
            </w:pPr>
            <w:r w:rsidRPr="00954D60">
              <w:rPr>
                <w:color w:val="000000"/>
                <w:sz w:val="20"/>
                <w:szCs w:val="20"/>
              </w:rPr>
              <w:t>Jauniešiem trūkst izpratnes par nākotnes profesijām un karjeras iespējām, kas var ierobežot viņu iespējas izdarīt informētas izvēles par savu nākotni.</w:t>
            </w:r>
          </w:p>
          <w:p w14:paraId="3B57D531" w14:textId="77777777" w:rsidR="00E54B2B" w:rsidRPr="00954D60" w:rsidRDefault="009055C8" w:rsidP="008F626A">
            <w:pPr>
              <w:rPr>
                <w:b/>
                <w:color w:val="000000"/>
                <w:sz w:val="20"/>
                <w:szCs w:val="20"/>
              </w:rPr>
            </w:pPr>
            <w:r w:rsidRPr="00954D60">
              <w:rPr>
                <w:b/>
                <w:color w:val="000000"/>
                <w:sz w:val="20"/>
                <w:szCs w:val="20"/>
              </w:rPr>
              <w:t xml:space="preserve">Pedagogu trūkums: </w:t>
            </w:r>
          </w:p>
          <w:p w14:paraId="00000FC9" w14:textId="2F5DC4E8" w:rsidR="003400C8" w:rsidRPr="00954D60" w:rsidRDefault="009055C8" w:rsidP="008F626A">
            <w:pPr>
              <w:rPr>
                <w:color w:val="000000"/>
                <w:sz w:val="20"/>
                <w:szCs w:val="20"/>
              </w:rPr>
            </w:pPr>
            <w:r w:rsidRPr="00954D60">
              <w:rPr>
                <w:color w:val="000000"/>
                <w:sz w:val="20"/>
                <w:szCs w:val="20"/>
              </w:rPr>
              <w:t xml:space="preserve">Trūkst kvalificētu pedagogu pieaugušo izglītībā, jo šie speciālisti ir dārgi un nav pietiekami daudz </w:t>
            </w:r>
            <w:r w:rsidRPr="00954D60">
              <w:rPr>
                <w:color w:val="000000"/>
                <w:sz w:val="20"/>
                <w:szCs w:val="20"/>
              </w:rPr>
              <w:lastRenderedPageBreak/>
              <w:t>pieejami. Tas var negatīvi ietekmēt izglītības kvalitāti un pieejamību.</w:t>
            </w:r>
          </w:p>
          <w:p w14:paraId="26F66DA6" w14:textId="77777777" w:rsidR="00E54B2B" w:rsidRPr="00954D60" w:rsidRDefault="009055C8" w:rsidP="008F626A">
            <w:pPr>
              <w:rPr>
                <w:b/>
                <w:color w:val="000000"/>
                <w:sz w:val="20"/>
                <w:szCs w:val="20"/>
              </w:rPr>
            </w:pPr>
            <w:r w:rsidRPr="00954D60">
              <w:rPr>
                <w:b/>
                <w:color w:val="000000"/>
                <w:sz w:val="20"/>
                <w:szCs w:val="20"/>
              </w:rPr>
              <w:t xml:space="preserve">Izglītības kvalitāte: </w:t>
            </w:r>
          </w:p>
          <w:p w14:paraId="00000FCB" w14:textId="00430A7F" w:rsidR="003400C8" w:rsidRPr="00954D60" w:rsidRDefault="009055C8" w:rsidP="008F626A">
            <w:pPr>
              <w:rPr>
                <w:color w:val="000000"/>
                <w:sz w:val="20"/>
                <w:szCs w:val="20"/>
              </w:rPr>
            </w:pPr>
            <w:r w:rsidRPr="00954D60">
              <w:rPr>
                <w:color w:val="000000"/>
                <w:sz w:val="20"/>
                <w:szCs w:val="20"/>
              </w:rPr>
              <w:t>Dažkārt izglītības līmenis, kas tiek piedāvāts, var būt virspusējs, un trūkst kvalitatīvas kontroles, kas nodrošinātu izglītības satura atbilstību standartiem un prasībām.</w:t>
            </w:r>
          </w:p>
          <w:p w14:paraId="0911D368" w14:textId="77777777" w:rsidR="00E54B2B" w:rsidRPr="00954D60" w:rsidRDefault="009055C8" w:rsidP="008F626A">
            <w:pPr>
              <w:rPr>
                <w:color w:val="000000"/>
                <w:sz w:val="20"/>
                <w:szCs w:val="20"/>
              </w:rPr>
            </w:pPr>
            <w:r w:rsidRPr="00954D60">
              <w:rPr>
                <w:b/>
                <w:color w:val="000000"/>
                <w:sz w:val="20"/>
                <w:szCs w:val="20"/>
              </w:rPr>
              <w:t>Sabiedrības kritiskā domāšana:</w:t>
            </w:r>
            <w:r w:rsidRPr="00954D60">
              <w:rPr>
                <w:color w:val="000000"/>
                <w:sz w:val="20"/>
                <w:szCs w:val="20"/>
              </w:rPr>
              <w:t xml:space="preserve"> </w:t>
            </w:r>
          </w:p>
          <w:p w14:paraId="00000FCD" w14:textId="6687F6BE" w:rsidR="003400C8" w:rsidRPr="00954D60" w:rsidRDefault="009055C8" w:rsidP="008F626A">
            <w:pPr>
              <w:rPr>
                <w:color w:val="000000"/>
                <w:sz w:val="20"/>
                <w:szCs w:val="20"/>
              </w:rPr>
            </w:pPr>
            <w:r w:rsidRPr="00954D60">
              <w:rPr>
                <w:color w:val="000000"/>
                <w:sz w:val="20"/>
                <w:szCs w:val="20"/>
              </w:rPr>
              <w:t xml:space="preserve">Sabiedrībā trūkst kritiskās domāšanas, kas var ierobežot spēju analizēt un novērtēt informāciju. </w:t>
            </w:r>
          </w:p>
          <w:p w14:paraId="00000FCE" w14:textId="77777777" w:rsidR="003400C8" w:rsidRPr="00954D60" w:rsidRDefault="003400C8" w:rsidP="008F626A">
            <w:pPr>
              <w:rPr>
                <w:b/>
                <w:color w:val="000000"/>
                <w:sz w:val="20"/>
                <w:szCs w:val="20"/>
              </w:rPr>
            </w:pPr>
          </w:p>
          <w:p w14:paraId="00000FCF" w14:textId="77777777" w:rsidR="003400C8" w:rsidRPr="00954D60" w:rsidRDefault="003400C8" w:rsidP="008F626A">
            <w:pPr>
              <w:rPr>
                <w:b/>
                <w:color w:val="000000"/>
                <w:sz w:val="20"/>
                <w:szCs w:val="20"/>
              </w:rPr>
            </w:pPr>
          </w:p>
          <w:p w14:paraId="00000FD0" w14:textId="77777777" w:rsidR="003400C8" w:rsidRPr="00954D60" w:rsidRDefault="003400C8" w:rsidP="008F626A">
            <w:pPr>
              <w:rPr>
                <w:b/>
                <w:color w:val="000000"/>
                <w:sz w:val="20"/>
                <w:szCs w:val="20"/>
              </w:rPr>
            </w:pPr>
          </w:p>
        </w:tc>
      </w:tr>
    </w:tbl>
    <w:p w14:paraId="00000FD1" w14:textId="77777777" w:rsidR="003400C8" w:rsidRPr="00954D60" w:rsidRDefault="003400C8" w:rsidP="008F626A">
      <w:pPr>
        <w:rPr>
          <w:color w:val="000000"/>
          <w:sz w:val="20"/>
          <w:szCs w:val="20"/>
        </w:rPr>
      </w:pPr>
    </w:p>
    <w:tbl>
      <w:tblPr>
        <w:tblStyle w:val="af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2187" w14:paraId="74981270" w14:textId="77777777" w:rsidTr="00AE35B1">
        <w:tc>
          <w:tcPr>
            <w:tcW w:w="9016" w:type="dxa"/>
            <w:gridSpan w:val="2"/>
            <w:tcBorders>
              <w:top w:val="nil"/>
              <w:left w:val="nil"/>
              <w:bottom w:val="single" w:sz="4" w:space="0" w:color="auto"/>
              <w:right w:val="nil"/>
            </w:tcBorders>
            <w:shd w:val="clear" w:color="auto" w:fill="auto"/>
          </w:tcPr>
          <w:p w14:paraId="51CE5B79" w14:textId="03671BA1" w:rsidR="00AE35B1" w:rsidRPr="00954D60" w:rsidRDefault="009055C8" w:rsidP="008F626A">
            <w:pPr>
              <w:jc w:val="right"/>
              <w:rPr>
                <w:b/>
              </w:rPr>
            </w:pPr>
            <w:r w:rsidRPr="00954D60">
              <w:rPr>
                <w:color w:val="000000"/>
                <w:sz w:val="20"/>
                <w:szCs w:val="20"/>
              </w:rPr>
              <w:t>1.</w:t>
            </w:r>
            <w:r w:rsidR="00A84E90" w:rsidRPr="00954D60">
              <w:rPr>
                <w:color w:val="000000"/>
                <w:sz w:val="20"/>
                <w:szCs w:val="20"/>
              </w:rPr>
              <w:t>3</w:t>
            </w:r>
            <w:r w:rsidR="001D1D21">
              <w:rPr>
                <w:color w:val="000000"/>
                <w:sz w:val="20"/>
                <w:szCs w:val="20"/>
              </w:rPr>
              <w:t>4</w:t>
            </w:r>
            <w:r w:rsidRPr="00954D60">
              <w:rPr>
                <w:color w:val="000000"/>
                <w:sz w:val="20"/>
                <w:szCs w:val="20"/>
              </w:rPr>
              <w:t>.</w:t>
            </w:r>
            <w:r w:rsidR="00311977" w:rsidRPr="00954D60">
              <w:rPr>
                <w:color w:val="000000"/>
                <w:sz w:val="20"/>
                <w:szCs w:val="20"/>
              </w:rPr>
              <w:t xml:space="preserve"> </w:t>
            </w:r>
            <w:r w:rsidRPr="00954D60">
              <w:rPr>
                <w:color w:val="000000"/>
                <w:sz w:val="20"/>
                <w:szCs w:val="20"/>
              </w:rPr>
              <w:t xml:space="preserve">tabula. Profesionālās ievirzes </w:t>
            </w:r>
            <w:r w:rsidR="008E11B6" w:rsidRPr="00954D60">
              <w:rPr>
                <w:color w:val="000000"/>
                <w:sz w:val="20"/>
                <w:szCs w:val="20"/>
              </w:rPr>
              <w:t>SVID analīze</w:t>
            </w:r>
          </w:p>
        </w:tc>
      </w:tr>
      <w:tr w:rsidR="00F12187" w14:paraId="69201E3A" w14:textId="77777777" w:rsidTr="00AE35B1">
        <w:tc>
          <w:tcPr>
            <w:tcW w:w="9016" w:type="dxa"/>
            <w:gridSpan w:val="2"/>
            <w:tcBorders>
              <w:top w:val="single" w:sz="4" w:space="0" w:color="auto"/>
              <w:left w:val="single" w:sz="4" w:space="0" w:color="auto"/>
              <w:bottom w:val="single" w:sz="4" w:space="0" w:color="auto"/>
              <w:right w:val="single" w:sz="4" w:space="0" w:color="auto"/>
            </w:tcBorders>
            <w:shd w:val="clear" w:color="auto" w:fill="DAE9F7"/>
          </w:tcPr>
          <w:p w14:paraId="00000FD2" w14:textId="77777777" w:rsidR="003400C8" w:rsidRPr="00954D60" w:rsidRDefault="009055C8" w:rsidP="008F626A">
            <w:pPr>
              <w:jc w:val="center"/>
              <w:rPr>
                <w:b/>
              </w:rPr>
            </w:pPr>
            <w:r w:rsidRPr="00954D60">
              <w:rPr>
                <w:b/>
              </w:rPr>
              <w:t>Profesionālās ievirzes izglītība</w:t>
            </w:r>
          </w:p>
        </w:tc>
      </w:tr>
      <w:tr w:rsidR="00F12187" w14:paraId="10348538" w14:textId="77777777" w:rsidTr="00AE35B1">
        <w:tc>
          <w:tcPr>
            <w:tcW w:w="4508" w:type="dxa"/>
            <w:tcBorders>
              <w:top w:val="single" w:sz="4" w:space="0" w:color="auto"/>
            </w:tcBorders>
            <w:shd w:val="clear" w:color="auto" w:fill="DAE9F7"/>
          </w:tcPr>
          <w:p w14:paraId="00000FD4" w14:textId="77777777" w:rsidR="003400C8" w:rsidRPr="00954D60" w:rsidRDefault="009055C8" w:rsidP="008F626A">
            <w:pPr>
              <w:jc w:val="center"/>
              <w:rPr>
                <w:b/>
              </w:rPr>
            </w:pPr>
            <w:r w:rsidRPr="00954D60">
              <w:rPr>
                <w:b/>
              </w:rPr>
              <w:t>Stiprās puses</w:t>
            </w:r>
          </w:p>
        </w:tc>
        <w:tc>
          <w:tcPr>
            <w:tcW w:w="4508" w:type="dxa"/>
            <w:tcBorders>
              <w:top w:val="single" w:sz="4" w:space="0" w:color="auto"/>
            </w:tcBorders>
            <w:shd w:val="clear" w:color="auto" w:fill="DAE9F7"/>
          </w:tcPr>
          <w:p w14:paraId="00000FD5" w14:textId="77777777" w:rsidR="003400C8" w:rsidRPr="00954D60" w:rsidRDefault="009055C8" w:rsidP="008F626A">
            <w:pPr>
              <w:jc w:val="center"/>
              <w:rPr>
                <w:b/>
              </w:rPr>
            </w:pPr>
            <w:r w:rsidRPr="00954D60">
              <w:rPr>
                <w:b/>
              </w:rPr>
              <w:t>Vājās puses</w:t>
            </w:r>
          </w:p>
        </w:tc>
      </w:tr>
      <w:tr w:rsidR="00F12187" w14:paraId="49E76945" w14:textId="77777777">
        <w:tc>
          <w:tcPr>
            <w:tcW w:w="4508" w:type="dxa"/>
          </w:tcPr>
          <w:p w14:paraId="00000FD6" w14:textId="77777777" w:rsidR="003400C8" w:rsidRPr="00954D60" w:rsidRDefault="009055C8" w:rsidP="008F626A">
            <w:pPr>
              <w:rPr>
                <w:b/>
                <w:sz w:val="20"/>
                <w:szCs w:val="20"/>
              </w:rPr>
            </w:pPr>
            <w:r w:rsidRPr="00954D60">
              <w:rPr>
                <w:b/>
                <w:sz w:val="20"/>
                <w:szCs w:val="20"/>
              </w:rPr>
              <w:t>Infrastruktūra un vide:</w:t>
            </w:r>
          </w:p>
          <w:p w14:paraId="00000FD7" w14:textId="77777777" w:rsidR="003400C8" w:rsidRPr="00954D60" w:rsidRDefault="009055C8" w:rsidP="00E42F66">
            <w:pPr>
              <w:numPr>
                <w:ilvl w:val="0"/>
                <w:numId w:val="8"/>
              </w:numPr>
              <w:rPr>
                <w:sz w:val="20"/>
                <w:szCs w:val="20"/>
              </w:rPr>
            </w:pPr>
            <w:r w:rsidRPr="00954D60">
              <w:rPr>
                <w:sz w:val="20"/>
                <w:szCs w:val="20"/>
              </w:rPr>
              <w:t>Aizkraukles novadā ir laba profesionālās ievirzes izglītības iestāžu infrastruktūra, nodrošināta transporta pieejamība un pozitīvs tēls.</w:t>
            </w:r>
          </w:p>
          <w:p w14:paraId="00000FD8" w14:textId="77777777" w:rsidR="003400C8" w:rsidRPr="00954D60" w:rsidRDefault="009055C8" w:rsidP="00E42F66">
            <w:pPr>
              <w:numPr>
                <w:ilvl w:val="0"/>
                <w:numId w:val="8"/>
              </w:numPr>
              <w:rPr>
                <w:sz w:val="20"/>
                <w:szCs w:val="20"/>
              </w:rPr>
            </w:pPr>
            <w:r w:rsidRPr="00954D60">
              <w:rPr>
                <w:sz w:val="20"/>
                <w:szCs w:val="20"/>
              </w:rPr>
              <w:t>Profesionālās ievirzes izglītības iestādēs ir radoša un atbalstoša vide, kas sekmē augstus audzēkņu sasniegumus.</w:t>
            </w:r>
          </w:p>
          <w:p w14:paraId="00000FD9" w14:textId="77777777" w:rsidR="003400C8" w:rsidRPr="00954D60" w:rsidRDefault="009055C8" w:rsidP="00E42F66">
            <w:pPr>
              <w:numPr>
                <w:ilvl w:val="0"/>
                <w:numId w:val="8"/>
              </w:numPr>
              <w:rPr>
                <w:sz w:val="20"/>
                <w:szCs w:val="20"/>
              </w:rPr>
            </w:pPr>
            <w:r w:rsidRPr="00954D60">
              <w:rPr>
                <w:sz w:val="20"/>
                <w:szCs w:val="20"/>
              </w:rPr>
              <w:t>Profesionālās ievirzes izglītības iestādēs ir laba infrastruktūra, kas veicina stabilu izglītības kvalitāti.</w:t>
            </w:r>
          </w:p>
          <w:p w14:paraId="00000FDA" w14:textId="77777777" w:rsidR="003400C8" w:rsidRPr="00954D60" w:rsidRDefault="009055C8" w:rsidP="00E42F66">
            <w:pPr>
              <w:numPr>
                <w:ilvl w:val="0"/>
                <w:numId w:val="8"/>
              </w:numPr>
              <w:rPr>
                <w:sz w:val="20"/>
                <w:szCs w:val="20"/>
              </w:rPr>
            </w:pPr>
            <w:r w:rsidRPr="00954D60">
              <w:rPr>
                <w:sz w:val="20"/>
                <w:szCs w:val="20"/>
              </w:rPr>
              <w:t>Sporta skolā ir plašs programmu piedāvājums (7 sporta veidi) un kvalificēti pedagogi.</w:t>
            </w:r>
          </w:p>
          <w:p w14:paraId="00000FDB" w14:textId="77777777" w:rsidR="003400C8" w:rsidRPr="00954D60" w:rsidRDefault="009055C8" w:rsidP="008F626A">
            <w:pPr>
              <w:rPr>
                <w:b/>
                <w:sz w:val="20"/>
                <w:szCs w:val="20"/>
              </w:rPr>
            </w:pPr>
            <w:r w:rsidRPr="00954D60">
              <w:rPr>
                <w:b/>
                <w:sz w:val="20"/>
                <w:szCs w:val="20"/>
              </w:rPr>
              <w:t>Pedagogi un izglītības iestāžu tīkls:</w:t>
            </w:r>
          </w:p>
          <w:p w14:paraId="00000FDC" w14:textId="77777777" w:rsidR="003400C8" w:rsidRPr="00954D60" w:rsidRDefault="009055C8" w:rsidP="00E42F66">
            <w:pPr>
              <w:numPr>
                <w:ilvl w:val="0"/>
                <w:numId w:val="9"/>
              </w:numPr>
              <w:rPr>
                <w:sz w:val="20"/>
                <w:szCs w:val="20"/>
              </w:rPr>
            </w:pPr>
            <w:r w:rsidRPr="00954D60">
              <w:rPr>
                <w:sz w:val="20"/>
                <w:szCs w:val="20"/>
              </w:rPr>
              <w:t xml:space="preserve">Strādā kvalificēti pedagogi, kas iesaistās </w:t>
            </w:r>
            <w:proofErr w:type="spellStart"/>
            <w:r w:rsidRPr="00954D60">
              <w:rPr>
                <w:sz w:val="20"/>
                <w:szCs w:val="20"/>
              </w:rPr>
              <w:t>pašvērtēšanā</w:t>
            </w:r>
            <w:proofErr w:type="spellEnd"/>
            <w:r w:rsidRPr="00954D60">
              <w:rPr>
                <w:sz w:val="20"/>
                <w:szCs w:val="20"/>
              </w:rPr>
              <w:t>.</w:t>
            </w:r>
          </w:p>
          <w:p w14:paraId="00000FDD" w14:textId="77777777" w:rsidR="003400C8" w:rsidRPr="00954D60" w:rsidRDefault="009055C8" w:rsidP="00E42F66">
            <w:pPr>
              <w:numPr>
                <w:ilvl w:val="0"/>
                <w:numId w:val="9"/>
              </w:numPr>
              <w:rPr>
                <w:sz w:val="20"/>
                <w:szCs w:val="20"/>
              </w:rPr>
            </w:pPr>
            <w:r w:rsidRPr="00954D60">
              <w:rPr>
                <w:sz w:val="20"/>
                <w:szCs w:val="20"/>
              </w:rPr>
              <w:t>Veiksmīga sadarbība ar pašvaldībām un nozares institūcijām nodrošina efektīvu iestāžu tīklu.</w:t>
            </w:r>
          </w:p>
          <w:p w14:paraId="00000FDE" w14:textId="77777777" w:rsidR="003400C8" w:rsidRPr="00954D60" w:rsidRDefault="009055C8" w:rsidP="00E42F66">
            <w:pPr>
              <w:numPr>
                <w:ilvl w:val="0"/>
                <w:numId w:val="9"/>
              </w:numPr>
              <w:rPr>
                <w:sz w:val="20"/>
                <w:szCs w:val="20"/>
              </w:rPr>
            </w:pPr>
            <w:r w:rsidRPr="00954D60">
              <w:rPr>
                <w:sz w:val="20"/>
                <w:szCs w:val="20"/>
              </w:rPr>
              <w:t>Profesionālās ievirzes programmas palīdz uzlabot audzēkņu prasmes.</w:t>
            </w:r>
          </w:p>
          <w:p w14:paraId="00000FDF" w14:textId="77777777" w:rsidR="003400C8" w:rsidRPr="00954D60" w:rsidRDefault="009055C8" w:rsidP="00E42F66">
            <w:pPr>
              <w:numPr>
                <w:ilvl w:val="0"/>
                <w:numId w:val="9"/>
              </w:numPr>
              <w:rPr>
                <w:sz w:val="20"/>
                <w:szCs w:val="20"/>
              </w:rPr>
            </w:pPr>
            <w:r w:rsidRPr="00954D60">
              <w:rPr>
                <w:sz w:val="20"/>
                <w:szCs w:val="20"/>
              </w:rPr>
              <w:t>Profesionālās ievirzes izglītības iestāžu tīkls (tuvāk dzīves vietai)</w:t>
            </w:r>
          </w:p>
          <w:p w14:paraId="00000FE0" w14:textId="77777777" w:rsidR="003400C8" w:rsidRPr="00954D60" w:rsidRDefault="009055C8" w:rsidP="00E42F66">
            <w:pPr>
              <w:numPr>
                <w:ilvl w:val="0"/>
                <w:numId w:val="9"/>
              </w:numPr>
              <w:rPr>
                <w:sz w:val="20"/>
                <w:szCs w:val="20"/>
              </w:rPr>
            </w:pPr>
            <w:r w:rsidRPr="00954D60">
              <w:rPr>
                <w:sz w:val="20"/>
                <w:szCs w:val="20"/>
              </w:rPr>
              <w:t>Motivēti pedagogi un vadītā</w:t>
            </w:r>
          </w:p>
          <w:p w14:paraId="00000FE1" w14:textId="77777777" w:rsidR="003400C8" w:rsidRPr="00954D60" w:rsidRDefault="009055C8" w:rsidP="008F626A">
            <w:pPr>
              <w:rPr>
                <w:b/>
                <w:sz w:val="20"/>
                <w:szCs w:val="20"/>
              </w:rPr>
            </w:pPr>
            <w:r w:rsidRPr="00954D60">
              <w:rPr>
                <w:b/>
                <w:sz w:val="20"/>
                <w:szCs w:val="20"/>
              </w:rPr>
              <w:t>Audzēkņu sasniegumi un kopiena:</w:t>
            </w:r>
          </w:p>
          <w:p w14:paraId="00000FE2" w14:textId="77777777" w:rsidR="003400C8" w:rsidRPr="00954D60" w:rsidRDefault="009055C8" w:rsidP="00E42F66">
            <w:pPr>
              <w:numPr>
                <w:ilvl w:val="0"/>
                <w:numId w:val="11"/>
              </w:numPr>
              <w:rPr>
                <w:sz w:val="20"/>
                <w:szCs w:val="20"/>
              </w:rPr>
            </w:pPr>
            <w:r w:rsidRPr="00954D60">
              <w:rPr>
                <w:sz w:val="20"/>
                <w:szCs w:val="20"/>
              </w:rPr>
              <w:t>Sporta skolā ir augsti audzēkņu sasniegumi Latvijā un Baltijā.</w:t>
            </w:r>
          </w:p>
          <w:p w14:paraId="00000FE3" w14:textId="77777777" w:rsidR="003400C8" w:rsidRPr="00954D60" w:rsidRDefault="009055C8" w:rsidP="00E42F66">
            <w:pPr>
              <w:numPr>
                <w:ilvl w:val="0"/>
                <w:numId w:val="11"/>
              </w:numPr>
              <w:rPr>
                <w:sz w:val="20"/>
                <w:szCs w:val="20"/>
              </w:rPr>
            </w:pPr>
            <w:r w:rsidRPr="00954D60">
              <w:rPr>
                <w:sz w:val="20"/>
                <w:szCs w:val="20"/>
              </w:rPr>
              <w:t>Daļa profesionālās ievirzes izglītības iestāžu audzēkņi turpina izglītību augstskolā</w:t>
            </w:r>
          </w:p>
          <w:p w14:paraId="00000FE4" w14:textId="77777777" w:rsidR="003400C8" w:rsidRPr="00954D60" w:rsidRDefault="009055C8" w:rsidP="00E42F66">
            <w:pPr>
              <w:numPr>
                <w:ilvl w:val="0"/>
                <w:numId w:val="11"/>
              </w:numPr>
              <w:rPr>
                <w:sz w:val="20"/>
                <w:szCs w:val="20"/>
              </w:rPr>
            </w:pPr>
            <w:r w:rsidRPr="00954D60">
              <w:rPr>
                <w:sz w:val="20"/>
                <w:szCs w:val="20"/>
              </w:rPr>
              <w:t>Daļā iestāžu tiek piedāvāta arī pieaugušo izglītība.</w:t>
            </w:r>
          </w:p>
          <w:p w14:paraId="00000FE5" w14:textId="77777777" w:rsidR="003400C8" w:rsidRPr="00954D60" w:rsidRDefault="009055C8" w:rsidP="00E42F66">
            <w:pPr>
              <w:numPr>
                <w:ilvl w:val="0"/>
                <w:numId w:val="11"/>
              </w:numPr>
              <w:rPr>
                <w:sz w:val="20"/>
                <w:szCs w:val="20"/>
              </w:rPr>
            </w:pPr>
            <w:r w:rsidRPr="00954D60">
              <w:rPr>
                <w:sz w:val="20"/>
                <w:szCs w:val="20"/>
              </w:rPr>
              <w:t>Profesionālās ievirzes izglītības iestādes veicina un saglabā visa novada kultūrizglītību.</w:t>
            </w:r>
          </w:p>
          <w:p w14:paraId="00000FE6" w14:textId="77777777" w:rsidR="003400C8" w:rsidRPr="00954D60" w:rsidRDefault="009055C8" w:rsidP="008F626A">
            <w:pPr>
              <w:rPr>
                <w:b/>
                <w:sz w:val="20"/>
                <w:szCs w:val="20"/>
              </w:rPr>
            </w:pPr>
            <w:r w:rsidRPr="00954D60">
              <w:rPr>
                <w:b/>
                <w:sz w:val="20"/>
                <w:szCs w:val="20"/>
              </w:rPr>
              <w:t>Sociālais atbalsts un sadarbība:</w:t>
            </w:r>
          </w:p>
          <w:p w14:paraId="00000FE7" w14:textId="77777777" w:rsidR="003400C8" w:rsidRPr="00954D60" w:rsidRDefault="009055C8" w:rsidP="00E42F66">
            <w:pPr>
              <w:numPr>
                <w:ilvl w:val="0"/>
                <w:numId w:val="30"/>
              </w:numPr>
              <w:rPr>
                <w:sz w:val="20"/>
                <w:szCs w:val="20"/>
              </w:rPr>
            </w:pPr>
            <w:r w:rsidRPr="00954D60">
              <w:rPr>
                <w:sz w:val="20"/>
                <w:szCs w:val="20"/>
              </w:rPr>
              <w:t>Nodrošināts atbalsts maznodrošinātajām un trūcīgajām ģimenēm.</w:t>
            </w:r>
          </w:p>
          <w:p w14:paraId="00000FE8" w14:textId="77777777" w:rsidR="003400C8" w:rsidRPr="00954D60" w:rsidRDefault="009055C8" w:rsidP="00E42F66">
            <w:pPr>
              <w:numPr>
                <w:ilvl w:val="0"/>
                <w:numId w:val="30"/>
              </w:numPr>
              <w:rPr>
                <w:sz w:val="20"/>
                <w:szCs w:val="20"/>
              </w:rPr>
            </w:pPr>
            <w:r w:rsidRPr="00954D60">
              <w:rPr>
                <w:sz w:val="20"/>
                <w:szCs w:val="20"/>
              </w:rPr>
              <w:t>Izglītības iestādes sadarbojas savā starpā, izmanto kopējo infrastruktūru.</w:t>
            </w:r>
          </w:p>
          <w:p w14:paraId="00000FE9" w14:textId="77777777" w:rsidR="003400C8" w:rsidRPr="00954D60" w:rsidRDefault="009055C8" w:rsidP="00E42F66">
            <w:pPr>
              <w:numPr>
                <w:ilvl w:val="0"/>
                <w:numId w:val="30"/>
              </w:numPr>
              <w:rPr>
                <w:sz w:val="20"/>
                <w:szCs w:val="20"/>
              </w:rPr>
            </w:pPr>
            <w:r w:rsidRPr="00954D60">
              <w:rPr>
                <w:sz w:val="20"/>
                <w:szCs w:val="20"/>
              </w:rPr>
              <w:lastRenderedPageBreak/>
              <w:t>Starptautiska sadarbība stiprina kultūrizglītību novadā.</w:t>
            </w:r>
          </w:p>
        </w:tc>
        <w:tc>
          <w:tcPr>
            <w:tcW w:w="4508" w:type="dxa"/>
          </w:tcPr>
          <w:p w14:paraId="00000FEA" w14:textId="77777777" w:rsidR="003400C8" w:rsidRPr="00954D60" w:rsidRDefault="009055C8" w:rsidP="008F626A">
            <w:pPr>
              <w:rPr>
                <w:b/>
                <w:sz w:val="20"/>
                <w:szCs w:val="20"/>
              </w:rPr>
            </w:pPr>
            <w:r w:rsidRPr="00954D60">
              <w:rPr>
                <w:b/>
                <w:sz w:val="20"/>
                <w:szCs w:val="20"/>
              </w:rPr>
              <w:lastRenderedPageBreak/>
              <w:t>Administratīvais slogs un pedagogi:</w:t>
            </w:r>
          </w:p>
          <w:p w14:paraId="00000FEB" w14:textId="77777777" w:rsidR="003400C8" w:rsidRPr="00954D60" w:rsidRDefault="009055C8" w:rsidP="00E42F66">
            <w:pPr>
              <w:numPr>
                <w:ilvl w:val="0"/>
                <w:numId w:val="62"/>
              </w:numPr>
              <w:rPr>
                <w:sz w:val="20"/>
                <w:szCs w:val="20"/>
              </w:rPr>
            </w:pPr>
            <w:r w:rsidRPr="00954D60">
              <w:rPr>
                <w:sz w:val="20"/>
                <w:szCs w:val="20"/>
              </w:rPr>
              <w:t>Pedagogu trūkums un novecojošs kolektīvs visās nozarēs.</w:t>
            </w:r>
          </w:p>
          <w:p w14:paraId="00000FEC" w14:textId="77777777" w:rsidR="003400C8" w:rsidRPr="00954D60" w:rsidRDefault="009055C8" w:rsidP="00E42F66">
            <w:pPr>
              <w:numPr>
                <w:ilvl w:val="0"/>
                <w:numId w:val="62"/>
              </w:numPr>
              <w:rPr>
                <w:sz w:val="20"/>
                <w:szCs w:val="20"/>
              </w:rPr>
            </w:pPr>
            <w:r w:rsidRPr="00954D60">
              <w:rPr>
                <w:sz w:val="20"/>
                <w:szCs w:val="20"/>
              </w:rPr>
              <w:t>Profesionālās ievirzes pedagogi bieži vien ir spiesti savienot amatus vispārējā un profesionālās ievirzes izglītībā.</w:t>
            </w:r>
          </w:p>
          <w:p w14:paraId="00000FED" w14:textId="77777777" w:rsidR="003400C8" w:rsidRPr="00954D60" w:rsidRDefault="009055C8" w:rsidP="00E42F66">
            <w:pPr>
              <w:numPr>
                <w:ilvl w:val="0"/>
                <w:numId w:val="62"/>
              </w:numPr>
              <w:rPr>
                <w:sz w:val="20"/>
                <w:szCs w:val="20"/>
              </w:rPr>
            </w:pPr>
            <w:r w:rsidRPr="00954D60">
              <w:rPr>
                <w:sz w:val="20"/>
                <w:szCs w:val="20"/>
              </w:rPr>
              <w:t>Nepietiekams finansējums izglītības jomā, pašvaldībai jāsedz daļa izdevumu, radot sarežģītu situāciju.</w:t>
            </w:r>
          </w:p>
          <w:p w14:paraId="00000FEE" w14:textId="77777777" w:rsidR="003400C8" w:rsidRPr="00954D60" w:rsidRDefault="009055C8" w:rsidP="00E42F66">
            <w:pPr>
              <w:numPr>
                <w:ilvl w:val="0"/>
                <w:numId w:val="62"/>
              </w:numPr>
              <w:rPr>
                <w:sz w:val="20"/>
                <w:szCs w:val="20"/>
              </w:rPr>
            </w:pPr>
            <w:r w:rsidRPr="00954D60">
              <w:rPr>
                <w:sz w:val="20"/>
                <w:szCs w:val="20"/>
              </w:rPr>
              <w:t xml:space="preserve">Vecāku </w:t>
            </w:r>
            <w:proofErr w:type="spellStart"/>
            <w:r w:rsidRPr="00954D60">
              <w:rPr>
                <w:sz w:val="20"/>
                <w:szCs w:val="20"/>
              </w:rPr>
              <w:t>līdzmaksājums</w:t>
            </w:r>
            <w:proofErr w:type="spellEnd"/>
            <w:r w:rsidRPr="00954D60">
              <w:rPr>
                <w:sz w:val="20"/>
                <w:szCs w:val="20"/>
              </w:rPr>
              <w:t xml:space="preserve"> uzliek administratīvu slogu izglītības iestādēm, jo nepieciešama pastāvīga uzraudzība.</w:t>
            </w:r>
          </w:p>
          <w:p w14:paraId="00000FEF" w14:textId="77777777" w:rsidR="003400C8" w:rsidRPr="00954D60" w:rsidRDefault="009055C8" w:rsidP="00E42F66">
            <w:pPr>
              <w:numPr>
                <w:ilvl w:val="0"/>
                <w:numId w:val="62"/>
              </w:numPr>
              <w:rPr>
                <w:sz w:val="20"/>
                <w:szCs w:val="20"/>
              </w:rPr>
            </w:pPr>
            <w:r w:rsidRPr="00954D60">
              <w:rPr>
                <w:sz w:val="20"/>
                <w:szCs w:val="20"/>
              </w:rPr>
              <w:t>Novadā ir nevienlīdzīgas iespējas izglītības iestāžu tehnisko darbinieku nodarbināšanā.</w:t>
            </w:r>
          </w:p>
          <w:p w14:paraId="00000FF0" w14:textId="77777777" w:rsidR="003400C8" w:rsidRPr="00954D60" w:rsidRDefault="009055C8" w:rsidP="00E42F66">
            <w:pPr>
              <w:numPr>
                <w:ilvl w:val="0"/>
                <w:numId w:val="62"/>
              </w:numPr>
              <w:rPr>
                <w:sz w:val="20"/>
                <w:szCs w:val="20"/>
              </w:rPr>
            </w:pPr>
            <w:r w:rsidRPr="00954D60">
              <w:rPr>
                <w:sz w:val="20"/>
                <w:szCs w:val="20"/>
              </w:rPr>
              <w:t>Sporta skolā trūkst atbalsta personāla, piemēram, fizioterapeitu un sporta psihologu.</w:t>
            </w:r>
          </w:p>
          <w:p w14:paraId="00000FF1" w14:textId="77777777" w:rsidR="003400C8" w:rsidRPr="00954D60" w:rsidRDefault="009055C8" w:rsidP="00E42F66">
            <w:pPr>
              <w:numPr>
                <w:ilvl w:val="0"/>
                <w:numId w:val="62"/>
              </w:numPr>
              <w:rPr>
                <w:sz w:val="20"/>
                <w:szCs w:val="20"/>
              </w:rPr>
            </w:pPr>
            <w:r w:rsidRPr="00954D60">
              <w:rPr>
                <w:sz w:val="20"/>
                <w:szCs w:val="20"/>
              </w:rPr>
              <w:t>Pastāv atšķirības starp mākslas un mūzikas skolu finansējumu vienam audzēknim.</w:t>
            </w:r>
          </w:p>
          <w:p w14:paraId="00000FF2" w14:textId="77777777" w:rsidR="003400C8" w:rsidRPr="00954D60" w:rsidRDefault="009055C8" w:rsidP="008F626A">
            <w:pPr>
              <w:rPr>
                <w:b/>
                <w:sz w:val="20"/>
                <w:szCs w:val="20"/>
              </w:rPr>
            </w:pPr>
            <w:r w:rsidRPr="00954D60">
              <w:rPr>
                <w:b/>
                <w:sz w:val="20"/>
                <w:szCs w:val="20"/>
              </w:rPr>
              <w:t>Sadarbība un sabiedrības izpratne:</w:t>
            </w:r>
          </w:p>
          <w:p w14:paraId="00000FF3" w14:textId="77777777" w:rsidR="003400C8" w:rsidRPr="00954D60" w:rsidRDefault="009055C8" w:rsidP="00E42F66">
            <w:pPr>
              <w:numPr>
                <w:ilvl w:val="0"/>
                <w:numId w:val="62"/>
              </w:numPr>
              <w:rPr>
                <w:sz w:val="20"/>
                <w:szCs w:val="20"/>
              </w:rPr>
            </w:pPr>
            <w:r w:rsidRPr="00954D60">
              <w:rPr>
                <w:sz w:val="20"/>
                <w:szCs w:val="20"/>
              </w:rPr>
              <w:t>Samazinājusies starptautiskā sadarbība, lai gan agrāk bija labas iestrādes.</w:t>
            </w:r>
          </w:p>
          <w:p w14:paraId="00000FF4" w14:textId="77777777" w:rsidR="003400C8" w:rsidRPr="00954D60" w:rsidRDefault="009055C8" w:rsidP="00E42F66">
            <w:pPr>
              <w:numPr>
                <w:ilvl w:val="0"/>
                <w:numId w:val="62"/>
              </w:numPr>
              <w:rPr>
                <w:sz w:val="20"/>
                <w:szCs w:val="20"/>
              </w:rPr>
            </w:pPr>
            <w:r w:rsidRPr="00954D60">
              <w:rPr>
                <w:sz w:val="20"/>
                <w:szCs w:val="20"/>
              </w:rPr>
              <w:t>Sadarbībā ar pašvaldību trūkst kopēja redzējuma par stratēģisko sporta veidu virzību.</w:t>
            </w:r>
          </w:p>
          <w:p w14:paraId="00000FF5" w14:textId="77777777" w:rsidR="003400C8" w:rsidRPr="00954D60" w:rsidRDefault="009055C8" w:rsidP="00E42F66">
            <w:pPr>
              <w:numPr>
                <w:ilvl w:val="0"/>
                <w:numId w:val="62"/>
              </w:numPr>
              <w:rPr>
                <w:sz w:val="20"/>
                <w:szCs w:val="20"/>
              </w:rPr>
            </w:pPr>
            <w:r w:rsidRPr="00954D60">
              <w:rPr>
                <w:sz w:val="20"/>
                <w:szCs w:val="20"/>
              </w:rPr>
              <w:t>Vecāku nepietiekama izpratne par profesionālās ievirzes izglītības vērtību.</w:t>
            </w:r>
          </w:p>
          <w:p w14:paraId="00000FF6" w14:textId="77777777" w:rsidR="003400C8" w:rsidRPr="00954D60" w:rsidRDefault="009055C8" w:rsidP="00E42F66">
            <w:pPr>
              <w:numPr>
                <w:ilvl w:val="0"/>
                <w:numId w:val="62"/>
              </w:numPr>
              <w:rPr>
                <w:sz w:val="20"/>
                <w:szCs w:val="20"/>
              </w:rPr>
            </w:pPr>
            <w:r w:rsidRPr="00954D60">
              <w:rPr>
                <w:sz w:val="20"/>
                <w:szCs w:val="20"/>
              </w:rPr>
              <w:t>Ilgs periods, lai apgūtu profesionālās ievirzes izglītību (7-8 gadi).</w:t>
            </w:r>
          </w:p>
          <w:p w14:paraId="00000FF7" w14:textId="77777777" w:rsidR="003400C8" w:rsidRPr="00954D60" w:rsidRDefault="009055C8" w:rsidP="00E42F66">
            <w:pPr>
              <w:numPr>
                <w:ilvl w:val="0"/>
                <w:numId w:val="62"/>
              </w:numPr>
              <w:rPr>
                <w:sz w:val="20"/>
                <w:szCs w:val="20"/>
              </w:rPr>
            </w:pPr>
            <w:r w:rsidRPr="00954D60">
              <w:rPr>
                <w:sz w:val="20"/>
                <w:szCs w:val="20"/>
              </w:rPr>
              <w:t>Mūzikas un mākslas skolu vērtība netiek pietiekami novērtēta sabiedrībā.</w:t>
            </w:r>
          </w:p>
          <w:p w14:paraId="00000FF8" w14:textId="17FA53C1" w:rsidR="003400C8" w:rsidRPr="00954D60" w:rsidRDefault="009055C8" w:rsidP="008F626A">
            <w:pPr>
              <w:rPr>
                <w:b/>
                <w:sz w:val="20"/>
                <w:szCs w:val="20"/>
              </w:rPr>
            </w:pPr>
            <w:r w:rsidRPr="00954D60">
              <w:rPr>
                <w:b/>
                <w:sz w:val="20"/>
                <w:szCs w:val="20"/>
              </w:rPr>
              <w:t>Profesionālā ievirze un materiāli tehniskā bāze:</w:t>
            </w:r>
          </w:p>
          <w:p w14:paraId="00000FF9" w14:textId="77777777" w:rsidR="003400C8" w:rsidRPr="00954D60" w:rsidRDefault="009055C8" w:rsidP="00E42F66">
            <w:pPr>
              <w:numPr>
                <w:ilvl w:val="0"/>
                <w:numId w:val="62"/>
              </w:numPr>
              <w:rPr>
                <w:sz w:val="20"/>
                <w:szCs w:val="20"/>
              </w:rPr>
            </w:pPr>
            <w:r w:rsidRPr="00954D60">
              <w:rPr>
                <w:sz w:val="20"/>
                <w:szCs w:val="20"/>
              </w:rPr>
              <w:t>Profesionālās ievirzes pedagogiem trūkst elastības un iniciatīvas, daļēji noslodzes dēļ.</w:t>
            </w:r>
          </w:p>
          <w:p w14:paraId="00000FFA" w14:textId="77777777" w:rsidR="003400C8" w:rsidRPr="00954D60" w:rsidRDefault="009055C8" w:rsidP="00E42F66">
            <w:pPr>
              <w:numPr>
                <w:ilvl w:val="0"/>
                <w:numId w:val="62"/>
              </w:numPr>
              <w:rPr>
                <w:sz w:val="20"/>
                <w:szCs w:val="20"/>
              </w:rPr>
            </w:pPr>
            <w:r w:rsidRPr="00954D60">
              <w:rPr>
                <w:sz w:val="20"/>
                <w:szCs w:val="20"/>
              </w:rPr>
              <w:t>Novecojusi materiāli tehniskā bāze izglītības iestādēs.</w:t>
            </w:r>
          </w:p>
          <w:p w14:paraId="00000FFB" w14:textId="77777777" w:rsidR="003400C8" w:rsidRPr="00954D60" w:rsidRDefault="009055C8" w:rsidP="00E42F66">
            <w:pPr>
              <w:numPr>
                <w:ilvl w:val="0"/>
                <w:numId w:val="62"/>
              </w:numPr>
              <w:rPr>
                <w:sz w:val="20"/>
                <w:szCs w:val="20"/>
              </w:rPr>
            </w:pPr>
            <w:r w:rsidRPr="00954D60">
              <w:rPr>
                <w:sz w:val="20"/>
                <w:szCs w:val="20"/>
              </w:rPr>
              <w:t>Jaunais profesionālās ievirzes izglītības standarts būs izaicinājums, kas var ietekmēt audzēkņu uzņemšanu un absolvēšanu.</w:t>
            </w:r>
          </w:p>
          <w:p w14:paraId="00000FFC" w14:textId="77777777" w:rsidR="003400C8" w:rsidRPr="00954D60" w:rsidRDefault="009055C8" w:rsidP="00E42F66">
            <w:pPr>
              <w:numPr>
                <w:ilvl w:val="0"/>
                <w:numId w:val="62"/>
              </w:numPr>
              <w:rPr>
                <w:sz w:val="20"/>
                <w:szCs w:val="20"/>
              </w:rPr>
            </w:pPr>
            <w:r w:rsidRPr="00954D60">
              <w:rPr>
                <w:sz w:val="20"/>
                <w:szCs w:val="20"/>
              </w:rPr>
              <w:lastRenderedPageBreak/>
              <w:t>Pedagoga profesijas prestižs kopumā ir zems.</w:t>
            </w:r>
          </w:p>
        </w:tc>
      </w:tr>
      <w:tr w:rsidR="00F12187" w14:paraId="4DBE512F" w14:textId="77777777">
        <w:tc>
          <w:tcPr>
            <w:tcW w:w="4508" w:type="dxa"/>
            <w:shd w:val="clear" w:color="auto" w:fill="DAE9F7"/>
          </w:tcPr>
          <w:p w14:paraId="00000FFD" w14:textId="77777777" w:rsidR="003400C8" w:rsidRPr="00954D60" w:rsidRDefault="009055C8" w:rsidP="008F626A">
            <w:pPr>
              <w:jc w:val="center"/>
              <w:rPr>
                <w:b/>
              </w:rPr>
            </w:pPr>
            <w:r w:rsidRPr="00954D60">
              <w:rPr>
                <w:b/>
              </w:rPr>
              <w:lastRenderedPageBreak/>
              <w:t>Iespējas</w:t>
            </w:r>
          </w:p>
        </w:tc>
        <w:tc>
          <w:tcPr>
            <w:tcW w:w="4508" w:type="dxa"/>
            <w:shd w:val="clear" w:color="auto" w:fill="DAE9F7"/>
          </w:tcPr>
          <w:p w14:paraId="00000FFE" w14:textId="77777777" w:rsidR="003400C8" w:rsidRPr="00954D60" w:rsidRDefault="009055C8" w:rsidP="008F626A">
            <w:pPr>
              <w:jc w:val="center"/>
              <w:rPr>
                <w:b/>
              </w:rPr>
            </w:pPr>
            <w:r w:rsidRPr="00954D60">
              <w:rPr>
                <w:b/>
              </w:rPr>
              <w:t>Draudi</w:t>
            </w:r>
          </w:p>
        </w:tc>
      </w:tr>
      <w:tr w:rsidR="00F12187" w14:paraId="193D5F1A" w14:textId="77777777">
        <w:tc>
          <w:tcPr>
            <w:tcW w:w="4508" w:type="dxa"/>
          </w:tcPr>
          <w:p w14:paraId="00000FFF" w14:textId="77777777" w:rsidR="003400C8" w:rsidRPr="00954D60" w:rsidRDefault="009055C8" w:rsidP="008F626A">
            <w:pPr>
              <w:rPr>
                <w:b/>
                <w:color w:val="000000"/>
                <w:sz w:val="20"/>
                <w:szCs w:val="20"/>
              </w:rPr>
            </w:pPr>
            <w:r w:rsidRPr="00954D60">
              <w:rPr>
                <w:b/>
                <w:color w:val="000000"/>
                <w:sz w:val="20"/>
                <w:szCs w:val="20"/>
              </w:rPr>
              <w:t>Izglītības paplašināšana un starptautiskā sadarbība:</w:t>
            </w:r>
          </w:p>
          <w:p w14:paraId="00001000" w14:textId="77777777" w:rsidR="003400C8" w:rsidRPr="00954D60" w:rsidRDefault="009055C8" w:rsidP="00E42F66">
            <w:pPr>
              <w:numPr>
                <w:ilvl w:val="0"/>
                <w:numId w:val="31"/>
              </w:numPr>
              <w:rPr>
                <w:color w:val="000000"/>
                <w:sz w:val="20"/>
                <w:szCs w:val="20"/>
              </w:rPr>
            </w:pPr>
            <w:r w:rsidRPr="00954D60">
              <w:rPr>
                <w:color w:val="000000"/>
                <w:sz w:val="20"/>
                <w:szCs w:val="20"/>
              </w:rPr>
              <w:t>Plašāk piedāvāt profesionālās ievirzes izglītību bērniem no 6-7 gadu vecuma un interešu izglītības programmas.</w:t>
            </w:r>
          </w:p>
          <w:p w14:paraId="00001001" w14:textId="77777777" w:rsidR="003400C8" w:rsidRPr="00954D60" w:rsidRDefault="009055C8" w:rsidP="00E42F66">
            <w:pPr>
              <w:numPr>
                <w:ilvl w:val="0"/>
                <w:numId w:val="31"/>
              </w:numPr>
              <w:rPr>
                <w:color w:val="000000"/>
                <w:sz w:val="20"/>
                <w:szCs w:val="20"/>
              </w:rPr>
            </w:pPr>
            <w:r w:rsidRPr="00954D60">
              <w:rPr>
                <w:color w:val="000000"/>
                <w:sz w:val="20"/>
                <w:szCs w:val="20"/>
              </w:rPr>
              <w:t>Veidot un attīstīt starptautisko sadarbību, piesaistot papildus finansējumu.</w:t>
            </w:r>
          </w:p>
          <w:p w14:paraId="00001002" w14:textId="77777777" w:rsidR="003400C8" w:rsidRPr="00954D60" w:rsidRDefault="009055C8" w:rsidP="00E42F66">
            <w:pPr>
              <w:numPr>
                <w:ilvl w:val="0"/>
                <w:numId w:val="31"/>
              </w:numPr>
              <w:rPr>
                <w:color w:val="000000"/>
                <w:sz w:val="20"/>
                <w:szCs w:val="20"/>
              </w:rPr>
            </w:pPr>
            <w:r w:rsidRPr="00954D60">
              <w:rPr>
                <w:color w:val="000000"/>
                <w:sz w:val="20"/>
                <w:szCs w:val="20"/>
              </w:rPr>
              <w:t>Darbs ar vecākiem, īpaši talantīgu bērnu vecākiem, lai veicinātu izglītības vērtības apzināšanos.</w:t>
            </w:r>
          </w:p>
          <w:p w14:paraId="00001003" w14:textId="77777777" w:rsidR="003400C8" w:rsidRPr="00954D60" w:rsidRDefault="009055C8" w:rsidP="008F626A">
            <w:pPr>
              <w:rPr>
                <w:b/>
                <w:color w:val="000000"/>
                <w:sz w:val="20"/>
                <w:szCs w:val="20"/>
              </w:rPr>
            </w:pPr>
            <w:r w:rsidRPr="00954D60">
              <w:rPr>
                <w:b/>
                <w:color w:val="000000"/>
                <w:sz w:val="20"/>
                <w:szCs w:val="20"/>
              </w:rPr>
              <w:t>Sabiedrības izglītošana un izglītības prestiža celšana:</w:t>
            </w:r>
          </w:p>
          <w:p w14:paraId="00001004" w14:textId="77777777" w:rsidR="003400C8" w:rsidRPr="00954D60" w:rsidRDefault="009055C8" w:rsidP="00E42F66">
            <w:pPr>
              <w:numPr>
                <w:ilvl w:val="0"/>
                <w:numId w:val="12"/>
              </w:numPr>
              <w:rPr>
                <w:color w:val="000000"/>
                <w:sz w:val="20"/>
                <w:szCs w:val="20"/>
              </w:rPr>
            </w:pPr>
            <w:r w:rsidRPr="00954D60">
              <w:rPr>
                <w:color w:val="000000"/>
                <w:sz w:val="20"/>
                <w:szCs w:val="20"/>
              </w:rPr>
              <w:t>Piesaistīt kultūras vēstniekus (mākslas un mūzikas), kas kalpotu kā sabiedrības viedokļu līderi un popularizētu profesionālās ievirzes izglītības nozīmi.</w:t>
            </w:r>
          </w:p>
          <w:p w14:paraId="00001005" w14:textId="77777777" w:rsidR="003400C8" w:rsidRPr="00954D60" w:rsidRDefault="009055C8" w:rsidP="00E42F66">
            <w:pPr>
              <w:numPr>
                <w:ilvl w:val="0"/>
                <w:numId w:val="12"/>
              </w:numPr>
              <w:rPr>
                <w:color w:val="000000"/>
                <w:sz w:val="20"/>
                <w:szCs w:val="20"/>
              </w:rPr>
            </w:pPr>
            <w:r w:rsidRPr="00954D60">
              <w:rPr>
                <w:color w:val="000000"/>
                <w:sz w:val="20"/>
                <w:szCs w:val="20"/>
              </w:rPr>
              <w:t>Radīt pievilcīgu, mūsdienīgu un estētiski pievilcīgu vidi izglītības iestādēs, kas piesaistītu audzēkņus.</w:t>
            </w:r>
          </w:p>
          <w:p w14:paraId="00001006" w14:textId="77777777" w:rsidR="003400C8" w:rsidRPr="00954D60" w:rsidRDefault="009055C8" w:rsidP="008F626A">
            <w:pPr>
              <w:rPr>
                <w:b/>
                <w:color w:val="000000"/>
                <w:sz w:val="20"/>
                <w:szCs w:val="20"/>
              </w:rPr>
            </w:pPr>
            <w:r w:rsidRPr="00954D60">
              <w:rPr>
                <w:b/>
                <w:color w:val="000000"/>
                <w:sz w:val="20"/>
                <w:szCs w:val="20"/>
              </w:rPr>
              <w:t>Izglītības sistēmas uzlabošana un konsolidācija:</w:t>
            </w:r>
          </w:p>
          <w:p w14:paraId="00001007" w14:textId="77777777" w:rsidR="003400C8" w:rsidRPr="00954D60" w:rsidRDefault="009055C8" w:rsidP="00E42F66">
            <w:pPr>
              <w:numPr>
                <w:ilvl w:val="0"/>
                <w:numId w:val="32"/>
              </w:numPr>
              <w:rPr>
                <w:color w:val="000000"/>
                <w:sz w:val="20"/>
                <w:szCs w:val="20"/>
              </w:rPr>
            </w:pPr>
            <w:r w:rsidRPr="00954D60">
              <w:rPr>
                <w:color w:val="000000"/>
                <w:sz w:val="20"/>
                <w:szCs w:val="20"/>
              </w:rPr>
              <w:t>Apsvērt profesionālās ievirzes izglītības iestāžu apvienošanu vienā lielākā iestādē ar filiālēm.</w:t>
            </w:r>
          </w:p>
          <w:p w14:paraId="00001008" w14:textId="77777777" w:rsidR="003400C8" w:rsidRPr="00954D60" w:rsidRDefault="009055C8" w:rsidP="00E42F66">
            <w:pPr>
              <w:numPr>
                <w:ilvl w:val="0"/>
                <w:numId w:val="32"/>
              </w:numPr>
              <w:rPr>
                <w:color w:val="000000"/>
                <w:sz w:val="20"/>
                <w:szCs w:val="20"/>
              </w:rPr>
            </w:pPr>
            <w:r w:rsidRPr="00954D60">
              <w:rPr>
                <w:color w:val="000000"/>
                <w:sz w:val="20"/>
                <w:szCs w:val="20"/>
              </w:rPr>
              <w:t>Mazāk apdzīvotās vietās apvienot vispārējo un profesionālās ievirzes izglītību, lai veidotu vienotu izglītības piedāvājumu.</w:t>
            </w:r>
          </w:p>
          <w:p w14:paraId="00001009" w14:textId="77777777" w:rsidR="003400C8" w:rsidRPr="00954D60" w:rsidRDefault="009055C8" w:rsidP="00E42F66">
            <w:pPr>
              <w:numPr>
                <w:ilvl w:val="0"/>
                <w:numId w:val="32"/>
              </w:numPr>
              <w:rPr>
                <w:color w:val="000000"/>
                <w:sz w:val="20"/>
                <w:szCs w:val="20"/>
              </w:rPr>
            </w:pPr>
            <w:r w:rsidRPr="00954D60">
              <w:rPr>
                <w:color w:val="000000"/>
                <w:sz w:val="20"/>
                <w:szCs w:val="20"/>
              </w:rPr>
              <w:t>Meklēt un izcelt katras izglītības iestādes unikālās stiprās puses un nišu tirgū.</w:t>
            </w:r>
          </w:p>
          <w:p w14:paraId="0000100A" w14:textId="77777777" w:rsidR="003400C8" w:rsidRPr="00954D60" w:rsidRDefault="009055C8" w:rsidP="00E42F66">
            <w:pPr>
              <w:numPr>
                <w:ilvl w:val="0"/>
                <w:numId w:val="32"/>
              </w:numPr>
              <w:rPr>
                <w:color w:val="000000"/>
                <w:sz w:val="20"/>
                <w:szCs w:val="20"/>
              </w:rPr>
            </w:pPr>
            <w:r w:rsidRPr="00954D60">
              <w:rPr>
                <w:color w:val="000000"/>
                <w:sz w:val="20"/>
                <w:szCs w:val="20"/>
              </w:rPr>
              <w:t>Izmantot pieredzes apmaiņu ar citām pašvaldībām, kurās ir veiksmīgi notikusi izglītības iestāžu apvienošana.</w:t>
            </w:r>
          </w:p>
          <w:p w14:paraId="0000100B" w14:textId="77777777" w:rsidR="003400C8" w:rsidRPr="00954D60" w:rsidRDefault="009055C8" w:rsidP="008F626A">
            <w:pPr>
              <w:rPr>
                <w:b/>
                <w:color w:val="000000"/>
                <w:sz w:val="20"/>
                <w:szCs w:val="20"/>
              </w:rPr>
            </w:pPr>
            <w:r w:rsidRPr="00954D60">
              <w:rPr>
                <w:b/>
                <w:color w:val="000000"/>
                <w:sz w:val="20"/>
                <w:szCs w:val="20"/>
              </w:rPr>
              <w:t>Mūžizglītība un infrastruktūras attīstība:</w:t>
            </w:r>
          </w:p>
          <w:p w14:paraId="0000100C" w14:textId="77777777" w:rsidR="003400C8" w:rsidRPr="00954D60" w:rsidRDefault="009055C8" w:rsidP="00E42F66">
            <w:pPr>
              <w:numPr>
                <w:ilvl w:val="0"/>
                <w:numId w:val="33"/>
              </w:numPr>
              <w:rPr>
                <w:color w:val="000000"/>
                <w:sz w:val="20"/>
                <w:szCs w:val="20"/>
              </w:rPr>
            </w:pPr>
            <w:r w:rsidRPr="00954D60">
              <w:rPr>
                <w:color w:val="000000"/>
                <w:sz w:val="20"/>
                <w:szCs w:val="20"/>
              </w:rPr>
              <w:t>Atvērt profesionālās ievirzes iestādes arī mūžizglītībai, piedāvājot programmas visām paaudzēm.</w:t>
            </w:r>
          </w:p>
          <w:p w14:paraId="0000100D" w14:textId="77777777" w:rsidR="003400C8" w:rsidRPr="00954D60" w:rsidRDefault="009055C8" w:rsidP="00E42F66">
            <w:pPr>
              <w:numPr>
                <w:ilvl w:val="0"/>
                <w:numId w:val="33"/>
              </w:numPr>
              <w:rPr>
                <w:color w:val="000000"/>
                <w:sz w:val="20"/>
                <w:szCs w:val="20"/>
              </w:rPr>
            </w:pPr>
            <w:r w:rsidRPr="00954D60">
              <w:rPr>
                <w:color w:val="000000"/>
                <w:sz w:val="20"/>
                <w:szCs w:val="20"/>
              </w:rPr>
              <w:t>Uzlabot materiāli tehnisko bāzi, piesaistot projektu finansējumu.</w:t>
            </w:r>
          </w:p>
          <w:p w14:paraId="0000100E" w14:textId="77777777" w:rsidR="003400C8" w:rsidRPr="00954D60" w:rsidRDefault="009055C8" w:rsidP="00E42F66">
            <w:pPr>
              <w:numPr>
                <w:ilvl w:val="0"/>
                <w:numId w:val="33"/>
              </w:numPr>
              <w:rPr>
                <w:color w:val="000000"/>
                <w:sz w:val="20"/>
                <w:szCs w:val="20"/>
              </w:rPr>
            </w:pPr>
            <w:r w:rsidRPr="00954D60">
              <w:rPr>
                <w:color w:val="000000"/>
                <w:sz w:val="20"/>
                <w:szCs w:val="20"/>
              </w:rPr>
              <w:t>Veidot sadarbību ar augstskolām, lai piesaistītu jaunus pedagogus, iesaistot studentus izglītības iestāžu darbā.</w:t>
            </w:r>
          </w:p>
          <w:p w14:paraId="0000100F" w14:textId="77777777" w:rsidR="003400C8" w:rsidRPr="00954D60" w:rsidRDefault="009055C8" w:rsidP="008F626A">
            <w:pPr>
              <w:rPr>
                <w:b/>
                <w:color w:val="000000"/>
                <w:sz w:val="20"/>
                <w:szCs w:val="20"/>
              </w:rPr>
            </w:pPr>
            <w:r w:rsidRPr="00954D60">
              <w:rPr>
                <w:b/>
                <w:color w:val="000000"/>
                <w:sz w:val="20"/>
                <w:szCs w:val="20"/>
              </w:rPr>
              <w:t>Privātās un publiskās partnerības attīstība:</w:t>
            </w:r>
          </w:p>
          <w:p w14:paraId="00001010" w14:textId="77777777" w:rsidR="003400C8" w:rsidRPr="00954D60" w:rsidRDefault="009055C8" w:rsidP="00E42F66">
            <w:pPr>
              <w:numPr>
                <w:ilvl w:val="0"/>
                <w:numId w:val="21"/>
              </w:numPr>
              <w:rPr>
                <w:color w:val="000000"/>
                <w:sz w:val="20"/>
                <w:szCs w:val="20"/>
              </w:rPr>
            </w:pPr>
            <w:r w:rsidRPr="00954D60">
              <w:rPr>
                <w:color w:val="000000"/>
                <w:sz w:val="20"/>
                <w:szCs w:val="20"/>
              </w:rPr>
              <w:t>Veicināt publiskās-privātās partnerības attīstību, sadarbojoties ar vecākiem un bijušajiem audzēkņiem, lai atbalstītu izglītības iestādes.</w:t>
            </w:r>
          </w:p>
          <w:p w14:paraId="00001011" w14:textId="77777777" w:rsidR="003400C8" w:rsidRPr="00954D60" w:rsidRDefault="009055C8" w:rsidP="00E42F66">
            <w:pPr>
              <w:numPr>
                <w:ilvl w:val="0"/>
                <w:numId w:val="21"/>
              </w:numPr>
              <w:rPr>
                <w:color w:val="000000"/>
                <w:sz w:val="20"/>
                <w:szCs w:val="20"/>
              </w:rPr>
            </w:pPr>
            <w:r w:rsidRPr="00954D60">
              <w:rPr>
                <w:color w:val="000000"/>
                <w:sz w:val="20"/>
                <w:szCs w:val="20"/>
              </w:rPr>
              <w:t>Izmantojot ziedošanas kultūru, veidot saprotamus un sabiedrībai svarīgus mērķus, lai palielinātu atbalstu izglītībai.</w:t>
            </w:r>
          </w:p>
          <w:p w14:paraId="00001012" w14:textId="77777777" w:rsidR="003400C8" w:rsidRPr="00954D60" w:rsidRDefault="009055C8" w:rsidP="008F626A">
            <w:pPr>
              <w:rPr>
                <w:b/>
                <w:color w:val="000000"/>
                <w:sz w:val="20"/>
                <w:szCs w:val="20"/>
              </w:rPr>
            </w:pPr>
            <w:r w:rsidRPr="00954D60">
              <w:rPr>
                <w:b/>
                <w:color w:val="000000"/>
                <w:sz w:val="20"/>
                <w:szCs w:val="20"/>
              </w:rPr>
              <w:t>Interešu izglītības attīstība:</w:t>
            </w:r>
          </w:p>
          <w:p w14:paraId="00001013" w14:textId="77777777" w:rsidR="003400C8" w:rsidRPr="00954D60" w:rsidRDefault="009055C8" w:rsidP="00E42F66">
            <w:pPr>
              <w:numPr>
                <w:ilvl w:val="0"/>
                <w:numId w:val="23"/>
              </w:numPr>
              <w:rPr>
                <w:color w:val="000000"/>
                <w:sz w:val="20"/>
                <w:szCs w:val="20"/>
              </w:rPr>
            </w:pPr>
            <w:r w:rsidRPr="00954D60">
              <w:rPr>
                <w:color w:val="000000"/>
                <w:sz w:val="20"/>
                <w:szCs w:val="20"/>
              </w:rPr>
              <w:t>Integrēt sporta interešu izglītību zem Sporta skolas pārraudzības, lai veidotu kopīgus stratēģiskus virzienus ar profesionālo ievirzi.</w:t>
            </w:r>
          </w:p>
          <w:p w14:paraId="00001014" w14:textId="27C2319C" w:rsidR="003400C8" w:rsidRPr="00954D60" w:rsidRDefault="009055C8" w:rsidP="00E42F66">
            <w:pPr>
              <w:numPr>
                <w:ilvl w:val="0"/>
                <w:numId w:val="23"/>
              </w:numPr>
              <w:rPr>
                <w:color w:val="000000"/>
                <w:sz w:val="20"/>
                <w:szCs w:val="20"/>
              </w:rPr>
            </w:pPr>
            <w:r w:rsidRPr="00954D60">
              <w:rPr>
                <w:color w:val="000000"/>
                <w:sz w:val="20"/>
                <w:szCs w:val="20"/>
              </w:rPr>
              <w:t>Veidot un stāstīt interesantus un iedvesmojošus stāstus bērniem</w:t>
            </w:r>
            <w:r w:rsidR="00F6617B" w:rsidRPr="00954D60">
              <w:rPr>
                <w:color w:val="000000"/>
                <w:sz w:val="20"/>
                <w:szCs w:val="20"/>
              </w:rPr>
              <w:t>.</w:t>
            </w:r>
          </w:p>
          <w:p w14:paraId="00001015" w14:textId="77777777" w:rsidR="003400C8" w:rsidRPr="00954D60" w:rsidRDefault="003400C8" w:rsidP="008F626A">
            <w:pPr>
              <w:rPr>
                <w:color w:val="000000"/>
                <w:sz w:val="20"/>
                <w:szCs w:val="20"/>
              </w:rPr>
            </w:pPr>
          </w:p>
        </w:tc>
        <w:tc>
          <w:tcPr>
            <w:tcW w:w="4508" w:type="dxa"/>
          </w:tcPr>
          <w:p w14:paraId="5D9C1C09" w14:textId="77777777" w:rsidR="0066471E" w:rsidRPr="00954D60" w:rsidRDefault="009055C8" w:rsidP="008F626A">
            <w:pPr>
              <w:rPr>
                <w:color w:val="000000"/>
                <w:sz w:val="20"/>
                <w:szCs w:val="20"/>
              </w:rPr>
            </w:pPr>
            <w:r w:rsidRPr="00954D60">
              <w:rPr>
                <w:b/>
                <w:color w:val="000000"/>
                <w:sz w:val="20"/>
                <w:szCs w:val="20"/>
              </w:rPr>
              <w:t>Līdzmaksājumu palielināšana:</w:t>
            </w:r>
            <w:r w:rsidRPr="00954D60">
              <w:rPr>
                <w:color w:val="000000"/>
                <w:sz w:val="20"/>
                <w:szCs w:val="20"/>
              </w:rPr>
              <w:t xml:space="preserve"> </w:t>
            </w:r>
          </w:p>
          <w:p w14:paraId="00001016" w14:textId="664419BC" w:rsidR="003400C8" w:rsidRPr="00954D60" w:rsidRDefault="009055C8" w:rsidP="008F626A">
            <w:pPr>
              <w:rPr>
                <w:color w:val="000000"/>
                <w:sz w:val="20"/>
                <w:szCs w:val="20"/>
              </w:rPr>
            </w:pPr>
            <w:r w:rsidRPr="00954D60">
              <w:rPr>
                <w:color w:val="000000"/>
                <w:sz w:val="20"/>
                <w:szCs w:val="20"/>
              </w:rPr>
              <w:t xml:space="preserve">Augsts vecāku </w:t>
            </w:r>
            <w:proofErr w:type="spellStart"/>
            <w:r w:rsidRPr="00954D60">
              <w:rPr>
                <w:color w:val="000000"/>
                <w:sz w:val="20"/>
                <w:szCs w:val="20"/>
              </w:rPr>
              <w:t>līdzmaksājums</w:t>
            </w:r>
            <w:proofErr w:type="spellEnd"/>
            <w:r w:rsidRPr="00954D60">
              <w:rPr>
                <w:color w:val="000000"/>
                <w:sz w:val="20"/>
                <w:szCs w:val="20"/>
              </w:rPr>
              <w:t xml:space="preserve"> var atturēt viņus no bērnu sūtīšanas uz profesionālās ievirzes izglītības iestādēm.</w:t>
            </w:r>
          </w:p>
          <w:p w14:paraId="4EF62A99" w14:textId="77777777" w:rsidR="0066471E" w:rsidRPr="00954D60" w:rsidRDefault="009055C8" w:rsidP="008F626A">
            <w:pPr>
              <w:rPr>
                <w:color w:val="000000"/>
                <w:sz w:val="20"/>
                <w:szCs w:val="20"/>
              </w:rPr>
            </w:pPr>
            <w:r w:rsidRPr="00954D60">
              <w:rPr>
                <w:b/>
                <w:color w:val="000000"/>
                <w:sz w:val="20"/>
                <w:szCs w:val="20"/>
              </w:rPr>
              <w:t>Privatizācija:</w:t>
            </w:r>
            <w:r w:rsidRPr="00954D60">
              <w:rPr>
                <w:color w:val="000000"/>
                <w:sz w:val="20"/>
                <w:szCs w:val="20"/>
              </w:rPr>
              <w:t xml:space="preserve"> </w:t>
            </w:r>
          </w:p>
          <w:p w14:paraId="00001017" w14:textId="5A9987A8" w:rsidR="003400C8" w:rsidRPr="00954D60" w:rsidRDefault="009055C8" w:rsidP="008F626A">
            <w:pPr>
              <w:rPr>
                <w:color w:val="000000"/>
                <w:sz w:val="20"/>
                <w:szCs w:val="20"/>
              </w:rPr>
            </w:pPr>
            <w:r w:rsidRPr="00954D60">
              <w:rPr>
                <w:color w:val="000000"/>
                <w:sz w:val="20"/>
                <w:szCs w:val="20"/>
              </w:rPr>
              <w:t>Pastāv risks, ka profesionālās ievirzes izglītības iestādes pāries uz privāto darbību, palielinot izmaksas vecākiem.</w:t>
            </w:r>
          </w:p>
          <w:p w14:paraId="2E104FB6" w14:textId="77777777" w:rsidR="0066471E" w:rsidRPr="00954D60" w:rsidRDefault="009055C8" w:rsidP="008F626A">
            <w:pPr>
              <w:rPr>
                <w:color w:val="000000"/>
                <w:sz w:val="20"/>
                <w:szCs w:val="20"/>
              </w:rPr>
            </w:pPr>
            <w:r w:rsidRPr="00954D60">
              <w:rPr>
                <w:b/>
                <w:color w:val="000000"/>
                <w:sz w:val="20"/>
                <w:szCs w:val="20"/>
              </w:rPr>
              <w:t>Pedagogu nepietiekamība:</w:t>
            </w:r>
            <w:r w:rsidRPr="00954D60">
              <w:rPr>
                <w:color w:val="000000"/>
                <w:sz w:val="20"/>
                <w:szCs w:val="20"/>
              </w:rPr>
              <w:t xml:space="preserve"> </w:t>
            </w:r>
          </w:p>
          <w:p w14:paraId="00001018" w14:textId="31448E35" w:rsidR="003400C8" w:rsidRPr="00954D60" w:rsidRDefault="009055C8" w:rsidP="008F626A">
            <w:pPr>
              <w:rPr>
                <w:color w:val="000000"/>
                <w:sz w:val="20"/>
                <w:szCs w:val="20"/>
              </w:rPr>
            </w:pPr>
            <w:r w:rsidRPr="00954D60">
              <w:rPr>
                <w:color w:val="000000"/>
                <w:sz w:val="20"/>
                <w:szCs w:val="20"/>
              </w:rPr>
              <w:t>Jaunajiem pedagogiem trūkst ilgstošas motivācijas strādāt profesionālajā ievirzē, un pieaugošā pedagogu novecošana pasliktina situāciju.</w:t>
            </w:r>
          </w:p>
          <w:p w14:paraId="12893179" w14:textId="77777777" w:rsidR="0066471E" w:rsidRPr="00954D60" w:rsidRDefault="009055C8" w:rsidP="008F626A">
            <w:pPr>
              <w:rPr>
                <w:color w:val="000000"/>
                <w:sz w:val="20"/>
                <w:szCs w:val="20"/>
              </w:rPr>
            </w:pPr>
            <w:r w:rsidRPr="00954D60">
              <w:rPr>
                <w:b/>
                <w:color w:val="000000"/>
                <w:sz w:val="20"/>
                <w:szCs w:val="20"/>
              </w:rPr>
              <w:t>Kvalitātes samazināšanās:</w:t>
            </w:r>
            <w:r w:rsidRPr="00954D60">
              <w:rPr>
                <w:color w:val="000000"/>
                <w:sz w:val="20"/>
                <w:szCs w:val="20"/>
              </w:rPr>
              <w:t xml:space="preserve"> </w:t>
            </w:r>
          </w:p>
          <w:p w14:paraId="00001019" w14:textId="0A985F35" w:rsidR="003400C8" w:rsidRPr="00954D60" w:rsidRDefault="009055C8" w:rsidP="008F626A">
            <w:pPr>
              <w:rPr>
                <w:color w:val="000000"/>
                <w:sz w:val="20"/>
                <w:szCs w:val="20"/>
              </w:rPr>
            </w:pPr>
            <w:r w:rsidRPr="00954D60">
              <w:rPr>
                <w:color w:val="000000"/>
                <w:sz w:val="20"/>
                <w:szCs w:val="20"/>
              </w:rPr>
              <w:t>Iestāžu apvienošana var izraisīt kvalitātes samazināšanos, ņemot vērā attālumus un darbinieku kapacitāti.</w:t>
            </w:r>
          </w:p>
          <w:p w14:paraId="5CF86C8B" w14:textId="77777777" w:rsidR="0066471E" w:rsidRPr="00954D60" w:rsidRDefault="009055C8" w:rsidP="008F626A">
            <w:pPr>
              <w:rPr>
                <w:color w:val="000000"/>
                <w:sz w:val="20"/>
                <w:szCs w:val="20"/>
              </w:rPr>
            </w:pPr>
            <w:r w:rsidRPr="00954D60">
              <w:rPr>
                <w:b/>
                <w:color w:val="000000"/>
                <w:sz w:val="20"/>
                <w:szCs w:val="20"/>
              </w:rPr>
              <w:t>Finansējuma samazināšanās:</w:t>
            </w:r>
            <w:r w:rsidRPr="00954D60">
              <w:rPr>
                <w:color w:val="000000"/>
                <w:sz w:val="20"/>
                <w:szCs w:val="20"/>
              </w:rPr>
              <w:t xml:space="preserve"> </w:t>
            </w:r>
          </w:p>
          <w:p w14:paraId="0000101A" w14:textId="4B3C2230" w:rsidR="003400C8" w:rsidRPr="00954D60" w:rsidRDefault="009055C8" w:rsidP="008F626A">
            <w:pPr>
              <w:rPr>
                <w:color w:val="000000"/>
                <w:sz w:val="20"/>
                <w:szCs w:val="20"/>
              </w:rPr>
            </w:pPr>
            <w:r w:rsidRPr="00954D60">
              <w:rPr>
                <w:color w:val="000000"/>
                <w:sz w:val="20"/>
                <w:szCs w:val="20"/>
              </w:rPr>
              <w:t>Pastāv risks, ka samazināsies finansējums, kas apdraud izglītības iestāžu darbību.</w:t>
            </w:r>
          </w:p>
          <w:p w14:paraId="543CC3C5" w14:textId="77777777" w:rsidR="0066471E" w:rsidRPr="00954D60" w:rsidRDefault="009055C8" w:rsidP="008F626A">
            <w:pPr>
              <w:rPr>
                <w:color w:val="000000"/>
                <w:sz w:val="20"/>
                <w:szCs w:val="20"/>
              </w:rPr>
            </w:pPr>
            <w:r w:rsidRPr="00954D60">
              <w:rPr>
                <w:b/>
                <w:color w:val="000000"/>
                <w:sz w:val="20"/>
                <w:szCs w:val="20"/>
              </w:rPr>
              <w:t>Demogrāfijas izmaiņas:</w:t>
            </w:r>
            <w:r w:rsidRPr="00954D60">
              <w:rPr>
                <w:color w:val="000000"/>
                <w:sz w:val="20"/>
                <w:szCs w:val="20"/>
              </w:rPr>
              <w:t xml:space="preserve"> </w:t>
            </w:r>
          </w:p>
          <w:p w14:paraId="0000101B" w14:textId="6E0F18F1" w:rsidR="003400C8" w:rsidRPr="00954D60" w:rsidRDefault="009055C8" w:rsidP="008F626A">
            <w:pPr>
              <w:rPr>
                <w:color w:val="000000"/>
                <w:sz w:val="20"/>
                <w:szCs w:val="20"/>
              </w:rPr>
            </w:pPr>
            <w:r w:rsidRPr="00954D60">
              <w:rPr>
                <w:color w:val="000000"/>
                <w:sz w:val="20"/>
                <w:szCs w:val="20"/>
              </w:rPr>
              <w:t>Bērnu skaita samazināšanās apdraud profesionālās ievirzes izglītības iestāžu pastāvēšanu.</w:t>
            </w:r>
          </w:p>
          <w:p w14:paraId="6AF99E9C" w14:textId="77777777" w:rsidR="0066471E" w:rsidRPr="00954D60" w:rsidRDefault="009055C8" w:rsidP="008F626A">
            <w:pPr>
              <w:rPr>
                <w:color w:val="000000"/>
                <w:sz w:val="20"/>
                <w:szCs w:val="20"/>
              </w:rPr>
            </w:pPr>
            <w:r w:rsidRPr="00954D60">
              <w:rPr>
                <w:b/>
                <w:color w:val="000000"/>
                <w:sz w:val="20"/>
                <w:szCs w:val="20"/>
              </w:rPr>
              <w:t>Sadarbības trūkums:</w:t>
            </w:r>
            <w:r w:rsidRPr="00954D60">
              <w:rPr>
                <w:color w:val="000000"/>
                <w:sz w:val="20"/>
                <w:szCs w:val="20"/>
              </w:rPr>
              <w:t xml:space="preserve"> </w:t>
            </w:r>
          </w:p>
          <w:p w14:paraId="0000101C" w14:textId="723EB6D9" w:rsidR="003400C8" w:rsidRPr="00954D60" w:rsidRDefault="009055C8" w:rsidP="008F626A">
            <w:pPr>
              <w:rPr>
                <w:color w:val="000000"/>
                <w:sz w:val="20"/>
                <w:szCs w:val="20"/>
              </w:rPr>
            </w:pPr>
            <w:r w:rsidRPr="00954D60">
              <w:rPr>
                <w:color w:val="000000"/>
                <w:sz w:val="20"/>
                <w:szCs w:val="20"/>
              </w:rPr>
              <w:t>Nav stabilas sadarbības ar augstskolām pedagogu piesaistē, kas var ietekmēt jauno pedagogu plūsmu uz profesionālās ievirzes izglītības iestādēm.</w:t>
            </w:r>
          </w:p>
          <w:p w14:paraId="0000101D" w14:textId="77777777" w:rsidR="003400C8" w:rsidRPr="00954D60" w:rsidRDefault="003400C8" w:rsidP="008F626A">
            <w:pPr>
              <w:rPr>
                <w:color w:val="000000"/>
                <w:sz w:val="20"/>
                <w:szCs w:val="20"/>
              </w:rPr>
            </w:pPr>
          </w:p>
        </w:tc>
      </w:tr>
    </w:tbl>
    <w:p w14:paraId="1135E60C" w14:textId="59774BD3" w:rsidR="00A84E90" w:rsidRPr="00954D60" w:rsidRDefault="00A84E90" w:rsidP="008F626A">
      <w:pPr>
        <w:rPr>
          <w:color w:val="000000"/>
          <w:sz w:val="20"/>
          <w:szCs w:val="20"/>
        </w:rPr>
      </w:pPr>
    </w:p>
    <w:tbl>
      <w:tblPr>
        <w:tblStyle w:val="af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F12187" w14:paraId="75E66FAC" w14:textId="77777777" w:rsidTr="008E11B6">
        <w:tc>
          <w:tcPr>
            <w:tcW w:w="9016" w:type="dxa"/>
            <w:gridSpan w:val="2"/>
            <w:tcBorders>
              <w:top w:val="nil"/>
              <w:left w:val="nil"/>
              <w:bottom w:val="single" w:sz="4" w:space="0" w:color="auto"/>
              <w:right w:val="nil"/>
            </w:tcBorders>
            <w:shd w:val="clear" w:color="auto" w:fill="auto"/>
          </w:tcPr>
          <w:p w14:paraId="77B1AA7D" w14:textId="6090BAD6" w:rsidR="008E11B6" w:rsidRPr="00954D60" w:rsidRDefault="009055C8" w:rsidP="008F626A">
            <w:pPr>
              <w:jc w:val="right"/>
              <w:rPr>
                <w:b/>
              </w:rPr>
            </w:pPr>
            <w:r w:rsidRPr="00954D60">
              <w:rPr>
                <w:color w:val="000000"/>
                <w:sz w:val="20"/>
                <w:szCs w:val="20"/>
              </w:rPr>
              <w:t>1.</w:t>
            </w:r>
            <w:r w:rsidR="00587925" w:rsidRPr="00954D60">
              <w:rPr>
                <w:color w:val="000000"/>
                <w:sz w:val="20"/>
                <w:szCs w:val="20"/>
              </w:rPr>
              <w:t>3</w:t>
            </w:r>
            <w:r w:rsidR="001D1D21">
              <w:rPr>
                <w:color w:val="000000"/>
                <w:sz w:val="20"/>
                <w:szCs w:val="20"/>
              </w:rPr>
              <w:t>5</w:t>
            </w:r>
            <w:r w:rsidR="00A84E90" w:rsidRPr="00954D60">
              <w:rPr>
                <w:color w:val="000000"/>
                <w:sz w:val="20"/>
                <w:szCs w:val="20"/>
              </w:rPr>
              <w:t>.</w:t>
            </w:r>
            <w:r w:rsidR="00EA3FC9" w:rsidRPr="00954D60">
              <w:rPr>
                <w:color w:val="000000"/>
                <w:sz w:val="20"/>
                <w:szCs w:val="20"/>
              </w:rPr>
              <w:t xml:space="preserve"> </w:t>
            </w:r>
            <w:r w:rsidRPr="00954D60">
              <w:rPr>
                <w:color w:val="000000"/>
                <w:sz w:val="20"/>
                <w:szCs w:val="20"/>
              </w:rPr>
              <w:t>tabula. Vispārējās izglītības SVID analīze</w:t>
            </w:r>
          </w:p>
        </w:tc>
      </w:tr>
      <w:tr w:rsidR="00F12187" w14:paraId="627638EB" w14:textId="77777777" w:rsidTr="008E11B6">
        <w:tc>
          <w:tcPr>
            <w:tcW w:w="9016" w:type="dxa"/>
            <w:gridSpan w:val="2"/>
            <w:tcBorders>
              <w:top w:val="single" w:sz="4" w:space="0" w:color="auto"/>
              <w:left w:val="single" w:sz="4" w:space="0" w:color="auto"/>
              <w:bottom w:val="single" w:sz="4" w:space="0" w:color="auto"/>
              <w:right w:val="single" w:sz="4" w:space="0" w:color="auto"/>
            </w:tcBorders>
            <w:shd w:val="clear" w:color="auto" w:fill="DAE9F7"/>
          </w:tcPr>
          <w:p w14:paraId="0000101F" w14:textId="77777777" w:rsidR="003400C8" w:rsidRPr="00954D60" w:rsidRDefault="009055C8" w:rsidP="008F626A">
            <w:pPr>
              <w:jc w:val="center"/>
              <w:rPr>
                <w:b/>
              </w:rPr>
            </w:pPr>
            <w:r w:rsidRPr="00954D60">
              <w:rPr>
                <w:b/>
              </w:rPr>
              <w:t>Vispārējā izglītība</w:t>
            </w:r>
          </w:p>
        </w:tc>
      </w:tr>
      <w:tr w:rsidR="00F12187" w14:paraId="6C726C5B" w14:textId="77777777" w:rsidTr="008E11B6">
        <w:tc>
          <w:tcPr>
            <w:tcW w:w="4508" w:type="dxa"/>
            <w:tcBorders>
              <w:top w:val="single" w:sz="4" w:space="0" w:color="auto"/>
            </w:tcBorders>
            <w:shd w:val="clear" w:color="auto" w:fill="DAE9F7"/>
          </w:tcPr>
          <w:p w14:paraId="00001021" w14:textId="77777777" w:rsidR="003400C8" w:rsidRPr="00954D60" w:rsidRDefault="009055C8" w:rsidP="008F626A">
            <w:pPr>
              <w:jc w:val="center"/>
              <w:rPr>
                <w:b/>
              </w:rPr>
            </w:pPr>
            <w:r w:rsidRPr="00954D60">
              <w:rPr>
                <w:b/>
              </w:rPr>
              <w:t>Stiprās puses</w:t>
            </w:r>
          </w:p>
        </w:tc>
        <w:tc>
          <w:tcPr>
            <w:tcW w:w="4508" w:type="dxa"/>
            <w:tcBorders>
              <w:top w:val="single" w:sz="4" w:space="0" w:color="auto"/>
            </w:tcBorders>
            <w:shd w:val="clear" w:color="auto" w:fill="DAE9F7"/>
          </w:tcPr>
          <w:p w14:paraId="00001022" w14:textId="77777777" w:rsidR="003400C8" w:rsidRPr="00954D60" w:rsidRDefault="009055C8" w:rsidP="008F626A">
            <w:pPr>
              <w:jc w:val="center"/>
              <w:rPr>
                <w:b/>
              </w:rPr>
            </w:pPr>
            <w:r w:rsidRPr="00954D60">
              <w:rPr>
                <w:b/>
              </w:rPr>
              <w:t>Vājās puses</w:t>
            </w:r>
          </w:p>
        </w:tc>
      </w:tr>
      <w:tr w:rsidR="00F12187" w14:paraId="7CB3C8DB" w14:textId="77777777">
        <w:tc>
          <w:tcPr>
            <w:tcW w:w="4508" w:type="dxa"/>
          </w:tcPr>
          <w:p w14:paraId="00001023" w14:textId="77777777" w:rsidR="003400C8" w:rsidRPr="00954D60" w:rsidRDefault="009055C8" w:rsidP="008F626A">
            <w:pPr>
              <w:rPr>
                <w:b/>
                <w:sz w:val="20"/>
                <w:szCs w:val="20"/>
              </w:rPr>
            </w:pPr>
            <w:r w:rsidRPr="00954D60">
              <w:rPr>
                <w:b/>
                <w:sz w:val="20"/>
                <w:szCs w:val="20"/>
              </w:rPr>
              <w:lastRenderedPageBreak/>
              <w:t>Augsta izglītības kvalitāte:</w:t>
            </w:r>
          </w:p>
          <w:p w14:paraId="00001024" w14:textId="77777777" w:rsidR="003400C8" w:rsidRPr="00954D60" w:rsidRDefault="009055C8" w:rsidP="00E42F66">
            <w:pPr>
              <w:numPr>
                <w:ilvl w:val="0"/>
                <w:numId w:val="9"/>
              </w:numPr>
              <w:rPr>
                <w:sz w:val="20"/>
                <w:szCs w:val="20"/>
              </w:rPr>
            </w:pPr>
            <w:r w:rsidRPr="00954D60">
              <w:rPr>
                <w:sz w:val="20"/>
                <w:szCs w:val="20"/>
              </w:rPr>
              <w:t>Pastāv spēcīga tendence, ka skolu absolventi ar labiem akadēmiskajiem rezultātiem uzsāk un veiksmīgi pabeidz studijas prestižās augstskolās. Šāda statistika norāda uz skolu spēju sagatavot studentus augstākā līmeņa akadēmiskajām prasībām.</w:t>
            </w:r>
          </w:p>
          <w:p w14:paraId="00001025" w14:textId="77777777" w:rsidR="003400C8" w:rsidRPr="00954D60" w:rsidRDefault="009055C8" w:rsidP="00E42F66">
            <w:pPr>
              <w:numPr>
                <w:ilvl w:val="0"/>
                <w:numId w:val="9"/>
              </w:numPr>
              <w:rPr>
                <w:sz w:val="20"/>
                <w:szCs w:val="20"/>
              </w:rPr>
            </w:pPr>
            <w:r w:rsidRPr="00954D60">
              <w:rPr>
                <w:sz w:val="20"/>
                <w:szCs w:val="20"/>
              </w:rPr>
              <w:t>Kopējie rezultāti liecina par pozitīvu tendenci skolu mācību programmās, kas palīdz audzēkņiem sasniegt augstus rezultātus valsts centralizētajos eksāmenos.</w:t>
            </w:r>
          </w:p>
          <w:p w14:paraId="00001026" w14:textId="77777777" w:rsidR="003400C8" w:rsidRPr="00954D60" w:rsidRDefault="009055C8" w:rsidP="008F626A">
            <w:pPr>
              <w:rPr>
                <w:b/>
                <w:sz w:val="20"/>
                <w:szCs w:val="20"/>
              </w:rPr>
            </w:pPr>
            <w:r w:rsidRPr="00954D60">
              <w:rPr>
                <w:b/>
                <w:sz w:val="20"/>
                <w:szCs w:val="20"/>
              </w:rPr>
              <w:t>Izglītības iestāžu infrastruktūra:</w:t>
            </w:r>
          </w:p>
          <w:p w14:paraId="00001027" w14:textId="2B84DA96" w:rsidR="003400C8" w:rsidRPr="00954D60" w:rsidRDefault="009055C8" w:rsidP="00E42F66">
            <w:pPr>
              <w:numPr>
                <w:ilvl w:val="0"/>
                <w:numId w:val="9"/>
              </w:numPr>
              <w:rPr>
                <w:sz w:val="20"/>
                <w:szCs w:val="20"/>
              </w:rPr>
            </w:pPr>
            <w:r w:rsidRPr="00954D60">
              <w:rPr>
                <w:sz w:val="20"/>
                <w:szCs w:val="20"/>
              </w:rPr>
              <w:t xml:space="preserve">Daļā </w:t>
            </w:r>
            <w:proofErr w:type="spellStart"/>
            <w:r w:rsidRPr="00954D60">
              <w:rPr>
                <w:sz w:val="20"/>
                <w:szCs w:val="20"/>
              </w:rPr>
              <w:t>vispārzi</w:t>
            </w:r>
            <w:r w:rsidR="0045222C" w:rsidRPr="00954D60">
              <w:rPr>
                <w:sz w:val="20"/>
                <w:szCs w:val="20"/>
              </w:rPr>
              <w:t>z</w:t>
            </w:r>
            <w:r w:rsidRPr="00954D60">
              <w:rPr>
                <w:sz w:val="20"/>
                <w:szCs w:val="20"/>
              </w:rPr>
              <w:t>glītojošo</w:t>
            </w:r>
            <w:proofErr w:type="spellEnd"/>
            <w:r w:rsidRPr="00954D60">
              <w:rPr>
                <w:sz w:val="20"/>
                <w:szCs w:val="20"/>
              </w:rPr>
              <w:t xml:space="preserve"> skolu ir labs ēku stāvoklis un moderna infrastruktūra, kas nodrošina nepieciešamo vidi efektīvai mācību procesa organizēšanai un audzēkņu komfortam (dažās izglītības iestādēs situācija nav tik laba)</w:t>
            </w:r>
          </w:p>
          <w:p w14:paraId="00001028" w14:textId="77777777" w:rsidR="003400C8" w:rsidRPr="00954D60" w:rsidRDefault="009055C8" w:rsidP="00E42F66">
            <w:pPr>
              <w:numPr>
                <w:ilvl w:val="0"/>
                <w:numId w:val="9"/>
              </w:numPr>
              <w:rPr>
                <w:sz w:val="20"/>
                <w:szCs w:val="20"/>
              </w:rPr>
            </w:pPr>
            <w:r w:rsidRPr="00954D60">
              <w:rPr>
                <w:sz w:val="20"/>
                <w:szCs w:val="20"/>
              </w:rPr>
              <w:t>Ievērojamas investīcijas tiks ieguldītas skolu infrastruktūras un mācību materiālu uzlabošanā. Tas norāda uz apņēmību turpināt attīstību un modernizāciju.</w:t>
            </w:r>
          </w:p>
          <w:p w14:paraId="00001029" w14:textId="77777777" w:rsidR="003400C8" w:rsidRPr="00954D60" w:rsidRDefault="009055C8" w:rsidP="00E42F66">
            <w:pPr>
              <w:numPr>
                <w:ilvl w:val="0"/>
                <w:numId w:val="9"/>
              </w:numPr>
              <w:rPr>
                <w:sz w:val="20"/>
                <w:szCs w:val="20"/>
              </w:rPr>
            </w:pPr>
            <w:r w:rsidRPr="00954D60">
              <w:rPr>
                <w:sz w:val="20"/>
                <w:szCs w:val="20"/>
              </w:rPr>
              <w:t xml:space="preserve">Daļa izglītības iestāžu aktīvi piesaista finansējumu dažādiem izglītības attīstības projektiem, tostarp no starptautiskām programmām kā </w:t>
            </w:r>
            <w:proofErr w:type="spellStart"/>
            <w:r w:rsidRPr="00954D60">
              <w:rPr>
                <w:sz w:val="20"/>
                <w:szCs w:val="20"/>
              </w:rPr>
              <w:t>Erasmus</w:t>
            </w:r>
            <w:proofErr w:type="spellEnd"/>
            <w:r w:rsidRPr="00954D60">
              <w:rPr>
                <w:sz w:val="20"/>
                <w:szCs w:val="20"/>
              </w:rPr>
              <w:t xml:space="preserve">+, utt. Tā ir efektīva stratēģija, lai paplašinātu mācību iespējas un integrētu jaunas metodes. </w:t>
            </w:r>
          </w:p>
          <w:p w14:paraId="0000102A" w14:textId="77777777" w:rsidR="003400C8" w:rsidRPr="00954D60" w:rsidRDefault="009055C8" w:rsidP="008F626A">
            <w:pPr>
              <w:rPr>
                <w:b/>
                <w:sz w:val="20"/>
                <w:szCs w:val="20"/>
              </w:rPr>
            </w:pPr>
            <w:r w:rsidRPr="00954D60">
              <w:rPr>
                <w:b/>
                <w:sz w:val="20"/>
                <w:szCs w:val="20"/>
              </w:rPr>
              <w:t>Pedagoģiskais atbalsts un sadarbība:</w:t>
            </w:r>
          </w:p>
          <w:p w14:paraId="0000102B" w14:textId="77777777" w:rsidR="003400C8" w:rsidRPr="00954D60" w:rsidRDefault="009055C8" w:rsidP="00E42F66">
            <w:pPr>
              <w:numPr>
                <w:ilvl w:val="0"/>
                <w:numId w:val="9"/>
              </w:numPr>
              <w:rPr>
                <w:sz w:val="20"/>
                <w:szCs w:val="20"/>
              </w:rPr>
            </w:pPr>
            <w:r w:rsidRPr="00954D60">
              <w:rPr>
                <w:sz w:val="20"/>
                <w:szCs w:val="20"/>
              </w:rPr>
              <w:t xml:space="preserve">Pedagogiem un atbalsta personālam tiek nodrošināts speciālais metodiskais atbalsts, kas ir svarīgs, lai uzturētu augstu mācību kvalitāti un adaptētos speciālās izglītības vajadzībām. </w:t>
            </w:r>
          </w:p>
          <w:p w14:paraId="0000102C" w14:textId="77777777" w:rsidR="003400C8" w:rsidRPr="00954D60" w:rsidRDefault="009055C8" w:rsidP="00E42F66">
            <w:pPr>
              <w:numPr>
                <w:ilvl w:val="0"/>
                <w:numId w:val="9"/>
              </w:numPr>
              <w:rPr>
                <w:b/>
                <w:sz w:val="20"/>
                <w:szCs w:val="20"/>
              </w:rPr>
            </w:pPr>
            <w:r w:rsidRPr="00954D60">
              <w:rPr>
                <w:sz w:val="20"/>
                <w:szCs w:val="20"/>
              </w:rPr>
              <w:t xml:space="preserve">Efektīva sadarbība starp dažām izglītības iestādēm veicina resursu un zināšanu dalīšanu, pedagogu apmaiņas programmas, un ir izveidojušās stipras partnerattiecības, kas veicina abpusēju attīstību. </w:t>
            </w:r>
          </w:p>
          <w:p w14:paraId="0000102D" w14:textId="3F037E9A" w:rsidR="003400C8" w:rsidRPr="00954D60" w:rsidRDefault="009055C8" w:rsidP="008F626A">
            <w:pPr>
              <w:rPr>
                <w:sz w:val="20"/>
                <w:szCs w:val="20"/>
              </w:rPr>
            </w:pPr>
            <w:r w:rsidRPr="00954D60">
              <w:rPr>
                <w:b/>
                <w:sz w:val="20"/>
                <w:szCs w:val="20"/>
              </w:rPr>
              <w:t>Kopienas līdzdalība un inovācijas</w:t>
            </w:r>
            <w:r w:rsidR="0045222C" w:rsidRPr="00954D60">
              <w:rPr>
                <w:b/>
                <w:sz w:val="20"/>
                <w:szCs w:val="20"/>
              </w:rPr>
              <w:t>:</w:t>
            </w:r>
            <w:r w:rsidRPr="00954D60">
              <w:rPr>
                <w:b/>
                <w:sz w:val="20"/>
                <w:szCs w:val="20"/>
              </w:rPr>
              <w:t xml:space="preserve"> </w:t>
            </w:r>
          </w:p>
          <w:p w14:paraId="0000102E" w14:textId="77777777" w:rsidR="003400C8" w:rsidRPr="00954D60" w:rsidRDefault="009055C8" w:rsidP="00E42F66">
            <w:pPr>
              <w:numPr>
                <w:ilvl w:val="0"/>
                <w:numId w:val="9"/>
              </w:numPr>
              <w:rPr>
                <w:sz w:val="20"/>
                <w:szCs w:val="20"/>
              </w:rPr>
            </w:pPr>
            <w:r w:rsidRPr="00954D60">
              <w:rPr>
                <w:sz w:val="20"/>
                <w:szCs w:val="20"/>
              </w:rPr>
              <w:t>Dažas izglītības iestādes saņem plašu atbalstu no vietējās kopienas, ieskaitot projektu līdzfinansējumu un absolventu atbalstu. Šāda iesaiste veicina saikni starp skolu un tās apkārtējo vidi, kā arī dod iespēju absolventiem atgriezties un dot ieguldījumu skolas attīstībā. (atkarībā no vietas un vadības)</w:t>
            </w:r>
          </w:p>
          <w:p w14:paraId="0000102F" w14:textId="1BAAF835" w:rsidR="003400C8" w:rsidRPr="00954D60" w:rsidRDefault="009055C8" w:rsidP="00F6617B">
            <w:pPr>
              <w:numPr>
                <w:ilvl w:val="0"/>
                <w:numId w:val="9"/>
              </w:numPr>
              <w:rPr>
                <w:sz w:val="20"/>
                <w:szCs w:val="20"/>
              </w:rPr>
            </w:pPr>
            <w:r w:rsidRPr="00954D60">
              <w:rPr>
                <w:sz w:val="20"/>
                <w:szCs w:val="20"/>
              </w:rPr>
              <w:t>S</w:t>
            </w:r>
            <w:r w:rsidR="00894A40" w:rsidRPr="00954D60">
              <w:rPr>
                <w:sz w:val="20"/>
                <w:szCs w:val="20"/>
              </w:rPr>
              <w:t xml:space="preserve">kolas ir ieguvušas </w:t>
            </w:r>
            <w:r w:rsidR="00722817" w:rsidRPr="00954D60">
              <w:rPr>
                <w:sz w:val="20"/>
                <w:szCs w:val="20"/>
              </w:rPr>
              <w:t>EKO</w:t>
            </w:r>
            <w:r w:rsidR="00894A40" w:rsidRPr="00954D60">
              <w:rPr>
                <w:sz w:val="20"/>
                <w:szCs w:val="20"/>
              </w:rPr>
              <w:t xml:space="preserve"> skolu statusu, kas liecina par vides izglītības integrāciju mācību procesā un skolu saistību ar ilgtspējīgu attīstību.</w:t>
            </w:r>
          </w:p>
        </w:tc>
        <w:tc>
          <w:tcPr>
            <w:tcW w:w="4508" w:type="dxa"/>
          </w:tcPr>
          <w:p w14:paraId="00001030" w14:textId="2988AF32" w:rsidR="003400C8" w:rsidRPr="00954D60" w:rsidRDefault="009055C8" w:rsidP="008F626A">
            <w:pPr>
              <w:rPr>
                <w:b/>
                <w:sz w:val="20"/>
                <w:szCs w:val="20"/>
              </w:rPr>
            </w:pPr>
            <w:r w:rsidRPr="00954D60">
              <w:rPr>
                <w:b/>
                <w:sz w:val="20"/>
                <w:szCs w:val="20"/>
              </w:rPr>
              <w:t>Stratēģiski izaicinājumi</w:t>
            </w:r>
            <w:r w:rsidR="0045222C" w:rsidRPr="00954D60">
              <w:rPr>
                <w:b/>
                <w:sz w:val="20"/>
                <w:szCs w:val="20"/>
              </w:rPr>
              <w:t>:</w:t>
            </w:r>
          </w:p>
          <w:p w14:paraId="00001031" w14:textId="77777777" w:rsidR="003400C8" w:rsidRPr="00954D60" w:rsidRDefault="009055C8" w:rsidP="00E42F66">
            <w:pPr>
              <w:numPr>
                <w:ilvl w:val="0"/>
                <w:numId w:val="14"/>
              </w:numPr>
              <w:rPr>
                <w:sz w:val="20"/>
                <w:szCs w:val="20"/>
              </w:rPr>
            </w:pPr>
            <w:r w:rsidRPr="00954D60">
              <w:rPr>
                <w:sz w:val="20"/>
                <w:szCs w:val="20"/>
              </w:rPr>
              <w:t>Trūkst novada mēroga pasākumu, kas veicinātu kopienas saikni un patriotisma veidošanu.</w:t>
            </w:r>
          </w:p>
          <w:p w14:paraId="00001032" w14:textId="77777777" w:rsidR="003400C8" w:rsidRPr="00954D60" w:rsidRDefault="009055C8" w:rsidP="00E42F66">
            <w:pPr>
              <w:numPr>
                <w:ilvl w:val="0"/>
                <w:numId w:val="14"/>
              </w:numPr>
              <w:rPr>
                <w:sz w:val="20"/>
                <w:szCs w:val="20"/>
              </w:rPr>
            </w:pPr>
            <w:r w:rsidRPr="00954D60">
              <w:rPr>
                <w:sz w:val="20"/>
                <w:szCs w:val="20"/>
              </w:rPr>
              <w:t>Maz uzmanības tiek pievērsts novadpētniecībai skolās, kas varētu palīdzēt veidot saikni ar vietējo kultūru un vēsturi.</w:t>
            </w:r>
          </w:p>
          <w:p w14:paraId="00001033" w14:textId="42845640" w:rsidR="003400C8" w:rsidRPr="00954D60" w:rsidRDefault="009055C8" w:rsidP="008F626A">
            <w:pPr>
              <w:rPr>
                <w:b/>
                <w:sz w:val="20"/>
                <w:szCs w:val="20"/>
              </w:rPr>
            </w:pPr>
            <w:r w:rsidRPr="00954D60">
              <w:rPr>
                <w:b/>
                <w:sz w:val="20"/>
                <w:szCs w:val="20"/>
              </w:rPr>
              <w:t>Sadarbība</w:t>
            </w:r>
            <w:r w:rsidR="0045222C" w:rsidRPr="00954D60">
              <w:rPr>
                <w:b/>
                <w:sz w:val="20"/>
                <w:szCs w:val="20"/>
              </w:rPr>
              <w:t>:</w:t>
            </w:r>
          </w:p>
          <w:p w14:paraId="00001034" w14:textId="77777777" w:rsidR="003400C8" w:rsidRPr="00954D60" w:rsidRDefault="009055C8" w:rsidP="00E42F66">
            <w:pPr>
              <w:numPr>
                <w:ilvl w:val="0"/>
                <w:numId w:val="14"/>
              </w:numPr>
              <w:rPr>
                <w:sz w:val="20"/>
                <w:szCs w:val="20"/>
              </w:rPr>
            </w:pPr>
            <w:r w:rsidRPr="00954D60">
              <w:rPr>
                <w:sz w:val="20"/>
                <w:szCs w:val="20"/>
              </w:rPr>
              <w:t>Nav pietiekami koordinētas sadarbības starp izglītības iestādēm un citām institūcijām, kas varētu palīdzēt risināt kopīgas problēmas, piemēram, skolēnu sociālos jautājumus.</w:t>
            </w:r>
          </w:p>
          <w:p w14:paraId="00001035" w14:textId="77777777" w:rsidR="003400C8" w:rsidRPr="00954D60" w:rsidRDefault="009055C8" w:rsidP="00E42F66">
            <w:pPr>
              <w:numPr>
                <w:ilvl w:val="0"/>
                <w:numId w:val="14"/>
              </w:numPr>
              <w:rPr>
                <w:sz w:val="20"/>
                <w:szCs w:val="20"/>
              </w:rPr>
            </w:pPr>
            <w:r w:rsidRPr="00954D60">
              <w:rPr>
                <w:sz w:val="20"/>
                <w:szCs w:val="20"/>
              </w:rPr>
              <w:t>Skolas bieži vien darbojas izolēti, rūpējoties tikai par savām interesēm, kas kavē kopēju resursu un ideju apmaiņu starp izglītības iestādēm.</w:t>
            </w:r>
          </w:p>
          <w:p w14:paraId="00001036" w14:textId="6A42424B" w:rsidR="003400C8" w:rsidRPr="00954D60" w:rsidRDefault="009055C8" w:rsidP="008F626A">
            <w:pPr>
              <w:rPr>
                <w:sz w:val="20"/>
                <w:szCs w:val="20"/>
              </w:rPr>
            </w:pPr>
            <w:r w:rsidRPr="00954D60">
              <w:rPr>
                <w:b/>
                <w:sz w:val="20"/>
                <w:szCs w:val="20"/>
              </w:rPr>
              <w:t>Vidusskolu vieta ekosistēmā</w:t>
            </w:r>
            <w:r w:rsidR="0045222C" w:rsidRPr="00954D60">
              <w:rPr>
                <w:b/>
                <w:sz w:val="20"/>
                <w:szCs w:val="20"/>
              </w:rPr>
              <w:t>:</w:t>
            </w:r>
            <w:r w:rsidRPr="00954D60">
              <w:rPr>
                <w:b/>
                <w:sz w:val="20"/>
                <w:szCs w:val="20"/>
              </w:rPr>
              <w:t xml:space="preserve"> </w:t>
            </w:r>
          </w:p>
          <w:p w14:paraId="00001037" w14:textId="77777777" w:rsidR="003400C8" w:rsidRPr="00954D60" w:rsidRDefault="009055C8" w:rsidP="00E42F66">
            <w:pPr>
              <w:numPr>
                <w:ilvl w:val="0"/>
                <w:numId w:val="62"/>
              </w:numPr>
              <w:rPr>
                <w:sz w:val="20"/>
                <w:szCs w:val="20"/>
              </w:rPr>
            </w:pPr>
            <w:r w:rsidRPr="00954D60">
              <w:rPr>
                <w:sz w:val="20"/>
                <w:szCs w:val="20"/>
              </w:rPr>
              <w:t>Vidusskolu programmu piedāvājumā ir daudz pārklāšanos, kas samazina to atšķirīgumu un pievilcību. Trūkst dažādības, kas varētu piesaistīt audzēkņus.</w:t>
            </w:r>
          </w:p>
          <w:p w14:paraId="00001038" w14:textId="77777777" w:rsidR="003400C8" w:rsidRPr="00954D60" w:rsidRDefault="009055C8" w:rsidP="00E42F66">
            <w:pPr>
              <w:numPr>
                <w:ilvl w:val="0"/>
                <w:numId w:val="62"/>
              </w:numPr>
              <w:rPr>
                <w:sz w:val="20"/>
                <w:szCs w:val="20"/>
              </w:rPr>
            </w:pPr>
            <w:r w:rsidRPr="00954D60">
              <w:rPr>
                <w:sz w:val="20"/>
                <w:szCs w:val="20"/>
              </w:rPr>
              <w:t>Vidusskolu novietojums – pārāk tuvu viena otrai novadā.</w:t>
            </w:r>
          </w:p>
          <w:p w14:paraId="00001039" w14:textId="77777777" w:rsidR="003400C8" w:rsidRPr="00954D60" w:rsidRDefault="009055C8" w:rsidP="00E42F66">
            <w:pPr>
              <w:numPr>
                <w:ilvl w:val="0"/>
                <w:numId w:val="62"/>
              </w:numPr>
              <w:rPr>
                <w:sz w:val="20"/>
                <w:szCs w:val="20"/>
              </w:rPr>
            </w:pPr>
            <w:r w:rsidRPr="00954D60">
              <w:rPr>
                <w:sz w:val="20"/>
                <w:szCs w:val="20"/>
              </w:rPr>
              <w:t>Izglītības programmas bieži neatbilst tautsaimniecības vajadzībām, padarot tās mazāk aktuālas un pievilcīgas.</w:t>
            </w:r>
          </w:p>
          <w:p w14:paraId="0000103A" w14:textId="77777777" w:rsidR="003400C8" w:rsidRPr="00954D60" w:rsidRDefault="009055C8" w:rsidP="00E42F66">
            <w:pPr>
              <w:numPr>
                <w:ilvl w:val="0"/>
                <w:numId w:val="62"/>
              </w:numPr>
              <w:rPr>
                <w:sz w:val="20"/>
                <w:szCs w:val="20"/>
              </w:rPr>
            </w:pPr>
            <w:r w:rsidRPr="00954D60">
              <w:rPr>
                <w:sz w:val="20"/>
                <w:szCs w:val="20"/>
              </w:rPr>
              <w:t>Pašvaldībā nav nevienas ģimnāzijas, kas ierobežo izvēles iespējas.</w:t>
            </w:r>
          </w:p>
          <w:p w14:paraId="0000103B" w14:textId="77777777" w:rsidR="003400C8" w:rsidRPr="00954D60" w:rsidRDefault="009055C8" w:rsidP="00E42F66">
            <w:pPr>
              <w:numPr>
                <w:ilvl w:val="0"/>
                <w:numId w:val="62"/>
              </w:numPr>
              <w:rPr>
                <w:sz w:val="20"/>
                <w:szCs w:val="20"/>
              </w:rPr>
            </w:pPr>
            <w:r w:rsidRPr="00954D60">
              <w:rPr>
                <w:sz w:val="20"/>
                <w:szCs w:val="20"/>
              </w:rPr>
              <w:t>Nav noteikta virziena vai specializācijas, kas varētu padarīt skolas pievilcīgākas.</w:t>
            </w:r>
          </w:p>
          <w:p w14:paraId="0000103C" w14:textId="77777777" w:rsidR="003400C8" w:rsidRPr="00954D60" w:rsidRDefault="009055C8" w:rsidP="00E42F66">
            <w:pPr>
              <w:numPr>
                <w:ilvl w:val="0"/>
                <w:numId w:val="62"/>
              </w:numPr>
              <w:rPr>
                <w:sz w:val="20"/>
                <w:szCs w:val="20"/>
              </w:rPr>
            </w:pPr>
            <w:r w:rsidRPr="00954D60">
              <w:rPr>
                <w:sz w:val="20"/>
                <w:szCs w:val="20"/>
              </w:rPr>
              <w:t xml:space="preserve">Vecāki bieži izvēlas citas skolas, ja uzskata, ka piedāvātā izglītības kvalitāte nav pietiekama. Citu novadu un pilsētu skolas – Jēkabpils, Ogre vai Rīga. </w:t>
            </w:r>
          </w:p>
          <w:p w14:paraId="0000103D" w14:textId="77777777" w:rsidR="003400C8" w:rsidRPr="00954D60" w:rsidRDefault="009055C8" w:rsidP="008F626A">
            <w:pPr>
              <w:rPr>
                <w:sz w:val="20"/>
                <w:szCs w:val="20"/>
              </w:rPr>
            </w:pPr>
            <w:r w:rsidRPr="00954D60">
              <w:rPr>
                <w:b/>
                <w:sz w:val="20"/>
                <w:szCs w:val="20"/>
              </w:rPr>
              <w:t>Resursu ierobežojumi:</w:t>
            </w:r>
          </w:p>
          <w:p w14:paraId="0000103E" w14:textId="77777777" w:rsidR="003400C8" w:rsidRPr="00954D60" w:rsidRDefault="009055C8" w:rsidP="00E42F66">
            <w:pPr>
              <w:numPr>
                <w:ilvl w:val="0"/>
                <w:numId w:val="62"/>
              </w:numPr>
              <w:rPr>
                <w:sz w:val="20"/>
                <w:szCs w:val="20"/>
              </w:rPr>
            </w:pPr>
            <w:r w:rsidRPr="00954D60">
              <w:rPr>
                <w:sz w:val="20"/>
                <w:szCs w:val="20"/>
              </w:rPr>
              <w:t xml:space="preserve">Ir nepietiekamas atbalsta personāla likmes, kā arī finansējuma trūkums šajā jomā. </w:t>
            </w:r>
          </w:p>
          <w:p w14:paraId="0000103F" w14:textId="77777777" w:rsidR="003400C8" w:rsidRPr="00954D60" w:rsidRDefault="009055C8" w:rsidP="00E42F66">
            <w:pPr>
              <w:numPr>
                <w:ilvl w:val="0"/>
                <w:numId w:val="62"/>
              </w:numPr>
              <w:rPr>
                <w:sz w:val="20"/>
                <w:szCs w:val="20"/>
              </w:rPr>
            </w:pPr>
            <w:r w:rsidRPr="00954D60">
              <w:rPr>
                <w:sz w:val="20"/>
                <w:szCs w:val="20"/>
              </w:rPr>
              <w:t xml:space="preserve">Nespēja aizpildīt vakances rada pārslodzi pedagogiem, kas veicina arī pedagogu izdegšanu. </w:t>
            </w:r>
          </w:p>
          <w:p w14:paraId="00001040" w14:textId="796BCAB5" w:rsidR="003400C8" w:rsidRPr="00954D60" w:rsidRDefault="009055C8" w:rsidP="00E42F66">
            <w:pPr>
              <w:numPr>
                <w:ilvl w:val="0"/>
                <w:numId w:val="62"/>
              </w:numPr>
              <w:rPr>
                <w:sz w:val="20"/>
                <w:szCs w:val="20"/>
              </w:rPr>
            </w:pPr>
            <w:r w:rsidRPr="00954D60">
              <w:rPr>
                <w:sz w:val="20"/>
                <w:szCs w:val="20"/>
              </w:rPr>
              <w:t xml:space="preserve">Pedagogu likmju ierobežojumi rada grūtības </w:t>
            </w:r>
            <w:r w:rsidR="0045222C" w:rsidRPr="00954D60">
              <w:rPr>
                <w:sz w:val="20"/>
                <w:szCs w:val="20"/>
              </w:rPr>
              <w:t>nodrošināt</w:t>
            </w:r>
            <w:r w:rsidRPr="00954D60">
              <w:rPr>
                <w:sz w:val="20"/>
                <w:szCs w:val="20"/>
              </w:rPr>
              <w:t xml:space="preserve"> mācību procesu.</w:t>
            </w:r>
          </w:p>
          <w:p w14:paraId="00001041" w14:textId="0BDAB47F" w:rsidR="003400C8" w:rsidRPr="00954D60" w:rsidRDefault="009055C8" w:rsidP="00E42F66">
            <w:pPr>
              <w:numPr>
                <w:ilvl w:val="0"/>
                <w:numId w:val="62"/>
              </w:numPr>
              <w:rPr>
                <w:sz w:val="20"/>
                <w:szCs w:val="20"/>
              </w:rPr>
            </w:pPr>
            <w:r w:rsidRPr="00954D60">
              <w:rPr>
                <w:sz w:val="20"/>
                <w:szCs w:val="20"/>
              </w:rPr>
              <w:t>Ilgtermiņā</w:t>
            </w:r>
            <w:r w:rsidR="00894A40" w:rsidRPr="00954D60">
              <w:rPr>
                <w:sz w:val="20"/>
                <w:szCs w:val="20"/>
              </w:rPr>
              <w:t xml:space="preserve"> mazinās interese par vidusskolu posmu, ko sekmē nekonkurētspējīgs piedāvājums un izglītības iespēju </w:t>
            </w:r>
            <w:r w:rsidRPr="00954D60">
              <w:rPr>
                <w:sz w:val="20"/>
                <w:szCs w:val="20"/>
              </w:rPr>
              <w:t>virzieni</w:t>
            </w:r>
            <w:r w:rsidR="00894A40" w:rsidRPr="00954D60">
              <w:rPr>
                <w:sz w:val="20"/>
                <w:szCs w:val="20"/>
              </w:rPr>
              <w:t>.</w:t>
            </w:r>
          </w:p>
          <w:p w14:paraId="00001042" w14:textId="77777777" w:rsidR="003400C8" w:rsidRPr="00954D60" w:rsidRDefault="009055C8" w:rsidP="00E42F66">
            <w:pPr>
              <w:numPr>
                <w:ilvl w:val="0"/>
                <w:numId w:val="62"/>
              </w:numPr>
              <w:rPr>
                <w:sz w:val="20"/>
                <w:szCs w:val="20"/>
              </w:rPr>
            </w:pPr>
            <w:r w:rsidRPr="00954D60">
              <w:rPr>
                <w:sz w:val="20"/>
                <w:szCs w:val="20"/>
              </w:rPr>
              <w:t>Mūzikas un mākslas skolu vērtība netiek pietiekami novērtēta sabiedrībā.</w:t>
            </w:r>
          </w:p>
          <w:p w14:paraId="00001043" w14:textId="77777777" w:rsidR="003400C8" w:rsidRPr="00954D60" w:rsidRDefault="009055C8" w:rsidP="00E42F66">
            <w:pPr>
              <w:numPr>
                <w:ilvl w:val="0"/>
                <w:numId w:val="62"/>
              </w:numPr>
              <w:rPr>
                <w:sz w:val="20"/>
                <w:szCs w:val="20"/>
              </w:rPr>
            </w:pPr>
            <w:r w:rsidRPr="00954D60">
              <w:rPr>
                <w:sz w:val="20"/>
                <w:szCs w:val="20"/>
              </w:rPr>
              <w:t>Projekti, kas tiek īstenoti skolās, bieži vien tiek uztverti kā papildu slogs jau tā noslogotajiem pedagogiem, jo tie pieprasa daudz laika un resursu.</w:t>
            </w:r>
          </w:p>
          <w:p w14:paraId="00001044" w14:textId="77777777" w:rsidR="003400C8" w:rsidRPr="00954D60" w:rsidRDefault="009055C8" w:rsidP="00E42F66">
            <w:pPr>
              <w:numPr>
                <w:ilvl w:val="0"/>
                <w:numId w:val="62"/>
              </w:numPr>
              <w:rPr>
                <w:sz w:val="20"/>
                <w:szCs w:val="20"/>
              </w:rPr>
            </w:pPr>
            <w:r w:rsidRPr="00954D60">
              <w:rPr>
                <w:sz w:val="20"/>
                <w:szCs w:val="20"/>
              </w:rPr>
              <w:t>Augstākas prasības pedagogu atalgojumam un profesionālajām kvalifikācijām var izraisīt situāciju, kur māksliniecisko kolektīvu vadītāji var izzust no skolām.</w:t>
            </w:r>
          </w:p>
          <w:p w14:paraId="00001045" w14:textId="77777777" w:rsidR="003400C8" w:rsidRPr="00954D60" w:rsidRDefault="009055C8" w:rsidP="00E42F66">
            <w:pPr>
              <w:numPr>
                <w:ilvl w:val="0"/>
                <w:numId w:val="62"/>
              </w:numPr>
              <w:rPr>
                <w:sz w:val="20"/>
                <w:szCs w:val="20"/>
              </w:rPr>
            </w:pPr>
            <w:r w:rsidRPr="00954D60">
              <w:rPr>
                <w:color w:val="000000"/>
                <w:sz w:val="20"/>
                <w:szCs w:val="20"/>
              </w:rPr>
              <w:t>Skolās strādājošajiem psihologiem nav konkurētspējīga atalgojuma salīdzinājumā ar privātpraksēm.</w:t>
            </w:r>
          </w:p>
          <w:p w14:paraId="00001046" w14:textId="09F006DB" w:rsidR="003400C8" w:rsidRPr="00954D60" w:rsidRDefault="009055C8" w:rsidP="008F626A">
            <w:pPr>
              <w:rPr>
                <w:b/>
                <w:sz w:val="20"/>
                <w:szCs w:val="20"/>
              </w:rPr>
            </w:pPr>
            <w:r w:rsidRPr="00954D60">
              <w:rPr>
                <w:b/>
                <w:sz w:val="20"/>
                <w:szCs w:val="20"/>
              </w:rPr>
              <w:t>Skolu novietojums teritorijā un skolu infrastruktūra</w:t>
            </w:r>
            <w:r w:rsidR="0045222C" w:rsidRPr="00954D60">
              <w:rPr>
                <w:b/>
                <w:sz w:val="20"/>
                <w:szCs w:val="20"/>
              </w:rPr>
              <w:t>:</w:t>
            </w:r>
          </w:p>
          <w:p w14:paraId="00001047" w14:textId="77777777" w:rsidR="003400C8" w:rsidRPr="00954D60" w:rsidRDefault="009055C8" w:rsidP="00E42F66">
            <w:pPr>
              <w:numPr>
                <w:ilvl w:val="0"/>
                <w:numId w:val="62"/>
              </w:numPr>
              <w:rPr>
                <w:sz w:val="20"/>
                <w:szCs w:val="20"/>
              </w:rPr>
            </w:pPr>
            <w:r w:rsidRPr="00954D60">
              <w:rPr>
                <w:sz w:val="20"/>
                <w:szCs w:val="20"/>
              </w:rPr>
              <w:t xml:space="preserve">Skolu novietojums novadā ir nevienmērīgs, radot problēmas ar pieejamību skolēniem dažādās novada daļās. </w:t>
            </w:r>
          </w:p>
          <w:p w14:paraId="00001048" w14:textId="77777777" w:rsidR="003400C8" w:rsidRPr="00954D60" w:rsidRDefault="009055C8" w:rsidP="00E42F66">
            <w:pPr>
              <w:numPr>
                <w:ilvl w:val="0"/>
                <w:numId w:val="62"/>
              </w:numPr>
              <w:rPr>
                <w:sz w:val="20"/>
                <w:szCs w:val="20"/>
              </w:rPr>
            </w:pPr>
            <w:r w:rsidRPr="00954D60">
              <w:rPr>
                <w:sz w:val="20"/>
                <w:szCs w:val="20"/>
              </w:rPr>
              <w:lastRenderedPageBreak/>
              <w:t xml:space="preserve">Reģioni ar mazāku iedzīvotāju skaitu izjūt lielākas grūtības uzturēt skolas ar pilnu kapacitāti, kā arī nodrošināt pilnas slodzes pedagogiem. </w:t>
            </w:r>
          </w:p>
          <w:p w14:paraId="00001049" w14:textId="77777777" w:rsidR="003400C8" w:rsidRPr="00954D60" w:rsidRDefault="009055C8" w:rsidP="00E42F66">
            <w:pPr>
              <w:numPr>
                <w:ilvl w:val="0"/>
                <w:numId w:val="62"/>
              </w:numPr>
              <w:rPr>
                <w:sz w:val="20"/>
                <w:szCs w:val="20"/>
              </w:rPr>
            </w:pPr>
            <w:r w:rsidRPr="00954D60">
              <w:rPr>
                <w:sz w:val="20"/>
                <w:szCs w:val="20"/>
              </w:rPr>
              <w:t>Dažās skolas nav vides pieejamības, kas varētu būt šķērslis skolēniem un personālam ar speciālām vajadzībām.</w:t>
            </w:r>
          </w:p>
          <w:p w14:paraId="0000104A" w14:textId="6F675E4A" w:rsidR="003400C8" w:rsidRPr="00954D60" w:rsidRDefault="009055C8" w:rsidP="008F626A">
            <w:pPr>
              <w:rPr>
                <w:b/>
                <w:sz w:val="20"/>
                <w:szCs w:val="20"/>
              </w:rPr>
            </w:pPr>
            <w:r w:rsidRPr="00954D60">
              <w:rPr>
                <w:b/>
                <w:sz w:val="20"/>
                <w:szCs w:val="20"/>
              </w:rPr>
              <w:t>Pedagoģiskie un metodiskie izaicinājumi</w:t>
            </w:r>
            <w:r w:rsidR="0045222C" w:rsidRPr="00954D60">
              <w:rPr>
                <w:b/>
                <w:sz w:val="20"/>
                <w:szCs w:val="20"/>
              </w:rPr>
              <w:t>:</w:t>
            </w:r>
          </w:p>
          <w:p w14:paraId="0000104B" w14:textId="77777777" w:rsidR="003400C8" w:rsidRPr="00954D60" w:rsidRDefault="009055C8" w:rsidP="00E42F66">
            <w:pPr>
              <w:numPr>
                <w:ilvl w:val="0"/>
                <w:numId w:val="62"/>
              </w:numPr>
              <w:rPr>
                <w:sz w:val="20"/>
                <w:szCs w:val="20"/>
              </w:rPr>
            </w:pPr>
            <w:r w:rsidRPr="00954D60">
              <w:rPr>
                <w:sz w:val="20"/>
                <w:szCs w:val="20"/>
              </w:rPr>
              <w:t>Novadā nav izveidota koordinēta un strukturēta metodiskā atbalsta sistēma, kas varētu palīdzēt pedagogiem pilnveidot savas prasmes un izvairīties no izdegšanas.</w:t>
            </w:r>
          </w:p>
          <w:p w14:paraId="0000104C" w14:textId="77777777" w:rsidR="003400C8" w:rsidRPr="00954D60" w:rsidRDefault="009055C8" w:rsidP="00E42F66">
            <w:pPr>
              <w:numPr>
                <w:ilvl w:val="0"/>
                <w:numId w:val="62"/>
              </w:numPr>
              <w:rPr>
                <w:sz w:val="20"/>
                <w:szCs w:val="20"/>
              </w:rPr>
            </w:pPr>
            <w:r w:rsidRPr="00954D60">
              <w:rPr>
                <w:sz w:val="20"/>
                <w:szCs w:val="20"/>
              </w:rPr>
              <w:t>Pedagogiem tiek izvirzītas ļoti augstas prasības, kas, nesasniedzot atbalstu, var veicināt profesionālo izdegšanu.</w:t>
            </w:r>
          </w:p>
          <w:p w14:paraId="0000104D" w14:textId="77777777" w:rsidR="003400C8" w:rsidRPr="00954D60" w:rsidRDefault="009055C8" w:rsidP="00E42F66">
            <w:pPr>
              <w:numPr>
                <w:ilvl w:val="0"/>
                <w:numId w:val="62"/>
              </w:numPr>
              <w:rPr>
                <w:sz w:val="20"/>
                <w:szCs w:val="20"/>
              </w:rPr>
            </w:pPr>
            <w:r w:rsidRPr="00954D60">
              <w:rPr>
                <w:sz w:val="20"/>
                <w:szCs w:val="20"/>
              </w:rPr>
              <w:t>Pedagogiem trūkst laika, lai pilnībā apgūtu jaunas digitālās prasmes, kas nepieciešamas mūsdienu mainīgajā digitālajā attīstībā.</w:t>
            </w:r>
          </w:p>
          <w:p w14:paraId="0000104E" w14:textId="32581FB7" w:rsidR="003400C8" w:rsidRPr="00954D60" w:rsidRDefault="009055C8" w:rsidP="008F626A">
            <w:pPr>
              <w:rPr>
                <w:b/>
                <w:sz w:val="20"/>
                <w:szCs w:val="20"/>
              </w:rPr>
            </w:pPr>
            <w:r w:rsidRPr="00954D60">
              <w:rPr>
                <w:b/>
                <w:sz w:val="20"/>
                <w:szCs w:val="20"/>
              </w:rPr>
              <w:t>Konkurētspēja</w:t>
            </w:r>
            <w:r w:rsidR="0045222C" w:rsidRPr="00954D60">
              <w:rPr>
                <w:b/>
                <w:sz w:val="20"/>
                <w:szCs w:val="20"/>
              </w:rPr>
              <w:t>:</w:t>
            </w:r>
          </w:p>
          <w:p w14:paraId="0000104F" w14:textId="77777777" w:rsidR="003400C8" w:rsidRPr="00954D60" w:rsidRDefault="009055C8" w:rsidP="00E42F66">
            <w:pPr>
              <w:numPr>
                <w:ilvl w:val="0"/>
                <w:numId w:val="62"/>
              </w:numPr>
              <w:rPr>
                <w:sz w:val="20"/>
                <w:szCs w:val="20"/>
              </w:rPr>
            </w:pPr>
            <w:r w:rsidRPr="00954D60">
              <w:rPr>
                <w:sz w:val="20"/>
                <w:szCs w:val="20"/>
              </w:rPr>
              <w:t>Mazāk apdzīvotos pagastos ir grūtības nodrošināt konkurētspējīgus piedāvājumus, kas piesaistītu kvalificētus pedagogus.</w:t>
            </w:r>
          </w:p>
          <w:p w14:paraId="00001050" w14:textId="604B2F92" w:rsidR="003400C8" w:rsidRPr="00954D60" w:rsidRDefault="009055C8" w:rsidP="00E42F66">
            <w:pPr>
              <w:numPr>
                <w:ilvl w:val="0"/>
                <w:numId w:val="62"/>
              </w:numPr>
              <w:rPr>
                <w:sz w:val="20"/>
                <w:szCs w:val="20"/>
              </w:rPr>
            </w:pPr>
            <w:r w:rsidRPr="00954D60">
              <w:rPr>
                <w:sz w:val="20"/>
                <w:szCs w:val="20"/>
              </w:rPr>
              <w:t xml:space="preserve">Vidusskolu programmu piedāvājums un </w:t>
            </w:r>
            <w:r w:rsidR="0045222C" w:rsidRPr="00954D60">
              <w:rPr>
                <w:sz w:val="20"/>
                <w:szCs w:val="20"/>
              </w:rPr>
              <w:t>infrastruktūra</w:t>
            </w:r>
            <w:r w:rsidRPr="00954D60">
              <w:rPr>
                <w:sz w:val="20"/>
                <w:szCs w:val="20"/>
              </w:rPr>
              <w:t xml:space="preserve"> nespēja konkurēt ar citu novadu skolām, vidusskolas posmā daudzi izvēlas citas izglītības iestādes ārpus novada.</w:t>
            </w:r>
          </w:p>
        </w:tc>
      </w:tr>
      <w:tr w:rsidR="00F12187" w14:paraId="182D65AF" w14:textId="77777777">
        <w:tc>
          <w:tcPr>
            <w:tcW w:w="4508" w:type="dxa"/>
            <w:shd w:val="clear" w:color="auto" w:fill="DAE9F7"/>
          </w:tcPr>
          <w:p w14:paraId="00001051" w14:textId="77777777" w:rsidR="003400C8" w:rsidRPr="00954D60" w:rsidRDefault="009055C8" w:rsidP="008F626A">
            <w:pPr>
              <w:jc w:val="center"/>
              <w:rPr>
                <w:b/>
              </w:rPr>
            </w:pPr>
            <w:r w:rsidRPr="00954D60">
              <w:rPr>
                <w:b/>
              </w:rPr>
              <w:lastRenderedPageBreak/>
              <w:t>Iespējas</w:t>
            </w:r>
          </w:p>
        </w:tc>
        <w:tc>
          <w:tcPr>
            <w:tcW w:w="4508" w:type="dxa"/>
            <w:shd w:val="clear" w:color="auto" w:fill="DAE9F7"/>
          </w:tcPr>
          <w:p w14:paraId="00001052" w14:textId="77777777" w:rsidR="003400C8" w:rsidRPr="00954D60" w:rsidRDefault="009055C8" w:rsidP="008F626A">
            <w:pPr>
              <w:jc w:val="center"/>
              <w:rPr>
                <w:b/>
              </w:rPr>
            </w:pPr>
            <w:r w:rsidRPr="00954D60">
              <w:rPr>
                <w:b/>
              </w:rPr>
              <w:t>Draudi</w:t>
            </w:r>
          </w:p>
        </w:tc>
      </w:tr>
      <w:tr w:rsidR="00F12187" w14:paraId="20A2A240" w14:textId="77777777">
        <w:tc>
          <w:tcPr>
            <w:tcW w:w="4508" w:type="dxa"/>
          </w:tcPr>
          <w:p w14:paraId="00001053" w14:textId="77777777" w:rsidR="003400C8" w:rsidRPr="00954D60" w:rsidRDefault="009055C8" w:rsidP="008F626A">
            <w:pPr>
              <w:rPr>
                <w:b/>
                <w:color w:val="000000"/>
                <w:sz w:val="20"/>
                <w:szCs w:val="20"/>
              </w:rPr>
            </w:pPr>
            <w:r w:rsidRPr="00954D60">
              <w:rPr>
                <w:b/>
                <w:color w:val="000000"/>
                <w:sz w:val="20"/>
                <w:szCs w:val="20"/>
              </w:rPr>
              <w:t>Infrastruktūras attīstība un modernizācija:</w:t>
            </w:r>
          </w:p>
          <w:p w14:paraId="00001054" w14:textId="77777777" w:rsidR="003400C8" w:rsidRPr="00954D60" w:rsidRDefault="009055C8" w:rsidP="00E42F66">
            <w:pPr>
              <w:numPr>
                <w:ilvl w:val="0"/>
                <w:numId w:val="12"/>
              </w:numPr>
              <w:rPr>
                <w:color w:val="000000"/>
                <w:sz w:val="20"/>
                <w:szCs w:val="20"/>
              </w:rPr>
            </w:pPr>
            <w:r w:rsidRPr="00954D60">
              <w:rPr>
                <w:color w:val="000000"/>
                <w:sz w:val="20"/>
                <w:szCs w:val="20"/>
              </w:rPr>
              <w:t>Pašvaldība atbalsts un iespējas attīstīt un modernizēt skolu infrastruktūru, iekļaujot digitālās tehnoloģijas un modernas iekārtas.</w:t>
            </w:r>
          </w:p>
          <w:p w14:paraId="00001055" w14:textId="77777777" w:rsidR="003400C8" w:rsidRPr="00954D60" w:rsidRDefault="009055C8" w:rsidP="00E42F66">
            <w:pPr>
              <w:numPr>
                <w:ilvl w:val="0"/>
                <w:numId w:val="12"/>
              </w:numPr>
              <w:rPr>
                <w:color w:val="000000"/>
                <w:sz w:val="20"/>
                <w:szCs w:val="20"/>
              </w:rPr>
            </w:pPr>
            <w:r w:rsidRPr="00954D60">
              <w:rPr>
                <w:color w:val="000000"/>
                <w:sz w:val="20"/>
                <w:szCs w:val="20"/>
              </w:rPr>
              <w:t>Palielināta finansējuma piesaiste no dažādiem avotiem, tostarp valsts un Eiropas Savienības programmu līdzekļiem, kā arī privātā sektora investīcijas.</w:t>
            </w:r>
          </w:p>
          <w:p w14:paraId="00001056" w14:textId="77777777" w:rsidR="003400C8" w:rsidRPr="00954D60" w:rsidRDefault="009055C8" w:rsidP="00E42F66">
            <w:pPr>
              <w:numPr>
                <w:ilvl w:val="0"/>
                <w:numId w:val="12"/>
              </w:numPr>
              <w:rPr>
                <w:color w:val="000000"/>
                <w:sz w:val="20"/>
                <w:szCs w:val="20"/>
              </w:rPr>
            </w:pPr>
            <w:r w:rsidRPr="00954D60">
              <w:rPr>
                <w:color w:val="000000"/>
                <w:sz w:val="20"/>
                <w:szCs w:val="20"/>
              </w:rPr>
              <w:t>Nodrošināt, ka skolotājiem nav jārisina tehniskie jautājumi, izveidojot ērti un moderni aprīkotus kabinetus.</w:t>
            </w:r>
          </w:p>
          <w:p w14:paraId="00001057" w14:textId="1DD15BB2" w:rsidR="003400C8" w:rsidRPr="00954D60" w:rsidRDefault="009055C8" w:rsidP="008F626A">
            <w:pPr>
              <w:rPr>
                <w:b/>
                <w:color w:val="000000"/>
                <w:sz w:val="20"/>
                <w:szCs w:val="20"/>
              </w:rPr>
            </w:pPr>
            <w:r w:rsidRPr="00954D60">
              <w:rPr>
                <w:b/>
                <w:color w:val="000000"/>
                <w:sz w:val="20"/>
                <w:szCs w:val="20"/>
              </w:rPr>
              <w:t>Sadarbības veicināšana</w:t>
            </w:r>
            <w:r w:rsidR="007D6263" w:rsidRPr="00954D60">
              <w:rPr>
                <w:b/>
                <w:color w:val="000000"/>
                <w:sz w:val="20"/>
                <w:szCs w:val="20"/>
              </w:rPr>
              <w:t>:</w:t>
            </w:r>
          </w:p>
          <w:p w14:paraId="00001058" w14:textId="77777777" w:rsidR="003400C8" w:rsidRPr="00954D60" w:rsidRDefault="009055C8" w:rsidP="00E42F66">
            <w:pPr>
              <w:numPr>
                <w:ilvl w:val="0"/>
                <w:numId w:val="12"/>
              </w:numPr>
              <w:rPr>
                <w:color w:val="000000"/>
                <w:sz w:val="20"/>
                <w:szCs w:val="20"/>
              </w:rPr>
            </w:pPr>
            <w:r w:rsidRPr="00954D60">
              <w:rPr>
                <w:color w:val="000000"/>
                <w:sz w:val="20"/>
                <w:szCs w:val="20"/>
              </w:rPr>
              <w:t>Izglītības iestādēm iespējams uzsākt sadarbību ar uzņēmējiem, lai veicinātu prakses iespējas un karjeras attīstību.</w:t>
            </w:r>
          </w:p>
          <w:p w14:paraId="00001059" w14:textId="77777777" w:rsidR="003400C8" w:rsidRPr="00954D60" w:rsidRDefault="009055C8" w:rsidP="00E42F66">
            <w:pPr>
              <w:numPr>
                <w:ilvl w:val="0"/>
                <w:numId w:val="12"/>
              </w:numPr>
              <w:rPr>
                <w:color w:val="000000"/>
                <w:sz w:val="20"/>
                <w:szCs w:val="20"/>
              </w:rPr>
            </w:pPr>
            <w:r w:rsidRPr="00954D60">
              <w:rPr>
                <w:color w:val="000000"/>
                <w:sz w:val="20"/>
                <w:szCs w:val="20"/>
              </w:rPr>
              <w:t>Biežākas sanāksmes un kopīgu projektu organizēšana, izmantojot hibrīda un attālinātās iespējas, lai veicinātu resursu dalīšanu un inovācijas.</w:t>
            </w:r>
          </w:p>
          <w:p w14:paraId="0000105A" w14:textId="77777777" w:rsidR="003400C8" w:rsidRPr="00954D60" w:rsidRDefault="009055C8" w:rsidP="00E42F66">
            <w:pPr>
              <w:numPr>
                <w:ilvl w:val="0"/>
                <w:numId w:val="12"/>
              </w:numPr>
              <w:rPr>
                <w:color w:val="000000"/>
                <w:sz w:val="20"/>
                <w:szCs w:val="20"/>
              </w:rPr>
            </w:pPr>
            <w:r w:rsidRPr="00954D60">
              <w:rPr>
                <w:color w:val="000000"/>
                <w:sz w:val="20"/>
                <w:szCs w:val="20"/>
              </w:rPr>
              <w:t>Izmantot pieredzes apmaiņu ar citām pašvaldībām, kurās ir veiksmīgi notikusi izglītības iestāžu apvienošana.</w:t>
            </w:r>
          </w:p>
          <w:p w14:paraId="0000105B" w14:textId="77777777" w:rsidR="003400C8" w:rsidRPr="00954D60" w:rsidRDefault="009055C8" w:rsidP="00E42F66">
            <w:pPr>
              <w:numPr>
                <w:ilvl w:val="0"/>
                <w:numId w:val="12"/>
              </w:numPr>
              <w:rPr>
                <w:color w:val="000000"/>
                <w:sz w:val="20"/>
                <w:szCs w:val="20"/>
              </w:rPr>
            </w:pPr>
            <w:r w:rsidRPr="00954D60">
              <w:rPr>
                <w:color w:val="000000"/>
                <w:sz w:val="20"/>
                <w:szCs w:val="20"/>
              </w:rPr>
              <w:t>Izmantot brīvprātīgo darbu un iniciatīvas kā resursu, lai paplašinātu mācību un audzināšanas iespējas skolās.</w:t>
            </w:r>
          </w:p>
          <w:p w14:paraId="0000105C" w14:textId="77777777" w:rsidR="003400C8" w:rsidRPr="00954D60" w:rsidRDefault="009055C8" w:rsidP="00E42F66">
            <w:pPr>
              <w:numPr>
                <w:ilvl w:val="0"/>
                <w:numId w:val="12"/>
              </w:numPr>
              <w:rPr>
                <w:color w:val="000000"/>
                <w:sz w:val="20"/>
                <w:szCs w:val="20"/>
              </w:rPr>
            </w:pPr>
            <w:r w:rsidRPr="00954D60">
              <w:rPr>
                <w:color w:val="000000"/>
                <w:sz w:val="20"/>
                <w:szCs w:val="20"/>
              </w:rPr>
              <w:t>Veidot sadarbību ar augstskolām, lai piesaistītu jaunus pedagogus, iesaistot studentus izglītības iestāžu darbā.</w:t>
            </w:r>
          </w:p>
          <w:p w14:paraId="0000105D" w14:textId="77777777" w:rsidR="003400C8" w:rsidRPr="00954D60" w:rsidRDefault="009055C8" w:rsidP="00E42F66">
            <w:pPr>
              <w:numPr>
                <w:ilvl w:val="0"/>
                <w:numId w:val="12"/>
              </w:numPr>
              <w:rPr>
                <w:color w:val="000000"/>
                <w:sz w:val="20"/>
                <w:szCs w:val="20"/>
              </w:rPr>
            </w:pPr>
            <w:r w:rsidRPr="00954D60">
              <w:rPr>
                <w:color w:val="000000"/>
                <w:sz w:val="20"/>
                <w:szCs w:val="20"/>
              </w:rPr>
              <w:t>Izveidot stipras saites ar skolu absolventiem, lai veicinātu atgriezenisko saiti un atbalstu jaunajiem studentiem.</w:t>
            </w:r>
          </w:p>
          <w:p w14:paraId="0000105E" w14:textId="42C74590" w:rsidR="003400C8" w:rsidRPr="00954D60" w:rsidRDefault="009055C8" w:rsidP="008F626A">
            <w:pPr>
              <w:rPr>
                <w:b/>
                <w:color w:val="000000"/>
                <w:sz w:val="20"/>
                <w:szCs w:val="20"/>
              </w:rPr>
            </w:pPr>
            <w:r w:rsidRPr="00954D60">
              <w:rPr>
                <w:b/>
                <w:color w:val="000000"/>
                <w:sz w:val="20"/>
                <w:szCs w:val="20"/>
              </w:rPr>
              <w:t>Skolas padomes un pārvaldība</w:t>
            </w:r>
            <w:r w:rsidR="007D6263" w:rsidRPr="00954D60">
              <w:rPr>
                <w:b/>
                <w:color w:val="000000"/>
                <w:sz w:val="20"/>
                <w:szCs w:val="20"/>
              </w:rPr>
              <w:t>:</w:t>
            </w:r>
          </w:p>
          <w:p w14:paraId="0000105F" w14:textId="77777777" w:rsidR="003400C8" w:rsidRPr="00954D60" w:rsidRDefault="009055C8" w:rsidP="00E42F66">
            <w:pPr>
              <w:numPr>
                <w:ilvl w:val="0"/>
                <w:numId w:val="12"/>
              </w:numPr>
              <w:rPr>
                <w:color w:val="000000"/>
                <w:sz w:val="20"/>
                <w:szCs w:val="20"/>
              </w:rPr>
            </w:pPr>
            <w:r w:rsidRPr="00954D60">
              <w:rPr>
                <w:color w:val="000000"/>
                <w:sz w:val="20"/>
                <w:szCs w:val="20"/>
              </w:rPr>
              <w:t>Veidot spēcīgas un neatkarīgas skolas padomes, kas varētu aktīvāk iesaistīties skolas lēmumu pieņemšanā un stratēģijas izstrādē.</w:t>
            </w:r>
          </w:p>
          <w:p w14:paraId="00001060" w14:textId="77777777" w:rsidR="003400C8" w:rsidRPr="00954D60" w:rsidRDefault="009055C8" w:rsidP="00E42F66">
            <w:pPr>
              <w:numPr>
                <w:ilvl w:val="0"/>
                <w:numId w:val="12"/>
              </w:numPr>
              <w:rPr>
                <w:color w:val="000000"/>
                <w:sz w:val="20"/>
                <w:szCs w:val="20"/>
              </w:rPr>
            </w:pPr>
            <w:r w:rsidRPr="00954D60">
              <w:rPr>
                <w:color w:val="000000"/>
                <w:sz w:val="20"/>
                <w:szCs w:val="20"/>
              </w:rPr>
              <w:lastRenderedPageBreak/>
              <w:t>Uzlabot juridiskā atbalsta sniegšanu izglītības iestādēm, organizējot speciālas apmācības juridiskajos jautājumos.</w:t>
            </w:r>
          </w:p>
          <w:p w14:paraId="00001061" w14:textId="721D4FB1" w:rsidR="003400C8" w:rsidRPr="00954D60" w:rsidRDefault="009055C8" w:rsidP="008F626A">
            <w:pPr>
              <w:rPr>
                <w:b/>
                <w:color w:val="000000"/>
                <w:sz w:val="20"/>
                <w:szCs w:val="20"/>
              </w:rPr>
            </w:pPr>
            <w:r w:rsidRPr="00954D60">
              <w:rPr>
                <w:b/>
                <w:color w:val="000000"/>
                <w:sz w:val="20"/>
                <w:szCs w:val="20"/>
              </w:rPr>
              <w:t>Digitālo prasmju attīstība</w:t>
            </w:r>
            <w:r w:rsidR="007D6263" w:rsidRPr="00954D60">
              <w:rPr>
                <w:b/>
                <w:color w:val="000000"/>
                <w:sz w:val="20"/>
                <w:szCs w:val="20"/>
              </w:rPr>
              <w:t>:</w:t>
            </w:r>
          </w:p>
          <w:p w14:paraId="00001062" w14:textId="77777777" w:rsidR="003400C8" w:rsidRPr="00954D60" w:rsidRDefault="009055C8" w:rsidP="00E42F66">
            <w:pPr>
              <w:numPr>
                <w:ilvl w:val="0"/>
                <w:numId w:val="12"/>
              </w:numPr>
              <w:rPr>
                <w:color w:val="000000"/>
                <w:sz w:val="20"/>
                <w:szCs w:val="20"/>
              </w:rPr>
            </w:pPr>
            <w:r w:rsidRPr="00954D60">
              <w:rPr>
                <w:color w:val="000000"/>
                <w:sz w:val="20"/>
                <w:szCs w:val="20"/>
              </w:rPr>
              <w:t>Organizēt kopīgas apmācības pedagogiem digitālajās prasmēs, lai uzlabotu mācību procesu efektivitāti un modernizāciju..</w:t>
            </w:r>
          </w:p>
          <w:p w14:paraId="00001063" w14:textId="77777777" w:rsidR="003400C8" w:rsidRPr="00954D60" w:rsidRDefault="009055C8" w:rsidP="00E42F66">
            <w:pPr>
              <w:numPr>
                <w:ilvl w:val="0"/>
                <w:numId w:val="12"/>
              </w:numPr>
              <w:rPr>
                <w:color w:val="000000"/>
                <w:sz w:val="20"/>
                <w:szCs w:val="20"/>
              </w:rPr>
            </w:pPr>
            <w:r w:rsidRPr="00954D60">
              <w:rPr>
                <w:color w:val="000000"/>
                <w:sz w:val="20"/>
                <w:szCs w:val="20"/>
              </w:rPr>
              <w:t>Nodrošināt tehnisko atbalstu pedagogiem un iestāžu vadībai, īpaši sagatavojot iepirkuma dokumentāciju.</w:t>
            </w:r>
          </w:p>
          <w:p w14:paraId="00001064" w14:textId="38FFB48B" w:rsidR="003400C8" w:rsidRPr="00954D60" w:rsidRDefault="009055C8" w:rsidP="008F626A">
            <w:pPr>
              <w:rPr>
                <w:b/>
                <w:color w:val="000000"/>
                <w:sz w:val="20"/>
                <w:szCs w:val="20"/>
              </w:rPr>
            </w:pPr>
            <w:r w:rsidRPr="00954D60">
              <w:rPr>
                <w:b/>
                <w:color w:val="000000"/>
                <w:sz w:val="20"/>
                <w:szCs w:val="20"/>
              </w:rPr>
              <w:t>Programmu un kursu attīstība</w:t>
            </w:r>
            <w:r w:rsidR="007D6263" w:rsidRPr="00954D60">
              <w:rPr>
                <w:b/>
                <w:color w:val="000000"/>
                <w:sz w:val="20"/>
                <w:szCs w:val="20"/>
              </w:rPr>
              <w:t>:</w:t>
            </w:r>
          </w:p>
          <w:p w14:paraId="00001065" w14:textId="77777777" w:rsidR="003400C8" w:rsidRPr="00954D60" w:rsidRDefault="009055C8" w:rsidP="00E42F66">
            <w:pPr>
              <w:numPr>
                <w:ilvl w:val="0"/>
                <w:numId w:val="12"/>
              </w:numPr>
              <w:rPr>
                <w:color w:val="000000"/>
                <w:sz w:val="20"/>
                <w:szCs w:val="20"/>
              </w:rPr>
            </w:pPr>
            <w:r w:rsidRPr="00954D60">
              <w:rPr>
                <w:color w:val="000000"/>
                <w:sz w:val="20"/>
                <w:szCs w:val="20"/>
              </w:rPr>
              <w:t>Attīstīt un piedāvāt padziļinātos kursus 12. klasēm, kas var būt pieejami attālināti vai kā hibrīda mācību iespējas.</w:t>
            </w:r>
          </w:p>
          <w:p w14:paraId="00001066" w14:textId="77777777" w:rsidR="003400C8" w:rsidRPr="00954D60" w:rsidRDefault="009055C8" w:rsidP="00E42F66">
            <w:pPr>
              <w:numPr>
                <w:ilvl w:val="0"/>
                <w:numId w:val="12"/>
              </w:numPr>
              <w:rPr>
                <w:color w:val="000000"/>
                <w:sz w:val="20"/>
                <w:szCs w:val="20"/>
              </w:rPr>
            </w:pPr>
            <w:r w:rsidRPr="00954D60">
              <w:rPr>
                <w:color w:val="000000"/>
                <w:sz w:val="20"/>
                <w:szCs w:val="20"/>
              </w:rPr>
              <w:t>Veidot sadarbību ar augstskolām, lai piesaistītu jaunus pedagogus, iesaistot studentus izglītības iestāžu darbā.</w:t>
            </w:r>
          </w:p>
          <w:p w14:paraId="00001067" w14:textId="782A3D1F" w:rsidR="003400C8" w:rsidRPr="00954D60" w:rsidRDefault="009055C8" w:rsidP="008F626A">
            <w:pPr>
              <w:rPr>
                <w:b/>
                <w:color w:val="000000"/>
                <w:sz w:val="20"/>
                <w:szCs w:val="20"/>
              </w:rPr>
            </w:pPr>
            <w:r w:rsidRPr="00954D60">
              <w:rPr>
                <w:b/>
                <w:color w:val="000000"/>
                <w:sz w:val="20"/>
                <w:szCs w:val="20"/>
              </w:rPr>
              <w:t>Vecāku un sabiedrības iesaiste</w:t>
            </w:r>
            <w:r w:rsidR="007D6263" w:rsidRPr="00954D60">
              <w:rPr>
                <w:b/>
                <w:color w:val="000000"/>
                <w:sz w:val="20"/>
                <w:szCs w:val="20"/>
              </w:rPr>
              <w:t>:</w:t>
            </w:r>
          </w:p>
          <w:p w14:paraId="00001068" w14:textId="77777777" w:rsidR="003400C8" w:rsidRPr="00954D60" w:rsidRDefault="009055C8" w:rsidP="00E42F66">
            <w:pPr>
              <w:numPr>
                <w:ilvl w:val="0"/>
                <w:numId w:val="12"/>
              </w:numPr>
              <w:rPr>
                <w:color w:val="000000"/>
                <w:sz w:val="20"/>
                <w:szCs w:val="20"/>
              </w:rPr>
            </w:pPr>
            <w:r w:rsidRPr="00954D60">
              <w:rPr>
                <w:color w:val="000000"/>
                <w:sz w:val="20"/>
                <w:szCs w:val="20"/>
              </w:rPr>
              <w:t>Vairāk iesaistīt vecākus kā resursu skolās, īpaši bērnu attīstības procesos un izglītības procesa uzlabošanā.</w:t>
            </w:r>
          </w:p>
          <w:p w14:paraId="00001069" w14:textId="77777777" w:rsidR="003400C8" w:rsidRPr="00954D60" w:rsidRDefault="009055C8" w:rsidP="00E42F66">
            <w:pPr>
              <w:numPr>
                <w:ilvl w:val="0"/>
                <w:numId w:val="12"/>
              </w:numPr>
              <w:rPr>
                <w:color w:val="000000"/>
                <w:sz w:val="20"/>
                <w:szCs w:val="20"/>
              </w:rPr>
            </w:pPr>
            <w:r w:rsidRPr="00954D60">
              <w:rPr>
                <w:color w:val="000000"/>
                <w:sz w:val="20"/>
                <w:szCs w:val="20"/>
              </w:rPr>
              <w:t>Izmantojot ziedošanas kultūru, veidot saprotamus un sabiedrībai svarīgus mērķus, lai palielinātu atbalstu izglītībai.</w:t>
            </w:r>
          </w:p>
          <w:p w14:paraId="0000106A" w14:textId="03CE66C3" w:rsidR="003400C8" w:rsidRPr="00954D60" w:rsidRDefault="009055C8" w:rsidP="008F626A">
            <w:pPr>
              <w:rPr>
                <w:color w:val="000000"/>
                <w:sz w:val="20"/>
                <w:szCs w:val="20"/>
              </w:rPr>
            </w:pPr>
            <w:r w:rsidRPr="00954D60">
              <w:rPr>
                <w:b/>
                <w:color w:val="000000"/>
                <w:sz w:val="20"/>
                <w:szCs w:val="20"/>
              </w:rPr>
              <w:t>Pedagogu atbalsts un profesionālā attīstība</w:t>
            </w:r>
            <w:r w:rsidR="007D6263" w:rsidRPr="00954D60">
              <w:rPr>
                <w:b/>
                <w:color w:val="000000"/>
                <w:sz w:val="20"/>
                <w:szCs w:val="20"/>
              </w:rPr>
              <w:t>:</w:t>
            </w:r>
          </w:p>
          <w:p w14:paraId="0000106B" w14:textId="77777777" w:rsidR="003400C8" w:rsidRPr="00954D60" w:rsidRDefault="009055C8" w:rsidP="00E42F66">
            <w:pPr>
              <w:numPr>
                <w:ilvl w:val="0"/>
                <w:numId w:val="12"/>
              </w:numPr>
              <w:rPr>
                <w:color w:val="000000"/>
                <w:sz w:val="20"/>
                <w:szCs w:val="20"/>
              </w:rPr>
            </w:pPr>
            <w:r w:rsidRPr="00954D60">
              <w:rPr>
                <w:color w:val="000000"/>
                <w:sz w:val="20"/>
                <w:szCs w:val="20"/>
              </w:rPr>
              <w:t>Veidot stipendiju programmas un nodrošināt konkurētspējīgu atalgojumu, lai piesaistītu un noturētu kvalificētus pedagogus.</w:t>
            </w:r>
          </w:p>
          <w:p w14:paraId="0000106C" w14:textId="77777777" w:rsidR="003400C8" w:rsidRPr="00954D60" w:rsidRDefault="009055C8" w:rsidP="00E42F66">
            <w:pPr>
              <w:numPr>
                <w:ilvl w:val="0"/>
                <w:numId w:val="12"/>
              </w:numPr>
              <w:rPr>
                <w:color w:val="000000"/>
                <w:sz w:val="20"/>
                <w:szCs w:val="20"/>
              </w:rPr>
            </w:pPr>
            <w:r w:rsidRPr="00954D60">
              <w:rPr>
                <w:color w:val="000000"/>
                <w:sz w:val="20"/>
                <w:szCs w:val="20"/>
              </w:rPr>
              <w:t>Atvērt skolas mūžizglītībai, paplašinot mācību iespējas ne tikai bērniem, bet arī pieaugušajiem.</w:t>
            </w:r>
          </w:p>
        </w:tc>
        <w:tc>
          <w:tcPr>
            <w:tcW w:w="4508" w:type="dxa"/>
          </w:tcPr>
          <w:p w14:paraId="53EB5CB7" w14:textId="77777777" w:rsidR="0045222C" w:rsidRPr="00954D60" w:rsidRDefault="009055C8" w:rsidP="008F626A">
            <w:pPr>
              <w:rPr>
                <w:color w:val="000000"/>
                <w:sz w:val="20"/>
                <w:szCs w:val="20"/>
              </w:rPr>
            </w:pPr>
            <w:r w:rsidRPr="00954D60">
              <w:rPr>
                <w:b/>
                <w:color w:val="000000"/>
                <w:sz w:val="20"/>
                <w:szCs w:val="20"/>
              </w:rPr>
              <w:lastRenderedPageBreak/>
              <w:t>Finansējuma samazināšanās:</w:t>
            </w:r>
            <w:r w:rsidRPr="00954D60">
              <w:rPr>
                <w:color w:val="000000"/>
                <w:sz w:val="20"/>
                <w:szCs w:val="20"/>
              </w:rPr>
              <w:t xml:space="preserve"> </w:t>
            </w:r>
          </w:p>
          <w:p w14:paraId="0000106D" w14:textId="6702079F" w:rsidR="003400C8" w:rsidRPr="00954D60" w:rsidRDefault="009055C8" w:rsidP="008F626A">
            <w:pPr>
              <w:rPr>
                <w:color w:val="000000"/>
                <w:sz w:val="20"/>
                <w:szCs w:val="20"/>
              </w:rPr>
            </w:pPr>
            <w:r w:rsidRPr="00954D60">
              <w:rPr>
                <w:color w:val="000000"/>
                <w:sz w:val="20"/>
                <w:szCs w:val="20"/>
              </w:rPr>
              <w:t>Pastāv risks, ka samazināsies finansējums, kas apdraud izglītības iestāžu darbību.</w:t>
            </w:r>
          </w:p>
          <w:p w14:paraId="52897C23" w14:textId="77777777" w:rsidR="0045222C" w:rsidRPr="00954D60" w:rsidRDefault="009055C8" w:rsidP="008F626A">
            <w:pPr>
              <w:rPr>
                <w:color w:val="000000"/>
                <w:sz w:val="20"/>
                <w:szCs w:val="20"/>
              </w:rPr>
            </w:pPr>
            <w:r w:rsidRPr="00954D60">
              <w:rPr>
                <w:b/>
                <w:color w:val="000000"/>
                <w:sz w:val="20"/>
                <w:szCs w:val="20"/>
              </w:rPr>
              <w:t>Demogrāfijas izmaiņas:</w:t>
            </w:r>
            <w:r w:rsidRPr="00954D60">
              <w:rPr>
                <w:color w:val="000000"/>
                <w:sz w:val="20"/>
                <w:szCs w:val="20"/>
              </w:rPr>
              <w:t xml:space="preserve"> </w:t>
            </w:r>
          </w:p>
          <w:p w14:paraId="0000106E" w14:textId="1F9C843B" w:rsidR="003400C8" w:rsidRPr="00954D60" w:rsidRDefault="009055C8" w:rsidP="008F626A">
            <w:pPr>
              <w:rPr>
                <w:color w:val="000000"/>
                <w:sz w:val="20"/>
                <w:szCs w:val="20"/>
              </w:rPr>
            </w:pPr>
            <w:r w:rsidRPr="00954D60">
              <w:rPr>
                <w:color w:val="000000"/>
                <w:sz w:val="20"/>
                <w:szCs w:val="20"/>
              </w:rPr>
              <w:t>Bērnu skaita samazināšanās apdraud izglītības iestāžu pastāvēšanu.</w:t>
            </w:r>
          </w:p>
          <w:p w14:paraId="33CE0989" w14:textId="77777777" w:rsidR="0045222C" w:rsidRPr="00954D60" w:rsidRDefault="009055C8" w:rsidP="008F626A">
            <w:pPr>
              <w:rPr>
                <w:color w:val="000000"/>
                <w:sz w:val="20"/>
                <w:szCs w:val="20"/>
              </w:rPr>
            </w:pPr>
            <w:r w:rsidRPr="00954D60">
              <w:rPr>
                <w:b/>
                <w:color w:val="000000"/>
                <w:sz w:val="20"/>
                <w:szCs w:val="20"/>
              </w:rPr>
              <w:t>Sadarbības trūkums:</w:t>
            </w:r>
            <w:r w:rsidRPr="00954D60">
              <w:rPr>
                <w:color w:val="000000"/>
                <w:sz w:val="20"/>
                <w:szCs w:val="20"/>
              </w:rPr>
              <w:t xml:space="preserve"> </w:t>
            </w:r>
          </w:p>
          <w:p w14:paraId="0000106F" w14:textId="0ED59BFE" w:rsidR="003400C8" w:rsidRPr="00954D60" w:rsidRDefault="009055C8" w:rsidP="008F626A">
            <w:pPr>
              <w:rPr>
                <w:color w:val="000000"/>
                <w:sz w:val="20"/>
                <w:szCs w:val="20"/>
              </w:rPr>
            </w:pPr>
            <w:r w:rsidRPr="00954D60">
              <w:rPr>
                <w:color w:val="000000"/>
                <w:sz w:val="20"/>
                <w:szCs w:val="20"/>
              </w:rPr>
              <w:t>Nav stabilas sadarbības ar augstskolām pedagogu piesaistē, kas var ietekmēt jauno pedagogu plūsmu uz profesionālās ievirzes izglītības iestādēm.</w:t>
            </w:r>
          </w:p>
          <w:p w14:paraId="36C32801" w14:textId="77777777" w:rsidR="0045222C" w:rsidRPr="00954D60" w:rsidRDefault="009055C8" w:rsidP="008F626A">
            <w:pPr>
              <w:rPr>
                <w:b/>
                <w:color w:val="000000"/>
                <w:sz w:val="20"/>
                <w:szCs w:val="20"/>
              </w:rPr>
            </w:pPr>
            <w:r w:rsidRPr="00954D60">
              <w:rPr>
                <w:b/>
                <w:color w:val="000000"/>
                <w:sz w:val="20"/>
                <w:szCs w:val="20"/>
              </w:rPr>
              <w:t xml:space="preserve">Pedagogu novecošanās: </w:t>
            </w:r>
          </w:p>
          <w:p w14:paraId="00001070" w14:textId="2DEB4BAE" w:rsidR="003400C8" w:rsidRPr="00954D60" w:rsidRDefault="009055C8" w:rsidP="008F626A">
            <w:pPr>
              <w:rPr>
                <w:color w:val="000000"/>
                <w:sz w:val="20"/>
                <w:szCs w:val="20"/>
              </w:rPr>
            </w:pPr>
            <w:r w:rsidRPr="00954D60">
              <w:rPr>
                <w:color w:val="000000"/>
                <w:sz w:val="20"/>
                <w:szCs w:val="20"/>
              </w:rPr>
              <w:t>Notiek pedagogu novecošanās, kas var ierobežot jaunu un inovatīvu pieeju ieviešanu mācību procesā.</w:t>
            </w:r>
          </w:p>
          <w:p w14:paraId="00001071" w14:textId="77777777" w:rsidR="003400C8" w:rsidRPr="00954D60" w:rsidRDefault="009055C8" w:rsidP="008F626A">
            <w:pPr>
              <w:rPr>
                <w:color w:val="000000"/>
                <w:sz w:val="20"/>
                <w:szCs w:val="20"/>
              </w:rPr>
            </w:pPr>
            <w:r w:rsidRPr="00954D60">
              <w:rPr>
                <w:color w:val="000000"/>
                <w:sz w:val="20"/>
                <w:szCs w:val="20"/>
              </w:rPr>
              <w:t>Bažas, ka pēc trim gadiem skolās var nebūt pietiekami daudz pedagogu, lai nodrošinātu izglītības procesu, kas var radīt kritiskas problēmas izglītības pieejamībā un kvalitātē.</w:t>
            </w:r>
          </w:p>
          <w:p w14:paraId="00001072" w14:textId="77777777" w:rsidR="003400C8" w:rsidRPr="00954D60" w:rsidRDefault="009055C8" w:rsidP="008F626A">
            <w:pPr>
              <w:rPr>
                <w:color w:val="000000"/>
                <w:sz w:val="20"/>
                <w:szCs w:val="20"/>
              </w:rPr>
            </w:pPr>
            <w:r w:rsidRPr="00954D60">
              <w:rPr>
                <w:b/>
                <w:color w:val="000000"/>
                <w:sz w:val="20"/>
                <w:szCs w:val="20"/>
              </w:rPr>
              <w:t xml:space="preserve">Izglītības politikas un sistēmas nestabilitāte: </w:t>
            </w:r>
            <w:r w:rsidRPr="00954D60">
              <w:rPr>
                <w:color w:val="000000"/>
                <w:sz w:val="20"/>
                <w:szCs w:val="20"/>
              </w:rPr>
              <w:t>Biežas izmaiņas izglītības nozarē var radīt nenoteiktību un sarežģīt izglītības procesa plānošanu un īstenošanu. Samazinot skolas pakāpi, var rasties grūtības atjaunot skolas statusu un piesaistīt kvalificētus pedagogus.</w:t>
            </w:r>
          </w:p>
          <w:p w14:paraId="00001073" w14:textId="77777777" w:rsidR="003400C8" w:rsidRPr="00954D60" w:rsidRDefault="009055C8" w:rsidP="008F626A">
            <w:pPr>
              <w:rPr>
                <w:color w:val="000000"/>
                <w:sz w:val="20"/>
                <w:szCs w:val="20"/>
              </w:rPr>
            </w:pPr>
            <w:r w:rsidRPr="00954D60">
              <w:rPr>
                <w:b/>
                <w:color w:val="000000"/>
                <w:sz w:val="20"/>
                <w:szCs w:val="20"/>
              </w:rPr>
              <w:t xml:space="preserve">Pedagogu profesijas prestiža samazināšanās: </w:t>
            </w:r>
            <w:r w:rsidRPr="00954D60">
              <w:rPr>
                <w:color w:val="000000"/>
                <w:sz w:val="20"/>
                <w:szCs w:val="20"/>
              </w:rPr>
              <w:t>Skolotāja profesijas prestiža samazināšanās sabiedrībā var mazina interesi par šo profesiju, kas vēl vairāk pastiprina pedagogu trūkumu.</w:t>
            </w:r>
          </w:p>
          <w:p w14:paraId="00001074" w14:textId="77777777" w:rsidR="003400C8" w:rsidRPr="00954D60" w:rsidRDefault="009055C8" w:rsidP="008F626A">
            <w:pPr>
              <w:rPr>
                <w:color w:val="000000"/>
                <w:sz w:val="20"/>
                <w:szCs w:val="20"/>
              </w:rPr>
            </w:pPr>
            <w:r w:rsidRPr="00954D60">
              <w:rPr>
                <w:b/>
                <w:color w:val="000000"/>
                <w:sz w:val="20"/>
                <w:szCs w:val="20"/>
              </w:rPr>
              <w:t xml:space="preserve">Speciālās izglītības un atbalsta trūkums: </w:t>
            </w:r>
            <w:r w:rsidRPr="00954D60">
              <w:rPr>
                <w:color w:val="000000"/>
                <w:sz w:val="20"/>
                <w:szCs w:val="20"/>
              </w:rPr>
              <w:t xml:space="preserve">Pieaugošais skaits bērnu ar speciālām vajadzībām prasa vairāk resursu un specializētu pedagogu, to ir sarežģīti nodrošināt. </w:t>
            </w:r>
          </w:p>
          <w:p w14:paraId="25FDD2BC" w14:textId="77777777" w:rsidR="0045222C" w:rsidRPr="00954D60" w:rsidRDefault="009055C8" w:rsidP="008F626A">
            <w:pPr>
              <w:rPr>
                <w:b/>
                <w:color w:val="000000"/>
                <w:sz w:val="20"/>
                <w:szCs w:val="20"/>
              </w:rPr>
            </w:pPr>
            <w:r w:rsidRPr="00954D60">
              <w:rPr>
                <w:b/>
                <w:color w:val="000000"/>
                <w:sz w:val="20"/>
                <w:szCs w:val="20"/>
              </w:rPr>
              <w:t xml:space="preserve">Pieaug vecāku atbalsta trūkums: </w:t>
            </w:r>
          </w:p>
          <w:p w14:paraId="00001075" w14:textId="6AB1119E" w:rsidR="003400C8" w:rsidRPr="00954D60" w:rsidRDefault="009055C8" w:rsidP="008F626A">
            <w:pPr>
              <w:rPr>
                <w:color w:val="000000"/>
                <w:sz w:val="20"/>
                <w:szCs w:val="20"/>
              </w:rPr>
            </w:pPr>
            <w:r w:rsidRPr="00954D60">
              <w:rPr>
                <w:color w:val="000000"/>
                <w:sz w:val="20"/>
                <w:szCs w:val="20"/>
              </w:rPr>
              <w:t>Daudziem bērniem turpmāk vēl vairāk trūks nepieciešamā vecāku atbalsta mājās, kas var negatīvi ietekmēt viņu akadēmisko sniegumu un emocionālo labklājību.</w:t>
            </w:r>
          </w:p>
          <w:p w14:paraId="0C23E874" w14:textId="77777777" w:rsidR="0045222C" w:rsidRPr="00954D60" w:rsidRDefault="009055C8" w:rsidP="008F626A">
            <w:r w:rsidRPr="00954D60">
              <w:rPr>
                <w:b/>
                <w:color w:val="000000"/>
                <w:sz w:val="20"/>
                <w:szCs w:val="20"/>
              </w:rPr>
              <w:lastRenderedPageBreak/>
              <w:t>Iepirkumu un vietējo uzņēmēju iesaistes problēmas:</w:t>
            </w:r>
            <w:r w:rsidRPr="00954D60">
              <w:t xml:space="preserve"> </w:t>
            </w:r>
          </w:p>
          <w:p w14:paraId="00001076" w14:textId="0943E138" w:rsidR="003400C8" w:rsidRPr="00954D60" w:rsidRDefault="009055C8" w:rsidP="008F626A">
            <w:pPr>
              <w:rPr>
                <w:b/>
                <w:color w:val="000000"/>
                <w:sz w:val="20"/>
                <w:szCs w:val="20"/>
              </w:rPr>
            </w:pPr>
            <w:r w:rsidRPr="00954D60">
              <w:rPr>
                <w:color w:val="000000"/>
                <w:sz w:val="20"/>
                <w:szCs w:val="20"/>
              </w:rPr>
              <w:t>Pašreizējā iepirkumu sistēma var būt neefektīva un ne draudzīga vietējiem uzņēmējiem, piemēram, ēdināšanas pakalpojumu sniedzējiem, kas var ierobežot to iespējas piedalīties skolu apgādāšanā.</w:t>
            </w:r>
          </w:p>
        </w:tc>
      </w:tr>
    </w:tbl>
    <w:p w14:paraId="27A6DA8D" w14:textId="471B1D07" w:rsidR="00587925" w:rsidRPr="00954D60" w:rsidRDefault="00587925" w:rsidP="00587925">
      <w:pPr>
        <w:pStyle w:val="Virsraksts1"/>
        <w:spacing w:before="0"/>
        <w:ind w:left="360"/>
        <w:rPr>
          <w:rFonts w:ascii="Times New Roman" w:hAnsi="Times New Roman" w:cs="Times New Roman"/>
          <w:b/>
          <w:bCs/>
          <w:sz w:val="28"/>
          <w:szCs w:val="28"/>
        </w:rPr>
      </w:pPr>
    </w:p>
    <w:p w14:paraId="00001078" w14:textId="0900BBE9" w:rsidR="003400C8"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t xml:space="preserve"> </w:t>
      </w:r>
      <w:bookmarkStart w:id="32" w:name="_Toc185242215"/>
      <w:r w:rsidR="003920E9" w:rsidRPr="00954D60">
        <w:rPr>
          <w:rFonts w:ascii="Times New Roman" w:hAnsi="Times New Roman" w:cs="Times New Roman"/>
          <w:b/>
          <w:bCs/>
          <w:sz w:val="28"/>
          <w:szCs w:val="28"/>
        </w:rPr>
        <w:t>Secinājumi un ierosinājumi Aizkraukles izglītības ekosistēmas pilnveidošanai un efektīvai darbībai</w:t>
      </w:r>
      <w:bookmarkEnd w:id="32"/>
      <w:r w:rsidR="003920E9" w:rsidRPr="00954D60">
        <w:rPr>
          <w:rFonts w:ascii="Times New Roman" w:hAnsi="Times New Roman" w:cs="Times New Roman"/>
          <w:b/>
          <w:bCs/>
          <w:sz w:val="28"/>
          <w:szCs w:val="28"/>
        </w:rPr>
        <w:t xml:space="preserve"> </w:t>
      </w:r>
    </w:p>
    <w:tbl>
      <w:tblPr>
        <w:tblStyle w:val="Reatabula"/>
        <w:tblW w:w="0" w:type="auto"/>
        <w:tblLook w:val="04A0" w:firstRow="1" w:lastRow="0" w:firstColumn="1" w:lastColumn="0" w:noHBand="0" w:noVBand="1"/>
      </w:tblPr>
      <w:tblGrid>
        <w:gridCol w:w="9016"/>
      </w:tblGrid>
      <w:tr w:rsidR="00F12187" w14:paraId="3335CB80" w14:textId="77777777" w:rsidTr="00BE1C40">
        <w:tc>
          <w:tcPr>
            <w:tcW w:w="9016" w:type="dxa"/>
            <w:tcBorders>
              <w:top w:val="nil"/>
              <w:left w:val="nil"/>
              <w:bottom w:val="nil"/>
              <w:right w:val="nil"/>
            </w:tcBorders>
            <w:shd w:val="clear" w:color="auto" w:fill="184761"/>
          </w:tcPr>
          <w:p w14:paraId="4A0EC203" w14:textId="77777777" w:rsidR="00BE1C40" w:rsidRPr="00954D60" w:rsidRDefault="00BE1C40" w:rsidP="00BE1C40"/>
        </w:tc>
      </w:tr>
    </w:tbl>
    <w:p w14:paraId="472AFA82" w14:textId="77777777" w:rsidR="003920E9" w:rsidRPr="00954D60" w:rsidRDefault="003920E9" w:rsidP="008F626A"/>
    <w:p w14:paraId="6AA9061A" w14:textId="66F97DD4" w:rsidR="00AF36CC" w:rsidRPr="00954D60" w:rsidRDefault="009055C8" w:rsidP="008F626A">
      <w:pPr>
        <w:jc w:val="both"/>
        <w:rPr>
          <w:bCs/>
        </w:rPr>
      </w:pPr>
      <w:r w:rsidRPr="00954D60">
        <w:rPr>
          <w:bCs/>
        </w:rPr>
        <w:t xml:space="preserve">Aizkraukles novadā galvenās izglītības jomas </w:t>
      </w:r>
      <w:r w:rsidR="00234C57" w:rsidRPr="00954D60">
        <w:rPr>
          <w:bCs/>
        </w:rPr>
        <w:t>izaicinājumi</w:t>
      </w:r>
      <w:r w:rsidRPr="00954D60">
        <w:rPr>
          <w:bCs/>
        </w:rPr>
        <w:t xml:space="preserve"> ietver skolēnu skaita samazināšanos un novecojošo pedagogu sastāvu</w:t>
      </w:r>
      <w:r w:rsidR="00234C57" w:rsidRPr="00954D60">
        <w:rPr>
          <w:bCs/>
        </w:rPr>
        <w:t xml:space="preserve">. </w:t>
      </w:r>
      <w:r w:rsidRPr="00954D60">
        <w:rPr>
          <w:bCs/>
        </w:rPr>
        <w:t>Novads saskarās ar grūtībām piesaistīt jaunus pedagogus. Izglītības iestāžu tīkls ir smagnējs</w:t>
      </w:r>
      <w:r w:rsidR="00152A36" w:rsidRPr="00954D60">
        <w:rPr>
          <w:bCs/>
        </w:rPr>
        <w:t xml:space="preserve"> </w:t>
      </w:r>
      <w:r w:rsidRPr="00954D60">
        <w:rPr>
          <w:bCs/>
        </w:rPr>
        <w:t xml:space="preserve">un skolu novietojums bieži ir pārāk ciešs, savukārt, mazākās un attālākās skolās ir grūtības nodrošināt pietiekamu pedagogu un skolēnu skaitu, kas apgrūtina kvalitatīvu izglītības procesu. </w:t>
      </w:r>
    </w:p>
    <w:p w14:paraId="6B1B0130" w14:textId="77777777" w:rsidR="007D2FC6" w:rsidRPr="00954D60" w:rsidRDefault="007D2FC6" w:rsidP="008F626A">
      <w:pPr>
        <w:jc w:val="both"/>
      </w:pPr>
    </w:p>
    <w:p w14:paraId="0F6ADC9D" w14:textId="380F4112" w:rsidR="00AF36CC" w:rsidRPr="00954D60" w:rsidRDefault="009055C8" w:rsidP="008F626A">
      <w:pPr>
        <w:jc w:val="both"/>
        <w:rPr>
          <w:bCs/>
        </w:rPr>
      </w:pPr>
      <w:r w:rsidRPr="00954D60">
        <w:t>Kopumā Aizkraukles novada vidusskolās tiek piedāvāti līdzīgi izvēļu grozi, ar minimālām atšķirībām</w:t>
      </w:r>
      <w:r w:rsidRPr="00954D60">
        <w:rPr>
          <w:bCs/>
        </w:rPr>
        <w:t xml:space="preserve"> </w:t>
      </w:r>
      <w:r w:rsidR="00E66EF2" w:rsidRPr="00954D60">
        <w:rPr>
          <w:bCs/>
        </w:rPr>
        <w:t>programm</w:t>
      </w:r>
      <w:r w:rsidRPr="00954D60">
        <w:rPr>
          <w:bCs/>
        </w:rPr>
        <w:t xml:space="preserve">u izvēlē, perspektīvā izaicinoši var būt </w:t>
      </w:r>
      <w:r w:rsidR="00E66EF2" w:rsidRPr="00954D60">
        <w:rPr>
          <w:bCs/>
        </w:rPr>
        <w:t>specializācija</w:t>
      </w:r>
      <w:r w:rsidR="000E2FB3" w:rsidRPr="00954D60">
        <w:rPr>
          <w:bCs/>
        </w:rPr>
        <w:t>s</w:t>
      </w:r>
      <w:r w:rsidRPr="00954D60">
        <w:rPr>
          <w:bCs/>
        </w:rPr>
        <w:t xml:space="preserve"> nodefinēšana katrai vidusskolai. Izglītības iestādēm trūkst</w:t>
      </w:r>
      <w:r w:rsidR="00E66EF2" w:rsidRPr="00954D60">
        <w:rPr>
          <w:bCs/>
        </w:rPr>
        <w:t xml:space="preserve"> vienotas pieejas budžeta plānošanā, kas kavē resursu optimālu izmantošanu. </w:t>
      </w:r>
    </w:p>
    <w:p w14:paraId="772BF021" w14:textId="77777777" w:rsidR="007D2FC6" w:rsidRPr="00954D60" w:rsidRDefault="007D2FC6" w:rsidP="008F626A">
      <w:pPr>
        <w:jc w:val="both"/>
        <w:rPr>
          <w:bCs/>
        </w:rPr>
      </w:pPr>
    </w:p>
    <w:p w14:paraId="6CA2184F" w14:textId="5D9D50A7" w:rsidR="00AF36CC" w:rsidRPr="00954D60" w:rsidRDefault="009055C8" w:rsidP="008F626A">
      <w:pPr>
        <w:jc w:val="both"/>
        <w:rPr>
          <w:bCs/>
        </w:rPr>
      </w:pPr>
      <w:r w:rsidRPr="00954D60">
        <w:rPr>
          <w:bCs/>
        </w:rPr>
        <w:t>Nepieciešami ieguldījumi izglītības iestāžu infrastruktūrā, lai uzlabotu energoefektivitāti un mācību vidi. Ir nepieciešams būtiski stiprināt metodisko darbu izglītības iestādēs, lai nodrošinātu vienotu un kvalitatīvu pieeju mācību procesam, kas balstīta uz labākajām pedagoģiskajām praksēm un inovatīvām mācību metodēm. Paralēli jāveicina pedagogu digitālo prasmju attīstība, nodrošinot viņiem pieeju mūsdienīgiem informācijas un komunikācijas tehnoloģiju (IKT) risinājumiem, kā arī izglītojot par digitālās vides izmantošanu mācību procesa uzlabošanai un dažādošanai</w:t>
      </w:r>
    </w:p>
    <w:p w14:paraId="25D9B59E" w14:textId="77777777" w:rsidR="007D2FC6" w:rsidRPr="00954D60" w:rsidRDefault="007D2FC6" w:rsidP="008F626A">
      <w:pPr>
        <w:jc w:val="both"/>
        <w:rPr>
          <w:bCs/>
        </w:rPr>
      </w:pPr>
    </w:p>
    <w:p w14:paraId="4692CC64" w14:textId="524E6DDE" w:rsidR="00AF36CC" w:rsidRPr="00954D60" w:rsidRDefault="009055C8" w:rsidP="008F626A">
      <w:pPr>
        <w:jc w:val="both"/>
        <w:rPr>
          <w:bCs/>
        </w:rPr>
      </w:pPr>
      <w:r w:rsidRPr="00954D60">
        <w:rPr>
          <w:bCs/>
        </w:rPr>
        <w:t xml:space="preserve">Īpaša uzmanība jāpievērš </w:t>
      </w:r>
      <w:r w:rsidR="00680606" w:rsidRPr="00954D60">
        <w:rPr>
          <w:bCs/>
        </w:rPr>
        <w:t>sociāli emocionālai inteliģences apgūšanai skolēniem, pedagogiem un vecākiem</w:t>
      </w:r>
      <w:r w:rsidRPr="00954D60">
        <w:rPr>
          <w:bCs/>
        </w:rPr>
        <w:t>, lai nodrošinātu individuālu pieeju izglītojamajiem</w:t>
      </w:r>
      <w:r w:rsidR="00680606" w:rsidRPr="00954D60">
        <w:rPr>
          <w:bCs/>
        </w:rPr>
        <w:t xml:space="preserve"> mainīgajā un stresa faktoru </w:t>
      </w:r>
      <w:r w:rsidR="00680606" w:rsidRPr="00954D60">
        <w:rPr>
          <w:bCs/>
        </w:rPr>
        <w:lastRenderedPageBreak/>
        <w:t xml:space="preserve">mūsdienu vidē, jārosina izpratne un jāveido </w:t>
      </w:r>
      <w:proofErr w:type="spellStart"/>
      <w:r w:rsidR="00680606" w:rsidRPr="00954D60">
        <w:rPr>
          <w:bCs/>
        </w:rPr>
        <w:t>cieņpilna</w:t>
      </w:r>
      <w:proofErr w:type="spellEnd"/>
      <w:r w:rsidR="00680606" w:rsidRPr="00954D60">
        <w:rPr>
          <w:bCs/>
        </w:rPr>
        <w:t xml:space="preserve"> attieksme vienam pret otru dažādos līmeņos</w:t>
      </w:r>
      <w:r w:rsidRPr="00954D60">
        <w:rPr>
          <w:bCs/>
        </w:rPr>
        <w:t xml:space="preserve">. </w:t>
      </w:r>
    </w:p>
    <w:p w14:paraId="11ADF5DA" w14:textId="77777777" w:rsidR="007D2FC6" w:rsidRPr="00954D60" w:rsidRDefault="007D2FC6" w:rsidP="008F626A">
      <w:pPr>
        <w:jc w:val="both"/>
        <w:rPr>
          <w:bCs/>
        </w:rPr>
      </w:pPr>
    </w:p>
    <w:p w14:paraId="746A99E5" w14:textId="56FF0D4C" w:rsidR="00AF36CC" w:rsidRPr="00954D60" w:rsidRDefault="009055C8" w:rsidP="008F626A">
      <w:pPr>
        <w:jc w:val="both"/>
        <w:rPr>
          <w:bCs/>
        </w:rPr>
      </w:pPr>
      <w:r w:rsidRPr="00954D60">
        <w:rPr>
          <w:bCs/>
        </w:rPr>
        <w:t xml:space="preserve">Profesionālās un interešu izglītības programmas jāpielāgo darba tirgus prasībām, un jāstiprina jaunatnes politikas pasākumi un lokālpatriotisms, veicinot jauniešu iesaisti kopējā novada attīstībā. </w:t>
      </w:r>
    </w:p>
    <w:p w14:paraId="5C194409" w14:textId="77777777" w:rsidR="007D2FC6" w:rsidRPr="00954D60" w:rsidRDefault="007D2FC6" w:rsidP="008F626A">
      <w:pPr>
        <w:jc w:val="both"/>
        <w:rPr>
          <w:bCs/>
        </w:rPr>
      </w:pPr>
    </w:p>
    <w:p w14:paraId="75557E33" w14:textId="62F175F8" w:rsidR="00F6617B" w:rsidRPr="00954D60" w:rsidRDefault="009055C8" w:rsidP="008F626A">
      <w:pPr>
        <w:jc w:val="both"/>
        <w:rPr>
          <w:bCs/>
        </w:rPr>
      </w:pPr>
      <w:r w:rsidRPr="00954D60">
        <w:rPr>
          <w:bCs/>
        </w:rPr>
        <w:t>Īpaši s</w:t>
      </w:r>
      <w:r w:rsidR="00680606" w:rsidRPr="00954D60">
        <w:rPr>
          <w:bCs/>
        </w:rPr>
        <w:t xml:space="preserve">varīga </w:t>
      </w:r>
      <w:r w:rsidRPr="00954D60">
        <w:rPr>
          <w:bCs/>
        </w:rPr>
        <w:t xml:space="preserve">ir </w:t>
      </w:r>
      <w:r w:rsidR="00680606" w:rsidRPr="00954D60">
        <w:rPr>
          <w:bCs/>
        </w:rPr>
        <w:t xml:space="preserve">sadarbība starp izglītības iestādēm un citām pašvaldības </w:t>
      </w:r>
      <w:r w:rsidRPr="00954D60">
        <w:rPr>
          <w:bCs/>
        </w:rPr>
        <w:t>iestādēm</w:t>
      </w:r>
      <w:r w:rsidR="00680606" w:rsidRPr="00954D60">
        <w:rPr>
          <w:bCs/>
        </w:rPr>
        <w:t xml:space="preserve">. </w:t>
      </w:r>
      <w:r w:rsidRPr="00954D60">
        <w:rPr>
          <w:bCs/>
        </w:rPr>
        <w:t>Izglītības jomas vadības un regulēšanas process šobrīd ir sadrumstalots un trūkst vienotas vadības. Pašreizējā sistēma neļauj efektīvi koordinēt visus izglītības procesus, kā arī nodrošināt konsekventu mērķu izpildi. Lai novērstu šo problēmu, ir būtiski ieviest centralizētu vadības amatu, kas atbildētu par izglītības jomas vadīšanu, pārraudzību un resursu efektīvu sadali. Šāda loma nodrošinātu nepārtrauktu un integrētu pieeju izglītības politikas plānošanā un īstenošanā, novēršot pašreizējās vadības sadrumstalotības radītās nepilnības.</w:t>
      </w:r>
    </w:p>
    <w:p w14:paraId="3DD68B58" w14:textId="77777777" w:rsidR="00F6617B" w:rsidRPr="00954D60" w:rsidRDefault="00F6617B" w:rsidP="008F626A">
      <w:pPr>
        <w:jc w:val="both"/>
        <w:rPr>
          <w:bCs/>
        </w:rPr>
      </w:pPr>
    </w:p>
    <w:p w14:paraId="2EF9E8DD" w14:textId="04667907" w:rsidR="00680606" w:rsidRPr="00954D60" w:rsidRDefault="009055C8" w:rsidP="008F626A">
      <w:pPr>
        <w:jc w:val="both"/>
        <w:rPr>
          <w:b/>
        </w:rPr>
      </w:pPr>
      <w:r w:rsidRPr="00954D60">
        <w:rPr>
          <w:b/>
        </w:rPr>
        <w:t>Priekšlikumi:</w:t>
      </w:r>
    </w:p>
    <w:p w14:paraId="0F26589E" w14:textId="77777777" w:rsidR="00A82949" w:rsidRPr="00954D60" w:rsidRDefault="00A82949" w:rsidP="008F626A">
      <w:pPr>
        <w:jc w:val="both"/>
        <w:rPr>
          <w:b/>
        </w:rPr>
      </w:pPr>
    </w:p>
    <w:p w14:paraId="00001079" w14:textId="0DF683FF" w:rsidR="003400C8" w:rsidRPr="00954D60" w:rsidRDefault="009055C8" w:rsidP="008F626A">
      <w:pPr>
        <w:jc w:val="both"/>
        <w:rPr>
          <w:b/>
        </w:rPr>
      </w:pPr>
      <w:r w:rsidRPr="00954D60">
        <w:rPr>
          <w:b/>
        </w:rPr>
        <w:t>Izveidot darbības plānu pedagogu piesaistei un noturēšanai</w:t>
      </w:r>
    </w:p>
    <w:p w14:paraId="0000107A" w14:textId="77777777"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Nodrošināt pedagogiem konkurētspējīgu atalgojumu, lai piesaistītu jaunos speciālistus un motivētu esošos pedagogus.</w:t>
      </w:r>
    </w:p>
    <w:p w14:paraId="0000107B" w14:textId="77777777"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Veicināt sadarbību ar augstskolām, piedāvājot prakses vietas un stipendijas studentiem, kas apgūst pedagoģiju.</w:t>
      </w:r>
    </w:p>
    <w:p w14:paraId="0000107C" w14:textId="77777777"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 xml:space="preserve">Izstrādāt atbalsta programmas izdegšanas novēršanai. Piedāvāt emocionālu atbalstu, profesionālo pilnveidi un iespējas pedagogu </w:t>
      </w:r>
      <w:proofErr w:type="spellStart"/>
      <w:r w:rsidRPr="00954D60">
        <w:rPr>
          <w:color w:val="000000"/>
        </w:rPr>
        <w:t>pārkvalifikācijai</w:t>
      </w:r>
      <w:proofErr w:type="spellEnd"/>
      <w:r w:rsidRPr="00954D60">
        <w:rPr>
          <w:color w:val="000000"/>
        </w:rPr>
        <w:t>.</w:t>
      </w:r>
    </w:p>
    <w:p w14:paraId="2C9187CE" w14:textId="1CD00FDF" w:rsidR="00680606" w:rsidRPr="007D0436" w:rsidRDefault="009055C8" w:rsidP="007D0436">
      <w:pPr>
        <w:numPr>
          <w:ilvl w:val="0"/>
          <w:numId w:val="10"/>
        </w:numPr>
        <w:pBdr>
          <w:top w:val="nil"/>
          <w:left w:val="nil"/>
          <w:bottom w:val="nil"/>
          <w:right w:val="nil"/>
          <w:between w:val="nil"/>
        </w:pBdr>
        <w:jc w:val="both"/>
        <w:rPr>
          <w:b/>
          <w:color w:val="000000"/>
        </w:rPr>
      </w:pPr>
      <w:r w:rsidRPr="00954D60">
        <w:rPr>
          <w:color w:val="000000"/>
        </w:rPr>
        <w:t xml:space="preserve">Veidot novada vidi pievilcīgu arī ģimenēm ar bērniem, radot pieejamus un efektīvus pakalpojumus visā novada teritorijā. </w:t>
      </w:r>
    </w:p>
    <w:p w14:paraId="614F76C3" w14:textId="77777777" w:rsidR="008763C0" w:rsidRPr="00954D60" w:rsidRDefault="008763C0" w:rsidP="008F626A">
      <w:pPr>
        <w:pBdr>
          <w:top w:val="nil"/>
          <w:left w:val="nil"/>
          <w:bottom w:val="nil"/>
          <w:right w:val="nil"/>
          <w:between w:val="nil"/>
        </w:pBdr>
        <w:ind w:left="60"/>
        <w:jc w:val="both"/>
        <w:rPr>
          <w:b/>
          <w:color w:val="000000"/>
        </w:rPr>
      </w:pPr>
    </w:p>
    <w:p w14:paraId="0000107E" w14:textId="5F5BD6E2" w:rsidR="003400C8" w:rsidRPr="00954D60" w:rsidRDefault="009055C8" w:rsidP="008F626A">
      <w:pPr>
        <w:pBdr>
          <w:top w:val="nil"/>
          <w:left w:val="nil"/>
          <w:bottom w:val="nil"/>
          <w:right w:val="nil"/>
          <w:between w:val="nil"/>
        </w:pBdr>
        <w:ind w:left="60"/>
        <w:jc w:val="both"/>
        <w:rPr>
          <w:b/>
          <w:color w:val="000000"/>
        </w:rPr>
      </w:pPr>
      <w:r w:rsidRPr="00954D60">
        <w:rPr>
          <w:b/>
          <w:color w:val="000000"/>
        </w:rPr>
        <w:t>Nodrošināt finansējumu izglītības jomai</w:t>
      </w:r>
    </w:p>
    <w:p w14:paraId="0000107F" w14:textId="77777777"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Turpināt piesaistīt ES fondu un valsts atbalstu projektiem infrastruktūras modernizācijai un tehniskā aprīkojuma uzlabošanai, īpaši STEM jomā.</w:t>
      </w:r>
    </w:p>
    <w:p w14:paraId="00001080" w14:textId="082823AF"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Sadarboties ar uzņēmējiem un privātām organizācijām. Veicināt publiskās</w:t>
      </w:r>
      <w:r w:rsidR="007D0436">
        <w:rPr>
          <w:color w:val="000000"/>
        </w:rPr>
        <w:t xml:space="preserve"> un </w:t>
      </w:r>
      <w:r w:rsidRPr="00954D60">
        <w:rPr>
          <w:color w:val="000000"/>
        </w:rPr>
        <w:t>privātās partnerības, lai papildinātu finansējumu mācību programmām un tehniskajam aprīkojumam.</w:t>
      </w:r>
    </w:p>
    <w:p w14:paraId="2AA678DB" w14:textId="77777777" w:rsidR="00680606"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Racionāli izlietot esošos līdzekļus, optimizējot izglītības iestāžu tīklu un finansējumu.</w:t>
      </w:r>
    </w:p>
    <w:p w14:paraId="1C163A40" w14:textId="77777777" w:rsidR="00680606" w:rsidRPr="00954D60" w:rsidRDefault="00680606" w:rsidP="008F626A">
      <w:pPr>
        <w:pBdr>
          <w:top w:val="nil"/>
          <w:left w:val="nil"/>
          <w:bottom w:val="nil"/>
          <w:right w:val="nil"/>
          <w:between w:val="nil"/>
        </w:pBdr>
        <w:ind w:left="420"/>
        <w:jc w:val="both"/>
        <w:rPr>
          <w:b/>
          <w:color w:val="000000"/>
        </w:rPr>
      </w:pPr>
    </w:p>
    <w:p w14:paraId="00001082" w14:textId="16A748F4" w:rsidR="003400C8" w:rsidRPr="00954D60" w:rsidRDefault="009055C8" w:rsidP="008F626A">
      <w:pPr>
        <w:pBdr>
          <w:top w:val="nil"/>
          <w:left w:val="nil"/>
          <w:bottom w:val="nil"/>
          <w:right w:val="nil"/>
          <w:between w:val="nil"/>
        </w:pBdr>
        <w:ind w:left="60"/>
        <w:jc w:val="both"/>
        <w:rPr>
          <w:b/>
          <w:color w:val="000000"/>
        </w:rPr>
      </w:pPr>
      <w:r w:rsidRPr="00954D60">
        <w:rPr>
          <w:b/>
          <w:color w:val="000000"/>
        </w:rPr>
        <w:t>Attīstīt un modernizēt izglītības programmas</w:t>
      </w:r>
    </w:p>
    <w:p w14:paraId="00001083" w14:textId="2C13D6DA"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Palielināt STEM programmu piedāvājumu skolās un interešu izglītībā, lai atbilstu mūsdienu darba tirgus prasībām.</w:t>
      </w:r>
    </w:p>
    <w:p w14:paraId="00001084" w14:textId="77777777"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Modernizēt profesionālās izglītības programmas. Pielāgot programmas atbilstoši tautsaimniecības vajadzībām, piedāvājot elastīgas un praktiskas apmācības.</w:t>
      </w:r>
    </w:p>
    <w:p w14:paraId="00001086" w14:textId="102626A4"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Integrēt digitālās mācību metodes visos izglītības līmeņos, nodrošinot pedagogu un skolēnu digitālās prasmes.</w:t>
      </w:r>
    </w:p>
    <w:p w14:paraId="3F41CC8D" w14:textId="447C912C" w:rsidR="004124CA"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Attīstīt mūsdienīgas un modernas mācīšanās metodes, kas centrētas uz skolēnu, uzsverot aktīvu iesaisti, radošumu un praktisko prasmju attīstīšanu. Kā</w:t>
      </w:r>
      <w:r w:rsidR="00F6617B" w:rsidRPr="00954D60">
        <w:rPr>
          <w:color w:val="000000"/>
        </w:rPr>
        <w:t>,</w:t>
      </w:r>
      <w:r w:rsidRPr="00954D60">
        <w:rPr>
          <w:color w:val="000000"/>
        </w:rPr>
        <w:t xml:space="preserve"> piemēram, </w:t>
      </w:r>
      <w:r w:rsidR="00F6617B" w:rsidRPr="00954D60">
        <w:rPr>
          <w:b/>
          <w:bCs/>
          <w:color w:val="000000"/>
        </w:rPr>
        <w:t>p</w:t>
      </w:r>
      <w:r w:rsidRPr="00954D60">
        <w:rPr>
          <w:b/>
          <w:bCs/>
          <w:color w:val="000000"/>
        </w:rPr>
        <w:t>rojektu balstīta mācīšanās</w:t>
      </w:r>
      <w:r w:rsidRPr="00954D60">
        <w:rPr>
          <w:color w:val="000000"/>
        </w:rPr>
        <w:t xml:space="preserve"> ļauj skolēniem apgūt zināšanas, risinot reālas problēmas, bet </w:t>
      </w:r>
      <w:r w:rsidRPr="00954D60">
        <w:rPr>
          <w:b/>
          <w:bCs/>
          <w:color w:val="000000"/>
        </w:rPr>
        <w:t>dizaina domāšana</w:t>
      </w:r>
      <w:r w:rsidRPr="00954D60">
        <w:rPr>
          <w:color w:val="000000"/>
        </w:rPr>
        <w:t xml:space="preserve"> attīsta inovatīvu pieeju problēmu risināšanā. </w:t>
      </w:r>
      <w:r w:rsidRPr="00954D60">
        <w:rPr>
          <w:b/>
          <w:bCs/>
          <w:color w:val="000000"/>
        </w:rPr>
        <w:t>Spēļu balstīta mācīšanās</w:t>
      </w:r>
      <w:r w:rsidRPr="00954D60">
        <w:rPr>
          <w:color w:val="000000"/>
        </w:rPr>
        <w:t xml:space="preserve"> padara mācību procesu interaktīvāku un aizraujošāku, savukārt </w:t>
      </w:r>
      <w:r w:rsidRPr="00954D60">
        <w:rPr>
          <w:b/>
          <w:bCs/>
          <w:color w:val="000000"/>
        </w:rPr>
        <w:t>starpdisciplinārā mācīšanās</w:t>
      </w:r>
      <w:r w:rsidRPr="00954D60">
        <w:rPr>
          <w:color w:val="000000"/>
        </w:rPr>
        <w:t xml:space="preserve"> palīdz skolēniem saprast dažādu jomu mijiedarbību. </w:t>
      </w:r>
      <w:r w:rsidRPr="00954D60">
        <w:rPr>
          <w:b/>
          <w:bCs/>
          <w:color w:val="000000"/>
        </w:rPr>
        <w:t>Sadarbībā balstīta mācīšanās</w:t>
      </w:r>
      <w:r w:rsidRPr="00954D60">
        <w:rPr>
          <w:color w:val="000000"/>
        </w:rPr>
        <w:t xml:space="preserve"> attīsta komandas darbu un komunikācijas prasmes. </w:t>
      </w:r>
      <w:r w:rsidRPr="00954D60">
        <w:rPr>
          <w:b/>
          <w:bCs/>
          <w:color w:val="000000"/>
        </w:rPr>
        <w:t>Sociāli emocionālā mācīšanās</w:t>
      </w:r>
      <w:r w:rsidRPr="00954D60">
        <w:rPr>
          <w:color w:val="000000"/>
        </w:rPr>
        <w:t xml:space="preserve"> attīsta emocionālo inteliģenci. </w:t>
      </w:r>
      <w:r w:rsidRPr="00954D60">
        <w:rPr>
          <w:b/>
          <w:bCs/>
          <w:color w:val="000000"/>
        </w:rPr>
        <w:t>Eksperimentālā mācīšanās</w:t>
      </w:r>
      <w:r w:rsidRPr="00954D60">
        <w:rPr>
          <w:color w:val="000000"/>
        </w:rPr>
        <w:t xml:space="preserve"> nodrošina praktisku pieredzi ārpus klases, veicinot dziļāku zināšanu apguvi. Visas šīs metodes mērķē uz dinamisku, pielāgojamu izglītību, kas sagatavo skolēnus reālās dzīves izaicinājumiem.</w:t>
      </w:r>
    </w:p>
    <w:p w14:paraId="43A6CAF0" w14:textId="77777777" w:rsidR="00680606" w:rsidRPr="00954D60" w:rsidRDefault="00680606" w:rsidP="008F626A">
      <w:pPr>
        <w:pBdr>
          <w:top w:val="nil"/>
          <w:left w:val="nil"/>
          <w:bottom w:val="nil"/>
          <w:right w:val="nil"/>
          <w:between w:val="nil"/>
        </w:pBdr>
        <w:ind w:left="60"/>
        <w:jc w:val="both"/>
        <w:rPr>
          <w:color w:val="000000"/>
        </w:rPr>
      </w:pPr>
    </w:p>
    <w:p w14:paraId="00001087" w14:textId="3DE98BD9" w:rsidR="003400C8" w:rsidRPr="00954D60" w:rsidRDefault="009055C8" w:rsidP="008F626A">
      <w:pPr>
        <w:pBdr>
          <w:top w:val="nil"/>
          <w:left w:val="nil"/>
          <w:bottom w:val="nil"/>
          <w:right w:val="nil"/>
          <w:between w:val="nil"/>
        </w:pBdr>
        <w:ind w:left="60"/>
        <w:jc w:val="both"/>
        <w:rPr>
          <w:color w:val="000000"/>
        </w:rPr>
      </w:pPr>
      <w:r w:rsidRPr="00954D60">
        <w:rPr>
          <w:b/>
          <w:color w:val="000000"/>
        </w:rPr>
        <w:lastRenderedPageBreak/>
        <w:t>Veicināt sadarbību starp izglītības iestādēm un uzņēmumiem</w:t>
      </w:r>
    </w:p>
    <w:p w14:paraId="00001088" w14:textId="360E0709" w:rsidR="003400C8" w:rsidRPr="00954D60" w:rsidRDefault="009055C8" w:rsidP="00E42F66">
      <w:pPr>
        <w:numPr>
          <w:ilvl w:val="0"/>
          <w:numId w:val="10"/>
        </w:numPr>
        <w:pBdr>
          <w:top w:val="nil"/>
          <w:left w:val="nil"/>
          <w:bottom w:val="nil"/>
          <w:right w:val="nil"/>
          <w:between w:val="nil"/>
        </w:pBdr>
        <w:jc w:val="both"/>
        <w:rPr>
          <w:b/>
          <w:color w:val="000000"/>
        </w:rPr>
      </w:pPr>
      <w:r w:rsidRPr="00954D60">
        <w:rPr>
          <w:color w:val="000000"/>
        </w:rPr>
        <w:t>Attīstīt sadarbīb</w:t>
      </w:r>
      <w:r w:rsidR="007D0436">
        <w:rPr>
          <w:color w:val="000000"/>
        </w:rPr>
        <w:t>u</w:t>
      </w:r>
      <w:r w:rsidRPr="00954D60">
        <w:rPr>
          <w:color w:val="000000"/>
        </w:rPr>
        <w:t xml:space="preserve"> ar uzņēmumiem. Nodrošināt prakses vietas, reālo darba tirgus situāciju simulācijas un karjeras izglītību, kas palīdz skolēniem apgūt praktiskas iemaņas.</w:t>
      </w:r>
    </w:p>
    <w:p w14:paraId="00001089" w14:textId="77777777" w:rsidR="003400C8" w:rsidRPr="00954D60" w:rsidRDefault="009055C8" w:rsidP="00E42F66">
      <w:pPr>
        <w:numPr>
          <w:ilvl w:val="0"/>
          <w:numId w:val="10"/>
        </w:numPr>
        <w:pBdr>
          <w:top w:val="nil"/>
          <w:left w:val="nil"/>
          <w:bottom w:val="nil"/>
          <w:right w:val="nil"/>
          <w:between w:val="nil"/>
        </w:pBdr>
        <w:ind w:hanging="357"/>
        <w:jc w:val="both"/>
        <w:rPr>
          <w:b/>
          <w:color w:val="000000"/>
        </w:rPr>
      </w:pPr>
      <w:r w:rsidRPr="00954D60">
        <w:rPr>
          <w:color w:val="000000"/>
        </w:rPr>
        <w:t>Veidot ciešāku sadarbību starp izglītības iestādēm. Dalīties ar resursiem un pieredzi starp skolām, lai efektīvi izmantotu pieejamos līdzekļus un uzlabotu mācību kvalitāti.</w:t>
      </w:r>
    </w:p>
    <w:p w14:paraId="0000108B" w14:textId="76F076AF" w:rsidR="003400C8" w:rsidRPr="00954D60" w:rsidRDefault="009055C8" w:rsidP="00E42F66">
      <w:pPr>
        <w:numPr>
          <w:ilvl w:val="0"/>
          <w:numId w:val="10"/>
        </w:numPr>
        <w:pBdr>
          <w:top w:val="nil"/>
          <w:left w:val="nil"/>
          <w:bottom w:val="nil"/>
          <w:right w:val="nil"/>
          <w:between w:val="nil"/>
        </w:pBdr>
        <w:ind w:hanging="357"/>
        <w:jc w:val="both"/>
        <w:rPr>
          <w:b/>
          <w:color w:val="000000"/>
        </w:rPr>
      </w:pPr>
      <w:r w:rsidRPr="00954D60">
        <w:rPr>
          <w:color w:val="000000"/>
        </w:rPr>
        <w:t>Potenciāli ve</w:t>
      </w:r>
      <w:r w:rsidR="000E2FB3" w:rsidRPr="00954D60">
        <w:rPr>
          <w:color w:val="000000"/>
        </w:rPr>
        <w:t>i</w:t>
      </w:r>
      <w:r w:rsidRPr="00954D60">
        <w:rPr>
          <w:color w:val="000000"/>
        </w:rPr>
        <w:t>dot kopīgus iepirkumus izglītības sistēmai kopumā nevis katrai pārvaldei un iestādei atsevišķi, īpaši IT, būvniecības</w:t>
      </w:r>
      <w:r w:rsidR="004124CA" w:rsidRPr="00954D60">
        <w:rPr>
          <w:color w:val="000000"/>
        </w:rPr>
        <w:t>, ēdināšanas, transporta</w:t>
      </w:r>
      <w:r w:rsidRPr="00954D60">
        <w:rPr>
          <w:color w:val="000000"/>
        </w:rPr>
        <w:t xml:space="preserve"> u.c. jomās – saņemot izdevīgāku piedāvājumu. </w:t>
      </w:r>
    </w:p>
    <w:p w14:paraId="3B2D68AF" w14:textId="42D29198" w:rsidR="004124CA" w:rsidRPr="007D0436" w:rsidRDefault="009055C8" w:rsidP="00E42F66">
      <w:pPr>
        <w:numPr>
          <w:ilvl w:val="0"/>
          <w:numId w:val="10"/>
        </w:numPr>
        <w:pBdr>
          <w:top w:val="nil"/>
          <w:left w:val="nil"/>
          <w:bottom w:val="nil"/>
          <w:right w:val="nil"/>
          <w:between w:val="nil"/>
        </w:pBdr>
        <w:ind w:hanging="357"/>
        <w:jc w:val="both"/>
        <w:rPr>
          <w:b/>
          <w:color w:val="000000"/>
        </w:rPr>
      </w:pPr>
      <w:r w:rsidRPr="00954D60">
        <w:rPr>
          <w:color w:val="000000"/>
        </w:rPr>
        <w:t xml:space="preserve">Veidot </w:t>
      </w:r>
      <w:r w:rsidR="001D48BD" w:rsidRPr="00954D60">
        <w:rPr>
          <w:color w:val="000000"/>
        </w:rPr>
        <w:t xml:space="preserve">vienotu </w:t>
      </w:r>
      <w:r w:rsidRPr="00954D60">
        <w:rPr>
          <w:color w:val="000000"/>
        </w:rPr>
        <w:t xml:space="preserve">karjeras </w:t>
      </w:r>
      <w:r w:rsidR="001D48BD" w:rsidRPr="00954D60">
        <w:rPr>
          <w:color w:val="000000"/>
        </w:rPr>
        <w:t xml:space="preserve">atbalsta sistēmu novadā. Veidojot vienotu karjeras atbalsta sistēmu, </w:t>
      </w:r>
      <w:r w:rsidR="001D48BD" w:rsidRPr="007D0436">
        <w:rPr>
          <w:color w:val="000000"/>
        </w:rPr>
        <w:t>Aizkraukles novads spēs labāk atbalstīt savu iedzīvotāju profesionālo izaugsmi, nodrošinot vienmērīgu pāreju no izglītības sistēmas uz darba tirgu un paaugstinot iedzīvotāju konkurētspēju gan vietējā, gan starptautiskā līmenī.</w:t>
      </w:r>
    </w:p>
    <w:p w14:paraId="0EBE6684" w14:textId="38F3B580" w:rsidR="002A5E06" w:rsidRPr="007D0436" w:rsidRDefault="009055C8" w:rsidP="00E42F66">
      <w:pPr>
        <w:numPr>
          <w:ilvl w:val="0"/>
          <w:numId w:val="10"/>
        </w:numPr>
        <w:pBdr>
          <w:top w:val="nil"/>
          <w:left w:val="nil"/>
          <w:bottom w:val="nil"/>
          <w:right w:val="nil"/>
          <w:between w:val="nil"/>
        </w:pBdr>
        <w:ind w:hanging="357"/>
        <w:jc w:val="both"/>
        <w:rPr>
          <w:bCs/>
          <w:color w:val="000000"/>
        </w:rPr>
      </w:pPr>
      <w:r w:rsidRPr="007D0436">
        <w:rPr>
          <w:bCs/>
          <w:color w:val="000000"/>
        </w:rPr>
        <w:t>Veidot sadarbību starp formālo un neformālo izglītību, lai sniegtu dažādāku mācīšanās pieredzi skolēniem, kā arī papildus atbalstu tiem jauniešiem, kuriem akadēmisko zināšanu apgūšana formālajā izglītībā sagādā grūtības, bet neformālās izglītības aktivitāšu iekļaušana atsevišķu tēmu apgūšanai vai dzīves un karjeras prasmju attīstībai, spētu būt atbalsts riska jauniešiem mazināt iespēju priekšlaicīgi pamest mācības.</w:t>
      </w:r>
    </w:p>
    <w:p w14:paraId="547C67E3" w14:textId="77777777" w:rsidR="00680606" w:rsidRPr="007D0436" w:rsidRDefault="00680606" w:rsidP="008F626A">
      <w:pPr>
        <w:pBdr>
          <w:top w:val="nil"/>
          <w:left w:val="nil"/>
          <w:bottom w:val="nil"/>
          <w:right w:val="nil"/>
          <w:between w:val="nil"/>
        </w:pBdr>
        <w:ind w:left="63"/>
        <w:jc w:val="both"/>
        <w:rPr>
          <w:b/>
          <w:color w:val="000000"/>
        </w:rPr>
      </w:pPr>
    </w:p>
    <w:p w14:paraId="0000108C" w14:textId="2D9AF132" w:rsidR="003400C8" w:rsidRPr="00954D60" w:rsidRDefault="009055C8" w:rsidP="008F626A">
      <w:pPr>
        <w:pBdr>
          <w:top w:val="nil"/>
          <w:left w:val="nil"/>
          <w:bottom w:val="nil"/>
          <w:right w:val="nil"/>
          <w:between w:val="nil"/>
        </w:pBdr>
        <w:ind w:left="63"/>
        <w:jc w:val="both"/>
        <w:rPr>
          <w:b/>
          <w:color w:val="000000"/>
        </w:rPr>
      </w:pPr>
      <w:r w:rsidRPr="007D0436">
        <w:rPr>
          <w:b/>
          <w:color w:val="000000"/>
        </w:rPr>
        <w:t xml:space="preserve">Veicināt sabiedrības un vecāku iesaisti </w:t>
      </w:r>
      <w:r w:rsidR="001D48BD" w:rsidRPr="007D0436">
        <w:rPr>
          <w:b/>
          <w:color w:val="000000"/>
        </w:rPr>
        <w:t>izglītībā</w:t>
      </w:r>
    </w:p>
    <w:p w14:paraId="0000108D" w14:textId="77777777" w:rsidR="003400C8" w:rsidRPr="007D0436" w:rsidRDefault="009055C8" w:rsidP="00E42F66">
      <w:pPr>
        <w:numPr>
          <w:ilvl w:val="0"/>
          <w:numId w:val="10"/>
        </w:numPr>
        <w:pBdr>
          <w:top w:val="nil"/>
          <w:left w:val="nil"/>
          <w:bottom w:val="nil"/>
          <w:right w:val="nil"/>
          <w:between w:val="nil"/>
        </w:pBdr>
        <w:jc w:val="both"/>
        <w:rPr>
          <w:color w:val="000000"/>
        </w:rPr>
      </w:pPr>
      <w:r w:rsidRPr="00954D60">
        <w:rPr>
          <w:color w:val="000000"/>
        </w:rPr>
        <w:t xml:space="preserve">Izglītot sabiedrību par izglītības nozīmīgumu. Rīkot informācijas kampaņas, lai veidotu </w:t>
      </w:r>
      <w:r w:rsidRPr="007D0436">
        <w:rPr>
          <w:color w:val="000000"/>
        </w:rPr>
        <w:t>izpratni par profesionālās un interešu izglītības vērtību.</w:t>
      </w:r>
    </w:p>
    <w:p w14:paraId="0000108E" w14:textId="22A512F5" w:rsidR="003400C8" w:rsidRPr="007D0436" w:rsidRDefault="009055C8" w:rsidP="00E42F66">
      <w:pPr>
        <w:numPr>
          <w:ilvl w:val="0"/>
          <w:numId w:val="10"/>
        </w:numPr>
        <w:pBdr>
          <w:top w:val="nil"/>
          <w:left w:val="nil"/>
          <w:bottom w:val="nil"/>
          <w:right w:val="nil"/>
          <w:between w:val="nil"/>
        </w:pBdr>
        <w:ind w:hanging="357"/>
        <w:jc w:val="both"/>
        <w:rPr>
          <w:color w:val="000000"/>
        </w:rPr>
      </w:pPr>
      <w:r w:rsidRPr="007D0436">
        <w:rPr>
          <w:color w:val="000000"/>
        </w:rPr>
        <w:t>Stiprināt sadarbību ar vecākiem, iesaistot viņus lēmumu pieņemšanā un mācību procesā.</w:t>
      </w:r>
    </w:p>
    <w:p w14:paraId="769F79D8" w14:textId="028D19DB" w:rsidR="001D48BD" w:rsidRPr="00954D60" w:rsidRDefault="009055C8" w:rsidP="00E42F66">
      <w:pPr>
        <w:numPr>
          <w:ilvl w:val="0"/>
          <w:numId w:val="10"/>
        </w:numPr>
        <w:pBdr>
          <w:top w:val="nil"/>
          <w:left w:val="nil"/>
          <w:bottom w:val="nil"/>
          <w:right w:val="nil"/>
          <w:between w:val="nil"/>
        </w:pBdr>
        <w:ind w:hanging="357"/>
        <w:jc w:val="both"/>
        <w:rPr>
          <w:color w:val="000000"/>
        </w:rPr>
      </w:pPr>
      <w:r w:rsidRPr="007D0436">
        <w:rPr>
          <w:color w:val="000000"/>
        </w:rPr>
        <w:t>V</w:t>
      </w:r>
      <w:r w:rsidR="002A5E06" w:rsidRPr="007D0436">
        <w:rPr>
          <w:color w:val="000000"/>
        </w:rPr>
        <w:t>e</w:t>
      </w:r>
      <w:r w:rsidRPr="007D0436">
        <w:rPr>
          <w:color w:val="000000"/>
        </w:rPr>
        <w:t>icināt</w:t>
      </w:r>
      <w:r w:rsidRPr="00954D60">
        <w:rPr>
          <w:color w:val="000000"/>
        </w:rPr>
        <w:t xml:space="preserve"> vecāku un kopienas piederību izglītības iestādēm. </w:t>
      </w:r>
    </w:p>
    <w:p w14:paraId="7A3D7F4D" w14:textId="77777777" w:rsidR="00680606" w:rsidRPr="00954D60" w:rsidRDefault="00680606" w:rsidP="008F626A">
      <w:pPr>
        <w:pBdr>
          <w:top w:val="nil"/>
          <w:left w:val="nil"/>
          <w:bottom w:val="nil"/>
          <w:right w:val="nil"/>
          <w:between w:val="nil"/>
        </w:pBdr>
        <w:ind w:left="420"/>
        <w:jc w:val="both"/>
        <w:rPr>
          <w:color w:val="000000"/>
        </w:rPr>
      </w:pPr>
    </w:p>
    <w:p w14:paraId="0000108F" w14:textId="77777777" w:rsidR="003400C8" w:rsidRPr="00954D60" w:rsidRDefault="009055C8" w:rsidP="008F626A">
      <w:pPr>
        <w:pBdr>
          <w:top w:val="nil"/>
          <w:left w:val="nil"/>
          <w:bottom w:val="nil"/>
          <w:right w:val="nil"/>
          <w:between w:val="nil"/>
        </w:pBdr>
        <w:jc w:val="both"/>
        <w:rPr>
          <w:color w:val="000000"/>
        </w:rPr>
      </w:pPr>
      <w:r w:rsidRPr="00954D60">
        <w:rPr>
          <w:b/>
          <w:color w:val="000000"/>
        </w:rPr>
        <w:t>Stabilizēt izglītības politiku un plānošanu</w:t>
      </w:r>
    </w:p>
    <w:p w14:paraId="00001090" w14:textId="40A7B1B1"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Veidot ilgtermiņa attīstības stratēģiju un pieturēties pie stratēģiskajiem mērķiem</w:t>
      </w:r>
      <w:r w:rsidR="008763C0" w:rsidRPr="00954D60">
        <w:rPr>
          <w:color w:val="000000"/>
        </w:rPr>
        <w:t>,</w:t>
      </w:r>
      <w:r w:rsidRPr="00954D60">
        <w:rPr>
          <w:color w:val="000000"/>
        </w:rPr>
        <w:t xml:space="preserve"> plānojot pašvaldības budžetu.</w:t>
      </w:r>
      <w:r w:rsidRPr="00954D60">
        <w:rPr>
          <w:b/>
          <w:color w:val="000000"/>
        </w:rPr>
        <w:t xml:space="preserve"> </w:t>
      </w:r>
      <w:r w:rsidRPr="00954D60">
        <w:rPr>
          <w:color w:val="000000"/>
        </w:rPr>
        <w:t>Nodrošināt stabilu un konsekventu izglītības politiku, kas ļautu īstenot plānoto ilgtermiņa attīstību bez politiskas ietekmes.</w:t>
      </w:r>
    </w:p>
    <w:p w14:paraId="00001091" w14:textId="77777777"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Gatavoties iespējamiem ekonomiskiem satricinājumiem un nodrošināt, ka izglītības iestādes var turpināt darboties arī finanšu samazinājuma apstākļos.</w:t>
      </w:r>
    </w:p>
    <w:p w14:paraId="21F06009" w14:textId="77777777" w:rsidR="008763C0" w:rsidRPr="00954D60" w:rsidRDefault="008763C0" w:rsidP="008F626A">
      <w:pPr>
        <w:pBdr>
          <w:top w:val="nil"/>
          <w:left w:val="nil"/>
          <w:bottom w:val="nil"/>
          <w:right w:val="nil"/>
          <w:between w:val="nil"/>
        </w:pBdr>
        <w:jc w:val="both"/>
        <w:rPr>
          <w:b/>
          <w:color w:val="000000"/>
        </w:rPr>
      </w:pPr>
    </w:p>
    <w:p w14:paraId="00001092" w14:textId="2946F34B" w:rsidR="003400C8" w:rsidRPr="00954D60" w:rsidRDefault="009055C8" w:rsidP="008F626A">
      <w:pPr>
        <w:pBdr>
          <w:top w:val="nil"/>
          <w:left w:val="nil"/>
          <w:bottom w:val="nil"/>
          <w:right w:val="nil"/>
          <w:between w:val="nil"/>
        </w:pBdr>
        <w:jc w:val="both"/>
        <w:rPr>
          <w:b/>
          <w:color w:val="000000"/>
        </w:rPr>
      </w:pPr>
      <w:r w:rsidRPr="00954D60">
        <w:rPr>
          <w:b/>
          <w:color w:val="000000"/>
        </w:rPr>
        <w:t xml:space="preserve">Izglītības iestāžu </w:t>
      </w:r>
      <w:r w:rsidR="001D48BD" w:rsidRPr="00954D60">
        <w:rPr>
          <w:b/>
          <w:color w:val="000000"/>
        </w:rPr>
        <w:t>piedāvājuma paplašināšana vidusskolās</w:t>
      </w:r>
    </w:p>
    <w:p w14:paraId="07295E02" w14:textId="5B341756" w:rsidR="00680606" w:rsidRPr="00954D60" w:rsidRDefault="009055C8" w:rsidP="00E42F66">
      <w:pPr>
        <w:pStyle w:val="Sarakstarindkopa"/>
        <w:numPr>
          <w:ilvl w:val="0"/>
          <w:numId w:val="10"/>
        </w:numPr>
        <w:pBdr>
          <w:top w:val="nil"/>
          <w:left w:val="nil"/>
          <w:bottom w:val="nil"/>
          <w:right w:val="nil"/>
          <w:between w:val="nil"/>
        </w:pBdr>
        <w:jc w:val="both"/>
        <w:rPr>
          <w:color w:val="000000"/>
        </w:rPr>
      </w:pPr>
      <w:r w:rsidRPr="00954D60">
        <w:rPr>
          <w:color w:val="000000"/>
        </w:rPr>
        <w:t>Lai piesaistītu vairāk skolēnu un paaugstinātu izglītības līmeni, ieteicams veidot valsts ģimnāziju ar specializētām padziļināto kursu programmām. Šāda ģimnāzija nodrošinātu augstākās kvalitātes izglītību, piesaistot labākos skolotājus un piedāvājot plašāku kursu klāstu, tostarp STEM jomā. Valsts ģimnāzijas izveide palīdzētu skolēniem no visa reģiona iegūt augstākās kvalitātes izglītību 50 km rādiusa no viņu dzīvesvietas.</w:t>
      </w:r>
    </w:p>
    <w:p w14:paraId="03A87DA5" w14:textId="6D29E594" w:rsidR="001D48BD" w:rsidRPr="00954D60" w:rsidRDefault="009055C8" w:rsidP="00E42F66">
      <w:pPr>
        <w:pStyle w:val="Sarakstarindkopa"/>
        <w:numPr>
          <w:ilvl w:val="0"/>
          <w:numId w:val="10"/>
        </w:numPr>
        <w:pBdr>
          <w:top w:val="nil"/>
          <w:left w:val="nil"/>
          <w:bottom w:val="nil"/>
          <w:right w:val="nil"/>
          <w:between w:val="nil"/>
        </w:pBdr>
        <w:jc w:val="both"/>
        <w:rPr>
          <w:color w:val="000000"/>
        </w:rPr>
      </w:pPr>
      <w:r w:rsidRPr="00954D60">
        <w:rPr>
          <w:color w:val="000000"/>
        </w:rPr>
        <w:t>Lai nodrošinātu, ka skolēni var izvēlēties kursus, kas atbilst viņu interesēm un nākotnes plāniem, Aizkraukles novadā jāpaplašina piedāvāt</w:t>
      </w:r>
      <w:r w:rsidR="00722817" w:rsidRPr="00954D60">
        <w:rPr>
          <w:color w:val="000000"/>
        </w:rPr>
        <w:t>ie</w:t>
      </w:r>
      <w:r w:rsidRPr="00954D60">
        <w:rPr>
          <w:color w:val="000000"/>
        </w:rPr>
        <w:t xml:space="preserve"> </w:t>
      </w:r>
      <w:r w:rsidR="00244875" w:rsidRPr="00954D60">
        <w:rPr>
          <w:color w:val="000000"/>
        </w:rPr>
        <w:t>izglītības</w:t>
      </w:r>
      <w:r w:rsidRPr="00954D60">
        <w:rPr>
          <w:color w:val="000000"/>
        </w:rPr>
        <w:t xml:space="preserve"> kursu </w:t>
      </w:r>
      <w:r w:rsidR="00244875" w:rsidRPr="00954D60">
        <w:rPr>
          <w:color w:val="000000"/>
        </w:rPr>
        <w:t>“</w:t>
      </w:r>
      <w:r w:rsidRPr="00954D60">
        <w:rPr>
          <w:color w:val="000000"/>
        </w:rPr>
        <w:t>groz</w:t>
      </w:r>
      <w:r w:rsidR="00244875" w:rsidRPr="00954D60">
        <w:rPr>
          <w:color w:val="000000"/>
        </w:rPr>
        <w:t>i”</w:t>
      </w:r>
      <w:r w:rsidRPr="00954D60">
        <w:rPr>
          <w:color w:val="000000"/>
        </w:rPr>
        <w:t>. Šajā ietvarā jānodrošina, ka skolēni var izvēlēties kursus, nevis tikai no pieejamajiem, bet no visiem 13 padziļinātajiem kursiem, ieskaitot tādas jomas kā ekonomika, informātika, bioloģija, fizika, ķīmija, māksla u.c.</w:t>
      </w:r>
    </w:p>
    <w:p w14:paraId="7F940A3F" w14:textId="75592D47" w:rsidR="00244875" w:rsidRPr="00954D60" w:rsidRDefault="009055C8" w:rsidP="00E42F66">
      <w:pPr>
        <w:pStyle w:val="Sarakstarindkopa"/>
        <w:numPr>
          <w:ilvl w:val="0"/>
          <w:numId w:val="10"/>
        </w:numPr>
        <w:pBdr>
          <w:top w:val="nil"/>
          <w:left w:val="nil"/>
          <w:bottom w:val="nil"/>
          <w:right w:val="nil"/>
          <w:between w:val="nil"/>
        </w:pBdr>
        <w:jc w:val="both"/>
        <w:rPr>
          <w:color w:val="000000"/>
        </w:rPr>
      </w:pPr>
      <w:r w:rsidRPr="00954D60">
        <w:rPr>
          <w:color w:val="000000"/>
        </w:rPr>
        <w:t xml:space="preserve">Lai nodrošinātu plašāku izglītības programmu piedāvājumu, ieteicams veidot sadarbību starp Aizkraukles novada izglītības iestādēm un citām reģionālajām izglītības iestādēm. </w:t>
      </w:r>
      <w:r w:rsidR="007D0436">
        <w:rPr>
          <w:color w:val="000000"/>
        </w:rPr>
        <w:t>Iestādes</w:t>
      </w:r>
      <w:r w:rsidRPr="00954D60">
        <w:rPr>
          <w:color w:val="000000"/>
        </w:rPr>
        <w:t xml:space="preserve"> var specializēties dažādos kursu blokos, tādējādi nodrošinot, ka katrs skolēns var apgūt sev nepieciešamos padziļinātos kursus.</w:t>
      </w:r>
    </w:p>
    <w:p w14:paraId="62B79570" w14:textId="3D53DF49" w:rsidR="00244875" w:rsidRPr="007D0436" w:rsidRDefault="009055C8" w:rsidP="00E42F66">
      <w:pPr>
        <w:pStyle w:val="Sarakstarindkopa"/>
        <w:numPr>
          <w:ilvl w:val="0"/>
          <w:numId w:val="10"/>
        </w:numPr>
        <w:pBdr>
          <w:top w:val="nil"/>
          <w:left w:val="nil"/>
          <w:bottom w:val="nil"/>
          <w:right w:val="nil"/>
          <w:between w:val="nil"/>
        </w:pBdr>
        <w:jc w:val="both"/>
        <w:rPr>
          <w:color w:val="000000"/>
        </w:rPr>
      </w:pPr>
      <w:r w:rsidRPr="007D0436">
        <w:rPr>
          <w:color w:val="000000"/>
        </w:rPr>
        <w:t xml:space="preserve">Lai nodrošinātu skolēniem plašāku piekļuvi padziļinātajiem kursiem, kas iespējams netiek piedāvāti konkrētajā </w:t>
      </w:r>
      <w:r w:rsidR="007D0436">
        <w:rPr>
          <w:color w:val="000000"/>
        </w:rPr>
        <w:t>iestādē</w:t>
      </w:r>
      <w:r w:rsidRPr="007D0436">
        <w:rPr>
          <w:color w:val="000000"/>
        </w:rPr>
        <w:t xml:space="preserve"> cilvēkresursu trūkuma vai citu ierobežojumu dēļ, būtiski attīstīt digitālos risinājumus un tiešsaistes kursus. Šādi risinājumi varētu nodrošināt, ka katrs skolēns reģionā var apgūt nepieciešamos kursus, izmantojot tiešsaistes platformas, tādējādi neradot papildu slogu skolām piedāvāt visus kursus klātienē.</w:t>
      </w:r>
    </w:p>
    <w:p w14:paraId="220407DD" w14:textId="7468A895" w:rsidR="002A5E06" w:rsidRPr="007D0436" w:rsidRDefault="009055C8" w:rsidP="00E42F66">
      <w:pPr>
        <w:pStyle w:val="Sarakstarindkopa"/>
        <w:numPr>
          <w:ilvl w:val="0"/>
          <w:numId w:val="10"/>
        </w:numPr>
        <w:pBdr>
          <w:top w:val="nil"/>
          <w:left w:val="nil"/>
          <w:bottom w:val="nil"/>
          <w:right w:val="nil"/>
          <w:between w:val="nil"/>
        </w:pBdr>
        <w:jc w:val="both"/>
        <w:rPr>
          <w:color w:val="000000"/>
        </w:rPr>
      </w:pPr>
      <w:r w:rsidRPr="007D0436">
        <w:rPr>
          <w:color w:val="000000"/>
        </w:rPr>
        <w:lastRenderedPageBreak/>
        <w:t>Lai jauniešiem būtu papildus motivācija turpināt mācības vidusskolā, būtu jāattīsta kāda sporta veida komandas izaugsme, radot ciešu saikni starp sportiskajām un akadēmiskajām aktivitātēm.</w:t>
      </w:r>
    </w:p>
    <w:p w14:paraId="1E988627" w14:textId="77777777" w:rsidR="001D48BD" w:rsidRPr="00954D60" w:rsidRDefault="001D48BD" w:rsidP="008F626A">
      <w:pPr>
        <w:pBdr>
          <w:top w:val="nil"/>
          <w:left w:val="nil"/>
          <w:bottom w:val="nil"/>
          <w:right w:val="nil"/>
          <w:between w:val="nil"/>
        </w:pBdr>
        <w:jc w:val="both"/>
        <w:rPr>
          <w:b/>
          <w:color w:val="000000"/>
        </w:rPr>
      </w:pPr>
    </w:p>
    <w:p w14:paraId="00001094" w14:textId="10B58413" w:rsidR="003400C8" w:rsidRPr="00954D60" w:rsidRDefault="009055C8" w:rsidP="008F626A">
      <w:pPr>
        <w:pBdr>
          <w:top w:val="nil"/>
          <w:left w:val="nil"/>
          <w:bottom w:val="nil"/>
          <w:right w:val="nil"/>
          <w:between w:val="nil"/>
        </w:pBdr>
        <w:jc w:val="both"/>
        <w:rPr>
          <w:b/>
          <w:color w:val="000000"/>
        </w:rPr>
      </w:pPr>
      <w:r w:rsidRPr="00954D60">
        <w:rPr>
          <w:b/>
          <w:color w:val="000000"/>
        </w:rPr>
        <w:t>Transporta sistēmas attīstība</w:t>
      </w:r>
    </w:p>
    <w:p w14:paraId="00001095" w14:textId="77777777"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 xml:space="preserve">Lai uzlabotu skolēnu piekļuvi izglītības iestādēm, ieteicams centralizēt un optimizēt skolēnu pārvadājumu sistēmu, izveidojot pielāgotus maršrutus, kas ņem vērā skolas stundu laikus un ārpusskolas aktivitātes. </w:t>
      </w:r>
    </w:p>
    <w:p w14:paraId="0000109E" w14:textId="32434FB5" w:rsidR="003400C8" w:rsidRPr="00954D60" w:rsidRDefault="009055C8" w:rsidP="00E42F66">
      <w:pPr>
        <w:numPr>
          <w:ilvl w:val="0"/>
          <w:numId w:val="10"/>
        </w:numPr>
        <w:pBdr>
          <w:top w:val="nil"/>
          <w:left w:val="nil"/>
          <w:bottom w:val="nil"/>
          <w:right w:val="nil"/>
          <w:between w:val="nil"/>
        </w:pBdr>
        <w:jc w:val="both"/>
        <w:rPr>
          <w:color w:val="000000"/>
        </w:rPr>
      </w:pPr>
      <w:r w:rsidRPr="00954D60">
        <w:rPr>
          <w:color w:val="000000"/>
        </w:rPr>
        <w:t>Ieteicams regulāri pārskatīt transporta noslogojumu un efektivitāti. Svarīgi ir arī ieviest videi draudzīgus transportlīdzekļus un uzlabot komunikāciju ar vecākiem, nodrošinot viegli pieejamu informāciju par transporta maršrutiem un laikiem.</w:t>
      </w:r>
    </w:p>
    <w:p w14:paraId="1F9692B3" w14:textId="77777777" w:rsidR="00383368" w:rsidRPr="00954D60" w:rsidRDefault="00383368" w:rsidP="008F626A">
      <w:pPr>
        <w:rPr>
          <w:sz w:val="26"/>
          <w:szCs w:val="26"/>
        </w:rPr>
      </w:pPr>
    </w:p>
    <w:p w14:paraId="0AF4275C" w14:textId="77777777" w:rsidR="00EB3CE9" w:rsidRPr="00954D60" w:rsidRDefault="009055C8">
      <w:pPr>
        <w:spacing w:after="160" w:line="276" w:lineRule="auto"/>
        <w:rPr>
          <w:rFonts w:eastAsiaTheme="majorEastAsia"/>
          <w:b/>
          <w:bCs/>
          <w:color w:val="0F4761" w:themeColor="accent1" w:themeShade="BF"/>
          <w:sz w:val="28"/>
          <w:szCs w:val="28"/>
        </w:rPr>
      </w:pPr>
      <w:r w:rsidRPr="00954D60">
        <w:rPr>
          <w:b/>
          <w:bCs/>
          <w:sz w:val="28"/>
          <w:szCs w:val="28"/>
        </w:rPr>
        <w:br w:type="page"/>
      </w:r>
    </w:p>
    <w:p w14:paraId="430EBD4D" w14:textId="184A0635" w:rsidR="00383368"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lastRenderedPageBreak/>
        <w:t xml:space="preserve"> </w:t>
      </w:r>
      <w:bookmarkStart w:id="33" w:name="_Toc185242216"/>
      <w:r w:rsidRPr="00954D60">
        <w:rPr>
          <w:rFonts w:ascii="Times New Roman" w:hAnsi="Times New Roman" w:cs="Times New Roman"/>
          <w:b/>
          <w:bCs/>
          <w:sz w:val="28"/>
          <w:szCs w:val="28"/>
        </w:rPr>
        <w:t>Stratēģiskais ietvars</w:t>
      </w:r>
      <w:bookmarkEnd w:id="33"/>
      <w:r w:rsidRPr="00954D60">
        <w:rPr>
          <w:rFonts w:ascii="Times New Roman" w:hAnsi="Times New Roman" w:cs="Times New Roman"/>
          <w:b/>
          <w:bCs/>
          <w:sz w:val="28"/>
          <w:szCs w:val="28"/>
        </w:rPr>
        <w:t xml:space="preserve"> </w:t>
      </w:r>
    </w:p>
    <w:tbl>
      <w:tblPr>
        <w:tblStyle w:val="Reatabula"/>
        <w:tblW w:w="0" w:type="auto"/>
        <w:tblLook w:val="04A0" w:firstRow="1" w:lastRow="0" w:firstColumn="1" w:lastColumn="0" w:noHBand="0" w:noVBand="1"/>
      </w:tblPr>
      <w:tblGrid>
        <w:gridCol w:w="9016"/>
      </w:tblGrid>
      <w:tr w:rsidR="00F12187" w14:paraId="157D23A9" w14:textId="77777777" w:rsidTr="00F94CF7">
        <w:tc>
          <w:tcPr>
            <w:tcW w:w="9016" w:type="dxa"/>
            <w:tcBorders>
              <w:top w:val="nil"/>
              <w:left w:val="nil"/>
              <w:bottom w:val="nil"/>
              <w:right w:val="nil"/>
            </w:tcBorders>
            <w:shd w:val="clear" w:color="auto" w:fill="174560"/>
          </w:tcPr>
          <w:p w14:paraId="52DD7923" w14:textId="77777777" w:rsidR="00383368" w:rsidRPr="00954D60" w:rsidRDefault="00383368" w:rsidP="00383368">
            <w:pPr>
              <w:jc w:val="both"/>
              <w:rPr>
                <w:b/>
                <w:bCs/>
                <w:color w:val="174560"/>
                <w:sz w:val="28"/>
                <w:szCs w:val="28"/>
              </w:rPr>
            </w:pPr>
          </w:p>
        </w:tc>
      </w:tr>
    </w:tbl>
    <w:p w14:paraId="6FBCC3C7" w14:textId="77777777" w:rsidR="0079601F" w:rsidRPr="00954D60" w:rsidRDefault="0079601F" w:rsidP="00383368">
      <w:pPr>
        <w:jc w:val="both"/>
      </w:pPr>
    </w:p>
    <w:p w14:paraId="3EE39576" w14:textId="77777777" w:rsidR="008A52EE" w:rsidRPr="00954D60" w:rsidRDefault="009055C8" w:rsidP="008A52EE">
      <w:pPr>
        <w:jc w:val="both"/>
      </w:pPr>
      <w:r w:rsidRPr="00954D60">
        <w:rPr>
          <w:rFonts w:eastAsiaTheme="majorEastAsia"/>
        </w:rPr>
        <w:t>Izglītības pakalpojumu tīkla attīstības pamatprincipi Aizkraukles novadā</w:t>
      </w:r>
      <w:r w:rsidRPr="00954D60">
        <w:t xml:space="preserve"> ir balstīti uz vairākiem svarīgiem faktoriem, kas nodrošina izglītības sistēmas efektivitāti un ilgtspējību. Šie pamatprincipi veido pamatu tādai izglītības infrastruktūrai, kas pielāgojas mūsdienu prasībām, skolēnu vajadzībām un reģiona ekonomiskajai attīstībai. </w:t>
      </w:r>
    </w:p>
    <w:p w14:paraId="3BE9AFB3" w14:textId="77777777" w:rsidR="008A52EE" w:rsidRPr="00954D60" w:rsidRDefault="008A52EE" w:rsidP="008A52EE">
      <w:pPr>
        <w:jc w:val="both"/>
      </w:pPr>
    </w:p>
    <w:tbl>
      <w:tblPr>
        <w:tblStyle w:val="Reatabula"/>
        <w:tblW w:w="0" w:type="auto"/>
        <w:tblBorders>
          <w:bottom w:val="none" w:sz="0" w:space="0" w:color="auto"/>
        </w:tblBorders>
        <w:tblLook w:val="04A0" w:firstRow="1" w:lastRow="0" w:firstColumn="1" w:lastColumn="0" w:noHBand="0" w:noVBand="1"/>
      </w:tblPr>
      <w:tblGrid>
        <w:gridCol w:w="3969"/>
        <w:gridCol w:w="5052"/>
      </w:tblGrid>
      <w:tr w:rsidR="00F12187" w14:paraId="28C2FBFD" w14:textId="77777777" w:rsidTr="00831DA2">
        <w:tc>
          <w:tcPr>
            <w:tcW w:w="3969" w:type="dxa"/>
            <w:tcBorders>
              <w:top w:val="nil"/>
              <w:left w:val="nil"/>
              <w:bottom w:val="nil"/>
              <w:right w:val="nil"/>
            </w:tcBorders>
          </w:tcPr>
          <w:p w14:paraId="0F064C15" w14:textId="77777777" w:rsidR="008A52EE" w:rsidRPr="00954D60" w:rsidRDefault="009055C8" w:rsidP="00570BD4">
            <w:pPr>
              <w:rPr>
                <w:b/>
                <w:bCs/>
                <w:color w:val="174560"/>
              </w:rPr>
            </w:pPr>
            <w:r w:rsidRPr="00954D60">
              <w:rPr>
                <w:rFonts w:eastAsiaTheme="majorEastAsia"/>
                <w:b/>
                <w:bCs/>
                <w:color w:val="174560"/>
              </w:rPr>
              <w:t>Pieejamība un vienlīdzība</w:t>
            </w:r>
          </w:p>
          <w:p w14:paraId="7FA1843D" w14:textId="77777777" w:rsidR="008A52EE" w:rsidRPr="00954D60" w:rsidRDefault="008A52EE" w:rsidP="00570BD4">
            <w:pPr>
              <w:rPr>
                <w:color w:val="174560"/>
              </w:rPr>
            </w:pPr>
          </w:p>
        </w:tc>
        <w:tc>
          <w:tcPr>
            <w:tcW w:w="5052" w:type="dxa"/>
            <w:tcBorders>
              <w:top w:val="nil"/>
              <w:left w:val="nil"/>
              <w:bottom w:val="nil"/>
              <w:right w:val="nil"/>
            </w:tcBorders>
          </w:tcPr>
          <w:p w14:paraId="42362F48" w14:textId="03447662" w:rsidR="008A52EE" w:rsidRPr="00954D60" w:rsidRDefault="009055C8" w:rsidP="00831DA2">
            <w:pPr>
              <w:jc w:val="both"/>
            </w:pPr>
            <w:r w:rsidRPr="00954D60">
              <w:t xml:space="preserve">Aizkraukles novada izglītības </w:t>
            </w:r>
            <w:r w:rsidR="00C228F4">
              <w:t>ekosistēmai</w:t>
            </w:r>
            <w:r w:rsidRPr="00954D60">
              <w:t xml:space="preserve"> jānodrošina vienlīdzīgas iespējas visiem skolēniem, neatkarīgi no viņu dzīvesvietas. Tas ietver</w:t>
            </w:r>
            <w:r w:rsidR="00F6617B" w:rsidRPr="00954D60">
              <w:t xml:space="preserve"> </w:t>
            </w:r>
            <w:r w:rsidRPr="00954D60">
              <w:t>izglītības pakalpojumu pieejamību un iespēju saņemt kvalitatīvu izglītību skolēniem no novada lauku apvidiem. Ir būtiski, lai visi skolēni saņemtu līdzvērtīgas izglītības iespējas un piekļuvi mācību resursiem.</w:t>
            </w:r>
          </w:p>
          <w:p w14:paraId="725B045B" w14:textId="77777777" w:rsidR="008A52EE" w:rsidRPr="00954D60" w:rsidRDefault="008A52EE" w:rsidP="00831DA2">
            <w:pPr>
              <w:jc w:val="both"/>
            </w:pPr>
          </w:p>
        </w:tc>
      </w:tr>
      <w:tr w:rsidR="00F12187" w14:paraId="46D16775" w14:textId="77777777" w:rsidTr="00831DA2">
        <w:tc>
          <w:tcPr>
            <w:tcW w:w="3969" w:type="dxa"/>
            <w:tcBorders>
              <w:top w:val="nil"/>
              <w:left w:val="nil"/>
              <w:bottom w:val="nil"/>
              <w:right w:val="nil"/>
            </w:tcBorders>
          </w:tcPr>
          <w:p w14:paraId="5B49E629" w14:textId="77777777" w:rsidR="008A52EE" w:rsidRPr="00954D60" w:rsidRDefault="009055C8" w:rsidP="00570BD4">
            <w:pPr>
              <w:rPr>
                <w:b/>
                <w:bCs/>
                <w:color w:val="174560"/>
              </w:rPr>
            </w:pPr>
            <w:r w:rsidRPr="00954D60">
              <w:rPr>
                <w:rFonts w:eastAsiaTheme="majorEastAsia"/>
                <w:b/>
                <w:bCs/>
                <w:color w:val="174560"/>
              </w:rPr>
              <w:t>Efektivitāte un resursu optimizācija</w:t>
            </w:r>
          </w:p>
          <w:p w14:paraId="3D0F9726" w14:textId="77777777" w:rsidR="008A52EE" w:rsidRPr="00954D60" w:rsidRDefault="008A52EE" w:rsidP="00570BD4">
            <w:pPr>
              <w:rPr>
                <w:color w:val="174560"/>
              </w:rPr>
            </w:pPr>
          </w:p>
        </w:tc>
        <w:tc>
          <w:tcPr>
            <w:tcW w:w="5052" w:type="dxa"/>
            <w:tcBorders>
              <w:top w:val="nil"/>
              <w:left w:val="nil"/>
              <w:bottom w:val="nil"/>
              <w:right w:val="nil"/>
            </w:tcBorders>
          </w:tcPr>
          <w:p w14:paraId="1A2667FF" w14:textId="05A6BEFB" w:rsidR="008A52EE" w:rsidRPr="00954D60" w:rsidRDefault="009055C8" w:rsidP="00831DA2">
            <w:pPr>
              <w:jc w:val="both"/>
            </w:pPr>
            <w:r w:rsidRPr="00954D60">
              <w:t>Novada izglītības pakalpojumu tīkls tiek organizēts, balstoties uz resursu efektīvu izmantošanu. Tas nozīmē, ka skolu infrastruktūra, mācībspēki un finanšu resursi tiek plānoti un izmantoti tā, lai tiktu sasniegta maksimāla efektivitāte. Mazākas izglītības iestādes, kurās ir grūtības nodrošināt pietiekamu skolēnu skaitu, tiek apvienotas ar tuvākām skolām, lai efektīvāk izmantotu cilvēkresursus un materiālus.</w:t>
            </w:r>
          </w:p>
          <w:p w14:paraId="4E705749" w14:textId="77777777" w:rsidR="008A52EE" w:rsidRPr="00954D60" w:rsidRDefault="008A52EE" w:rsidP="00831DA2">
            <w:pPr>
              <w:jc w:val="both"/>
            </w:pPr>
          </w:p>
        </w:tc>
      </w:tr>
      <w:tr w:rsidR="00F12187" w14:paraId="5F5DAC8E" w14:textId="77777777" w:rsidTr="00831DA2">
        <w:tc>
          <w:tcPr>
            <w:tcW w:w="3969" w:type="dxa"/>
            <w:tcBorders>
              <w:top w:val="nil"/>
              <w:left w:val="nil"/>
              <w:bottom w:val="nil"/>
              <w:right w:val="nil"/>
            </w:tcBorders>
          </w:tcPr>
          <w:p w14:paraId="6A7AC878" w14:textId="77777777" w:rsidR="008A52EE" w:rsidRPr="00954D60" w:rsidRDefault="009055C8" w:rsidP="00570BD4">
            <w:pPr>
              <w:rPr>
                <w:b/>
                <w:bCs/>
                <w:color w:val="174560"/>
              </w:rPr>
            </w:pPr>
            <w:r w:rsidRPr="00954D60">
              <w:rPr>
                <w:rFonts w:eastAsiaTheme="majorEastAsia"/>
                <w:b/>
                <w:bCs/>
                <w:color w:val="174560"/>
              </w:rPr>
              <w:t>Kvalitāte un inovācija</w:t>
            </w:r>
          </w:p>
          <w:p w14:paraId="0369A30D" w14:textId="77777777" w:rsidR="008A52EE" w:rsidRPr="00954D60" w:rsidRDefault="008A52EE" w:rsidP="00570BD4">
            <w:pPr>
              <w:rPr>
                <w:color w:val="174560"/>
              </w:rPr>
            </w:pPr>
          </w:p>
        </w:tc>
        <w:tc>
          <w:tcPr>
            <w:tcW w:w="5052" w:type="dxa"/>
            <w:tcBorders>
              <w:top w:val="nil"/>
              <w:left w:val="nil"/>
              <w:bottom w:val="nil"/>
              <w:right w:val="nil"/>
            </w:tcBorders>
          </w:tcPr>
          <w:p w14:paraId="06A0DC14" w14:textId="3C29494A" w:rsidR="008A52EE" w:rsidRPr="00954D60" w:rsidRDefault="009055C8" w:rsidP="00831DA2">
            <w:pPr>
              <w:jc w:val="both"/>
            </w:pPr>
            <w:r w:rsidRPr="00954D60">
              <w:t>Izglītības kvalitātes nodrošināšana ir viens no galvenajiem pamatprincipiem. Izglītības iestādes tiek modernizētas, izmantojot jaunākās tehnoloģijas un digitālos risinājumus, kas palīdz nodrošināt kvalitatīvu izglītības procesu. Papildus tam tiek attīstītas jaunas mācību metodes, kas balstās uz inovācijām un mūsdienu pieejām izglītībā.</w:t>
            </w:r>
          </w:p>
          <w:p w14:paraId="6427A123" w14:textId="77777777" w:rsidR="008A52EE" w:rsidRPr="00954D60" w:rsidRDefault="008A52EE" w:rsidP="00831DA2">
            <w:pPr>
              <w:jc w:val="both"/>
            </w:pPr>
          </w:p>
        </w:tc>
      </w:tr>
      <w:tr w:rsidR="00F12187" w14:paraId="0E2592DC" w14:textId="77777777" w:rsidTr="00831DA2">
        <w:tc>
          <w:tcPr>
            <w:tcW w:w="3969" w:type="dxa"/>
            <w:tcBorders>
              <w:top w:val="nil"/>
              <w:left w:val="nil"/>
              <w:bottom w:val="nil"/>
              <w:right w:val="nil"/>
            </w:tcBorders>
          </w:tcPr>
          <w:p w14:paraId="7A227287" w14:textId="77777777" w:rsidR="008A52EE" w:rsidRPr="00954D60" w:rsidRDefault="009055C8" w:rsidP="00570BD4">
            <w:pPr>
              <w:rPr>
                <w:b/>
                <w:bCs/>
                <w:color w:val="174560"/>
              </w:rPr>
            </w:pPr>
            <w:r w:rsidRPr="00954D60">
              <w:rPr>
                <w:rFonts w:eastAsiaTheme="majorEastAsia"/>
                <w:b/>
                <w:bCs/>
                <w:color w:val="174560"/>
              </w:rPr>
              <w:t>Mūžizglītības un karjeras atbalsts</w:t>
            </w:r>
          </w:p>
          <w:p w14:paraId="1690A373" w14:textId="77777777" w:rsidR="008A52EE" w:rsidRPr="00954D60" w:rsidRDefault="008A52EE" w:rsidP="00570BD4">
            <w:pPr>
              <w:rPr>
                <w:color w:val="174560"/>
              </w:rPr>
            </w:pPr>
          </w:p>
        </w:tc>
        <w:tc>
          <w:tcPr>
            <w:tcW w:w="5052" w:type="dxa"/>
            <w:tcBorders>
              <w:top w:val="nil"/>
              <w:left w:val="nil"/>
              <w:bottom w:val="nil"/>
              <w:right w:val="nil"/>
            </w:tcBorders>
          </w:tcPr>
          <w:p w14:paraId="45DB36BD" w14:textId="27DC3139" w:rsidR="008A52EE" w:rsidRPr="00954D60" w:rsidRDefault="009055C8" w:rsidP="00831DA2">
            <w:pPr>
              <w:jc w:val="both"/>
            </w:pPr>
            <w:r w:rsidRPr="00954D60">
              <w:t xml:space="preserve">Novadā tiek veicināta mūžizglītības pieejamība, kas nodrošina iespējas pieaugušajiem un jauniešiem apgūt jaunas prasmes, atbilstoši darba tirgus prasībām. Karjeras izglītības sistēma tiek integrēta izglītības iestādēs, nodrošinot skolēniem agrīnu piekļuvi karjeras konsultācijām un prasmju </w:t>
            </w:r>
            <w:proofErr w:type="spellStart"/>
            <w:r w:rsidRPr="00954D60">
              <w:t>monitorēšanu</w:t>
            </w:r>
            <w:proofErr w:type="spellEnd"/>
            <w:r w:rsidRPr="00954D60">
              <w:t>, tādējādi labāk sagatavojot viņus darba tirgum.</w:t>
            </w:r>
          </w:p>
          <w:p w14:paraId="0D443E8A" w14:textId="77777777" w:rsidR="008A52EE" w:rsidRPr="00954D60" w:rsidRDefault="008A52EE" w:rsidP="00831DA2">
            <w:pPr>
              <w:jc w:val="both"/>
            </w:pPr>
          </w:p>
          <w:p w14:paraId="05CFC0D6" w14:textId="356560ED" w:rsidR="00E75A57" w:rsidRPr="00954D60" w:rsidRDefault="00E75A57" w:rsidP="00831DA2">
            <w:pPr>
              <w:jc w:val="both"/>
            </w:pPr>
          </w:p>
        </w:tc>
      </w:tr>
      <w:tr w:rsidR="00F12187" w14:paraId="40B0FAD2" w14:textId="77777777" w:rsidTr="00831DA2">
        <w:tc>
          <w:tcPr>
            <w:tcW w:w="3969" w:type="dxa"/>
            <w:tcBorders>
              <w:top w:val="nil"/>
              <w:left w:val="nil"/>
              <w:bottom w:val="nil"/>
              <w:right w:val="nil"/>
            </w:tcBorders>
          </w:tcPr>
          <w:p w14:paraId="527FAF7A" w14:textId="77777777" w:rsidR="008A52EE" w:rsidRPr="00954D60" w:rsidRDefault="009055C8" w:rsidP="00570BD4">
            <w:pPr>
              <w:rPr>
                <w:b/>
                <w:bCs/>
                <w:color w:val="174560"/>
              </w:rPr>
            </w:pPr>
            <w:r w:rsidRPr="00954D60">
              <w:rPr>
                <w:rFonts w:eastAsiaTheme="majorEastAsia"/>
                <w:b/>
                <w:bCs/>
                <w:color w:val="174560"/>
              </w:rPr>
              <w:t>Sadarbība ar sabiedrību un uzņēmējdarbības sektoru</w:t>
            </w:r>
          </w:p>
          <w:p w14:paraId="077BC5F2" w14:textId="77777777" w:rsidR="008A52EE" w:rsidRPr="00954D60" w:rsidRDefault="008A52EE" w:rsidP="00570BD4">
            <w:pPr>
              <w:rPr>
                <w:color w:val="174560"/>
              </w:rPr>
            </w:pPr>
          </w:p>
        </w:tc>
        <w:tc>
          <w:tcPr>
            <w:tcW w:w="5052" w:type="dxa"/>
            <w:tcBorders>
              <w:top w:val="nil"/>
              <w:left w:val="nil"/>
              <w:bottom w:val="nil"/>
              <w:right w:val="nil"/>
            </w:tcBorders>
          </w:tcPr>
          <w:p w14:paraId="32659A99" w14:textId="77777777" w:rsidR="008A52EE" w:rsidRPr="00954D60" w:rsidRDefault="009055C8" w:rsidP="00831DA2">
            <w:pPr>
              <w:jc w:val="both"/>
            </w:pPr>
            <w:r w:rsidRPr="00954D60">
              <w:t>Tīkla attīstībā svarīga ir cieša sadarbība starp izglītības iestādēm un vietējiem uzņēmumiem. Tas nodrošina, ka izglītības saturs atbilst darba tirgus prasībām, veicinot prakses un apmācību iespējas skolēniem. Vietējo uzņēmumu iesaiste arī palīdz skolām pielāgot mācību saturu tā, lai skolēni apgūtu nepieciešamās prasmes un zināšanas.</w:t>
            </w:r>
          </w:p>
          <w:p w14:paraId="7EE8B692" w14:textId="77777777" w:rsidR="008A52EE" w:rsidRPr="00954D60" w:rsidRDefault="008A52EE" w:rsidP="00831DA2">
            <w:pPr>
              <w:jc w:val="both"/>
            </w:pPr>
          </w:p>
        </w:tc>
      </w:tr>
      <w:tr w:rsidR="00F12187" w14:paraId="473C5DEC" w14:textId="77777777" w:rsidTr="00831DA2">
        <w:tc>
          <w:tcPr>
            <w:tcW w:w="3969" w:type="dxa"/>
            <w:tcBorders>
              <w:top w:val="nil"/>
              <w:left w:val="nil"/>
              <w:bottom w:val="nil"/>
              <w:right w:val="nil"/>
            </w:tcBorders>
          </w:tcPr>
          <w:p w14:paraId="609326D3" w14:textId="77777777" w:rsidR="008A52EE" w:rsidRPr="00954D60" w:rsidRDefault="009055C8" w:rsidP="00570BD4">
            <w:pPr>
              <w:rPr>
                <w:b/>
                <w:bCs/>
                <w:color w:val="174560"/>
              </w:rPr>
            </w:pPr>
            <w:r w:rsidRPr="00954D60">
              <w:rPr>
                <w:rFonts w:eastAsiaTheme="majorEastAsia"/>
                <w:b/>
                <w:bCs/>
                <w:color w:val="174560"/>
              </w:rPr>
              <w:lastRenderedPageBreak/>
              <w:t>Infrastruktūras uzlabošana un modernizācija</w:t>
            </w:r>
          </w:p>
          <w:p w14:paraId="08455302" w14:textId="77777777" w:rsidR="008A52EE" w:rsidRPr="00954D60" w:rsidRDefault="008A52EE" w:rsidP="00570BD4">
            <w:pPr>
              <w:rPr>
                <w:color w:val="174560"/>
              </w:rPr>
            </w:pPr>
          </w:p>
        </w:tc>
        <w:tc>
          <w:tcPr>
            <w:tcW w:w="5052" w:type="dxa"/>
            <w:tcBorders>
              <w:top w:val="nil"/>
              <w:left w:val="nil"/>
              <w:bottom w:val="nil"/>
              <w:right w:val="nil"/>
            </w:tcBorders>
          </w:tcPr>
          <w:p w14:paraId="668E2BD9" w14:textId="3DCDF21D" w:rsidR="008A52EE" w:rsidRPr="00954D60" w:rsidRDefault="009055C8" w:rsidP="00831DA2">
            <w:pPr>
              <w:jc w:val="both"/>
            </w:pPr>
            <w:r w:rsidRPr="00954D60">
              <w:t>Izglītības tīkla attīstības pamatā ir arī izglītības iestāžu infrastruktūras modernizācija. Tas nozīmē gan fizisko telpu atjaunošanu un pielāgošanu mūsdienu vajadzībām, gan tehnoloģisko aprīkojumu nodrošināšanu. Energoefektīvas un ilgtspējīgas izglītības iestādes, kuras nodrošina drošu un ērtu mācību vidi, ir būtisks priekšnosacījums izglītības sistēmas ilgtspējai.</w:t>
            </w:r>
          </w:p>
          <w:p w14:paraId="7734FF8B" w14:textId="77777777" w:rsidR="008A52EE" w:rsidRPr="00954D60" w:rsidRDefault="008A52EE" w:rsidP="00831DA2">
            <w:pPr>
              <w:jc w:val="both"/>
            </w:pPr>
          </w:p>
        </w:tc>
      </w:tr>
      <w:tr w:rsidR="00F12187" w14:paraId="20ABFD0E" w14:textId="77777777" w:rsidTr="00831DA2">
        <w:tc>
          <w:tcPr>
            <w:tcW w:w="3969" w:type="dxa"/>
            <w:tcBorders>
              <w:top w:val="nil"/>
              <w:left w:val="nil"/>
              <w:bottom w:val="nil"/>
              <w:right w:val="nil"/>
            </w:tcBorders>
          </w:tcPr>
          <w:p w14:paraId="71EC0C42" w14:textId="77777777" w:rsidR="008A52EE" w:rsidRPr="00954D60" w:rsidRDefault="009055C8" w:rsidP="00570BD4">
            <w:pPr>
              <w:rPr>
                <w:b/>
                <w:bCs/>
                <w:color w:val="174560"/>
              </w:rPr>
            </w:pPr>
            <w:r w:rsidRPr="00954D60">
              <w:rPr>
                <w:rFonts w:eastAsiaTheme="majorEastAsia"/>
                <w:b/>
                <w:bCs/>
                <w:color w:val="174560"/>
              </w:rPr>
              <w:t>Pedagogu piesaiste un profesionālā attīstība</w:t>
            </w:r>
          </w:p>
          <w:p w14:paraId="079F44E7" w14:textId="77777777" w:rsidR="008A52EE" w:rsidRPr="00954D60" w:rsidRDefault="008A52EE" w:rsidP="00570BD4">
            <w:pPr>
              <w:rPr>
                <w:b/>
                <w:bCs/>
                <w:color w:val="174560"/>
              </w:rPr>
            </w:pPr>
          </w:p>
        </w:tc>
        <w:tc>
          <w:tcPr>
            <w:tcW w:w="5052" w:type="dxa"/>
            <w:tcBorders>
              <w:top w:val="nil"/>
              <w:left w:val="nil"/>
              <w:bottom w:val="nil"/>
              <w:right w:val="nil"/>
            </w:tcBorders>
          </w:tcPr>
          <w:p w14:paraId="04230E64" w14:textId="77777777" w:rsidR="008A52EE" w:rsidRPr="00954D60" w:rsidRDefault="009055C8" w:rsidP="00831DA2">
            <w:pPr>
              <w:jc w:val="both"/>
            </w:pPr>
            <w:r w:rsidRPr="00954D60">
              <w:t>Pedagogu piesaiste un viņu profesionālā attīstība ir kritisks jautājums novada izglītības tīkla efektivitātei. Ir nepieciešami mērķtiecīgi atbalsta mehānismi jauno pedagogu piesaistei, kā arī pastāvīgas apmācības esošajiem skolotājiem, lai uzlabotu viņu kompetences un pielāgotu prasmes mūsdienu izglītības vajadzībām.</w:t>
            </w:r>
          </w:p>
          <w:p w14:paraId="4FEBB5D8" w14:textId="77777777" w:rsidR="008A52EE" w:rsidRPr="00954D60" w:rsidRDefault="008A52EE" w:rsidP="00831DA2">
            <w:pPr>
              <w:jc w:val="both"/>
            </w:pPr>
          </w:p>
        </w:tc>
      </w:tr>
      <w:tr w:rsidR="00F12187" w14:paraId="100C149D" w14:textId="77777777" w:rsidTr="00831DA2">
        <w:tc>
          <w:tcPr>
            <w:tcW w:w="3969" w:type="dxa"/>
            <w:tcBorders>
              <w:top w:val="nil"/>
              <w:left w:val="nil"/>
              <w:bottom w:val="nil"/>
              <w:right w:val="nil"/>
            </w:tcBorders>
          </w:tcPr>
          <w:p w14:paraId="0117D6E9" w14:textId="77777777" w:rsidR="008A52EE" w:rsidRPr="00954D60" w:rsidRDefault="009055C8" w:rsidP="00570BD4">
            <w:pPr>
              <w:rPr>
                <w:b/>
                <w:bCs/>
                <w:color w:val="174560"/>
              </w:rPr>
            </w:pPr>
            <w:r w:rsidRPr="00954D60">
              <w:rPr>
                <w:rFonts w:eastAsiaTheme="majorEastAsia"/>
                <w:b/>
                <w:bCs/>
                <w:color w:val="174560"/>
              </w:rPr>
              <w:t>Iekļaujoša un atbalstoša vide</w:t>
            </w:r>
          </w:p>
          <w:p w14:paraId="0A9C4D70" w14:textId="77777777" w:rsidR="008A52EE" w:rsidRPr="00954D60" w:rsidRDefault="008A52EE" w:rsidP="00570BD4">
            <w:pPr>
              <w:rPr>
                <w:b/>
                <w:bCs/>
                <w:color w:val="174560"/>
              </w:rPr>
            </w:pPr>
          </w:p>
        </w:tc>
        <w:tc>
          <w:tcPr>
            <w:tcW w:w="5052" w:type="dxa"/>
            <w:tcBorders>
              <w:top w:val="nil"/>
              <w:left w:val="nil"/>
              <w:bottom w:val="nil"/>
              <w:right w:val="nil"/>
            </w:tcBorders>
          </w:tcPr>
          <w:p w14:paraId="29537C49" w14:textId="77777777" w:rsidR="008A52EE" w:rsidRPr="00954D60" w:rsidRDefault="009055C8" w:rsidP="00831DA2">
            <w:pPr>
              <w:jc w:val="both"/>
            </w:pPr>
            <w:r w:rsidRPr="00954D60">
              <w:t>Novada izglītības pakalpojumi tiek attīstīti ar mērķi nodrošināt iekļaujošu vidi, kurā tiek ņemtas vērā dažādu skolēnu vajadzības, tostarp skolēni ar īpašām vajadzībām. Tiek plānots palielināt atbalsta personāla pieejamību skolās, lai katrs skolēns varētu saņemt nepieciešamo palīdzību un atbalstu.</w:t>
            </w:r>
          </w:p>
          <w:p w14:paraId="02D3BD26" w14:textId="77777777" w:rsidR="008A52EE" w:rsidRPr="00954D60" w:rsidRDefault="008A52EE" w:rsidP="00831DA2">
            <w:pPr>
              <w:jc w:val="both"/>
            </w:pPr>
          </w:p>
        </w:tc>
      </w:tr>
    </w:tbl>
    <w:p w14:paraId="3A7F96E7" w14:textId="77777777" w:rsidR="008A52EE" w:rsidRPr="00954D60" w:rsidRDefault="009055C8" w:rsidP="008A52EE">
      <w:pPr>
        <w:jc w:val="both"/>
      </w:pPr>
      <w:r w:rsidRPr="00954D60">
        <w:t xml:space="preserve">Šie pamatprincipi ir būtiski, lai Aizkraukles novads veidotu ilgtspējīgu un efektīvu izglītības pakalpojumu tīklu, kas atbilst gan mūsdienu izglītības, gan darba tirgus prasībām, vienlaikus nodrošinot katra skolēna individuālo izaugsmi. </w:t>
      </w:r>
    </w:p>
    <w:p w14:paraId="3039CEE6" w14:textId="77777777" w:rsidR="0079601F" w:rsidRPr="00954D60" w:rsidRDefault="0079601F" w:rsidP="00383368">
      <w:pPr>
        <w:jc w:val="both"/>
      </w:pPr>
    </w:p>
    <w:p w14:paraId="3E2C926B" w14:textId="37F18F29" w:rsidR="008A52EE" w:rsidRPr="00954D60" w:rsidRDefault="009055C8" w:rsidP="007770DD">
      <w:pPr>
        <w:pStyle w:val="Virsraksts2"/>
        <w:rPr>
          <w:rFonts w:ascii="Times New Roman" w:hAnsi="Times New Roman" w:cs="Times New Roman"/>
          <w:b/>
          <w:bCs/>
          <w:color w:val="164560"/>
        </w:rPr>
      </w:pPr>
      <w:bookmarkStart w:id="34" w:name="_Toc185242217"/>
      <w:r w:rsidRPr="00954D60">
        <w:rPr>
          <w:rFonts w:ascii="Times New Roman" w:hAnsi="Times New Roman" w:cs="Times New Roman"/>
          <w:b/>
          <w:bCs/>
          <w:color w:val="164560"/>
        </w:rPr>
        <w:t>13.1. Vīzija, stratēģiskie mērķi un rīcības virzieni</w:t>
      </w:r>
      <w:bookmarkEnd w:id="34"/>
      <w:r w:rsidRPr="00954D60">
        <w:rPr>
          <w:rFonts w:ascii="Times New Roman" w:hAnsi="Times New Roman" w:cs="Times New Roman"/>
          <w:b/>
          <w:bCs/>
          <w:color w:val="164560"/>
        </w:rPr>
        <w:t xml:space="preserve"> </w:t>
      </w:r>
    </w:p>
    <w:tbl>
      <w:tblPr>
        <w:tblStyle w:val="Reatabula"/>
        <w:tblW w:w="0" w:type="auto"/>
        <w:tblLook w:val="04A0" w:firstRow="1" w:lastRow="0" w:firstColumn="1" w:lastColumn="0" w:noHBand="0" w:noVBand="1"/>
      </w:tblPr>
      <w:tblGrid>
        <w:gridCol w:w="9016"/>
      </w:tblGrid>
      <w:tr w:rsidR="00F12187" w14:paraId="62CC5B9A" w14:textId="77777777" w:rsidTr="008A52EE">
        <w:tc>
          <w:tcPr>
            <w:tcW w:w="9016" w:type="dxa"/>
            <w:tcBorders>
              <w:top w:val="nil"/>
              <w:left w:val="nil"/>
              <w:bottom w:val="nil"/>
              <w:right w:val="nil"/>
            </w:tcBorders>
            <w:shd w:val="clear" w:color="auto" w:fill="164560"/>
          </w:tcPr>
          <w:p w14:paraId="0181920B" w14:textId="77777777" w:rsidR="008A52EE" w:rsidRPr="00954D60" w:rsidRDefault="008A52EE" w:rsidP="00383368">
            <w:pPr>
              <w:jc w:val="both"/>
              <w:rPr>
                <w:b/>
                <w:bCs/>
                <w:color w:val="164560"/>
                <w:sz w:val="26"/>
                <w:szCs w:val="26"/>
              </w:rPr>
            </w:pPr>
          </w:p>
        </w:tc>
      </w:tr>
    </w:tbl>
    <w:p w14:paraId="65B5AB62" w14:textId="77777777" w:rsidR="008A52EE" w:rsidRPr="00954D60" w:rsidRDefault="008A52EE" w:rsidP="00383368">
      <w:pPr>
        <w:jc w:val="both"/>
      </w:pPr>
    </w:p>
    <w:p w14:paraId="1DA57837" w14:textId="4EF9F194" w:rsidR="00383368" w:rsidRPr="00954D60" w:rsidRDefault="009055C8" w:rsidP="00383368">
      <w:pPr>
        <w:jc w:val="both"/>
      </w:pPr>
      <w:r w:rsidRPr="00954D60">
        <w:t xml:space="preserve">Aizkraukles izglītības attīstības stratēģijas centrā ir </w:t>
      </w:r>
      <w:r w:rsidRPr="00954D60">
        <w:rPr>
          <w:b/>
          <w:bCs/>
        </w:rPr>
        <w:t>ilgtspējīgas, kvalitatīvas un iekļaujošas izglītības nodrošināšana</w:t>
      </w:r>
      <w:r w:rsidRPr="00954D60">
        <w:t xml:space="preserve">, kas veicina novada iedzīvotāju personīgo un profesionālo izaugsmi. Stratēģiskie mērķi un rīcības virzieni, kas definēti šajā sadaļā, veidos pamatu izglītības iestāžu attīstībai, izglītības vides pilnveidošanai un kopienas iesaistei izglītības procesos. Šie elementi ir būtiski, lai stiprinātu izglītības lomu novadā, veicinot kvalitatīvu mācību vidi, pedagogus un atbalstu ikvienam izglītojamajam, tādējādi sekmējot kopējo sabiedrības attīstību un labklājību. </w:t>
      </w:r>
    </w:p>
    <w:p w14:paraId="43E29931" w14:textId="77777777" w:rsidR="008A52EE" w:rsidRPr="00954D60" w:rsidRDefault="008A52EE" w:rsidP="00383368">
      <w:pPr>
        <w:jc w:val="both"/>
      </w:pPr>
    </w:p>
    <w:tbl>
      <w:tblPr>
        <w:tblStyle w:val="Reatabula"/>
        <w:tblW w:w="9067" w:type="dxa"/>
        <w:tblLook w:val="04A0" w:firstRow="1" w:lastRow="0" w:firstColumn="1" w:lastColumn="0" w:noHBand="0" w:noVBand="1"/>
      </w:tblPr>
      <w:tblGrid>
        <w:gridCol w:w="3119"/>
        <w:gridCol w:w="5948"/>
      </w:tblGrid>
      <w:tr w:rsidR="00F12187" w14:paraId="3AF94E0F" w14:textId="77777777" w:rsidTr="008A52EE">
        <w:tc>
          <w:tcPr>
            <w:tcW w:w="9067" w:type="dxa"/>
            <w:gridSpan w:val="2"/>
            <w:tcBorders>
              <w:top w:val="nil"/>
              <w:left w:val="nil"/>
              <w:bottom w:val="nil"/>
              <w:right w:val="nil"/>
            </w:tcBorders>
            <w:shd w:val="clear" w:color="auto" w:fill="174560"/>
          </w:tcPr>
          <w:p w14:paraId="7001937E" w14:textId="77777777" w:rsidR="00383368" w:rsidRPr="00954D60" w:rsidRDefault="00383368" w:rsidP="00831DA2">
            <w:pPr>
              <w:jc w:val="center"/>
              <w:rPr>
                <w:b/>
                <w:bCs/>
                <w:sz w:val="22"/>
                <w:szCs w:val="22"/>
              </w:rPr>
            </w:pPr>
          </w:p>
          <w:p w14:paraId="07844DDA" w14:textId="77777777" w:rsidR="00383368" w:rsidRPr="00954D60" w:rsidRDefault="009055C8" w:rsidP="00831DA2">
            <w:pPr>
              <w:jc w:val="center"/>
              <w:rPr>
                <w:b/>
                <w:bCs/>
                <w:sz w:val="22"/>
                <w:szCs w:val="22"/>
              </w:rPr>
            </w:pPr>
            <w:r w:rsidRPr="00954D60">
              <w:rPr>
                <w:b/>
                <w:bCs/>
                <w:sz w:val="22"/>
                <w:szCs w:val="22"/>
              </w:rPr>
              <w:t>Aizkraukles novada ilgtermiņa attīstības stratēģiskais mērķis izglītībā</w:t>
            </w:r>
          </w:p>
          <w:p w14:paraId="79AB4815" w14:textId="77777777" w:rsidR="00383368" w:rsidRPr="00954D60" w:rsidRDefault="00383368" w:rsidP="00831DA2">
            <w:pPr>
              <w:jc w:val="center"/>
              <w:rPr>
                <w:b/>
                <w:bCs/>
                <w:sz w:val="22"/>
                <w:szCs w:val="22"/>
              </w:rPr>
            </w:pPr>
          </w:p>
        </w:tc>
      </w:tr>
      <w:tr w:rsidR="00F12187" w14:paraId="4BC8B31B" w14:textId="77777777" w:rsidTr="008A52EE">
        <w:tc>
          <w:tcPr>
            <w:tcW w:w="9067" w:type="dxa"/>
            <w:gridSpan w:val="2"/>
            <w:tcBorders>
              <w:top w:val="nil"/>
              <w:left w:val="nil"/>
              <w:bottom w:val="nil"/>
              <w:right w:val="nil"/>
            </w:tcBorders>
          </w:tcPr>
          <w:p w14:paraId="093455D1" w14:textId="77777777" w:rsidR="00383368" w:rsidRPr="00954D60" w:rsidRDefault="00383368" w:rsidP="00831DA2">
            <w:pPr>
              <w:jc w:val="center"/>
              <w:rPr>
                <w:b/>
                <w:bCs/>
                <w:sz w:val="22"/>
                <w:szCs w:val="22"/>
              </w:rPr>
            </w:pPr>
          </w:p>
          <w:p w14:paraId="37CCE787" w14:textId="72DE2602" w:rsidR="00383368" w:rsidRPr="00954D60" w:rsidRDefault="009055C8" w:rsidP="00831DA2">
            <w:pPr>
              <w:jc w:val="center"/>
              <w:rPr>
                <w:b/>
                <w:bCs/>
                <w:sz w:val="22"/>
                <w:szCs w:val="22"/>
              </w:rPr>
            </w:pPr>
            <w:r w:rsidRPr="00954D60">
              <w:rPr>
                <w:b/>
                <w:bCs/>
                <w:sz w:val="22"/>
                <w:szCs w:val="22"/>
              </w:rPr>
              <w:t>Attīstīt kvalitatīvu dzīves telpu, vidi un pakalpojumus.</w:t>
            </w:r>
          </w:p>
          <w:p w14:paraId="4ADAED26" w14:textId="77777777" w:rsidR="00383368" w:rsidRPr="00954D60" w:rsidRDefault="00383368" w:rsidP="00831DA2">
            <w:pPr>
              <w:jc w:val="center"/>
              <w:rPr>
                <w:b/>
                <w:bCs/>
                <w:sz w:val="22"/>
                <w:szCs w:val="22"/>
              </w:rPr>
            </w:pPr>
          </w:p>
        </w:tc>
      </w:tr>
      <w:tr w:rsidR="00F12187" w14:paraId="17C93A5D" w14:textId="77777777" w:rsidTr="008A52EE">
        <w:tc>
          <w:tcPr>
            <w:tcW w:w="9067" w:type="dxa"/>
            <w:gridSpan w:val="2"/>
            <w:tcBorders>
              <w:top w:val="nil"/>
              <w:left w:val="nil"/>
              <w:bottom w:val="nil"/>
              <w:right w:val="nil"/>
            </w:tcBorders>
            <w:shd w:val="clear" w:color="auto" w:fill="174560"/>
          </w:tcPr>
          <w:p w14:paraId="6D8BE6A7" w14:textId="77777777" w:rsidR="00383368" w:rsidRPr="00954D60" w:rsidRDefault="00383368" w:rsidP="00831DA2">
            <w:pPr>
              <w:jc w:val="center"/>
              <w:rPr>
                <w:b/>
                <w:bCs/>
                <w:sz w:val="22"/>
                <w:szCs w:val="22"/>
              </w:rPr>
            </w:pPr>
          </w:p>
          <w:p w14:paraId="2B1C7853" w14:textId="77777777" w:rsidR="00383368" w:rsidRPr="00954D60" w:rsidRDefault="009055C8" w:rsidP="00831DA2">
            <w:pPr>
              <w:jc w:val="center"/>
              <w:rPr>
                <w:b/>
                <w:bCs/>
                <w:sz w:val="22"/>
                <w:szCs w:val="22"/>
              </w:rPr>
            </w:pPr>
            <w:r w:rsidRPr="00954D60">
              <w:rPr>
                <w:b/>
                <w:bCs/>
                <w:sz w:val="22"/>
                <w:szCs w:val="22"/>
              </w:rPr>
              <w:t>Aizkraukles novada attīstības programmas 2022. -2028. gadam prioritāte izglītībā</w:t>
            </w:r>
          </w:p>
          <w:p w14:paraId="7E40D21A" w14:textId="77777777" w:rsidR="00383368" w:rsidRPr="00954D60" w:rsidRDefault="00383368" w:rsidP="00831DA2">
            <w:pPr>
              <w:jc w:val="center"/>
              <w:rPr>
                <w:b/>
                <w:bCs/>
                <w:sz w:val="22"/>
                <w:szCs w:val="22"/>
              </w:rPr>
            </w:pPr>
          </w:p>
        </w:tc>
      </w:tr>
      <w:tr w:rsidR="00F12187" w14:paraId="0FF0ED79" w14:textId="77777777" w:rsidTr="008A52EE">
        <w:tc>
          <w:tcPr>
            <w:tcW w:w="9067" w:type="dxa"/>
            <w:gridSpan w:val="2"/>
            <w:tcBorders>
              <w:top w:val="nil"/>
              <w:left w:val="nil"/>
              <w:bottom w:val="nil"/>
              <w:right w:val="nil"/>
            </w:tcBorders>
          </w:tcPr>
          <w:p w14:paraId="1DD0D2A3" w14:textId="77777777" w:rsidR="00383368" w:rsidRPr="00954D60" w:rsidRDefault="00383368" w:rsidP="00831DA2">
            <w:pPr>
              <w:pBdr>
                <w:top w:val="nil"/>
                <w:left w:val="nil"/>
                <w:bottom w:val="nil"/>
                <w:right w:val="nil"/>
                <w:between w:val="nil"/>
              </w:pBdr>
              <w:jc w:val="center"/>
              <w:rPr>
                <w:b/>
                <w:bCs/>
                <w:color w:val="000000"/>
                <w:sz w:val="22"/>
                <w:szCs w:val="22"/>
              </w:rPr>
            </w:pPr>
          </w:p>
          <w:p w14:paraId="6F2D6A50" w14:textId="77777777" w:rsidR="00383368" w:rsidRDefault="009055C8" w:rsidP="00831DA2">
            <w:pPr>
              <w:pBdr>
                <w:top w:val="nil"/>
                <w:left w:val="nil"/>
                <w:bottom w:val="nil"/>
                <w:right w:val="nil"/>
                <w:between w:val="nil"/>
              </w:pBdr>
              <w:jc w:val="center"/>
              <w:rPr>
                <w:b/>
                <w:bCs/>
                <w:color w:val="000000"/>
                <w:sz w:val="22"/>
                <w:szCs w:val="22"/>
              </w:rPr>
            </w:pPr>
            <w:r w:rsidRPr="00954D60">
              <w:rPr>
                <w:b/>
                <w:bCs/>
                <w:color w:val="000000"/>
                <w:sz w:val="22"/>
                <w:szCs w:val="22"/>
              </w:rPr>
              <w:t>Pieejama izglītība visa mūža garumā.</w:t>
            </w:r>
          </w:p>
          <w:p w14:paraId="2C371B0F" w14:textId="77777777" w:rsidR="00C228F4" w:rsidRDefault="00C228F4" w:rsidP="00831DA2">
            <w:pPr>
              <w:pBdr>
                <w:top w:val="nil"/>
                <w:left w:val="nil"/>
                <w:bottom w:val="nil"/>
                <w:right w:val="nil"/>
                <w:between w:val="nil"/>
              </w:pBdr>
              <w:jc w:val="center"/>
              <w:rPr>
                <w:b/>
                <w:bCs/>
                <w:color w:val="000000"/>
                <w:sz w:val="22"/>
                <w:szCs w:val="22"/>
              </w:rPr>
            </w:pPr>
          </w:p>
          <w:p w14:paraId="37ED7706" w14:textId="77777777" w:rsidR="00C228F4" w:rsidRDefault="00C228F4" w:rsidP="00831DA2">
            <w:pPr>
              <w:pBdr>
                <w:top w:val="nil"/>
                <w:left w:val="nil"/>
                <w:bottom w:val="nil"/>
                <w:right w:val="nil"/>
                <w:between w:val="nil"/>
              </w:pBdr>
              <w:jc w:val="center"/>
              <w:rPr>
                <w:b/>
                <w:bCs/>
                <w:color w:val="000000"/>
                <w:sz w:val="22"/>
                <w:szCs w:val="22"/>
              </w:rPr>
            </w:pPr>
          </w:p>
          <w:p w14:paraId="792AEAE7" w14:textId="77777777" w:rsidR="00C228F4" w:rsidRPr="00954D60" w:rsidRDefault="00C228F4" w:rsidP="00831DA2">
            <w:pPr>
              <w:pBdr>
                <w:top w:val="nil"/>
                <w:left w:val="nil"/>
                <w:bottom w:val="nil"/>
                <w:right w:val="nil"/>
                <w:between w:val="nil"/>
              </w:pBdr>
              <w:jc w:val="center"/>
              <w:rPr>
                <w:b/>
                <w:bCs/>
                <w:color w:val="000000"/>
                <w:sz w:val="22"/>
                <w:szCs w:val="22"/>
              </w:rPr>
            </w:pPr>
          </w:p>
          <w:p w14:paraId="3C547A9F" w14:textId="77777777" w:rsidR="00383368" w:rsidRPr="00954D60" w:rsidRDefault="00383368" w:rsidP="00831DA2">
            <w:pPr>
              <w:pBdr>
                <w:top w:val="nil"/>
                <w:left w:val="nil"/>
                <w:bottom w:val="nil"/>
                <w:right w:val="nil"/>
                <w:between w:val="nil"/>
              </w:pBdr>
              <w:jc w:val="center"/>
              <w:rPr>
                <w:b/>
                <w:bCs/>
                <w:color w:val="000000"/>
                <w:sz w:val="22"/>
                <w:szCs w:val="22"/>
              </w:rPr>
            </w:pPr>
          </w:p>
        </w:tc>
      </w:tr>
      <w:tr w:rsidR="00F12187" w14:paraId="07205A22" w14:textId="77777777" w:rsidTr="008A52EE">
        <w:tc>
          <w:tcPr>
            <w:tcW w:w="9067" w:type="dxa"/>
            <w:gridSpan w:val="2"/>
            <w:tcBorders>
              <w:top w:val="nil"/>
              <w:left w:val="nil"/>
              <w:bottom w:val="nil"/>
              <w:right w:val="nil"/>
            </w:tcBorders>
            <w:shd w:val="clear" w:color="auto" w:fill="174560"/>
          </w:tcPr>
          <w:p w14:paraId="28D2E7EA" w14:textId="77777777" w:rsidR="00383368" w:rsidRPr="00954D60" w:rsidRDefault="00383368" w:rsidP="00831DA2">
            <w:pPr>
              <w:jc w:val="center"/>
              <w:rPr>
                <w:b/>
                <w:bCs/>
                <w:sz w:val="22"/>
                <w:szCs w:val="22"/>
              </w:rPr>
            </w:pPr>
          </w:p>
          <w:p w14:paraId="3E17D53F" w14:textId="77777777" w:rsidR="00383368" w:rsidRPr="00954D60" w:rsidRDefault="009055C8" w:rsidP="00831DA2">
            <w:pPr>
              <w:jc w:val="center"/>
              <w:rPr>
                <w:b/>
                <w:bCs/>
                <w:sz w:val="22"/>
                <w:szCs w:val="22"/>
              </w:rPr>
            </w:pPr>
            <w:r w:rsidRPr="00954D60">
              <w:rPr>
                <w:b/>
                <w:bCs/>
                <w:sz w:val="22"/>
                <w:szCs w:val="22"/>
              </w:rPr>
              <w:t>Aizkraukles novada vīzija izglītības ekosistēmas attīstībai</w:t>
            </w:r>
          </w:p>
          <w:p w14:paraId="335CB88A" w14:textId="77777777" w:rsidR="00383368" w:rsidRPr="00954D60" w:rsidRDefault="00383368" w:rsidP="00831DA2">
            <w:pPr>
              <w:jc w:val="center"/>
              <w:rPr>
                <w:b/>
                <w:bCs/>
                <w:sz w:val="22"/>
                <w:szCs w:val="22"/>
              </w:rPr>
            </w:pPr>
          </w:p>
        </w:tc>
      </w:tr>
      <w:tr w:rsidR="00F12187" w14:paraId="47011912" w14:textId="77777777" w:rsidTr="007770DD">
        <w:tc>
          <w:tcPr>
            <w:tcW w:w="9067" w:type="dxa"/>
            <w:gridSpan w:val="2"/>
            <w:tcBorders>
              <w:top w:val="nil"/>
              <w:left w:val="nil"/>
              <w:bottom w:val="nil"/>
              <w:right w:val="nil"/>
            </w:tcBorders>
            <w:shd w:val="clear" w:color="auto" w:fill="auto"/>
          </w:tcPr>
          <w:p w14:paraId="7F2E6F36" w14:textId="77777777" w:rsidR="00383368" w:rsidRPr="00954D60" w:rsidRDefault="00383368" w:rsidP="00831DA2">
            <w:pPr>
              <w:jc w:val="center"/>
              <w:rPr>
                <w:b/>
                <w:bCs/>
              </w:rPr>
            </w:pPr>
          </w:p>
          <w:p w14:paraId="336D78E8" w14:textId="77777777" w:rsidR="00383368" w:rsidRPr="00954D60" w:rsidRDefault="009055C8" w:rsidP="00831DA2">
            <w:pPr>
              <w:jc w:val="center"/>
              <w:rPr>
                <w:b/>
                <w:bCs/>
              </w:rPr>
            </w:pPr>
            <w:r w:rsidRPr="00954D60">
              <w:rPr>
                <w:b/>
                <w:bCs/>
              </w:rPr>
              <w:t>Aizkraukles novads nodrošina ilgtspējīgu, kvalitatīvu un iekļaujošu izglītību, kas atbilst gan iedzīvotāju vajadzībām, gan darba tirgus prasībām. Izglītības iestādes darbojas efektīvi un ilgtspējīgi, izmantojot modernu infrastruktūru, inovatīvas mācību metodes un digitālos risinājumus, nodrošinot iedzīvotājiem iespēju izglītoties mūsdienīgā, drošā un atbalstošā vidē.</w:t>
            </w:r>
          </w:p>
          <w:p w14:paraId="09C433BA" w14:textId="77777777" w:rsidR="00383368" w:rsidRPr="00954D60" w:rsidRDefault="00383368" w:rsidP="00831DA2">
            <w:pPr>
              <w:jc w:val="center"/>
              <w:rPr>
                <w:b/>
                <w:bCs/>
              </w:rPr>
            </w:pPr>
          </w:p>
        </w:tc>
      </w:tr>
      <w:tr w:rsidR="00F12187" w14:paraId="72900B32" w14:textId="77777777" w:rsidTr="007770DD">
        <w:tc>
          <w:tcPr>
            <w:tcW w:w="9067" w:type="dxa"/>
            <w:gridSpan w:val="2"/>
            <w:tcBorders>
              <w:top w:val="nil"/>
              <w:left w:val="nil"/>
              <w:bottom w:val="nil"/>
              <w:right w:val="nil"/>
            </w:tcBorders>
            <w:shd w:val="clear" w:color="auto" w:fill="174560"/>
          </w:tcPr>
          <w:p w14:paraId="102BB1B7" w14:textId="77777777" w:rsidR="00383368" w:rsidRPr="00954D60" w:rsidRDefault="009055C8" w:rsidP="00831DA2">
            <w:pPr>
              <w:jc w:val="center"/>
              <w:rPr>
                <w:b/>
                <w:bCs/>
                <w:color w:val="FFFFFF" w:themeColor="background1"/>
              </w:rPr>
            </w:pPr>
            <w:r w:rsidRPr="00954D60">
              <w:rPr>
                <w:b/>
                <w:bCs/>
                <w:color w:val="FFFFFF" w:themeColor="background1"/>
              </w:rPr>
              <w:t>Aizkraukles novada izglītības nozares</w:t>
            </w:r>
          </w:p>
          <w:p w14:paraId="774D7BB7" w14:textId="77777777" w:rsidR="00383368" w:rsidRPr="00954D60" w:rsidRDefault="009055C8" w:rsidP="00831DA2">
            <w:pPr>
              <w:jc w:val="center"/>
              <w:rPr>
                <w:b/>
                <w:bCs/>
                <w:color w:val="FFFFFF" w:themeColor="background1"/>
              </w:rPr>
            </w:pPr>
            <w:r w:rsidRPr="00954D60">
              <w:rPr>
                <w:b/>
                <w:bCs/>
                <w:color w:val="FFFFFF" w:themeColor="background1"/>
              </w:rPr>
              <w:t>stratēģiskie mērķi</w:t>
            </w:r>
          </w:p>
        </w:tc>
      </w:tr>
      <w:tr w:rsidR="00F12187" w14:paraId="2E0DB86A" w14:textId="77777777" w:rsidTr="007770DD">
        <w:tc>
          <w:tcPr>
            <w:tcW w:w="3119" w:type="dxa"/>
            <w:tcBorders>
              <w:top w:val="nil"/>
              <w:left w:val="nil"/>
              <w:bottom w:val="nil"/>
              <w:right w:val="nil"/>
            </w:tcBorders>
            <w:shd w:val="clear" w:color="auto" w:fill="164560"/>
            <w:vAlign w:val="center"/>
          </w:tcPr>
          <w:p w14:paraId="468FDB2C" w14:textId="77777777" w:rsidR="00383368" w:rsidRPr="00954D60" w:rsidRDefault="009055C8" w:rsidP="008A52EE">
            <w:pPr>
              <w:jc w:val="center"/>
              <w:rPr>
                <w:b/>
                <w:bCs/>
              </w:rPr>
            </w:pPr>
            <w:r w:rsidRPr="00954D60">
              <w:rPr>
                <w:b/>
                <w:bCs/>
              </w:rPr>
              <w:t>SM1</w:t>
            </w:r>
          </w:p>
          <w:p w14:paraId="17D7F6A3" w14:textId="5C3996B2" w:rsidR="00383368" w:rsidRPr="00954D60" w:rsidRDefault="009055C8" w:rsidP="008A52EE">
            <w:pPr>
              <w:jc w:val="center"/>
              <w:rPr>
                <w:b/>
                <w:bCs/>
              </w:rPr>
            </w:pPr>
            <w:r w:rsidRPr="00954D60">
              <w:rPr>
                <w:b/>
                <w:bCs/>
              </w:rPr>
              <w:t xml:space="preserve">Izglītības ekosistēmas </w:t>
            </w:r>
            <w:r w:rsidR="00A84E90" w:rsidRPr="00954D60">
              <w:rPr>
                <w:b/>
                <w:bCs/>
              </w:rPr>
              <w:t>attīstība</w:t>
            </w:r>
          </w:p>
        </w:tc>
        <w:tc>
          <w:tcPr>
            <w:tcW w:w="5948" w:type="dxa"/>
            <w:tcBorders>
              <w:top w:val="nil"/>
              <w:left w:val="nil"/>
              <w:bottom w:val="nil"/>
              <w:right w:val="nil"/>
            </w:tcBorders>
          </w:tcPr>
          <w:p w14:paraId="037B5914" w14:textId="77777777" w:rsidR="00383368" w:rsidRPr="00954D60" w:rsidRDefault="009055C8" w:rsidP="00831DA2">
            <w:pPr>
              <w:jc w:val="both"/>
              <w:rPr>
                <w:sz w:val="22"/>
                <w:szCs w:val="22"/>
              </w:rPr>
            </w:pPr>
            <w:r w:rsidRPr="00954D60">
              <w:rPr>
                <w:sz w:val="22"/>
                <w:szCs w:val="22"/>
              </w:rPr>
              <w:t>Mērķis ir vērsts uz izglītības iestāžu, mācību resursu un pedagogu kapacitātes pārvaldības uzlabošanu, lai nodrošinātu efektīvāku un kvalitatīvāku mācību vidi. Tas ietver izglītības tīkla pārskatīšanu un pielāgošanu demogrāfiskajām izmaiņām, kā arī ciešāku sadarbību starp iestādēm un kopienu, lai radītu noturīgu un dinamisku izglītības ekosistēmu.</w:t>
            </w:r>
          </w:p>
          <w:p w14:paraId="531D81E9" w14:textId="77777777" w:rsidR="007770DD" w:rsidRPr="00954D60" w:rsidRDefault="007770DD" w:rsidP="00831DA2">
            <w:pPr>
              <w:jc w:val="both"/>
              <w:rPr>
                <w:sz w:val="22"/>
                <w:szCs w:val="22"/>
              </w:rPr>
            </w:pPr>
          </w:p>
        </w:tc>
      </w:tr>
      <w:tr w:rsidR="00F12187" w14:paraId="4D36953E" w14:textId="77777777" w:rsidTr="007770DD">
        <w:tc>
          <w:tcPr>
            <w:tcW w:w="3119" w:type="dxa"/>
            <w:tcBorders>
              <w:top w:val="nil"/>
              <w:left w:val="nil"/>
              <w:bottom w:val="nil"/>
              <w:right w:val="nil"/>
            </w:tcBorders>
            <w:shd w:val="clear" w:color="auto" w:fill="164560"/>
            <w:vAlign w:val="center"/>
          </w:tcPr>
          <w:p w14:paraId="22B41F75" w14:textId="77777777" w:rsidR="007770DD" w:rsidRPr="00954D60" w:rsidRDefault="007770DD" w:rsidP="008A52EE">
            <w:pPr>
              <w:jc w:val="center"/>
              <w:rPr>
                <w:b/>
                <w:bCs/>
              </w:rPr>
            </w:pPr>
          </w:p>
        </w:tc>
        <w:tc>
          <w:tcPr>
            <w:tcW w:w="5948" w:type="dxa"/>
            <w:tcBorders>
              <w:top w:val="nil"/>
              <w:left w:val="nil"/>
              <w:bottom w:val="nil"/>
              <w:right w:val="nil"/>
            </w:tcBorders>
            <w:shd w:val="clear" w:color="auto" w:fill="164560"/>
          </w:tcPr>
          <w:p w14:paraId="73277EC1" w14:textId="77777777" w:rsidR="007770DD" w:rsidRPr="00954D60" w:rsidRDefault="007770DD" w:rsidP="00831DA2">
            <w:pPr>
              <w:jc w:val="both"/>
              <w:rPr>
                <w:sz w:val="22"/>
                <w:szCs w:val="22"/>
              </w:rPr>
            </w:pPr>
          </w:p>
        </w:tc>
      </w:tr>
      <w:tr w:rsidR="00F12187" w14:paraId="48B637B3" w14:textId="77777777" w:rsidTr="007770DD">
        <w:tc>
          <w:tcPr>
            <w:tcW w:w="3119" w:type="dxa"/>
            <w:tcBorders>
              <w:top w:val="nil"/>
              <w:left w:val="nil"/>
              <w:bottom w:val="nil"/>
              <w:right w:val="nil"/>
            </w:tcBorders>
            <w:shd w:val="clear" w:color="auto" w:fill="164560"/>
            <w:vAlign w:val="center"/>
          </w:tcPr>
          <w:p w14:paraId="5F687C25" w14:textId="77777777" w:rsidR="00383368" w:rsidRPr="00954D60" w:rsidRDefault="00383368" w:rsidP="008A52EE">
            <w:pPr>
              <w:jc w:val="center"/>
              <w:rPr>
                <w:b/>
                <w:bCs/>
              </w:rPr>
            </w:pPr>
          </w:p>
          <w:p w14:paraId="466F75C7" w14:textId="77777777" w:rsidR="00383368" w:rsidRPr="00954D60" w:rsidRDefault="00383368" w:rsidP="008A52EE">
            <w:pPr>
              <w:jc w:val="center"/>
              <w:rPr>
                <w:b/>
                <w:bCs/>
              </w:rPr>
            </w:pPr>
          </w:p>
          <w:p w14:paraId="3D062112" w14:textId="77777777" w:rsidR="00383368" w:rsidRPr="00954D60" w:rsidRDefault="009055C8" w:rsidP="008A52EE">
            <w:pPr>
              <w:jc w:val="center"/>
              <w:rPr>
                <w:b/>
                <w:bCs/>
              </w:rPr>
            </w:pPr>
            <w:r w:rsidRPr="00954D60">
              <w:rPr>
                <w:b/>
                <w:bCs/>
              </w:rPr>
              <w:t>SM2</w:t>
            </w:r>
          </w:p>
          <w:p w14:paraId="2F2F77D9" w14:textId="77777777" w:rsidR="00383368" w:rsidRPr="00954D60" w:rsidRDefault="009055C8" w:rsidP="008A52EE">
            <w:pPr>
              <w:jc w:val="center"/>
              <w:rPr>
                <w:b/>
                <w:bCs/>
              </w:rPr>
            </w:pPr>
            <w:r w:rsidRPr="00954D60">
              <w:rPr>
                <w:b/>
                <w:bCs/>
              </w:rPr>
              <w:t>Pedagogu piesaiste un profesionālā izaugsme</w:t>
            </w:r>
          </w:p>
          <w:p w14:paraId="4B157E2C" w14:textId="77777777" w:rsidR="00383368" w:rsidRPr="00954D60" w:rsidRDefault="00383368" w:rsidP="008A52EE">
            <w:pPr>
              <w:jc w:val="center"/>
              <w:rPr>
                <w:b/>
                <w:bCs/>
              </w:rPr>
            </w:pPr>
          </w:p>
        </w:tc>
        <w:tc>
          <w:tcPr>
            <w:tcW w:w="5948" w:type="dxa"/>
            <w:tcBorders>
              <w:top w:val="nil"/>
              <w:left w:val="nil"/>
              <w:bottom w:val="nil"/>
              <w:right w:val="nil"/>
            </w:tcBorders>
          </w:tcPr>
          <w:p w14:paraId="2C04A18C" w14:textId="671BD540" w:rsidR="00383368" w:rsidRPr="00954D60" w:rsidRDefault="009055C8" w:rsidP="00831DA2">
            <w:pPr>
              <w:jc w:val="both"/>
              <w:rPr>
                <w:sz w:val="22"/>
                <w:szCs w:val="22"/>
              </w:rPr>
            </w:pPr>
            <w:r w:rsidRPr="00954D60">
              <w:rPr>
                <w:sz w:val="22"/>
                <w:szCs w:val="22"/>
              </w:rPr>
              <w:t>Mērķis akcentē kvalificētu pedagogu piesaisti, to profesionālās kompetences pilnveidi un mācību procesa kvalitātes paaugstināšanu. Tā ietvaros tiek veidotas iniciatīvas, kas stimulē jauno pedagogu piesaisti un atbalstu, kā arī esošo pedagogu tālākizglītību, motivāciju un karjeras attīstību.</w:t>
            </w:r>
          </w:p>
        </w:tc>
      </w:tr>
      <w:tr w:rsidR="00F12187" w14:paraId="13A3F5AA" w14:textId="77777777" w:rsidTr="007770DD">
        <w:tc>
          <w:tcPr>
            <w:tcW w:w="3119" w:type="dxa"/>
            <w:tcBorders>
              <w:top w:val="nil"/>
              <w:left w:val="nil"/>
              <w:bottom w:val="nil"/>
              <w:right w:val="nil"/>
            </w:tcBorders>
            <w:shd w:val="clear" w:color="auto" w:fill="164560"/>
            <w:vAlign w:val="center"/>
          </w:tcPr>
          <w:p w14:paraId="46EDDA66" w14:textId="77777777" w:rsidR="007770DD" w:rsidRPr="00954D60" w:rsidRDefault="007770DD" w:rsidP="008A52EE">
            <w:pPr>
              <w:jc w:val="center"/>
              <w:rPr>
                <w:b/>
                <w:bCs/>
              </w:rPr>
            </w:pPr>
          </w:p>
        </w:tc>
        <w:tc>
          <w:tcPr>
            <w:tcW w:w="5948" w:type="dxa"/>
            <w:tcBorders>
              <w:top w:val="nil"/>
              <w:left w:val="nil"/>
              <w:bottom w:val="nil"/>
              <w:right w:val="nil"/>
            </w:tcBorders>
            <w:shd w:val="clear" w:color="auto" w:fill="164560"/>
          </w:tcPr>
          <w:p w14:paraId="2DE05EDC" w14:textId="77777777" w:rsidR="007770DD" w:rsidRPr="00954D60" w:rsidRDefault="007770DD" w:rsidP="00831DA2">
            <w:pPr>
              <w:jc w:val="both"/>
              <w:rPr>
                <w:sz w:val="22"/>
                <w:szCs w:val="22"/>
              </w:rPr>
            </w:pPr>
          </w:p>
        </w:tc>
      </w:tr>
      <w:tr w:rsidR="00F12187" w14:paraId="30B76CF0" w14:textId="77777777" w:rsidTr="007770DD">
        <w:tc>
          <w:tcPr>
            <w:tcW w:w="3119" w:type="dxa"/>
            <w:tcBorders>
              <w:top w:val="nil"/>
              <w:left w:val="nil"/>
              <w:bottom w:val="nil"/>
              <w:right w:val="nil"/>
            </w:tcBorders>
            <w:shd w:val="clear" w:color="auto" w:fill="164560"/>
            <w:vAlign w:val="center"/>
          </w:tcPr>
          <w:p w14:paraId="73A8F5BC" w14:textId="77777777" w:rsidR="00383368" w:rsidRPr="00954D60" w:rsidRDefault="009055C8" w:rsidP="007770DD">
            <w:pPr>
              <w:jc w:val="center"/>
              <w:rPr>
                <w:b/>
                <w:bCs/>
              </w:rPr>
            </w:pPr>
            <w:r w:rsidRPr="00954D60">
              <w:rPr>
                <w:b/>
                <w:bCs/>
              </w:rPr>
              <w:t>SM3</w:t>
            </w:r>
          </w:p>
          <w:p w14:paraId="6A3266B9" w14:textId="7AFF49A3" w:rsidR="00383368" w:rsidRPr="00954D60" w:rsidRDefault="009055C8" w:rsidP="008A52EE">
            <w:pPr>
              <w:jc w:val="center"/>
              <w:rPr>
                <w:b/>
                <w:bCs/>
              </w:rPr>
            </w:pPr>
            <w:r w:rsidRPr="00954D60">
              <w:rPr>
                <w:b/>
                <w:bCs/>
              </w:rPr>
              <w:t>Mūsdienīga un kvalitatīva izglītības piedāvājuma attīstība</w:t>
            </w:r>
          </w:p>
        </w:tc>
        <w:tc>
          <w:tcPr>
            <w:tcW w:w="5948" w:type="dxa"/>
            <w:tcBorders>
              <w:top w:val="nil"/>
              <w:left w:val="nil"/>
              <w:bottom w:val="nil"/>
              <w:right w:val="nil"/>
            </w:tcBorders>
          </w:tcPr>
          <w:p w14:paraId="60D17FD4" w14:textId="1530A093" w:rsidR="00383368" w:rsidRPr="00954D60" w:rsidRDefault="009055C8" w:rsidP="00831DA2">
            <w:pPr>
              <w:jc w:val="both"/>
              <w:rPr>
                <w:sz w:val="22"/>
                <w:szCs w:val="22"/>
              </w:rPr>
            </w:pPr>
            <w:r w:rsidRPr="00954D60">
              <w:rPr>
                <w:sz w:val="22"/>
                <w:szCs w:val="22"/>
              </w:rPr>
              <w:t>M</w:t>
            </w:r>
            <w:r w:rsidR="008A52EE" w:rsidRPr="00954D60">
              <w:rPr>
                <w:sz w:val="22"/>
                <w:szCs w:val="22"/>
              </w:rPr>
              <w:t xml:space="preserve">ērķis akcentē mūsdienīgas un daudzpusīgas izglītības attīstību, nodrošinot kvalitatīvus pakalpojumus pirmsskolā, vispārējā, profesionālās ievirzes un interešu izglītībā, vienlaikus veicinot iekļaujošu vidi, pieaugušo izglītību un </w:t>
            </w:r>
            <w:proofErr w:type="spellStart"/>
            <w:r w:rsidR="008A52EE" w:rsidRPr="00954D60">
              <w:rPr>
                <w:sz w:val="22"/>
                <w:szCs w:val="22"/>
              </w:rPr>
              <w:t>labbūtības</w:t>
            </w:r>
            <w:proofErr w:type="spellEnd"/>
            <w:r w:rsidR="008A52EE" w:rsidRPr="00954D60">
              <w:rPr>
                <w:sz w:val="22"/>
                <w:szCs w:val="22"/>
              </w:rPr>
              <w:t xml:space="preserve"> uzlabošanu mācību iestādēs.</w:t>
            </w:r>
          </w:p>
          <w:p w14:paraId="0B08355F" w14:textId="77777777" w:rsidR="008A52EE" w:rsidRPr="00954D60" w:rsidRDefault="008A52EE" w:rsidP="00831DA2">
            <w:pPr>
              <w:jc w:val="both"/>
              <w:rPr>
                <w:sz w:val="22"/>
                <w:szCs w:val="22"/>
              </w:rPr>
            </w:pPr>
          </w:p>
          <w:p w14:paraId="2A9BA937" w14:textId="4C31BEE2" w:rsidR="008A52EE" w:rsidRPr="00954D60" w:rsidRDefault="008A52EE" w:rsidP="00831DA2">
            <w:pPr>
              <w:jc w:val="both"/>
              <w:rPr>
                <w:sz w:val="22"/>
                <w:szCs w:val="22"/>
              </w:rPr>
            </w:pPr>
          </w:p>
        </w:tc>
      </w:tr>
      <w:tr w:rsidR="00F12187" w14:paraId="74763726" w14:textId="77777777" w:rsidTr="007770DD">
        <w:tc>
          <w:tcPr>
            <w:tcW w:w="3119" w:type="dxa"/>
            <w:tcBorders>
              <w:top w:val="nil"/>
              <w:left w:val="nil"/>
              <w:bottom w:val="nil"/>
              <w:right w:val="nil"/>
            </w:tcBorders>
            <w:shd w:val="clear" w:color="auto" w:fill="164560"/>
            <w:vAlign w:val="center"/>
          </w:tcPr>
          <w:p w14:paraId="4F51A4BB" w14:textId="77777777" w:rsidR="007770DD" w:rsidRPr="00954D60" w:rsidRDefault="007770DD" w:rsidP="007770DD">
            <w:pPr>
              <w:jc w:val="center"/>
              <w:rPr>
                <w:b/>
                <w:bCs/>
              </w:rPr>
            </w:pPr>
          </w:p>
        </w:tc>
        <w:tc>
          <w:tcPr>
            <w:tcW w:w="5948" w:type="dxa"/>
            <w:tcBorders>
              <w:top w:val="nil"/>
              <w:left w:val="nil"/>
              <w:bottom w:val="nil"/>
              <w:right w:val="nil"/>
            </w:tcBorders>
            <w:shd w:val="clear" w:color="auto" w:fill="164560"/>
          </w:tcPr>
          <w:p w14:paraId="0A297B92" w14:textId="77777777" w:rsidR="007770DD" w:rsidRPr="00954D60" w:rsidRDefault="007770DD" w:rsidP="00831DA2">
            <w:pPr>
              <w:jc w:val="both"/>
              <w:rPr>
                <w:sz w:val="22"/>
                <w:szCs w:val="22"/>
              </w:rPr>
            </w:pPr>
          </w:p>
        </w:tc>
      </w:tr>
      <w:tr w:rsidR="00F12187" w14:paraId="4713B829" w14:textId="77777777" w:rsidTr="007770DD">
        <w:tc>
          <w:tcPr>
            <w:tcW w:w="3119" w:type="dxa"/>
            <w:tcBorders>
              <w:top w:val="nil"/>
              <w:left w:val="nil"/>
              <w:bottom w:val="nil"/>
              <w:right w:val="nil"/>
            </w:tcBorders>
            <w:shd w:val="clear" w:color="auto" w:fill="164560"/>
            <w:vAlign w:val="center"/>
          </w:tcPr>
          <w:p w14:paraId="212A50B8" w14:textId="77777777" w:rsidR="00383368" w:rsidRPr="00954D60" w:rsidRDefault="009055C8" w:rsidP="008A52EE">
            <w:pPr>
              <w:jc w:val="center"/>
              <w:rPr>
                <w:b/>
                <w:bCs/>
              </w:rPr>
            </w:pPr>
            <w:r w:rsidRPr="00954D60">
              <w:rPr>
                <w:b/>
                <w:bCs/>
              </w:rPr>
              <w:t>SM4</w:t>
            </w:r>
          </w:p>
          <w:p w14:paraId="6F6759EA" w14:textId="77777777" w:rsidR="00383368" w:rsidRPr="00954D60" w:rsidRDefault="009055C8" w:rsidP="008A52EE">
            <w:pPr>
              <w:jc w:val="center"/>
              <w:rPr>
                <w:b/>
                <w:bCs/>
              </w:rPr>
            </w:pPr>
            <w:r w:rsidRPr="00954D60">
              <w:rPr>
                <w:b/>
                <w:bCs/>
              </w:rPr>
              <w:t>Digitālo prasmju un inovāciju veicināšana</w:t>
            </w:r>
          </w:p>
        </w:tc>
        <w:tc>
          <w:tcPr>
            <w:tcW w:w="5948" w:type="dxa"/>
            <w:tcBorders>
              <w:top w:val="nil"/>
              <w:left w:val="nil"/>
              <w:bottom w:val="nil"/>
              <w:right w:val="nil"/>
            </w:tcBorders>
          </w:tcPr>
          <w:p w14:paraId="77837971" w14:textId="3A94D313" w:rsidR="00383368" w:rsidRPr="00954D60" w:rsidRDefault="009055C8" w:rsidP="00831DA2">
            <w:pPr>
              <w:jc w:val="both"/>
              <w:rPr>
                <w:sz w:val="22"/>
                <w:szCs w:val="22"/>
              </w:rPr>
            </w:pPr>
            <w:r w:rsidRPr="00954D60">
              <w:rPr>
                <w:sz w:val="22"/>
                <w:szCs w:val="22"/>
              </w:rPr>
              <w:t>Mērķis uzsver nepieciešamību attīstīt digitālās prasmes gan skolēniem, gan pedagogiem, lai sagatavotos strauji augošajai digitālajai videi. Tas ietver digitālo rīku integrēšanu mācību procesā, inovatīvu mācību metožu izmantošanu un tehnoloģiju pieejamību, kas palīdz skolēniem apgūt prasmes, kas nepieciešamas 21. gadsimtā.</w:t>
            </w:r>
          </w:p>
          <w:p w14:paraId="6AF15340" w14:textId="77777777" w:rsidR="007770DD" w:rsidRPr="00954D60" w:rsidRDefault="007770DD" w:rsidP="00831DA2">
            <w:pPr>
              <w:jc w:val="both"/>
              <w:rPr>
                <w:sz w:val="22"/>
                <w:szCs w:val="22"/>
              </w:rPr>
            </w:pPr>
          </w:p>
        </w:tc>
      </w:tr>
      <w:tr w:rsidR="00F12187" w14:paraId="37D1E09C" w14:textId="77777777" w:rsidTr="007770DD">
        <w:tc>
          <w:tcPr>
            <w:tcW w:w="3119" w:type="dxa"/>
            <w:tcBorders>
              <w:top w:val="nil"/>
              <w:left w:val="nil"/>
              <w:bottom w:val="nil"/>
              <w:right w:val="nil"/>
            </w:tcBorders>
            <w:shd w:val="clear" w:color="auto" w:fill="164560"/>
            <w:vAlign w:val="center"/>
          </w:tcPr>
          <w:p w14:paraId="36DADBAB" w14:textId="77777777" w:rsidR="007770DD" w:rsidRPr="00954D60" w:rsidRDefault="007770DD" w:rsidP="008A52EE">
            <w:pPr>
              <w:jc w:val="center"/>
              <w:rPr>
                <w:b/>
                <w:bCs/>
              </w:rPr>
            </w:pPr>
          </w:p>
        </w:tc>
        <w:tc>
          <w:tcPr>
            <w:tcW w:w="5948" w:type="dxa"/>
            <w:tcBorders>
              <w:top w:val="nil"/>
              <w:left w:val="nil"/>
              <w:bottom w:val="nil"/>
              <w:right w:val="nil"/>
            </w:tcBorders>
            <w:shd w:val="clear" w:color="auto" w:fill="164560"/>
          </w:tcPr>
          <w:p w14:paraId="052A036B" w14:textId="77777777" w:rsidR="007770DD" w:rsidRPr="00954D60" w:rsidRDefault="007770DD" w:rsidP="00831DA2">
            <w:pPr>
              <w:jc w:val="both"/>
              <w:rPr>
                <w:sz w:val="22"/>
                <w:szCs w:val="22"/>
              </w:rPr>
            </w:pPr>
          </w:p>
        </w:tc>
      </w:tr>
      <w:tr w:rsidR="00F12187" w14:paraId="6F5A1781" w14:textId="77777777" w:rsidTr="007770DD">
        <w:tc>
          <w:tcPr>
            <w:tcW w:w="3119" w:type="dxa"/>
            <w:tcBorders>
              <w:top w:val="nil"/>
              <w:left w:val="nil"/>
              <w:bottom w:val="nil"/>
              <w:right w:val="nil"/>
            </w:tcBorders>
            <w:shd w:val="clear" w:color="auto" w:fill="164560"/>
            <w:vAlign w:val="center"/>
          </w:tcPr>
          <w:p w14:paraId="6932ACB9" w14:textId="77777777" w:rsidR="00383368" w:rsidRPr="00954D60" w:rsidRDefault="009055C8" w:rsidP="007770DD">
            <w:pPr>
              <w:jc w:val="center"/>
              <w:rPr>
                <w:b/>
                <w:bCs/>
              </w:rPr>
            </w:pPr>
            <w:r w:rsidRPr="00954D60">
              <w:rPr>
                <w:b/>
                <w:bCs/>
              </w:rPr>
              <w:t>SM5</w:t>
            </w:r>
          </w:p>
          <w:p w14:paraId="58191C9B" w14:textId="77777777" w:rsidR="00383368" w:rsidRPr="00954D60" w:rsidRDefault="009055C8" w:rsidP="008A52EE">
            <w:pPr>
              <w:jc w:val="center"/>
              <w:rPr>
                <w:b/>
                <w:bCs/>
              </w:rPr>
            </w:pPr>
            <w:r w:rsidRPr="00954D60">
              <w:rPr>
                <w:b/>
                <w:bCs/>
              </w:rPr>
              <w:t>Efektīva un atbalstoša sadarbība</w:t>
            </w:r>
          </w:p>
        </w:tc>
        <w:tc>
          <w:tcPr>
            <w:tcW w:w="5948" w:type="dxa"/>
            <w:tcBorders>
              <w:top w:val="nil"/>
              <w:left w:val="nil"/>
              <w:bottom w:val="nil"/>
              <w:right w:val="nil"/>
            </w:tcBorders>
          </w:tcPr>
          <w:p w14:paraId="1497BC6F" w14:textId="16A763BF" w:rsidR="00383368" w:rsidRPr="00954D60" w:rsidRDefault="009055C8" w:rsidP="00831DA2">
            <w:pPr>
              <w:jc w:val="both"/>
              <w:rPr>
                <w:sz w:val="22"/>
                <w:szCs w:val="22"/>
              </w:rPr>
            </w:pPr>
            <w:r w:rsidRPr="00954D60">
              <w:rPr>
                <w:sz w:val="22"/>
                <w:szCs w:val="22"/>
              </w:rPr>
              <w:t>Mērķa ietvaros tiek veicināta sadarbība starp dažādām izglītības iestādēm, pašvaldībām, vecākiem un citām ieinteresētajām pusēm. Tas paredz uzlabotu komunikāciju, pieredzes apmaiņu un kopīgu mērķu izvirzīšanu, lai nodrošinātu visaptverošu atbalsta sistēmu izglītībai un mācību videi.</w:t>
            </w:r>
          </w:p>
          <w:p w14:paraId="566B599F" w14:textId="77777777" w:rsidR="007770DD" w:rsidRPr="00954D60" w:rsidRDefault="007770DD" w:rsidP="00831DA2">
            <w:pPr>
              <w:jc w:val="both"/>
              <w:rPr>
                <w:sz w:val="22"/>
                <w:szCs w:val="22"/>
              </w:rPr>
            </w:pPr>
          </w:p>
        </w:tc>
      </w:tr>
    </w:tbl>
    <w:p w14:paraId="6E449B88" w14:textId="77777777" w:rsidR="00383368" w:rsidRPr="00954D60" w:rsidRDefault="00383368" w:rsidP="00383368">
      <w:pPr>
        <w:spacing w:line="278" w:lineRule="auto"/>
        <w:jc w:val="both"/>
      </w:pPr>
    </w:p>
    <w:p w14:paraId="590FB15B" w14:textId="55A9BA1A" w:rsidR="00383368" w:rsidRPr="00954D60" w:rsidRDefault="009055C8" w:rsidP="00383368">
      <w:pPr>
        <w:jc w:val="both"/>
      </w:pPr>
      <w:r w:rsidRPr="00954D60">
        <w:t xml:space="preserve">Katra stratēģiskā mērķa sasniegšanai ir </w:t>
      </w:r>
      <w:r w:rsidR="00C228F4">
        <w:t>noteikti rīcības virzieni</w:t>
      </w:r>
      <w:r w:rsidRPr="00954D60">
        <w:t>, kas nodrošina, ka mērķi tiek realizēti praksē. Šie rīcības virzieni nosaka konkrētas aktivitātes, projektus un iniciatīvas, kuras tiks īstenotas, lai uzlabotu izglītības kvalitāti, veicinātu pedagogu profesionālo izaugsmi, modernizētu mācību procesus un stiprinātu sadarbību starp visām iesaistītajām pusēm. Izvirzītie rīcības virzieni veido strukturētu un koordinētu pieeju izglītības sistēmas attīstībai, kas palīdzēs efektīvi sasniegt izvirzītos stratēģiskos mērķus.</w:t>
      </w:r>
    </w:p>
    <w:p w14:paraId="4A13E120" w14:textId="77777777" w:rsidR="00383368" w:rsidRPr="00954D60" w:rsidRDefault="00383368" w:rsidP="00383368">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178"/>
      </w:tblGrid>
      <w:tr w:rsidR="00F12187" w14:paraId="36BD5F89" w14:textId="77777777" w:rsidTr="007770DD">
        <w:tc>
          <w:tcPr>
            <w:tcW w:w="1838" w:type="dxa"/>
            <w:shd w:val="clear" w:color="auto" w:fill="174560"/>
          </w:tcPr>
          <w:p w14:paraId="77B06622" w14:textId="77777777" w:rsidR="00383368" w:rsidRPr="00954D60" w:rsidRDefault="00383368" w:rsidP="00831DA2">
            <w:pPr>
              <w:jc w:val="center"/>
              <w:rPr>
                <w:b/>
                <w:bCs/>
                <w:color w:val="FFFFFF" w:themeColor="background1"/>
              </w:rPr>
            </w:pPr>
          </w:p>
          <w:p w14:paraId="454B1A91" w14:textId="77777777" w:rsidR="00383368" w:rsidRPr="00954D60" w:rsidRDefault="009055C8" w:rsidP="00831DA2">
            <w:pPr>
              <w:jc w:val="center"/>
              <w:rPr>
                <w:b/>
                <w:bCs/>
                <w:color w:val="FFFFFF" w:themeColor="background1"/>
              </w:rPr>
            </w:pPr>
            <w:r w:rsidRPr="00954D60">
              <w:rPr>
                <w:b/>
                <w:bCs/>
                <w:color w:val="FFFFFF" w:themeColor="background1"/>
              </w:rPr>
              <w:t>Stratēģiskie mērķi</w:t>
            </w:r>
          </w:p>
          <w:p w14:paraId="6D46FC06" w14:textId="77777777" w:rsidR="00383368" w:rsidRPr="00954D60" w:rsidRDefault="00383368" w:rsidP="00831DA2">
            <w:pPr>
              <w:jc w:val="center"/>
            </w:pPr>
          </w:p>
        </w:tc>
        <w:tc>
          <w:tcPr>
            <w:tcW w:w="7178" w:type="dxa"/>
            <w:shd w:val="clear" w:color="auto" w:fill="174560"/>
          </w:tcPr>
          <w:p w14:paraId="573F59BB" w14:textId="77777777" w:rsidR="00383368" w:rsidRPr="00954D60" w:rsidRDefault="00383368" w:rsidP="00831DA2">
            <w:pPr>
              <w:jc w:val="center"/>
              <w:rPr>
                <w:b/>
                <w:bCs/>
                <w:color w:val="FFFFFF" w:themeColor="background1"/>
              </w:rPr>
            </w:pPr>
          </w:p>
          <w:p w14:paraId="346235F9" w14:textId="77777777" w:rsidR="00383368" w:rsidRPr="00954D60" w:rsidRDefault="009055C8" w:rsidP="00831DA2">
            <w:pPr>
              <w:jc w:val="center"/>
            </w:pPr>
            <w:r w:rsidRPr="00954D60">
              <w:rPr>
                <w:b/>
                <w:bCs/>
                <w:color w:val="FFFFFF" w:themeColor="background1"/>
              </w:rPr>
              <w:t>Rīcības virzieni</w:t>
            </w:r>
          </w:p>
        </w:tc>
      </w:tr>
      <w:tr w:rsidR="00F12187" w14:paraId="3E2670F6" w14:textId="77777777" w:rsidTr="007770DD">
        <w:tc>
          <w:tcPr>
            <w:tcW w:w="1838" w:type="dxa"/>
            <w:vMerge w:val="restart"/>
            <w:shd w:val="clear" w:color="auto" w:fill="auto"/>
            <w:vAlign w:val="center"/>
          </w:tcPr>
          <w:p w14:paraId="260066D0" w14:textId="77777777" w:rsidR="00794388" w:rsidRPr="00954D60" w:rsidRDefault="009055C8" w:rsidP="00C6220B">
            <w:pPr>
              <w:jc w:val="center"/>
              <w:rPr>
                <w:b/>
                <w:bCs/>
                <w:color w:val="174560"/>
              </w:rPr>
            </w:pPr>
            <w:r w:rsidRPr="00954D60">
              <w:rPr>
                <w:b/>
                <w:bCs/>
                <w:color w:val="174560"/>
              </w:rPr>
              <w:t>SM1</w:t>
            </w:r>
          </w:p>
          <w:p w14:paraId="465DCE76" w14:textId="77777777" w:rsidR="00794388" w:rsidRPr="00954D60" w:rsidRDefault="009055C8" w:rsidP="00C6220B">
            <w:pPr>
              <w:jc w:val="center"/>
              <w:rPr>
                <w:color w:val="000000" w:themeColor="text1"/>
              </w:rPr>
            </w:pPr>
            <w:r w:rsidRPr="00954D60">
              <w:rPr>
                <w:color w:val="000000" w:themeColor="text1"/>
              </w:rPr>
              <w:t xml:space="preserve">Izglītības ekosistēmas </w:t>
            </w:r>
            <w:r w:rsidR="00A84E90" w:rsidRPr="00954D60">
              <w:rPr>
                <w:color w:val="000000" w:themeColor="text1"/>
              </w:rPr>
              <w:t>attīstība</w:t>
            </w:r>
          </w:p>
          <w:p w14:paraId="7875120D" w14:textId="3EAFA6F0" w:rsidR="00C6220B" w:rsidRPr="00954D60" w:rsidRDefault="00C6220B" w:rsidP="00C6220B">
            <w:pPr>
              <w:jc w:val="center"/>
              <w:rPr>
                <w:color w:val="000000" w:themeColor="text1"/>
              </w:rPr>
            </w:pPr>
          </w:p>
        </w:tc>
        <w:tc>
          <w:tcPr>
            <w:tcW w:w="7178" w:type="dxa"/>
            <w:shd w:val="clear" w:color="auto" w:fill="auto"/>
          </w:tcPr>
          <w:p w14:paraId="5CB6C3F3" w14:textId="77777777" w:rsidR="00794388" w:rsidRPr="00954D60" w:rsidRDefault="009055C8" w:rsidP="00831DA2">
            <w:pPr>
              <w:jc w:val="both"/>
              <w:rPr>
                <w:color w:val="000000" w:themeColor="text1"/>
                <w:sz w:val="20"/>
                <w:szCs w:val="20"/>
              </w:rPr>
            </w:pPr>
            <w:r w:rsidRPr="00954D60">
              <w:rPr>
                <w:color w:val="000000" w:themeColor="text1"/>
                <w:sz w:val="20"/>
                <w:szCs w:val="20"/>
              </w:rPr>
              <w:t>RV  1. 1. Veicināt resursu efektīvu izmantošanu</w:t>
            </w:r>
            <w:r w:rsidR="00C6220B" w:rsidRPr="00954D60">
              <w:rPr>
                <w:color w:val="000000" w:themeColor="text1"/>
                <w:sz w:val="20"/>
                <w:szCs w:val="20"/>
              </w:rPr>
              <w:t>.</w:t>
            </w:r>
          </w:p>
          <w:p w14:paraId="14F961B7" w14:textId="323BDC4A" w:rsidR="00C6220B" w:rsidRPr="00954D60" w:rsidRDefault="00C6220B" w:rsidP="00831DA2">
            <w:pPr>
              <w:jc w:val="both"/>
              <w:rPr>
                <w:color w:val="000000" w:themeColor="text1"/>
                <w:sz w:val="20"/>
                <w:szCs w:val="20"/>
              </w:rPr>
            </w:pPr>
          </w:p>
        </w:tc>
      </w:tr>
      <w:tr w:rsidR="00F12187" w14:paraId="47ED653D" w14:textId="77777777" w:rsidTr="007770DD">
        <w:tc>
          <w:tcPr>
            <w:tcW w:w="1838" w:type="dxa"/>
            <w:vMerge/>
            <w:shd w:val="clear" w:color="auto" w:fill="auto"/>
          </w:tcPr>
          <w:p w14:paraId="63C87225" w14:textId="77777777" w:rsidR="00794388" w:rsidRPr="00954D60" w:rsidRDefault="00794388" w:rsidP="00831DA2"/>
        </w:tc>
        <w:tc>
          <w:tcPr>
            <w:tcW w:w="7178" w:type="dxa"/>
            <w:shd w:val="clear" w:color="auto" w:fill="auto"/>
          </w:tcPr>
          <w:p w14:paraId="05FA77BE" w14:textId="77777777" w:rsidR="00794388" w:rsidRPr="00954D60" w:rsidRDefault="009055C8" w:rsidP="00831DA2">
            <w:pPr>
              <w:jc w:val="both"/>
              <w:rPr>
                <w:color w:val="000000" w:themeColor="text1"/>
                <w:sz w:val="20"/>
                <w:szCs w:val="20"/>
              </w:rPr>
            </w:pPr>
            <w:r w:rsidRPr="00954D60">
              <w:rPr>
                <w:color w:val="000000" w:themeColor="text1"/>
                <w:sz w:val="20"/>
                <w:szCs w:val="20"/>
              </w:rPr>
              <w:t xml:space="preserve">RV 1. 2. Pilnveidot un modernizēt izglītības iestāžu materiāltehnisko nodrošinājumu un infrastruktūru. </w:t>
            </w:r>
          </w:p>
          <w:p w14:paraId="10131A87" w14:textId="230281D7" w:rsidR="00C6220B" w:rsidRPr="00954D60" w:rsidRDefault="00C6220B" w:rsidP="00831DA2">
            <w:pPr>
              <w:jc w:val="both"/>
              <w:rPr>
                <w:color w:val="000000" w:themeColor="text1"/>
                <w:sz w:val="20"/>
                <w:szCs w:val="20"/>
                <w:highlight w:val="yellow"/>
              </w:rPr>
            </w:pPr>
          </w:p>
        </w:tc>
      </w:tr>
      <w:tr w:rsidR="00F12187" w14:paraId="47AA9E87" w14:textId="77777777" w:rsidTr="007770DD">
        <w:tc>
          <w:tcPr>
            <w:tcW w:w="1838" w:type="dxa"/>
            <w:vMerge/>
            <w:shd w:val="clear" w:color="auto" w:fill="auto"/>
          </w:tcPr>
          <w:p w14:paraId="7951B7D6" w14:textId="77777777" w:rsidR="00794388" w:rsidRPr="00954D60" w:rsidRDefault="00794388" w:rsidP="00831DA2"/>
        </w:tc>
        <w:tc>
          <w:tcPr>
            <w:tcW w:w="7178" w:type="dxa"/>
            <w:shd w:val="clear" w:color="auto" w:fill="auto"/>
          </w:tcPr>
          <w:p w14:paraId="189EA1D8" w14:textId="77777777" w:rsidR="00794388" w:rsidRPr="00954D60" w:rsidRDefault="009055C8" w:rsidP="00831DA2">
            <w:pPr>
              <w:jc w:val="both"/>
              <w:rPr>
                <w:color w:val="000000" w:themeColor="text1"/>
                <w:sz w:val="20"/>
                <w:szCs w:val="20"/>
              </w:rPr>
            </w:pPr>
            <w:r w:rsidRPr="00954D60">
              <w:rPr>
                <w:color w:val="000000" w:themeColor="text1"/>
                <w:sz w:val="20"/>
                <w:szCs w:val="20"/>
              </w:rPr>
              <w:t>RV 1.3. Nodrošināt vienotu pāreju un pilnvērtīgu sagatavošanu turpmākajiem izglītības posmiem.</w:t>
            </w:r>
          </w:p>
          <w:p w14:paraId="4A9EC2F9" w14:textId="74D063C0" w:rsidR="00C6220B" w:rsidRPr="00954D60" w:rsidRDefault="00C6220B" w:rsidP="00831DA2">
            <w:pPr>
              <w:jc w:val="both"/>
              <w:rPr>
                <w:color w:val="000000" w:themeColor="text1"/>
                <w:sz w:val="20"/>
                <w:szCs w:val="20"/>
              </w:rPr>
            </w:pPr>
          </w:p>
        </w:tc>
      </w:tr>
      <w:tr w:rsidR="00F12187" w14:paraId="1BDE3D69" w14:textId="77777777" w:rsidTr="007770DD">
        <w:tc>
          <w:tcPr>
            <w:tcW w:w="1838" w:type="dxa"/>
            <w:vMerge/>
            <w:shd w:val="clear" w:color="auto" w:fill="auto"/>
          </w:tcPr>
          <w:p w14:paraId="7790733C" w14:textId="77777777" w:rsidR="00794388" w:rsidRPr="00954D60" w:rsidRDefault="00794388" w:rsidP="00831DA2"/>
        </w:tc>
        <w:tc>
          <w:tcPr>
            <w:tcW w:w="7178" w:type="dxa"/>
            <w:shd w:val="clear" w:color="auto" w:fill="auto"/>
          </w:tcPr>
          <w:p w14:paraId="44AC64D2" w14:textId="3E313CF1" w:rsidR="00794388" w:rsidRPr="00954D60" w:rsidRDefault="009055C8" w:rsidP="00831DA2">
            <w:pPr>
              <w:jc w:val="both"/>
              <w:rPr>
                <w:color w:val="000000" w:themeColor="text1"/>
                <w:sz w:val="20"/>
                <w:szCs w:val="20"/>
              </w:rPr>
            </w:pPr>
            <w:r w:rsidRPr="00954D60">
              <w:rPr>
                <w:color w:val="000000" w:themeColor="text1"/>
                <w:sz w:val="20"/>
                <w:szCs w:val="20"/>
              </w:rPr>
              <w:t>RV 1.4. Izglītības ekosistēmas atbalsta mehānisma izveide.</w:t>
            </w:r>
          </w:p>
          <w:p w14:paraId="098DB17A" w14:textId="30584368" w:rsidR="00C6220B" w:rsidRPr="00954D60" w:rsidRDefault="00C6220B" w:rsidP="00831DA2">
            <w:pPr>
              <w:jc w:val="both"/>
              <w:rPr>
                <w:color w:val="000000" w:themeColor="text1"/>
                <w:sz w:val="20"/>
                <w:szCs w:val="20"/>
              </w:rPr>
            </w:pPr>
          </w:p>
        </w:tc>
      </w:tr>
      <w:tr w:rsidR="00F12187" w14:paraId="512B22E2" w14:textId="77777777" w:rsidTr="007770DD">
        <w:tc>
          <w:tcPr>
            <w:tcW w:w="1838" w:type="dxa"/>
            <w:shd w:val="clear" w:color="auto" w:fill="174560"/>
          </w:tcPr>
          <w:p w14:paraId="0FE9A660" w14:textId="77777777" w:rsidR="00383368" w:rsidRPr="00954D60" w:rsidRDefault="00383368" w:rsidP="00831DA2"/>
        </w:tc>
        <w:tc>
          <w:tcPr>
            <w:tcW w:w="7178" w:type="dxa"/>
            <w:shd w:val="clear" w:color="auto" w:fill="174560"/>
          </w:tcPr>
          <w:p w14:paraId="11A0640E" w14:textId="77777777" w:rsidR="00383368" w:rsidRPr="00954D60" w:rsidRDefault="00383368" w:rsidP="00831DA2">
            <w:pPr>
              <w:jc w:val="both"/>
              <w:rPr>
                <w:color w:val="000000" w:themeColor="text1"/>
                <w:sz w:val="20"/>
                <w:szCs w:val="20"/>
              </w:rPr>
            </w:pPr>
          </w:p>
        </w:tc>
      </w:tr>
      <w:tr w:rsidR="00F12187" w14:paraId="12F392B9" w14:textId="77777777" w:rsidTr="007770DD">
        <w:tc>
          <w:tcPr>
            <w:tcW w:w="1838" w:type="dxa"/>
            <w:vMerge w:val="restart"/>
            <w:shd w:val="clear" w:color="auto" w:fill="auto"/>
          </w:tcPr>
          <w:p w14:paraId="4612139E" w14:textId="77777777" w:rsidR="007770DD" w:rsidRPr="00954D60" w:rsidRDefault="007770DD" w:rsidP="00C6220B">
            <w:pPr>
              <w:jc w:val="center"/>
              <w:rPr>
                <w:b/>
                <w:bCs/>
                <w:color w:val="174560"/>
              </w:rPr>
            </w:pPr>
          </w:p>
          <w:p w14:paraId="1A6314B3" w14:textId="1C24AD1E" w:rsidR="00383368" w:rsidRPr="00954D60" w:rsidRDefault="009055C8" w:rsidP="00C6220B">
            <w:pPr>
              <w:jc w:val="center"/>
              <w:rPr>
                <w:b/>
                <w:bCs/>
                <w:color w:val="174560"/>
              </w:rPr>
            </w:pPr>
            <w:r w:rsidRPr="00954D60">
              <w:rPr>
                <w:b/>
                <w:bCs/>
                <w:color w:val="174560"/>
              </w:rPr>
              <w:t>SM2</w:t>
            </w:r>
          </w:p>
          <w:p w14:paraId="661DE8B2" w14:textId="77777777" w:rsidR="00383368" w:rsidRPr="00954D60" w:rsidRDefault="009055C8" w:rsidP="00C6220B">
            <w:pPr>
              <w:jc w:val="center"/>
            </w:pPr>
            <w:r w:rsidRPr="00954D60">
              <w:t>Pedagogu piesaiste un profesionālā izaugsme</w:t>
            </w:r>
          </w:p>
          <w:p w14:paraId="2474F46B" w14:textId="77777777" w:rsidR="00383368" w:rsidRPr="00954D60" w:rsidRDefault="00383368" w:rsidP="00831DA2"/>
        </w:tc>
        <w:tc>
          <w:tcPr>
            <w:tcW w:w="7178" w:type="dxa"/>
            <w:shd w:val="clear" w:color="auto" w:fill="auto"/>
          </w:tcPr>
          <w:p w14:paraId="35D17B19" w14:textId="519B38DF" w:rsidR="00383368" w:rsidRPr="00954D60" w:rsidRDefault="009055C8" w:rsidP="00831DA2">
            <w:pPr>
              <w:jc w:val="both"/>
              <w:rPr>
                <w:color w:val="000000" w:themeColor="text1"/>
                <w:sz w:val="20"/>
                <w:szCs w:val="20"/>
              </w:rPr>
            </w:pPr>
            <w:r w:rsidRPr="00954D60">
              <w:rPr>
                <w:color w:val="000000" w:themeColor="text1"/>
                <w:sz w:val="20"/>
                <w:szCs w:val="20"/>
              </w:rPr>
              <w:t>RV 2.1. Izstrādāt un ieviest programmu jaunu pedagogu piesaistei</w:t>
            </w:r>
            <w:r w:rsidR="00794388" w:rsidRPr="00954D60">
              <w:rPr>
                <w:color w:val="000000" w:themeColor="text1"/>
                <w:sz w:val="20"/>
                <w:szCs w:val="20"/>
              </w:rPr>
              <w:t>.</w:t>
            </w:r>
          </w:p>
          <w:p w14:paraId="6B46DB38" w14:textId="77777777" w:rsidR="007770DD" w:rsidRPr="00954D60" w:rsidRDefault="007770DD" w:rsidP="00831DA2">
            <w:pPr>
              <w:jc w:val="both"/>
              <w:rPr>
                <w:color w:val="000000" w:themeColor="text1"/>
                <w:sz w:val="20"/>
                <w:szCs w:val="20"/>
              </w:rPr>
            </w:pPr>
          </w:p>
          <w:p w14:paraId="406C39D6" w14:textId="77777777" w:rsidR="00383368" w:rsidRPr="00954D60" w:rsidRDefault="00383368" w:rsidP="00831DA2">
            <w:pPr>
              <w:jc w:val="both"/>
              <w:rPr>
                <w:color w:val="000000" w:themeColor="text1"/>
                <w:sz w:val="20"/>
                <w:szCs w:val="20"/>
              </w:rPr>
            </w:pPr>
          </w:p>
        </w:tc>
      </w:tr>
      <w:tr w:rsidR="00F12187" w14:paraId="29BAB814" w14:textId="77777777" w:rsidTr="007770DD">
        <w:tc>
          <w:tcPr>
            <w:tcW w:w="1838" w:type="dxa"/>
            <w:vMerge/>
            <w:shd w:val="clear" w:color="auto" w:fill="auto"/>
          </w:tcPr>
          <w:p w14:paraId="25507DBA" w14:textId="77777777" w:rsidR="00383368" w:rsidRPr="00954D60" w:rsidRDefault="00383368" w:rsidP="00831DA2"/>
        </w:tc>
        <w:tc>
          <w:tcPr>
            <w:tcW w:w="7178" w:type="dxa"/>
            <w:shd w:val="clear" w:color="auto" w:fill="auto"/>
          </w:tcPr>
          <w:p w14:paraId="070E7C6F" w14:textId="77777777" w:rsidR="00383368" w:rsidRPr="00954D60" w:rsidRDefault="009055C8" w:rsidP="00831DA2">
            <w:pPr>
              <w:jc w:val="both"/>
              <w:rPr>
                <w:color w:val="000000" w:themeColor="text1"/>
                <w:sz w:val="20"/>
                <w:szCs w:val="20"/>
              </w:rPr>
            </w:pPr>
            <w:r w:rsidRPr="00954D60">
              <w:rPr>
                <w:color w:val="000000" w:themeColor="text1"/>
                <w:sz w:val="20"/>
                <w:szCs w:val="20"/>
              </w:rPr>
              <w:t>RV 2.2. Nodrošinātas tālākizglītības iespējas un attīstīts pedagogu atbalsta tīkls.</w:t>
            </w:r>
          </w:p>
          <w:p w14:paraId="0CBFC2D1" w14:textId="77777777" w:rsidR="007770DD" w:rsidRPr="00954D60" w:rsidRDefault="007770DD" w:rsidP="00831DA2">
            <w:pPr>
              <w:jc w:val="both"/>
              <w:rPr>
                <w:color w:val="000000" w:themeColor="text1"/>
                <w:sz w:val="20"/>
                <w:szCs w:val="20"/>
              </w:rPr>
            </w:pPr>
          </w:p>
          <w:p w14:paraId="7F0CD0FF" w14:textId="01C1B6E0" w:rsidR="00C6220B" w:rsidRPr="00954D60" w:rsidRDefault="00C6220B" w:rsidP="00831DA2">
            <w:pPr>
              <w:jc w:val="both"/>
              <w:rPr>
                <w:color w:val="000000" w:themeColor="text1"/>
                <w:sz w:val="20"/>
                <w:szCs w:val="20"/>
              </w:rPr>
            </w:pPr>
          </w:p>
        </w:tc>
      </w:tr>
      <w:tr w:rsidR="00F12187" w14:paraId="55754321" w14:textId="77777777" w:rsidTr="007770DD">
        <w:tc>
          <w:tcPr>
            <w:tcW w:w="1838" w:type="dxa"/>
            <w:vMerge/>
            <w:shd w:val="clear" w:color="auto" w:fill="auto"/>
          </w:tcPr>
          <w:p w14:paraId="198AF400" w14:textId="77777777" w:rsidR="00383368" w:rsidRPr="00954D60" w:rsidRDefault="00383368" w:rsidP="00831DA2"/>
        </w:tc>
        <w:tc>
          <w:tcPr>
            <w:tcW w:w="7178" w:type="dxa"/>
            <w:shd w:val="clear" w:color="auto" w:fill="auto"/>
          </w:tcPr>
          <w:p w14:paraId="0479F33E" w14:textId="29E3E560" w:rsidR="00C6220B" w:rsidRPr="00954D60" w:rsidRDefault="009055C8" w:rsidP="00831DA2">
            <w:pPr>
              <w:jc w:val="both"/>
              <w:rPr>
                <w:color w:val="000000" w:themeColor="text1"/>
                <w:sz w:val="20"/>
                <w:szCs w:val="20"/>
              </w:rPr>
            </w:pPr>
            <w:r w:rsidRPr="00954D60">
              <w:rPr>
                <w:color w:val="000000" w:themeColor="text1"/>
                <w:sz w:val="20"/>
                <w:szCs w:val="20"/>
              </w:rPr>
              <w:t>RV 2.3. Atbalstoša motivācijas sistēma pedagogiem.</w:t>
            </w:r>
          </w:p>
        </w:tc>
      </w:tr>
      <w:tr w:rsidR="00F12187" w14:paraId="012FCCE8" w14:textId="77777777" w:rsidTr="007770DD">
        <w:tc>
          <w:tcPr>
            <w:tcW w:w="9016" w:type="dxa"/>
            <w:gridSpan w:val="2"/>
            <w:shd w:val="clear" w:color="auto" w:fill="174560"/>
          </w:tcPr>
          <w:p w14:paraId="68182427" w14:textId="77777777" w:rsidR="00383368" w:rsidRPr="00954D60" w:rsidRDefault="00383368" w:rsidP="00831DA2">
            <w:pPr>
              <w:jc w:val="both"/>
              <w:rPr>
                <w:color w:val="000000" w:themeColor="text1"/>
                <w:sz w:val="20"/>
                <w:szCs w:val="20"/>
              </w:rPr>
            </w:pPr>
          </w:p>
        </w:tc>
      </w:tr>
      <w:tr w:rsidR="00F12187" w14:paraId="14F45142" w14:textId="77777777" w:rsidTr="007770DD">
        <w:tc>
          <w:tcPr>
            <w:tcW w:w="1838" w:type="dxa"/>
            <w:vMerge w:val="restart"/>
            <w:shd w:val="clear" w:color="auto" w:fill="auto"/>
          </w:tcPr>
          <w:p w14:paraId="21D48081" w14:textId="77777777" w:rsidR="00383368" w:rsidRPr="00954D60" w:rsidRDefault="00383368" w:rsidP="00831DA2">
            <w:pPr>
              <w:jc w:val="center"/>
            </w:pPr>
          </w:p>
          <w:p w14:paraId="70528C62" w14:textId="77777777" w:rsidR="00383368" w:rsidRPr="00954D60" w:rsidRDefault="00383368" w:rsidP="00831DA2">
            <w:pPr>
              <w:jc w:val="center"/>
            </w:pPr>
          </w:p>
          <w:p w14:paraId="29E087CC" w14:textId="77777777" w:rsidR="00383368" w:rsidRPr="00954D60" w:rsidRDefault="00383368" w:rsidP="00831DA2">
            <w:pPr>
              <w:jc w:val="center"/>
            </w:pPr>
          </w:p>
          <w:p w14:paraId="25C66677" w14:textId="77777777" w:rsidR="00383368" w:rsidRPr="00954D60" w:rsidRDefault="00383368" w:rsidP="00831DA2">
            <w:pPr>
              <w:jc w:val="center"/>
            </w:pPr>
          </w:p>
          <w:p w14:paraId="3E4358B9" w14:textId="77777777" w:rsidR="00383368" w:rsidRPr="00954D60" w:rsidRDefault="009055C8" w:rsidP="00C6220B">
            <w:pPr>
              <w:jc w:val="center"/>
              <w:rPr>
                <w:b/>
                <w:bCs/>
                <w:color w:val="174560"/>
              </w:rPr>
            </w:pPr>
            <w:r w:rsidRPr="00954D60">
              <w:rPr>
                <w:b/>
                <w:bCs/>
                <w:color w:val="174560"/>
              </w:rPr>
              <w:t>SM3</w:t>
            </w:r>
          </w:p>
          <w:p w14:paraId="3EDE1AE8" w14:textId="1EA5BE00" w:rsidR="00383368" w:rsidRPr="00954D60" w:rsidRDefault="009055C8" w:rsidP="00831DA2">
            <w:pPr>
              <w:jc w:val="center"/>
            </w:pPr>
            <w:r w:rsidRPr="00954D60">
              <w:t>Mūsdienīga un kvalitatīva izglītības piedāvājuma attīstība</w:t>
            </w:r>
          </w:p>
        </w:tc>
        <w:tc>
          <w:tcPr>
            <w:tcW w:w="7178" w:type="dxa"/>
            <w:shd w:val="clear" w:color="auto" w:fill="auto"/>
          </w:tcPr>
          <w:p w14:paraId="58B29C0C" w14:textId="2B19489A" w:rsidR="00383368" w:rsidRPr="00954D60" w:rsidRDefault="009055C8" w:rsidP="00831DA2">
            <w:pPr>
              <w:jc w:val="both"/>
              <w:rPr>
                <w:color w:val="000000" w:themeColor="text1"/>
                <w:sz w:val="20"/>
                <w:szCs w:val="20"/>
              </w:rPr>
            </w:pPr>
            <w:r w:rsidRPr="00954D60">
              <w:rPr>
                <w:color w:val="000000" w:themeColor="text1"/>
                <w:sz w:val="20"/>
                <w:szCs w:val="20"/>
              </w:rPr>
              <w:t>RV 3.1.Pirmsskolas izglītības pakalpojumu attīstība.</w:t>
            </w:r>
          </w:p>
          <w:p w14:paraId="4743F3FF" w14:textId="160D15F0" w:rsidR="00C6220B" w:rsidRPr="00954D60" w:rsidRDefault="00C6220B" w:rsidP="00831DA2">
            <w:pPr>
              <w:jc w:val="both"/>
              <w:rPr>
                <w:color w:val="000000" w:themeColor="text1"/>
                <w:sz w:val="20"/>
                <w:szCs w:val="20"/>
              </w:rPr>
            </w:pPr>
          </w:p>
        </w:tc>
      </w:tr>
      <w:tr w:rsidR="00F12187" w14:paraId="0121BB6B" w14:textId="77777777" w:rsidTr="007770DD">
        <w:tc>
          <w:tcPr>
            <w:tcW w:w="1838" w:type="dxa"/>
            <w:vMerge/>
            <w:shd w:val="clear" w:color="auto" w:fill="auto"/>
          </w:tcPr>
          <w:p w14:paraId="7BDE1FB9" w14:textId="77777777" w:rsidR="00383368" w:rsidRPr="00954D60" w:rsidRDefault="00383368" w:rsidP="00831DA2">
            <w:pPr>
              <w:jc w:val="center"/>
            </w:pPr>
          </w:p>
        </w:tc>
        <w:tc>
          <w:tcPr>
            <w:tcW w:w="7178" w:type="dxa"/>
            <w:shd w:val="clear" w:color="auto" w:fill="auto"/>
          </w:tcPr>
          <w:p w14:paraId="6949A368" w14:textId="77777777" w:rsidR="00C6220B" w:rsidRPr="00954D60" w:rsidRDefault="009055C8" w:rsidP="00C6220B">
            <w:pPr>
              <w:jc w:val="both"/>
              <w:rPr>
                <w:color w:val="000000" w:themeColor="text1"/>
                <w:sz w:val="20"/>
                <w:szCs w:val="20"/>
              </w:rPr>
            </w:pPr>
            <w:r w:rsidRPr="00954D60">
              <w:rPr>
                <w:color w:val="000000" w:themeColor="text1"/>
                <w:sz w:val="20"/>
                <w:szCs w:val="20"/>
              </w:rPr>
              <w:t>RV 3.2.Vispārējās izglītības pakalpojuma attīstība.</w:t>
            </w:r>
          </w:p>
          <w:p w14:paraId="631A404D" w14:textId="0731C240" w:rsidR="00C6220B" w:rsidRPr="00954D60" w:rsidRDefault="00C6220B" w:rsidP="00C6220B">
            <w:pPr>
              <w:jc w:val="both"/>
              <w:rPr>
                <w:color w:val="000000" w:themeColor="text1"/>
                <w:sz w:val="20"/>
                <w:szCs w:val="20"/>
              </w:rPr>
            </w:pPr>
          </w:p>
        </w:tc>
      </w:tr>
      <w:tr w:rsidR="00F12187" w14:paraId="2155CAE8" w14:textId="77777777" w:rsidTr="007770DD">
        <w:tc>
          <w:tcPr>
            <w:tcW w:w="1838" w:type="dxa"/>
            <w:vMerge/>
            <w:shd w:val="clear" w:color="auto" w:fill="auto"/>
          </w:tcPr>
          <w:p w14:paraId="061FAB80" w14:textId="77777777" w:rsidR="00383368" w:rsidRPr="00954D60" w:rsidRDefault="00383368" w:rsidP="00831DA2">
            <w:pPr>
              <w:jc w:val="center"/>
            </w:pPr>
          </w:p>
        </w:tc>
        <w:tc>
          <w:tcPr>
            <w:tcW w:w="7178" w:type="dxa"/>
            <w:shd w:val="clear" w:color="auto" w:fill="auto"/>
          </w:tcPr>
          <w:p w14:paraId="1C7A859A" w14:textId="77777777" w:rsidR="00383368" w:rsidRPr="00954D60" w:rsidRDefault="009055C8" w:rsidP="00831DA2">
            <w:pPr>
              <w:jc w:val="both"/>
              <w:rPr>
                <w:color w:val="000000" w:themeColor="text1"/>
                <w:sz w:val="20"/>
                <w:szCs w:val="20"/>
              </w:rPr>
            </w:pPr>
            <w:r w:rsidRPr="00954D60">
              <w:rPr>
                <w:color w:val="000000" w:themeColor="text1"/>
                <w:sz w:val="20"/>
                <w:szCs w:val="20"/>
              </w:rPr>
              <w:t>RV 3.3. Profesionālās ievirzes izglītības pakalpojumu attīstība.</w:t>
            </w:r>
          </w:p>
          <w:p w14:paraId="7726AA07" w14:textId="61F7D3DC" w:rsidR="00C6220B" w:rsidRPr="00954D60" w:rsidRDefault="00C6220B" w:rsidP="00831DA2">
            <w:pPr>
              <w:jc w:val="both"/>
              <w:rPr>
                <w:color w:val="000000" w:themeColor="text1"/>
                <w:sz w:val="20"/>
                <w:szCs w:val="20"/>
              </w:rPr>
            </w:pPr>
          </w:p>
        </w:tc>
      </w:tr>
      <w:tr w:rsidR="00F12187" w14:paraId="0D5D383A" w14:textId="77777777" w:rsidTr="007770DD">
        <w:tc>
          <w:tcPr>
            <w:tcW w:w="1838" w:type="dxa"/>
            <w:vMerge/>
            <w:shd w:val="clear" w:color="auto" w:fill="auto"/>
          </w:tcPr>
          <w:p w14:paraId="7355F5C7" w14:textId="77777777" w:rsidR="00383368" w:rsidRPr="00954D60" w:rsidRDefault="00383368" w:rsidP="00831DA2">
            <w:pPr>
              <w:jc w:val="center"/>
            </w:pPr>
          </w:p>
        </w:tc>
        <w:tc>
          <w:tcPr>
            <w:tcW w:w="7178" w:type="dxa"/>
            <w:shd w:val="clear" w:color="auto" w:fill="auto"/>
          </w:tcPr>
          <w:p w14:paraId="5D970395" w14:textId="1C557FDC" w:rsidR="00383368" w:rsidRPr="00954D60" w:rsidRDefault="009055C8" w:rsidP="00831DA2">
            <w:pPr>
              <w:jc w:val="both"/>
              <w:rPr>
                <w:color w:val="000000" w:themeColor="text1"/>
                <w:sz w:val="20"/>
                <w:szCs w:val="20"/>
              </w:rPr>
            </w:pPr>
            <w:r w:rsidRPr="00954D60">
              <w:rPr>
                <w:color w:val="000000" w:themeColor="text1"/>
                <w:sz w:val="20"/>
                <w:szCs w:val="20"/>
              </w:rPr>
              <w:t>RV 3.4. Interešu izglītības piedāvājuma nodrošināšana un attīstība.</w:t>
            </w:r>
          </w:p>
          <w:p w14:paraId="229D734E" w14:textId="2364278F" w:rsidR="00C6220B" w:rsidRPr="00954D60" w:rsidRDefault="00C6220B" w:rsidP="00831DA2">
            <w:pPr>
              <w:jc w:val="both"/>
              <w:rPr>
                <w:color w:val="000000" w:themeColor="text1"/>
                <w:sz w:val="20"/>
                <w:szCs w:val="20"/>
              </w:rPr>
            </w:pPr>
          </w:p>
        </w:tc>
      </w:tr>
      <w:tr w:rsidR="00F12187" w14:paraId="6A14898F" w14:textId="77777777" w:rsidTr="007770DD">
        <w:tc>
          <w:tcPr>
            <w:tcW w:w="1838" w:type="dxa"/>
            <w:vMerge/>
            <w:shd w:val="clear" w:color="auto" w:fill="auto"/>
          </w:tcPr>
          <w:p w14:paraId="4C42C816" w14:textId="77777777" w:rsidR="00383368" w:rsidRPr="00954D60" w:rsidRDefault="00383368" w:rsidP="00831DA2">
            <w:pPr>
              <w:jc w:val="center"/>
            </w:pPr>
          </w:p>
        </w:tc>
        <w:tc>
          <w:tcPr>
            <w:tcW w:w="7178" w:type="dxa"/>
            <w:shd w:val="clear" w:color="auto" w:fill="auto"/>
          </w:tcPr>
          <w:p w14:paraId="355F57CD" w14:textId="77777777" w:rsidR="00383368" w:rsidRPr="00954D60" w:rsidRDefault="009055C8" w:rsidP="00831DA2">
            <w:pPr>
              <w:jc w:val="both"/>
              <w:rPr>
                <w:color w:val="000000" w:themeColor="text1"/>
                <w:sz w:val="20"/>
                <w:szCs w:val="20"/>
              </w:rPr>
            </w:pPr>
            <w:r w:rsidRPr="00954D60">
              <w:rPr>
                <w:color w:val="000000" w:themeColor="text1"/>
                <w:sz w:val="20"/>
                <w:szCs w:val="20"/>
              </w:rPr>
              <w:t>RV 3.5. Iekļaujošas izglītības attīstība un atbalsta pasākumu nodrošināšana.</w:t>
            </w:r>
          </w:p>
          <w:p w14:paraId="3A3DA5F5" w14:textId="6A49357D" w:rsidR="00C6220B" w:rsidRPr="00954D60" w:rsidRDefault="00C6220B" w:rsidP="00831DA2">
            <w:pPr>
              <w:jc w:val="both"/>
              <w:rPr>
                <w:color w:val="000000" w:themeColor="text1"/>
                <w:sz w:val="20"/>
                <w:szCs w:val="20"/>
              </w:rPr>
            </w:pPr>
          </w:p>
        </w:tc>
      </w:tr>
      <w:tr w:rsidR="00F12187" w14:paraId="0D06DF0D" w14:textId="77777777" w:rsidTr="007770DD">
        <w:tc>
          <w:tcPr>
            <w:tcW w:w="1838" w:type="dxa"/>
            <w:vMerge/>
            <w:shd w:val="clear" w:color="auto" w:fill="auto"/>
          </w:tcPr>
          <w:p w14:paraId="30EE1FD2" w14:textId="77777777" w:rsidR="00383368" w:rsidRPr="00954D60" w:rsidRDefault="00383368" w:rsidP="00831DA2">
            <w:pPr>
              <w:jc w:val="center"/>
            </w:pPr>
          </w:p>
        </w:tc>
        <w:tc>
          <w:tcPr>
            <w:tcW w:w="7178" w:type="dxa"/>
            <w:shd w:val="clear" w:color="auto" w:fill="auto"/>
          </w:tcPr>
          <w:p w14:paraId="552B8964" w14:textId="0A9B8827" w:rsidR="007770DD" w:rsidRPr="00954D60" w:rsidRDefault="009055C8" w:rsidP="00831DA2">
            <w:pPr>
              <w:jc w:val="both"/>
              <w:rPr>
                <w:color w:val="000000"/>
                <w:sz w:val="20"/>
                <w:szCs w:val="20"/>
              </w:rPr>
            </w:pPr>
            <w:r w:rsidRPr="00954D60">
              <w:rPr>
                <w:color w:val="000000"/>
                <w:sz w:val="20"/>
                <w:szCs w:val="20"/>
              </w:rPr>
              <w:t xml:space="preserve">RV 3.6. Uzlabot </w:t>
            </w:r>
            <w:proofErr w:type="spellStart"/>
            <w:r w:rsidRPr="00954D60">
              <w:rPr>
                <w:color w:val="000000"/>
                <w:sz w:val="20"/>
                <w:szCs w:val="20"/>
              </w:rPr>
              <w:t>labbūtību</w:t>
            </w:r>
            <w:proofErr w:type="spellEnd"/>
            <w:r w:rsidRPr="00954D60">
              <w:rPr>
                <w:color w:val="000000"/>
                <w:sz w:val="20"/>
                <w:szCs w:val="20"/>
              </w:rPr>
              <w:t xml:space="preserve"> un vidi mācību iestādēs.</w:t>
            </w:r>
          </w:p>
          <w:p w14:paraId="66C0C9B4" w14:textId="710904EC" w:rsidR="00C6220B" w:rsidRPr="00954D60" w:rsidRDefault="00C6220B" w:rsidP="00831DA2">
            <w:pPr>
              <w:jc w:val="both"/>
              <w:rPr>
                <w:color w:val="000000" w:themeColor="text1"/>
                <w:sz w:val="20"/>
                <w:szCs w:val="20"/>
              </w:rPr>
            </w:pPr>
          </w:p>
        </w:tc>
      </w:tr>
      <w:tr w:rsidR="00F12187" w14:paraId="0BF72273" w14:textId="77777777" w:rsidTr="007770DD">
        <w:tc>
          <w:tcPr>
            <w:tcW w:w="1838" w:type="dxa"/>
            <w:vMerge/>
            <w:shd w:val="clear" w:color="auto" w:fill="auto"/>
          </w:tcPr>
          <w:p w14:paraId="5BA7B556" w14:textId="77777777" w:rsidR="00383368" w:rsidRPr="00954D60" w:rsidRDefault="00383368" w:rsidP="00831DA2">
            <w:pPr>
              <w:jc w:val="center"/>
            </w:pPr>
          </w:p>
        </w:tc>
        <w:tc>
          <w:tcPr>
            <w:tcW w:w="7178" w:type="dxa"/>
            <w:shd w:val="clear" w:color="auto" w:fill="auto"/>
          </w:tcPr>
          <w:p w14:paraId="1FAC7730" w14:textId="77777777" w:rsidR="00383368" w:rsidRPr="00954D60" w:rsidRDefault="009055C8" w:rsidP="00831DA2">
            <w:pPr>
              <w:jc w:val="both"/>
              <w:rPr>
                <w:color w:val="000000" w:themeColor="text1"/>
                <w:sz w:val="20"/>
                <w:szCs w:val="20"/>
              </w:rPr>
            </w:pPr>
            <w:r w:rsidRPr="00954D60">
              <w:rPr>
                <w:color w:val="000000" w:themeColor="text1"/>
                <w:sz w:val="20"/>
                <w:szCs w:val="20"/>
              </w:rPr>
              <w:t>RV 3.7. Pieaugušo izglītības attīstība un integrācija izglītības ekosistēmā.</w:t>
            </w:r>
          </w:p>
          <w:p w14:paraId="18FF0F35" w14:textId="299403A2" w:rsidR="00C6220B" w:rsidRPr="00954D60" w:rsidRDefault="00C6220B" w:rsidP="00831DA2">
            <w:pPr>
              <w:jc w:val="both"/>
              <w:rPr>
                <w:color w:val="000000" w:themeColor="text1"/>
                <w:sz w:val="20"/>
                <w:szCs w:val="20"/>
              </w:rPr>
            </w:pPr>
          </w:p>
        </w:tc>
      </w:tr>
      <w:tr w:rsidR="00F12187" w14:paraId="60533921" w14:textId="77777777" w:rsidTr="007770DD">
        <w:tc>
          <w:tcPr>
            <w:tcW w:w="1838" w:type="dxa"/>
            <w:vMerge/>
            <w:shd w:val="clear" w:color="auto" w:fill="auto"/>
          </w:tcPr>
          <w:p w14:paraId="22F1401D" w14:textId="77777777" w:rsidR="00383368" w:rsidRPr="00954D60" w:rsidRDefault="00383368" w:rsidP="00831DA2">
            <w:pPr>
              <w:jc w:val="center"/>
            </w:pPr>
          </w:p>
        </w:tc>
        <w:tc>
          <w:tcPr>
            <w:tcW w:w="7178" w:type="dxa"/>
            <w:shd w:val="clear" w:color="auto" w:fill="auto"/>
          </w:tcPr>
          <w:p w14:paraId="0AF4CB5A" w14:textId="77777777" w:rsidR="00383368" w:rsidRPr="00954D60" w:rsidRDefault="009055C8" w:rsidP="00831DA2">
            <w:pPr>
              <w:jc w:val="both"/>
              <w:rPr>
                <w:color w:val="000000" w:themeColor="text1"/>
                <w:sz w:val="20"/>
                <w:szCs w:val="20"/>
              </w:rPr>
            </w:pPr>
            <w:r w:rsidRPr="00954D60">
              <w:rPr>
                <w:color w:val="000000" w:themeColor="text1"/>
                <w:sz w:val="20"/>
                <w:szCs w:val="20"/>
              </w:rPr>
              <w:t>RV 3.8. Neformālās izglītības iekļaušana formālajā izglītībā.</w:t>
            </w:r>
          </w:p>
          <w:p w14:paraId="474C973F" w14:textId="7C571D48" w:rsidR="00C6220B" w:rsidRPr="00954D60" w:rsidRDefault="00C6220B" w:rsidP="00831DA2">
            <w:pPr>
              <w:jc w:val="both"/>
              <w:rPr>
                <w:color w:val="000000" w:themeColor="text1"/>
                <w:sz w:val="20"/>
                <w:szCs w:val="20"/>
              </w:rPr>
            </w:pPr>
          </w:p>
        </w:tc>
      </w:tr>
      <w:tr w:rsidR="00F12187" w14:paraId="7A8C8986" w14:textId="77777777" w:rsidTr="007770DD">
        <w:tc>
          <w:tcPr>
            <w:tcW w:w="1838" w:type="dxa"/>
            <w:shd w:val="clear" w:color="auto" w:fill="174560"/>
          </w:tcPr>
          <w:p w14:paraId="34485FD5" w14:textId="77777777" w:rsidR="00383368" w:rsidRPr="00954D60" w:rsidRDefault="00383368" w:rsidP="00831DA2">
            <w:pPr>
              <w:jc w:val="center"/>
            </w:pPr>
          </w:p>
        </w:tc>
        <w:tc>
          <w:tcPr>
            <w:tcW w:w="7178" w:type="dxa"/>
            <w:shd w:val="clear" w:color="auto" w:fill="174560"/>
          </w:tcPr>
          <w:p w14:paraId="5791418C" w14:textId="77777777" w:rsidR="00383368" w:rsidRPr="00954D60" w:rsidRDefault="00383368" w:rsidP="00831DA2">
            <w:pPr>
              <w:jc w:val="both"/>
              <w:rPr>
                <w:color w:val="000000" w:themeColor="text1"/>
                <w:sz w:val="20"/>
                <w:szCs w:val="20"/>
              </w:rPr>
            </w:pPr>
          </w:p>
        </w:tc>
      </w:tr>
      <w:tr w:rsidR="00F12187" w14:paraId="7241E069" w14:textId="77777777" w:rsidTr="007770DD">
        <w:tc>
          <w:tcPr>
            <w:tcW w:w="1838" w:type="dxa"/>
            <w:vMerge w:val="restart"/>
            <w:shd w:val="clear" w:color="auto" w:fill="auto"/>
          </w:tcPr>
          <w:p w14:paraId="7C84C892" w14:textId="77777777" w:rsidR="00383368" w:rsidRPr="00954D60" w:rsidRDefault="00383368" w:rsidP="00831DA2">
            <w:pPr>
              <w:jc w:val="center"/>
            </w:pPr>
          </w:p>
          <w:p w14:paraId="0D0F82A7" w14:textId="77777777" w:rsidR="00383368" w:rsidRPr="00954D60" w:rsidRDefault="00383368" w:rsidP="00831DA2">
            <w:pPr>
              <w:jc w:val="center"/>
            </w:pPr>
          </w:p>
          <w:p w14:paraId="0CD831DD" w14:textId="77777777" w:rsidR="00383368" w:rsidRPr="00954D60" w:rsidRDefault="009055C8" w:rsidP="00C6220B">
            <w:pPr>
              <w:jc w:val="center"/>
              <w:rPr>
                <w:b/>
                <w:bCs/>
                <w:color w:val="174560"/>
              </w:rPr>
            </w:pPr>
            <w:r w:rsidRPr="00954D60">
              <w:rPr>
                <w:b/>
                <w:bCs/>
                <w:color w:val="174560"/>
              </w:rPr>
              <w:t>SM4</w:t>
            </w:r>
          </w:p>
          <w:p w14:paraId="5CFD940B" w14:textId="77777777" w:rsidR="00383368" w:rsidRPr="00954D60" w:rsidRDefault="009055C8" w:rsidP="00831DA2">
            <w:pPr>
              <w:jc w:val="center"/>
            </w:pPr>
            <w:r w:rsidRPr="00954D60">
              <w:t>Digitālo prasmju un inovāciju veicināšana</w:t>
            </w:r>
          </w:p>
        </w:tc>
        <w:tc>
          <w:tcPr>
            <w:tcW w:w="7178" w:type="dxa"/>
            <w:shd w:val="clear" w:color="auto" w:fill="auto"/>
          </w:tcPr>
          <w:p w14:paraId="175B3DB0" w14:textId="77777777" w:rsidR="00383368" w:rsidRPr="00954D60" w:rsidRDefault="009055C8" w:rsidP="00831DA2">
            <w:pPr>
              <w:jc w:val="both"/>
              <w:rPr>
                <w:color w:val="000000" w:themeColor="text1"/>
                <w:sz w:val="20"/>
                <w:szCs w:val="20"/>
              </w:rPr>
            </w:pPr>
            <w:r w:rsidRPr="00954D60">
              <w:rPr>
                <w:color w:val="000000" w:themeColor="text1"/>
                <w:sz w:val="20"/>
                <w:szCs w:val="20"/>
              </w:rPr>
              <w:t>RV 4.1. Nodrošināt aktuālu un modernu digitālo līdzekļu izmantošanu.</w:t>
            </w:r>
          </w:p>
          <w:p w14:paraId="4054049D" w14:textId="172D31E5" w:rsidR="00C6220B" w:rsidRPr="00954D60" w:rsidRDefault="00C6220B" w:rsidP="00831DA2">
            <w:pPr>
              <w:jc w:val="both"/>
              <w:rPr>
                <w:color w:val="000000" w:themeColor="text1"/>
                <w:sz w:val="20"/>
                <w:szCs w:val="20"/>
              </w:rPr>
            </w:pPr>
          </w:p>
        </w:tc>
      </w:tr>
      <w:tr w:rsidR="00F12187" w14:paraId="6D7AC865" w14:textId="77777777" w:rsidTr="007770DD">
        <w:tc>
          <w:tcPr>
            <w:tcW w:w="1838" w:type="dxa"/>
            <w:vMerge/>
            <w:shd w:val="clear" w:color="auto" w:fill="auto"/>
          </w:tcPr>
          <w:p w14:paraId="644B1321" w14:textId="77777777" w:rsidR="00383368" w:rsidRPr="00954D60" w:rsidRDefault="00383368" w:rsidP="00831DA2">
            <w:pPr>
              <w:jc w:val="center"/>
            </w:pPr>
          </w:p>
        </w:tc>
        <w:tc>
          <w:tcPr>
            <w:tcW w:w="7178" w:type="dxa"/>
            <w:shd w:val="clear" w:color="auto" w:fill="auto"/>
          </w:tcPr>
          <w:p w14:paraId="0B737BCB" w14:textId="77777777" w:rsidR="00383368" w:rsidRPr="00954D60" w:rsidRDefault="009055C8" w:rsidP="00831DA2">
            <w:pPr>
              <w:jc w:val="both"/>
              <w:rPr>
                <w:color w:val="000000" w:themeColor="text1"/>
                <w:sz w:val="20"/>
                <w:szCs w:val="20"/>
              </w:rPr>
            </w:pPr>
            <w:r w:rsidRPr="00954D60">
              <w:rPr>
                <w:color w:val="000000" w:themeColor="text1"/>
                <w:sz w:val="20"/>
                <w:szCs w:val="20"/>
              </w:rPr>
              <w:t>RV 4.2. Apmācības digitālo tehnoloģiju izmantošanā.</w:t>
            </w:r>
          </w:p>
          <w:p w14:paraId="704DA333" w14:textId="7D078C6F" w:rsidR="00C6220B" w:rsidRPr="00954D60" w:rsidRDefault="00C6220B" w:rsidP="00831DA2">
            <w:pPr>
              <w:jc w:val="both"/>
              <w:rPr>
                <w:color w:val="000000" w:themeColor="text1"/>
                <w:sz w:val="20"/>
                <w:szCs w:val="20"/>
              </w:rPr>
            </w:pPr>
          </w:p>
        </w:tc>
      </w:tr>
      <w:tr w:rsidR="00F12187" w14:paraId="10639C43" w14:textId="77777777" w:rsidTr="007770DD">
        <w:tc>
          <w:tcPr>
            <w:tcW w:w="1838" w:type="dxa"/>
            <w:vMerge/>
            <w:shd w:val="clear" w:color="auto" w:fill="auto"/>
          </w:tcPr>
          <w:p w14:paraId="1A66C80D" w14:textId="77777777" w:rsidR="00383368" w:rsidRPr="00954D60" w:rsidRDefault="00383368" w:rsidP="00831DA2">
            <w:pPr>
              <w:jc w:val="center"/>
            </w:pPr>
          </w:p>
        </w:tc>
        <w:tc>
          <w:tcPr>
            <w:tcW w:w="7178" w:type="dxa"/>
            <w:shd w:val="clear" w:color="auto" w:fill="auto"/>
          </w:tcPr>
          <w:p w14:paraId="4D3CD06B" w14:textId="77777777" w:rsidR="00383368" w:rsidRPr="00954D60" w:rsidRDefault="009055C8" w:rsidP="00831DA2">
            <w:pPr>
              <w:jc w:val="both"/>
              <w:rPr>
                <w:color w:val="000000" w:themeColor="text1"/>
                <w:sz w:val="20"/>
                <w:szCs w:val="20"/>
              </w:rPr>
            </w:pPr>
            <w:r w:rsidRPr="00954D60">
              <w:rPr>
                <w:color w:val="000000" w:themeColor="text1"/>
                <w:sz w:val="20"/>
                <w:szCs w:val="20"/>
              </w:rPr>
              <w:t>RV 4.3. Veicināt skolēnu iesaisti un interesi STEM jomu apguvē.</w:t>
            </w:r>
          </w:p>
          <w:p w14:paraId="6FBF13B3" w14:textId="781BE5E7" w:rsidR="00C6220B" w:rsidRPr="00954D60" w:rsidRDefault="00C6220B" w:rsidP="00831DA2">
            <w:pPr>
              <w:jc w:val="both"/>
              <w:rPr>
                <w:color w:val="000000" w:themeColor="text1"/>
                <w:sz w:val="20"/>
                <w:szCs w:val="20"/>
              </w:rPr>
            </w:pPr>
          </w:p>
        </w:tc>
      </w:tr>
      <w:tr w:rsidR="00F12187" w14:paraId="3688E279" w14:textId="77777777" w:rsidTr="007770DD">
        <w:tc>
          <w:tcPr>
            <w:tcW w:w="1838" w:type="dxa"/>
            <w:vMerge/>
            <w:shd w:val="clear" w:color="auto" w:fill="auto"/>
          </w:tcPr>
          <w:p w14:paraId="586E6EE9" w14:textId="77777777" w:rsidR="00383368" w:rsidRPr="00954D60" w:rsidRDefault="00383368" w:rsidP="00831DA2">
            <w:pPr>
              <w:jc w:val="center"/>
            </w:pPr>
          </w:p>
        </w:tc>
        <w:tc>
          <w:tcPr>
            <w:tcW w:w="7178" w:type="dxa"/>
            <w:shd w:val="clear" w:color="auto" w:fill="auto"/>
          </w:tcPr>
          <w:p w14:paraId="271C8CAD" w14:textId="5FF83877" w:rsidR="00383368" w:rsidRPr="00954D60" w:rsidRDefault="009055C8" w:rsidP="008618E3">
            <w:pPr>
              <w:jc w:val="both"/>
              <w:rPr>
                <w:color w:val="000000" w:themeColor="text1"/>
                <w:sz w:val="20"/>
                <w:szCs w:val="20"/>
              </w:rPr>
            </w:pPr>
            <w:r w:rsidRPr="00954D60">
              <w:rPr>
                <w:color w:val="000000" w:themeColor="text1"/>
                <w:sz w:val="20"/>
                <w:szCs w:val="20"/>
              </w:rPr>
              <w:t>RV 4.4 Nodrošināt atbildīgu un drošu tehnoloģiju un digitālo rīku lietošanu.</w:t>
            </w:r>
          </w:p>
          <w:p w14:paraId="1B480F8A" w14:textId="55D63084" w:rsidR="00C6220B" w:rsidRPr="00954D60" w:rsidRDefault="00C6220B" w:rsidP="008618E3">
            <w:pPr>
              <w:jc w:val="both"/>
              <w:rPr>
                <w:color w:val="000000" w:themeColor="text1"/>
                <w:sz w:val="20"/>
                <w:szCs w:val="20"/>
              </w:rPr>
            </w:pPr>
          </w:p>
        </w:tc>
      </w:tr>
      <w:tr w:rsidR="00F12187" w14:paraId="7F504951" w14:textId="77777777" w:rsidTr="007770DD">
        <w:tc>
          <w:tcPr>
            <w:tcW w:w="1838" w:type="dxa"/>
            <w:vMerge/>
            <w:shd w:val="clear" w:color="auto" w:fill="auto"/>
          </w:tcPr>
          <w:p w14:paraId="3C64FE6B" w14:textId="77777777" w:rsidR="00383368" w:rsidRPr="00954D60" w:rsidRDefault="00383368" w:rsidP="00831DA2">
            <w:pPr>
              <w:jc w:val="center"/>
            </w:pPr>
          </w:p>
        </w:tc>
        <w:tc>
          <w:tcPr>
            <w:tcW w:w="7178" w:type="dxa"/>
            <w:shd w:val="clear" w:color="auto" w:fill="auto"/>
          </w:tcPr>
          <w:p w14:paraId="5CA7CFC3" w14:textId="77777777" w:rsidR="00383368" w:rsidRPr="00954D60" w:rsidRDefault="009055C8" w:rsidP="00831DA2">
            <w:pPr>
              <w:jc w:val="both"/>
              <w:rPr>
                <w:color w:val="000000" w:themeColor="text1"/>
                <w:sz w:val="20"/>
                <w:szCs w:val="20"/>
              </w:rPr>
            </w:pPr>
            <w:r w:rsidRPr="00954D60">
              <w:rPr>
                <w:color w:val="000000" w:themeColor="text1"/>
                <w:sz w:val="20"/>
                <w:szCs w:val="20"/>
              </w:rPr>
              <w:t>RV 4.5. Uzņēmējdarbības prasmes, radošās domāšanas un inovāciju spēju integrēšana mācību procesā.</w:t>
            </w:r>
          </w:p>
          <w:p w14:paraId="3BAD3829" w14:textId="6F2E826A" w:rsidR="00C6220B" w:rsidRPr="00954D60" w:rsidRDefault="00C6220B" w:rsidP="00831DA2">
            <w:pPr>
              <w:jc w:val="both"/>
              <w:rPr>
                <w:color w:val="000000" w:themeColor="text1"/>
                <w:sz w:val="20"/>
                <w:szCs w:val="20"/>
              </w:rPr>
            </w:pPr>
          </w:p>
        </w:tc>
      </w:tr>
      <w:tr w:rsidR="00F12187" w14:paraId="5CBBA87F" w14:textId="77777777" w:rsidTr="007770DD">
        <w:tc>
          <w:tcPr>
            <w:tcW w:w="1838" w:type="dxa"/>
            <w:shd w:val="clear" w:color="auto" w:fill="174560"/>
          </w:tcPr>
          <w:p w14:paraId="4E01D900" w14:textId="77777777" w:rsidR="00383368" w:rsidRPr="00954D60" w:rsidRDefault="00383368" w:rsidP="00831DA2">
            <w:pPr>
              <w:jc w:val="center"/>
            </w:pPr>
          </w:p>
        </w:tc>
        <w:tc>
          <w:tcPr>
            <w:tcW w:w="7178" w:type="dxa"/>
            <w:shd w:val="clear" w:color="auto" w:fill="174560"/>
          </w:tcPr>
          <w:p w14:paraId="37EEBC54" w14:textId="77777777" w:rsidR="00383368" w:rsidRPr="00954D60" w:rsidRDefault="00383368" w:rsidP="00831DA2">
            <w:pPr>
              <w:jc w:val="both"/>
              <w:rPr>
                <w:color w:val="000000" w:themeColor="text1"/>
                <w:sz w:val="20"/>
                <w:szCs w:val="20"/>
              </w:rPr>
            </w:pPr>
          </w:p>
        </w:tc>
      </w:tr>
      <w:tr w:rsidR="00F12187" w14:paraId="68548A59" w14:textId="77777777" w:rsidTr="007770DD">
        <w:tc>
          <w:tcPr>
            <w:tcW w:w="1838" w:type="dxa"/>
            <w:vMerge w:val="restart"/>
            <w:shd w:val="clear" w:color="auto" w:fill="auto"/>
          </w:tcPr>
          <w:p w14:paraId="263C0301" w14:textId="77777777" w:rsidR="00383368" w:rsidRPr="00954D60" w:rsidRDefault="00383368" w:rsidP="00831DA2">
            <w:pPr>
              <w:jc w:val="center"/>
              <w:rPr>
                <w:b/>
                <w:bCs/>
              </w:rPr>
            </w:pPr>
          </w:p>
          <w:p w14:paraId="674C024C" w14:textId="77777777" w:rsidR="00383368" w:rsidRPr="00954D60" w:rsidRDefault="00383368" w:rsidP="00831DA2">
            <w:pPr>
              <w:jc w:val="center"/>
            </w:pPr>
          </w:p>
          <w:p w14:paraId="6A00FBA4" w14:textId="77777777" w:rsidR="00383368" w:rsidRPr="00954D60" w:rsidRDefault="00383368" w:rsidP="00831DA2">
            <w:pPr>
              <w:jc w:val="center"/>
            </w:pPr>
          </w:p>
          <w:p w14:paraId="42C2C135" w14:textId="77777777" w:rsidR="00383368" w:rsidRPr="00954D60" w:rsidRDefault="00383368" w:rsidP="00831DA2">
            <w:pPr>
              <w:jc w:val="center"/>
            </w:pPr>
          </w:p>
          <w:p w14:paraId="447AE70B" w14:textId="77777777" w:rsidR="00383368" w:rsidRPr="00954D60" w:rsidRDefault="00383368" w:rsidP="00831DA2">
            <w:pPr>
              <w:jc w:val="center"/>
            </w:pPr>
          </w:p>
          <w:p w14:paraId="39FE7434" w14:textId="77777777" w:rsidR="00383368" w:rsidRPr="00954D60" w:rsidRDefault="009055C8" w:rsidP="00831DA2">
            <w:pPr>
              <w:jc w:val="center"/>
              <w:rPr>
                <w:b/>
                <w:bCs/>
                <w:color w:val="174560"/>
              </w:rPr>
            </w:pPr>
            <w:r w:rsidRPr="00954D60">
              <w:rPr>
                <w:b/>
                <w:bCs/>
                <w:color w:val="174560"/>
              </w:rPr>
              <w:t>SM5</w:t>
            </w:r>
          </w:p>
          <w:p w14:paraId="71BCB53F" w14:textId="77777777" w:rsidR="00383368" w:rsidRPr="00954D60" w:rsidRDefault="009055C8" w:rsidP="00831DA2">
            <w:pPr>
              <w:jc w:val="center"/>
            </w:pPr>
            <w:r w:rsidRPr="00954D60">
              <w:lastRenderedPageBreak/>
              <w:t>Efektīva un atbalstoša sadarbība</w:t>
            </w:r>
          </w:p>
        </w:tc>
        <w:tc>
          <w:tcPr>
            <w:tcW w:w="7178" w:type="dxa"/>
            <w:shd w:val="clear" w:color="auto" w:fill="auto"/>
          </w:tcPr>
          <w:p w14:paraId="4FD4345E" w14:textId="0CB3349F" w:rsidR="00383368" w:rsidRPr="00954D60" w:rsidRDefault="009055C8" w:rsidP="00831DA2">
            <w:pPr>
              <w:jc w:val="both"/>
              <w:rPr>
                <w:color w:val="000000" w:themeColor="text1"/>
                <w:sz w:val="20"/>
                <w:szCs w:val="20"/>
              </w:rPr>
            </w:pPr>
            <w:r w:rsidRPr="00954D60">
              <w:rPr>
                <w:color w:val="000000" w:themeColor="text1"/>
                <w:sz w:val="20"/>
                <w:szCs w:val="20"/>
              </w:rPr>
              <w:lastRenderedPageBreak/>
              <w:t>RV 5.1.</w:t>
            </w:r>
            <w:r w:rsidR="00570EE2" w:rsidRPr="00954D60">
              <w:rPr>
                <w:color w:val="000000" w:themeColor="text1"/>
                <w:sz w:val="20"/>
                <w:szCs w:val="20"/>
              </w:rPr>
              <w:t xml:space="preserve"> </w:t>
            </w:r>
            <w:r w:rsidRPr="00954D60">
              <w:rPr>
                <w:color w:val="000000" w:themeColor="text1"/>
                <w:sz w:val="20"/>
                <w:szCs w:val="20"/>
              </w:rPr>
              <w:t>Pilnveidot un attīstīt sadarbības tīklus starp izglītības iestādēm.</w:t>
            </w:r>
          </w:p>
          <w:p w14:paraId="6E41AB46" w14:textId="416DA945" w:rsidR="0079601F" w:rsidRPr="00954D60" w:rsidRDefault="0079601F" w:rsidP="00831DA2">
            <w:pPr>
              <w:jc w:val="both"/>
              <w:rPr>
                <w:color w:val="000000" w:themeColor="text1"/>
                <w:sz w:val="20"/>
                <w:szCs w:val="20"/>
              </w:rPr>
            </w:pPr>
          </w:p>
        </w:tc>
      </w:tr>
      <w:tr w:rsidR="00F12187" w14:paraId="1FAC6720" w14:textId="77777777" w:rsidTr="007770DD">
        <w:tc>
          <w:tcPr>
            <w:tcW w:w="1838" w:type="dxa"/>
            <w:vMerge/>
            <w:shd w:val="clear" w:color="auto" w:fill="auto"/>
          </w:tcPr>
          <w:p w14:paraId="0E4C6428" w14:textId="77777777" w:rsidR="00383368" w:rsidRPr="00954D60" w:rsidRDefault="00383368" w:rsidP="00831DA2">
            <w:pPr>
              <w:jc w:val="center"/>
            </w:pPr>
          </w:p>
        </w:tc>
        <w:tc>
          <w:tcPr>
            <w:tcW w:w="7178" w:type="dxa"/>
            <w:shd w:val="clear" w:color="auto" w:fill="auto"/>
          </w:tcPr>
          <w:p w14:paraId="6A105E4A" w14:textId="77777777" w:rsidR="00383368" w:rsidRPr="00954D60" w:rsidRDefault="009055C8" w:rsidP="00831DA2">
            <w:pPr>
              <w:jc w:val="both"/>
              <w:rPr>
                <w:color w:val="000000" w:themeColor="text1"/>
                <w:sz w:val="20"/>
                <w:szCs w:val="20"/>
              </w:rPr>
            </w:pPr>
            <w:r w:rsidRPr="00954D60">
              <w:rPr>
                <w:color w:val="000000" w:themeColor="text1"/>
                <w:sz w:val="20"/>
                <w:szCs w:val="20"/>
              </w:rPr>
              <w:t>RV 5.2. Vecāku un kopienas iesaiste izglītības procesos.</w:t>
            </w:r>
          </w:p>
          <w:p w14:paraId="7542D32D" w14:textId="204F5D64" w:rsidR="0079601F" w:rsidRPr="00954D60" w:rsidRDefault="0079601F" w:rsidP="00831DA2">
            <w:pPr>
              <w:jc w:val="both"/>
              <w:rPr>
                <w:color w:val="000000" w:themeColor="text1"/>
                <w:sz w:val="20"/>
                <w:szCs w:val="20"/>
              </w:rPr>
            </w:pPr>
          </w:p>
        </w:tc>
      </w:tr>
      <w:tr w:rsidR="00F12187" w14:paraId="14409C90" w14:textId="77777777" w:rsidTr="007770DD">
        <w:tc>
          <w:tcPr>
            <w:tcW w:w="1838" w:type="dxa"/>
            <w:vMerge/>
            <w:shd w:val="clear" w:color="auto" w:fill="auto"/>
          </w:tcPr>
          <w:p w14:paraId="33FD012E" w14:textId="77777777" w:rsidR="00383368" w:rsidRPr="00954D60" w:rsidRDefault="00383368" w:rsidP="00831DA2">
            <w:pPr>
              <w:jc w:val="center"/>
            </w:pPr>
          </w:p>
        </w:tc>
        <w:tc>
          <w:tcPr>
            <w:tcW w:w="7178" w:type="dxa"/>
            <w:shd w:val="clear" w:color="auto" w:fill="auto"/>
          </w:tcPr>
          <w:p w14:paraId="6E018C10" w14:textId="76D5C54F" w:rsidR="0079601F" w:rsidRPr="00954D60" w:rsidRDefault="009055C8" w:rsidP="00C821D1">
            <w:pPr>
              <w:ind w:left="886" w:hanging="886"/>
              <w:jc w:val="both"/>
              <w:rPr>
                <w:color w:val="000000" w:themeColor="text1"/>
                <w:sz w:val="20"/>
                <w:szCs w:val="20"/>
              </w:rPr>
            </w:pPr>
            <w:r w:rsidRPr="00954D60">
              <w:rPr>
                <w:color w:val="000000" w:themeColor="text1"/>
                <w:sz w:val="20"/>
                <w:szCs w:val="20"/>
              </w:rPr>
              <w:t>RV 5.3.</w:t>
            </w:r>
            <w:r w:rsidR="00570EE2" w:rsidRPr="00954D60">
              <w:rPr>
                <w:color w:val="000000" w:themeColor="text1"/>
                <w:sz w:val="20"/>
                <w:szCs w:val="20"/>
              </w:rPr>
              <w:t xml:space="preserve"> </w:t>
            </w:r>
            <w:r w:rsidRPr="00954D60">
              <w:rPr>
                <w:color w:val="000000" w:themeColor="text1"/>
                <w:sz w:val="20"/>
                <w:szCs w:val="20"/>
              </w:rPr>
              <w:t>Veicināt informācijas apriti un sadarbību starp izglītības ekosistēmas dalībniekiem.</w:t>
            </w:r>
          </w:p>
          <w:p w14:paraId="385AF39D" w14:textId="26983E16" w:rsidR="0079601F" w:rsidRPr="00954D60" w:rsidRDefault="0079601F" w:rsidP="00831DA2">
            <w:pPr>
              <w:jc w:val="both"/>
              <w:rPr>
                <w:color w:val="000000" w:themeColor="text1"/>
                <w:sz w:val="20"/>
                <w:szCs w:val="20"/>
              </w:rPr>
            </w:pPr>
          </w:p>
        </w:tc>
      </w:tr>
      <w:tr w:rsidR="00F12187" w14:paraId="2FC973DB" w14:textId="77777777" w:rsidTr="007770DD">
        <w:tc>
          <w:tcPr>
            <w:tcW w:w="1838" w:type="dxa"/>
            <w:vMerge/>
            <w:shd w:val="clear" w:color="auto" w:fill="auto"/>
          </w:tcPr>
          <w:p w14:paraId="0DC30194" w14:textId="77777777" w:rsidR="00383368" w:rsidRPr="00954D60" w:rsidRDefault="00383368" w:rsidP="00831DA2">
            <w:pPr>
              <w:jc w:val="center"/>
            </w:pPr>
          </w:p>
        </w:tc>
        <w:tc>
          <w:tcPr>
            <w:tcW w:w="7178" w:type="dxa"/>
            <w:shd w:val="clear" w:color="auto" w:fill="auto"/>
          </w:tcPr>
          <w:p w14:paraId="32DAFBE9" w14:textId="0BD48D64" w:rsidR="00383368" w:rsidRPr="00954D60" w:rsidRDefault="009055C8" w:rsidP="00831DA2">
            <w:pPr>
              <w:jc w:val="both"/>
              <w:rPr>
                <w:color w:val="000000" w:themeColor="text1"/>
                <w:sz w:val="20"/>
                <w:szCs w:val="20"/>
              </w:rPr>
            </w:pPr>
            <w:r w:rsidRPr="00954D60">
              <w:rPr>
                <w:color w:val="000000" w:themeColor="text1"/>
                <w:sz w:val="20"/>
                <w:szCs w:val="20"/>
              </w:rPr>
              <w:t>RV 5.4. Veicināt starptautisku sadarbību izglītības jomā.</w:t>
            </w:r>
          </w:p>
          <w:p w14:paraId="2A34345C" w14:textId="51D06E4A" w:rsidR="0079601F" w:rsidRPr="00954D60" w:rsidRDefault="0079601F" w:rsidP="00831DA2">
            <w:pPr>
              <w:jc w:val="both"/>
              <w:rPr>
                <w:color w:val="000000" w:themeColor="text1"/>
                <w:sz w:val="20"/>
                <w:szCs w:val="20"/>
              </w:rPr>
            </w:pPr>
          </w:p>
        </w:tc>
      </w:tr>
      <w:tr w:rsidR="00F12187" w14:paraId="566DCCD3" w14:textId="77777777" w:rsidTr="007770DD">
        <w:tc>
          <w:tcPr>
            <w:tcW w:w="1838" w:type="dxa"/>
            <w:vMerge/>
            <w:shd w:val="clear" w:color="auto" w:fill="auto"/>
          </w:tcPr>
          <w:p w14:paraId="5E6E6881" w14:textId="77777777" w:rsidR="00383368" w:rsidRPr="00954D60" w:rsidRDefault="00383368" w:rsidP="00831DA2">
            <w:pPr>
              <w:jc w:val="center"/>
            </w:pPr>
          </w:p>
        </w:tc>
        <w:tc>
          <w:tcPr>
            <w:tcW w:w="7178" w:type="dxa"/>
            <w:shd w:val="clear" w:color="auto" w:fill="auto"/>
          </w:tcPr>
          <w:p w14:paraId="2A69B64C" w14:textId="77777777" w:rsidR="00383368" w:rsidRPr="00954D60" w:rsidRDefault="009055C8" w:rsidP="00831DA2">
            <w:pPr>
              <w:jc w:val="both"/>
              <w:rPr>
                <w:color w:val="000000" w:themeColor="text1"/>
                <w:sz w:val="20"/>
                <w:szCs w:val="20"/>
              </w:rPr>
            </w:pPr>
            <w:r w:rsidRPr="00954D60">
              <w:rPr>
                <w:color w:val="000000" w:themeColor="text1"/>
                <w:sz w:val="20"/>
                <w:szCs w:val="20"/>
              </w:rPr>
              <w:t>RV 5.5. Uzlabota sadarbība ar izglītības nozares dalībniekiem.</w:t>
            </w:r>
          </w:p>
          <w:p w14:paraId="00CD1365" w14:textId="05371982" w:rsidR="0079601F" w:rsidRPr="00954D60" w:rsidRDefault="0079601F" w:rsidP="00831DA2">
            <w:pPr>
              <w:jc w:val="both"/>
              <w:rPr>
                <w:color w:val="000000" w:themeColor="text1"/>
                <w:sz w:val="20"/>
                <w:szCs w:val="20"/>
              </w:rPr>
            </w:pPr>
          </w:p>
        </w:tc>
      </w:tr>
      <w:tr w:rsidR="00F12187" w14:paraId="6B4D2931" w14:textId="77777777" w:rsidTr="007770DD">
        <w:tc>
          <w:tcPr>
            <w:tcW w:w="1838" w:type="dxa"/>
            <w:vMerge/>
            <w:shd w:val="clear" w:color="auto" w:fill="auto"/>
          </w:tcPr>
          <w:p w14:paraId="4D57B144" w14:textId="77777777" w:rsidR="00383368" w:rsidRPr="00954D60" w:rsidRDefault="00383368" w:rsidP="00831DA2">
            <w:pPr>
              <w:jc w:val="center"/>
            </w:pPr>
          </w:p>
        </w:tc>
        <w:tc>
          <w:tcPr>
            <w:tcW w:w="7178" w:type="dxa"/>
            <w:shd w:val="clear" w:color="auto" w:fill="auto"/>
          </w:tcPr>
          <w:p w14:paraId="23693477" w14:textId="77777777" w:rsidR="0079601F" w:rsidRPr="00954D60" w:rsidRDefault="009055C8" w:rsidP="00C821D1">
            <w:pPr>
              <w:ind w:left="745" w:hanging="745"/>
              <w:jc w:val="both"/>
              <w:rPr>
                <w:color w:val="000000" w:themeColor="text1"/>
                <w:sz w:val="20"/>
                <w:szCs w:val="20"/>
              </w:rPr>
            </w:pPr>
            <w:r w:rsidRPr="00954D60">
              <w:rPr>
                <w:color w:val="000000" w:themeColor="text1"/>
                <w:sz w:val="20"/>
                <w:szCs w:val="20"/>
              </w:rPr>
              <w:t>RV 5.6. Sadarbība ar uzņēmējiem un izglītības programmu pielāgošana tirgus un nozares vajadzībām.</w:t>
            </w:r>
          </w:p>
          <w:p w14:paraId="6391CC08" w14:textId="2D98B5A6" w:rsidR="0079601F" w:rsidRPr="00954D60" w:rsidRDefault="0079601F" w:rsidP="00831DA2">
            <w:pPr>
              <w:jc w:val="both"/>
              <w:rPr>
                <w:color w:val="000000" w:themeColor="text1"/>
                <w:sz w:val="20"/>
                <w:szCs w:val="20"/>
              </w:rPr>
            </w:pPr>
          </w:p>
        </w:tc>
      </w:tr>
      <w:tr w:rsidR="00F12187" w14:paraId="4CDC77D8" w14:textId="77777777" w:rsidTr="007770DD">
        <w:tc>
          <w:tcPr>
            <w:tcW w:w="1838" w:type="dxa"/>
            <w:vMerge/>
            <w:shd w:val="clear" w:color="auto" w:fill="auto"/>
          </w:tcPr>
          <w:p w14:paraId="0A323849" w14:textId="77777777" w:rsidR="00383368" w:rsidRPr="00954D60" w:rsidRDefault="00383368" w:rsidP="00831DA2">
            <w:pPr>
              <w:jc w:val="center"/>
            </w:pPr>
          </w:p>
        </w:tc>
        <w:tc>
          <w:tcPr>
            <w:tcW w:w="7178" w:type="dxa"/>
            <w:shd w:val="clear" w:color="auto" w:fill="auto"/>
          </w:tcPr>
          <w:p w14:paraId="6848029A" w14:textId="77777777" w:rsidR="00383368" w:rsidRPr="00954D60" w:rsidRDefault="009055C8" w:rsidP="00831DA2">
            <w:pPr>
              <w:jc w:val="both"/>
              <w:rPr>
                <w:color w:val="000000" w:themeColor="text1"/>
                <w:sz w:val="20"/>
                <w:szCs w:val="20"/>
              </w:rPr>
            </w:pPr>
            <w:r w:rsidRPr="00954D60">
              <w:rPr>
                <w:color w:val="000000" w:themeColor="text1"/>
                <w:sz w:val="20"/>
                <w:szCs w:val="20"/>
              </w:rPr>
              <w:t>RV 5.7. Atbalsta sistēmas jauniešiem uzturēšana un pilnveidošana.</w:t>
            </w:r>
          </w:p>
          <w:p w14:paraId="53BB208C" w14:textId="750C0D02" w:rsidR="0079601F" w:rsidRPr="00954D60" w:rsidRDefault="0079601F" w:rsidP="00831DA2">
            <w:pPr>
              <w:jc w:val="both"/>
              <w:rPr>
                <w:color w:val="000000" w:themeColor="text1"/>
                <w:sz w:val="20"/>
                <w:szCs w:val="20"/>
              </w:rPr>
            </w:pPr>
          </w:p>
        </w:tc>
      </w:tr>
    </w:tbl>
    <w:p w14:paraId="7A0D44A8" w14:textId="09F57B05" w:rsidR="007770DD" w:rsidRPr="00954D60" w:rsidRDefault="007770DD" w:rsidP="00383368">
      <w:pPr>
        <w:jc w:val="both"/>
      </w:pPr>
    </w:p>
    <w:p w14:paraId="25E8A94A" w14:textId="54146812" w:rsidR="007770DD" w:rsidRPr="00954D60" w:rsidRDefault="009055C8" w:rsidP="007770DD">
      <w:pPr>
        <w:pStyle w:val="Virsraksts2"/>
        <w:rPr>
          <w:rFonts w:ascii="Times New Roman" w:hAnsi="Times New Roman" w:cs="Times New Roman"/>
          <w:b/>
          <w:bCs/>
          <w:color w:val="164560"/>
        </w:rPr>
      </w:pPr>
      <w:bookmarkStart w:id="35" w:name="_Toc185242218"/>
      <w:r w:rsidRPr="00954D60">
        <w:rPr>
          <w:rFonts w:ascii="Times New Roman" w:hAnsi="Times New Roman" w:cs="Times New Roman"/>
          <w:b/>
          <w:bCs/>
          <w:color w:val="164560"/>
        </w:rPr>
        <w:t>13.2. Izglītības pakalpojuma tīkla attīstības virzītājspēki</w:t>
      </w:r>
      <w:bookmarkEnd w:id="35"/>
      <w:r w:rsidRPr="00954D60">
        <w:rPr>
          <w:rFonts w:ascii="Times New Roman" w:hAnsi="Times New Roman" w:cs="Times New Roman"/>
          <w:b/>
          <w:bCs/>
          <w:color w:val="164560"/>
        </w:rPr>
        <w:t xml:space="preserve"> </w:t>
      </w:r>
    </w:p>
    <w:tbl>
      <w:tblPr>
        <w:tblStyle w:val="Reatabula"/>
        <w:tblW w:w="0" w:type="auto"/>
        <w:tblLook w:val="04A0" w:firstRow="1" w:lastRow="0" w:firstColumn="1" w:lastColumn="0" w:noHBand="0" w:noVBand="1"/>
      </w:tblPr>
      <w:tblGrid>
        <w:gridCol w:w="9016"/>
      </w:tblGrid>
      <w:tr w:rsidR="00F12187" w14:paraId="1F1D7531" w14:textId="77777777" w:rsidTr="00831DA2">
        <w:tc>
          <w:tcPr>
            <w:tcW w:w="9016" w:type="dxa"/>
            <w:tcBorders>
              <w:top w:val="nil"/>
              <w:left w:val="nil"/>
              <w:bottom w:val="nil"/>
              <w:right w:val="nil"/>
            </w:tcBorders>
            <w:shd w:val="clear" w:color="auto" w:fill="164560"/>
          </w:tcPr>
          <w:p w14:paraId="69B35053" w14:textId="77777777" w:rsidR="007770DD" w:rsidRPr="00954D60" w:rsidRDefault="007770DD" w:rsidP="00831DA2">
            <w:pPr>
              <w:jc w:val="both"/>
              <w:rPr>
                <w:b/>
                <w:bCs/>
                <w:color w:val="164560"/>
                <w:sz w:val="26"/>
                <w:szCs w:val="26"/>
              </w:rPr>
            </w:pPr>
          </w:p>
        </w:tc>
      </w:tr>
    </w:tbl>
    <w:p w14:paraId="421CA687" w14:textId="77777777" w:rsidR="0079601F" w:rsidRPr="00954D60" w:rsidRDefault="0079601F" w:rsidP="0079601F">
      <w:pPr>
        <w:jc w:val="both"/>
        <w:rPr>
          <w:b/>
          <w:bCs/>
          <w:color w:val="174560"/>
        </w:rPr>
      </w:pPr>
    </w:p>
    <w:p w14:paraId="602D51B9" w14:textId="04D38C79" w:rsidR="0079601F" w:rsidRPr="00954D60" w:rsidRDefault="009055C8" w:rsidP="0079601F">
      <w:pPr>
        <w:jc w:val="both"/>
      </w:pPr>
      <w:r w:rsidRPr="00954D60">
        <w:t xml:space="preserve">Aizkraukles novada izglītības pakalpojumu tīkla attīstību virza vairāki būtiski faktori, kas veicina izglītības </w:t>
      </w:r>
      <w:r w:rsidR="00C228F4">
        <w:t>eko</w:t>
      </w:r>
      <w:r w:rsidRPr="00954D60">
        <w:t xml:space="preserve">sistēmas ilgtspējīgu attīstību un pielāgošanos mūsdienu prasībām. Viens no svarīgākajiem virzītājspēkiem ir </w:t>
      </w:r>
      <w:r w:rsidRPr="00954D60">
        <w:rPr>
          <w:b/>
          <w:bCs/>
        </w:rPr>
        <w:t>demogrāfiskās pārmaiņas</w:t>
      </w:r>
      <w:r w:rsidRPr="00954D60">
        <w:t>. Skolēnu skaita samazināšanās novadā rada nepieciešamību optimizēt skolu tīklu, apvienojot resursus un veidojot efektīvāku izglītības infrastruktūru. Tas ļauj pielāgot skolu darbību un resursu izmantošanu, lai nodrošinātu kvalitatīvu izglītību arī mazāk apdzīvotajos apvidos.</w:t>
      </w:r>
    </w:p>
    <w:p w14:paraId="25E86AD9" w14:textId="77777777" w:rsidR="007F4AA4" w:rsidRPr="00954D60" w:rsidRDefault="007F4AA4" w:rsidP="0079601F">
      <w:pPr>
        <w:jc w:val="both"/>
      </w:pPr>
    </w:p>
    <w:p w14:paraId="45A512DA" w14:textId="4C925355" w:rsidR="0079601F" w:rsidRPr="00954D60" w:rsidRDefault="009055C8" w:rsidP="0079601F">
      <w:pPr>
        <w:jc w:val="both"/>
      </w:pPr>
      <w:r w:rsidRPr="00954D60">
        <w:rPr>
          <w:b/>
          <w:bCs/>
        </w:rPr>
        <w:t xml:space="preserve">Tehnoloģiju attīstība un </w:t>
      </w:r>
      <w:proofErr w:type="spellStart"/>
      <w:r w:rsidRPr="00954D60">
        <w:rPr>
          <w:b/>
          <w:bCs/>
        </w:rPr>
        <w:t>digitalizācija</w:t>
      </w:r>
      <w:proofErr w:type="spellEnd"/>
      <w:r w:rsidRPr="00954D60">
        <w:t xml:space="preserve"> ir vēl viens spēcīgs virzītājspēks. Arvien pieaugošais pieprasījums pēc digitālajām prasmēm un tehnoloģiju integrācijas mācību procesā motivē skolas modernizēt savu mācību vidi. Mūsdienīgi tehnoloģiskie risinājumi un inovatīvas mācību metodes palīdz uzlabot izglītības kvalitāti un sagatavot skolēnus nākotnes izaicinājumiem darba tirgū. Tas arī nodrošina pieeju mūsdienīgām mācību programmām un veicina izglītības </w:t>
      </w:r>
      <w:proofErr w:type="spellStart"/>
      <w:r w:rsidRPr="00954D60">
        <w:t>digitalizāciju</w:t>
      </w:r>
      <w:proofErr w:type="spellEnd"/>
      <w:r w:rsidRPr="00954D60">
        <w:t>.</w:t>
      </w:r>
    </w:p>
    <w:p w14:paraId="2493B7BA" w14:textId="77777777" w:rsidR="007F4AA4" w:rsidRPr="00954D60" w:rsidRDefault="007F4AA4" w:rsidP="0079601F">
      <w:pPr>
        <w:jc w:val="both"/>
      </w:pPr>
    </w:p>
    <w:p w14:paraId="68D11D91" w14:textId="3A44941D" w:rsidR="0079601F" w:rsidRPr="00954D60" w:rsidRDefault="009055C8" w:rsidP="0079601F">
      <w:pPr>
        <w:jc w:val="both"/>
        <w:rPr>
          <w:color w:val="164560"/>
        </w:rPr>
      </w:pPr>
      <w:r w:rsidRPr="00954D60">
        <w:rPr>
          <w:b/>
          <w:bCs/>
        </w:rPr>
        <w:t>Darba tirgus dinamika un uzņēmējdarbības attīstība</w:t>
      </w:r>
      <w:r w:rsidRPr="00954D60">
        <w:t xml:space="preserve"> arī spēlē svarīgu lomu izglītības tīkla attīstībā. Vietējo uzņēmumu pieprasījums pēc kvalificēta darbaspēka veicina sadarbību starp skolām un uzņēmējdarbības sektoru. Šī sadarbība ļauj skolēniem iegūt praktiskās zināšanas un iemaņas, kas nepieciešamas darba tirgū. Turklāt, izglītības programmas tiek pielāgotas, lai labāk atbilstu vietējā tirgus vajadzībām un veicinātu ekonomisko izaugsmi novadā.</w:t>
      </w:r>
    </w:p>
    <w:p w14:paraId="73F2F193" w14:textId="77777777" w:rsidR="007F4AA4" w:rsidRPr="00954D60" w:rsidRDefault="007F4AA4" w:rsidP="0079601F">
      <w:pPr>
        <w:jc w:val="both"/>
        <w:rPr>
          <w:color w:val="164560"/>
        </w:rPr>
      </w:pPr>
    </w:p>
    <w:p w14:paraId="396844DA" w14:textId="4A0EA44E" w:rsidR="0079601F" w:rsidRPr="00954D60" w:rsidRDefault="009055C8" w:rsidP="0079601F">
      <w:pPr>
        <w:jc w:val="both"/>
      </w:pPr>
      <w:r w:rsidRPr="00954D60">
        <w:rPr>
          <w:b/>
          <w:bCs/>
        </w:rPr>
        <w:t>Izglītības politikas un reformas nacionālā līmenī</w:t>
      </w:r>
      <w:r w:rsidRPr="00954D60">
        <w:t xml:space="preserve"> ir vēl viens ļoti nozīmīgs virzītājspēks. Izmaiņas izglītības nozarē un likumos, piemēram, uzsvars uz iekļaujošu izglītību, digitālo prasmju attīstība un izglītības kvalitātes uzlabošanu, tieši ietekmē novada izglītības attīstības stratēģiju. Vietējās </w:t>
      </w:r>
      <w:r w:rsidR="00C860B9" w:rsidRPr="00954D60">
        <w:t>I</w:t>
      </w:r>
      <w:r w:rsidRPr="00954D60">
        <w:t>zglītības pārvaldes un izglītības iestādes pielāgojas šīm izmaiņām, lai nodrošinātu, ka novada skolēni saņem mūsdienīgu un kvalitatīvu izglītību.</w:t>
      </w:r>
    </w:p>
    <w:p w14:paraId="4D002BED" w14:textId="77777777" w:rsidR="0085283D" w:rsidRPr="00954D60" w:rsidRDefault="0085283D" w:rsidP="0079601F">
      <w:pPr>
        <w:jc w:val="both"/>
      </w:pPr>
    </w:p>
    <w:p w14:paraId="70263EBA" w14:textId="64601A29" w:rsidR="0079601F" w:rsidRPr="00954D60" w:rsidRDefault="009055C8" w:rsidP="0079601F">
      <w:pPr>
        <w:jc w:val="both"/>
      </w:pPr>
      <w:r w:rsidRPr="00954D60">
        <w:rPr>
          <w:b/>
          <w:bCs/>
        </w:rPr>
        <w:t>Sabiedrības un vecāku pieprasījums</w:t>
      </w:r>
      <w:r w:rsidRPr="00954D60">
        <w:t xml:space="preserve"> pēc kvalitatīvas izglītības arī ir nozīmīgs virzītājspēks. Vecāki vēlas, lai viņu bērni saņemtu augstvērtīgu izglītību, kas sniedz labu sagatavotību nākotnes karjeras iespējām. Šis pieprasījums mudina izglītības iestādes uzlabot mācību kvalitāti, mācību vides modernizāciju un veidot ciešāku saikni starp skolām un vecākiem.</w:t>
      </w:r>
    </w:p>
    <w:p w14:paraId="55D887CF" w14:textId="77777777" w:rsidR="0085283D" w:rsidRPr="00954D60" w:rsidRDefault="0085283D" w:rsidP="0079601F">
      <w:pPr>
        <w:jc w:val="both"/>
      </w:pPr>
    </w:p>
    <w:p w14:paraId="4B686A48" w14:textId="6B555554" w:rsidR="00C228F4" w:rsidRPr="00954D60" w:rsidRDefault="009055C8" w:rsidP="0079601F">
      <w:pPr>
        <w:jc w:val="both"/>
      </w:pPr>
      <w:r w:rsidRPr="00954D60">
        <w:t xml:space="preserve">Visbeidzot, </w:t>
      </w:r>
      <w:r w:rsidRPr="00954D60">
        <w:rPr>
          <w:b/>
          <w:bCs/>
        </w:rPr>
        <w:t>finansējuma iespējas</w:t>
      </w:r>
      <w:r w:rsidRPr="00954D60">
        <w:t xml:space="preserve"> no vietējā pašvaldības budžeta, valsts un Eiropas Savienības fondiem ir būtisks faktors izglītības tīkla attīstībai. Pieejamais finansējums ļauj realizēt infrastruktūras modernizācijas projektus, ieviest jaunākās tehnoloģijas un nodrošināt profesionālo attīstību pedagogiem. Tas būtiski veicina izglītības sistēmas ilgtspēju un mūsdienīgu attīstību.</w:t>
      </w:r>
    </w:p>
    <w:p w14:paraId="6F3F48E8" w14:textId="77777777" w:rsidR="007770DD" w:rsidRPr="00954D60" w:rsidRDefault="007770DD" w:rsidP="0079601F">
      <w:pPr>
        <w:jc w:val="both"/>
      </w:pPr>
    </w:p>
    <w:p w14:paraId="6B1F01A4" w14:textId="47C425D3" w:rsidR="007770DD" w:rsidRPr="00954D60" w:rsidRDefault="009055C8" w:rsidP="007770DD">
      <w:pPr>
        <w:jc w:val="both"/>
        <w:rPr>
          <w:b/>
          <w:bCs/>
          <w:color w:val="164560"/>
          <w:sz w:val="26"/>
          <w:szCs w:val="26"/>
        </w:rPr>
      </w:pPr>
      <w:r w:rsidRPr="00954D60">
        <w:rPr>
          <w:b/>
          <w:bCs/>
          <w:color w:val="164560"/>
          <w:sz w:val="26"/>
          <w:szCs w:val="26"/>
        </w:rPr>
        <w:t>13.</w:t>
      </w:r>
      <w:r w:rsidR="00DD5624" w:rsidRPr="00954D60">
        <w:rPr>
          <w:b/>
          <w:bCs/>
          <w:color w:val="164560"/>
          <w:sz w:val="26"/>
          <w:szCs w:val="26"/>
        </w:rPr>
        <w:t>3</w:t>
      </w:r>
      <w:r w:rsidRPr="00954D60">
        <w:rPr>
          <w:b/>
          <w:bCs/>
          <w:color w:val="164560"/>
          <w:sz w:val="26"/>
          <w:szCs w:val="26"/>
        </w:rPr>
        <w:t>. Metodoloģija un kritēriji izglītības pakalpojumu tīkla attīstībai nākotnē</w:t>
      </w:r>
    </w:p>
    <w:tbl>
      <w:tblPr>
        <w:tblStyle w:val="Reatabula"/>
        <w:tblW w:w="0" w:type="auto"/>
        <w:tblLook w:val="04A0" w:firstRow="1" w:lastRow="0" w:firstColumn="1" w:lastColumn="0" w:noHBand="0" w:noVBand="1"/>
      </w:tblPr>
      <w:tblGrid>
        <w:gridCol w:w="9016"/>
      </w:tblGrid>
      <w:tr w:rsidR="00F12187" w14:paraId="3734E323" w14:textId="77777777" w:rsidTr="007770DD">
        <w:tc>
          <w:tcPr>
            <w:tcW w:w="9016" w:type="dxa"/>
            <w:tcBorders>
              <w:top w:val="nil"/>
              <w:left w:val="nil"/>
              <w:bottom w:val="nil"/>
              <w:right w:val="nil"/>
            </w:tcBorders>
            <w:shd w:val="clear" w:color="auto" w:fill="164560"/>
          </w:tcPr>
          <w:p w14:paraId="4DB516B4" w14:textId="77777777" w:rsidR="007770DD" w:rsidRPr="00954D60" w:rsidRDefault="007770DD" w:rsidP="007770DD">
            <w:pPr>
              <w:pStyle w:val="Virsraksts2"/>
              <w:rPr>
                <w:rFonts w:ascii="Times New Roman" w:hAnsi="Times New Roman" w:cs="Times New Roman"/>
                <w:b/>
                <w:bCs/>
                <w:color w:val="164560"/>
              </w:rPr>
            </w:pPr>
          </w:p>
        </w:tc>
      </w:tr>
    </w:tbl>
    <w:p w14:paraId="626841DE" w14:textId="77777777" w:rsidR="0079601F" w:rsidRPr="00954D60" w:rsidRDefault="0079601F" w:rsidP="0079601F">
      <w:pPr>
        <w:jc w:val="both"/>
        <w:rPr>
          <w:b/>
          <w:bCs/>
          <w:color w:val="174560"/>
        </w:rPr>
      </w:pPr>
    </w:p>
    <w:p w14:paraId="54B3DBA1" w14:textId="02A77CF9" w:rsidR="0079601F" w:rsidRPr="00954D60" w:rsidRDefault="009055C8" w:rsidP="0079601F">
      <w:pPr>
        <w:jc w:val="both"/>
      </w:pPr>
      <w:r w:rsidRPr="00954D60">
        <w:t xml:space="preserve">Metodoloģija un kritēriji, kas tiek izmantoti Aizkraukles novada izglītības attīstības plānošanā, ietver vairākus svarīgus soļus, kas nodrošina visaptverošu un efektīvu pieeju izglītības sistēmas </w:t>
      </w:r>
      <w:r w:rsidRPr="00954D60">
        <w:lastRenderedPageBreak/>
        <w:t>optimizācijai un attīstībai. Šī metodoloģija nodrošina sistēmisku pieeju, kas balstās uz datu analīzi, vietējās situācijas izpēti un sabiedrības iesaisti.</w:t>
      </w:r>
    </w:p>
    <w:p w14:paraId="6E721CAB" w14:textId="77777777" w:rsidR="00221868" w:rsidRPr="00954D60" w:rsidRDefault="00221868" w:rsidP="0079601F">
      <w:pPr>
        <w:jc w:val="both"/>
      </w:pPr>
    </w:p>
    <w:p w14:paraId="12FDA49B" w14:textId="0CFE6932" w:rsidR="0079601F" w:rsidRPr="00954D60" w:rsidRDefault="009055C8" w:rsidP="0079601F">
      <w:pPr>
        <w:jc w:val="both"/>
      </w:pPr>
      <w:r w:rsidRPr="00954D60">
        <w:t>Svarīgākais un pirmais solis ir</w:t>
      </w:r>
      <w:r w:rsidRPr="00954D60">
        <w:rPr>
          <w:b/>
          <w:bCs/>
        </w:rPr>
        <w:t xml:space="preserve"> datu vākšana un analīze.</w:t>
      </w:r>
      <w:r w:rsidRPr="00954D60">
        <w:t xml:space="preserve"> Regulāri tiek apkopota informācija par skolēnu skaitu, pedagogu pieejamību, skolu infrastruktūru un vietējā darba tirgus prasībām. Šie dati ir būtiski, lai noteiktu esošās problēmas un nepieciešamās izmaiņas, lai nodrošinātu izglītības sistēmas atbilstību mūsdienu vajadzībām. Turklāt tiek veikta skolēnu un vecāku aptauja, lai apzinātu izglītības kvalitātes subjektīvo vērtējumu un identificētu problēmas, kas nepieciešamas uzlabojumiem.</w:t>
      </w:r>
    </w:p>
    <w:p w14:paraId="02B1F823" w14:textId="77777777" w:rsidR="007770DD" w:rsidRPr="00954D60" w:rsidRDefault="007770DD" w:rsidP="0079601F">
      <w:pPr>
        <w:jc w:val="both"/>
      </w:pPr>
    </w:p>
    <w:p w14:paraId="1928940D" w14:textId="00ADB6F3" w:rsidR="0079601F" w:rsidRPr="00954D60" w:rsidRDefault="009055C8" w:rsidP="0079601F">
      <w:pPr>
        <w:jc w:val="both"/>
      </w:pPr>
      <w:r w:rsidRPr="00954D60">
        <w:t xml:space="preserve">Otrs metodoloģijas </w:t>
      </w:r>
      <w:r w:rsidR="007770DD" w:rsidRPr="00954D60">
        <w:t>solis</w:t>
      </w:r>
      <w:r w:rsidRPr="00954D60">
        <w:t xml:space="preserve"> ir </w:t>
      </w:r>
      <w:r w:rsidRPr="00954D60">
        <w:rPr>
          <w:b/>
          <w:bCs/>
        </w:rPr>
        <w:t>kritēriju noteikšana</w:t>
      </w:r>
      <w:r w:rsidRPr="00954D60">
        <w:t>, kas tiek izmantoti izglītības iestāžu novērtēšanā. Kritēriji ietver izglītības iestāžu sniegto mācību kvalitāti, skolēnu sasniegumus, infrastruktūras stāvokli, kā arī skolas spēju piedāvāt mūsdienīgus un darba tirgum atbilstošus mācību programmu piedāvājumus. Turklāt liela uzmanība tiek pievērsta arī skolotāju profesionālajai attīstībai un skolēnu sociālajai iekļaušanai.</w:t>
      </w:r>
      <w:r w:rsidR="007770DD" w:rsidRPr="00954D60">
        <w:t xml:space="preserve"> Ņemt vērā </w:t>
      </w:r>
      <w:r w:rsidR="00F6617B" w:rsidRPr="00954D60">
        <w:t>IZM</w:t>
      </w:r>
      <w:r w:rsidRPr="00954D60">
        <w:t xml:space="preserve"> noteik</w:t>
      </w:r>
      <w:r w:rsidR="007770DD" w:rsidRPr="00954D60">
        <w:t>tos</w:t>
      </w:r>
      <w:r w:rsidRPr="00954D60">
        <w:t xml:space="preserve"> </w:t>
      </w:r>
      <w:r w:rsidRPr="00954D60">
        <w:rPr>
          <w:b/>
          <w:bCs/>
        </w:rPr>
        <w:t>kritērij</w:t>
      </w:r>
      <w:r w:rsidR="007770DD" w:rsidRPr="00954D60">
        <w:rPr>
          <w:b/>
          <w:bCs/>
        </w:rPr>
        <w:t>us</w:t>
      </w:r>
      <w:r w:rsidRPr="00954D60">
        <w:rPr>
          <w:b/>
          <w:bCs/>
        </w:rPr>
        <w:t xml:space="preserve"> ilgtspējīga izglītības iestāžu tīkla izveidei </w:t>
      </w:r>
      <w:r w:rsidRPr="00954D60">
        <w:t>ziņojumā “Kompleksi risinājumi augstvērtīgai izglītības nodrošināšanai vispārējā pamata un vidējā izglītībā”.</w:t>
      </w:r>
    </w:p>
    <w:p w14:paraId="44C47297" w14:textId="77777777" w:rsidR="0079601F" w:rsidRPr="00954D60" w:rsidRDefault="0079601F" w:rsidP="0079601F">
      <w:pPr>
        <w:jc w:val="both"/>
      </w:pPr>
    </w:p>
    <w:p w14:paraId="3F6CE9B7" w14:textId="6924D9CB" w:rsidR="0079601F" w:rsidRPr="00954D60" w:rsidRDefault="009055C8" w:rsidP="0079601F">
      <w:pPr>
        <w:jc w:val="both"/>
      </w:pPr>
      <w:r w:rsidRPr="00954D60">
        <w:t xml:space="preserve">Pēdējais ir </w:t>
      </w:r>
      <w:r w:rsidRPr="00954D60">
        <w:rPr>
          <w:b/>
          <w:bCs/>
        </w:rPr>
        <w:t>sabiedrības un iesaistīto pušu iesaistīšana</w:t>
      </w:r>
      <w:r w:rsidRPr="00954D60">
        <w:t xml:space="preserve"> izglītības </w:t>
      </w:r>
      <w:r w:rsidR="007770DD" w:rsidRPr="00954D60">
        <w:t xml:space="preserve">pakalpojuma </w:t>
      </w:r>
      <w:r w:rsidRPr="00954D60">
        <w:t>tīkla attīstības plāna izstrādē. Šajā posmā tiek organizētas darba grupas, diskusijas ar skolu vadību, pedagogiem un vecākiem, lai apkopotu priekšlikumus un veidotu plānu, kas ņem vērā visu iesaistīto pušu intereses un vajadzības. Sabiedrības iesaiste nodrošina izglītības sistēmas attīstību, kas ir atbilstoša gan vietējo iedzīvotāju, gan darba tirgus prasībām.</w:t>
      </w:r>
    </w:p>
    <w:p w14:paraId="2776CC5B" w14:textId="77777777" w:rsidR="00221868" w:rsidRPr="00954D60" w:rsidRDefault="00221868" w:rsidP="0079601F">
      <w:pPr>
        <w:jc w:val="both"/>
      </w:pPr>
    </w:p>
    <w:p w14:paraId="504EE9AC" w14:textId="62FD38BE" w:rsidR="0079601F" w:rsidRPr="00954D60" w:rsidRDefault="009055C8" w:rsidP="0079601F">
      <w:pPr>
        <w:jc w:val="both"/>
        <w:rPr>
          <w:b/>
        </w:rPr>
      </w:pPr>
      <w:r w:rsidRPr="00954D60">
        <w:t>Šo metodoloģiju papildina regulāra uzraudzība un analīze, lai pārliecinātos, ka plānoto izmaiņu īstenošana nodrošina vēlamo rezultātu un veicina ilgtspējīgu izglītības sistēmas attīstību. Esošajā attīstības dokumentā tiks iekļauta arī izglītības stratēģijas īstenošanas rezultatīvie rādītāji, monitoringa uzraudzība un stratēģijas aktualizēšanas kārtība.</w:t>
      </w:r>
    </w:p>
    <w:p w14:paraId="7E673D4D" w14:textId="77777777" w:rsidR="0079601F" w:rsidRPr="00954D60" w:rsidRDefault="0079601F" w:rsidP="0079601F">
      <w:pPr>
        <w:jc w:val="both"/>
      </w:pPr>
    </w:p>
    <w:p w14:paraId="59A7C0A9" w14:textId="052FBAB5" w:rsidR="0079601F" w:rsidRPr="00954D60" w:rsidRDefault="009055C8" w:rsidP="007770DD">
      <w:pPr>
        <w:pStyle w:val="Virsraksts2"/>
        <w:rPr>
          <w:rFonts w:ascii="Times New Roman" w:hAnsi="Times New Roman" w:cs="Times New Roman"/>
          <w:b/>
          <w:bCs/>
          <w:color w:val="174560"/>
        </w:rPr>
      </w:pPr>
      <w:bookmarkStart w:id="36" w:name="_Toc185242219"/>
      <w:r w:rsidRPr="00954D60">
        <w:rPr>
          <w:rFonts w:ascii="Times New Roman" w:hAnsi="Times New Roman" w:cs="Times New Roman"/>
          <w:b/>
          <w:bCs/>
          <w:color w:val="174560"/>
        </w:rPr>
        <w:t>13.</w:t>
      </w:r>
      <w:r w:rsidR="00DD5624" w:rsidRPr="00954D60">
        <w:rPr>
          <w:rFonts w:ascii="Times New Roman" w:hAnsi="Times New Roman" w:cs="Times New Roman"/>
          <w:b/>
          <w:bCs/>
          <w:color w:val="174560"/>
        </w:rPr>
        <w:t>4</w:t>
      </w:r>
      <w:r w:rsidRPr="00954D60">
        <w:rPr>
          <w:rFonts w:ascii="Times New Roman" w:hAnsi="Times New Roman" w:cs="Times New Roman"/>
          <w:b/>
          <w:bCs/>
          <w:color w:val="174560"/>
        </w:rPr>
        <w:t>. Izglītības pakalpojuma attīstība vai attīstības scenāriji, struktūra</w:t>
      </w:r>
      <w:bookmarkEnd w:id="36"/>
    </w:p>
    <w:tbl>
      <w:tblPr>
        <w:tblStyle w:val="Reatabula"/>
        <w:tblW w:w="0" w:type="auto"/>
        <w:tblLook w:val="04A0" w:firstRow="1" w:lastRow="0" w:firstColumn="1" w:lastColumn="0" w:noHBand="0" w:noVBand="1"/>
      </w:tblPr>
      <w:tblGrid>
        <w:gridCol w:w="9016"/>
      </w:tblGrid>
      <w:tr w:rsidR="00F12187" w14:paraId="22E0C866" w14:textId="77777777" w:rsidTr="00831DA2">
        <w:tc>
          <w:tcPr>
            <w:tcW w:w="9016" w:type="dxa"/>
            <w:tcBorders>
              <w:top w:val="nil"/>
              <w:left w:val="nil"/>
              <w:bottom w:val="nil"/>
              <w:right w:val="nil"/>
            </w:tcBorders>
            <w:shd w:val="clear" w:color="auto" w:fill="174560"/>
          </w:tcPr>
          <w:p w14:paraId="1396FFD2" w14:textId="77777777" w:rsidR="0079601F" w:rsidRPr="00954D60" w:rsidRDefault="0079601F" w:rsidP="00831DA2">
            <w:pPr>
              <w:jc w:val="both"/>
              <w:rPr>
                <w:b/>
                <w:bCs/>
                <w:color w:val="174560"/>
              </w:rPr>
            </w:pPr>
          </w:p>
        </w:tc>
      </w:tr>
    </w:tbl>
    <w:p w14:paraId="2474B1DF" w14:textId="77777777" w:rsidR="0079601F" w:rsidRPr="00954D60" w:rsidRDefault="0079601F" w:rsidP="0079601F">
      <w:pPr>
        <w:jc w:val="both"/>
      </w:pPr>
    </w:p>
    <w:p w14:paraId="2BD8700F" w14:textId="77777777" w:rsidR="0079601F" w:rsidRPr="00954D60" w:rsidRDefault="009055C8" w:rsidP="0079601F">
      <w:pPr>
        <w:jc w:val="both"/>
      </w:pPr>
      <w:r w:rsidRPr="00954D60">
        <w:t>Aizkraukles novada izglītības sistēmu nepieciešams balstīt uz mērķtiecīgu specializāciju un to struktūru un pēctecības veidošanu jau no pirmsskolas, lai nodrošinātu augstu izglītības kvalitāti un atbilstību darba tirgus prasībām. Nodaļā aprakstīti vairāki attīstības scenāriji, kas paredz tematiski specializētus izglītības piedāvājumus un inovācijas dažādos izglītības līmeņos, sākot no pirmsskolas līdz profesionālajai izglītībai.</w:t>
      </w:r>
    </w:p>
    <w:p w14:paraId="294FC432" w14:textId="77777777" w:rsidR="0079601F" w:rsidRPr="00954D60" w:rsidRDefault="0079601F" w:rsidP="0079601F">
      <w:pPr>
        <w:jc w:val="both"/>
        <w:rPr>
          <w:b/>
          <w:bCs/>
          <w:color w:val="174560"/>
          <w:sz w:val="22"/>
          <w:szCs w:val="22"/>
        </w:rPr>
      </w:pPr>
    </w:p>
    <w:p w14:paraId="74267659" w14:textId="4522A4D0" w:rsidR="0079601F" w:rsidRPr="00954D60" w:rsidRDefault="009055C8" w:rsidP="007770DD">
      <w:pPr>
        <w:pStyle w:val="Virsraksts3"/>
        <w:rPr>
          <w:rFonts w:ascii="Times New Roman" w:hAnsi="Times New Roman" w:cs="Times New Roman"/>
          <w:b/>
          <w:bCs/>
          <w:color w:val="164560"/>
        </w:rPr>
      </w:pPr>
      <w:bookmarkStart w:id="37" w:name="_Toc185242220"/>
      <w:r w:rsidRPr="00954D60">
        <w:rPr>
          <w:rFonts w:ascii="Times New Roman" w:hAnsi="Times New Roman" w:cs="Times New Roman"/>
          <w:b/>
          <w:bCs/>
          <w:color w:val="164560"/>
        </w:rPr>
        <w:t>13.</w:t>
      </w:r>
      <w:r w:rsidR="00DD5624" w:rsidRPr="00954D60">
        <w:rPr>
          <w:rFonts w:ascii="Times New Roman" w:hAnsi="Times New Roman" w:cs="Times New Roman"/>
          <w:b/>
          <w:bCs/>
          <w:color w:val="164560"/>
        </w:rPr>
        <w:t>4</w:t>
      </w:r>
      <w:r w:rsidRPr="00954D60">
        <w:rPr>
          <w:rFonts w:ascii="Times New Roman" w:hAnsi="Times New Roman" w:cs="Times New Roman"/>
          <w:b/>
          <w:bCs/>
          <w:color w:val="164560"/>
        </w:rPr>
        <w:t>.1</w:t>
      </w:r>
      <w:r w:rsidR="00221868" w:rsidRPr="00954D60">
        <w:rPr>
          <w:rFonts w:ascii="Times New Roman" w:hAnsi="Times New Roman" w:cs="Times New Roman"/>
          <w:b/>
          <w:bCs/>
          <w:color w:val="164560"/>
        </w:rPr>
        <w:t>.</w:t>
      </w:r>
      <w:r w:rsidRPr="00954D60">
        <w:rPr>
          <w:rFonts w:ascii="Times New Roman" w:hAnsi="Times New Roman" w:cs="Times New Roman"/>
          <w:b/>
          <w:bCs/>
          <w:color w:val="164560"/>
        </w:rPr>
        <w:t xml:space="preserve"> Aizkraukles novads kā talantu centrs</w:t>
      </w:r>
      <w:bookmarkEnd w:id="37"/>
    </w:p>
    <w:p w14:paraId="0297196A" w14:textId="77777777" w:rsidR="0079601F" w:rsidRPr="00954D60" w:rsidRDefault="0079601F" w:rsidP="0079601F">
      <w:pPr>
        <w:jc w:val="both"/>
        <w:rPr>
          <w:b/>
          <w:bCs/>
          <w:color w:val="174560"/>
          <w:sz w:val="22"/>
          <w:szCs w:val="22"/>
        </w:rPr>
      </w:pPr>
    </w:p>
    <w:p w14:paraId="79B6AC54" w14:textId="558675CD" w:rsidR="0079601F" w:rsidRDefault="009055C8" w:rsidP="0079601F">
      <w:pPr>
        <w:jc w:val="both"/>
        <w:rPr>
          <w:b/>
          <w:bCs/>
        </w:rPr>
      </w:pPr>
      <w:r w:rsidRPr="00954D60">
        <w:t>Aizkraukles novad</w:t>
      </w:r>
      <w:r w:rsidR="00221868" w:rsidRPr="00954D60">
        <w:t>ā</w:t>
      </w:r>
      <w:r w:rsidRPr="00954D60">
        <w:t xml:space="preserve"> īpaši tiek plānots attīstīt un paplašināt STEM un vides izglītības jomas, veicinot inovācijas un radošumu, lai sagatavotu jauniešus nākotnes izaicinājumiem. Tāpat būtiska uzmanība ir pievērsta sporta attīstībai, veicinot gan individuālo, gan komandu sportu, saglabājot vietējās tradīcijas un radot jaunas iespējas. Kultūras jomā tiek attīstītas mūzikas, mākslas un dizaina prasmes, lai veicinātu radošumu. Aizkraukles novada talantu attīstības pasākumi tiks strukturēti divās daļās – formālās izglītības saturs, kas tiek apgūts izglītības iestādēs, un ārpus stundu aktivitātes, kas piedāvās neformālās izglītības iespējas talantu izkopšanai.</w:t>
      </w:r>
      <w:r w:rsidRPr="00954D60">
        <w:rPr>
          <w:b/>
          <w:bCs/>
        </w:rPr>
        <w:t xml:space="preserve"> </w:t>
      </w:r>
    </w:p>
    <w:p w14:paraId="6E259A49" w14:textId="77777777" w:rsidR="007D0436" w:rsidRDefault="007D0436" w:rsidP="0079601F">
      <w:pPr>
        <w:jc w:val="both"/>
        <w:rPr>
          <w:b/>
          <w:bCs/>
        </w:rPr>
      </w:pPr>
    </w:p>
    <w:p w14:paraId="203D7839" w14:textId="77777777" w:rsidR="007D0436" w:rsidRDefault="007D0436" w:rsidP="0079601F">
      <w:pPr>
        <w:jc w:val="both"/>
        <w:rPr>
          <w:b/>
          <w:bCs/>
        </w:rPr>
      </w:pPr>
    </w:p>
    <w:p w14:paraId="5680D0B7" w14:textId="77777777" w:rsidR="007D0436" w:rsidRDefault="007D0436" w:rsidP="0079601F">
      <w:pPr>
        <w:jc w:val="both"/>
        <w:rPr>
          <w:b/>
          <w:bCs/>
        </w:rPr>
      </w:pPr>
    </w:p>
    <w:p w14:paraId="2844D44A" w14:textId="77777777" w:rsidR="007D0436" w:rsidRPr="00954D60" w:rsidRDefault="007D0436" w:rsidP="0079601F">
      <w:pPr>
        <w:jc w:val="both"/>
        <w:rPr>
          <w:b/>
          <w:bCs/>
        </w:rPr>
      </w:pPr>
    </w:p>
    <w:p w14:paraId="017461D9" w14:textId="7FC228B0" w:rsidR="0079601F" w:rsidRPr="00954D60" w:rsidRDefault="009055C8" w:rsidP="0079601F">
      <w:pPr>
        <w:jc w:val="both"/>
      </w:pPr>
      <w:r w:rsidRPr="00954D60">
        <w:lastRenderedPageBreak/>
        <w:t xml:space="preserve">Ja Aizkraukles novadā tiek </w:t>
      </w:r>
      <w:r w:rsidRPr="00954D60">
        <w:rPr>
          <w:b/>
          <w:bCs/>
        </w:rPr>
        <w:t>veidots talantu centrs</w:t>
      </w:r>
      <w:r w:rsidRPr="00954D60">
        <w:t xml:space="preserve">, tad ņemot vārā novada iestāžu specializāciju un programmas, Aizkrauklē varētu attīstīt šādas jomas: </w:t>
      </w:r>
    </w:p>
    <w:p w14:paraId="01A6EE89" w14:textId="77777777" w:rsidR="00A7326B" w:rsidRPr="00954D60" w:rsidRDefault="00A7326B" w:rsidP="0079601F">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87" w14:paraId="1ECAB546" w14:textId="77777777" w:rsidTr="007770DD">
        <w:tc>
          <w:tcPr>
            <w:tcW w:w="9016" w:type="dxa"/>
            <w:shd w:val="clear" w:color="auto" w:fill="174560"/>
          </w:tcPr>
          <w:p w14:paraId="68DA6E6A" w14:textId="77777777" w:rsidR="0079601F" w:rsidRPr="00954D60" w:rsidRDefault="0079601F" w:rsidP="00831DA2">
            <w:pPr>
              <w:jc w:val="both"/>
              <w:rPr>
                <w:color w:val="174560"/>
              </w:rPr>
            </w:pPr>
          </w:p>
        </w:tc>
      </w:tr>
      <w:tr w:rsidR="00F12187" w14:paraId="2C7661C0" w14:textId="77777777" w:rsidTr="007770DD">
        <w:tc>
          <w:tcPr>
            <w:tcW w:w="9016" w:type="dxa"/>
          </w:tcPr>
          <w:p w14:paraId="6198F86C" w14:textId="77777777" w:rsidR="0079601F" w:rsidRPr="00954D60" w:rsidRDefault="0079601F" w:rsidP="00831DA2">
            <w:pPr>
              <w:jc w:val="both"/>
              <w:rPr>
                <w:b/>
                <w:bCs/>
              </w:rPr>
            </w:pPr>
          </w:p>
          <w:p w14:paraId="447F37B4" w14:textId="77777777" w:rsidR="0079601F" w:rsidRPr="00954D60" w:rsidRDefault="009055C8" w:rsidP="00831DA2">
            <w:pPr>
              <w:jc w:val="both"/>
            </w:pPr>
            <w:r w:rsidRPr="00954D60">
              <w:rPr>
                <w:rFonts w:eastAsiaTheme="majorEastAsia"/>
                <w:b/>
                <w:bCs/>
              </w:rPr>
              <w:t>Māksla</w:t>
            </w:r>
            <w:r w:rsidRPr="00954D60">
              <w:t xml:space="preserve"> - veicināt skolēnu talantus vizuālajā mākslā, mūzikā, teātrī un citās radošajās jomās, turpinot un izveidojot jaunas specializētas programmas esošajās izglītības iestādēs.</w:t>
            </w:r>
          </w:p>
          <w:p w14:paraId="5F88C084" w14:textId="77777777" w:rsidR="0079601F" w:rsidRPr="00954D60" w:rsidRDefault="0079601F" w:rsidP="00831DA2">
            <w:pPr>
              <w:jc w:val="both"/>
            </w:pPr>
          </w:p>
          <w:p w14:paraId="1C4E76C6" w14:textId="77777777" w:rsidR="0079601F" w:rsidRPr="00954D60" w:rsidRDefault="009055C8" w:rsidP="00831DA2">
            <w:pPr>
              <w:jc w:val="both"/>
            </w:pPr>
            <w:r w:rsidRPr="00954D60">
              <w:rPr>
                <w:rFonts w:eastAsiaTheme="majorEastAsia"/>
                <w:b/>
                <w:bCs/>
              </w:rPr>
              <w:t>Zinātne un tehnoloģija</w:t>
            </w:r>
            <w:r w:rsidRPr="00954D60">
              <w:rPr>
                <w:b/>
                <w:bCs/>
              </w:rPr>
              <w:t xml:space="preserve"> - </w:t>
            </w:r>
            <w:r w:rsidRPr="00954D60">
              <w:t xml:space="preserve">attīstīt skolēnu spējas eksaktajās zinātnēs, piemēram, matemātikā, fizikā, ķīmijā, bioloģijā, kā arī IT jomā, nodrošinot laboratoriju pieejamību un </w:t>
            </w:r>
            <w:proofErr w:type="spellStart"/>
            <w:r w:rsidRPr="00954D60">
              <w:t>mentoru</w:t>
            </w:r>
            <w:proofErr w:type="spellEnd"/>
            <w:r w:rsidRPr="00954D60">
              <w:t xml:space="preserve"> atbalstu.</w:t>
            </w:r>
          </w:p>
          <w:p w14:paraId="0F9CDFB7" w14:textId="77777777" w:rsidR="007770DD" w:rsidRPr="00954D60" w:rsidRDefault="007770DD" w:rsidP="00831DA2">
            <w:pPr>
              <w:jc w:val="both"/>
            </w:pPr>
          </w:p>
          <w:p w14:paraId="092F5636" w14:textId="22621B68" w:rsidR="0079601F" w:rsidRPr="00954D60" w:rsidRDefault="009055C8" w:rsidP="00831DA2">
            <w:pPr>
              <w:jc w:val="both"/>
            </w:pPr>
            <w:r w:rsidRPr="00954D60">
              <w:rPr>
                <w:rFonts w:eastAsiaTheme="majorEastAsia"/>
                <w:b/>
                <w:bCs/>
              </w:rPr>
              <w:t>Sports</w:t>
            </w:r>
            <w:r w:rsidRPr="00954D60">
              <w:t xml:space="preserve"> - veicināt talantu attīstību dažādās sporta disciplīnās (</w:t>
            </w:r>
            <w:r w:rsidRPr="00954D60">
              <w:rPr>
                <w:color w:val="000000"/>
              </w:rPr>
              <w:t>basketbols, handbols, volejbols, florbols, brīvā cīņa, distanču slēpošana, biatlons, orientēšanās sports, vieglatlētika</w:t>
            </w:r>
            <w:r w:rsidRPr="00954D60">
              <w:t>), nodrošinot pieeju mūsdienīgai sporta infrastruktūrai un kvalificētiem treneriem.</w:t>
            </w:r>
          </w:p>
          <w:p w14:paraId="59E47557" w14:textId="60554C60" w:rsidR="0079601F" w:rsidRPr="00954D60" w:rsidRDefault="0079601F" w:rsidP="00831DA2">
            <w:pPr>
              <w:jc w:val="both"/>
            </w:pPr>
          </w:p>
        </w:tc>
      </w:tr>
    </w:tbl>
    <w:p w14:paraId="34C0F2C6" w14:textId="77777777" w:rsidR="00221868" w:rsidRPr="00954D60" w:rsidRDefault="00221868" w:rsidP="009545D0">
      <w:pPr>
        <w:jc w:val="both"/>
      </w:pPr>
    </w:p>
    <w:p w14:paraId="5E30FA87" w14:textId="31BF2841" w:rsidR="0079601F" w:rsidRPr="00954D60" w:rsidRDefault="009055C8" w:rsidP="009545D0">
      <w:pPr>
        <w:jc w:val="both"/>
      </w:pPr>
      <w:r w:rsidRPr="00954D60">
        <w:t xml:space="preserve">Lai mērķtiecīgi atbalstītu talantu attīstību Aizkraukles novadā, vispirms nepieciešams noteikt skaidru izglītības iestāžu </w:t>
      </w:r>
      <w:r w:rsidRPr="00954D60">
        <w:rPr>
          <w:b/>
          <w:bCs/>
        </w:rPr>
        <w:t xml:space="preserve">specializāciju, </w:t>
      </w:r>
      <w:r w:rsidRPr="00954D60">
        <w:t>kā arī dažādot to. Tas ļaus efektīvāk izmantot esošos resursus un veidot izglītības programmas, kas fokusējas uz konkrētām jomām, piemēram, STE</w:t>
      </w:r>
      <w:r w:rsidR="00DD6F7F">
        <w:t>A</w:t>
      </w:r>
      <w:r w:rsidRPr="00954D60">
        <w:t>M, vides izglītību, sportu, mākslu vai kultūru. Izglītības iestāžu specializācija palīdzēs veidot ciešāku saikni starp izglītības saturu un talantu attīstības iespējām, ļaujot audzēkņiem padziļināti apgūt izvēlēto jomu un saņemt mērķtiecīgu atbalstu. Specializācija arī nodrošinās, ka katra skola un programma var koncentrēties uz savām stiprajām pusēm, veicinot kvalitatīvu un ilgtspējīgu talantu attīstību visā novadā.</w:t>
      </w:r>
    </w:p>
    <w:p w14:paraId="1ABBB89D" w14:textId="77777777" w:rsidR="00221868" w:rsidRPr="00954D60" w:rsidRDefault="00221868" w:rsidP="009545D0">
      <w:pPr>
        <w:jc w:val="both"/>
      </w:pPr>
    </w:p>
    <w:p w14:paraId="1807E47D" w14:textId="58F7E9EB" w:rsidR="0079601F" w:rsidRPr="00954D60" w:rsidRDefault="009055C8" w:rsidP="009545D0">
      <w:pPr>
        <w:jc w:val="both"/>
      </w:pPr>
      <w:r w:rsidRPr="00954D60">
        <w:t xml:space="preserve">Kad izglītības iestādes būs noteikušas savas specializācijas, novadā būs iespējas veikt vairākus pasākumus, lai veidotu </w:t>
      </w:r>
      <w:r w:rsidRPr="00954D60">
        <w:rPr>
          <w:b/>
          <w:bCs/>
        </w:rPr>
        <w:t>Aizkraukles novadu kā talantu centru</w:t>
      </w:r>
      <w:r w:rsidRPr="00954D60">
        <w:t xml:space="preserve">. </w:t>
      </w:r>
    </w:p>
    <w:p w14:paraId="39D5CB57" w14:textId="77777777" w:rsidR="00221868" w:rsidRPr="00954D60" w:rsidRDefault="00221868" w:rsidP="009545D0">
      <w:pPr>
        <w:jc w:val="both"/>
      </w:pPr>
    </w:p>
    <w:p w14:paraId="01D541EA" w14:textId="1B8332AB" w:rsidR="0079601F" w:rsidRPr="00954D60" w:rsidRDefault="009055C8" w:rsidP="006367F0">
      <w:pPr>
        <w:jc w:val="right"/>
        <w:rPr>
          <w:sz w:val="20"/>
          <w:szCs w:val="20"/>
        </w:rPr>
      </w:pPr>
      <w:r w:rsidRPr="00954D60">
        <w:rPr>
          <w:sz w:val="20"/>
          <w:szCs w:val="20"/>
        </w:rPr>
        <w:t>1.3</w:t>
      </w:r>
      <w:r w:rsidR="001D1D21">
        <w:rPr>
          <w:sz w:val="20"/>
          <w:szCs w:val="20"/>
        </w:rPr>
        <w:t>6</w:t>
      </w:r>
      <w:r w:rsidRPr="00954D60">
        <w:rPr>
          <w:sz w:val="20"/>
          <w:szCs w:val="20"/>
        </w:rPr>
        <w:t>. tabula</w:t>
      </w:r>
      <w:r w:rsidR="00221868" w:rsidRPr="00954D60">
        <w:rPr>
          <w:sz w:val="20"/>
          <w:szCs w:val="20"/>
        </w:rPr>
        <w:t>.</w:t>
      </w:r>
      <w:r w:rsidRPr="00954D60">
        <w:rPr>
          <w:sz w:val="20"/>
          <w:szCs w:val="20"/>
        </w:rPr>
        <w:t xml:space="preserve"> Talantu attīstības veicināšanas aktivitātes</w:t>
      </w:r>
    </w:p>
    <w:tbl>
      <w:tblPr>
        <w:tblStyle w:val="Reatabula"/>
        <w:tblW w:w="0" w:type="auto"/>
        <w:tblLook w:val="04A0" w:firstRow="1" w:lastRow="0" w:firstColumn="1" w:lastColumn="0" w:noHBand="0" w:noVBand="1"/>
      </w:tblPr>
      <w:tblGrid>
        <w:gridCol w:w="3256"/>
        <w:gridCol w:w="5760"/>
      </w:tblGrid>
      <w:tr w:rsidR="00F12187" w14:paraId="15D1E67B" w14:textId="77777777" w:rsidTr="00570BD4">
        <w:trPr>
          <w:tblHeader/>
        </w:trPr>
        <w:tc>
          <w:tcPr>
            <w:tcW w:w="3256" w:type="dxa"/>
            <w:shd w:val="clear" w:color="auto" w:fill="174560"/>
          </w:tcPr>
          <w:p w14:paraId="6D4E71D1" w14:textId="77777777" w:rsidR="0079601F" w:rsidRPr="00954D60" w:rsidRDefault="009055C8" w:rsidP="00570BD4">
            <w:pPr>
              <w:rPr>
                <w:sz w:val="20"/>
                <w:szCs w:val="20"/>
              </w:rPr>
            </w:pPr>
            <w:r w:rsidRPr="00954D60">
              <w:rPr>
                <w:sz w:val="20"/>
                <w:szCs w:val="20"/>
              </w:rPr>
              <w:t>Aktivitāte</w:t>
            </w:r>
          </w:p>
        </w:tc>
        <w:tc>
          <w:tcPr>
            <w:tcW w:w="5760" w:type="dxa"/>
            <w:shd w:val="clear" w:color="auto" w:fill="174560"/>
          </w:tcPr>
          <w:p w14:paraId="75714786" w14:textId="77777777" w:rsidR="0079601F" w:rsidRPr="00954D60" w:rsidRDefault="009055C8" w:rsidP="00570BD4">
            <w:pPr>
              <w:rPr>
                <w:sz w:val="20"/>
                <w:szCs w:val="20"/>
              </w:rPr>
            </w:pPr>
            <w:r w:rsidRPr="00954D60">
              <w:rPr>
                <w:sz w:val="20"/>
                <w:szCs w:val="20"/>
              </w:rPr>
              <w:t>Apraksts</w:t>
            </w:r>
          </w:p>
        </w:tc>
      </w:tr>
      <w:tr w:rsidR="00F12187" w14:paraId="69F726BF" w14:textId="77777777" w:rsidTr="00831DA2">
        <w:tc>
          <w:tcPr>
            <w:tcW w:w="3256" w:type="dxa"/>
          </w:tcPr>
          <w:p w14:paraId="3083A778" w14:textId="77777777" w:rsidR="0079601F" w:rsidRPr="00954D60" w:rsidRDefault="009055C8" w:rsidP="00831DA2">
            <w:pPr>
              <w:jc w:val="both"/>
              <w:rPr>
                <w:sz w:val="20"/>
                <w:szCs w:val="20"/>
              </w:rPr>
            </w:pPr>
            <w:proofErr w:type="spellStart"/>
            <w:r w:rsidRPr="00954D60">
              <w:rPr>
                <w:rStyle w:val="Izteiksmgs"/>
                <w:rFonts w:eastAsiaTheme="majorEastAsia"/>
                <w:sz w:val="20"/>
                <w:szCs w:val="20"/>
              </w:rPr>
              <w:t>Mentoru</w:t>
            </w:r>
            <w:proofErr w:type="spellEnd"/>
            <w:r w:rsidRPr="00954D60">
              <w:rPr>
                <w:rStyle w:val="Izteiksmgs"/>
                <w:rFonts w:eastAsiaTheme="majorEastAsia"/>
                <w:sz w:val="20"/>
                <w:szCs w:val="20"/>
              </w:rPr>
              <w:t xml:space="preserve"> un ekspertu iesaiste</w:t>
            </w:r>
          </w:p>
        </w:tc>
        <w:tc>
          <w:tcPr>
            <w:tcW w:w="5760" w:type="dxa"/>
          </w:tcPr>
          <w:p w14:paraId="45BC7591" w14:textId="77777777" w:rsidR="0079601F" w:rsidRPr="00954D60" w:rsidRDefault="009055C8" w:rsidP="00831DA2">
            <w:pPr>
              <w:jc w:val="both"/>
              <w:rPr>
                <w:sz w:val="20"/>
                <w:szCs w:val="20"/>
              </w:rPr>
            </w:pPr>
            <w:r w:rsidRPr="00954D60">
              <w:rPr>
                <w:sz w:val="20"/>
                <w:szCs w:val="20"/>
              </w:rPr>
              <w:t xml:space="preserve">Lai skolēniem sniegtu kvalitatīvu atbalstu talantu attīstībā, ir būtiska sadarbība ar augstākās izglītības iestādēm, zinātniskajām institūcijām un profesionālajām organizācijām. Nepieciešams ieviest </w:t>
            </w:r>
            <w:proofErr w:type="spellStart"/>
            <w:r w:rsidRPr="00954D60">
              <w:rPr>
                <w:sz w:val="20"/>
                <w:szCs w:val="20"/>
              </w:rPr>
              <w:t>mentoru</w:t>
            </w:r>
            <w:proofErr w:type="spellEnd"/>
            <w:r w:rsidRPr="00954D60">
              <w:rPr>
                <w:sz w:val="20"/>
                <w:szCs w:val="20"/>
              </w:rPr>
              <w:t xml:space="preserve"> programmas, kurās talantīgajiem skolēniem ir iespēja sadarboties ar nozares profesionāļiem, kas palīdz attīstīt specifiskas prasmes un zināšanas.</w:t>
            </w:r>
          </w:p>
        </w:tc>
      </w:tr>
      <w:tr w:rsidR="00F12187" w14:paraId="532BD5D0" w14:textId="77777777" w:rsidTr="00831DA2">
        <w:tc>
          <w:tcPr>
            <w:tcW w:w="3256" w:type="dxa"/>
          </w:tcPr>
          <w:p w14:paraId="49965CE1" w14:textId="77777777" w:rsidR="0079601F" w:rsidRPr="00954D60" w:rsidRDefault="009055C8" w:rsidP="00831DA2">
            <w:pPr>
              <w:jc w:val="both"/>
              <w:rPr>
                <w:sz w:val="20"/>
                <w:szCs w:val="20"/>
              </w:rPr>
            </w:pPr>
            <w:r w:rsidRPr="00954D60">
              <w:rPr>
                <w:rStyle w:val="Izteiksmgs"/>
                <w:rFonts w:eastAsiaTheme="majorEastAsia"/>
                <w:sz w:val="20"/>
                <w:szCs w:val="20"/>
              </w:rPr>
              <w:t>Talantu konkursi un olimpiādes</w:t>
            </w:r>
          </w:p>
        </w:tc>
        <w:tc>
          <w:tcPr>
            <w:tcW w:w="5760" w:type="dxa"/>
          </w:tcPr>
          <w:p w14:paraId="2876085E" w14:textId="77777777" w:rsidR="0079601F" w:rsidRPr="00954D60" w:rsidRDefault="009055C8" w:rsidP="00831DA2">
            <w:pPr>
              <w:pStyle w:val="Paraststmeklis"/>
              <w:rPr>
                <w:sz w:val="20"/>
                <w:szCs w:val="20"/>
              </w:rPr>
            </w:pPr>
            <w:r w:rsidRPr="00954D60">
              <w:rPr>
                <w:sz w:val="20"/>
                <w:szCs w:val="20"/>
              </w:rPr>
              <w:t>Papildus regulārai mācību programmai, talantīgajiem skolēniem nepieciešama iespēja piedalīties dažādos talantu konkursos un olimpiādēs, kas stimulē viņu attīstību, veicina sacensību garu un nodrošina plašāku pieredzi. Sadarbība ar nacionālajām un starptautiskajām organizācijām nodrošinātu skolēniem iespēju piedalīties lielāka mēroga sacensībās.</w:t>
            </w:r>
          </w:p>
        </w:tc>
      </w:tr>
      <w:tr w:rsidR="00F12187" w14:paraId="38A805A9" w14:textId="77777777" w:rsidTr="00831DA2">
        <w:tc>
          <w:tcPr>
            <w:tcW w:w="3256" w:type="dxa"/>
          </w:tcPr>
          <w:p w14:paraId="53B67A55" w14:textId="77777777" w:rsidR="0079601F" w:rsidRPr="00954D60" w:rsidRDefault="009055C8" w:rsidP="00831DA2">
            <w:pPr>
              <w:jc w:val="both"/>
              <w:rPr>
                <w:sz w:val="20"/>
                <w:szCs w:val="20"/>
              </w:rPr>
            </w:pPr>
            <w:r w:rsidRPr="00954D60">
              <w:rPr>
                <w:rStyle w:val="Izteiksmgs"/>
                <w:rFonts w:eastAsiaTheme="majorEastAsia"/>
                <w:sz w:val="20"/>
                <w:szCs w:val="20"/>
              </w:rPr>
              <w:t>Reģionālais atbalsts un sadarbība</w:t>
            </w:r>
          </w:p>
        </w:tc>
        <w:tc>
          <w:tcPr>
            <w:tcW w:w="5760" w:type="dxa"/>
          </w:tcPr>
          <w:p w14:paraId="1A7FECB1" w14:textId="77777777" w:rsidR="0079601F" w:rsidRPr="00954D60" w:rsidRDefault="009055C8" w:rsidP="00831DA2">
            <w:pPr>
              <w:pStyle w:val="Paraststmeklis"/>
              <w:rPr>
                <w:sz w:val="20"/>
                <w:szCs w:val="20"/>
              </w:rPr>
            </w:pPr>
            <w:r w:rsidRPr="00954D60">
              <w:rPr>
                <w:sz w:val="20"/>
                <w:szCs w:val="20"/>
              </w:rPr>
              <w:t>Lai nodrošinātu talantīgu skolēnu attīstību un integrāciju, svarīgi izveidot ciešu sadarbību ar citām izglītības iestādēm un talantu centriem reģionā. Šī sadarbība ļautu skolēniem piedalīties dažādos apmācības pasākumos, semināros un pieredzes apmaiņā, veicinot viņu spēju attīstību ārpus novada robežām.</w:t>
            </w:r>
          </w:p>
        </w:tc>
      </w:tr>
      <w:tr w:rsidR="00F12187" w14:paraId="4BAFEB79" w14:textId="77777777" w:rsidTr="00831DA2">
        <w:tc>
          <w:tcPr>
            <w:tcW w:w="3256" w:type="dxa"/>
          </w:tcPr>
          <w:p w14:paraId="20EE098D" w14:textId="77777777" w:rsidR="0079601F" w:rsidRPr="00954D60" w:rsidRDefault="009055C8" w:rsidP="00570BD4">
            <w:pPr>
              <w:rPr>
                <w:sz w:val="20"/>
                <w:szCs w:val="20"/>
              </w:rPr>
            </w:pPr>
            <w:r w:rsidRPr="00954D60">
              <w:rPr>
                <w:rStyle w:val="Izteiksmgs"/>
                <w:rFonts w:eastAsiaTheme="majorEastAsia"/>
                <w:sz w:val="20"/>
                <w:szCs w:val="20"/>
              </w:rPr>
              <w:t>Fizisko un digitālo resursu pieejamība</w:t>
            </w:r>
          </w:p>
        </w:tc>
        <w:tc>
          <w:tcPr>
            <w:tcW w:w="5760" w:type="dxa"/>
          </w:tcPr>
          <w:p w14:paraId="66F121F0" w14:textId="77777777" w:rsidR="0079601F" w:rsidRPr="00954D60" w:rsidRDefault="009055C8" w:rsidP="00831DA2">
            <w:pPr>
              <w:pStyle w:val="Paraststmeklis"/>
              <w:rPr>
                <w:sz w:val="20"/>
                <w:szCs w:val="20"/>
              </w:rPr>
            </w:pPr>
            <w:r w:rsidRPr="00954D60">
              <w:rPr>
                <w:sz w:val="20"/>
                <w:szCs w:val="20"/>
              </w:rPr>
              <w:t>Nepieciešams izveidot un uzturēt augsta līmeņa infrastruktūru talantu attīstībai, kas iekļauj modernas mācību telpas, sporta laukumus un laboratorijas. Vienlaikus nepieciešams attīstīt digitālo resursu pieejamību, nodrošinot mācību materiālus, platformas un tehnoloģijas, kas nepieciešamas talantīgajiem skolēniem, lai viņi varētu mācīties un attīstīties arī attālināti.</w:t>
            </w:r>
          </w:p>
        </w:tc>
      </w:tr>
      <w:tr w:rsidR="00F12187" w14:paraId="5D7DD96C" w14:textId="77777777" w:rsidTr="00831DA2">
        <w:tc>
          <w:tcPr>
            <w:tcW w:w="3256" w:type="dxa"/>
          </w:tcPr>
          <w:p w14:paraId="36E96164" w14:textId="77777777" w:rsidR="0079601F" w:rsidRPr="00954D60" w:rsidRDefault="009055C8" w:rsidP="00831DA2">
            <w:pPr>
              <w:jc w:val="both"/>
              <w:rPr>
                <w:rStyle w:val="Izteiksmgs"/>
                <w:sz w:val="20"/>
                <w:szCs w:val="20"/>
              </w:rPr>
            </w:pPr>
            <w:r w:rsidRPr="00954D60">
              <w:rPr>
                <w:rStyle w:val="Izteiksmgs"/>
                <w:rFonts w:eastAsiaTheme="majorEastAsia"/>
                <w:sz w:val="20"/>
                <w:szCs w:val="20"/>
              </w:rPr>
              <w:t>Stipendiju un atbalsta sistēma</w:t>
            </w:r>
          </w:p>
        </w:tc>
        <w:tc>
          <w:tcPr>
            <w:tcW w:w="5760" w:type="dxa"/>
          </w:tcPr>
          <w:p w14:paraId="324A0A67" w14:textId="77777777" w:rsidR="0079601F" w:rsidRPr="00954D60" w:rsidRDefault="009055C8" w:rsidP="00831DA2">
            <w:pPr>
              <w:pStyle w:val="Paraststmeklis"/>
              <w:rPr>
                <w:sz w:val="20"/>
                <w:szCs w:val="20"/>
              </w:rPr>
            </w:pPr>
            <w:r w:rsidRPr="00954D60">
              <w:rPr>
                <w:sz w:val="20"/>
                <w:szCs w:val="20"/>
              </w:rPr>
              <w:t>Lai talantīgajiem skolēniem nodrošinātu iespējas pilnvērtīgi attīstīties, nepieciešams ieviest atbalsta sistēmu, kas piedāvā finansiālu atbalstu un stipendijas. Šādi talanti varētu būt motivēti turpināt savu attīstību un veidot veiksmīgu karjeru.</w:t>
            </w:r>
          </w:p>
        </w:tc>
      </w:tr>
    </w:tbl>
    <w:p w14:paraId="186CE93E" w14:textId="77777777" w:rsidR="006367F0" w:rsidRPr="00954D60" w:rsidRDefault="006367F0" w:rsidP="0079601F">
      <w:pPr>
        <w:jc w:val="both"/>
        <w:rPr>
          <w:b/>
          <w:bCs/>
        </w:rPr>
      </w:pPr>
    </w:p>
    <w:p w14:paraId="77E1D3A1" w14:textId="33C80E02" w:rsidR="0079601F" w:rsidRPr="00954D60" w:rsidRDefault="009055C8" w:rsidP="007770DD">
      <w:pPr>
        <w:pStyle w:val="Virsraksts3"/>
        <w:rPr>
          <w:rFonts w:ascii="Times New Roman" w:hAnsi="Times New Roman" w:cs="Times New Roman"/>
          <w:b/>
          <w:bCs/>
          <w:color w:val="164560"/>
        </w:rPr>
      </w:pPr>
      <w:bookmarkStart w:id="38" w:name="_Toc185242221"/>
      <w:r w:rsidRPr="00954D60">
        <w:rPr>
          <w:rFonts w:ascii="Times New Roman" w:hAnsi="Times New Roman" w:cs="Times New Roman"/>
          <w:b/>
          <w:bCs/>
          <w:color w:val="164560"/>
        </w:rPr>
        <w:t>13.</w:t>
      </w:r>
      <w:r w:rsidR="00DD5624" w:rsidRPr="00954D60">
        <w:rPr>
          <w:rFonts w:ascii="Times New Roman" w:hAnsi="Times New Roman" w:cs="Times New Roman"/>
          <w:b/>
          <w:bCs/>
          <w:color w:val="164560"/>
        </w:rPr>
        <w:t>4</w:t>
      </w:r>
      <w:r w:rsidRPr="00954D60">
        <w:rPr>
          <w:rFonts w:ascii="Times New Roman" w:hAnsi="Times New Roman" w:cs="Times New Roman"/>
          <w:b/>
          <w:bCs/>
          <w:color w:val="164560"/>
        </w:rPr>
        <w:t>.2</w:t>
      </w:r>
      <w:r w:rsidR="008B6537" w:rsidRPr="00954D60">
        <w:rPr>
          <w:rFonts w:ascii="Times New Roman" w:hAnsi="Times New Roman" w:cs="Times New Roman"/>
          <w:b/>
          <w:bCs/>
          <w:color w:val="164560"/>
        </w:rPr>
        <w:t>.</w:t>
      </w:r>
      <w:r w:rsidRPr="00954D60">
        <w:rPr>
          <w:rFonts w:ascii="Times New Roman" w:hAnsi="Times New Roman" w:cs="Times New Roman"/>
          <w:b/>
          <w:bCs/>
          <w:color w:val="164560"/>
        </w:rPr>
        <w:t xml:space="preserve"> Pieaugušo izglītības iespējas, darba tirgum nodrošinot prasmes ar augstāko pievienoto vērtību</w:t>
      </w:r>
      <w:bookmarkEnd w:id="38"/>
    </w:p>
    <w:p w14:paraId="2D80B3E9" w14:textId="77777777" w:rsidR="0079601F" w:rsidRPr="00954D60" w:rsidRDefault="0079601F" w:rsidP="0079601F">
      <w:pPr>
        <w:jc w:val="both"/>
      </w:pPr>
    </w:p>
    <w:p w14:paraId="3D82C531" w14:textId="29783C28" w:rsidR="0079601F" w:rsidRPr="00954D60" w:rsidRDefault="009055C8" w:rsidP="0079601F">
      <w:pPr>
        <w:jc w:val="both"/>
      </w:pPr>
      <w:r w:rsidRPr="00954D60">
        <w:t>Pieaugušo izglītība ir būtisks instruments Aizkraukles novada attīstībā, kas nodrošina pieaugušo iedzīvotāju nepārtrauktu attīstību un prasmju pilnveidi. Aizkraukles novadā pieaugušo izglītības piedāvājums ir daudzveidīgs, tomēr pieaugušo izglītības piedāvājums ir sadrumstalots, un informācijas trūkums par pieejamajām iespējām rada grūtības izglītojamiem izvēlēties atbilstošus mācību kursus vai programmas. Novadā trūkst centralizēta informācijas avota par pieaugušo izglītību, kas apgrūtina iedzīvotājiem pārskatīt pieejamās mācību iespējas un pakalpojumu sniedzēju piedāvājumu. Aizkraukles novadā pieaugušo izglītības koordinēšana šobrīd ir nepietiekami attīstīta, un nav izveidota vienota pieaugušo izglītības sistēma, kas atbilstu iedzīvotāju un darba devēju vajadzībām. Pašlaik pieaugušo izglītības koordinēšanas funkcijas ir nodotas ANIIC, bet tā nav pilna slodze un lielai daļai funkciju nav piet</w:t>
      </w:r>
      <w:r w:rsidR="008B6537" w:rsidRPr="00954D60">
        <w:t>i</w:t>
      </w:r>
      <w:r w:rsidRPr="00954D60">
        <w:t xml:space="preserve">ekams cilvēka un laika resurss. Lai efektīvi attīstītu pieaugušo izglītību, ir nepieciešams koordinēt un stiprināt sadarbību starp izglītības iestādēm, uzņēmumiem un pašvaldību, izveidojot mehānismus, kas veicinātu pieaugušo izglītības organizēšanu un informācijas apmaiņu. </w:t>
      </w:r>
    </w:p>
    <w:p w14:paraId="193859B0" w14:textId="77777777" w:rsidR="008B6537" w:rsidRPr="00954D60" w:rsidRDefault="008B6537" w:rsidP="0079601F">
      <w:pPr>
        <w:jc w:val="both"/>
      </w:pPr>
    </w:p>
    <w:p w14:paraId="5CD3B095" w14:textId="1445CE98" w:rsidR="0079601F" w:rsidRPr="00954D60" w:rsidRDefault="009055C8" w:rsidP="0079601F">
      <w:pPr>
        <w:jc w:val="both"/>
      </w:pPr>
      <w:r w:rsidRPr="00954D60">
        <w:t xml:space="preserve">Pamatojoties uz esošās situācijas analīzi, ir identificēti vairāki attīstības virzieni pieaugušo izglītības sistēmas pilnveidei Aizkraukles novadā. </w:t>
      </w:r>
    </w:p>
    <w:p w14:paraId="551359B0" w14:textId="77777777" w:rsidR="008B6537" w:rsidRPr="00954D60" w:rsidRDefault="008B6537" w:rsidP="0079601F">
      <w:pPr>
        <w:jc w:val="both"/>
      </w:pPr>
    </w:p>
    <w:p w14:paraId="402A1E6B" w14:textId="6C84C5CB" w:rsidR="0079601F" w:rsidRPr="00954D60" w:rsidRDefault="009055C8" w:rsidP="006367F0">
      <w:pPr>
        <w:jc w:val="right"/>
        <w:rPr>
          <w:sz w:val="20"/>
          <w:szCs w:val="20"/>
        </w:rPr>
      </w:pPr>
      <w:r w:rsidRPr="00954D60">
        <w:rPr>
          <w:sz w:val="20"/>
          <w:szCs w:val="20"/>
        </w:rPr>
        <w:t>1.3</w:t>
      </w:r>
      <w:r w:rsidR="001D1D21">
        <w:rPr>
          <w:sz w:val="20"/>
          <w:szCs w:val="20"/>
        </w:rPr>
        <w:t>7</w:t>
      </w:r>
      <w:r w:rsidRPr="00954D60">
        <w:rPr>
          <w:sz w:val="20"/>
          <w:szCs w:val="20"/>
        </w:rPr>
        <w:t>. tabula</w:t>
      </w:r>
      <w:r w:rsidR="008B6537" w:rsidRPr="00954D60">
        <w:rPr>
          <w:sz w:val="20"/>
          <w:szCs w:val="20"/>
        </w:rPr>
        <w:t>.</w:t>
      </w:r>
      <w:r w:rsidRPr="00954D60">
        <w:rPr>
          <w:sz w:val="20"/>
          <w:szCs w:val="20"/>
        </w:rPr>
        <w:t xml:space="preserve"> Pieaugušo izglītības attīstības veicināšanas aktivitātes</w:t>
      </w:r>
    </w:p>
    <w:tbl>
      <w:tblPr>
        <w:tblStyle w:val="Reatabula"/>
        <w:tblW w:w="0" w:type="auto"/>
        <w:tblLook w:val="04A0" w:firstRow="1" w:lastRow="0" w:firstColumn="1" w:lastColumn="0" w:noHBand="0" w:noVBand="1"/>
      </w:tblPr>
      <w:tblGrid>
        <w:gridCol w:w="3256"/>
        <w:gridCol w:w="5760"/>
      </w:tblGrid>
      <w:tr w:rsidR="00F12187" w14:paraId="659B72A9" w14:textId="77777777" w:rsidTr="00570BD4">
        <w:trPr>
          <w:tblHeader/>
        </w:trPr>
        <w:tc>
          <w:tcPr>
            <w:tcW w:w="3256" w:type="dxa"/>
            <w:shd w:val="clear" w:color="auto" w:fill="174560"/>
          </w:tcPr>
          <w:p w14:paraId="2ADDC3FE" w14:textId="77777777" w:rsidR="0079601F" w:rsidRPr="00954D60" w:rsidRDefault="009055C8" w:rsidP="00570BD4">
            <w:pPr>
              <w:rPr>
                <w:sz w:val="20"/>
                <w:szCs w:val="20"/>
              </w:rPr>
            </w:pPr>
            <w:r w:rsidRPr="00954D60">
              <w:rPr>
                <w:sz w:val="20"/>
                <w:szCs w:val="20"/>
              </w:rPr>
              <w:t>Aktivitāte</w:t>
            </w:r>
          </w:p>
        </w:tc>
        <w:tc>
          <w:tcPr>
            <w:tcW w:w="5760" w:type="dxa"/>
            <w:shd w:val="clear" w:color="auto" w:fill="174560"/>
          </w:tcPr>
          <w:p w14:paraId="18B4A7F0" w14:textId="77777777" w:rsidR="0079601F" w:rsidRPr="00954D60" w:rsidRDefault="009055C8" w:rsidP="00570BD4">
            <w:pPr>
              <w:rPr>
                <w:sz w:val="20"/>
                <w:szCs w:val="20"/>
              </w:rPr>
            </w:pPr>
            <w:r w:rsidRPr="00954D60">
              <w:rPr>
                <w:sz w:val="20"/>
                <w:szCs w:val="20"/>
              </w:rPr>
              <w:t>Apraksts</w:t>
            </w:r>
          </w:p>
        </w:tc>
      </w:tr>
      <w:tr w:rsidR="00F12187" w14:paraId="3C9DF664" w14:textId="77777777" w:rsidTr="00831DA2">
        <w:tc>
          <w:tcPr>
            <w:tcW w:w="3256" w:type="dxa"/>
          </w:tcPr>
          <w:p w14:paraId="178A9A62" w14:textId="77777777" w:rsidR="0079601F" w:rsidRPr="00954D60" w:rsidRDefault="009055C8" w:rsidP="008B6537">
            <w:pPr>
              <w:rPr>
                <w:sz w:val="20"/>
                <w:szCs w:val="20"/>
              </w:rPr>
            </w:pPr>
            <w:r w:rsidRPr="00954D60">
              <w:rPr>
                <w:rStyle w:val="Izteiksmgs"/>
                <w:rFonts w:eastAsiaTheme="majorEastAsia"/>
                <w:sz w:val="20"/>
                <w:szCs w:val="20"/>
              </w:rPr>
              <w:t>Pieaugušo izglītības koordinēšanas sistēmas izveide</w:t>
            </w:r>
          </w:p>
        </w:tc>
        <w:tc>
          <w:tcPr>
            <w:tcW w:w="5760" w:type="dxa"/>
          </w:tcPr>
          <w:p w14:paraId="3B51650A" w14:textId="77777777" w:rsidR="0079601F" w:rsidRPr="00954D60" w:rsidRDefault="009055C8" w:rsidP="00831DA2">
            <w:pPr>
              <w:jc w:val="both"/>
              <w:rPr>
                <w:sz w:val="20"/>
                <w:szCs w:val="20"/>
              </w:rPr>
            </w:pPr>
            <w:r w:rsidRPr="00954D60">
              <w:rPr>
                <w:sz w:val="20"/>
                <w:szCs w:val="20"/>
              </w:rPr>
              <w:t>Nepieciešams izveidot centralizētu pieaugušo izglītības koordinēšanas sistēmu, kas nodrošina efektīvu sadarbību starp izglītības iestādēm un darba devējiem, lai apmierinātu vietējās darba tirgus vajadzības un veicinātu iedzīvotāju profesionālo pilnveidi.</w:t>
            </w:r>
          </w:p>
        </w:tc>
      </w:tr>
      <w:tr w:rsidR="00F12187" w14:paraId="5749019F" w14:textId="77777777" w:rsidTr="00831DA2">
        <w:tc>
          <w:tcPr>
            <w:tcW w:w="3256" w:type="dxa"/>
          </w:tcPr>
          <w:p w14:paraId="1302384B" w14:textId="77777777" w:rsidR="0079601F" w:rsidRPr="00954D60" w:rsidRDefault="009055C8" w:rsidP="00570BD4">
            <w:pPr>
              <w:rPr>
                <w:sz w:val="20"/>
                <w:szCs w:val="20"/>
              </w:rPr>
            </w:pPr>
            <w:r w:rsidRPr="00954D60">
              <w:rPr>
                <w:rStyle w:val="Izteiksmgs"/>
                <w:rFonts w:eastAsiaTheme="majorEastAsia"/>
                <w:sz w:val="20"/>
                <w:szCs w:val="20"/>
              </w:rPr>
              <w:t>Sistemātiska darbības plāna izstrāde</w:t>
            </w:r>
          </w:p>
        </w:tc>
        <w:tc>
          <w:tcPr>
            <w:tcW w:w="5760" w:type="dxa"/>
          </w:tcPr>
          <w:p w14:paraId="5736402E" w14:textId="77777777" w:rsidR="0079601F" w:rsidRPr="00954D60" w:rsidRDefault="009055C8" w:rsidP="00831DA2">
            <w:pPr>
              <w:rPr>
                <w:sz w:val="20"/>
                <w:szCs w:val="20"/>
              </w:rPr>
            </w:pPr>
            <w:r w:rsidRPr="00954D60">
              <w:rPr>
                <w:sz w:val="20"/>
                <w:szCs w:val="20"/>
              </w:rPr>
              <w:t>Noteikt vienotu pieaugušo izglītības darbības plānu, kas būtu pielāgots darba tirgus prasībām un atbalstītu nepārtrauktu izglītību visa mūža garumā.</w:t>
            </w:r>
          </w:p>
        </w:tc>
      </w:tr>
      <w:tr w:rsidR="00F12187" w14:paraId="213958F1" w14:textId="77777777" w:rsidTr="00831DA2">
        <w:tc>
          <w:tcPr>
            <w:tcW w:w="3256" w:type="dxa"/>
          </w:tcPr>
          <w:p w14:paraId="26D01398" w14:textId="77777777" w:rsidR="0079601F" w:rsidRPr="00954D60" w:rsidRDefault="009055C8" w:rsidP="00570BD4">
            <w:pPr>
              <w:rPr>
                <w:sz w:val="20"/>
                <w:szCs w:val="20"/>
              </w:rPr>
            </w:pPr>
            <w:r w:rsidRPr="00954D60">
              <w:rPr>
                <w:rStyle w:val="Izteiksmgs"/>
                <w:rFonts w:eastAsiaTheme="majorEastAsia"/>
                <w:sz w:val="20"/>
                <w:szCs w:val="20"/>
              </w:rPr>
              <w:t>Informācijas pieejamības uzlabošana</w:t>
            </w:r>
          </w:p>
        </w:tc>
        <w:tc>
          <w:tcPr>
            <w:tcW w:w="5760" w:type="dxa"/>
          </w:tcPr>
          <w:p w14:paraId="178C781A" w14:textId="77777777" w:rsidR="0079601F" w:rsidRPr="00954D60" w:rsidRDefault="009055C8" w:rsidP="00831DA2">
            <w:pPr>
              <w:rPr>
                <w:sz w:val="20"/>
                <w:szCs w:val="20"/>
              </w:rPr>
            </w:pPr>
            <w:r w:rsidRPr="00954D60">
              <w:rPr>
                <w:sz w:val="20"/>
                <w:szCs w:val="20"/>
              </w:rPr>
              <w:t>Izveidot centralizētu platformu, kas nodrošina viegli pieejamu un aktuālu informāciju par pieaugušo izglītības iespējām un kursiem novadā, vienlaikus palīdzot darba devējiem un izglītības iestādēm efektīvāk organizēt mācību grupas.</w:t>
            </w:r>
          </w:p>
          <w:p w14:paraId="02E834AC" w14:textId="77777777" w:rsidR="0079601F" w:rsidRPr="00954D60" w:rsidRDefault="0079601F" w:rsidP="00831DA2">
            <w:pPr>
              <w:jc w:val="both"/>
              <w:rPr>
                <w:sz w:val="20"/>
                <w:szCs w:val="20"/>
              </w:rPr>
            </w:pPr>
          </w:p>
        </w:tc>
      </w:tr>
      <w:tr w:rsidR="00F12187" w14:paraId="21109D3F" w14:textId="77777777" w:rsidTr="00831DA2">
        <w:tc>
          <w:tcPr>
            <w:tcW w:w="3256" w:type="dxa"/>
          </w:tcPr>
          <w:p w14:paraId="3015E0B5" w14:textId="77777777" w:rsidR="0079601F" w:rsidRPr="00954D60" w:rsidRDefault="009055C8" w:rsidP="00570BD4">
            <w:pPr>
              <w:rPr>
                <w:rStyle w:val="Izteiksmgs"/>
                <w:rFonts w:eastAsiaTheme="majorEastAsia"/>
                <w:sz w:val="20"/>
                <w:szCs w:val="20"/>
              </w:rPr>
            </w:pPr>
            <w:r w:rsidRPr="00954D60">
              <w:rPr>
                <w:rStyle w:val="Izteiksmgs"/>
                <w:rFonts w:eastAsiaTheme="majorEastAsia"/>
                <w:sz w:val="20"/>
                <w:szCs w:val="20"/>
              </w:rPr>
              <w:t>Sadarbības veicināšana ar uzņēmējiem</w:t>
            </w:r>
          </w:p>
        </w:tc>
        <w:tc>
          <w:tcPr>
            <w:tcW w:w="5760" w:type="dxa"/>
          </w:tcPr>
          <w:p w14:paraId="525A515A" w14:textId="77777777" w:rsidR="0079601F" w:rsidRPr="00954D60" w:rsidRDefault="009055C8" w:rsidP="00831DA2">
            <w:pPr>
              <w:rPr>
                <w:sz w:val="20"/>
                <w:szCs w:val="20"/>
              </w:rPr>
            </w:pPr>
            <w:r w:rsidRPr="00954D60">
              <w:rPr>
                <w:sz w:val="20"/>
                <w:szCs w:val="20"/>
              </w:rPr>
              <w:t>Stiprināt sadarbību starp pašvaldību, izglītības iestādēm un uzņēmumiem, lai veicinātu darba tirgus pieprasījuma un mācību programmu piedāvājuma saskaņošanu, izstrādājot specifiskas apmācību programmas darbinieku prasmju pilnveidei.</w:t>
            </w:r>
          </w:p>
          <w:p w14:paraId="6DEFBC1D" w14:textId="77777777" w:rsidR="0079601F" w:rsidRPr="00954D60" w:rsidRDefault="0079601F" w:rsidP="00831DA2">
            <w:pPr>
              <w:rPr>
                <w:sz w:val="20"/>
                <w:szCs w:val="20"/>
              </w:rPr>
            </w:pPr>
          </w:p>
        </w:tc>
      </w:tr>
      <w:tr w:rsidR="00F12187" w14:paraId="447230E8" w14:textId="77777777" w:rsidTr="00831DA2">
        <w:tc>
          <w:tcPr>
            <w:tcW w:w="3256" w:type="dxa"/>
          </w:tcPr>
          <w:p w14:paraId="156D4558" w14:textId="77777777" w:rsidR="0079601F" w:rsidRPr="00954D60" w:rsidRDefault="009055C8" w:rsidP="00570BD4">
            <w:pPr>
              <w:rPr>
                <w:sz w:val="20"/>
                <w:szCs w:val="20"/>
              </w:rPr>
            </w:pPr>
            <w:r w:rsidRPr="00954D60">
              <w:rPr>
                <w:rStyle w:val="Izteiksmgs"/>
                <w:rFonts w:eastAsiaTheme="majorEastAsia"/>
                <w:sz w:val="20"/>
                <w:szCs w:val="20"/>
              </w:rPr>
              <w:t>Mūžizglītības kultūras veicināšana</w:t>
            </w:r>
          </w:p>
        </w:tc>
        <w:tc>
          <w:tcPr>
            <w:tcW w:w="5760" w:type="dxa"/>
          </w:tcPr>
          <w:p w14:paraId="1C09F113" w14:textId="77777777" w:rsidR="0079601F" w:rsidRPr="00954D60" w:rsidRDefault="009055C8" w:rsidP="00831DA2">
            <w:pPr>
              <w:jc w:val="both"/>
              <w:rPr>
                <w:sz w:val="20"/>
                <w:szCs w:val="20"/>
              </w:rPr>
            </w:pPr>
            <w:r w:rsidRPr="00954D60">
              <w:rPr>
                <w:sz w:val="20"/>
                <w:szCs w:val="20"/>
              </w:rPr>
              <w:t>Veidot izpratni par regulāru prasmju pilnveides nozīmi gan iedzīvotāju, gan darba devēju vidū, lai palielinātu pieaugušo iesaisti izglītības programmās un sekmētu viņu profesionālo un personisko izaugsmi.</w:t>
            </w:r>
          </w:p>
        </w:tc>
      </w:tr>
    </w:tbl>
    <w:p w14:paraId="7F9C179F" w14:textId="77777777" w:rsidR="0079601F" w:rsidRPr="00954D60" w:rsidRDefault="0079601F" w:rsidP="0079601F">
      <w:pPr>
        <w:jc w:val="both"/>
      </w:pPr>
    </w:p>
    <w:p w14:paraId="22432A52" w14:textId="77777777" w:rsidR="0079601F" w:rsidRPr="00954D60" w:rsidRDefault="009055C8" w:rsidP="0079601F">
      <w:pPr>
        <w:jc w:val="both"/>
      </w:pPr>
      <w:r w:rsidRPr="00954D60">
        <w:t>Aizkraukles novadā pieaugušo izglītības koordinācija varētu tikt īstenota, izveidojot pieaugušo izglītības koordinatora pilnas slodzes amatu, kura uzdevums būtu regulāri apzināt iedzīvotāju un darba devēju vajadzības, uzraudzīt mācību programmu kvalitāti un efektīvi informēt sabiedrību par pieejamām izglītības iespējām. Koordinatora loma būtu arī veicināt pieaugušo iesaisti izglītībā, motivējot iedzīvotājus uzsākt mācības un palīdzot pārvarēt šķēršļus, kas kavē mācību procesu.</w:t>
      </w:r>
    </w:p>
    <w:p w14:paraId="0E1374EB" w14:textId="77777777" w:rsidR="008A5074" w:rsidRPr="00954D60" w:rsidRDefault="008A5074" w:rsidP="0079601F">
      <w:pPr>
        <w:jc w:val="both"/>
      </w:pPr>
    </w:p>
    <w:p w14:paraId="7E7F0274" w14:textId="6EB41841" w:rsidR="0079601F" w:rsidRPr="00954D60" w:rsidRDefault="009055C8" w:rsidP="0079601F">
      <w:pPr>
        <w:jc w:val="both"/>
      </w:pPr>
      <w:r w:rsidRPr="00954D60">
        <w:t>Šāda Aizkraukles novada pieaugušo izglītības attīstības stratēģija sekmēs iedzīvotāju profesionālo pilnveidi, palielinot to konkurētspēju darba tirgū un veicinot reģiona ekonomisko izaugsmi.</w:t>
      </w:r>
    </w:p>
    <w:p w14:paraId="79F0CDBE" w14:textId="77777777" w:rsidR="008A5074" w:rsidRPr="00954D60" w:rsidRDefault="008A5074" w:rsidP="0079601F">
      <w:pPr>
        <w:jc w:val="both"/>
      </w:pPr>
    </w:p>
    <w:p w14:paraId="698E1BBE" w14:textId="119E1DFB" w:rsidR="0079601F" w:rsidRPr="00954D60" w:rsidRDefault="009055C8" w:rsidP="0079601F">
      <w:pPr>
        <w:jc w:val="both"/>
      </w:pPr>
      <w:r w:rsidRPr="00954D60">
        <w:lastRenderedPageBreak/>
        <w:t>Apskatot iespēju pieaugušo izglītības sistēmas koordinēšanu un attīstību atstāt ANIIC pārziņā vai nodot kādai nevalstiskajai organizācijai (NVO), ir svarīgi analizēt ieguvumus un trūkumus, pamatojoties uz citu valstu pieredzi un labajām praksēm.</w:t>
      </w:r>
    </w:p>
    <w:p w14:paraId="0D635E8E" w14:textId="77777777" w:rsidR="006367F0" w:rsidRPr="00954D60" w:rsidRDefault="006367F0" w:rsidP="0079601F"/>
    <w:p w14:paraId="0CCD56B7" w14:textId="77777777" w:rsidR="0079601F" w:rsidRPr="00954D60" w:rsidRDefault="009055C8" w:rsidP="0079601F">
      <w:pPr>
        <w:rPr>
          <w:b/>
          <w:bCs/>
          <w:color w:val="174560"/>
        </w:rPr>
      </w:pPr>
      <w:r w:rsidRPr="00954D60">
        <w:rPr>
          <w:b/>
          <w:bCs/>
          <w:color w:val="174560"/>
        </w:rPr>
        <w:t>Scenārijs: Pieaugušo izglītības nodošana ANIIC pārziņā</w:t>
      </w:r>
    </w:p>
    <w:p w14:paraId="342DA50B" w14:textId="77777777" w:rsidR="00B05CA2" w:rsidRPr="00954D60" w:rsidRDefault="00B05CA2" w:rsidP="0079601F">
      <w:pPr>
        <w:rPr>
          <w:b/>
          <w:bCs/>
          <w:color w:val="174560"/>
        </w:rPr>
      </w:pPr>
    </w:p>
    <w:p w14:paraId="3C847197" w14:textId="203B2B71" w:rsidR="0079601F" w:rsidRPr="00954D60" w:rsidRDefault="009055C8" w:rsidP="00B05CA2">
      <w:pPr>
        <w:jc w:val="right"/>
        <w:rPr>
          <w:color w:val="000000" w:themeColor="text1"/>
          <w:sz w:val="20"/>
          <w:szCs w:val="20"/>
        </w:rPr>
      </w:pPr>
      <w:r w:rsidRPr="00954D60">
        <w:rPr>
          <w:color w:val="000000" w:themeColor="text1"/>
          <w:sz w:val="20"/>
          <w:szCs w:val="20"/>
        </w:rPr>
        <w:t>1.3</w:t>
      </w:r>
      <w:r w:rsidR="001D1D21">
        <w:rPr>
          <w:color w:val="000000" w:themeColor="text1"/>
          <w:sz w:val="20"/>
          <w:szCs w:val="20"/>
        </w:rPr>
        <w:t>8</w:t>
      </w:r>
      <w:r w:rsidRPr="00954D60">
        <w:rPr>
          <w:color w:val="000000" w:themeColor="text1"/>
          <w:sz w:val="20"/>
          <w:szCs w:val="20"/>
        </w:rPr>
        <w:t>. tabula</w:t>
      </w:r>
      <w:r w:rsidR="00B05CA2" w:rsidRPr="00954D60">
        <w:rPr>
          <w:color w:val="000000" w:themeColor="text1"/>
          <w:sz w:val="20"/>
          <w:szCs w:val="20"/>
        </w:rPr>
        <w:t xml:space="preserve"> Pieaugušo izglītības nodošana ANIIC pārziņā. Ieguvumu un trūkumu analīze</w:t>
      </w:r>
    </w:p>
    <w:tbl>
      <w:tblPr>
        <w:tblStyle w:val="Reatabula"/>
        <w:tblW w:w="0" w:type="auto"/>
        <w:tblLook w:val="04A0" w:firstRow="1" w:lastRow="0" w:firstColumn="1" w:lastColumn="0" w:noHBand="0" w:noVBand="1"/>
      </w:tblPr>
      <w:tblGrid>
        <w:gridCol w:w="4508"/>
        <w:gridCol w:w="4508"/>
      </w:tblGrid>
      <w:tr w:rsidR="00F12187" w14:paraId="3B338E83" w14:textId="77777777" w:rsidTr="00831DA2">
        <w:tc>
          <w:tcPr>
            <w:tcW w:w="4508" w:type="dxa"/>
            <w:shd w:val="clear" w:color="auto" w:fill="174560"/>
          </w:tcPr>
          <w:p w14:paraId="40066FCB" w14:textId="77777777" w:rsidR="0079601F" w:rsidRPr="00954D60" w:rsidRDefault="009055C8" w:rsidP="00831DA2">
            <w:pPr>
              <w:jc w:val="both"/>
              <w:rPr>
                <w:sz w:val="20"/>
                <w:szCs w:val="20"/>
              </w:rPr>
            </w:pPr>
            <w:r w:rsidRPr="00954D60">
              <w:rPr>
                <w:b/>
                <w:bCs/>
                <w:sz w:val="20"/>
                <w:szCs w:val="20"/>
              </w:rPr>
              <w:t>Ieguvumi</w:t>
            </w:r>
          </w:p>
        </w:tc>
        <w:tc>
          <w:tcPr>
            <w:tcW w:w="4508" w:type="dxa"/>
            <w:shd w:val="clear" w:color="auto" w:fill="174560"/>
          </w:tcPr>
          <w:p w14:paraId="51FB9297" w14:textId="77777777" w:rsidR="0079601F" w:rsidRPr="00954D60" w:rsidRDefault="009055C8" w:rsidP="00831DA2">
            <w:pPr>
              <w:jc w:val="both"/>
              <w:rPr>
                <w:b/>
                <w:bCs/>
                <w:sz w:val="20"/>
                <w:szCs w:val="20"/>
              </w:rPr>
            </w:pPr>
            <w:r w:rsidRPr="00954D60">
              <w:rPr>
                <w:b/>
                <w:bCs/>
                <w:sz w:val="20"/>
                <w:szCs w:val="20"/>
              </w:rPr>
              <w:t xml:space="preserve">Trūkumi </w:t>
            </w:r>
          </w:p>
        </w:tc>
      </w:tr>
      <w:tr w:rsidR="00F12187" w14:paraId="249CEDA4" w14:textId="77777777" w:rsidTr="00831DA2">
        <w:tc>
          <w:tcPr>
            <w:tcW w:w="4508" w:type="dxa"/>
          </w:tcPr>
          <w:p w14:paraId="43EF0165" w14:textId="77777777" w:rsidR="0079601F" w:rsidRPr="00954D60" w:rsidRDefault="009055C8" w:rsidP="00831DA2">
            <w:pPr>
              <w:jc w:val="both"/>
              <w:rPr>
                <w:sz w:val="20"/>
                <w:szCs w:val="20"/>
              </w:rPr>
            </w:pPr>
            <w:r w:rsidRPr="00954D60">
              <w:rPr>
                <w:b/>
                <w:bCs/>
                <w:sz w:val="20"/>
                <w:szCs w:val="20"/>
              </w:rPr>
              <w:t>Centralizēta pārvaldība un skaidra struktūra</w:t>
            </w:r>
            <w:r w:rsidRPr="00954D60">
              <w:rPr>
                <w:sz w:val="20"/>
                <w:szCs w:val="20"/>
              </w:rPr>
              <w:t>: ANIIC jau ir izglītības un interešu centrs kā struktūra, kas spēj nodrošināt efektīvu izglītības programmu pārvaldību un attīstību. Tas nodrošina vienotu pieeju izglītības koordinēšanai un mācību programmu izstrādei, kas varētu veicināt sistēmas nepārtrauktību un ilgtspējību.</w:t>
            </w:r>
          </w:p>
        </w:tc>
        <w:tc>
          <w:tcPr>
            <w:tcW w:w="4508" w:type="dxa"/>
          </w:tcPr>
          <w:p w14:paraId="4315564F" w14:textId="77777777" w:rsidR="0079601F" w:rsidRPr="00954D60" w:rsidRDefault="009055C8" w:rsidP="00831DA2">
            <w:pPr>
              <w:jc w:val="both"/>
              <w:rPr>
                <w:b/>
                <w:bCs/>
                <w:sz w:val="20"/>
                <w:szCs w:val="20"/>
              </w:rPr>
            </w:pPr>
            <w:r w:rsidRPr="00954D60">
              <w:rPr>
                <w:b/>
                <w:bCs/>
                <w:sz w:val="20"/>
                <w:szCs w:val="20"/>
              </w:rPr>
              <w:t>Birokrātija un lēnāka reaģēšana</w:t>
            </w:r>
            <w:r w:rsidRPr="00954D60">
              <w:rPr>
                <w:sz w:val="20"/>
                <w:szCs w:val="20"/>
              </w:rPr>
              <w:t>: Kā pašvaldības struktūrvienībai ANIIC darbība var būt pakļauta birokrātiskām procedūrām, kas palēnina lēmumu pieņemšanu un elastību pielāgoties tirgus vajadzībām vai jauniem izaicinājumiem. Tas var ierobežot ātrumu, kādā tiek ieviesti jauninājumi vai pielāgoti mācību plāni</w:t>
            </w:r>
          </w:p>
        </w:tc>
      </w:tr>
      <w:tr w:rsidR="00F12187" w14:paraId="5F227AEF" w14:textId="77777777" w:rsidTr="00831DA2">
        <w:tc>
          <w:tcPr>
            <w:tcW w:w="4508" w:type="dxa"/>
          </w:tcPr>
          <w:p w14:paraId="3355775C" w14:textId="77777777" w:rsidR="0079601F" w:rsidRPr="00954D60" w:rsidRDefault="009055C8" w:rsidP="00831DA2">
            <w:pPr>
              <w:jc w:val="both"/>
              <w:rPr>
                <w:sz w:val="20"/>
                <w:szCs w:val="20"/>
              </w:rPr>
            </w:pPr>
            <w:r w:rsidRPr="00954D60">
              <w:rPr>
                <w:b/>
                <w:bCs/>
                <w:sz w:val="20"/>
                <w:szCs w:val="20"/>
              </w:rPr>
              <w:t>Infrastruktūras pieejamība</w:t>
            </w:r>
            <w:r w:rsidRPr="00954D60">
              <w:rPr>
                <w:sz w:val="20"/>
                <w:szCs w:val="20"/>
              </w:rPr>
              <w:t>: Kā pašvaldības struktūrvienībai ANIIC ir piekļuve jau esošajai infrastruktūrai un resursiem, kas var samazināt izmaksas, veidojot jaunas mācību programmas vai organizējot izglītības pasākumus. Tāpat tas spēj piesaistīt finansējumu no valsts un ES fondiem.</w:t>
            </w:r>
          </w:p>
        </w:tc>
        <w:tc>
          <w:tcPr>
            <w:tcW w:w="4508" w:type="dxa"/>
          </w:tcPr>
          <w:p w14:paraId="70D0C289" w14:textId="77777777" w:rsidR="0079601F" w:rsidRPr="00954D60" w:rsidRDefault="009055C8" w:rsidP="00831DA2">
            <w:pPr>
              <w:jc w:val="both"/>
              <w:rPr>
                <w:sz w:val="20"/>
                <w:szCs w:val="20"/>
              </w:rPr>
            </w:pPr>
            <w:r w:rsidRPr="00954D60">
              <w:rPr>
                <w:b/>
                <w:bCs/>
                <w:sz w:val="20"/>
                <w:szCs w:val="20"/>
              </w:rPr>
              <w:t>Resursu trūkums</w:t>
            </w:r>
            <w:r w:rsidRPr="00954D60">
              <w:rPr>
                <w:sz w:val="20"/>
                <w:szCs w:val="20"/>
              </w:rPr>
              <w:t>: Lai gan ANIIC var piekļūt pašvaldības resursiem, to apjoms var būt ierobežots, kas ietekmē mācību programmu un kursu piedāvājuma dažādību un kvalitāti. Pašvaldības izglītības centri nereti saskaras ar nepietiekamu finansējumu un cilvēkresursiem, lai ātri attīstītu plašu pieaugušo izglītības klāstu.</w:t>
            </w:r>
          </w:p>
          <w:p w14:paraId="13C3F1DE" w14:textId="77777777" w:rsidR="0079601F" w:rsidRPr="00954D60" w:rsidRDefault="0079601F" w:rsidP="00831DA2">
            <w:pPr>
              <w:jc w:val="both"/>
              <w:rPr>
                <w:b/>
                <w:bCs/>
                <w:sz w:val="20"/>
                <w:szCs w:val="20"/>
              </w:rPr>
            </w:pPr>
          </w:p>
        </w:tc>
      </w:tr>
      <w:tr w:rsidR="00F12187" w14:paraId="5DA073A3" w14:textId="77777777" w:rsidTr="00831DA2">
        <w:tc>
          <w:tcPr>
            <w:tcW w:w="4508" w:type="dxa"/>
          </w:tcPr>
          <w:p w14:paraId="48D2FFE3" w14:textId="77777777" w:rsidR="0079601F" w:rsidRPr="00954D60" w:rsidRDefault="009055C8" w:rsidP="00831DA2">
            <w:pPr>
              <w:jc w:val="both"/>
              <w:rPr>
                <w:sz w:val="20"/>
                <w:szCs w:val="20"/>
              </w:rPr>
            </w:pPr>
            <w:r w:rsidRPr="00954D60">
              <w:rPr>
                <w:b/>
                <w:bCs/>
                <w:sz w:val="20"/>
                <w:szCs w:val="20"/>
              </w:rPr>
              <w:t>Ilgtermiņa stratēģija</w:t>
            </w:r>
            <w:r w:rsidRPr="00954D60">
              <w:rPr>
                <w:sz w:val="20"/>
                <w:szCs w:val="20"/>
              </w:rPr>
              <w:t>: Izglītības centru kā ANIIC pārrauga pašvaldība, tāpēc tam ir labas iespējas izstrādāt ilgtermiņa attīstības stratēģijas, kas atbilst novada izglītības un darba tirgus vajadzībām. Tas arī nodrošina lielāku iesaisti vietējā darba tirgū un sadarbību ar uzņēmējiem.</w:t>
            </w:r>
          </w:p>
          <w:p w14:paraId="61AF71DE" w14:textId="77777777" w:rsidR="0079601F" w:rsidRPr="00954D60" w:rsidRDefault="0079601F" w:rsidP="00831DA2">
            <w:pPr>
              <w:jc w:val="both"/>
              <w:rPr>
                <w:b/>
                <w:bCs/>
                <w:sz w:val="20"/>
                <w:szCs w:val="20"/>
              </w:rPr>
            </w:pPr>
          </w:p>
        </w:tc>
        <w:tc>
          <w:tcPr>
            <w:tcW w:w="4508" w:type="dxa"/>
          </w:tcPr>
          <w:p w14:paraId="22B039A7" w14:textId="77777777" w:rsidR="0079601F" w:rsidRPr="00954D60" w:rsidRDefault="0079601F" w:rsidP="00831DA2">
            <w:pPr>
              <w:jc w:val="both"/>
              <w:rPr>
                <w:b/>
                <w:bCs/>
                <w:sz w:val="20"/>
                <w:szCs w:val="20"/>
              </w:rPr>
            </w:pPr>
          </w:p>
        </w:tc>
      </w:tr>
      <w:tr w:rsidR="00F12187" w14:paraId="19DC48EB" w14:textId="77777777" w:rsidTr="00831DA2">
        <w:tc>
          <w:tcPr>
            <w:tcW w:w="4508" w:type="dxa"/>
          </w:tcPr>
          <w:p w14:paraId="6F81285A" w14:textId="77777777" w:rsidR="0079601F" w:rsidRPr="00954D60" w:rsidRDefault="009055C8" w:rsidP="00831DA2">
            <w:pPr>
              <w:jc w:val="both"/>
              <w:rPr>
                <w:sz w:val="20"/>
                <w:szCs w:val="20"/>
              </w:rPr>
            </w:pPr>
            <w:r w:rsidRPr="00954D60">
              <w:rPr>
                <w:b/>
                <w:bCs/>
                <w:sz w:val="20"/>
                <w:szCs w:val="20"/>
              </w:rPr>
              <w:t>Lielāka pārraudzība un atbildība</w:t>
            </w:r>
            <w:r w:rsidRPr="00954D60">
              <w:rPr>
                <w:sz w:val="20"/>
                <w:szCs w:val="20"/>
              </w:rPr>
              <w:t>: Kā pašvaldības struktūrvienībai ANIIC ir skaidras atbildības robežas un uzraudzība. Tas palīdz nodrošināt kvalitātes kontroli un veiktspējas uzraudzību, kas varētu būt grūtāk, ja tas tiek nodots citām organizācijām.</w:t>
            </w:r>
          </w:p>
          <w:p w14:paraId="48F5F35D" w14:textId="77777777" w:rsidR="0079601F" w:rsidRPr="00954D60" w:rsidRDefault="0079601F" w:rsidP="00831DA2">
            <w:pPr>
              <w:jc w:val="both"/>
              <w:rPr>
                <w:b/>
                <w:bCs/>
                <w:sz w:val="20"/>
                <w:szCs w:val="20"/>
              </w:rPr>
            </w:pPr>
          </w:p>
        </w:tc>
        <w:tc>
          <w:tcPr>
            <w:tcW w:w="4508" w:type="dxa"/>
          </w:tcPr>
          <w:p w14:paraId="1E861B91" w14:textId="77777777" w:rsidR="0079601F" w:rsidRPr="00954D60" w:rsidRDefault="0079601F" w:rsidP="00831DA2">
            <w:pPr>
              <w:jc w:val="both"/>
              <w:rPr>
                <w:b/>
                <w:bCs/>
                <w:sz w:val="20"/>
                <w:szCs w:val="20"/>
              </w:rPr>
            </w:pPr>
          </w:p>
        </w:tc>
      </w:tr>
      <w:tr w:rsidR="00F12187" w14:paraId="28331533" w14:textId="77777777" w:rsidTr="00831DA2">
        <w:tc>
          <w:tcPr>
            <w:tcW w:w="9016" w:type="dxa"/>
            <w:gridSpan w:val="2"/>
          </w:tcPr>
          <w:p w14:paraId="32E61E89" w14:textId="77777777" w:rsidR="0079601F" w:rsidRPr="00954D60" w:rsidRDefault="009055C8" w:rsidP="00831DA2">
            <w:pPr>
              <w:jc w:val="both"/>
              <w:rPr>
                <w:b/>
                <w:bCs/>
                <w:sz w:val="20"/>
                <w:szCs w:val="20"/>
              </w:rPr>
            </w:pPr>
            <w:r w:rsidRPr="00954D60">
              <w:rPr>
                <w:b/>
                <w:bCs/>
                <w:sz w:val="20"/>
                <w:szCs w:val="20"/>
              </w:rPr>
              <w:t xml:space="preserve">Starptautiskā pieredze. </w:t>
            </w:r>
          </w:p>
          <w:p w14:paraId="412E4C54" w14:textId="77777777" w:rsidR="0079601F" w:rsidRPr="00954D60" w:rsidRDefault="009055C8" w:rsidP="00831DA2">
            <w:pPr>
              <w:jc w:val="both"/>
              <w:rPr>
                <w:sz w:val="20"/>
                <w:szCs w:val="20"/>
              </w:rPr>
            </w:pPr>
            <w:r w:rsidRPr="00954D60">
              <w:rPr>
                <w:sz w:val="20"/>
                <w:szCs w:val="20"/>
              </w:rPr>
              <w:t>Skandināvijas valstīs, piemēram, Norvēģijā un Zviedrijā, pašvaldību izglītības centri ir veiksmīgi pieaugušo izglītības organizēšanā, jo tiem ir labi attīstītas struktūras un cieša sadarbība ar vietējo sabiedrību un darba tirgu. Tomēr šajās valstīs pašvaldību centri parasti ir labāk finansēti nekā tas mēdz būt Latvijas novados.</w:t>
            </w:r>
          </w:p>
        </w:tc>
      </w:tr>
    </w:tbl>
    <w:p w14:paraId="4AC10178" w14:textId="77777777" w:rsidR="0079601F" w:rsidRPr="00954D60" w:rsidRDefault="0079601F" w:rsidP="0079601F">
      <w:pPr>
        <w:jc w:val="both"/>
        <w:rPr>
          <w:b/>
          <w:bCs/>
          <w:sz w:val="20"/>
          <w:szCs w:val="20"/>
        </w:rPr>
      </w:pPr>
    </w:p>
    <w:p w14:paraId="5B87738D" w14:textId="77777777" w:rsidR="008A5074" w:rsidRPr="00954D60" w:rsidRDefault="008A5074" w:rsidP="0079601F">
      <w:pPr>
        <w:jc w:val="both"/>
        <w:rPr>
          <w:b/>
          <w:bCs/>
          <w:color w:val="174560"/>
        </w:rPr>
      </w:pPr>
    </w:p>
    <w:p w14:paraId="63C21F0E" w14:textId="77777777" w:rsidR="008A5074" w:rsidRPr="00954D60" w:rsidRDefault="008A5074" w:rsidP="0079601F">
      <w:pPr>
        <w:jc w:val="both"/>
        <w:rPr>
          <w:b/>
          <w:bCs/>
          <w:color w:val="174560"/>
        </w:rPr>
      </w:pPr>
    </w:p>
    <w:p w14:paraId="69623E6B" w14:textId="13880204" w:rsidR="0079601F" w:rsidRPr="00954D60" w:rsidRDefault="009055C8" w:rsidP="0079601F">
      <w:pPr>
        <w:jc w:val="both"/>
        <w:rPr>
          <w:b/>
          <w:bCs/>
          <w:color w:val="174560"/>
        </w:rPr>
      </w:pPr>
      <w:r w:rsidRPr="00954D60">
        <w:rPr>
          <w:b/>
          <w:bCs/>
          <w:color w:val="174560"/>
        </w:rPr>
        <w:t>Scenārijs: Pieaugušo izglītības nodošana nevalstiskajai organizācijai (NVO)</w:t>
      </w:r>
    </w:p>
    <w:p w14:paraId="67605541" w14:textId="77777777" w:rsidR="00B05CA2" w:rsidRPr="00954D60" w:rsidRDefault="00B05CA2" w:rsidP="0079601F">
      <w:pPr>
        <w:jc w:val="both"/>
        <w:rPr>
          <w:b/>
          <w:bCs/>
          <w:color w:val="174560"/>
        </w:rPr>
      </w:pPr>
    </w:p>
    <w:p w14:paraId="7901894D" w14:textId="72408EDE" w:rsidR="0079601F" w:rsidRPr="00954D60" w:rsidRDefault="009055C8" w:rsidP="006367F0">
      <w:pPr>
        <w:jc w:val="right"/>
        <w:rPr>
          <w:b/>
          <w:bCs/>
        </w:rPr>
      </w:pPr>
      <w:r w:rsidRPr="00954D60">
        <w:rPr>
          <w:sz w:val="20"/>
          <w:szCs w:val="20"/>
        </w:rPr>
        <w:t>1.3</w:t>
      </w:r>
      <w:r w:rsidR="001D1D21">
        <w:rPr>
          <w:sz w:val="20"/>
          <w:szCs w:val="20"/>
        </w:rPr>
        <w:t>9</w:t>
      </w:r>
      <w:r w:rsidRPr="00954D60">
        <w:rPr>
          <w:sz w:val="20"/>
          <w:szCs w:val="20"/>
        </w:rPr>
        <w:t>. tabula</w:t>
      </w:r>
      <w:r w:rsidR="00B05CA2" w:rsidRPr="00954D60">
        <w:rPr>
          <w:sz w:val="20"/>
          <w:szCs w:val="20"/>
        </w:rPr>
        <w:t xml:space="preserve"> </w:t>
      </w:r>
      <w:r w:rsidR="00B05CA2" w:rsidRPr="00954D60">
        <w:rPr>
          <w:color w:val="000000" w:themeColor="text1"/>
          <w:sz w:val="20"/>
          <w:szCs w:val="20"/>
        </w:rPr>
        <w:t>Pieaugušo izglītības nodošana NVO pārziņā. Ieguvumu un trūkumu analīze</w:t>
      </w:r>
      <w:r w:rsidR="00093163" w:rsidRPr="00954D60">
        <w:rPr>
          <w:color w:val="000000" w:themeColor="text1"/>
          <w:sz w:val="20"/>
          <w:szCs w:val="20"/>
        </w:rPr>
        <w:t>.</w:t>
      </w:r>
    </w:p>
    <w:tbl>
      <w:tblPr>
        <w:tblStyle w:val="Reatabula"/>
        <w:tblW w:w="0" w:type="auto"/>
        <w:tblLook w:val="04A0" w:firstRow="1" w:lastRow="0" w:firstColumn="1" w:lastColumn="0" w:noHBand="0" w:noVBand="1"/>
      </w:tblPr>
      <w:tblGrid>
        <w:gridCol w:w="4508"/>
        <w:gridCol w:w="4508"/>
      </w:tblGrid>
      <w:tr w:rsidR="00F12187" w14:paraId="3DB39F3B" w14:textId="77777777" w:rsidTr="00831DA2">
        <w:tc>
          <w:tcPr>
            <w:tcW w:w="4508" w:type="dxa"/>
            <w:shd w:val="clear" w:color="auto" w:fill="174560"/>
          </w:tcPr>
          <w:p w14:paraId="4AFD4788" w14:textId="77777777" w:rsidR="0079601F" w:rsidRPr="00954D60" w:rsidRDefault="009055C8" w:rsidP="00831DA2">
            <w:pPr>
              <w:rPr>
                <w:b/>
                <w:bCs/>
                <w:color w:val="174560"/>
                <w:sz w:val="20"/>
                <w:szCs w:val="20"/>
              </w:rPr>
            </w:pPr>
            <w:r w:rsidRPr="00954D60">
              <w:rPr>
                <w:b/>
                <w:bCs/>
                <w:sz w:val="20"/>
                <w:szCs w:val="20"/>
              </w:rPr>
              <w:t>Ieguvumi</w:t>
            </w:r>
          </w:p>
        </w:tc>
        <w:tc>
          <w:tcPr>
            <w:tcW w:w="4508" w:type="dxa"/>
            <w:shd w:val="clear" w:color="auto" w:fill="174560"/>
          </w:tcPr>
          <w:p w14:paraId="71AE1048" w14:textId="77777777" w:rsidR="0079601F" w:rsidRPr="00954D60" w:rsidRDefault="009055C8" w:rsidP="00831DA2">
            <w:pPr>
              <w:rPr>
                <w:b/>
                <w:bCs/>
                <w:color w:val="174560"/>
                <w:sz w:val="20"/>
                <w:szCs w:val="20"/>
              </w:rPr>
            </w:pPr>
            <w:r w:rsidRPr="00954D60">
              <w:rPr>
                <w:b/>
                <w:bCs/>
                <w:sz w:val="20"/>
                <w:szCs w:val="20"/>
              </w:rPr>
              <w:t xml:space="preserve">Trūkumi </w:t>
            </w:r>
          </w:p>
        </w:tc>
      </w:tr>
      <w:tr w:rsidR="00F12187" w14:paraId="0B6706CC" w14:textId="77777777" w:rsidTr="00831DA2">
        <w:tc>
          <w:tcPr>
            <w:tcW w:w="4508" w:type="dxa"/>
          </w:tcPr>
          <w:p w14:paraId="2EF064B0" w14:textId="77777777" w:rsidR="0079601F" w:rsidRPr="00954D60" w:rsidRDefault="009055C8" w:rsidP="00831DA2">
            <w:pPr>
              <w:jc w:val="both"/>
              <w:rPr>
                <w:sz w:val="20"/>
                <w:szCs w:val="20"/>
              </w:rPr>
            </w:pPr>
            <w:r w:rsidRPr="00954D60">
              <w:rPr>
                <w:b/>
                <w:bCs/>
                <w:sz w:val="20"/>
                <w:szCs w:val="20"/>
              </w:rPr>
              <w:t xml:space="preserve">Elastīgums un inovācijas. </w:t>
            </w:r>
            <w:r w:rsidRPr="00954D60">
              <w:rPr>
                <w:sz w:val="20"/>
                <w:szCs w:val="20"/>
              </w:rPr>
              <w:t>NVO bieži ir daudz elastīgākas un inovatīvākas par valsts vai pašvaldības struktūrām. Tās var ātrāk reaģēt uz darba tirgus izmaiņām un izglītības vajadzībām, pielāgojot mācību programmas un piedāvājot jaunas iespējas. NVO ir pazīstamas ar savu spēju attīstīt novatoriskus projektus un pielāgoties jaunām tendencēm.</w:t>
            </w:r>
          </w:p>
          <w:p w14:paraId="57538E00" w14:textId="77777777" w:rsidR="0079601F" w:rsidRPr="00954D60" w:rsidRDefault="0079601F" w:rsidP="00831DA2">
            <w:pPr>
              <w:rPr>
                <w:b/>
                <w:bCs/>
                <w:color w:val="174560"/>
                <w:sz w:val="20"/>
                <w:szCs w:val="20"/>
              </w:rPr>
            </w:pPr>
          </w:p>
        </w:tc>
        <w:tc>
          <w:tcPr>
            <w:tcW w:w="4508" w:type="dxa"/>
          </w:tcPr>
          <w:p w14:paraId="3B7B7C94" w14:textId="77777777" w:rsidR="0079601F" w:rsidRPr="00954D60" w:rsidRDefault="009055C8" w:rsidP="00831DA2">
            <w:pPr>
              <w:jc w:val="both"/>
              <w:rPr>
                <w:sz w:val="20"/>
                <w:szCs w:val="20"/>
              </w:rPr>
            </w:pPr>
            <w:r w:rsidRPr="00954D60">
              <w:rPr>
                <w:b/>
                <w:bCs/>
                <w:sz w:val="20"/>
                <w:szCs w:val="20"/>
              </w:rPr>
              <w:t>Mazāka stabilitāte un ilgtermiņa plānošana</w:t>
            </w:r>
            <w:r w:rsidRPr="00954D60">
              <w:rPr>
                <w:sz w:val="20"/>
                <w:szCs w:val="20"/>
              </w:rPr>
              <w:t>: NVO darbība bieži vien ir atkarīga no īstermiņa projektiem un finansējuma, kas rada nestabilitāti un ierobežo ilgtermiņa stratēģiju ieviešanu. Ja NVO nespēj piesaistīt pietiekamu finansējumu, tās darbība var būt nepastāvīga, kas ietekmē pieaugušo izglītības nepārtrauktību.</w:t>
            </w:r>
          </w:p>
        </w:tc>
      </w:tr>
      <w:tr w:rsidR="00F12187" w14:paraId="43CED125" w14:textId="77777777" w:rsidTr="00831DA2">
        <w:tc>
          <w:tcPr>
            <w:tcW w:w="4508" w:type="dxa"/>
          </w:tcPr>
          <w:p w14:paraId="0A7C6919" w14:textId="3A6B2521" w:rsidR="0079601F" w:rsidRPr="00954D60" w:rsidRDefault="009055C8" w:rsidP="00831DA2">
            <w:pPr>
              <w:jc w:val="both"/>
              <w:rPr>
                <w:sz w:val="20"/>
                <w:szCs w:val="20"/>
              </w:rPr>
            </w:pPr>
            <w:r w:rsidRPr="00954D60">
              <w:rPr>
                <w:b/>
                <w:bCs/>
                <w:sz w:val="20"/>
                <w:szCs w:val="20"/>
              </w:rPr>
              <w:t>Cieša saikne ar kopienu un specifiskām grupām</w:t>
            </w:r>
            <w:r w:rsidRPr="00954D60">
              <w:rPr>
                <w:sz w:val="20"/>
                <w:szCs w:val="20"/>
              </w:rPr>
              <w:t xml:space="preserve">: NVO parasti ir ciešāka saikne ar vietējām kopienām un konkrētām mērķa grupām, piemēram, </w:t>
            </w:r>
            <w:r w:rsidR="00F6617B" w:rsidRPr="00954D60">
              <w:rPr>
                <w:sz w:val="20"/>
                <w:szCs w:val="20"/>
              </w:rPr>
              <w:t>ilgstošiem</w:t>
            </w:r>
            <w:r w:rsidRPr="00954D60">
              <w:rPr>
                <w:sz w:val="20"/>
                <w:szCs w:val="20"/>
              </w:rPr>
              <w:t xml:space="preserve"> bezdarbniekiem, vecāka gadagājuma cilvēkiem vai mazākumtautībām. Tas ļauj tām labāk izprast šo grupu vajadzības un piedāvāt mērķtiecīgākas programmas.</w:t>
            </w:r>
          </w:p>
        </w:tc>
        <w:tc>
          <w:tcPr>
            <w:tcW w:w="4508" w:type="dxa"/>
          </w:tcPr>
          <w:p w14:paraId="61D8A545" w14:textId="77777777" w:rsidR="0079601F" w:rsidRPr="00954D60" w:rsidRDefault="009055C8" w:rsidP="00831DA2">
            <w:pPr>
              <w:jc w:val="both"/>
              <w:rPr>
                <w:sz w:val="20"/>
                <w:szCs w:val="20"/>
              </w:rPr>
            </w:pPr>
            <w:r w:rsidRPr="00954D60">
              <w:rPr>
                <w:b/>
                <w:bCs/>
                <w:sz w:val="20"/>
                <w:szCs w:val="20"/>
              </w:rPr>
              <w:t>Kvalitātes kontroles izaicinājumi</w:t>
            </w:r>
            <w:r w:rsidRPr="00954D60">
              <w:rPr>
                <w:sz w:val="20"/>
                <w:szCs w:val="20"/>
              </w:rPr>
              <w:t>: Tā kā NVO ir mazāk pakļautas valsts vai pašvaldības uzraudzībai, pastāv risks, ka izglītības pakalpojumu kvalitāte var būt nevienmērīga. Tas var radīt izaicinājumus garantēt mācību programmu augstu kvalitāti visā novadā.</w:t>
            </w:r>
          </w:p>
          <w:p w14:paraId="4F4922F4" w14:textId="77777777" w:rsidR="0079601F" w:rsidRPr="00954D60" w:rsidRDefault="0079601F" w:rsidP="00831DA2">
            <w:pPr>
              <w:rPr>
                <w:b/>
                <w:bCs/>
                <w:color w:val="174560"/>
                <w:sz w:val="20"/>
                <w:szCs w:val="20"/>
              </w:rPr>
            </w:pPr>
          </w:p>
        </w:tc>
      </w:tr>
      <w:tr w:rsidR="00F12187" w14:paraId="62442137" w14:textId="77777777" w:rsidTr="00831DA2">
        <w:tc>
          <w:tcPr>
            <w:tcW w:w="4508" w:type="dxa"/>
          </w:tcPr>
          <w:p w14:paraId="703A3E7F" w14:textId="77777777" w:rsidR="0079601F" w:rsidRPr="00954D60" w:rsidRDefault="009055C8" w:rsidP="00831DA2">
            <w:pPr>
              <w:jc w:val="both"/>
              <w:rPr>
                <w:sz w:val="20"/>
                <w:szCs w:val="20"/>
              </w:rPr>
            </w:pPr>
            <w:r w:rsidRPr="00954D60">
              <w:rPr>
                <w:b/>
                <w:bCs/>
                <w:sz w:val="20"/>
                <w:szCs w:val="20"/>
              </w:rPr>
              <w:lastRenderedPageBreak/>
              <w:t>Finansējuma piesaiste</w:t>
            </w:r>
            <w:r w:rsidRPr="00954D60">
              <w:rPr>
                <w:sz w:val="20"/>
                <w:szCs w:val="20"/>
              </w:rPr>
              <w:t xml:space="preserve">: NVO spēj piesaistīt privāto un starptautisko finansējumu, kas var būtiski paplašināt izglītības piedāvājumu. Piemēram, starptautisko organizāciju un fondu atbalsts var palīdzēt NVO veidot specifiskas izglītības programmas, piemēram, </w:t>
            </w:r>
            <w:proofErr w:type="spellStart"/>
            <w:r w:rsidRPr="00954D60">
              <w:rPr>
                <w:sz w:val="20"/>
                <w:szCs w:val="20"/>
              </w:rPr>
              <w:t>digitalizācijas</w:t>
            </w:r>
            <w:proofErr w:type="spellEnd"/>
            <w:r w:rsidRPr="00954D60">
              <w:rPr>
                <w:sz w:val="20"/>
                <w:szCs w:val="20"/>
              </w:rPr>
              <w:t xml:space="preserve"> prasmju apguvei vai uzņēmējdarbības veicināšanai.</w:t>
            </w:r>
          </w:p>
          <w:p w14:paraId="057C87F9" w14:textId="77777777" w:rsidR="0079601F" w:rsidRPr="00954D60" w:rsidRDefault="0079601F" w:rsidP="00831DA2">
            <w:pPr>
              <w:rPr>
                <w:b/>
                <w:bCs/>
                <w:color w:val="174560"/>
                <w:sz w:val="20"/>
                <w:szCs w:val="20"/>
              </w:rPr>
            </w:pPr>
          </w:p>
        </w:tc>
        <w:tc>
          <w:tcPr>
            <w:tcW w:w="4508" w:type="dxa"/>
          </w:tcPr>
          <w:p w14:paraId="15791C6C" w14:textId="77777777" w:rsidR="0079601F" w:rsidRPr="00954D60" w:rsidRDefault="009055C8" w:rsidP="00831DA2">
            <w:pPr>
              <w:jc w:val="both"/>
              <w:rPr>
                <w:sz w:val="20"/>
                <w:szCs w:val="20"/>
              </w:rPr>
            </w:pPr>
            <w:r w:rsidRPr="00954D60">
              <w:rPr>
                <w:b/>
                <w:bCs/>
                <w:sz w:val="20"/>
                <w:szCs w:val="20"/>
              </w:rPr>
              <w:t>Ierobežota sadarbība ar valsts struktūrām</w:t>
            </w:r>
            <w:r w:rsidRPr="00954D60">
              <w:rPr>
                <w:sz w:val="20"/>
                <w:szCs w:val="20"/>
              </w:rPr>
              <w:t>: Lai gan NVO bieži strādā cieši ar kopienām, tām var būt grūtības efektīvi sadarboties ar valsts un pašvaldības struktūrām, kas var ierobežot to piekļuvi resursiem un politikas atbalstam. Tas var radīt sadrumstalotu pieaugušo izglītības sistēmu.</w:t>
            </w:r>
          </w:p>
        </w:tc>
      </w:tr>
      <w:tr w:rsidR="00F12187" w14:paraId="43A3173D" w14:textId="77777777" w:rsidTr="00831DA2">
        <w:tc>
          <w:tcPr>
            <w:tcW w:w="9016" w:type="dxa"/>
            <w:gridSpan w:val="2"/>
          </w:tcPr>
          <w:p w14:paraId="6ABB2DD8" w14:textId="77777777" w:rsidR="0079601F" w:rsidRPr="00954D60" w:rsidRDefault="009055C8" w:rsidP="00831DA2">
            <w:pPr>
              <w:jc w:val="both"/>
              <w:rPr>
                <w:b/>
                <w:bCs/>
                <w:sz w:val="20"/>
                <w:szCs w:val="20"/>
              </w:rPr>
            </w:pPr>
            <w:r w:rsidRPr="00954D60">
              <w:rPr>
                <w:b/>
                <w:bCs/>
                <w:sz w:val="20"/>
                <w:szCs w:val="20"/>
              </w:rPr>
              <w:t>Starptautiskā pieredze</w:t>
            </w:r>
          </w:p>
          <w:p w14:paraId="29DAA2C5" w14:textId="77777777" w:rsidR="0079601F" w:rsidRPr="00954D60" w:rsidRDefault="009055C8" w:rsidP="00831DA2">
            <w:pPr>
              <w:jc w:val="both"/>
              <w:rPr>
                <w:sz w:val="20"/>
                <w:szCs w:val="20"/>
              </w:rPr>
            </w:pPr>
            <w:r w:rsidRPr="00954D60">
              <w:rPr>
                <w:sz w:val="20"/>
                <w:szCs w:val="20"/>
              </w:rPr>
              <w:t>Dažās Eiropas valstīs, piemēram, Vācijā, NVO aktīvi darbojas pieaugušo izglītības jomā, nodrošinot specializētas mācību programmas un pasākumus noteiktām sabiedrības grupām. Tas ir īpaši veiksmīgi tajās jomās, kur valsts izglītības sistēma nespēj nodrošināt pietiekamu elastību vai kur nepieciešamas specifiskas zināšanas. Tomēr ilgtermiņa stabilitātes un finansējuma trūkums dažkārt rada risku izglītības sistēmas nepārtrauktībai.</w:t>
            </w:r>
          </w:p>
        </w:tc>
      </w:tr>
    </w:tbl>
    <w:p w14:paraId="62BF576D" w14:textId="77777777" w:rsidR="0079601F" w:rsidRPr="00954D60" w:rsidRDefault="0079601F" w:rsidP="0079601F">
      <w:pPr>
        <w:rPr>
          <w:b/>
          <w:bCs/>
          <w:color w:val="174560"/>
          <w:sz w:val="22"/>
          <w:szCs w:val="22"/>
        </w:rPr>
      </w:pPr>
    </w:p>
    <w:p w14:paraId="18B7AA8F" w14:textId="77777777" w:rsidR="001452BC" w:rsidRPr="00954D60" w:rsidRDefault="009055C8" w:rsidP="001452BC">
      <w:pPr>
        <w:rPr>
          <w:b/>
          <w:bCs/>
          <w:color w:val="174560"/>
          <w:sz w:val="22"/>
          <w:szCs w:val="22"/>
        </w:rPr>
      </w:pPr>
      <w:r w:rsidRPr="00954D60">
        <w:rPr>
          <w:b/>
          <w:bCs/>
          <w:color w:val="174560"/>
          <w:sz w:val="22"/>
          <w:szCs w:val="22"/>
        </w:rPr>
        <w:t xml:space="preserve">Scenārijs: Pieaugušo izglītības koordinēšanu turpina veikt ANIIC sadarbībā ar NVO </w:t>
      </w:r>
    </w:p>
    <w:p w14:paraId="5916E3A6" w14:textId="77777777" w:rsidR="001452BC" w:rsidRPr="00954D60" w:rsidRDefault="001452BC" w:rsidP="001452BC">
      <w:pPr>
        <w:rPr>
          <w:b/>
          <w:bCs/>
          <w:color w:val="174560"/>
          <w:sz w:val="22"/>
          <w:szCs w:val="22"/>
        </w:rPr>
      </w:pPr>
    </w:p>
    <w:p w14:paraId="5E283DE1" w14:textId="77777777" w:rsidR="001452BC" w:rsidRPr="00954D60" w:rsidRDefault="009055C8" w:rsidP="001452BC">
      <w:pPr>
        <w:jc w:val="both"/>
      </w:pPr>
      <w:r w:rsidRPr="00954D60">
        <w:t>Sadarbības modelis starp ANIIC un NVO varētu apvienot valsts institūciju stabilitāti, resursus un uzraudzību ar NVO elastību un spēju ātri pielāgoties mainīgajām darba tirgus un izglītības vajadzībām. Tādējādi šāds partnerības modelis varētu nodrošināt visaptverošu pieeju pieaugušo izglītībai, uzlabojot gan izglītības kvalitāti, gan pieejamību.</w:t>
      </w:r>
    </w:p>
    <w:p w14:paraId="48DAD421" w14:textId="77777777" w:rsidR="001452BC" w:rsidRPr="00954D60" w:rsidRDefault="001452BC" w:rsidP="001452BC">
      <w:pPr>
        <w:jc w:val="both"/>
      </w:pPr>
    </w:p>
    <w:p w14:paraId="0E08C557" w14:textId="19E1E7E8" w:rsidR="001452BC" w:rsidRPr="00954D60" w:rsidRDefault="009055C8" w:rsidP="001452BC">
      <w:pPr>
        <w:jc w:val="both"/>
      </w:pPr>
      <w:r w:rsidRPr="00954D60">
        <w:t>1.</w:t>
      </w:r>
      <w:r w:rsidR="001D1D21">
        <w:t>40</w:t>
      </w:r>
      <w:r w:rsidRPr="00954D60">
        <w:t xml:space="preserve">. </w:t>
      </w:r>
      <w:r w:rsidR="00F6617B" w:rsidRPr="00954D60">
        <w:t xml:space="preserve">tabulā </w:t>
      </w:r>
      <w:r w:rsidR="00093163" w:rsidRPr="00954D60">
        <w:t>aplūkots</w:t>
      </w:r>
      <w:r w:rsidRPr="00954D60">
        <w:t xml:space="preserve"> abu pušu sadarbības </w:t>
      </w:r>
      <w:r w:rsidRPr="00954D60">
        <w:rPr>
          <w:b/>
          <w:bCs/>
        </w:rPr>
        <w:t>ieguvumus</w:t>
      </w:r>
      <w:r w:rsidRPr="00954D60">
        <w:t xml:space="preserve"> un </w:t>
      </w:r>
      <w:r w:rsidRPr="00954D60">
        <w:rPr>
          <w:b/>
          <w:bCs/>
        </w:rPr>
        <w:t>trūkumus</w:t>
      </w:r>
      <w:r w:rsidRPr="00954D60">
        <w:t>, balstoties uz citu valstu praksēm un pieredzi.</w:t>
      </w:r>
    </w:p>
    <w:p w14:paraId="01875BCC" w14:textId="3760AD6B" w:rsidR="001452BC" w:rsidRPr="00954D60" w:rsidRDefault="009055C8" w:rsidP="00D95239">
      <w:pPr>
        <w:jc w:val="right"/>
        <w:rPr>
          <w:color w:val="000000" w:themeColor="text1"/>
        </w:rPr>
      </w:pPr>
      <w:r w:rsidRPr="00954D60">
        <w:rPr>
          <w:color w:val="000000" w:themeColor="text1"/>
          <w:sz w:val="20"/>
          <w:szCs w:val="20"/>
        </w:rPr>
        <w:t>1.</w:t>
      </w:r>
      <w:r w:rsidR="001D1D21">
        <w:rPr>
          <w:color w:val="000000" w:themeColor="text1"/>
          <w:sz w:val="20"/>
          <w:szCs w:val="20"/>
        </w:rPr>
        <w:t>40</w:t>
      </w:r>
      <w:r w:rsidRPr="00954D60">
        <w:rPr>
          <w:color w:val="000000" w:themeColor="text1"/>
          <w:sz w:val="20"/>
          <w:szCs w:val="20"/>
        </w:rPr>
        <w:t>. tabula</w:t>
      </w:r>
      <w:r w:rsidR="00D95239" w:rsidRPr="00954D60">
        <w:rPr>
          <w:color w:val="000000" w:themeColor="text1"/>
          <w:sz w:val="20"/>
          <w:szCs w:val="20"/>
        </w:rPr>
        <w:t xml:space="preserve"> Ieguvumu un trūkumu analīze, balstoties uz citu valstu praksēm un pieredzi</w:t>
      </w:r>
      <w:r w:rsidR="00D95239" w:rsidRPr="00954D60">
        <w:rPr>
          <w:color w:val="000000" w:themeColor="text1"/>
        </w:rPr>
        <w:t>.</w:t>
      </w:r>
    </w:p>
    <w:tbl>
      <w:tblPr>
        <w:tblStyle w:val="Reatabula"/>
        <w:tblW w:w="0" w:type="auto"/>
        <w:tblLook w:val="04A0" w:firstRow="1" w:lastRow="0" w:firstColumn="1" w:lastColumn="0" w:noHBand="0" w:noVBand="1"/>
      </w:tblPr>
      <w:tblGrid>
        <w:gridCol w:w="4508"/>
        <w:gridCol w:w="4508"/>
      </w:tblGrid>
      <w:tr w:rsidR="00F12187" w14:paraId="45AE8A95" w14:textId="77777777" w:rsidTr="00570BD4">
        <w:trPr>
          <w:tblHeader/>
        </w:trPr>
        <w:tc>
          <w:tcPr>
            <w:tcW w:w="4508" w:type="dxa"/>
            <w:shd w:val="clear" w:color="auto" w:fill="174560"/>
            <w:vAlign w:val="center"/>
          </w:tcPr>
          <w:p w14:paraId="40D955A2" w14:textId="77777777" w:rsidR="001452BC" w:rsidRPr="00954D60" w:rsidRDefault="009055C8" w:rsidP="00831DA2">
            <w:pPr>
              <w:jc w:val="both"/>
              <w:rPr>
                <w:sz w:val="20"/>
                <w:szCs w:val="20"/>
              </w:rPr>
            </w:pPr>
            <w:r w:rsidRPr="00954D60">
              <w:rPr>
                <w:b/>
                <w:bCs/>
                <w:sz w:val="20"/>
                <w:szCs w:val="20"/>
              </w:rPr>
              <w:t>Ieguvumi</w:t>
            </w:r>
          </w:p>
        </w:tc>
        <w:tc>
          <w:tcPr>
            <w:tcW w:w="4508" w:type="dxa"/>
            <w:shd w:val="clear" w:color="auto" w:fill="174560"/>
            <w:vAlign w:val="center"/>
          </w:tcPr>
          <w:p w14:paraId="6CB70E5A" w14:textId="77777777" w:rsidR="001452BC" w:rsidRPr="00954D60" w:rsidRDefault="009055C8" w:rsidP="00831DA2">
            <w:pPr>
              <w:jc w:val="both"/>
              <w:rPr>
                <w:sz w:val="20"/>
                <w:szCs w:val="20"/>
              </w:rPr>
            </w:pPr>
            <w:r w:rsidRPr="00954D60">
              <w:rPr>
                <w:b/>
                <w:bCs/>
                <w:sz w:val="20"/>
                <w:szCs w:val="20"/>
              </w:rPr>
              <w:t>Trūkumi</w:t>
            </w:r>
          </w:p>
        </w:tc>
      </w:tr>
      <w:tr w:rsidR="00F12187" w14:paraId="02D50397" w14:textId="77777777" w:rsidTr="00831DA2">
        <w:tc>
          <w:tcPr>
            <w:tcW w:w="4508" w:type="dxa"/>
          </w:tcPr>
          <w:p w14:paraId="54074195" w14:textId="77777777" w:rsidR="001452BC" w:rsidRPr="00954D60" w:rsidRDefault="009055C8" w:rsidP="00831DA2">
            <w:pPr>
              <w:jc w:val="both"/>
              <w:rPr>
                <w:sz w:val="20"/>
                <w:szCs w:val="20"/>
              </w:rPr>
            </w:pPr>
            <w:r w:rsidRPr="00954D60">
              <w:rPr>
                <w:b/>
                <w:bCs/>
                <w:sz w:val="20"/>
                <w:szCs w:val="20"/>
              </w:rPr>
              <w:t>Elastīgums un inovācijas</w:t>
            </w:r>
            <w:r w:rsidRPr="00954D60">
              <w:rPr>
                <w:sz w:val="20"/>
                <w:szCs w:val="20"/>
              </w:rPr>
              <w:t>: NVO var ieviest jaunas mācību metodes un ātri pielāgoties pieaugušo izglītības vajadzībām, kamēr ANIIC nodrošina stabilu struktūru un ilgtermiņa pārvaldību.</w:t>
            </w:r>
          </w:p>
        </w:tc>
        <w:tc>
          <w:tcPr>
            <w:tcW w:w="4508" w:type="dxa"/>
          </w:tcPr>
          <w:p w14:paraId="356BC799" w14:textId="77777777" w:rsidR="001452BC" w:rsidRPr="00954D60" w:rsidRDefault="009055C8" w:rsidP="00831DA2">
            <w:pPr>
              <w:jc w:val="both"/>
              <w:rPr>
                <w:sz w:val="20"/>
                <w:szCs w:val="20"/>
              </w:rPr>
            </w:pPr>
            <w:r w:rsidRPr="00954D60">
              <w:rPr>
                <w:b/>
                <w:bCs/>
                <w:sz w:val="20"/>
                <w:szCs w:val="20"/>
              </w:rPr>
              <w:t>Sarežģīta koordinācija</w:t>
            </w:r>
            <w:r w:rsidRPr="00954D60">
              <w:rPr>
                <w:sz w:val="20"/>
                <w:szCs w:val="20"/>
              </w:rPr>
              <w:t>: Sadarbība starp divām dažādām struktūrām var radīt grūtības darbības sinhronizēšanā un lēmumu pieņemšanā.</w:t>
            </w:r>
          </w:p>
        </w:tc>
      </w:tr>
      <w:tr w:rsidR="00F12187" w14:paraId="0CB90691" w14:textId="77777777" w:rsidTr="00831DA2">
        <w:tc>
          <w:tcPr>
            <w:tcW w:w="4508" w:type="dxa"/>
          </w:tcPr>
          <w:p w14:paraId="40F76483" w14:textId="77777777" w:rsidR="001452BC" w:rsidRPr="00954D60" w:rsidRDefault="009055C8" w:rsidP="00831DA2">
            <w:pPr>
              <w:jc w:val="both"/>
              <w:rPr>
                <w:sz w:val="20"/>
                <w:szCs w:val="20"/>
              </w:rPr>
            </w:pPr>
            <w:r w:rsidRPr="00954D60">
              <w:rPr>
                <w:b/>
                <w:bCs/>
                <w:sz w:val="20"/>
                <w:szCs w:val="20"/>
              </w:rPr>
              <w:t>Resursu pieejamība</w:t>
            </w:r>
            <w:r w:rsidRPr="00954D60">
              <w:rPr>
                <w:sz w:val="20"/>
                <w:szCs w:val="20"/>
              </w:rPr>
              <w:t>: ANIIC var nodrošināt stabilu finansējumu un infrastruktūru, bet NVO spēj piesaistīt papildu līdzekļus no privātiem un starptautiskiem avotiem.</w:t>
            </w:r>
          </w:p>
        </w:tc>
        <w:tc>
          <w:tcPr>
            <w:tcW w:w="4508" w:type="dxa"/>
          </w:tcPr>
          <w:p w14:paraId="6DD7D952" w14:textId="77777777" w:rsidR="001452BC" w:rsidRPr="00954D60" w:rsidRDefault="009055C8" w:rsidP="00831DA2">
            <w:pPr>
              <w:jc w:val="both"/>
              <w:rPr>
                <w:sz w:val="20"/>
                <w:szCs w:val="20"/>
              </w:rPr>
            </w:pPr>
            <w:r w:rsidRPr="00954D60">
              <w:rPr>
                <w:b/>
                <w:bCs/>
                <w:sz w:val="20"/>
                <w:szCs w:val="20"/>
              </w:rPr>
              <w:t>Finansējuma nepastāvība</w:t>
            </w:r>
            <w:r w:rsidRPr="00954D60">
              <w:rPr>
                <w:sz w:val="20"/>
                <w:szCs w:val="20"/>
              </w:rPr>
              <w:t>: NVO var būt atkarīgas no īstermiņa projektiem un finansējuma, kas var radīt nestabilitāti ilgtermiņa plānošanā.</w:t>
            </w:r>
          </w:p>
        </w:tc>
      </w:tr>
      <w:tr w:rsidR="00F12187" w14:paraId="64738E59" w14:textId="77777777" w:rsidTr="00831DA2">
        <w:tc>
          <w:tcPr>
            <w:tcW w:w="4508" w:type="dxa"/>
          </w:tcPr>
          <w:p w14:paraId="313DB22F" w14:textId="77777777" w:rsidR="001452BC" w:rsidRPr="00954D60" w:rsidRDefault="009055C8" w:rsidP="00831DA2">
            <w:pPr>
              <w:jc w:val="both"/>
              <w:rPr>
                <w:sz w:val="20"/>
                <w:szCs w:val="20"/>
              </w:rPr>
            </w:pPr>
            <w:r w:rsidRPr="00954D60">
              <w:rPr>
                <w:b/>
                <w:bCs/>
                <w:sz w:val="20"/>
                <w:szCs w:val="20"/>
              </w:rPr>
              <w:t>Plašāks mērķa grupu aptvērums</w:t>
            </w:r>
            <w:r w:rsidRPr="00954D60">
              <w:rPr>
                <w:sz w:val="20"/>
                <w:szCs w:val="20"/>
              </w:rPr>
              <w:t>: NVO ir cieša saikne ar vietējām kopienām un specifiskām mērķa grupām, kas ļauj paplašināt pieaugušo izglītības iespējas dažādām sabiedrības daļām.</w:t>
            </w:r>
          </w:p>
        </w:tc>
        <w:tc>
          <w:tcPr>
            <w:tcW w:w="4508" w:type="dxa"/>
          </w:tcPr>
          <w:p w14:paraId="26E96FD2" w14:textId="77777777" w:rsidR="001452BC" w:rsidRPr="00954D60" w:rsidRDefault="009055C8" w:rsidP="00831DA2">
            <w:pPr>
              <w:jc w:val="both"/>
              <w:rPr>
                <w:sz w:val="20"/>
                <w:szCs w:val="20"/>
              </w:rPr>
            </w:pPr>
            <w:r w:rsidRPr="00954D60">
              <w:rPr>
                <w:b/>
                <w:bCs/>
                <w:sz w:val="20"/>
                <w:szCs w:val="20"/>
              </w:rPr>
              <w:t>Atbildības sadalījuma neskaidrība</w:t>
            </w:r>
            <w:r w:rsidRPr="00954D60">
              <w:rPr>
                <w:sz w:val="20"/>
                <w:szCs w:val="20"/>
              </w:rPr>
              <w:t>: Ja nav skaidri definētas katras puses atbildības, tas var radīt neskaidrību par to, kurš ir atbildīgs par konkrētiem uzdevumiem.</w:t>
            </w:r>
          </w:p>
        </w:tc>
      </w:tr>
      <w:tr w:rsidR="00F12187" w14:paraId="6104FF9A" w14:textId="77777777" w:rsidTr="00831DA2">
        <w:tc>
          <w:tcPr>
            <w:tcW w:w="4508" w:type="dxa"/>
          </w:tcPr>
          <w:p w14:paraId="4028DBFA" w14:textId="77777777" w:rsidR="001452BC" w:rsidRPr="00954D60" w:rsidRDefault="009055C8" w:rsidP="00831DA2">
            <w:pPr>
              <w:jc w:val="both"/>
              <w:rPr>
                <w:sz w:val="20"/>
                <w:szCs w:val="20"/>
              </w:rPr>
            </w:pPr>
            <w:r w:rsidRPr="00954D60">
              <w:rPr>
                <w:b/>
                <w:bCs/>
                <w:sz w:val="20"/>
                <w:szCs w:val="20"/>
              </w:rPr>
              <w:t>Kvalitātes uzraudzība</w:t>
            </w:r>
            <w:r w:rsidRPr="00954D60">
              <w:rPr>
                <w:sz w:val="20"/>
                <w:szCs w:val="20"/>
              </w:rPr>
              <w:t>: ANIIC kā pašvaldības iestāde var nodrošināt izglītības kvalitātes standartus un uzraudzību, kamēr NVO ir elastīgas izglītības piedāvājumos.</w:t>
            </w:r>
          </w:p>
        </w:tc>
        <w:tc>
          <w:tcPr>
            <w:tcW w:w="4508" w:type="dxa"/>
          </w:tcPr>
          <w:p w14:paraId="7A8BD205" w14:textId="77777777" w:rsidR="001452BC" w:rsidRPr="00954D60" w:rsidRDefault="009055C8" w:rsidP="00831DA2">
            <w:pPr>
              <w:jc w:val="both"/>
              <w:rPr>
                <w:sz w:val="20"/>
                <w:szCs w:val="20"/>
              </w:rPr>
            </w:pPr>
            <w:r w:rsidRPr="00954D60">
              <w:rPr>
                <w:b/>
                <w:bCs/>
                <w:sz w:val="20"/>
                <w:szCs w:val="20"/>
              </w:rPr>
              <w:t>Lēnāka lēmumu pieņemšana</w:t>
            </w:r>
            <w:r w:rsidRPr="00954D60">
              <w:rPr>
                <w:sz w:val="20"/>
                <w:szCs w:val="20"/>
              </w:rPr>
              <w:t>: Birokrātiskās procedūras pašvaldības iestādēs var palēnināt jaunu programmu ieviešanu, salīdzinot ar NVO elastību.</w:t>
            </w:r>
          </w:p>
        </w:tc>
      </w:tr>
      <w:tr w:rsidR="00F12187" w14:paraId="5EC9C983" w14:textId="77777777" w:rsidTr="00831DA2">
        <w:tc>
          <w:tcPr>
            <w:tcW w:w="4508" w:type="dxa"/>
          </w:tcPr>
          <w:p w14:paraId="17CEA578" w14:textId="246DA225" w:rsidR="001452BC" w:rsidRPr="00954D60" w:rsidRDefault="009055C8" w:rsidP="00831DA2">
            <w:pPr>
              <w:jc w:val="both"/>
              <w:rPr>
                <w:sz w:val="20"/>
                <w:szCs w:val="20"/>
              </w:rPr>
            </w:pPr>
            <w:r w:rsidRPr="00954D60">
              <w:rPr>
                <w:b/>
                <w:bCs/>
                <w:sz w:val="20"/>
                <w:szCs w:val="20"/>
              </w:rPr>
              <w:t>Cieša sadarbība ar darba tirgu</w:t>
            </w:r>
            <w:r w:rsidRPr="00954D60">
              <w:rPr>
                <w:sz w:val="20"/>
                <w:szCs w:val="20"/>
              </w:rPr>
              <w:t xml:space="preserve">: </w:t>
            </w:r>
            <w:r w:rsidR="004731CF" w:rsidRPr="004731CF">
              <w:rPr>
                <w:color w:val="000000"/>
                <w:sz w:val="20"/>
                <w:szCs w:val="20"/>
              </w:rPr>
              <w:t>ANIIC var turpināt sadarbību ar vietējiem uzņēmumiem, Komunikācijas nodaļas Uzņēmējdarbības atbalsta un komunikācijas speciālistiem un organizācijām apmācību vajadzību izzināšanā</w:t>
            </w:r>
            <w:r w:rsidRPr="004731CF">
              <w:rPr>
                <w:sz w:val="20"/>
                <w:szCs w:val="20"/>
              </w:rPr>
              <w:t>, kamēr NVO var radīt</w:t>
            </w:r>
            <w:r w:rsidRPr="00954D60">
              <w:rPr>
                <w:sz w:val="20"/>
                <w:szCs w:val="20"/>
              </w:rPr>
              <w:t xml:space="preserve"> specializētas programmas konkrētām profesijām vai tirgus vajadzībām.</w:t>
            </w:r>
          </w:p>
        </w:tc>
        <w:tc>
          <w:tcPr>
            <w:tcW w:w="4508" w:type="dxa"/>
          </w:tcPr>
          <w:p w14:paraId="6DAE9CFF" w14:textId="77777777" w:rsidR="001452BC" w:rsidRPr="00954D60" w:rsidRDefault="009055C8" w:rsidP="00831DA2">
            <w:pPr>
              <w:jc w:val="both"/>
              <w:rPr>
                <w:sz w:val="20"/>
                <w:szCs w:val="20"/>
              </w:rPr>
            </w:pPr>
            <w:r w:rsidRPr="00954D60">
              <w:rPr>
                <w:b/>
                <w:bCs/>
                <w:sz w:val="20"/>
                <w:szCs w:val="20"/>
              </w:rPr>
              <w:t>Resursu dublēšanās risks</w:t>
            </w:r>
            <w:r w:rsidRPr="00954D60">
              <w:rPr>
                <w:sz w:val="20"/>
                <w:szCs w:val="20"/>
              </w:rPr>
              <w:t>: Nepietiekama komunikācija un pārklāšanās starp abām struktūrām var izraisīt resursu izšķērdēšanu vai mācību programmu dublēšanos.</w:t>
            </w:r>
          </w:p>
        </w:tc>
      </w:tr>
    </w:tbl>
    <w:p w14:paraId="7E448F90" w14:textId="77777777" w:rsidR="001452BC" w:rsidRPr="00954D60" w:rsidRDefault="001452BC" w:rsidP="001452BC">
      <w:pPr>
        <w:jc w:val="both"/>
        <w:rPr>
          <w:sz w:val="20"/>
          <w:szCs w:val="20"/>
        </w:rPr>
      </w:pPr>
    </w:p>
    <w:p w14:paraId="27447383" w14:textId="77777777" w:rsidR="001452BC" w:rsidRPr="00954D60" w:rsidRDefault="009055C8" w:rsidP="001452BC">
      <w:pPr>
        <w:jc w:val="both"/>
      </w:pPr>
      <w:r w:rsidRPr="00954D60">
        <w:t>Šāda sadarbība, kur katra puse izmanto savas stiprās puses un kompensē trūkumus, var radīt spēcīgu pieaugušo izglītības sistēmu, ja ir nodrošināta efektīva komunikācija un sadarbības koordinācija.</w:t>
      </w:r>
    </w:p>
    <w:p w14:paraId="053D5DF2" w14:textId="77777777" w:rsidR="001D1D21" w:rsidRPr="00954D60" w:rsidRDefault="001D1D21" w:rsidP="0079601F">
      <w:pPr>
        <w:jc w:val="both"/>
      </w:pPr>
    </w:p>
    <w:p w14:paraId="50BE66B0" w14:textId="70319CD9" w:rsidR="0079601F" w:rsidRPr="00954D60" w:rsidRDefault="009055C8" w:rsidP="007770DD">
      <w:pPr>
        <w:pStyle w:val="Virsraksts3"/>
        <w:rPr>
          <w:rFonts w:ascii="Times New Roman" w:hAnsi="Times New Roman" w:cs="Times New Roman"/>
          <w:b/>
          <w:bCs/>
          <w:color w:val="164560"/>
        </w:rPr>
      </w:pPr>
      <w:bookmarkStart w:id="39" w:name="_Toc185242222"/>
      <w:r w:rsidRPr="00954D60">
        <w:rPr>
          <w:rFonts w:ascii="Times New Roman" w:hAnsi="Times New Roman" w:cs="Times New Roman"/>
          <w:b/>
          <w:bCs/>
          <w:color w:val="164560"/>
        </w:rPr>
        <w:t>13.</w:t>
      </w:r>
      <w:r w:rsidR="00DD5624" w:rsidRPr="00954D60">
        <w:rPr>
          <w:rFonts w:ascii="Times New Roman" w:hAnsi="Times New Roman" w:cs="Times New Roman"/>
          <w:b/>
          <w:bCs/>
          <w:color w:val="164560"/>
        </w:rPr>
        <w:t>4</w:t>
      </w:r>
      <w:r w:rsidRPr="00954D60">
        <w:rPr>
          <w:rFonts w:ascii="Times New Roman" w:hAnsi="Times New Roman" w:cs="Times New Roman"/>
          <w:b/>
          <w:bCs/>
          <w:color w:val="164560"/>
        </w:rPr>
        <w:t>.3</w:t>
      </w:r>
      <w:r w:rsidR="008A5074" w:rsidRPr="00954D60">
        <w:rPr>
          <w:rFonts w:ascii="Times New Roman" w:hAnsi="Times New Roman" w:cs="Times New Roman"/>
          <w:b/>
          <w:bCs/>
          <w:color w:val="164560"/>
        </w:rPr>
        <w:t>.</w:t>
      </w:r>
      <w:r w:rsidRPr="00954D60">
        <w:rPr>
          <w:rFonts w:ascii="Times New Roman" w:hAnsi="Times New Roman" w:cs="Times New Roman"/>
          <w:b/>
          <w:bCs/>
          <w:color w:val="164560"/>
        </w:rPr>
        <w:t xml:space="preserve"> Karjeras izglītības pakalpojumi, pamatojoties uz zināšanu un prasmju monitoringu, sadarbību starp izglītības iestādēm un uzņēmējdarbības sektoru novadā</w:t>
      </w:r>
      <w:bookmarkEnd w:id="39"/>
    </w:p>
    <w:p w14:paraId="3376550A" w14:textId="77777777" w:rsidR="0079601F" w:rsidRPr="00954D60" w:rsidRDefault="0079601F" w:rsidP="0079601F">
      <w:pPr>
        <w:jc w:val="both"/>
        <w:rPr>
          <w:b/>
          <w:bCs/>
        </w:rPr>
      </w:pPr>
    </w:p>
    <w:p w14:paraId="5DA93813" w14:textId="532504C7" w:rsidR="0079601F" w:rsidRPr="00954D60" w:rsidRDefault="009055C8" w:rsidP="0079601F">
      <w:pPr>
        <w:jc w:val="both"/>
      </w:pPr>
      <w:r w:rsidRPr="00954D60">
        <w:t xml:space="preserve">Aizkraukles novadā karjeras izglītības un karjeras attīstības atbalsta pakalpojumi ir izkaisīti un nepietiekami koordinēti. Šobrīd novadā nav izveidota vienota un sistemātiska karjeras atbalsta sistēma, kas nodrošinātu pilnvērtīgu atbalstu izglītojamajiem un pieaugušajiem, veicinot viņu </w:t>
      </w:r>
      <w:r w:rsidRPr="00954D60">
        <w:lastRenderedPageBreak/>
        <w:t>karjeras attīstības prasmes. Novada izglītības speciālisti un iesaistītās puses norāda uz nepieciešamību pēc mērķtiecīgas sadarbības starp izglītības iestādēm, uzņēmējiem un pašvaldību, lai novērstu šobrīd pastāvošo karjeras izglītības nepārtrauktības nodrošināšanu.</w:t>
      </w:r>
    </w:p>
    <w:p w14:paraId="5BB95415" w14:textId="77777777" w:rsidR="008A5074" w:rsidRPr="00954D60" w:rsidRDefault="008A5074" w:rsidP="0079601F">
      <w:pPr>
        <w:jc w:val="both"/>
      </w:pPr>
    </w:p>
    <w:p w14:paraId="04588E61" w14:textId="2E940B2D" w:rsidR="0079601F" w:rsidRDefault="009055C8" w:rsidP="0079601F">
      <w:pPr>
        <w:jc w:val="both"/>
      </w:pPr>
      <w:r w:rsidRPr="00954D60">
        <w:t>Šobrīd karjeras izvēles atbalsts tiek piedāvāts novada vidējās izglītības iestādēs</w:t>
      </w:r>
      <w:r w:rsidR="00C556BE" w:rsidRPr="00954D60">
        <w:t xml:space="preserve"> </w:t>
      </w:r>
      <w:r w:rsidRPr="00954D60">
        <w:t xml:space="preserve">un profesionālajā vidusskolā un kā viena no prioritātēm iekļauta arī Aizkraukles novada Jaunatnes politikas stratēģijā. Esošajās struktūrās nav vienotas koordinācijas un sadarbības. Balstoties uz identificētajām vajadzībām, </w:t>
      </w:r>
      <w:r w:rsidR="00DD6F7F">
        <w:t>1.</w:t>
      </w:r>
      <w:r w:rsidR="007D0436">
        <w:t>41</w:t>
      </w:r>
      <w:r w:rsidR="00DD6F7F">
        <w:t xml:space="preserve">. tabulā </w:t>
      </w:r>
      <w:r w:rsidRPr="00954D60">
        <w:t>izvirzīt</w:t>
      </w:r>
      <w:r w:rsidR="006367F0" w:rsidRPr="00954D60">
        <w:t>as</w:t>
      </w:r>
      <w:r w:rsidRPr="00954D60">
        <w:t xml:space="preserve"> vairā</w:t>
      </w:r>
      <w:r w:rsidR="006367F0" w:rsidRPr="00954D60">
        <w:t>kas</w:t>
      </w:r>
      <w:r w:rsidR="00DD6F7F">
        <w:t xml:space="preserve"> </w:t>
      </w:r>
      <w:r w:rsidRPr="00954D60">
        <w:t xml:space="preserve">karjeras attīstības atbalsta aktivitātes. </w:t>
      </w:r>
    </w:p>
    <w:p w14:paraId="30B2CC8D" w14:textId="77777777" w:rsidR="00DD6F7F" w:rsidRPr="00954D60" w:rsidRDefault="00DD6F7F" w:rsidP="0079601F">
      <w:pPr>
        <w:jc w:val="both"/>
      </w:pPr>
    </w:p>
    <w:p w14:paraId="545AE179" w14:textId="552AE220" w:rsidR="0079601F" w:rsidRPr="00954D60" w:rsidRDefault="009055C8" w:rsidP="006367F0">
      <w:pPr>
        <w:jc w:val="right"/>
        <w:rPr>
          <w:sz w:val="20"/>
          <w:szCs w:val="20"/>
        </w:rPr>
      </w:pPr>
      <w:r w:rsidRPr="00954D60">
        <w:rPr>
          <w:sz w:val="20"/>
          <w:szCs w:val="20"/>
        </w:rPr>
        <w:t>1.</w:t>
      </w:r>
      <w:r w:rsidR="00033919">
        <w:rPr>
          <w:sz w:val="20"/>
          <w:szCs w:val="20"/>
        </w:rPr>
        <w:t>4</w:t>
      </w:r>
      <w:r w:rsidR="001D1D21">
        <w:rPr>
          <w:sz w:val="20"/>
          <w:szCs w:val="20"/>
        </w:rPr>
        <w:t>1</w:t>
      </w:r>
      <w:r w:rsidRPr="00954D60">
        <w:rPr>
          <w:sz w:val="20"/>
          <w:szCs w:val="20"/>
        </w:rPr>
        <w:t>. tabula</w:t>
      </w:r>
      <w:r w:rsidR="008A5074" w:rsidRPr="00954D60">
        <w:rPr>
          <w:sz w:val="20"/>
          <w:szCs w:val="20"/>
        </w:rPr>
        <w:t>.</w:t>
      </w:r>
      <w:r w:rsidRPr="00954D60">
        <w:rPr>
          <w:sz w:val="20"/>
          <w:szCs w:val="20"/>
        </w:rPr>
        <w:t xml:space="preserve"> </w:t>
      </w:r>
      <w:r w:rsidR="008A5074" w:rsidRPr="00954D60">
        <w:rPr>
          <w:sz w:val="20"/>
          <w:szCs w:val="20"/>
        </w:rPr>
        <w:t>K</w:t>
      </w:r>
      <w:r w:rsidRPr="00954D60">
        <w:rPr>
          <w:sz w:val="20"/>
          <w:szCs w:val="20"/>
        </w:rPr>
        <w:t xml:space="preserve">arjeras attīstības atbalsta aktivitātes  </w:t>
      </w:r>
    </w:p>
    <w:tbl>
      <w:tblPr>
        <w:tblStyle w:val="Reatabula"/>
        <w:tblW w:w="0" w:type="auto"/>
        <w:tblLook w:val="04A0" w:firstRow="1" w:lastRow="0" w:firstColumn="1" w:lastColumn="0" w:noHBand="0" w:noVBand="1"/>
      </w:tblPr>
      <w:tblGrid>
        <w:gridCol w:w="4508"/>
        <w:gridCol w:w="4508"/>
      </w:tblGrid>
      <w:tr w:rsidR="00F12187" w14:paraId="3B21091F" w14:textId="77777777" w:rsidTr="00831DA2">
        <w:tc>
          <w:tcPr>
            <w:tcW w:w="4508" w:type="dxa"/>
            <w:shd w:val="clear" w:color="auto" w:fill="174560"/>
          </w:tcPr>
          <w:p w14:paraId="3D88CEAD" w14:textId="77777777" w:rsidR="0079601F" w:rsidRPr="00954D60" w:rsidRDefault="009055C8" w:rsidP="00831DA2">
            <w:pPr>
              <w:jc w:val="both"/>
              <w:rPr>
                <w:sz w:val="20"/>
                <w:szCs w:val="20"/>
              </w:rPr>
            </w:pPr>
            <w:r w:rsidRPr="00954D60">
              <w:rPr>
                <w:sz w:val="20"/>
                <w:szCs w:val="20"/>
              </w:rPr>
              <w:t>Aktivitāte</w:t>
            </w:r>
          </w:p>
        </w:tc>
        <w:tc>
          <w:tcPr>
            <w:tcW w:w="4508" w:type="dxa"/>
            <w:shd w:val="clear" w:color="auto" w:fill="174560"/>
          </w:tcPr>
          <w:p w14:paraId="446D9605" w14:textId="77777777" w:rsidR="0079601F" w:rsidRPr="00954D60" w:rsidRDefault="009055C8" w:rsidP="00831DA2">
            <w:pPr>
              <w:jc w:val="both"/>
              <w:rPr>
                <w:sz w:val="20"/>
                <w:szCs w:val="20"/>
              </w:rPr>
            </w:pPr>
            <w:r w:rsidRPr="00954D60">
              <w:rPr>
                <w:sz w:val="20"/>
                <w:szCs w:val="20"/>
              </w:rPr>
              <w:t>Apraksts</w:t>
            </w:r>
          </w:p>
        </w:tc>
      </w:tr>
      <w:tr w:rsidR="00F12187" w14:paraId="37F12A9F" w14:textId="77777777" w:rsidTr="00831DA2">
        <w:tc>
          <w:tcPr>
            <w:tcW w:w="4508" w:type="dxa"/>
          </w:tcPr>
          <w:p w14:paraId="7D67B2CA" w14:textId="77777777" w:rsidR="0079601F" w:rsidRPr="00954D60" w:rsidRDefault="009055C8" w:rsidP="00570BD4">
            <w:pPr>
              <w:rPr>
                <w:rFonts w:eastAsiaTheme="majorEastAsia"/>
                <w:b/>
                <w:bCs/>
                <w:sz w:val="20"/>
                <w:szCs w:val="20"/>
              </w:rPr>
            </w:pPr>
            <w:r w:rsidRPr="00954D60">
              <w:rPr>
                <w:rFonts w:eastAsiaTheme="majorEastAsia"/>
                <w:b/>
                <w:bCs/>
                <w:sz w:val="20"/>
                <w:szCs w:val="20"/>
              </w:rPr>
              <w:t>Karjeras attīstības atbalsta pakalpojumu sistēmas izveide</w:t>
            </w:r>
          </w:p>
        </w:tc>
        <w:tc>
          <w:tcPr>
            <w:tcW w:w="4508" w:type="dxa"/>
          </w:tcPr>
          <w:p w14:paraId="0E42E8FF" w14:textId="77777777" w:rsidR="0079601F" w:rsidRPr="00954D60" w:rsidRDefault="009055C8" w:rsidP="00831DA2">
            <w:pPr>
              <w:jc w:val="both"/>
              <w:rPr>
                <w:sz w:val="20"/>
                <w:szCs w:val="20"/>
              </w:rPr>
            </w:pPr>
            <w:r w:rsidRPr="00954D60">
              <w:rPr>
                <w:sz w:val="20"/>
                <w:szCs w:val="20"/>
              </w:rPr>
              <w:t>Izveidot centralizētu karjeras atbalsta sistēmu, kas sniedz pakalpojumus visos izglītības līmeņos un vecuma grupās.</w:t>
            </w:r>
          </w:p>
        </w:tc>
      </w:tr>
      <w:tr w:rsidR="00F12187" w14:paraId="3D2189E4" w14:textId="77777777" w:rsidTr="00831DA2">
        <w:tc>
          <w:tcPr>
            <w:tcW w:w="4508" w:type="dxa"/>
          </w:tcPr>
          <w:p w14:paraId="39FCE124" w14:textId="77777777" w:rsidR="0079601F" w:rsidRPr="00954D60" w:rsidRDefault="009055C8" w:rsidP="00570BD4">
            <w:pPr>
              <w:rPr>
                <w:sz w:val="20"/>
                <w:szCs w:val="20"/>
              </w:rPr>
            </w:pPr>
            <w:r w:rsidRPr="00954D60">
              <w:rPr>
                <w:rFonts w:eastAsiaTheme="majorEastAsia"/>
                <w:b/>
                <w:bCs/>
                <w:sz w:val="20"/>
                <w:szCs w:val="20"/>
              </w:rPr>
              <w:t>Sistemātisks darbības plāns</w:t>
            </w:r>
          </w:p>
        </w:tc>
        <w:tc>
          <w:tcPr>
            <w:tcW w:w="4508" w:type="dxa"/>
          </w:tcPr>
          <w:p w14:paraId="3555F194" w14:textId="77777777" w:rsidR="0079601F" w:rsidRPr="00954D60" w:rsidRDefault="009055C8" w:rsidP="00831DA2">
            <w:pPr>
              <w:jc w:val="both"/>
              <w:rPr>
                <w:sz w:val="20"/>
                <w:szCs w:val="20"/>
              </w:rPr>
            </w:pPr>
            <w:r w:rsidRPr="00954D60">
              <w:rPr>
                <w:sz w:val="20"/>
                <w:szCs w:val="20"/>
              </w:rPr>
              <w:t>Noteikt skaidru un koordinētu karjeras attīstības atbalsta pakalpojumu darbības plānu, kas ļautu nodrošināt ilgtermiņa un mērķtiecīgu atbalstu izglītojamajiem.</w:t>
            </w:r>
          </w:p>
        </w:tc>
      </w:tr>
      <w:tr w:rsidR="00F12187" w14:paraId="2C0E6DA2" w14:textId="77777777" w:rsidTr="00831DA2">
        <w:tc>
          <w:tcPr>
            <w:tcW w:w="4508" w:type="dxa"/>
          </w:tcPr>
          <w:p w14:paraId="4AB3C279" w14:textId="77777777" w:rsidR="0079601F" w:rsidRPr="00954D60" w:rsidRDefault="009055C8" w:rsidP="00570BD4">
            <w:pPr>
              <w:rPr>
                <w:sz w:val="20"/>
                <w:szCs w:val="20"/>
              </w:rPr>
            </w:pPr>
            <w:r w:rsidRPr="00954D60">
              <w:rPr>
                <w:rFonts w:eastAsiaTheme="majorEastAsia"/>
                <w:b/>
                <w:bCs/>
                <w:sz w:val="20"/>
                <w:szCs w:val="20"/>
              </w:rPr>
              <w:t>Resursu papildināšana un koordinēšana</w:t>
            </w:r>
          </w:p>
        </w:tc>
        <w:tc>
          <w:tcPr>
            <w:tcW w:w="4508" w:type="dxa"/>
          </w:tcPr>
          <w:p w14:paraId="6D388335" w14:textId="77777777" w:rsidR="0079601F" w:rsidRPr="00954D60" w:rsidRDefault="009055C8" w:rsidP="00831DA2">
            <w:pPr>
              <w:jc w:val="both"/>
              <w:rPr>
                <w:sz w:val="20"/>
                <w:szCs w:val="20"/>
              </w:rPr>
            </w:pPr>
            <w:r w:rsidRPr="00954D60">
              <w:rPr>
                <w:sz w:val="20"/>
                <w:szCs w:val="20"/>
              </w:rPr>
              <w:t>Palielināt pieejamos resursus karjeras izglītībai un efektīvi koordinēt esošos, lai uzlabotu pakalpojumu kvalitāti un pieejamību.</w:t>
            </w:r>
          </w:p>
        </w:tc>
      </w:tr>
      <w:tr w:rsidR="00F12187" w14:paraId="530E8F2F" w14:textId="77777777" w:rsidTr="00831DA2">
        <w:tc>
          <w:tcPr>
            <w:tcW w:w="4508" w:type="dxa"/>
          </w:tcPr>
          <w:p w14:paraId="4090B08D" w14:textId="77777777" w:rsidR="0079601F" w:rsidRPr="00954D60" w:rsidRDefault="009055C8" w:rsidP="00570BD4">
            <w:pPr>
              <w:rPr>
                <w:sz w:val="20"/>
                <w:szCs w:val="20"/>
              </w:rPr>
            </w:pPr>
            <w:r w:rsidRPr="00954D60">
              <w:rPr>
                <w:rFonts w:eastAsiaTheme="majorEastAsia"/>
                <w:b/>
                <w:bCs/>
                <w:sz w:val="20"/>
                <w:szCs w:val="20"/>
              </w:rPr>
              <w:t>Sadarbība starp izglītības iestādēm un uzņēmējdarbības sektoru</w:t>
            </w:r>
          </w:p>
        </w:tc>
        <w:tc>
          <w:tcPr>
            <w:tcW w:w="4508" w:type="dxa"/>
          </w:tcPr>
          <w:p w14:paraId="09D1DCC1" w14:textId="77777777" w:rsidR="0079601F" w:rsidRPr="00954D60" w:rsidRDefault="009055C8" w:rsidP="00831DA2">
            <w:pPr>
              <w:jc w:val="both"/>
              <w:rPr>
                <w:sz w:val="20"/>
                <w:szCs w:val="20"/>
              </w:rPr>
            </w:pPr>
            <w:r w:rsidRPr="00954D60">
              <w:rPr>
                <w:sz w:val="20"/>
                <w:szCs w:val="20"/>
              </w:rPr>
              <w:t>Izveidot ciešāku sadarbību starp novada izglītības iestādēm un uzņēmumiem, lai veicinātu praktiskas karjeras iespējas, stažēšanos un darba prakses.</w:t>
            </w:r>
          </w:p>
        </w:tc>
      </w:tr>
      <w:tr w:rsidR="00F12187" w14:paraId="1247F75C" w14:textId="77777777" w:rsidTr="00831DA2">
        <w:tc>
          <w:tcPr>
            <w:tcW w:w="4508" w:type="dxa"/>
          </w:tcPr>
          <w:p w14:paraId="7097EB51" w14:textId="77777777" w:rsidR="0079601F" w:rsidRPr="00954D60" w:rsidRDefault="009055C8" w:rsidP="00570BD4">
            <w:pPr>
              <w:rPr>
                <w:sz w:val="20"/>
                <w:szCs w:val="20"/>
              </w:rPr>
            </w:pPr>
            <w:r w:rsidRPr="00954D60">
              <w:rPr>
                <w:rFonts w:eastAsiaTheme="majorEastAsia"/>
                <w:b/>
                <w:bCs/>
                <w:sz w:val="20"/>
                <w:szCs w:val="20"/>
              </w:rPr>
              <w:t>Izglītības iestāžu, pedagogu un vecāku iesaistes veicināšana</w:t>
            </w:r>
          </w:p>
        </w:tc>
        <w:tc>
          <w:tcPr>
            <w:tcW w:w="4508" w:type="dxa"/>
          </w:tcPr>
          <w:p w14:paraId="0F2B7C30" w14:textId="77777777" w:rsidR="0079601F" w:rsidRPr="00954D60" w:rsidRDefault="009055C8" w:rsidP="00831DA2">
            <w:pPr>
              <w:jc w:val="both"/>
              <w:rPr>
                <w:sz w:val="20"/>
                <w:szCs w:val="20"/>
              </w:rPr>
            </w:pPr>
            <w:r w:rsidRPr="00954D60">
              <w:rPr>
                <w:sz w:val="20"/>
                <w:szCs w:val="20"/>
              </w:rPr>
              <w:t>Nodrošināt lielāku izglītības iestāžu, pedagogu un vecāku līdzdalību karjeras izglītības atbalsta procesos, lai veicinātu izpratni un sadarbību karjeras izglītības jautājumos.</w:t>
            </w:r>
          </w:p>
        </w:tc>
      </w:tr>
    </w:tbl>
    <w:p w14:paraId="6DE9478E" w14:textId="77777777" w:rsidR="0079601F" w:rsidRPr="00954D60" w:rsidRDefault="0079601F" w:rsidP="0079601F">
      <w:pPr>
        <w:jc w:val="both"/>
        <w:rPr>
          <w:sz w:val="20"/>
          <w:szCs w:val="20"/>
        </w:rPr>
      </w:pPr>
    </w:p>
    <w:p w14:paraId="296B0933" w14:textId="007D9C70" w:rsidR="0079601F" w:rsidRPr="00954D60" w:rsidRDefault="009055C8" w:rsidP="0079601F">
      <w:pPr>
        <w:jc w:val="both"/>
      </w:pPr>
      <w:r w:rsidRPr="00954D60">
        <w:t>Sistēmas mērķis bū</w:t>
      </w:r>
      <w:r w:rsidR="00DD6F7F">
        <w:t>tu</w:t>
      </w:r>
      <w:r w:rsidRPr="00954D60">
        <w:t xml:space="preserve"> attīstīt indivīdu karjeras vadības prasmes, veicināt </w:t>
      </w:r>
      <w:proofErr w:type="spellStart"/>
      <w:r w:rsidRPr="00954D60">
        <w:t>uzņēmējspējas</w:t>
      </w:r>
      <w:proofErr w:type="spellEnd"/>
      <w:r w:rsidRPr="00954D60">
        <w:t xml:space="preserve"> un palīdzēt jauniešiem iesaistīties darba tirgū. Karjeras attīstības un atbalsta sistēmas izveide atbalstīs novada ilgtermiņa ekonomiskās attīstības stratēģiju, veicinot jauno talantu integrāciju vietējā ekonomikā un sekmējot darba ražīgumu un veicinās noteiktās izglītības iestāžu specializācijas attīstību.</w:t>
      </w:r>
    </w:p>
    <w:p w14:paraId="484EBA99" w14:textId="77777777" w:rsidR="00D7334B" w:rsidRPr="00954D60" w:rsidRDefault="00D7334B" w:rsidP="0079601F">
      <w:pPr>
        <w:jc w:val="both"/>
      </w:pPr>
    </w:p>
    <w:p w14:paraId="088EB97C" w14:textId="7EC0BB6D" w:rsidR="0079601F" w:rsidRPr="00954D60" w:rsidRDefault="009055C8" w:rsidP="007770DD">
      <w:pPr>
        <w:pStyle w:val="Virsraksts3"/>
        <w:rPr>
          <w:rFonts w:ascii="Times New Roman" w:hAnsi="Times New Roman" w:cs="Times New Roman"/>
          <w:b/>
          <w:bCs/>
          <w:color w:val="164560"/>
        </w:rPr>
      </w:pPr>
      <w:bookmarkStart w:id="40" w:name="_Toc185242223"/>
      <w:r w:rsidRPr="00954D60">
        <w:rPr>
          <w:rFonts w:ascii="Times New Roman" w:hAnsi="Times New Roman" w:cs="Times New Roman"/>
          <w:b/>
          <w:bCs/>
          <w:color w:val="164560"/>
        </w:rPr>
        <w:t>13.</w:t>
      </w:r>
      <w:r w:rsidR="00DD5624" w:rsidRPr="00954D60">
        <w:rPr>
          <w:rFonts w:ascii="Times New Roman" w:hAnsi="Times New Roman" w:cs="Times New Roman"/>
          <w:b/>
          <w:bCs/>
          <w:color w:val="164560"/>
        </w:rPr>
        <w:t>4</w:t>
      </w:r>
      <w:r w:rsidRPr="00954D60">
        <w:rPr>
          <w:rFonts w:ascii="Times New Roman" w:hAnsi="Times New Roman" w:cs="Times New Roman"/>
          <w:b/>
          <w:bCs/>
          <w:color w:val="164560"/>
        </w:rPr>
        <w:t>.4</w:t>
      </w:r>
      <w:r w:rsidR="00D7334B" w:rsidRPr="00954D60">
        <w:rPr>
          <w:rFonts w:ascii="Times New Roman" w:hAnsi="Times New Roman" w:cs="Times New Roman"/>
          <w:b/>
          <w:bCs/>
          <w:color w:val="164560"/>
        </w:rPr>
        <w:t>.</w:t>
      </w:r>
      <w:r w:rsidRPr="00954D60">
        <w:rPr>
          <w:rFonts w:ascii="Times New Roman" w:hAnsi="Times New Roman" w:cs="Times New Roman"/>
          <w:b/>
          <w:bCs/>
          <w:color w:val="164560"/>
        </w:rPr>
        <w:t xml:space="preserve"> </w:t>
      </w:r>
      <w:proofErr w:type="spellStart"/>
      <w:r w:rsidRPr="00954D60">
        <w:rPr>
          <w:rFonts w:ascii="Times New Roman" w:hAnsi="Times New Roman" w:cs="Times New Roman"/>
          <w:b/>
          <w:bCs/>
          <w:color w:val="164560"/>
        </w:rPr>
        <w:t>Uzņēmējspēju</w:t>
      </w:r>
      <w:proofErr w:type="spellEnd"/>
      <w:r w:rsidRPr="00954D60">
        <w:rPr>
          <w:rFonts w:ascii="Times New Roman" w:hAnsi="Times New Roman" w:cs="Times New Roman"/>
          <w:b/>
          <w:bCs/>
          <w:color w:val="164560"/>
        </w:rPr>
        <w:t xml:space="preserve"> sekmēšanai nepieciešamo zināšanu un prasmju apguves iespējas posmos no pirmsskolas līdz mūžizglītībai</w:t>
      </w:r>
      <w:bookmarkEnd w:id="40"/>
    </w:p>
    <w:p w14:paraId="666E8C95" w14:textId="77777777" w:rsidR="0079601F" w:rsidRPr="00954D60" w:rsidRDefault="0079601F" w:rsidP="0079601F">
      <w:pPr>
        <w:jc w:val="both"/>
        <w:rPr>
          <w:b/>
          <w:bCs/>
        </w:rPr>
      </w:pPr>
    </w:p>
    <w:p w14:paraId="3A14155C" w14:textId="77777777" w:rsidR="0079601F" w:rsidRPr="00954D60" w:rsidRDefault="009055C8" w:rsidP="0079601F">
      <w:pPr>
        <w:jc w:val="both"/>
      </w:pPr>
      <w:r w:rsidRPr="00954D60">
        <w:t xml:space="preserve">Lai efektīvi sekmētu </w:t>
      </w:r>
      <w:proofErr w:type="spellStart"/>
      <w:r w:rsidRPr="00954D60">
        <w:t>uzņēmējspēju</w:t>
      </w:r>
      <w:proofErr w:type="spellEnd"/>
      <w:r w:rsidRPr="00954D60">
        <w:t xml:space="preserve"> attīstību no pirmsskolas līdz mūžizglītībai Aizkraukles novadā, ir svarīgi nodrošināt nepārtrauktu un konsekventu uzņēmējdarbības izglītības integrāciju visos izglītības līmeņos. </w:t>
      </w:r>
      <w:proofErr w:type="spellStart"/>
      <w:r w:rsidRPr="00954D60">
        <w:t>Uzņēmējspēju</w:t>
      </w:r>
      <w:proofErr w:type="spellEnd"/>
      <w:r w:rsidRPr="00954D60">
        <w:t xml:space="preserve"> izglītībai jāaptver gan teorētiskās, gan praktiskās zināšanas, sākot ar </w:t>
      </w:r>
      <w:proofErr w:type="spellStart"/>
      <w:r w:rsidRPr="00954D60">
        <w:t>pamatprasmēm</w:t>
      </w:r>
      <w:proofErr w:type="spellEnd"/>
      <w:r w:rsidRPr="00954D60">
        <w:t xml:space="preserve"> agrīnā vecumā un noslēdzot ar specializētām programmām pieaugušajiem. Zemāk sniegts detalizēts priekšlikums, kā uzņēmējdarbības izglītība var tikt integrēta dažādos izglītības posmos, balstoties uz labākajām praksēm, Latvijas valsts politikas plānošanas dokumentiem un vietējiem ieteikumiem.</w:t>
      </w:r>
    </w:p>
    <w:p w14:paraId="2F842D1C" w14:textId="77777777" w:rsidR="0079601F" w:rsidRPr="00954D60" w:rsidRDefault="0079601F" w:rsidP="0079601F">
      <w:pPr>
        <w:jc w:val="both"/>
      </w:pPr>
    </w:p>
    <w:p w14:paraId="7CC357F8" w14:textId="77777777" w:rsidR="0079601F" w:rsidRPr="00954D60" w:rsidRDefault="009055C8" w:rsidP="0079601F">
      <w:pPr>
        <w:jc w:val="both"/>
      </w:pPr>
      <w:r w:rsidRPr="00954D60">
        <w:t>Aizkraukles novada izglītības sistēmā nepieciešams:</w:t>
      </w:r>
    </w:p>
    <w:p w14:paraId="6D12CC43" w14:textId="195C8B85" w:rsidR="0079601F" w:rsidRPr="00954D60" w:rsidRDefault="009055C8" w:rsidP="00262795">
      <w:pPr>
        <w:numPr>
          <w:ilvl w:val="0"/>
          <w:numId w:val="91"/>
        </w:numPr>
        <w:jc w:val="both"/>
      </w:pPr>
      <w:r w:rsidRPr="00954D60">
        <w:rPr>
          <w:rFonts w:eastAsiaTheme="majorEastAsia"/>
          <w:b/>
          <w:bCs/>
        </w:rPr>
        <w:t>Turpināt iekļaut un paplašināt uzņēmējdarbības mācību saturu</w:t>
      </w:r>
      <w:r w:rsidRPr="00954D60">
        <w:t xml:space="preserve"> jau pirmsskolas un pamatskolas līmenī, attīstot skolēnu radošumu un </w:t>
      </w:r>
      <w:proofErr w:type="spellStart"/>
      <w:r w:rsidRPr="00954D60">
        <w:t>uzņēmējspēju</w:t>
      </w:r>
      <w:proofErr w:type="spellEnd"/>
      <w:r w:rsidRPr="00954D60">
        <w:t>.</w:t>
      </w:r>
    </w:p>
    <w:p w14:paraId="05331A42" w14:textId="77777777" w:rsidR="0079601F" w:rsidRPr="00954D60" w:rsidRDefault="009055C8" w:rsidP="00262795">
      <w:pPr>
        <w:numPr>
          <w:ilvl w:val="0"/>
          <w:numId w:val="91"/>
        </w:numPr>
        <w:jc w:val="both"/>
      </w:pPr>
      <w:r w:rsidRPr="00954D60">
        <w:rPr>
          <w:b/>
          <w:bCs/>
        </w:rPr>
        <w:t>Veidot s</w:t>
      </w:r>
      <w:r w:rsidRPr="00954D60">
        <w:rPr>
          <w:rFonts w:eastAsiaTheme="majorEastAsia"/>
          <w:b/>
          <w:bCs/>
        </w:rPr>
        <w:t>adarbība ar vietējiem uzņēmējiem</w:t>
      </w:r>
      <w:r w:rsidRPr="00954D60">
        <w:t>, lai nodrošinātu mācību prakses un pieredzes apmaiņas iespējas.</w:t>
      </w:r>
    </w:p>
    <w:p w14:paraId="14830975" w14:textId="77777777" w:rsidR="0079601F" w:rsidRPr="00954D60" w:rsidRDefault="009055C8" w:rsidP="00262795">
      <w:pPr>
        <w:numPr>
          <w:ilvl w:val="0"/>
          <w:numId w:val="91"/>
        </w:numPr>
        <w:jc w:val="both"/>
      </w:pPr>
      <w:r w:rsidRPr="00954D60">
        <w:rPr>
          <w:rFonts w:eastAsiaTheme="majorEastAsia"/>
          <w:b/>
          <w:bCs/>
        </w:rPr>
        <w:t>Pieaugušo izglītības programmās</w:t>
      </w:r>
      <w:r w:rsidRPr="00954D60">
        <w:t xml:space="preserve"> integrēt uzņēmējdarbības un inovāciju kursus, kas veicinātu jaunus uzņēmumus un projektu attīstību.</w:t>
      </w:r>
    </w:p>
    <w:p w14:paraId="020E78D1" w14:textId="77777777" w:rsidR="0079601F" w:rsidRPr="00954D60" w:rsidRDefault="0079601F" w:rsidP="0079601F">
      <w:pPr>
        <w:ind w:left="720"/>
        <w:jc w:val="both"/>
      </w:pPr>
    </w:p>
    <w:p w14:paraId="003D9CF5" w14:textId="0FA31879" w:rsidR="0079601F" w:rsidRPr="00954D60" w:rsidRDefault="009055C8" w:rsidP="0079601F">
      <w:pPr>
        <w:jc w:val="both"/>
      </w:pPr>
      <w:r w:rsidRPr="00954D60">
        <w:lastRenderedPageBreak/>
        <w:t xml:space="preserve">Jau agrīnā vecumā ir svarīgi attīstīt radošumu, kritisko domāšanu un </w:t>
      </w:r>
      <w:proofErr w:type="spellStart"/>
      <w:r w:rsidRPr="00954D60">
        <w:t>atvērtību</w:t>
      </w:r>
      <w:proofErr w:type="spellEnd"/>
      <w:r w:rsidRPr="00954D60">
        <w:t xml:space="preserve"> jaunām idejām. Pirmsskolas un sākumskolas izglītības saturā uzņēmējdarbības izglītība var būt iekļauta netieši – caur spēlēm un praktiskām aktivitātēm, kas mudina bērnus izzināt un risināt problēmas. Svarīgi ir veicināt tādas prasmes kā pašapziņa un nebaidīšanās izteikt viedokli. Izglītības iestādes var organizēt ekskursijas uz vietējiem uzņēmumiem, uzņēmēju </w:t>
      </w:r>
      <w:proofErr w:type="spellStart"/>
      <w:r w:rsidRPr="00954D60">
        <w:t>vieslekcijas</w:t>
      </w:r>
      <w:proofErr w:type="spellEnd"/>
      <w:r w:rsidRPr="00954D60">
        <w:t xml:space="preserve"> un iepazīstināt bērnus ar uzņēmējdarbības pasauli caur praktiskām pieredzēm.</w:t>
      </w:r>
    </w:p>
    <w:p w14:paraId="7EEE948C" w14:textId="77777777" w:rsidR="00113186" w:rsidRPr="00954D60" w:rsidRDefault="00113186" w:rsidP="0079601F">
      <w:pPr>
        <w:jc w:val="both"/>
      </w:pPr>
    </w:p>
    <w:p w14:paraId="2277548B" w14:textId="36F7EDF8" w:rsidR="00093163" w:rsidRPr="00954D60" w:rsidRDefault="009055C8" w:rsidP="00093163">
      <w:pPr>
        <w:jc w:val="right"/>
        <w:rPr>
          <w:sz w:val="20"/>
          <w:szCs w:val="20"/>
        </w:rPr>
      </w:pPr>
      <w:r w:rsidRPr="00954D60">
        <w:rPr>
          <w:sz w:val="20"/>
          <w:szCs w:val="20"/>
        </w:rPr>
        <w:t>1.</w:t>
      </w:r>
      <w:r w:rsidR="00033919">
        <w:rPr>
          <w:sz w:val="20"/>
          <w:szCs w:val="20"/>
        </w:rPr>
        <w:t>4</w:t>
      </w:r>
      <w:r w:rsidR="001D1D21">
        <w:rPr>
          <w:sz w:val="20"/>
          <w:szCs w:val="20"/>
        </w:rPr>
        <w:t>2</w:t>
      </w:r>
      <w:r w:rsidRPr="00954D60">
        <w:rPr>
          <w:sz w:val="20"/>
          <w:szCs w:val="20"/>
        </w:rPr>
        <w:t xml:space="preserve">. tabula Veicamie pasākumi pirmsskolas un sākumskolas posmā </w:t>
      </w:r>
    </w:p>
    <w:p w14:paraId="56BB0ADE" w14:textId="0588017A" w:rsidR="0079601F" w:rsidRPr="00954D60" w:rsidRDefault="009055C8" w:rsidP="00093163">
      <w:pPr>
        <w:jc w:val="right"/>
        <w:rPr>
          <w:sz w:val="20"/>
          <w:szCs w:val="20"/>
        </w:rPr>
      </w:pPr>
      <w:r w:rsidRPr="00954D60">
        <w:rPr>
          <w:sz w:val="20"/>
          <w:szCs w:val="20"/>
        </w:rPr>
        <w:t>uzņēmējdarbības prasmju veicināšanai</w:t>
      </w:r>
    </w:p>
    <w:tbl>
      <w:tblPr>
        <w:tblStyle w:val="Reatabula"/>
        <w:tblW w:w="0" w:type="auto"/>
        <w:tblLook w:val="04A0" w:firstRow="1" w:lastRow="0" w:firstColumn="1" w:lastColumn="0" w:noHBand="0" w:noVBand="1"/>
      </w:tblPr>
      <w:tblGrid>
        <w:gridCol w:w="2254"/>
        <w:gridCol w:w="1756"/>
        <w:gridCol w:w="1797"/>
        <w:gridCol w:w="3209"/>
      </w:tblGrid>
      <w:tr w:rsidR="00F12187" w14:paraId="33D2AF49" w14:textId="77777777" w:rsidTr="00831DA2">
        <w:tc>
          <w:tcPr>
            <w:tcW w:w="9016" w:type="dxa"/>
            <w:gridSpan w:val="4"/>
            <w:shd w:val="clear" w:color="auto" w:fill="174560"/>
            <w:vAlign w:val="center"/>
          </w:tcPr>
          <w:p w14:paraId="46ED69DE" w14:textId="77777777" w:rsidR="00D7334B" w:rsidRPr="00954D60" w:rsidRDefault="009055C8" w:rsidP="00831DA2">
            <w:pPr>
              <w:jc w:val="center"/>
            </w:pPr>
            <w:r w:rsidRPr="00954D60">
              <w:t xml:space="preserve">Veicamie pasākumi pirmsskolas un sākumskolas posmā </w:t>
            </w:r>
          </w:p>
          <w:p w14:paraId="609CC966" w14:textId="37EE2AD1" w:rsidR="0079601F" w:rsidRPr="00954D60" w:rsidRDefault="009055C8" w:rsidP="00831DA2">
            <w:pPr>
              <w:jc w:val="center"/>
            </w:pPr>
            <w:r w:rsidRPr="00954D60">
              <w:t>uzņēmējdarbības prasmju veicināšanai</w:t>
            </w:r>
          </w:p>
          <w:p w14:paraId="79E72711" w14:textId="77777777" w:rsidR="0079601F" w:rsidRPr="00954D60" w:rsidRDefault="0079601F" w:rsidP="00831DA2">
            <w:pPr>
              <w:jc w:val="both"/>
              <w:rPr>
                <w:sz w:val="20"/>
                <w:szCs w:val="20"/>
              </w:rPr>
            </w:pPr>
          </w:p>
        </w:tc>
      </w:tr>
      <w:tr w:rsidR="00F12187" w14:paraId="56859347" w14:textId="77777777" w:rsidTr="00831DA2">
        <w:tc>
          <w:tcPr>
            <w:tcW w:w="2254" w:type="dxa"/>
            <w:shd w:val="clear" w:color="auto" w:fill="174560"/>
            <w:vAlign w:val="center"/>
          </w:tcPr>
          <w:p w14:paraId="349B63F4" w14:textId="77777777" w:rsidR="0079601F" w:rsidRPr="00954D60" w:rsidRDefault="009055C8" w:rsidP="00831DA2">
            <w:pPr>
              <w:jc w:val="both"/>
              <w:rPr>
                <w:b/>
                <w:bCs/>
                <w:sz w:val="20"/>
                <w:szCs w:val="20"/>
              </w:rPr>
            </w:pPr>
            <w:r w:rsidRPr="00954D60">
              <w:rPr>
                <w:b/>
                <w:bCs/>
                <w:sz w:val="20"/>
                <w:szCs w:val="20"/>
              </w:rPr>
              <w:t>Pasākums</w:t>
            </w:r>
          </w:p>
        </w:tc>
        <w:tc>
          <w:tcPr>
            <w:tcW w:w="1756" w:type="dxa"/>
            <w:shd w:val="clear" w:color="auto" w:fill="174560"/>
            <w:vAlign w:val="center"/>
          </w:tcPr>
          <w:p w14:paraId="485658B6" w14:textId="77777777" w:rsidR="0079601F" w:rsidRPr="00954D60" w:rsidRDefault="009055C8" w:rsidP="00831DA2">
            <w:pPr>
              <w:jc w:val="both"/>
              <w:rPr>
                <w:b/>
                <w:bCs/>
                <w:sz w:val="20"/>
                <w:szCs w:val="20"/>
              </w:rPr>
            </w:pPr>
            <w:r w:rsidRPr="00954D60">
              <w:rPr>
                <w:b/>
                <w:bCs/>
                <w:sz w:val="20"/>
                <w:szCs w:val="20"/>
              </w:rPr>
              <w:t>Mērķis</w:t>
            </w:r>
          </w:p>
        </w:tc>
        <w:tc>
          <w:tcPr>
            <w:tcW w:w="1797" w:type="dxa"/>
            <w:shd w:val="clear" w:color="auto" w:fill="174560"/>
            <w:vAlign w:val="center"/>
          </w:tcPr>
          <w:p w14:paraId="33962C7D" w14:textId="77777777" w:rsidR="0079601F" w:rsidRPr="00954D60" w:rsidRDefault="009055C8" w:rsidP="00831DA2">
            <w:pPr>
              <w:jc w:val="both"/>
              <w:rPr>
                <w:b/>
                <w:bCs/>
                <w:sz w:val="20"/>
                <w:szCs w:val="20"/>
              </w:rPr>
            </w:pPr>
            <w:r w:rsidRPr="00954D60">
              <w:rPr>
                <w:b/>
                <w:bCs/>
                <w:sz w:val="20"/>
                <w:szCs w:val="20"/>
              </w:rPr>
              <w:t>Atbildīgās institūcijas</w:t>
            </w:r>
          </w:p>
        </w:tc>
        <w:tc>
          <w:tcPr>
            <w:tcW w:w="3209" w:type="dxa"/>
            <w:shd w:val="clear" w:color="auto" w:fill="174560"/>
            <w:vAlign w:val="center"/>
          </w:tcPr>
          <w:p w14:paraId="2335803E" w14:textId="77777777" w:rsidR="0079601F" w:rsidRPr="00954D60" w:rsidRDefault="009055C8" w:rsidP="00831DA2">
            <w:pPr>
              <w:jc w:val="both"/>
              <w:rPr>
                <w:b/>
                <w:bCs/>
                <w:sz w:val="20"/>
                <w:szCs w:val="20"/>
              </w:rPr>
            </w:pPr>
            <w:r w:rsidRPr="00954D60">
              <w:rPr>
                <w:b/>
                <w:bCs/>
                <w:sz w:val="20"/>
                <w:szCs w:val="20"/>
              </w:rPr>
              <w:t>Ieviešanas veids</w:t>
            </w:r>
          </w:p>
        </w:tc>
      </w:tr>
      <w:tr w:rsidR="00F12187" w14:paraId="74EBD46E" w14:textId="77777777" w:rsidTr="00831DA2">
        <w:tc>
          <w:tcPr>
            <w:tcW w:w="2254" w:type="dxa"/>
          </w:tcPr>
          <w:p w14:paraId="5D6FF2F1" w14:textId="77777777" w:rsidR="0079601F" w:rsidRPr="00954D60" w:rsidRDefault="009055C8" w:rsidP="00831DA2">
            <w:pPr>
              <w:rPr>
                <w:sz w:val="20"/>
                <w:szCs w:val="20"/>
              </w:rPr>
            </w:pPr>
            <w:r w:rsidRPr="00954D60">
              <w:rPr>
                <w:sz w:val="20"/>
                <w:szCs w:val="20"/>
              </w:rPr>
              <w:t>Radošuma un kritiskās domāšanas veicināšana caur spēlēm un praktiskām aktivitātēm</w:t>
            </w:r>
          </w:p>
        </w:tc>
        <w:tc>
          <w:tcPr>
            <w:tcW w:w="1756" w:type="dxa"/>
          </w:tcPr>
          <w:p w14:paraId="2AC7F3D3" w14:textId="77777777" w:rsidR="0079601F" w:rsidRPr="00954D60" w:rsidRDefault="009055C8" w:rsidP="00831DA2">
            <w:pPr>
              <w:rPr>
                <w:sz w:val="20"/>
                <w:szCs w:val="20"/>
              </w:rPr>
            </w:pPr>
            <w:r w:rsidRPr="00954D60">
              <w:rPr>
                <w:sz w:val="20"/>
                <w:szCs w:val="20"/>
              </w:rPr>
              <w:t>Attīstīt bērnu radošumu un problēmu risināšanas spējas</w:t>
            </w:r>
          </w:p>
        </w:tc>
        <w:tc>
          <w:tcPr>
            <w:tcW w:w="1797" w:type="dxa"/>
          </w:tcPr>
          <w:p w14:paraId="53E1AB2F" w14:textId="77777777" w:rsidR="0079601F" w:rsidRPr="00954D60" w:rsidRDefault="009055C8" w:rsidP="00831DA2">
            <w:pPr>
              <w:rPr>
                <w:sz w:val="20"/>
                <w:szCs w:val="20"/>
              </w:rPr>
            </w:pPr>
            <w:r w:rsidRPr="00954D60">
              <w:rPr>
                <w:sz w:val="20"/>
                <w:szCs w:val="20"/>
              </w:rPr>
              <w:t>Pirmsskolas izglītības iestādes, sākumskolas pedagogi, Karjeras konsultanti</w:t>
            </w:r>
          </w:p>
        </w:tc>
        <w:tc>
          <w:tcPr>
            <w:tcW w:w="3209" w:type="dxa"/>
          </w:tcPr>
          <w:p w14:paraId="1371197F" w14:textId="77777777" w:rsidR="0079601F" w:rsidRPr="00954D60" w:rsidRDefault="009055C8" w:rsidP="00831DA2">
            <w:pPr>
              <w:rPr>
                <w:sz w:val="20"/>
                <w:szCs w:val="20"/>
              </w:rPr>
            </w:pPr>
            <w:r w:rsidRPr="00954D60">
              <w:rPr>
                <w:sz w:val="20"/>
                <w:szCs w:val="20"/>
              </w:rPr>
              <w:t>Mācību saturā iekļaut praktiskās nodarbības un rotaļas, kas veicina bērnu radošo domāšanu un problēmu risināšanu</w:t>
            </w:r>
          </w:p>
        </w:tc>
      </w:tr>
      <w:tr w:rsidR="00F12187" w14:paraId="604106C8" w14:textId="77777777" w:rsidTr="00831DA2">
        <w:tc>
          <w:tcPr>
            <w:tcW w:w="2254" w:type="dxa"/>
          </w:tcPr>
          <w:p w14:paraId="1641821D" w14:textId="77777777" w:rsidR="0079601F" w:rsidRPr="00954D60" w:rsidRDefault="009055C8" w:rsidP="00831DA2">
            <w:pPr>
              <w:rPr>
                <w:sz w:val="20"/>
                <w:szCs w:val="20"/>
              </w:rPr>
            </w:pPr>
            <w:r w:rsidRPr="00954D60">
              <w:rPr>
                <w:sz w:val="20"/>
                <w:szCs w:val="20"/>
              </w:rPr>
              <w:t xml:space="preserve">Uzņēmējdarbības pasaules iepazīšana caur </w:t>
            </w:r>
            <w:proofErr w:type="spellStart"/>
            <w:r w:rsidRPr="00954D60">
              <w:rPr>
                <w:sz w:val="20"/>
                <w:szCs w:val="20"/>
              </w:rPr>
              <w:t>vieslekcijām</w:t>
            </w:r>
            <w:proofErr w:type="spellEnd"/>
            <w:r w:rsidRPr="00954D60">
              <w:rPr>
                <w:sz w:val="20"/>
                <w:szCs w:val="20"/>
              </w:rPr>
              <w:t xml:space="preserve"> un ekskursijām uz vietējiem uzņēmumiem</w:t>
            </w:r>
          </w:p>
        </w:tc>
        <w:tc>
          <w:tcPr>
            <w:tcW w:w="1756" w:type="dxa"/>
          </w:tcPr>
          <w:p w14:paraId="6A2959A4" w14:textId="77777777" w:rsidR="0079601F" w:rsidRPr="00954D60" w:rsidRDefault="009055C8" w:rsidP="00831DA2">
            <w:pPr>
              <w:rPr>
                <w:sz w:val="20"/>
                <w:szCs w:val="20"/>
              </w:rPr>
            </w:pPr>
            <w:r w:rsidRPr="00954D60">
              <w:rPr>
                <w:sz w:val="20"/>
                <w:szCs w:val="20"/>
              </w:rPr>
              <w:t>Veicināt bērnu interesi par uzņēmējdarbību</w:t>
            </w:r>
          </w:p>
        </w:tc>
        <w:tc>
          <w:tcPr>
            <w:tcW w:w="1797" w:type="dxa"/>
          </w:tcPr>
          <w:p w14:paraId="4F60D0E1" w14:textId="77777777" w:rsidR="0079601F" w:rsidRPr="00954D60" w:rsidRDefault="009055C8" w:rsidP="00831DA2">
            <w:pPr>
              <w:rPr>
                <w:sz w:val="20"/>
                <w:szCs w:val="20"/>
              </w:rPr>
            </w:pPr>
            <w:r w:rsidRPr="00954D60">
              <w:rPr>
                <w:sz w:val="20"/>
                <w:szCs w:val="20"/>
              </w:rPr>
              <w:t>Karjeras konsultanti, vietējie uzņēmēji, izglītības iestādes, ANIIC</w:t>
            </w:r>
          </w:p>
        </w:tc>
        <w:tc>
          <w:tcPr>
            <w:tcW w:w="3209" w:type="dxa"/>
          </w:tcPr>
          <w:p w14:paraId="503A1B95" w14:textId="77777777" w:rsidR="0079601F" w:rsidRPr="00954D60" w:rsidRDefault="009055C8" w:rsidP="00831DA2">
            <w:pPr>
              <w:rPr>
                <w:sz w:val="20"/>
                <w:szCs w:val="20"/>
              </w:rPr>
            </w:pPr>
            <w:r w:rsidRPr="00954D60">
              <w:rPr>
                <w:sz w:val="20"/>
                <w:szCs w:val="20"/>
              </w:rPr>
              <w:t xml:space="preserve">Organizēt regulāras ekskursijas uz vietējiem uzņēmumiem un uzņēmēju </w:t>
            </w:r>
            <w:proofErr w:type="spellStart"/>
            <w:r w:rsidRPr="00954D60">
              <w:rPr>
                <w:sz w:val="20"/>
                <w:szCs w:val="20"/>
              </w:rPr>
              <w:t>vieslekcijas</w:t>
            </w:r>
            <w:proofErr w:type="spellEnd"/>
            <w:r w:rsidRPr="00954D60">
              <w:rPr>
                <w:sz w:val="20"/>
                <w:szCs w:val="20"/>
              </w:rPr>
              <w:t xml:space="preserve"> izglītības iestādēs</w:t>
            </w:r>
          </w:p>
        </w:tc>
      </w:tr>
      <w:tr w:rsidR="00F12187" w14:paraId="28308358" w14:textId="77777777" w:rsidTr="00831DA2">
        <w:tc>
          <w:tcPr>
            <w:tcW w:w="2254" w:type="dxa"/>
          </w:tcPr>
          <w:p w14:paraId="39AE16D3" w14:textId="77777777" w:rsidR="0079601F" w:rsidRPr="00954D60" w:rsidRDefault="009055C8" w:rsidP="00831DA2">
            <w:pPr>
              <w:rPr>
                <w:sz w:val="20"/>
                <w:szCs w:val="20"/>
              </w:rPr>
            </w:pPr>
            <w:r w:rsidRPr="00954D60">
              <w:rPr>
                <w:sz w:val="20"/>
                <w:szCs w:val="20"/>
              </w:rPr>
              <w:t>Pašapziņas un viedokļa izteikšanas veicināšana</w:t>
            </w:r>
          </w:p>
        </w:tc>
        <w:tc>
          <w:tcPr>
            <w:tcW w:w="1756" w:type="dxa"/>
          </w:tcPr>
          <w:p w14:paraId="66AE7344" w14:textId="77777777" w:rsidR="0079601F" w:rsidRPr="00954D60" w:rsidRDefault="009055C8" w:rsidP="00831DA2">
            <w:pPr>
              <w:rPr>
                <w:sz w:val="20"/>
                <w:szCs w:val="20"/>
              </w:rPr>
            </w:pPr>
            <w:r w:rsidRPr="00954D60">
              <w:rPr>
                <w:sz w:val="20"/>
                <w:szCs w:val="20"/>
              </w:rPr>
              <w:t>Attīstīt bērnu spēju nebaidīties izteikt savu viedokli un rīkoties pārliecinoši</w:t>
            </w:r>
          </w:p>
        </w:tc>
        <w:tc>
          <w:tcPr>
            <w:tcW w:w="1797" w:type="dxa"/>
          </w:tcPr>
          <w:p w14:paraId="4D88F701" w14:textId="77777777" w:rsidR="0079601F" w:rsidRPr="00954D60" w:rsidRDefault="009055C8" w:rsidP="00831DA2">
            <w:pPr>
              <w:rPr>
                <w:sz w:val="20"/>
                <w:szCs w:val="20"/>
              </w:rPr>
            </w:pPr>
            <w:r w:rsidRPr="00954D60">
              <w:rPr>
                <w:sz w:val="20"/>
                <w:szCs w:val="20"/>
              </w:rPr>
              <w:t>Pedagogi, Karjeras konsultanti, psihologi</w:t>
            </w:r>
          </w:p>
        </w:tc>
        <w:tc>
          <w:tcPr>
            <w:tcW w:w="3209" w:type="dxa"/>
          </w:tcPr>
          <w:p w14:paraId="1A78D282" w14:textId="77777777" w:rsidR="0079601F" w:rsidRPr="00954D60" w:rsidRDefault="009055C8" w:rsidP="00831DA2">
            <w:pPr>
              <w:rPr>
                <w:sz w:val="20"/>
                <w:szCs w:val="20"/>
              </w:rPr>
            </w:pPr>
            <w:r w:rsidRPr="00954D60">
              <w:rPr>
                <w:sz w:val="20"/>
                <w:szCs w:val="20"/>
              </w:rPr>
              <w:t>Mācību procesā veicināt diskusijas un grupu darbus, kuros bērni tiek mudināti izteikt savu viedokli un diskutēt par problēmām</w:t>
            </w:r>
          </w:p>
        </w:tc>
      </w:tr>
      <w:tr w:rsidR="00F12187" w14:paraId="11F1005D" w14:textId="77777777" w:rsidTr="00831DA2">
        <w:tc>
          <w:tcPr>
            <w:tcW w:w="2254" w:type="dxa"/>
          </w:tcPr>
          <w:p w14:paraId="682B90B2" w14:textId="77777777" w:rsidR="0079601F" w:rsidRPr="00954D60" w:rsidRDefault="009055C8" w:rsidP="00831DA2">
            <w:pPr>
              <w:rPr>
                <w:sz w:val="20"/>
                <w:szCs w:val="20"/>
              </w:rPr>
            </w:pPr>
            <w:r w:rsidRPr="00954D60">
              <w:rPr>
                <w:sz w:val="20"/>
                <w:szCs w:val="20"/>
              </w:rPr>
              <w:t>Spēles par ekonomikas un uzņēmējdarbības pamatiem</w:t>
            </w:r>
          </w:p>
        </w:tc>
        <w:tc>
          <w:tcPr>
            <w:tcW w:w="1756" w:type="dxa"/>
          </w:tcPr>
          <w:p w14:paraId="6A5AF2AD" w14:textId="77777777" w:rsidR="0079601F" w:rsidRPr="00954D60" w:rsidRDefault="009055C8" w:rsidP="00831DA2">
            <w:pPr>
              <w:rPr>
                <w:sz w:val="20"/>
                <w:szCs w:val="20"/>
              </w:rPr>
            </w:pPr>
            <w:r w:rsidRPr="00954D60">
              <w:rPr>
                <w:sz w:val="20"/>
                <w:szCs w:val="20"/>
              </w:rPr>
              <w:t>Sniedz bērniem pirmās zināšanas par ekonomiskajām saiknēm</w:t>
            </w:r>
          </w:p>
        </w:tc>
        <w:tc>
          <w:tcPr>
            <w:tcW w:w="1797" w:type="dxa"/>
          </w:tcPr>
          <w:p w14:paraId="3E1CB3E9" w14:textId="77777777" w:rsidR="0079601F" w:rsidRPr="00954D60" w:rsidRDefault="009055C8" w:rsidP="00831DA2">
            <w:pPr>
              <w:rPr>
                <w:sz w:val="20"/>
                <w:szCs w:val="20"/>
              </w:rPr>
            </w:pPr>
            <w:r w:rsidRPr="00954D60">
              <w:rPr>
                <w:sz w:val="20"/>
                <w:szCs w:val="20"/>
              </w:rPr>
              <w:t>Sākumskolas pedagogi, Karjeras konsultanti</w:t>
            </w:r>
          </w:p>
        </w:tc>
        <w:tc>
          <w:tcPr>
            <w:tcW w:w="3209" w:type="dxa"/>
          </w:tcPr>
          <w:p w14:paraId="6E2EBC0C" w14:textId="77777777" w:rsidR="0079601F" w:rsidRPr="00954D60" w:rsidRDefault="009055C8" w:rsidP="00831DA2">
            <w:pPr>
              <w:rPr>
                <w:sz w:val="20"/>
                <w:szCs w:val="20"/>
              </w:rPr>
            </w:pPr>
            <w:r w:rsidRPr="00954D60">
              <w:rPr>
                <w:sz w:val="20"/>
                <w:szCs w:val="20"/>
              </w:rPr>
              <w:t>Izmantot speciāli izstrādātas mācību spēles, kas iepazīstina bērnus ar ekonomikas un uzņēmējdarbības pamatiem caur rotaļām</w:t>
            </w:r>
          </w:p>
        </w:tc>
      </w:tr>
      <w:tr w:rsidR="00F12187" w14:paraId="7075E768" w14:textId="77777777" w:rsidTr="00831DA2">
        <w:tc>
          <w:tcPr>
            <w:tcW w:w="2254" w:type="dxa"/>
          </w:tcPr>
          <w:p w14:paraId="65A7A7C1" w14:textId="77777777" w:rsidR="0079601F" w:rsidRPr="00954D60" w:rsidRDefault="009055C8" w:rsidP="00831DA2">
            <w:pPr>
              <w:rPr>
                <w:sz w:val="20"/>
                <w:szCs w:val="20"/>
              </w:rPr>
            </w:pPr>
            <w:r w:rsidRPr="00954D60">
              <w:rPr>
                <w:sz w:val="20"/>
                <w:szCs w:val="20"/>
              </w:rPr>
              <w:t>Vecāku iesaiste uzņēmējdarbības izglītībā</w:t>
            </w:r>
          </w:p>
        </w:tc>
        <w:tc>
          <w:tcPr>
            <w:tcW w:w="1756" w:type="dxa"/>
          </w:tcPr>
          <w:p w14:paraId="6BDB8B40" w14:textId="77777777" w:rsidR="0079601F" w:rsidRPr="00954D60" w:rsidRDefault="009055C8" w:rsidP="00831DA2">
            <w:pPr>
              <w:rPr>
                <w:sz w:val="20"/>
                <w:szCs w:val="20"/>
              </w:rPr>
            </w:pPr>
            <w:r w:rsidRPr="00954D60">
              <w:rPr>
                <w:sz w:val="20"/>
                <w:szCs w:val="20"/>
              </w:rPr>
              <w:t xml:space="preserve">Iesaistīt vecākus bērnu </w:t>
            </w:r>
            <w:proofErr w:type="spellStart"/>
            <w:r w:rsidRPr="00954D60">
              <w:rPr>
                <w:sz w:val="20"/>
                <w:szCs w:val="20"/>
              </w:rPr>
              <w:t>uzņēmējspēju</w:t>
            </w:r>
            <w:proofErr w:type="spellEnd"/>
            <w:r w:rsidRPr="00954D60">
              <w:rPr>
                <w:sz w:val="20"/>
                <w:szCs w:val="20"/>
              </w:rPr>
              <w:t xml:space="preserve"> veicināšanā</w:t>
            </w:r>
          </w:p>
        </w:tc>
        <w:tc>
          <w:tcPr>
            <w:tcW w:w="1797" w:type="dxa"/>
          </w:tcPr>
          <w:p w14:paraId="607A04EB" w14:textId="77777777" w:rsidR="0079601F" w:rsidRPr="00954D60" w:rsidRDefault="009055C8" w:rsidP="00831DA2">
            <w:pPr>
              <w:rPr>
                <w:sz w:val="20"/>
                <w:szCs w:val="20"/>
              </w:rPr>
            </w:pPr>
            <w:r w:rsidRPr="00954D60">
              <w:rPr>
                <w:sz w:val="20"/>
                <w:szCs w:val="20"/>
              </w:rPr>
              <w:t>Izglītības iestādes, Karjeras konsultanti, ANIIC</w:t>
            </w:r>
          </w:p>
        </w:tc>
        <w:tc>
          <w:tcPr>
            <w:tcW w:w="3209" w:type="dxa"/>
          </w:tcPr>
          <w:p w14:paraId="441B9026" w14:textId="77777777" w:rsidR="0079601F" w:rsidRPr="00954D60" w:rsidRDefault="009055C8" w:rsidP="00831DA2">
            <w:pPr>
              <w:rPr>
                <w:sz w:val="20"/>
                <w:szCs w:val="20"/>
              </w:rPr>
            </w:pPr>
            <w:r w:rsidRPr="00954D60">
              <w:rPr>
                <w:sz w:val="20"/>
                <w:szCs w:val="20"/>
              </w:rPr>
              <w:t>Rīkot pasākumus, kuros vecāki tiek informēti par uzņēmējdarbības izglītības nozīmi un veidiem, kā atbalstīt bērnus šajā procesā</w:t>
            </w:r>
          </w:p>
        </w:tc>
      </w:tr>
    </w:tbl>
    <w:p w14:paraId="763B664E" w14:textId="77777777" w:rsidR="0079601F" w:rsidRPr="00954D60" w:rsidRDefault="0079601F" w:rsidP="0079601F">
      <w:pPr>
        <w:rPr>
          <w:sz w:val="20"/>
          <w:szCs w:val="20"/>
        </w:rPr>
      </w:pPr>
    </w:p>
    <w:p w14:paraId="2AD443C9" w14:textId="75A53E28" w:rsidR="00113186" w:rsidRPr="00954D60" w:rsidRDefault="009055C8" w:rsidP="0079601F">
      <w:pPr>
        <w:jc w:val="both"/>
        <w:rPr>
          <w:sz w:val="20"/>
          <w:szCs w:val="20"/>
        </w:rPr>
      </w:pPr>
      <w:r w:rsidRPr="007D0436">
        <w:t xml:space="preserve">Pamatskolas līmenī uzņēmējdarbības izglītība var būt vairāk integrēta mācību saturā, piemēram, </w:t>
      </w:r>
      <w:r w:rsidR="00097920" w:rsidRPr="007D0436">
        <w:t>sociālās zinībās, datorikā</w:t>
      </w:r>
      <w:r w:rsidRPr="007D0436">
        <w:t xml:space="preserve">, matemātikā un </w:t>
      </w:r>
      <w:r w:rsidR="00097920" w:rsidRPr="007D0436">
        <w:t>inženierzinībās</w:t>
      </w:r>
      <w:r w:rsidRPr="007D0436">
        <w:t>. Var rīkot biznesa ideju konkursus, kur skolēni tiek aicināti attīstīt savas idejas un iegūt praktiskus padomus</w:t>
      </w:r>
      <w:r w:rsidRPr="00954D60">
        <w:t xml:space="preserve"> no vietējiem uzņēmējiem un pedagogiem. Regulāri pasākumi, kuros piedalās vietējie uzņēmēji, dos iespēju skolēniem saprast, kā darbojas biznesa pasaule un kā viņi paši var attīstīt savas idejas. Izglītības iestādes karjeras konsultants, izglītības iestāde, ANIIC un vietējie uzņēmēji var iesaistīties šādu pasākumu organizēšanā</w:t>
      </w:r>
      <w:r w:rsidRPr="00954D60">
        <w:rPr>
          <w:sz w:val="20"/>
          <w:szCs w:val="20"/>
        </w:rPr>
        <w:t>.</w:t>
      </w:r>
    </w:p>
    <w:p w14:paraId="133F4D95" w14:textId="77777777" w:rsidR="00113186" w:rsidRPr="00954D60" w:rsidRDefault="00113186" w:rsidP="0079601F">
      <w:pPr>
        <w:jc w:val="both"/>
        <w:rPr>
          <w:sz w:val="20"/>
          <w:szCs w:val="20"/>
        </w:rPr>
      </w:pPr>
    </w:p>
    <w:p w14:paraId="66E27D9A" w14:textId="6D339CB8" w:rsidR="0079601F" w:rsidRPr="00954D60" w:rsidRDefault="009055C8" w:rsidP="00093163">
      <w:pPr>
        <w:jc w:val="right"/>
        <w:rPr>
          <w:sz w:val="20"/>
          <w:szCs w:val="20"/>
        </w:rPr>
      </w:pPr>
      <w:r w:rsidRPr="00954D60">
        <w:rPr>
          <w:sz w:val="20"/>
          <w:szCs w:val="20"/>
        </w:rPr>
        <w:t>1.</w:t>
      </w:r>
      <w:r w:rsidR="00093163" w:rsidRPr="00954D60">
        <w:rPr>
          <w:sz w:val="20"/>
          <w:szCs w:val="20"/>
        </w:rPr>
        <w:t>4</w:t>
      </w:r>
      <w:r w:rsidR="001D1D21">
        <w:rPr>
          <w:sz w:val="20"/>
          <w:szCs w:val="20"/>
        </w:rPr>
        <w:t>3</w:t>
      </w:r>
      <w:r w:rsidRPr="00954D60">
        <w:rPr>
          <w:sz w:val="20"/>
          <w:szCs w:val="20"/>
        </w:rPr>
        <w:t>. tabula</w:t>
      </w:r>
      <w:r w:rsidR="00093163" w:rsidRPr="00954D60">
        <w:rPr>
          <w:sz w:val="20"/>
          <w:szCs w:val="20"/>
        </w:rPr>
        <w:t xml:space="preserve"> Veicamie pasākumi pamatskolas posmā uzņēmējdarbības prasmju veicināšanai</w:t>
      </w:r>
    </w:p>
    <w:tbl>
      <w:tblPr>
        <w:tblStyle w:val="Reatabula"/>
        <w:tblW w:w="0" w:type="auto"/>
        <w:tblLook w:val="04A0" w:firstRow="1" w:lastRow="0" w:firstColumn="1" w:lastColumn="0" w:noHBand="0" w:noVBand="1"/>
      </w:tblPr>
      <w:tblGrid>
        <w:gridCol w:w="2254"/>
        <w:gridCol w:w="1756"/>
        <w:gridCol w:w="1797"/>
        <w:gridCol w:w="3209"/>
      </w:tblGrid>
      <w:tr w:rsidR="00F12187" w14:paraId="082B8B2F" w14:textId="77777777" w:rsidTr="00831DA2">
        <w:tc>
          <w:tcPr>
            <w:tcW w:w="9016" w:type="dxa"/>
            <w:gridSpan w:val="4"/>
            <w:shd w:val="clear" w:color="auto" w:fill="174560"/>
            <w:vAlign w:val="center"/>
          </w:tcPr>
          <w:p w14:paraId="19F9621A" w14:textId="77777777" w:rsidR="0079601F" w:rsidRPr="00954D60" w:rsidRDefault="009055C8" w:rsidP="00831DA2">
            <w:pPr>
              <w:jc w:val="center"/>
            </w:pPr>
            <w:r w:rsidRPr="00954D60">
              <w:t>Veicamie pasākumi pamatskolas posmā uzņēmējdarbības prasmju veicināšanai</w:t>
            </w:r>
          </w:p>
          <w:p w14:paraId="0F353B2B" w14:textId="77777777" w:rsidR="0079601F" w:rsidRPr="00954D60" w:rsidRDefault="0079601F" w:rsidP="00831DA2">
            <w:pPr>
              <w:jc w:val="both"/>
              <w:rPr>
                <w:sz w:val="20"/>
                <w:szCs w:val="20"/>
              </w:rPr>
            </w:pPr>
          </w:p>
        </w:tc>
      </w:tr>
      <w:tr w:rsidR="00F12187" w14:paraId="48EB5248" w14:textId="77777777" w:rsidTr="00831DA2">
        <w:tc>
          <w:tcPr>
            <w:tcW w:w="2254" w:type="dxa"/>
            <w:shd w:val="clear" w:color="auto" w:fill="174560"/>
            <w:vAlign w:val="center"/>
          </w:tcPr>
          <w:p w14:paraId="09874426" w14:textId="77777777" w:rsidR="0079601F" w:rsidRPr="00954D60" w:rsidRDefault="009055C8" w:rsidP="00831DA2">
            <w:pPr>
              <w:jc w:val="both"/>
              <w:rPr>
                <w:b/>
                <w:bCs/>
                <w:sz w:val="20"/>
                <w:szCs w:val="20"/>
              </w:rPr>
            </w:pPr>
            <w:r w:rsidRPr="00954D60">
              <w:rPr>
                <w:b/>
                <w:bCs/>
                <w:sz w:val="20"/>
                <w:szCs w:val="20"/>
              </w:rPr>
              <w:t>Pasākums</w:t>
            </w:r>
          </w:p>
        </w:tc>
        <w:tc>
          <w:tcPr>
            <w:tcW w:w="1756" w:type="dxa"/>
            <w:shd w:val="clear" w:color="auto" w:fill="174560"/>
            <w:vAlign w:val="center"/>
          </w:tcPr>
          <w:p w14:paraId="254E1084" w14:textId="77777777" w:rsidR="0079601F" w:rsidRPr="00954D60" w:rsidRDefault="009055C8" w:rsidP="00831DA2">
            <w:pPr>
              <w:jc w:val="both"/>
              <w:rPr>
                <w:b/>
                <w:bCs/>
                <w:sz w:val="20"/>
                <w:szCs w:val="20"/>
              </w:rPr>
            </w:pPr>
            <w:r w:rsidRPr="00954D60">
              <w:rPr>
                <w:b/>
                <w:bCs/>
                <w:sz w:val="20"/>
                <w:szCs w:val="20"/>
              </w:rPr>
              <w:t>Mērķis</w:t>
            </w:r>
          </w:p>
        </w:tc>
        <w:tc>
          <w:tcPr>
            <w:tcW w:w="1797" w:type="dxa"/>
            <w:shd w:val="clear" w:color="auto" w:fill="174560"/>
            <w:vAlign w:val="center"/>
          </w:tcPr>
          <w:p w14:paraId="3EDC5FF6" w14:textId="77777777" w:rsidR="0079601F" w:rsidRPr="00954D60" w:rsidRDefault="009055C8" w:rsidP="00831DA2">
            <w:pPr>
              <w:jc w:val="both"/>
              <w:rPr>
                <w:b/>
                <w:bCs/>
                <w:sz w:val="20"/>
                <w:szCs w:val="20"/>
              </w:rPr>
            </w:pPr>
            <w:r w:rsidRPr="00954D60">
              <w:rPr>
                <w:b/>
                <w:bCs/>
                <w:sz w:val="20"/>
                <w:szCs w:val="20"/>
              </w:rPr>
              <w:t>Atbildīgās institūcijas</w:t>
            </w:r>
          </w:p>
        </w:tc>
        <w:tc>
          <w:tcPr>
            <w:tcW w:w="3209" w:type="dxa"/>
            <w:shd w:val="clear" w:color="auto" w:fill="174560"/>
            <w:vAlign w:val="center"/>
          </w:tcPr>
          <w:p w14:paraId="275A2933" w14:textId="77777777" w:rsidR="0079601F" w:rsidRPr="00954D60" w:rsidRDefault="009055C8" w:rsidP="00831DA2">
            <w:pPr>
              <w:jc w:val="both"/>
              <w:rPr>
                <w:b/>
                <w:bCs/>
                <w:sz w:val="20"/>
                <w:szCs w:val="20"/>
              </w:rPr>
            </w:pPr>
            <w:r w:rsidRPr="00954D60">
              <w:rPr>
                <w:b/>
                <w:bCs/>
                <w:sz w:val="20"/>
                <w:szCs w:val="20"/>
              </w:rPr>
              <w:t>Ieviešanas veids</w:t>
            </w:r>
          </w:p>
        </w:tc>
      </w:tr>
      <w:tr w:rsidR="00F12187" w14:paraId="2910645C" w14:textId="77777777" w:rsidTr="00831DA2">
        <w:tc>
          <w:tcPr>
            <w:tcW w:w="2254" w:type="dxa"/>
          </w:tcPr>
          <w:p w14:paraId="06C07C4F" w14:textId="77777777" w:rsidR="0079601F" w:rsidRPr="00954D60" w:rsidRDefault="009055C8" w:rsidP="00831DA2">
            <w:pPr>
              <w:rPr>
                <w:sz w:val="20"/>
                <w:szCs w:val="20"/>
              </w:rPr>
            </w:pPr>
            <w:r w:rsidRPr="00954D60">
              <w:rPr>
                <w:sz w:val="20"/>
                <w:szCs w:val="20"/>
              </w:rPr>
              <w:t>Uzņēmējdarbības izglītības integrēšana mācību priekšmetos (ekonomikā, matemātikā, tehnoloģijās)</w:t>
            </w:r>
          </w:p>
        </w:tc>
        <w:tc>
          <w:tcPr>
            <w:tcW w:w="1756" w:type="dxa"/>
          </w:tcPr>
          <w:p w14:paraId="216DA89C" w14:textId="77777777" w:rsidR="0079601F" w:rsidRPr="00954D60" w:rsidRDefault="009055C8" w:rsidP="00831DA2">
            <w:pPr>
              <w:rPr>
                <w:sz w:val="20"/>
                <w:szCs w:val="20"/>
              </w:rPr>
            </w:pPr>
            <w:r w:rsidRPr="00954D60">
              <w:rPr>
                <w:sz w:val="20"/>
                <w:szCs w:val="20"/>
              </w:rPr>
              <w:t>Nodrošināt skolēniem teorētisko zināšanu bāzi par uzņēmējdarbību un tās darbības principiem</w:t>
            </w:r>
          </w:p>
        </w:tc>
        <w:tc>
          <w:tcPr>
            <w:tcW w:w="1797" w:type="dxa"/>
          </w:tcPr>
          <w:p w14:paraId="06EA2E36" w14:textId="77777777" w:rsidR="0079601F" w:rsidRPr="00954D60" w:rsidRDefault="009055C8" w:rsidP="00831DA2">
            <w:pPr>
              <w:rPr>
                <w:sz w:val="20"/>
                <w:szCs w:val="20"/>
              </w:rPr>
            </w:pPr>
            <w:r w:rsidRPr="00954D60">
              <w:rPr>
                <w:sz w:val="20"/>
                <w:szCs w:val="20"/>
              </w:rPr>
              <w:t>Pamatskolas pedagogi, Karjeras konsultanti</w:t>
            </w:r>
          </w:p>
        </w:tc>
        <w:tc>
          <w:tcPr>
            <w:tcW w:w="3209" w:type="dxa"/>
          </w:tcPr>
          <w:p w14:paraId="60FB704F" w14:textId="77777777" w:rsidR="0079601F" w:rsidRPr="00954D60" w:rsidRDefault="009055C8" w:rsidP="00831DA2">
            <w:pPr>
              <w:rPr>
                <w:sz w:val="20"/>
                <w:szCs w:val="20"/>
              </w:rPr>
            </w:pPr>
            <w:r w:rsidRPr="00954D60">
              <w:rPr>
                <w:sz w:val="20"/>
                <w:szCs w:val="20"/>
              </w:rPr>
              <w:t>Izstrādāt mācību programmas un nodarbības, kurās tiek izmantoti uzņēmējdarbības piemēri matemātikas, ekonomikas un tehnoloģiju priekšmetos</w:t>
            </w:r>
          </w:p>
        </w:tc>
      </w:tr>
      <w:tr w:rsidR="00F12187" w14:paraId="7C9600FD" w14:textId="77777777" w:rsidTr="00831DA2">
        <w:tc>
          <w:tcPr>
            <w:tcW w:w="2254" w:type="dxa"/>
          </w:tcPr>
          <w:p w14:paraId="74E6F935" w14:textId="77777777" w:rsidR="0079601F" w:rsidRPr="00954D60" w:rsidRDefault="009055C8" w:rsidP="00831DA2">
            <w:pPr>
              <w:rPr>
                <w:sz w:val="20"/>
                <w:szCs w:val="20"/>
              </w:rPr>
            </w:pPr>
            <w:r w:rsidRPr="00954D60">
              <w:rPr>
                <w:sz w:val="20"/>
                <w:szCs w:val="20"/>
              </w:rPr>
              <w:lastRenderedPageBreak/>
              <w:t>Biznesa ideju konkursu organizēšana</w:t>
            </w:r>
          </w:p>
        </w:tc>
        <w:tc>
          <w:tcPr>
            <w:tcW w:w="1756" w:type="dxa"/>
          </w:tcPr>
          <w:p w14:paraId="5BF353A6" w14:textId="77777777" w:rsidR="0079601F" w:rsidRPr="00954D60" w:rsidRDefault="009055C8" w:rsidP="00831DA2">
            <w:pPr>
              <w:rPr>
                <w:sz w:val="20"/>
                <w:szCs w:val="20"/>
              </w:rPr>
            </w:pPr>
            <w:r w:rsidRPr="00954D60">
              <w:rPr>
                <w:sz w:val="20"/>
                <w:szCs w:val="20"/>
              </w:rPr>
              <w:t xml:space="preserve">Veicināt skolēnu radošumu un </w:t>
            </w:r>
            <w:proofErr w:type="spellStart"/>
            <w:r w:rsidRPr="00954D60">
              <w:rPr>
                <w:sz w:val="20"/>
                <w:szCs w:val="20"/>
              </w:rPr>
              <w:t>uzņēmējspēju</w:t>
            </w:r>
            <w:proofErr w:type="spellEnd"/>
            <w:r w:rsidRPr="00954D60">
              <w:rPr>
                <w:sz w:val="20"/>
                <w:szCs w:val="20"/>
              </w:rPr>
              <w:t>, mudinot viņus attīstīt savas idejas</w:t>
            </w:r>
          </w:p>
        </w:tc>
        <w:tc>
          <w:tcPr>
            <w:tcW w:w="1797" w:type="dxa"/>
          </w:tcPr>
          <w:p w14:paraId="20DCE8A4" w14:textId="2474A1D4" w:rsidR="0079601F" w:rsidRPr="00954D60" w:rsidRDefault="009055C8" w:rsidP="00831DA2">
            <w:pPr>
              <w:rPr>
                <w:sz w:val="20"/>
                <w:szCs w:val="20"/>
              </w:rPr>
            </w:pPr>
            <w:r w:rsidRPr="00954D60">
              <w:rPr>
                <w:sz w:val="20"/>
                <w:szCs w:val="20"/>
              </w:rPr>
              <w:t xml:space="preserve">Karjeras centrs, Izglītības pārvalde, vietējie uzņēmēji, </w:t>
            </w:r>
            <w:r w:rsidR="004731CF" w:rsidRPr="004731CF">
              <w:rPr>
                <w:color w:val="000000"/>
                <w:sz w:val="20"/>
                <w:szCs w:val="20"/>
              </w:rPr>
              <w:t>Uzņēmējdarbības atbalsta un komunikācijas speciālisti</w:t>
            </w:r>
          </w:p>
        </w:tc>
        <w:tc>
          <w:tcPr>
            <w:tcW w:w="3209" w:type="dxa"/>
          </w:tcPr>
          <w:p w14:paraId="55D58D2E" w14:textId="77777777" w:rsidR="0079601F" w:rsidRPr="00954D60" w:rsidRDefault="009055C8" w:rsidP="00831DA2">
            <w:pPr>
              <w:rPr>
                <w:sz w:val="20"/>
                <w:szCs w:val="20"/>
              </w:rPr>
            </w:pPr>
            <w:r w:rsidRPr="00954D60">
              <w:rPr>
                <w:sz w:val="20"/>
                <w:szCs w:val="20"/>
              </w:rPr>
              <w:t>Rīkot konkursus, kur skolēni prezentē savas biznesa idejas, saņem padomus no vietējiem uzņēmējiem un sacenšas par labākajām idejām</w:t>
            </w:r>
          </w:p>
        </w:tc>
      </w:tr>
      <w:tr w:rsidR="00F12187" w14:paraId="07289CC1" w14:textId="77777777" w:rsidTr="00831DA2">
        <w:tc>
          <w:tcPr>
            <w:tcW w:w="2254" w:type="dxa"/>
          </w:tcPr>
          <w:p w14:paraId="21B0DD9A" w14:textId="77777777" w:rsidR="0079601F" w:rsidRPr="00954D60" w:rsidRDefault="009055C8" w:rsidP="00831DA2">
            <w:pPr>
              <w:rPr>
                <w:sz w:val="20"/>
                <w:szCs w:val="20"/>
              </w:rPr>
            </w:pPr>
            <w:proofErr w:type="spellStart"/>
            <w:r w:rsidRPr="00954D60">
              <w:rPr>
                <w:sz w:val="20"/>
                <w:szCs w:val="20"/>
              </w:rPr>
              <w:t>Vieslekcijas</w:t>
            </w:r>
            <w:proofErr w:type="spellEnd"/>
            <w:r w:rsidRPr="00954D60">
              <w:rPr>
                <w:sz w:val="20"/>
                <w:szCs w:val="20"/>
              </w:rPr>
              <w:t xml:space="preserve"> un pasākumi ar vietējiem uzņēmējiem</w:t>
            </w:r>
          </w:p>
        </w:tc>
        <w:tc>
          <w:tcPr>
            <w:tcW w:w="1756" w:type="dxa"/>
          </w:tcPr>
          <w:p w14:paraId="193221CF" w14:textId="77777777" w:rsidR="0079601F" w:rsidRPr="00954D60" w:rsidRDefault="009055C8" w:rsidP="00831DA2">
            <w:pPr>
              <w:rPr>
                <w:sz w:val="20"/>
                <w:szCs w:val="20"/>
              </w:rPr>
            </w:pPr>
            <w:r w:rsidRPr="00954D60">
              <w:rPr>
                <w:sz w:val="20"/>
                <w:szCs w:val="20"/>
              </w:rPr>
              <w:t>Iepazīstināt skolēnus ar reālās uzņēmējdarbības pasauli un veicināt interesi par uzņēmējdarbību</w:t>
            </w:r>
          </w:p>
        </w:tc>
        <w:tc>
          <w:tcPr>
            <w:tcW w:w="1797" w:type="dxa"/>
          </w:tcPr>
          <w:p w14:paraId="3347B2E7" w14:textId="77777777" w:rsidR="0079601F" w:rsidRPr="00954D60" w:rsidRDefault="009055C8" w:rsidP="00831DA2">
            <w:pPr>
              <w:rPr>
                <w:sz w:val="20"/>
                <w:szCs w:val="20"/>
              </w:rPr>
            </w:pPr>
            <w:r w:rsidRPr="00954D60">
              <w:rPr>
                <w:sz w:val="20"/>
                <w:szCs w:val="20"/>
              </w:rPr>
              <w:t>Karjeras konsultanti, vietējie uzņēmēji, Izglītības pārvalde, ANIIC</w:t>
            </w:r>
          </w:p>
        </w:tc>
        <w:tc>
          <w:tcPr>
            <w:tcW w:w="3209" w:type="dxa"/>
          </w:tcPr>
          <w:p w14:paraId="60A7244E" w14:textId="77777777" w:rsidR="0079601F" w:rsidRPr="00954D60" w:rsidRDefault="009055C8" w:rsidP="00831DA2">
            <w:pPr>
              <w:rPr>
                <w:sz w:val="20"/>
                <w:szCs w:val="20"/>
              </w:rPr>
            </w:pPr>
            <w:r w:rsidRPr="00954D60">
              <w:rPr>
                <w:sz w:val="20"/>
                <w:szCs w:val="20"/>
              </w:rPr>
              <w:t xml:space="preserve">Organizēt </w:t>
            </w:r>
            <w:proofErr w:type="spellStart"/>
            <w:r w:rsidRPr="00954D60">
              <w:rPr>
                <w:sz w:val="20"/>
                <w:szCs w:val="20"/>
              </w:rPr>
              <w:t>vieslekcijas</w:t>
            </w:r>
            <w:proofErr w:type="spellEnd"/>
            <w:r w:rsidRPr="00954D60">
              <w:rPr>
                <w:sz w:val="20"/>
                <w:szCs w:val="20"/>
              </w:rPr>
              <w:t xml:space="preserve"> un seminārus, kuros vietējie uzņēmēji dalās ar savu pieredzi un sniedz praktiskus padomus par uzņēmējdarbību</w:t>
            </w:r>
          </w:p>
        </w:tc>
      </w:tr>
      <w:tr w:rsidR="00F12187" w14:paraId="621E7971" w14:textId="77777777" w:rsidTr="00831DA2">
        <w:tc>
          <w:tcPr>
            <w:tcW w:w="2254" w:type="dxa"/>
          </w:tcPr>
          <w:p w14:paraId="3C12587A" w14:textId="77777777" w:rsidR="0079601F" w:rsidRPr="00954D60" w:rsidRDefault="009055C8" w:rsidP="00831DA2">
            <w:pPr>
              <w:rPr>
                <w:sz w:val="20"/>
                <w:szCs w:val="20"/>
              </w:rPr>
            </w:pPr>
            <w:r w:rsidRPr="00954D60">
              <w:rPr>
                <w:sz w:val="20"/>
                <w:szCs w:val="20"/>
              </w:rPr>
              <w:t>Ekonomikas un uzņēmējdarbības pamatu spēles un simulācijas</w:t>
            </w:r>
          </w:p>
        </w:tc>
        <w:tc>
          <w:tcPr>
            <w:tcW w:w="1756" w:type="dxa"/>
          </w:tcPr>
          <w:p w14:paraId="26D91B49" w14:textId="77777777" w:rsidR="0079601F" w:rsidRPr="00954D60" w:rsidRDefault="009055C8" w:rsidP="00831DA2">
            <w:pPr>
              <w:rPr>
                <w:sz w:val="20"/>
                <w:szCs w:val="20"/>
              </w:rPr>
            </w:pPr>
            <w:r w:rsidRPr="00954D60">
              <w:rPr>
                <w:sz w:val="20"/>
                <w:szCs w:val="20"/>
              </w:rPr>
              <w:t>Palīdzēt skolēniem praktiski izprast uzņēmējdarbības procesus</w:t>
            </w:r>
          </w:p>
        </w:tc>
        <w:tc>
          <w:tcPr>
            <w:tcW w:w="1797" w:type="dxa"/>
          </w:tcPr>
          <w:p w14:paraId="71F886A0" w14:textId="77777777" w:rsidR="0079601F" w:rsidRPr="00954D60" w:rsidRDefault="009055C8" w:rsidP="00831DA2">
            <w:pPr>
              <w:rPr>
                <w:sz w:val="20"/>
                <w:szCs w:val="20"/>
              </w:rPr>
            </w:pPr>
            <w:r w:rsidRPr="00954D60">
              <w:rPr>
                <w:sz w:val="20"/>
                <w:szCs w:val="20"/>
              </w:rPr>
              <w:t>Skolas pedagogi, Karjeras konsultanti</w:t>
            </w:r>
          </w:p>
        </w:tc>
        <w:tc>
          <w:tcPr>
            <w:tcW w:w="3209" w:type="dxa"/>
          </w:tcPr>
          <w:p w14:paraId="6651906C" w14:textId="77777777" w:rsidR="0079601F" w:rsidRPr="00954D60" w:rsidRDefault="009055C8" w:rsidP="00831DA2">
            <w:pPr>
              <w:rPr>
                <w:sz w:val="20"/>
                <w:szCs w:val="20"/>
              </w:rPr>
            </w:pPr>
            <w:r w:rsidRPr="00954D60">
              <w:rPr>
                <w:sz w:val="20"/>
                <w:szCs w:val="20"/>
              </w:rPr>
              <w:t>Izmantot spēles un uzņēmējdarbības simulācijas kā mācību instrumentus, lai praktiski iepazīstinātu skolēnus ar biznesa pasauli un tās darbību</w:t>
            </w:r>
          </w:p>
        </w:tc>
      </w:tr>
      <w:tr w:rsidR="00F12187" w14:paraId="0759472E" w14:textId="77777777" w:rsidTr="00831DA2">
        <w:tc>
          <w:tcPr>
            <w:tcW w:w="2254" w:type="dxa"/>
          </w:tcPr>
          <w:p w14:paraId="4625C7B5" w14:textId="77777777" w:rsidR="0079601F" w:rsidRPr="00954D60" w:rsidRDefault="009055C8" w:rsidP="00831DA2">
            <w:pPr>
              <w:rPr>
                <w:sz w:val="20"/>
                <w:szCs w:val="20"/>
              </w:rPr>
            </w:pPr>
            <w:r w:rsidRPr="00954D60">
              <w:rPr>
                <w:sz w:val="20"/>
                <w:szCs w:val="20"/>
              </w:rPr>
              <w:t>Uzņēmumu apmeklējumi un ekskursijas</w:t>
            </w:r>
          </w:p>
        </w:tc>
        <w:tc>
          <w:tcPr>
            <w:tcW w:w="1756" w:type="dxa"/>
          </w:tcPr>
          <w:p w14:paraId="326B348F" w14:textId="77777777" w:rsidR="0079601F" w:rsidRPr="00954D60" w:rsidRDefault="009055C8" w:rsidP="00831DA2">
            <w:pPr>
              <w:rPr>
                <w:sz w:val="20"/>
                <w:szCs w:val="20"/>
              </w:rPr>
            </w:pPr>
            <w:r w:rsidRPr="00954D60">
              <w:rPr>
                <w:sz w:val="20"/>
                <w:szCs w:val="20"/>
              </w:rPr>
              <w:t>Nodrošināt skolēniem tiešu pieredzi, kā darbojas uzņēmumi un kā tiek veidoti produkti un pakalpojumi</w:t>
            </w:r>
          </w:p>
        </w:tc>
        <w:tc>
          <w:tcPr>
            <w:tcW w:w="1797" w:type="dxa"/>
          </w:tcPr>
          <w:p w14:paraId="55CC2891" w14:textId="3278B0EB" w:rsidR="0079601F" w:rsidRPr="00954D60" w:rsidRDefault="009055C8" w:rsidP="00831DA2">
            <w:pPr>
              <w:rPr>
                <w:sz w:val="20"/>
                <w:szCs w:val="20"/>
              </w:rPr>
            </w:pPr>
            <w:r w:rsidRPr="00954D60">
              <w:rPr>
                <w:sz w:val="20"/>
                <w:szCs w:val="20"/>
              </w:rPr>
              <w:t>Karjeras konsultanti, izgl</w:t>
            </w:r>
            <w:r w:rsidR="00D7334B" w:rsidRPr="00954D60">
              <w:rPr>
                <w:sz w:val="20"/>
                <w:szCs w:val="20"/>
              </w:rPr>
              <w:t>ītības</w:t>
            </w:r>
            <w:r w:rsidRPr="00954D60">
              <w:rPr>
                <w:sz w:val="20"/>
                <w:szCs w:val="20"/>
              </w:rPr>
              <w:t xml:space="preserve"> Iestādes vadība, vietējie uzņēmēji</w:t>
            </w:r>
          </w:p>
        </w:tc>
        <w:tc>
          <w:tcPr>
            <w:tcW w:w="3209" w:type="dxa"/>
          </w:tcPr>
          <w:p w14:paraId="143D1B9E" w14:textId="77777777" w:rsidR="0079601F" w:rsidRPr="00954D60" w:rsidRDefault="009055C8" w:rsidP="00831DA2">
            <w:pPr>
              <w:rPr>
                <w:sz w:val="20"/>
                <w:szCs w:val="20"/>
              </w:rPr>
            </w:pPr>
            <w:r w:rsidRPr="00954D60">
              <w:rPr>
                <w:sz w:val="20"/>
                <w:szCs w:val="20"/>
              </w:rPr>
              <w:t>Organizēt skolēnu ekskursijas uz vietējiem uzņēmumiem, lai viņi varētu praktiski redzēt uzņēmējdarbības procesus un darba vidi</w:t>
            </w:r>
          </w:p>
        </w:tc>
      </w:tr>
      <w:tr w:rsidR="00F12187" w14:paraId="0891264A" w14:textId="77777777" w:rsidTr="00831DA2">
        <w:tc>
          <w:tcPr>
            <w:tcW w:w="2254" w:type="dxa"/>
          </w:tcPr>
          <w:p w14:paraId="070C6DD5" w14:textId="77777777" w:rsidR="0079601F" w:rsidRPr="00954D60" w:rsidRDefault="009055C8" w:rsidP="00831DA2">
            <w:pPr>
              <w:rPr>
                <w:sz w:val="20"/>
                <w:szCs w:val="20"/>
              </w:rPr>
            </w:pPr>
            <w:proofErr w:type="spellStart"/>
            <w:r w:rsidRPr="00954D60">
              <w:rPr>
                <w:sz w:val="20"/>
                <w:szCs w:val="20"/>
              </w:rPr>
              <w:t>Mentorēšanas</w:t>
            </w:r>
            <w:proofErr w:type="spellEnd"/>
            <w:r w:rsidRPr="00954D60">
              <w:rPr>
                <w:sz w:val="20"/>
                <w:szCs w:val="20"/>
              </w:rPr>
              <w:t xml:space="preserve"> un konsultāciju nodrošināšana skolēniem ar biznesa idejām</w:t>
            </w:r>
          </w:p>
        </w:tc>
        <w:tc>
          <w:tcPr>
            <w:tcW w:w="1756" w:type="dxa"/>
          </w:tcPr>
          <w:p w14:paraId="02DE27C0" w14:textId="77777777" w:rsidR="0079601F" w:rsidRPr="00954D60" w:rsidRDefault="009055C8" w:rsidP="00831DA2">
            <w:pPr>
              <w:rPr>
                <w:sz w:val="20"/>
                <w:szCs w:val="20"/>
              </w:rPr>
            </w:pPr>
            <w:r w:rsidRPr="00954D60">
              <w:rPr>
                <w:sz w:val="20"/>
                <w:szCs w:val="20"/>
              </w:rPr>
              <w:t>Atbalstīt skolēnus, kuri vēlas attīstīt savas biznesa idejas un projektus</w:t>
            </w:r>
          </w:p>
        </w:tc>
        <w:tc>
          <w:tcPr>
            <w:tcW w:w="1797" w:type="dxa"/>
          </w:tcPr>
          <w:p w14:paraId="1FA79A0A" w14:textId="6F05033E" w:rsidR="0079601F" w:rsidRPr="00954D60" w:rsidRDefault="009055C8" w:rsidP="00831DA2">
            <w:pPr>
              <w:rPr>
                <w:sz w:val="20"/>
                <w:szCs w:val="20"/>
              </w:rPr>
            </w:pPr>
            <w:r w:rsidRPr="00954D60">
              <w:rPr>
                <w:sz w:val="20"/>
                <w:szCs w:val="20"/>
              </w:rPr>
              <w:t xml:space="preserve">Karjeras konsultanti, vietējie uzņēmēji, Izglītības </w:t>
            </w:r>
            <w:r w:rsidRPr="004731CF">
              <w:rPr>
                <w:sz w:val="20"/>
                <w:szCs w:val="20"/>
              </w:rPr>
              <w:t xml:space="preserve">pārvalde, </w:t>
            </w:r>
            <w:r w:rsidR="004731CF" w:rsidRPr="004731CF">
              <w:rPr>
                <w:color w:val="000000"/>
                <w:sz w:val="20"/>
                <w:szCs w:val="20"/>
              </w:rPr>
              <w:t>Uzņēmējdarbības atbalsta un komunikācijas speciālisti</w:t>
            </w:r>
          </w:p>
        </w:tc>
        <w:tc>
          <w:tcPr>
            <w:tcW w:w="3209" w:type="dxa"/>
          </w:tcPr>
          <w:p w14:paraId="7BCD2854" w14:textId="77777777" w:rsidR="0079601F" w:rsidRPr="00954D60" w:rsidRDefault="009055C8" w:rsidP="00831DA2">
            <w:pPr>
              <w:rPr>
                <w:sz w:val="20"/>
                <w:szCs w:val="20"/>
              </w:rPr>
            </w:pPr>
            <w:r w:rsidRPr="00954D60">
              <w:rPr>
                <w:sz w:val="20"/>
                <w:szCs w:val="20"/>
              </w:rPr>
              <w:t xml:space="preserve">Nodrošināt konsultācijas un </w:t>
            </w:r>
            <w:proofErr w:type="spellStart"/>
            <w:r w:rsidRPr="00954D60">
              <w:rPr>
                <w:sz w:val="20"/>
                <w:szCs w:val="20"/>
              </w:rPr>
              <w:t>mentoringa</w:t>
            </w:r>
            <w:proofErr w:type="spellEnd"/>
            <w:r w:rsidRPr="00954D60">
              <w:rPr>
                <w:sz w:val="20"/>
                <w:szCs w:val="20"/>
              </w:rPr>
              <w:t xml:space="preserve"> programmas skolēniem, kuri vēlas izstrādāt un realizēt savas biznesa idejas</w:t>
            </w:r>
          </w:p>
        </w:tc>
      </w:tr>
      <w:tr w:rsidR="00F12187" w14:paraId="6B8A9445" w14:textId="77777777" w:rsidTr="00831DA2">
        <w:tc>
          <w:tcPr>
            <w:tcW w:w="2254" w:type="dxa"/>
          </w:tcPr>
          <w:p w14:paraId="3C72C086" w14:textId="71EA1AE3" w:rsidR="00A738F0" w:rsidRPr="00954D60" w:rsidRDefault="009055C8" w:rsidP="00A738F0">
            <w:pPr>
              <w:rPr>
                <w:sz w:val="20"/>
                <w:szCs w:val="20"/>
              </w:rPr>
            </w:pPr>
            <w:r w:rsidRPr="00954D60">
              <w:rPr>
                <w:sz w:val="20"/>
                <w:szCs w:val="20"/>
              </w:rPr>
              <w:t>Dažādas neformālās izglītības aktivitātes jauniešiem (projekti, nodarbības, utt.)</w:t>
            </w:r>
          </w:p>
        </w:tc>
        <w:tc>
          <w:tcPr>
            <w:tcW w:w="1756" w:type="dxa"/>
          </w:tcPr>
          <w:p w14:paraId="1950A5AE" w14:textId="3D165AA5" w:rsidR="00A738F0" w:rsidRPr="00954D60" w:rsidRDefault="009055C8" w:rsidP="00A738F0">
            <w:pPr>
              <w:rPr>
                <w:sz w:val="20"/>
                <w:szCs w:val="20"/>
              </w:rPr>
            </w:pPr>
            <w:r w:rsidRPr="00954D60">
              <w:rPr>
                <w:sz w:val="20"/>
                <w:szCs w:val="20"/>
              </w:rPr>
              <w:t>Palīdzēt skolēniem praktiski izprast uzņēmējdarbības procesus</w:t>
            </w:r>
          </w:p>
        </w:tc>
        <w:tc>
          <w:tcPr>
            <w:tcW w:w="1797" w:type="dxa"/>
          </w:tcPr>
          <w:p w14:paraId="45F0C540" w14:textId="14C34641" w:rsidR="00A738F0" w:rsidRPr="00954D60" w:rsidRDefault="009055C8" w:rsidP="00A738F0">
            <w:pPr>
              <w:rPr>
                <w:sz w:val="20"/>
                <w:szCs w:val="20"/>
              </w:rPr>
            </w:pPr>
            <w:r w:rsidRPr="00954D60">
              <w:rPr>
                <w:sz w:val="20"/>
                <w:szCs w:val="20"/>
              </w:rPr>
              <w:t>Jaunatnes lietu darbinieki</w:t>
            </w:r>
          </w:p>
        </w:tc>
        <w:tc>
          <w:tcPr>
            <w:tcW w:w="3209" w:type="dxa"/>
          </w:tcPr>
          <w:p w14:paraId="40CBF534" w14:textId="169CDB16" w:rsidR="00A738F0" w:rsidRPr="00954D60" w:rsidRDefault="009055C8" w:rsidP="00A738F0">
            <w:pPr>
              <w:rPr>
                <w:sz w:val="20"/>
                <w:szCs w:val="20"/>
              </w:rPr>
            </w:pPr>
            <w:r w:rsidRPr="00954D60">
              <w:rPr>
                <w:sz w:val="20"/>
                <w:szCs w:val="20"/>
              </w:rPr>
              <w:t>Nodrošināt neformālās izglītības aktivitātes izglītības iestādēs un ārpus tām</w:t>
            </w:r>
          </w:p>
        </w:tc>
      </w:tr>
    </w:tbl>
    <w:p w14:paraId="43769D74" w14:textId="77777777" w:rsidR="0079601F" w:rsidRPr="00954D60" w:rsidRDefault="0079601F" w:rsidP="0079601F">
      <w:pPr>
        <w:rPr>
          <w:sz w:val="20"/>
          <w:szCs w:val="20"/>
        </w:rPr>
      </w:pPr>
    </w:p>
    <w:p w14:paraId="00A3CD3F" w14:textId="5E2DC12C" w:rsidR="00113186" w:rsidRPr="00954D60" w:rsidRDefault="009055C8" w:rsidP="0079601F">
      <w:pPr>
        <w:jc w:val="both"/>
      </w:pPr>
      <w:r w:rsidRPr="00954D60">
        <w:t xml:space="preserve">Vidusskolas posmā ir svarīgi sekmēt darba vidē balstītas izglītības modeļa ieviešanu, kas nodrošina tiešu saikni starp mācību saturu un praktiskajām uzņēmējdarbības prasmēm. Skolēniem jābūt iespējai piedalīties </w:t>
      </w:r>
      <w:r w:rsidRPr="00954D60">
        <w:rPr>
          <w:b/>
          <w:bCs/>
        </w:rPr>
        <w:t xml:space="preserve">uzņēmējdarbības </w:t>
      </w:r>
      <w:proofErr w:type="spellStart"/>
      <w:r w:rsidRPr="00954D60">
        <w:rPr>
          <w:b/>
          <w:bCs/>
        </w:rPr>
        <w:t>mentoringa</w:t>
      </w:r>
      <w:proofErr w:type="spellEnd"/>
      <w:r w:rsidRPr="00954D60">
        <w:rPr>
          <w:b/>
          <w:bCs/>
        </w:rPr>
        <w:t xml:space="preserve"> programmās</w:t>
      </w:r>
      <w:r w:rsidRPr="00954D60">
        <w:t xml:space="preserve">, kas var tikt īstenotas sadarbībā ar </w:t>
      </w:r>
      <w:r w:rsidRPr="00954D60">
        <w:rPr>
          <w:b/>
          <w:bCs/>
        </w:rPr>
        <w:t>karjeras konsultantu, valsts institūcijām, izglītības pārvaldi un vietējiem uzņēmējiem</w:t>
      </w:r>
      <w:r w:rsidRPr="00954D60">
        <w:t>. Pozitīvo uzņēmējdarbības piemēru popularizēšana, organizējot lekcijas un ekskursijas uz veiksmīgiem uzņēmumiem, palīdzēs veicināt jauniešu interesi par uzņēmējdarbību un iedvesmot radīt savus projektus.</w:t>
      </w:r>
    </w:p>
    <w:p w14:paraId="30C84D05" w14:textId="77777777" w:rsidR="00113186" w:rsidRPr="00954D60" w:rsidRDefault="00113186" w:rsidP="0079601F">
      <w:pPr>
        <w:jc w:val="both"/>
      </w:pPr>
    </w:p>
    <w:p w14:paraId="1FC639AD" w14:textId="39300E0A" w:rsidR="0079601F" w:rsidRPr="00954D60" w:rsidRDefault="009055C8" w:rsidP="00093163">
      <w:pPr>
        <w:jc w:val="right"/>
        <w:rPr>
          <w:sz w:val="20"/>
          <w:szCs w:val="20"/>
        </w:rPr>
      </w:pPr>
      <w:r w:rsidRPr="00954D60">
        <w:rPr>
          <w:sz w:val="20"/>
          <w:szCs w:val="20"/>
        </w:rPr>
        <w:t>1.4</w:t>
      </w:r>
      <w:r w:rsidR="001D1D21">
        <w:rPr>
          <w:sz w:val="20"/>
          <w:szCs w:val="20"/>
        </w:rPr>
        <w:t>4</w:t>
      </w:r>
      <w:r w:rsidR="00C21C13" w:rsidRPr="00954D60">
        <w:rPr>
          <w:sz w:val="20"/>
          <w:szCs w:val="20"/>
        </w:rPr>
        <w:t>.</w:t>
      </w:r>
      <w:r w:rsidRPr="00954D60">
        <w:rPr>
          <w:sz w:val="20"/>
          <w:szCs w:val="20"/>
        </w:rPr>
        <w:t xml:space="preserve"> tabula</w:t>
      </w:r>
      <w:r w:rsidR="00093163" w:rsidRPr="00954D60">
        <w:rPr>
          <w:sz w:val="20"/>
          <w:szCs w:val="20"/>
        </w:rPr>
        <w:t xml:space="preserve"> Veicamie pasākumi </w:t>
      </w:r>
      <w:r w:rsidR="008B3F62" w:rsidRPr="00954D60">
        <w:rPr>
          <w:sz w:val="20"/>
          <w:szCs w:val="20"/>
        </w:rPr>
        <w:t>vidusskolas</w:t>
      </w:r>
      <w:r w:rsidR="00093163" w:rsidRPr="00954D60">
        <w:rPr>
          <w:sz w:val="20"/>
          <w:szCs w:val="20"/>
        </w:rPr>
        <w:t xml:space="preserve"> posmā uzņēmējdarbības prasmju veicināšanai</w:t>
      </w:r>
    </w:p>
    <w:tbl>
      <w:tblPr>
        <w:tblStyle w:val="Reatabula"/>
        <w:tblW w:w="0" w:type="auto"/>
        <w:tblLook w:val="04A0" w:firstRow="1" w:lastRow="0" w:firstColumn="1" w:lastColumn="0" w:noHBand="0" w:noVBand="1"/>
      </w:tblPr>
      <w:tblGrid>
        <w:gridCol w:w="2122"/>
        <w:gridCol w:w="1951"/>
        <w:gridCol w:w="1789"/>
        <w:gridCol w:w="3154"/>
      </w:tblGrid>
      <w:tr w:rsidR="00F12187" w14:paraId="0FBC57D1" w14:textId="77777777" w:rsidTr="00831DA2">
        <w:tc>
          <w:tcPr>
            <w:tcW w:w="9016" w:type="dxa"/>
            <w:gridSpan w:val="4"/>
            <w:shd w:val="clear" w:color="auto" w:fill="174560"/>
          </w:tcPr>
          <w:p w14:paraId="129F6330" w14:textId="77777777" w:rsidR="0079601F" w:rsidRPr="00954D60" w:rsidRDefault="009055C8" w:rsidP="00831DA2">
            <w:pPr>
              <w:jc w:val="center"/>
            </w:pPr>
            <w:r w:rsidRPr="00954D60">
              <w:t>Veicamie pasākumi vidusskolas posmā uzņēmējdarbības prasmju veicināšanai</w:t>
            </w:r>
          </w:p>
          <w:p w14:paraId="07ACEAE7" w14:textId="77777777" w:rsidR="0079601F" w:rsidRPr="00954D60" w:rsidRDefault="0079601F" w:rsidP="00831DA2">
            <w:pPr>
              <w:rPr>
                <w:sz w:val="20"/>
                <w:szCs w:val="20"/>
              </w:rPr>
            </w:pPr>
          </w:p>
        </w:tc>
      </w:tr>
      <w:tr w:rsidR="00F12187" w14:paraId="3F2AC0FD" w14:textId="77777777" w:rsidTr="00831DA2">
        <w:tc>
          <w:tcPr>
            <w:tcW w:w="2122" w:type="dxa"/>
            <w:shd w:val="clear" w:color="auto" w:fill="174560"/>
          </w:tcPr>
          <w:p w14:paraId="4781B3BC" w14:textId="77777777" w:rsidR="0079601F" w:rsidRPr="00954D60" w:rsidRDefault="009055C8" w:rsidP="00831DA2">
            <w:pPr>
              <w:rPr>
                <w:b/>
                <w:bCs/>
                <w:sz w:val="20"/>
                <w:szCs w:val="20"/>
              </w:rPr>
            </w:pPr>
            <w:r w:rsidRPr="00954D60">
              <w:rPr>
                <w:b/>
                <w:bCs/>
                <w:sz w:val="20"/>
                <w:szCs w:val="20"/>
              </w:rPr>
              <w:t>Pasākums</w:t>
            </w:r>
          </w:p>
        </w:tc>
        <w:tc>
          <w:tcPr>
            <w:tcW w:w="1951" w:type="dxa"/>
            <w:shd w:val="clear" w:color="auto" w:fill="174560"/>
          </w:tcPr>
          <w:p w14:paraId="55D8FFB9" w14:textId="77777777" w:rsidR="0079601F" w:rsidRPr="00954D60" w:rsidRDefault="009055C8" w:rsidP="00831DA2">
            <w:pPr>
              <w:rPr>
                <w:b/>
                <w:bCs/>
                <w:sz w:val="20"/>
                <w:szCs w:val="20"/>
              </w:rPr>
            </w:pPr>
            <w:r w:rsidRPr="00954D60">
              <w:rPr>
                <w:b/>
                <w:bCs/>
                <w:sz w:val="20"/>
                <w:szCs w:val="20"/>
              </w:rPr>
              <w:t>Mērķis</w:t>
            </w:r>
          </w:p>
        </w:tc>
        <w:tc>
          <w:tcPr>
            <w:tcW w:w="1789" w:type="dxa"/>
            <w:shd w:val="clear" w:color="auto" w:fill="174560"/>
          </w:tcPr>
          <w:p w14:paraId="00D7408A" w14:textId="77777777" w:rsidR="0079601F" w:rsidRPr="00954D60" w:rsidRDefault="009055C8" w:rsidP="00831DA2">
            <w:pPr>
              <w:rPr>
                <w:b/>
                <w:bCs/>
                <w:sz w:val="20"/>
                <w:szCs w:val="20"/>
              </w:rPr>
            </w:pPr>
            <w:r w:rsidRPr="00954D60">
              <w:rPr>
                <w:b/>
                <w:bCs/>
                <w:sz w:val="20"/>
                <w:szCs w:val="20"/>
              </w:rPr>
              <w:t>Atbildīgās institūcijas</w:t>
            </w:r>
          </w:p>
        </w:tc>
        <w:tc>
          <w:tcPr>
            <w:tcW w:w="3154" w:type="dxa"/>
            <w:shd w:val="clear" w:color="auto" w:fill="174560"/>
          </w:tcPr>
          <w:p w14:paraId="5CD3A9ED" w14:textId="77777777" w:rsidR="0079601F" w:rsidRPr="00954D60" w:rsidRDefault="009055C8" w:rsidP="00831DA2">
            <w:pPr>
              <w:rPr>
                <w:b/>
                <w:bCs/>
                <w:sz w:val="20"/>
                <w:szCs w:val="20"/>
              </w:rPr>
            </w:pPr>
            <w:r w:rsidRPr="00954D60">
              <w:rPr>
                <w:b/>
                <w:bCs/>
                <w:sz w:val="20"/>
                <w:szCs w:val="20"/>
              </w:rPr>
              <w:t>Ieviešanas veids</w:t>
            </w:r>
          </w:p>
        </w:tc>
      </w:tr>
      <w:tr w:rsidR="00F12187" w14:paraId="49FB7907" w14:textId="77777777" w:rsidTr="00831DA2">
        <w:tc>
          <w:tcPr>
            <w:tcW w:w="2122" w:type="dxa"/>
          </w:tcPr>
          <w:p w14:paraId="663A91AF" w14:textId="77777777" w:rsidR="0079601F" w:rsidRPr="00954D60" w:rsidRDefault="009055C8" w:rsidP="00831DA2">
            <w:pPr>
              <w:rPr>
                <w:sz w:val="20"/>
                <w:szCs w:val="20"/>
              </w:rPr>
            </w:pPr>
            <w:r w:rsidRPr="00954D60">
              <w:rPr>
                <w:sz w:val="20"/>
                <w:szCs w:val="20"/>
              </w:rPr>
              <w:t>Darba vidē balstītas izglītības modeļa ieviešana</w:t>
            </w:r>
          </w:p>
        </w:tc>
        <w:tc>
          <w:tcPr>
            <w:tcW w:w="1951" w:type="dxa"/>
          </w:tcPr>
          <w:p w14:paraId="6FF3D65D" w14:textId="77777777" w:rsidR="0079601F" w:rsidRPr="00954D60" w:rsidRDefault="009055C8" w:rsidP="00831DA2">
            <w:pPr>
              <w:rPr>
                <w:sz w:val="20"/>
                <w:szCs w:val="20"/>
              </w:rPr>
            </w:pPr>
            <w:r w:rsidRPr="00954D60">
              <w:rPr>
                <w:sz w:val="20"/>
                <w:szCs w:val="20"/>
              </w:rPr>
              <w:t>Nodrošināt skolēniem praktisku pieredzi uzņēmējdarbības vidē</w:t>
            </w:r>
          </w:p>
        </w:tc>
        <w:tc>
          <w:tcPr>
            <w:tcW w:w="1789" w:type="dxa"/>
          </w:tcPr>
          <w:p w14:paraId="7873AE49" w14:textId="77777777" w:rsidR="0079601F" w:rsidRPr="00954D60" w:rsidRDefault="009055C8" w:rsidP="00831DA2">
            <w:pPr>
              <w:rPr>
                <w:sz w:val="20"/>
                <w:szCs w:val="20"/>
              </w:rPr>
            </w:pPr>
            <w:r w:rsidRPr="00954D60">
              <w:rPr>
                <w:sz w:val="20"/>
                <w:szCs w:val="20"/>
              </w:rPr>
              <w:t>Vidusskolas pedagogi, Karjeras konsultants, Valsts, asociāciju un NVO programmas skolām, vietējie uzņēmēji</w:t>
            </w:r>
          </w:p>
        </w:tc>
        <w:tc>
          <w:tcPr>
            <w:tcW w:w="3154" w:type="dxa"/>
          </w:tcPr>
          <w:p w14:paraId="08F21425" w14:textId="77777777" w:rsidR="0079601F" w:rsidRPr="00954D60" w:rsidRDefault="009055C8" w:rsidP="00831DA2">
            <w:pPr>
              <w:rPr>
                <w:sz w:val="20"/>
                <w:szCs w:val="20"/>
              </w:rPr>
            </w:pPr>
            <w:r w:rsidRPr="00954D60">
              <w:rPr>
                <w:sz w:val="20"/>
                <w:szCs w:val="20"/>
              </w:rPr>
              <w:t>Organizēt prakses vietas vietējos uzņēmumos un iesaistīt skolēnus reālos darba projektos, veicinot saikni starp teorētiskām zināšanām un praktiskajām prasmēm</w:t>
            </w:r>
          </w:p>
        </w:tc>
      </w:tr>
      <w:tr w:rsidR="00F12187" w14:paraId="61583CFC" w14:textId="77777777" w:rsidTr="00831DA2">
        <w:tc>
          <w:tcPr>
            <w:tcW w:w="2122" w:type="dxa"/>
          </w:tcPr>
          <w:p w14:paraId="4F5ED41D" w14:textId="77777777" w:rsidR="0079601F" w:rsidRPr="00954D60" w:rsidRDefault="009055C8" w:rsidP="00831DA2">
            <w:pPr>
              <w:rPr>
                <w:sz w:val="20"/>
                <w:szCs w:val="20"/>
              </w:rPr>
            </w:pPr>
            <w:r w:rsidRPr="00954D60">
              <w:rPr>
                <w:sz w:val="20"/>
                <w:szCs w:val="20"/>
              </w:rPr>
              <w:t xml:space="preserve">Uzņēmējdarbības </w:t>
            </w:r>
            <w:proofErr w:type="spellStart"/>
            <w:r w:rsidRPr="00954D60">
              <w:rPr>
                <w:sz w:val="20"/>
                <w:szCs w:val="20"/>
              </w:rPr>
              <w:t>mentoringa</w:t>
            </w:r>
            <w:proofErr w:type="spellEnd"/>
            <w:r w:rsidRPr="00954D60">
              <w:rPr>
                <w:sz w:val="20"/>
                <w:szCs w:val="20"/>
              </w:rPr>
              <w:t xml:space="preserve"> programmu izveide</w:t>
            </w:r>
          </w:p>
        </w:tc>
        <w:tc>
          <w:tcPr>
            <w:tcW w:w="1951" w:type="dxa"/>
          </w:tcPr>
          <w:p w14:paraId="03FC3CD2" w14:textId="77777777" w:rsidR="0079601F" w:rsidRPr="00954D60" w:rsidRDefault="009055C8" w:rsidP="00831DA2">
            <w:pPr>
              <w:rPr>
                <w:sz w:val="20"/>
                <w:szCs w:val="20"/>
              </w:rPr>
            </w:pPr>
            <w:r w:rsidRPr="00954D60">
              <w:rPr>
                <w:sz w:val="20"/>
                <w:szCs w:val="20"/>
              </w:rPr>
              <w:t xml:space="preserve">Nodrošināt skolēniem individuālu atbalstu </w:t>
            </w:r>
            <w:r w:rsidRPr="00954D60">
              <w:rPr>
                <w:sz w:val="20"/>
                <w:szCs w:val="20"/>
              </w:rPr>
              <w:lastRenderedPageBreak/>
              <w:t>uzņēmējdarbības prasmju attīstīšanā</w:t>
            </w:r>
          </w:p>
        </w:tc>
        <w:tc>
          <w:tcPr>
            <w:tcW w:w="1789" w:type="dxa"/>
          </w:tcPr>
          <w:p w14:paraId="7EB6076C" w14:textId="77777777" w:rsidR="0079601F" w:rsidRPr="00954D60" w:rsidRDefault="009055C8" w:rsidP="00831DA2">
            <w:pPr>
              <w:rPr>
                <w:sz w:val="20"/>
                <w:szCs w:val="20"/>
              </w:rPr>
            </w:pPr>
            <w:r w:rsidRPr="00954D60">
              <w:rPr>
                <w:sz w:val="20"/>
                <w:szCs w:val="20"/>
              </w:rPr>
              <w:lastRenderedPageBreak/>
              <w:t>Karjeras konsultants, vietējie uzņēmēji, Izglītības pārvalde</w:t>
            </w:r>
          </w:p>
        </w:tc>
        <w:tc>
          <w:tcPr>
            <w:tcW w:w="3154" w:type="dxa"/>
          </w:tcPr>
          <w:p w14:paraId="2847B0D9" w14:textId="77777777" w:rsidR="0079601F" w:rsidRPr="00954D60" w:rsidRDefault="009055C8" w:rsidP="00831DA2">
            <w:pPr>
              <w:rPr>
                <w:sz w:val="20"/>
                <w:szCs w:val="20"/>
              </w:rPr>
            </w:pPr>
            <w:r w:rsidRPr="00954D60">
              <w:rPr>
                <w:sz w:val="20"/>
                <w:szCs w:val="20"/>
              </w:rPr>
              <w:t xml:space="preserve">Veidot </w:t>
            </w:r>
            <w:proofErr w:type="spellStart"/>
            <w:r w:rsidRPr="00954D60">
              <w:rPr>
                <w:sz w:val="20"/>
                <w:szCs w:val="20"/>
              </w:rPr>
              <w:t>mentoringa</w:t>
            </w:r>
            <w:proofErr w:type="spellEnd"/>
            <w:r w:rsidRPr="00954D60">
              <w:rPr>
                <w:sz w:val="20"/>
                <w:szCs w:val="20"/>
              </w:rPr>
              <w:t xml:space="preserve"> programmas, kurās skolēni saņem atbalstu un padomus no pieredzējušiem uzņēmējiem</w:t>
            </w:r>
          </w:p>
        </w:tc>
      </w:tr>
      <w:tr w:rsidR="00F12187" w14:paraId="3C856C52" w14:textId="77777777" w:rsidTr="00831DA2">
        <w:tc>
          <w:tcPr>
            <w:tcW w:w="2122" w:type="dxa"/>
          </w:tcPr>
          <w:p w14:paraId="11288CAE" w14:textId="77777777" w:rsidR="0079601F" w:rsidRPr="00954D60" w:rsidRDefault="009055C8" w:rsidP="00831DA2">
            <w:pPr>
              <w:rPr>
                <w:sz w:val="20"/>
                <w:szCs w:val="20"/>
              </w:rPr>
            </w:pPr>
            <w:proofErr w:type="spellStart"/>
            <w:r w:rsidRPr="00954D60">
              <w:rPr>
                <w:sz w:val="20"/>
                <w:szCs w:val="20"/>
              </w:rPr>
              <w:t>Vieslekcijas</w:t>
            </w:r>
            <w:proofErr w:type="spellEnd"/>
            <w:r w:rsidRPr="00954D60">
              <w:rPr>
                <w:sz w:val="20"/>
                <w:szCs w:val="20"/>
              </w:rPr>
              <w:t xml:space="preserve"> un semināri ar veiksmīgiem uzņēmējiem</w:t>
            </w:r>
          </w:p>
        </w:tc>
        <w:tc>
          <w:tcPr>
            <w:tcW w:w="1951" w:type="dxa"/>
          </w:tcPr>
          <w:p w14:paraId="5BA9AFB9" w14:textId="77777777" w:rsidR="0079601F" w:rsidRPr="00954D60" w:rsidRDefault="009055C8" w:rsidP="00831DA2">
            <w:pPr>
              <w:rPr>
                <w:sz w:val="20"/>
                <w:szCs w:val="20"/>
              </w:rPr>
            </w:pPr>
            <w:r w:rsidRPr="00954D60">
              <w:rPr>
                <w:sz w:val="20"/>
                <w:szCs w:val="20"/>
              </w:rPr>
              <w:t>Popularizēt pozitīvus uzņēmējdarbības piemērus un veicināt skolēnu interesi par uzņēmējdarbību</w:t>
            </w:r>
          </w:p>
        </w:tc>
        <w:tc>
          <w:tcPr>
            <w:tcW w:w="1789" w:type="dxa"/>
          </w:tcPr>
          <w:p w14:paraId="17C7351C" w14:textId="77777777" w:rsidR="0079601F" w:rsidRPr="00954D60" w:rsidRDefault="009055C8" w:rsidP="00831DA2">
            <w:pPr>
              <w:rPr>
                <w:sz w:val="20"/>
                <w:szCs w:val="20"/>
              </w:rPr>
            </w:pPr>
            <w:r w:rsidRPr="00954D60">
              <w:rPr>
                <w:sz w:val="20"/>
                <w:szCs w:val="20"/>
              </w:rPr>
              <w:t>Karjeras konsultants, vietējie uzņēmēji</w:t>
            </w:r>
          </w:p>
        </w:tc>
        <w:tc>
          <w:tcPr>
            <w:tcW w:w="3154" w:type="dxa"/>
          </w:tcPr>
          <w:p w14:paraId="504D3209" w14:textId="77777777" w:rsidR="0079601F" w:rsidRPr="00954D60" w:rsidRDefault="009055C8" w:rsidP="00831DA2">
            <w:pPr>
              <w:rPr>
                <w:sz w:val="20"/>
                <w:szCs w:val="20"/>
              </w:rPr>
            </w:pPr>
            <w:r w:rsidRPr="00954D60">
              <w:rPr>
                <w:sz w:val="20"/>
                <w:szCs w:val="20"/>
              </w:rPr>
              <w:t xml:space="preserve">Organizēt </w:t>
            </w:r>
            <w:proofErr w:type="spellStart"/>
            <w:r w:rsidRPr="00954D60">
              <w:rPr>
                <w:sz w:val="20"/>
                <w:szCs w:val="20"/>
              </w:rPr>
              <w:t>vieslekcijas</w:t>
            </w:r>
            <w:proofErr w:type="spellEnd"/>
            <w:r w:rsidRPr="00954D60">
              <w:rPr>
                <w:sz w:val="20"/>
                <w:szCs w:val="20"/>
              </w:rPr>
              <w:t xml:space="preserve"> un seminārus ar vietējiem un starptautiskiem uzņēmējiem, kas dalās ar savu pieredzi un iedvesmo jauniešus</w:t>
            </w:r>
          </w:p>
        </w:tc>
      </w:tr>
      <w:tr w:rsidR="00F12187" w14:paraId="2352C5F0" w14:textId="77777777" w:rsidTr="00831DA2">
        <w:tc>
          <w:tcPr>
            <w:tcW w:w="2122" w:type="dxa"/>
          </w:tcPr>
          <w:p w14:paraId="65995297" w14:textId="77777777" w:rsidR="0079601F" w:rsidRPr="00954D60" w:rsidRDefault="009055C8" w:rsidP="00831DA2">
            <w:pPr>
              <w:rPr>
                <w:sz w:val="20"/>
                <w:szCs w:val="20"/>
              </w:rPr>
            </w:pPr>
            <w:r w:rsidRPr="00954D60">
              <w:rPr>
                <w:sz w:val="20"/>
                <w:szCs w:val="20"/>
              </w:rPr>
              <w:t>Ekskursijas uz veiksmīgiem uzņēmumiem</w:t>
            </w:r>
          </w:p>
        </w:tc>
        <w:tc>
          <w:tcPr>
            <w:tcW w:w="1951" w:type="dxa"/>
          </w:tcPr>
          <w:p w14:paraId="46024BAA" w14:textId="77777777" w:rsidR="0079601F" w:rsidRPr="00954D60" w:rsidRDefault="009055C8" w:rsidP="00831DA2">
            <w:pPr>
              <w:rPr>
                <w:sz w:val="20"/>
                <w:szCs w:val="20"/>
              </w:rPr>
            </w:pPr>
            <w:r w:rsidRPr="00954D60">
              <w:rPr>
                <w:sz w:val="20"/>
                <w:szCs w:val="20"/>
              </w:rPr>
              <w:t>Parādīt skolēniem reālus veiksmīgu uzņēmumu piemērus un to darbību</w:t>
            </w:r>
          </w:p>
        </w:tc>
        <w:tc>
          <w:tcPr>
            <w:tcW w:w="1789" w:type="dxa"/>
          </w:tcPr>
          <w:p w14:paraId="611D864F" w14:textId="77777777" w:rsidR="0079601F" w:rsidRPr="00954D60" w:rsidRDefault="009055C8" w:rsidP="00831DA2">
            <w:pPr>
              <w:rPr>
                <w:sz w:val="20"/>
                <w:szCs w:val="20"/>
              </w:rPr>
            </w:pPr>
            <w:r w:rsidRPr="00954D60">
              <w:rPr>
                <w:sz w:val="20"/>
                <w:szCs w:val="20"/>
              </w:rPr>
              <w:t>Karjeras konsultants, vietējie uzņēmēji, skolas vadība, ANIIC</w:t>
            </w:r>
          </w:p>
        </w:tc>
        <w:tc>
          <w:tcPr>
            <w:tcW w:w="3154" w:type="dxa"/>
          </w:tcPr>
          <w:p w14:paraId="44B65E77" w14:textId="77777777" w:rsidR="0079601F" w:rsidRPr="00954D60" w:rsidRDefault="009055C8" w:rsidP="00831DA2">
            <w:pPr>
              <w:rPr>
                <w:sz w:val="20"/>
                <w:szCs w:val="20"/>
              </w:rPr>
            </w:pPr>
            <w:r w:rsidRPr="00954D60">
              <w:rPr>
                <w:sz w:val="20"/>
                <w:szCs w:val="20"/>
              </w:rPr>
              <w:t>Organizēt ekskursijas uz veiksmīgiem vietējiem uzņēmumiem, ļaujot skolēniem redzēt uzņēmējdarbības procesus darbībā</w:t>
            </w:r>
          </w:p>
        </w:tc>
      </w:tr>
      <w:tr w:rsidR="00F12187" w14:paraId="290FA392" w14:textId="77777777" w:rsidTr="00831DA2">
        <w:tc>
          <w:tcPr>
            <w:tcW w:w="2122" w:type="dxa"/>
          </w:tcPr>
          <w:p w14:paraId="39803F56" w14:textId="77777777" w:rsidR="0079601F" w:rsidRPr="00954D60" w:rsidRDefault="009055C8" w:rsidP="00831DA2">
            <w:pPr>
              <w:rPr>
                <w:sz w:val="20"/>
                <w:szCs w:val="20"/>
              </w:rPr>
            </w:pPr>
            <w:r w:rsidRPr="00954D60">
              <w:rPr>
                <w:sz w:val="20"/>
                <w:szCs w:val="20"/>
              </w:rPr>
              <w:t>Biznesa ideju attīstīšanas projekti</w:t>
            </w:r>
          </w:p>
        </w:tc>
        <w:tc>
          <w:tcPr>
            <w:tcW w:w="1951" w:type="dxa"/>
          </w:tcPr>
          <w:p w14:paraId="080A9419" w14:textId="77777777" w:rsidR="0079601F" w:rsidRPr="00954D60" w:rsidRDefault="009055C8" w:rsidP="00831DA2">
            <w:pPr>
              <w:rPr>
                <w:sz w:val="20"/>
                <w:szCs w:val="20"/>
              </w:rPr>
            </w:pPr>
            <w:r w:rsidRPr="00954D60">
              <w:rPr>
                <w:sz w:val="20"/>
                <w:szCs w:val="20"/>
              </w:rPr>
              <w:t xml:space="preserve">Veicināt skolēnu </w:t>
            </w:r>
            <w:proofErr w:type="spellStart"/>
            <w:r w:rsidRPr="00954D60">
              <w:rPr>
                <w:sz w:val="20"/>
                <w:szCs w:val="20"/>
              </w:rPr>
              <w:t>uzņēmējspēju</w:t>
            </w:r>
            <w:proofErr w:type="spellEnd"/>
            <w:r w:rsidRPr="00954D60">
              <w:rPr>
                <w:sz w:val="20"/>
                <w:szCs w:val="20"/>
              </w:rPr>
              <w:t xml:space="preserve"> un spēju attīstīt savas biznesa idejas</w:t>
            </w:r>
          </w:p>
        </w:tc>
        <w:tc>
          <w:tcPr>
            <w:tcW w:w="1789" w:type="dxa"/>
          </w:tcPr>
          <w:p w14:paraId="18E02BFF" w14:textId="57B8ADA8" w:rsidR="0079601F" w:rsidRPr="004731CF" w:rsidRDefault="009055C8" w:rsidP="00831DA2">
            <w:pPr>
              <w:rPr>
                <w:sz w:val="20"/>
                <w:szCs w:val="20"/>
              </w:rPr>
            </w:pPr>
            <w:r w:rsidRPr="004731CF">
              <w:rPr>
                <w:color w:val="000000"/>
                <w:sz w:val="20"/>
                <w:szCs w:val="20"/>
              </w:rPr>
              <w:t xml:space="preserve">Karjeras konsultants, Valsts un NVO konkursi, vietējie uzņēmēji, </w:t>
            </w:r>
            <w:r>
              <w:rPr>
                <w:color w:val="000000"/>
                <w:sz w:val="20"/>
                <w:szCs w:val="20"/>
              </w:rPr>
              <w:t>u</w:t>
            </w:r>
            <w:r w:rsidRPr="004731CF">
              <w:rPr>
                <w:color w:val="000000"/>
                <w:sz w:val="20"/>
                <w:szCs w:val="20"/>
              </w:rPr>
              <w:t>zņēmējdarbības atbalsta un komunikācijas speciālisti</w:t>
            </w:r>
          </w:p>
        </w:tc>
        <w:tc>
          <w:tcPr>
            <w:tcW w:w="3154" w:type="dxa"/>
          </w:tcPr>
          <w:p w14:paraId="6B048FDB" w14:textId="77777777" w:rsidR="0079601F" w:rsidRPr="00954D60" w:rsidRDefault="009055C8" w:rsidP="00831DA2">
            <w:pPr>
              <w:rPr>
                <w:sz w:val="20"/>
                <w:szCs w:val="20"/>
              </w:rPr>
            </w:pPr>
            <w:r w:rsidRPr="00954D60">
              <w:rPr>
                <w:sz w:val="20"/>
                <w:szCs w:val="20"/>
              </w:rPr>
              <w:t>Organizēt biznesa ideju attīstīšanas projektus un konkursus, kur skolēni var strādāt pie savām biznesa idejām un prezentēt tās žūrijai</w:t>
            </w:r>
          </w:p>
        </w:tc>
      </w:tr>
      <w:tr w:rsidR="00F12187" w14:paraId="6C089858" w14:textId="77777777" w:rsidTr="00831DA2">
        <w:tc>
          <w:tcPr>
            <w:tcW w:w="2122" w:type="dxa"/>
          </w:tcPr>
          <w:p w14:paraId="5802D7CD" w14:textId="77777777" w:rsidR="0079601F" w:rsidRPr="00954D60" w:rsidRDefault="009055C8" w:rsidP="00831DA2">
            <w:pPr>
              <w:rPr>
                <w:sz w:val="20"/>
                <w:szCs w:val="20"/>
              </w:rPr>
            </w:pPr>
            <w:r w:rsidRPr="00954D60">
              <w:rPr>
                <w:sz w:val="20"/>
                <w:szCs w:val="20"/>
              </w:rPr>
              <w:t xml:space="preserve">Konsultāciju un </w:t>
            </w:r>
            <w:proofErr w:type="spellStart"/>
            <w:r w:rsidRPr="00954D60">
              <w:rPr>
                <w:sz w:val="20"/>
                <w:szCs w:val="20"/>
              </w:rPr>
              <w:t>mentorēšanas</w:t>
            </w:r>
            <w:proofErr w:type="spellEnd"/>
            <w:r w:rsidRPr="00954D60">
              <w:rPr>
                <w:sz w:val="20"/>
                <w:szCs w:val="20"/>
              </w:rPr>
              <w:t xml:space="preserve"> nodrošināšana jaunajiem uzņēmējiem</w:t>
            </w:r>
          </w:p>
        </w:tc>
        <w:tc>
          <w:tcPr>
            <w:tcW w:w="1951" w:type="dxa"/>
          </w:tcPr>
          <w:p w14:paraId="001DC36B" w14:textId="77777777" w:rsidR="0079601F" w:rsidRPr="00954D60" w:rsidRDefault="009055C8" w:rsidP="00831DA2">
            <w:pPr>
              <w:rPr>
                <w:sz w:val="20"/>
                <w:szCs w:val="20"/>
              </w:rPr>
            </w:pPr>
            <w:r w:rsidRPr="00954D60">
              <w:rPr>
                <w:sz w:val="20"/>
                <w:szCs w:val="20"/>
              </w:rPr>
              <w:t>Nodrošināt atbalstu skolēniem, kuri vēlas uzsākt uzņēmējdarbību</w:t>
            </w:r>
          </w:p>
        </w:tc>
        <w:tc>
          <w:tcPr>
            <w:tcW w:w="1789" w:type="dxa"/>
          </w:tcPr>
          <w:p w14:paraId="10DEA196" w14:textId="0E773880" w:rsidR="0079601F" w:rsidRPr="00954D60" w:rsidRDefault="009055C8" w:rsidP="00831DA2">
            <w:pPr>
              <w:rPr>
                <w:sz w:val="20"/>
                <w:szCs w:val="20"/>
              </w:rPr>
            </w:pPr>
            <w:r w:rsidRPr="00954D60">
              <w:rPr>
                <w:sz w:val="20"/>
                <w:szCs w:val="20"/>
              </w:rPr>
              <w:t xml:space="preserve">Karjeras konsultants, vietējie uzņēmēji, </w:t>
            </w:r>
            <w:r w:rsidR="004731CF">
              <w:rPr>
                <w:sz w:val="20"/>
                <w:szCs w:val="20"/>
              </w:rPr>
              <w:t>u</w:t>
            </w:r>
            <w:r w:rsidR="004731CF" w:rsidRPr="004731CF">
              <w:rPr>
                <w:color w:val="000000"/>
                <w:sz w:val="20"/>
                <w:szCs w:val="20"/>
              </w:rPr>
              <w:t>zņēmējdarbības atbalsta un komunikācijas speciālisti</w:t>
            </w:r>
          </w:p>
        </w:tc>
        <w:tc>
          <w:tcPr>
            <w:tcW w:w="3154" w:type="dxa"/>
          </w:tcPr>
          <w:p w14:paraId="47E9B66F" w14:textId="77777777" w:rsidR="0079601F" w:rsidRPr="00954D60" w:rsidRDefault="009055C8" w:rsidP="00831DA2">
            <w:pPr>
              <w:rPr>
                <w:sz w:val="20"/>
                <w:szCs w:val="20"/>
              </w:rPr>
            </w:pPr>
            <w:r w:rsidRPr="00954D60">
              <w:rPr>
                <w:sz w:val="20"/>
                <w:szCs w:val="20"/>
              </w:rPr>
              <w:t xml:space="preserve">Nodrošināt regulāras konsultācijas un </w:t>
            </w:r>
            <w:proofErr w:type="spellStart"/>
            <w:r w:rsidRPr="00954D60">
              <w:rPr>
                <w:sz w:val="20"/>
                <w:szCs w:val="20"/>
              </w:rPr>
              <w:t>mentoringu</w:t>
            </w:r>
            <w:proofErr w:type="spellEnd"/>
            <w:r w:rsidRPr="00954D60">
              <w:rPr>
                <w:sz w:val="20"/>
                <w:szCs w:val="20"/>
              </w:rPr>
              <w:t xml:space="preserve"> skolēniem, kas vēlas uzsākt uzņēmējdarbību un nepieciešams atbalsts pirmo soļu speršanā</w:t>
            </w:r>
          </w:p>
        </w:tc>
      </w:tr>
      <w:tr w:rsidR="00F12187" w14:paraId="4E5A3573" w14:textId="77777777" w:rsidTr="00831DA2">
        <w:tc>
          <w:tcPr>
            <w:tcW w:w="2122" w:type="dxa"/>
          </w:tcPr>
          <w:p w14:paraId="20C95A16" w14:textId="77777777" w:rsidR="0079601F" w:rsidRPr="00954D60" w:rsidRDefault="009055C8" w:rsidP="00831DA2">
            <w:pPr>
              <w:rPr>
                <w:sz w:val="20"/>
                <w:szCs w:val="20"/>
              </w:rPr>
            </w:pPr>
            <w:r w:rsidRPr="00954D60">
              <w:rPr>
                <w:sz w:val="20"/>
                <w:szCs w:val="20"/>
              </w:rPr>
              <w:t>Praktiskas uzņēmējdarbības simulācijas un spēles</w:t>
            </w:r>
          </w:p>
        </w:tc>
        <w:tc>
          <w:tcPr>
            <w:tcW w:w="1951" w:type="dxa"/>
          </w:tcPr>
          <w:p w14:paraId="6791CA0B" w14:textId="77777777" w:rsidR="0079601F" w:rsidRPr="00954D60" w:rsidRDefault="009055C8" w:rsidP="00831DA2">
            <w:pPr>
              <w:rPr>
                <w:sz w:val="20"/>
                <w:szCs w:val="20"/>
              </w:rPr>
            </w:pPr>
            <w:r w:rsidRPr="00954D60">
              <w:rPr>
                <w:sz w:val="20"/>
                <w:szCs w:val="20"/>
              </w:rPr>
              <w:t>Nodrošināt skolēniem praktisku izpratni par uzņēmējdarbības procesiem</w:t>
            </w:r>
          </w:p>
        </w:tc>
        <w:tc>
          <w:tcPr>
            <w:tcW w:w="1789" w:type="dxa"/>
          </w:tcPr>
          <w:p w14:paraId="5F00EFD8" w14:textId="6DDB3BF1" w:rsidR="0079601F" w:rsidRPr="00954D60" w:rsidRDefault="009055C8" w:rsidP="00831DA2">
            <w:pPr>
              <w:rPr>
                <w:sz w:val="20"/>
                <w:szCs w:val="20"/>
              </w:rPr>
            </w:pPr>
            <w:r w:rsidRPr="00954D60">
              <w:rPr>
                <w:sz w:val="20"/>
                <w:szCs w:val="20"/>
              </w:rPr>
              <w:t>Pedagogi, Karjeras konsultants</w:t>
            </w:r>
          </w:p>
        </w:tc>
        <w:tc>
          <w:tcPr>
            <w:tcW w:w="3154" w:type="dxa"/>
          </w:tcPr>
          <w:p w14:paraId="41FE283B" w14:textId="77777777" w:rsidR="0079601F" w:rsidRPr="00954D60" w:rsidRDefault="009055C8" w:rsidP="00831DA2">
            <w:pPr>
              <w:rPr>
                <w:sz w:val="20"/>
                <w:szCs w:val="20"/>
              </w:rPr>
            </w:pPr>
            <w:r w:rsidRPr="00954D60">
              <w:rPr>
                <w:sz w:val="20"/>
                <w:szCs w:val="20"/>
              </w:rPr>
              <w:t>Izmantot simulācijas spēles un praktiskus uzdevumus, kas ļauj skolēniem piedzīvot uzņēmējdarbības darbības principus reālistiskos scenārijos</w:t>
            </w:r>
          </w:p>
        </w:tc>
      </w:tr>
      <w:tr w:rsidR="00F12187" w14:paraId="0AC642D6" w14:textId="77777777" w:rsidTr="00831DA2">
        <w:tc>
          <w:tcPr>
            <w:tcW w:w="2122" w:type="dxa"/>
          </w:tcPr>
          <w:p w14:paraId="3FCDC409" w14:textId="1FC08181" w:rsidR="00A738F0" w:rsidRPr="00954D60" w:rsidRDefault="009055C8" w:rsidP="00A738F0">
            <w:pPr>
              <w:rPr>
                <w:sz w:val="20"/>
                <w:szCs w:val="20"/>
              </w:rPr>
            </w:pPr>
            <w:r w:rsidRPr="00954D60">
              <w:rPr>
                <w:sz w:val="20"/>
                <w:szCs w:val="20"/>
              </w:rPr>
              <w:t>Dažādas neformālās izglītības aktivitātes jauniešiem (projekti, nodarbības, utt.)</w:t>
            </w:r>
          </w:p>
        </w:tc>
        <w:tc>
          <w:tcPr>
            <w:tcW w:w="1951" w:type="dxa"/>
          </w:tcPr>
          <w:p w14:paraId="53E6744C" w14:textId="3734E916" w:rsidR="00A738F0" w:rsidRPr="00954D60" w:rsidRDefault="009055C8" w:rsidP="00A738F0">
            <w:pPr>
              <w:rPr>
                <w:sz w:val="20"/>
                <w:szCs w:val="20"/>
              </w:rPr>
            </w:pPr>
            <w:r w:rsidRPr="00954D60">
              <w:rPr>
                <w:sz w:val="20"/>
                <w:szCs w:val="20"/>
              </w:rPr>
              <w:t>Palīdzēt skolēniem praktiski izprast uzņēmējdarbības procesus</w:t>
            </w:r>
          </w:p>
        </w:tc>
        <w:tc>
          <w:tcPr>
            <w:tcW w:w="1789" w:type="dxa"/>
          </w:tcPr>
          <w:p w14:paraId="4B085815" w14:textId="03DEC5D1" w:rsidR="00A738F0" w:rsidRPr="00954D60" w:rsidRDefault="009055C8" w:rsidP="00A738F0">
            <w:pPr>
              <w:rPr>
                <w:sz w:val="20"/>
                <w:szCs w:val="20"/>
              </w:rPr>
            </w:pPr>
            <w:r w:rsidRPr="00954D60">
              <w:rPr>
                <w:sz w:val="20"/>
                <w:szCs w:val="20"/>
              </w:rPr>
              <w:t>Jaunatnes lietu darbinieki</w:t>
            </w:r>
          </w:p>
        </w:tc>
        <w:tc>
          <w:tcPr>
            <w:tcW w:w="3154" w:type="dxa"/>
          </w:tcPr>
          <w:p w14:paraId="1A27FA9E" w14:textId="145787B8" w:rsidR="00A738F0" w:rsidRPr="00954D60" w:rsidRDefault="009055C8" w:rsidP="00A738F0">
            <w:pPr>
              <w:rPr>
                <w:sz w:val="20"/>
                <w:szCs w:val="20"/>
              </w:rPr>
            </w:pPr>
            <w:r w:rsidRPr="00954D60">
              <w:rPr>
                <w:sz w:val="20"/>
                <w:szCs w:val="20"/>
              </w:rPr>
              <w:t>Nodrošināt neformālās izglītības aktivitātes izglītības iestādēs un ārpus tām</w:t>
            </w:r>
          </w:p>
        </w:tc>
      </w:tr>
    </w:tbl>
    <w:p w14:paraId="75C16AB2" w14:textId="77777777" w:rsidR="0079601F" w:rsidRPr="00954D60" w:rsidRDefault="0079601F" w:rsidP="0079601F">
      <w:pPr>
        <w:jc w:val="both"/>
      </w:pPr>
    </w:p>
    <w:p w14:paraId="2E67A3FD" w14:textId="03976C2E" w:rsidR="00FD5C8A" w:rsidRPr="00954D60" w:rsidRDefault="009055C8" w:rsidP="0079601F">
      <w:pPr>
        <w:jc w:val="both"/>
      </w:pPr>
      <w:r w:rsidRPr="00954D60">
        <w:t xml:space="preserve">Pieaugušo sistēmā svarīgi piedāvāt konsultāciju pakalpojumus un praktiskus materiālus par uzņēmējdarbības uzsākšanu. Pieaugušajiem jābūt pieejamiem kursiem, kas attīsta viņu prasmes uzņēmējdarbības vadībā, finanšu plānošanā un citās svarīgās jomās. Pašvaldības atbalsts var būt ļoti svarīgs – telpas apmācībām, transports, </w:t>
      </w:r>
      <w:proofErr w:type="spellStart"/>
      <w:r w:rsidRPr="00954D60">
        <w:t>mentorings</w:t>
      </w:r>
      <w:proofErr w:type="spellEnd"/>
      <w:r w:rsidRPr="00954D60">
        <w:t xml:space="preserve"> u.c. Iespējas tikt pie finanšu atbalsta un saņemt profesionālas konsultācijas ir nozīmīgas, lai pieaugušie uzņēmēji varētu veiksmīgi uzsākt un attīstīt savus uzņēmumus.</w:t>
      </w:r>
    </w:p>
    <w:p w14:paraId="092870CF" w14:textId="77777777" w:rsidR="00FD5C8A" w:rsidRPr="00954D60" w:rsidRDefault="00FD5C8A" w:rsidP="0079601F">
      <w:pPr>
        <w:jc w:val="both"/>
      </w:pPr>
    </w:p>
    <w:p w14:paraId="2F2D0FC7" w14:textId="093434B1" w:rsidR="0079601F" w:rsidRPr="00954D60" w:rsidRDefault="009055C8" w:rsidP="00093163">
      <w:pPr>
        <w:jc w:val="right"/>
      </w:pPr>
      <w:r w:rsidRPr="00954D60">
        <w:rPr>
          <w:sz w:val="20"/>
          <w:szCs w:val="20"/>
        </w:rPr>
        <w:t>1.4</w:t>
      </w:r>
      <w:r w:rsidR="001D1D21">
        <w:rPr>
          <w:sz w:val="20"/>
          <w:szCs w:val="20"/>
        </w:rPr>
        <w:t>5</w:t>
      </w:r>
      <w:r w:rsidR="00C21C13" w:rsidRPr="00954D60">
        <w:rPr>
          <w:sz w:val="20"/>
          <w:szCs w:val="20"/>
        </w:rPr>
        <w:t>.</w:t>
      </w:r>
      <w:r w:rsidRPr="00954D60">
        <w:rPr>
          <w:sz w:val="20"/>
          <w:szCs w:val="20"/>
        </w:rPr>
        <w:t xml:space="preserve"> tabula</w:t>
      </w:r>
      <w:r w:rsidR="00093163" w:rsidRPr="00954D60">
        <w:rPr>
          <w:sz w:val="20"/>
          <w:szCs w:val="20"/>
        </w:rPr>
        <w:t xml:space="preserve"> Veicamie pasākumi pieaugušo izglītībā uzņēmējdarbības prasmju veicināšanai</w:t>
      </w:r>
    </w:p>
    <w:tbl>
      <w:tblPr>
        <w:tblStyle w:val="Reatabula"/>
        <w:tblW w:w="0" w:type="auto"/>
        <w:tblLook w:val="04A0" w:firstRow="1" w:lastRow="0" w:firstColumn="1" w:lastColumn="0" w:noHBand="0" w:noVBand="1"/>
      </w:tblPr>
      <w:tblGrid>
        <w:gridCol w:w="2122"/>
        <w:gridCol w:w="1951"/>
        <w:gridCol w:w="1789"/>
        <w:gridCol w:w="3154"/>
      </w:tblGrid>
      <w:tr w:rsidR="00F12187" w14:paraId="2BFFD8B0" w14:textId="77777777" w:rsidTr="00831DA2">
        <w:tc>
          <w:tcPr>
            <w:tcW w:w="9016" w:type="dxa"/>
            <w:gridSpan w:val="4"/>
            <w:shd w:val="clear" w:color="auto" w:fill="174560"/>
          </w:tcPr>
          <w:p w14:paraId="6EC312C4" w14:textId="77777777" w:rsidR="0079601F" w:rsidRPr="00954D60" w:rsidRDefault="009055C8" w:rsidP="00831DA2">
            <w:pPr>
              <w:jc w:val="center"/>
            </w:pPr>
            <w:r w:rsidRPr="00954D60">
              <w:t>Veicamie pasākumi pieaugušo izglītībā uzņēmējdarbības prasmju veicināšanai</w:t>
            </w:r>
          </w:p>
          <w:p w14:paraId="4CB3E25D" w14:textId="77777777" w:rsidR="0079601F" w:rsidRPr="00954D60" w:rsidRDefault="0079601F" w:rsidP="00831DA2">
            <w:pPr>
              <w:rPr>
                <w:sz w:val="20"/>
                <w:szCs w:val="20"/>
              </w:rPr>
            </w:pPr>
          </w:p>
        </w:tc>
      </w:tr>
      <w:tr w:rsidR="00F12187" w14:paraId="10D907CB" w14:textId="77777777" w:rsidTr="00831DA2">
        <w:tc>
          <w:tcPr>
            <w:tcW w:w="2122" w:type="dxa"/>
            <w:shd w:val="clear" w:color="auto" w:fill="174560"/>
          </w:tcPr>
          <w:p w14:paraId="112895AE" w14:textId="77777777" w:rsidR="0079601F" w:rsidRPr="00954D60" w:rsidRDefault="009055C8" w:rsidP="00831DA2">
            <w:pPr>
              <w:rPr>
                <w:sz w:val="20"/>
                <w:szCs w:val="20"/>
              </w:rPr>
            </w:pPr>
            <w:r w:rsidRPr="00954D60">
              <w:rPr>
                <w:sz w:val="20"/>
                <w:szCs w:val="20"/>
              </w:rPr>
              <w:t>Pasākums</w:t>
            </w:r>
          </w:p>
        </w:tc>
        <w:tc>
          <w:tcPr>
            <w:tcW w:w="1951" w:type="dxa"/>
            <w:shd w:val="clear" w:color="auto" w:fill="174560"/>
          </w:tcPr>
          <w:p w14:paraId="5D030176" w14:textId="77777777" w:rsidR="0079601F" w:rsidRPr="00954D60" w:rsidRDefault="009055C8" w:rsidP="00831DA2">
            <w:pPr>
              <w:rPr>
                <w:sz w:val="20"/>
                <w:szCs w:val="20"/>
              </w:rPr>
            </w:pPr>
            <w:r w:rsidRPr="00954D60">
              <w:rPr>
                <w:sz w:val="20"/>
                <w:szCs w:val="20"/>
              </w:rPr>
              <w:t>Mērķis</w:t>
            </w:r>
          </w:p>
        </w:tc>
        <w:tc>
          <w:tcPr>
            <w:tcW w:w="1789" w:type="dxa"/>
            <w:shd w:val="clear" w:color="auto" w:fill="174560"/>
          </w:tcPr>
          <w:p w14:paraId="575BF01F" w14:textId="77777777" w:rsidR="0079601F" w:rsidRPr="00954D60" w:rsidRDefault="009055C8" w:rsidP="00831DA2">
            <w:pPr>
              <w:rPr>
                <w:sz w:val="20"/>
                <w:szCs w:val="20"/>
              </w:rPr>
            </w:pPr>
            <w:r w:rsidRPr="00954D60">
              <w:rPr>
                <w:sz w:val="20"/>
                <w:szCs w:val="20"/>
              </w:rPr>
              <w:t>Atbildīgās institūcijas</w:t>
            </w:r>
          </w:p>
        </w:tc>
        <w:tc>
          <w:tcPr>
            <w:tcW w:w="3154" w:type="dxa"/>
            <w:shd w:val="clear" w:color="auto" w:fill="174560"/>
          </w:tcPr>
          <w:p w14:paraId="7D17B072" w14:textId="77777777" w:rsidR="0079601F" w:rsidRPr="00954D60" w:rsidRDefault="009055C8" w:rsidP="00831DA2">
            <w:pPr>
              <w:rPr>
                <w:sz w:val="20"/>
                <w:szCs w:val="20"/>
              </w:rPr>
            </w:pPr>
            <w:r w:rsidRPr="00954D60">
              <w:rPr>
                <w:sz w:val="20"/>
                <w:szCs w:val="20"/>
              </w:rPr>
              <w:t>Ieviešanas veids</w:t>
            </w:r>
          </w:p>
        </w:tc>
      </w:tr>
      <w:tr w:rsidR="00F12187" w14:paraId="55EC9858" w14:textId="77777777" w:rsidTr="00831DA2">
        <w:tc>
          <w:tcPr>
            <w:tcW w:w="2122" w:type="dxa"/>
          </w:tcPr>
          <w:p w14:paraId="710CAC51" w14:textId="77777777" w:rsidR="0079601F" w:rsidRPr="00954D60" w:rsidRDefault="009055C8" w:rsidP="00831DA2">
            <w:pPr>
              <w:rPr>
                <w:sz w:val="20"/>
                <w:szCs w:val="20"/>
              </w:rPr>
            </w:pPr>
            <w:r w:rsidRPr="00954D60">
              <w:rPr>
                <w:sz w:val="20"/>
                <w:szCs w:val="20"/>
              </w:rPr>
              <w:t>Konsultāciju pakalpojumu nodrošināšana uzņēmējdarbības uzsākšanai</w:t>
            </w:r>
          </w:p>
        </w:tc>
        <w:tc>
          <w:tcPr>
            <w:tcW w:w="1951" w:type="dxa"/>
          </w:tcPr>
          <w:p w14:paraId="0E3B9AC3" w14:textId="77777777" w:rsidR="0079601F" w:rsidRPr="00954D60" w:rsidRDefault="009055C8" w:rsidP="00831DA2">
            <w:pPr>
              <w:rPr>
                <w:sz w:val="20"/>
                <w:szCs w:val="20"/>
              </w:rPr>
            </w:pPr>
            <w:r w:rsidRPr="00954D60">
              <w:rPr>
                <w:sz w:val="20"/>
                <w:szCs w:val="20"/>
              </w:rPr>
              <w:t>Palīdzēt pieaugušajiem ar praktiskiem padomiem un atbalstu uzņēmējdarbības uzsākšanas procesā</w:t>
            </w:r>
          </w:p>
        </w:tc>
        <w:tc>
          <w:tcPr>
            <w:tcW w:w="1789" w:type="dxa"/>
          </w:tcPr>
          <w:p w14:paraId="1FACDDB8" w14:textId="27C62140" w:rsidR="0079601F" w:rsidRPr="00954D60" w:rsidRDefault="009055C8" w:rsidP="00831DA2">
            <w:pPr>
              <w:rPr>
                <w:sz w:val="20"/>
                <w:szCs w:val="20"/>
              </w:rPr>
            </w:pPr>
            <w:r w:rsidRPr="00954D60">
              <w:rPr>
                <w:sz w:val="20"/>
                <w:szCs w:val="20"/>
              </w:rPr>
              <w:t xml:space="preserve">LIAA pārstāvniecība, vietējie uzņēmēji. ANIIC, NVO, </w:t>
            </w:r>
            <w:r w:rsidR="004731CF">
              <w:rPr>
                <w:sz w:val="20"/>
                <w:szCs w:val="20"/>
              </w:rPr>
              <w:t>u</w:t>
            </w:r>
            <w:r w:rsidR="004731CF" w:rsidRPr="004731CF">
              <w:rPr>
                <w:color w:val="000000"/>
                <w:sz w:val="20"/>
                <w:szCs w:val="20"/>
              </w:rPr>
              <w:t>zņēmējdarbības atbalsta un komunikācijas speciālisti</w:t>
            </w:r>
          </w:p>
        </w:tc>
        <w:tc>
          <w:tcPr>
            <w:tcW w:w="3154" w:type="dxa"/>
          </w:tcPr>
          <w:p w14:paraId="45C29C22" w14:textId="77777777" w:rsidR="0079601F" w:rsidRPr="00954D60" w:rsidRDefault="009055C8" w:rsidP="00831DA2">
            <w:pPr>
              <w:rPr>
                <w:sz w:val="20"/>
                <w:szCs w:val="20"/>
              </w:rPr>
            </w:pPr>
            <w:r w:rsidRPr="00954D60">
              <w:rPr>
                <w:sz w:val="20"/>
                <w:szCs w:val="20"/>
              </w:rPr>
              <w:t>Nodrošināt pieejamas konsultācijas un individuālu atbalstu pieaugušajiem, kuri vēlas uzsākt savu uzņēmējdarbību</w:t>
            </w:r>
          </w:p>
        </w:tc>
      </w:tr>
      <w:tr w:rsidR="00F12187" w14:paraId="03026B8F" w14:textId="77777777" w:rsidTr="00831DA2">
        <w:tc>
          <w:tcPr>
            <w:tcW w:w="2122" w:type="dxa"/>
          </w:tcPr>
          <w:p w14:paraId="709D598F" w14:textId="77777777" w:rsidR="0079601F" w:rsidRPr="00954D60" w:rsidRDefault="009055C8" w:rsidP="00831DA2">
            <w:pPr>
              <w:rPr>
                <w:sz w:val="20"/>
                <w:szCs w:val="20"/>
              </w:rPr>
            </w:pPr>
            <w:r w:rsidRPr="00954D60">
              <w:rPr>
                <w:sz w:val="20"/>
                <w:szCs w:val="20"/>
              </w:rPr>
              <w:t>Kursi uzņēmējdarbības vadībā un finanšu plānošanā</w:t>
            </w:r>
          </w:p>
        </w:tc>
        <w:tc>
          <w:tcPr>
            <w:tcW w:w="1951" w:type="dxa"/>
          </w:tcPr>
          <w:p w14:paraId="5F81AAE0" w14:textId="77777777" w:rsidR="0079601F" w:rsidRPr="00954D60" w:rsidRDefault="009055C8" w:rsidP="00831DA2">
            <w:pPr>
              <w:rPr>
                <w:sz w:val="20"/>
                <w:szCs w:val="20"/>
              </w:rPr>
            </w:pPr>
            <w:r w:rsidRPr="00954D60">
              <w:rPr>
                <w:sz w:val="20"/>
                <w:szCs w:val="20"/>
              </w:rPr>
              <w:t xml:space="preserve">Nodrošināt pieaugušajiem zināšanas par uzņēmējdarbības </w:t>
            </w:r>
            <w:r w:rsidRPr="00954D60">
              <w:rPr>
                <w:sz w:val="20"/>
                <w:szCs w:val="20"/>
              </w:rPr>
              <w:lastRenderedPageBreak/>
              <w:t>vadību un finanšu plānošanu</w:t>
            </w:r>
          </w:p>
        </w:tc>
        <w:tc>
          <w:tcPr>
            <w:tcW w:w="1789" w:type="dxa"/>
          </w:tcPr>
          <w:p w14:paraId="0C852AD2" w14:textId="77777777" w:rsidR="0079601F" w:rsidRPr="00954D60" w:rsidRDefault="009055C8" w:rsidP="00831DA2">
            <w:pPr>
              <w:rPr>
                <w:sz w:val="20"/>
                <w:szCs w:val="20"/>
              </w:rPr>
            </w:pPr>
            <w:r w:rsidRPr="00954D60">
              <w:rPr>
                <w:sz w:val="20"/>
                <w:szCs w:val="20"/>
              </w:rPr>
              <w:lastRenderedPageBreak/>
              <w:t>Pieaugušo izglītības pakalpojumu sniedzēji, SIA, NVO, ANIIC</w:t>
            </w:r>
          </w:p>
        </w:tc>
        <w:tc>
          <w:tcPr>
            <w:tcW w:w="3154" w:type="dxa"/>
          </w:tcPr>
          <w:p w14:paraId="6BC86CCA" w14:textId="77777777" w:rsidR="0079601F" w:rsidRPr="00954D60" w:rsidRDefault="009055C8" w:rsidP="00831DA2">
            <w:pPr>
              <w:rPr>
                <w:sz w:val="20"/>
                <w:szCs w:val="20"/>
              </w:rPr>
            </w:pPr>
            <w:r w:rsidRPr="00954D60">
              <w:rPr>
                <w:sz w:val="20"/>
                <w:szCs w:val="20"/>
              </w:rPr>
              <w:t>Organizēt regulārus kursus, kuros pieaugušie apgūst uzņēmējdarbības vadību, finanšu plānošanu, nodokļu optimizāciju un citas svarīgas prasmes</w:t>
            </w:r>
          </w:p>
        </w:tc>
      </w:tr>
      <w:tr w:rsidR="00F12187" w14:paraId="476D122E" w14:textId="77777777" w:rsidTr="00831DA2">
        <w:tc>
          <w:tcPr>
            <w:tcW w:w="2122" w:type="dxa"/>
          </w:tcPr>
          <w:p w14:paraId="0EE50F44" w14:textId="77777777" w:rsidR="0079601F" w:rsidRPr="00954D60" w:rsidRDefault="009055C8" w:rsidP="00831DA2">
            <w:pPr>
              <w:rPr>
                <w:sz w:val="20"/>
                <w:szCs w:val="20"/>
              </w:rPr>
            </w:pPr>
            <w:r w:rsidRPr="00954D60">
              <w:rPr>
                <w:sz w:val="20"/>
                <w:szCs w:val="20"/>
              </w:rPr>
              <w:t>Praktisko materiālu un rokasgrāmatu sagatavošana</w:t>
            </w:r>
          </w:p>
        </w:tc>
        <w:tc>
          <w:tcPr>
            <w:tcW w:w="1951" w:type="dxa"/>
          </w:tcPr>
          <w:p w14:paraId="04874DAB" w14:textId="77777777" w:rsidR="0079601F" w:rsidRPr="00954D60" w:rsidRDefault="009055C8" w:rsidP="00831DA2">
            <w:pPr>
              <w:rPr>
                <w:sz w:val="20"/>
                <w:szCs w:val="20"/>
              </w:rPr>
            </w:pPr>
            <w:r w:rsidRPr="00954D60">
              <w:rPr>
                <w:sz w:val="20"/>
                <w:szCs w:val="20"/>
              </w:rPr>
              <w:t>Nodrošināt pieaugušajiem viegli saprotamus materiālus par uzņēmējdarbības uzsākšanu un attīstību</w:t>
            </w:r>
          </w:p>
        </w:tc>
        <w:tc>
          <w:tcPr>
            <w:tcW w:w="1789" w:type="dxa"/>
          </w:tcPr>
          <w:p w14:paraId="55BB58CF" w14:textId="1168944D" w:rsidR="0079601F" w:rsidRPr="00954D60" w:rsidRDefault="009055C8" w:rsidP="00831DA2">
            <w:pPr>
              <w:rPr>
                <w:sz w:val="20"/>
                <w:szCs w:val="20"/>
              </w:rPr>
            </w:pPr>
            <w:r w:rsidRPr="00954D60">
              <w:rPr>
                <w:sz w:val="20"/>
                <w:szCs w:val="20"/>
              </w:rPr>
              <w:t xml:space="preserve">ANIIC, </w:t>
            </w:r>
            <w:r w:rsidR="004731CF">
              <w:rPr>
                <w:sz w:val="20"/>
                <w:szCs w:val="20"/>
              </w:rPr>
              <w:t>u</w:t>
            </w:r>
            <w:r w:rsidR="004731CF" w:rsidRPr="004731CF">
              <w:rPr>
                <w:color w:val="000000"/>
                <w:sz w:val="20"/>
                <w:szCs w:val="20"/>
              </w:rPr>
              <w:t>zņēmējdarbības atbalsta un komunikācijas speciālisti</w:t>
            </w:r>
          </w:p>
        </w:tc>
        <w:tc>
          <w:tcPr>
            <w:tcW w:w="3154" w:type="dxa"/>
          </w:tcPr>
          <w:p w14:paraId="0F4AE62D" w14:textId="77777777" w:rsidR="0079601F" w:rsidRPr="00954D60" w:rsidRDefault="009055C8" w:rsidP="00831DA2">
            <w:pPr>
              <w:rPr>
                <w:sz w:val="20"/>
                <w:szCs w:val="20"/>
              </w:rPr>
            </w:pPr>
            <w:r w:rsidRPr="00954D60">
              <w:rPr>
                <w:sz w:val="20"/>
                <w:szCs w:val="20"/>
              </w:rPr>
              <w:t>Sagatavot un izplatīt informatīvus materiālus, kuros izskaidroti soļi uzņēmuma izveidē, noformēšanā un attīstībā</w:t>
            </w:r>
          </w:p>
        </w:tc>
      </w:tr>
      <w:tr w:rsidR="00F12187" w14:paraId="476BC76C" w14:textId="77777777" w:rsidTr="00831DA2">
        <w:tc>
          <w:tcPr>
            <w:tcW w:w="2122" w:type="dxa"/>
          </w:tcPr>
          <w:p w14:paraId="3E5F53A4" w14:textId="77777777" w:rsidR="0079601F" w:rsidRPr="00954D60" w:rsidRDefault="009055C8" w:rsidP="00831DA2">
            <w:pPr>
              <w:rPr>
                <w:sz w:val="20"/>
                <w:szCs w:val="20"/>
              </w:rPr>
            </w:pPr>
            <w:proofErr w:type="spellStart"/>
            <w:r w:rsidRPr="00954D60">
              <w:rPr>
                <w:sz w:val="20"/>
                <w:szCs w:val="20"/>
              </w:rPr>
              <w:t>Mentoringa</w:t>
            </w:r>
            <w:proofErr w:type="spellEnd"/>
            <w:r w:rsidRPr="00954D60">
              <w:rPr>
                <w:sz w:val="20"/>
                <w:szCs w:val="20"/>
              </w:rPr>
              <w:t xml:space="preserve"> programmu izveide pieaugušajiem uzņēmējiem</w:t>
            </w:r>
          </w:p>
        </w:tc>
        <w:tc>
          <w:tcPr>
            <w:tcW w:w="1951" w:type="dxa"/>
          </w:tcPr>
          <w:p w14:paraId="6A1887C1" w14:textId="77777777" w:rsidR="0079601F" w:rsidRPr="00954D60" w:rsidRDefault="009055C8" w:rsidP="00831DA2">
            <w:pPr>
              <w:rPr>
                <w:sz w:val="20"/>
                <w:szCs w:val="20"/>
              </w:rPr>
            </w:pPr>
            <w:r w:rsidRPr="00954D60">
              <w:rPr>
                <w:sz w:val="20"/>
                <w:szCs w:val="20"/>
              </w:rPr>
              <w:t>Piedāvāt pieaugušajiem individuālu atbalstu uzņēmējdarbības attīstībā</w:t>
            </w:r>
          </w:p>
        </w:tc>
        <w:tc>
          <w:tcPr>
            <w:tcW w:w="1789" w:type="dxa"/>
          </w:tcPr>
          <w:p w14:paraId="4A1CD466" w14:textId="5990DC7B" w:rsidR="0079601F" w:rsidRPr="00954D60" w:rsidRDefault="009055C8" w:rsidP="00831DA2">
            <w:pPr>
              <w:rPr>
                <w:sz w:val="20"/>
                <w:szCs w:val="20"/>
              </w:rPr>
            </w:pPr>
            <w:r w:rsidRPr="00954D60">
              <w:rPr>
                <w:sz w:val="20"/>
                <w:szCs w:val="20"/>
              </w:rPr>
              <w:t xml:space="preserve">Vietējie uzņēmēji, izglītības iestādes un uzņēmumi, ANIIC, NVO, </w:t>
            </w:r>
            <w:r w:rsidR="004731CF">
              <w:rPr>
                <w:sz w:val="20"/>
                <w:szCs w:val="20"/>
              </w:rPr>
              <w:t>u</w:t>
            </w:r>
            <w:r w:rsidR="004731CF" w:rsidRPr="004731CF">
              <w:rPr>
                <w:color w:val="000000"/>
                <w:sz w:val="20"/>
                <w:szCs w:val="20"/>
              </w:rPr>
              <w:t>zņēmējdarbības atbalsta un komunikācijas speciālisti</w:t>
            </w:r>
          </w:p>
        </w:tc>
        <w:tc>
          <w:tcPr>
            <w:tcW w:w="3154" w:type="dxa"/>
          </w:tcPr>
          <w:p w14:paraId="4F0D2C5D" w14:textId="77777777" w:rsidR="0079601F" w:rsidRPr="00954D60" w:rsidRDefault="009055C8" w:rsidP="00831DA2">
            <w:pPr>
              <w:rPr>
                <w:sz w:val="20"/>
                <w:szCs w:val="20"/>
              </w:rPr>
            </w:pPr>
            <w:r w:rsidRPr="00954D60">
              <w:rPr>
                <w:sz w:val="20"/>
                <w:szCs w:val="20"/>
              </w:rPr>
              <w:t xml:space="preserve">Izveidot </w:t>
            </w:r>
            <w:proofErr w:type="spellStart"/>
            <w:r w:rsidRPr="00954D60">
              <w:rPr>
                <w:sz w:val="20"/>
                <w:szCs w:val="20"/>
              </w:rPr>
              <w:t>mentorēšanas</w:t>
            </w:r>
            <w:proofErr w:type="spellEnd"/>
            <w:r w:rsidRPr="00954D60">
              <w:rPr>
                <w:sz w:val="20"/>
                <w:szCs w:val="20"/>
              </w:rPr>
              <w:t xml:space="preserve"> programmas, kur pieredzējuši uzņēmēji sniedz atbalstu un konsultācijas jauniem pieaugušajiem uzņēmējiem</w:t>
            </w:r>
          </w:p>
        </w:tc>
      </w:tr>
      <w:tr w:rsidR="00F12187" w14:paraId="5D99AFE2" w14:textId="77777777" w:rsidTr="00831DA2">
        <w:tc>
          <w:tcPr>
            <w:tcW w:w="2122" w:type="dxa"/>
          </w:tcPr>
          <w:p w14:paraId="0CCE59B2" w14:textId="77777777" w:rsidR="0079601F" w:rsidRPr="00954D60" w:rsidRDefault="009055C8" w:rsidP="00831DA2">
            <w:pPr>
              <w:rPr>
                <w:sz w:val="20"/>
                <w:szCs w:val="20"/>
              </w:rPr>
            </w:pPr>
            <w:r w:rsidRPr="00954D60">
              <w:rPr>
                <w:sz w:val="20"/>
                <w:szCs w:val="20"/>
              </w:rPr>
              <w:t>Pieaugušo uzņēmējdarbības kursi ar specializāciju digitālajās prasmēs un mārketingā</w:t>
            </w:r>
          </w:p>
        </w:tc>
        <w:tc>
          <w:tcPr>
            <w:tcW w:w="1951" w:type="dxa"/>
          </w:tcPr>
          <w:p w14:paraId="6353C4DF" w14:textId="77777777" w:rsidR="0079601F" w:rsidRPr="00954D60" w:rsidRDefault="009055C8" w:rsidP="00831DA2">
            <w:pPr>
              <w:rPr>
                <w:sz w:val="20"/>
                <w:szCs w:val="20"/>
              </w:rPr>
            </w:pPr>
            <w:r w:rsidRPr="00954D60">
              <w:rPr>
                <w:sz w:val="20"/>
                <w:szCs w:val="20"/>
              </w:rPr>
              <w:t>Palīdzēt pieaugušajiem apgūt digitālās prasmes, kas nepieciešamas uzņēmējdarbības attīstībai mūsdienu tirgū</w:t>
            </w:r>
          </w:p>
        </w:tc>
        <w:tc>
          <w:tcPr>
            <w:tcW w:w="1789" w:type="dxa"/>
          </w:tcPr>
          <w:p w14:paraId="1FB49C98" w14:textId="058FF0C0" w:rsidR="0079601F" w:rsidRPr="00954D60" w:rsidRDefault="009055C8" w:rsidP="00831DA2">
            <w:pPr>
              <w:rPr>
                <w:sz w:val="20"/>
                <w:szCs w:val="20"/>
              </w:rPr>
            </w:pPr>
            <w:r w:rsidRPr="00954D60">
              <w:rPr>
                <w:sz w:val="20"/>
                <w:szCs w:val="20"/>
              </w:rPr>
              <w:t xml:space="preserve">Vietējie uzņēmēji, izglītības iestādes un uzņēmumi, ANIIC, NVO, </w:t>
            </w:r>
            <w:r w:rsidR="004731CF">
              <w:rPr>
                <w:sz w:val="20"/>
                <w:szCs w:val="20"/>
              </w:rPr>
              <w:t>u</w:t>
            </w:r>
            <w:r w:rsidR="004731CF" w:rsidRPr="004731CF">
              <w:rPr>
                <w:color w:val="000000"/>
                <w:sz w:val="20"/>
                <w:szCs w:val="20"/>
              </w:rPr>
              <w:t>zņēmējdarbības atbalsta un komunikācijas speciālisti</w:t>
            </w:r>
          </w:p>
        </w:tc>
        <w:tc>
          <w:tcPr>
            <w:tcW w:w="3154" w:type="dxa"/>
          </w:tcPr>
          <w:p w14:paraId="6EE8372D" w14:textId="77777777" w:rsidR="0079601F" w:rsidRPr="00954D60" w:rsidRDefault="009055C8" w:rsidP="00831DA2">
            <w:pPr>
              <w:rPr>
                <w:sz w:val="20"/>
                <w:szCs w:val="20"/>
              </w:rPr>
            </w:pPr>
            <w:r w:rsidRPr="00954D60">
              <w:rPr>
                <w:sz w:val="20"/>
                <w:szCs w:val="20"/>
              </w:rPr>
              <w:t>Organizēt digitālo prasmju apmācības kursus, kas ietver e-komercijas, digitālā mārketinga, sociālo mediju un citu mūsdienīgu rīku izmantošanu uzņēmējdarbībā</w:t>
            </w:r>
          </w:p>
        </w:tc>
      </w:tr>
      <w:tr w:rsidR="00F12187" w14:paraId="420FF400" w14:textId="77777777" w:rsidTr="00831DA2">
        <w:tc>
          <w:tcPr>
            <w:tcW w:w="2122" w:type="dxa"/>
          </w:tcPr>
          <w:p w14:paraId="6BFD58BA" w14:textId="77777777" w:rsidR="0079601F" w:rsidRPr="00954D60" w:rsidRDefault="009055C8" w:rsidP="00831DA2">
            <w:pPr>
              <w:rPr>
                <w:sz w:val="20"/>
                <w:szCs w:val="20"/>
              </w:rPr>
            </w:pPr>
            <w:r w:rsidRPr="00954D60">
              <w:rPr>
                <w:sz w:val="20"/>
                <w:szCs w:val="20"/>
              </w:rPr>
              <w:t>Pašvaldības atbalsts uzņēmējdarbības izglītībai (telpas, transports, finansiāls atbalsts)</w:t>
            </w:r>
          </w:p>
        </w:tc>
        <w:tc>
          <w:tcPr>
            <w:tcW w:w="1951" w:type="dxa"/>
          </w:tcPr>
          <w:p w14:paraId="7141B96D" w14:textId="77777777" w:rsidR="0079601F" w:rsidRPr="00954D60" w:rsidRDefault="009055C8" w:rsidP="00831DA2">
            <w:pPr>
              <w:rPr>
                <w:sz w:val="20"/>
                <w:szCs w:val="20"/>
              </w:rPr>
            </w:pPr>
            <w:r w:rsidRPr="00954D60">
              <w:rPr>
                <w:sz w:val="20"/>
                <w:szCs w:val="20"/>
              </w:rPr>
              <w:t>Nodrošināt resursus, kas palīdzētu pieaugušajiem piekļūt izglītības iespējām un atbalsta programmām</w:t>
            </w:r>
          </w:p>
        </w:tc>
        <w:tc>
          <w:tcPr>
            <w:tcW w:w="1789" w:type="dxa"/>
          </w:tcPr>
          <w:p w14:paraId="01736D22" w14:textId="51B1FA5D" w:rsidR="0079601F" w:rsidRPr="00954D60" w:rsidRDefault="009055C8" w:rsidP="00831DA2">
            <w:pPr>
              <w:rPr>
                <w:sz w:val="20"/>
                <w:szCs w:val="20"/>
              </w:rPr>
            </w:pPr>
            <w:r w:rsidRPr="00954D60">
              <w:rPr>
                <w:sz w:val="20"/>
                <w:szCs w:val="20"/>
              </w:rPr>
              <w:t xml:space="preserve">Vietējie uzņēmēji, izglītības iestādes un uzņēmumi, ANIIC, NVO, </w:t>
            </w:r>
            <w:r w:rsidR="004731CF">
              <w:rPr>
                <w:sz w:val="20"/>
                <w:szCs w:val="20"/>
              </w:rPr>
              <w:t>u</w:t>
            </w:r>
            <w:r w:rsidR="004731CF" w:rsidRPr="004731CF">
              <w:rPr>
                <w:color w:val="000000"/>
                <w:sz w:val="20"/>
                <w:szCs w:val="20"/>
              </w:rPr>
              <w:t>zņēmējdarbības atbalsta un komunikācijas speciālisti</w:t>
            </w:r>
            <w:r w:rsidRPr="00954D60">
              <w:rPr>
                <w:sz w:val="20"/>
                <w:szCs w:val="20"/>
              </w:rPr>
              <w:t>, pašvaldība</w:t>
            </w:r>
          </w:p>
        </w:tc>
        <w:tc>
          <w:tcPr>
            <w:tcW w:w="3154" w:type="dxa"/>
          </w:tcPr>
          <w:p w14:paraId="442E5F6F" w14:textId="77777777" w:rsidR="0079601F" w:rsidRPr="00954D60" w:rsidRDefault="009055C8" w:rsidP="00831DA2">
            <w:pPr>
              <w:rPr>
                <w:sz w:val="20"/>
                <w:szCs w:val="20"/>
              </w:rPr>
            </w:pPr>
            <w:r w:rsidRPr="00954D60">
              <w:rPr>
                <w:sz w:val="20"/>
                <w:szCs w:val="20"/>
              </w:rPr>
              <w:t>Nodrošināt telpas apmācībām, transportu uz kursiem un piešķirt finansiālu atbalstu uzņēmējdarbības veicināšanai</w:t>
            </w:r>
          </w:p>
        </w:tc>
      </w:tr>
      <w:tr w:rsidR="00F12187" w14:paraId="1EFC372D" w14:textId="77777777" w:rsidTr="00831DA2">
        <w:tc>
          <w:tcPr>
            <w:tcW w:w="2122" w:type="dxa"/>
          </w:tcPr>
          <w:p w14:paraId="79107EA9" w14:textId="77777777" w:rsidR="0079601F" w:rsidRPr="00954D60" w:rsidRDefault="009055C8" w:rsidP="00831DA2">
            <w:pPr>
              <w:rPr>
                <w:sz w:val="20"/>
                <w:szCs w:val="20"/>
              </w:rPr>
            </w:pPr>
            <w:r w:rsidRPr="00954D60">
              <w:rPr>
                <w:sz w:val="20"/>
                <w:szCs w:val="20"/>
              </w:rPr>
              <w:t>Pieaugušo dalība uzņēmējdarbības finansēšanas programmās</w:t>
            </w:r>
          </w:p>
        </w:tc>
        <w:tc>
          <w:tcPr>
            <w:tcW w:w="1951" w:type="dxa"/>
          </w:tcPr>
          <w:p w14:paraId="08D8115C" w14:textId="77777777" w:rsidR="0079601F" w:rsidRPr="00954D60" w:rsidRDefault="009055C8" w:rsidP="00831DA2">
            <w:pPr>
              <w:rPr>
                <w:sz w:val="20"/>
                <w:szCs w:val="20"/>
              </w:rPr>
            </w:pPr>
            <w:r w:rsidRPr="00954D60">
              <w:rPr>
                <w:sz w:val="20"/>
                <w:szCs w:val="20"/>
              </w:rPr>
              <w:t>Palīdzēt pieaugušajiem saņemt pieejamo finanšu atbalstu uzņēmējdarbības uzsākšanai</w:t>
            </w:r>
          </w:p>
        </w:tc>
        <w:tc>
          <w:tcPr>
            <w:tcW w:w="1789" w:type="dxa"/>
          </w:tcPr>
          <w:p w14:paraId="641EA28E" w14:textId="00A5BC8A" w:rsidR="0079601F" w:rsidRPr="00954D60" w:rsidRDefault="009055C8" w:rsidP="00831DA2">
            <w:pPr>
              <w:rPr>
                <w:sz w:val="20"/>
                <w:szCs w:val="20"/>
              </w:rPr>
            </w:pPr>
            <w:r w:rsidRPr="00954D60">
              <w:rPr>
                <w:sz w:val="20"/>
                <w:szCs w:val="20"/>
              </w:rPr>
              <w:t xml:space="preserve">LIAA pārstāvniecība, pašvaldība, ANIIC, NVO, </w:t>
            </w:r>
            <w:r w:rsidR="004731CF">
              <w:rPr>
                <w:sz w:val="20"/>
                <w:szCs w:val="20"/>
              </w:rPr>
              <w:t>u</w:t>
            </w:r>
            <w:r w:rsidR="004731CF" w:rsidRPr="004731CF">
              <w:rPr>
                <w:color w:val="000000"/>
                <w:sz w:val="20"/>
                <w:szCs w:val="20"/>
              </w:rPr>
              <w:t>zņēmējdarbības atbalsta un komunikācijas speciālisti</w:t>
            </w:r>
          </w:p>
        </w:tc>
        <w:tc>
          <w:tcPr>
            <w:tcW w:w="3154" w:type="dxa"/>
          </w:tcPr>
          <w:p w14:paraId="064EFAE8" w14:textId="77777777" w:rsidR="0079601F" w:rsidRPr="00954D60" w:rsidRDefault="009055C8" w:rsidP="00831DA2">
            <w:pPr>
              <w:rPr>
                <w:sz w:val="20"/>
                <w:szCs w:val="20"/>
              </w:rPr>
            </w:pPr>
            <w:r w:rsidRPr="00954D60">
              <w:rPr>
                <w:sz w:val="20"/>
                <w:szCs w:val="20"/>
              </w:rPr>
              <w:t>Piedāvāt konsultācijas par pieejamajiem finanšu avotiem un atbalsta programmām, kas var palīdzēt pieaugušajiem uzņēmējiem iegūt finansējumu</w:t>
            </w:r>
          </w:p>
        </w:tc>
      </w:tr>
    </w:tbl>
    <w:p w14:paraId="4CDD8939" w14:textId="77777777" w:rsidR="0079601F" w:rsidRPr="00954D60" w:rsidRDefault="0079601F" w:rsidP="0079601F">
      <w:pPr>
        <w:jc w:val="both"/>
      </w:pPr>
    </w:p>
    <w:p w14:paraId="594C074F" w14:textId="1C589665" w:rsidR="00AE7744" w:rsidRPr="00DD6F7F" w:rsidRDefault="009055C8" w:rsidP="0079601F">
      <w:pPr>
        <w:jc w:val="both"/>
      </w:pPr>
      <w:proofErr w:type="spellStart"/>
      <w:r w:rsidRPr="00954D60">
        <w:t>Uzņēmējspējas</w:t>
      </w:r>
      <w:proofErr w:type="spellEnd"/>
      <w:r w:rsidRPr="00954D60">
        <w:t xml:space="preserve"> sekmēšanai Aizkraukles novadā ir būtiski attīstīt visaptverošu pieeju, kas aptver visas vecuma grupas un izglītības līmeņus. Sadarbība starp </w:t>
      </w:r>
      <w:r w:rsidRPr="00954D60">
        <w:rPr>
          <w:b/>
          <w:bCs/>
        </w:rPr>
        <w:t>pašvaldību, izglītības iestādēm, vietējiem uzņēmējiem un valsts institūcijām</w:t>
      </w:r>
      <w:r w:rsidRPr="00954D60">
        <w:t xml:space="preserve"> būs nozīmīgs elements šī mērķa sasniegšanai. Nodrošinot pastāvīgu </w:t>
      </w:r>
      <w:proofErr w:type="spellStart"/>
      <w:r w:rsidRPr="00954D60">
        <w:t>uzņēmējspēju</w:t>
      </w:r>
      <w:proofErr w:type="spellEnd"/>
      <w:r w:rsidRPr="00954D60">
        <w:t xml:space="preserve"> attīstību no pirmsskolas līdz mūžizglītībai, Aizkraukles novads var kļūt par vietu, kur attīstās inovācijas, uzņēmējdarbība un radošas idejas, sekmējot gan ekonomisko izaugsmi, gan iedzīvotāju labklājību.</w:t>
      </w:r>
    </w:p>
    <w:p w14:paraId="74EC7BAD" w14:textId="77777777" w:rsidR="00AE7744" w:rsidRPr="00954D60" w:rsidRDefault="00AE7744" w:rsidP="0079601F">
      <w:pPr>
        <w:jc w:val="both"/>
        <w:rPr>
          <w:sz w:val="20"/>
          <w:szCs w:val="20"/>
        </w:rPr>
      </w:pPr>
    </w:p>
    <w:p w14:paraId="4B68F092" w14:textId="39EBFF03" w:rsidR="0079601F" w:rsidRPr="00954D60" w:rsidRDefault="009055C8" w:rsidP="00DD5624">
      <w:pPr>
        <w:pStyle w:val="Virsraksts3"/>
        <w:rPr>
          <w:rFonts w:ascii="Times New Roman" w:hAnsi="Times New Roman" w:cs="Times New Roman"/>
          <w:b/>
          <w:bCs/>
        </w:rPr>
      </w:pPr>
      <w:bookmarkStart w:id="41" w:name="_Toc185242224"/>
      <w:r w:rsidRPr="00954D60">
        <w:rPr>
          <w:rFonts w:ascii="Times New Roman" w:hAnsi="Times New Roman" w:cs="Times New Roman"/>
          <w:b/>
          <w:bCs/>
        </w:rPr>
        <w:t>13.4.5</w:t>
      </w:r>
      <w:r w:rsidR="00AE7744" w:rsidRPr="00954D60">
        <w:rPr>
          <w:rFonts w:ascii="Times New Roman" w:hAnsi="Times New Roman" w:cs="Times New Roman"/>
          <w:b/>
          <w:bCs/>
        </w:rPr>
        <w:t>.</w:t>
      </w:r>
      <w:r w:rsidRPr="00954D60">
        <w:rPr>
          <w:rFonts w:ascii="Times New Roman" w:hAnsi="Times New Roman" w:cs="Times New Roman"/>
          <w:b/>
          <w:bCs/>
        </w:rPr>
        <w:t xml:space="preserve"> Profesionālā un augstākā izglītība</w:t>
      </w:r>
      <w:bookmarkEnd w:id="41"/>
    </w:p>
    <w:p w14:paraId="13E1E4D0" w14:textId="77777777" w:rsidR="0079601F" w:rsidRPr="00954D60" w:rsidRDefault="0079601F" w:rsidP="0079601F">
      <w:pPr>
        <w:jc w:val="both"/>
        <w:rPr>
          <w:b/>
          <w:bCs/>
        </w:rPr>
      </w:pPr>
    </w:p>
    <w:p w14:paraId="5C13B5E2" w14:textId="17E3C413" w:rsidR="0079601F" w:rsidRPr="00954D60" w:rsidRDefault="009055C8" w:rsidP="0079601F">
      <w:pPr>
        <w:jc w:val="both"/>
      </w:pPr>
      <w:r w:rsidRPr="00954D60">
        <w:t xml:space="preserve">Aizkraukles novada izglītības sistēmā būtisku lomu ieņem Aizkraukles Profesionālā vidusskola, kas nodrošina kvalitatīvas profesionālās izglītības iespējas jauniešiem un pieaugušajiem, piedāvājot dažādas profesionālās programmas, kas vērstas uz praktisko prasmju attīstīšanu un vietējā darba tirgus vajadzību apmierināšanu. Lai gan skola jau tagad piedāvā plašu mācību programmu klāstu, tās nākotnes attīstībai ir nepieciešama programmu modernizācija un piedāvājuma paplašināšana, īpaši, lai atbilstu Viedās specializācijas </w:t>
      </w:r>
      <w:r w:rsidR="00AE7744" w:rsidRPr="00954D60">
        <w:t>stratēģijas</w:t>
      </w:r>
      <w:r w:rsidRPr="00954D60">
        <w:t xml:space="preserve"> (RIS3) nozarēm un prasībām.</w:t>
      </w:r>
    </w:p>
    <w:p w14:paraId="725D74CB" w14:textId="77777777" w:rsidR="00AE7744" w:rsidRPr="00954D60" w:rsidRDefault="00AE7744" w:rsidP="0079601F">
      <w:pPr>
        <w:jc w:val="both"/>
      </w:pPr>
    </w:p>
    <w:p w14:paraId="7B359363" w14:textId="17E5C972" w:rsidR="0079601F" w:rsidRPr="00954D60" w:rsidRDefault="009055C8" w:rsidP="0079601F">
      <w:pPr>
        <w:jc w:val="both"/>
      </w:pPr>
      <w:r w:rsidRPr="00954D60">
        <w:lastRenderedPageBreak/>
        <w:t xml:space="preserve">Viedā specializācija attiecas uz stratēģiju, kas koncentrējas uz </w:t>
      </w:r>
      <w:r w:rsidR="00AE7744" w:rsidRPr="00954D60">
        <w:t>L</w:t>
      </w:r>
      <w:r w:rsidRPr="00954D60">
        <w:t>atvijas stiprākajām pusēm un potenciālu, lai veicinātu inovācijas un ilgtspējīgu ekonomisko izaugsmi. Šajā kontekstā Aizkraukles Profesionālajai vidusskolai ir svarīgi attīstīt tādas programmas, kas fokusējas uz augsto tehnoloģiju, ilgtspējīgu ražošanu, digitālajām prasmēm un citiem moderniem virzieniem, kas palīdzēs novada iedzīvotājiem sagatavoties nākotnes darba tirgus izaicinājumiem.</w:t>
      </w:r>
    </w:p>
    <w:p w14:paraId="1B0BAD90" w14:textId="77777777" w:rsidR="00AE7744" w:rsidRPr="00954D60" w:rsidRDefault="00AE7744" w:rsidP="0079601F">
      <w:pPr>
        <w:jc w:val="both"/>
      </w:pPr>
    </w:p>
    <w:p w14:paraId="51643992" w14:textId="5F3BFAA6" w:rsidR="0079601F" w:rsidRPr="00954D60" w:rsidRDefault="009055C8" w:rsidP="0079601F">
      <w:pPr>
        <w:jc w:val="both"/>
      </w:pPr>
      <w:r w:rsidRPr="00954D60">
        <w:t xml:space="preserve">Lai nodrošinātu, ka mācību process atbilst mūsdienu prasībām, ir būtiski modernizēt ne tikai mācību saturu, bet arī materiālo bāzi, ieviešot jaunākās tehnoloģijas un prakses, kas ļaus studentiem apgūt prasmes, kas būs pieprasītas gan Latvijā, gan starptautiskajā tirgū. Šādai modernizācijai ir jābalstās uz sadarbību ar vietējiem uzņēmumiem. </w:t>
      </w:r>
    </w:p>
    <w:p w14:paraId="142C9771" w14:textId="77777777" w:rsidR="00AE7744" w:rsidRPr="00954D60" w:rsidRDefault="00AE7744" w:rsidP="0079601F">
      <w:pPr>
        <w:jc w:val="both"/>
      </w:pPr>
    </w:p>
    <w:p w14:paraId="6FCA7A4B" w14:textId="787AA583" w:rsidR="0079601F" w:rsidRPr="00954D60" w:rsidRDefault="009055C8" w:rsidP="0079601F">
      <w:pPr>
        <w:jc w:val="both"/>
      </w:pPr>
      <w:r w:rsidRPr="00954D60">
        <w:t xml:space="preserve">Aizkraukles novada iedzīvotājiem tiek nodrošināta iespēja attīstīt savas zināšanas un prasmes, Latvijas Universitātes (LU) Jēkabpils filiālē. Izvēloties studēt Jēkabpils filiālē, novada iedzīvotājiem ir iespēja ne tikai studēt tuvāk mājām, bet arī apvienot studijas ar darbu, gūstot praktiskas un teorētiskas zināšanas augsti kvalificētu docētāju vadībā. Filiālē tiek īstenotas tādas izglītības programmas kā </w:t>
      </w:r>
      <w:r w:rsidRPr="00954D60">
        <w:rPr>
          <w:b/>
          <w:bCs/>
        </w:rPr>
        <w:t>pirmsskolas un sākumizglītības skolotāju apmācība</w:t>
      </w:r>
      <w:r w:rsidRPr="00954D60">
        <w:t xml:space="preserve">, kā arī </w:t>
      </w:r>
      <w:r w:rsidRPr="00954D60">
        <w:rPr>
          <w:b/>
          <w:bCs/>
        </w:rPr>
        <w:t>maģistra studijas izglītības zinātnēs</w:t>
      </w:r>
      <w:r w:rsidRPr="00954D60">
        <w:t>, kas nodrošina kvalificētu pedagogu sagatavošanu reģiona vajadzībām. Studiju procesā liela uzmanība tiek pievērsta praksei, nodrošinot iespēju studentiem iegūt praktisku pieredzi sadarbības iestādēs. Tas palīdz stiprināt viņu prasmes un sagatavot viņus karjeras izaicinājumiem strauji mainīgajā darba vidē. Turklāt filiālē iegūtais Latvijas Universitātes diploms sniedz absolventiem plašākas iespējas gan reģionālajā, gan valsts mēroga darba tirgū.</w:t>
      </w:r>
    </w:p>
    <w:p w14:paraId="45C275AC" w14:textId="77777777" w:rsidR="0079601F" w:rsidRPr="00954D60" w:rsidRDefault="009055C8" w:rsidP="0079601F">
      <w:pPr>
        <w:jc w:val="both"/>
      </w:pPr>
      <w:r w:rsidRPr="00954D60">
        <w:t xml:space="preserve"> </w:t>
      </w:r>
    </w:p>
    <w:p w14:paraId="50292D03" w14:textId="66204CEA" w:rsidR="0079601F" w:rsidRPr="00954D60" w:rsidRDefault="009055C8" w:rsidP="00DD5624">
      <w:pPr>
        <w:pStyle w:val="Virsraksts3"/>
        <w:rPr>
          <w:rFonts w:ascii="Times New Roman" w:hAnsi="Times New Roman" w:cs="Times New Roman"/>
          <w:b/>
          <w:bCs/>
        </w:rPr>
      </w:pPr>
      <w:bookmarkStart w:id="42" w:name="_Toc185242225"/>
      <w:r w:rsidRPr="00954D60">
        <w:rPr>
          <w:rFonts w:ascii="Times New Roman" w:hAnsi="Times New Roman" w:cs="Times New Roman"/>
          <w:b/>
          <w:bCs/>
        </w:rPr>
        <w:t>13.4.6</w:t>
      </w:r>
      <w:r w:rsidR="0071221E" w:rsidRPr="00954D60">
        <w:rPr>
          <w:rFonts w:ascii="Times New Roman" w:hAnsi="Times New Roman" w:cs="Times New Roman"/>
          <w:b/>
          <w:bCs/>
        </w:rPr>
        <w:t>.</w:t>
      </w:r>
      <w:r w:rsidRPr="00954D60">
        <w:rPr>
          <w:rFonts w:ascii="Times New Roman" w:hAnsi="Times New Roman" w:cs="Times New Roman"/>
          <w:b/>
          <w:bCs/>
        </w:rPr>
        <w:t xml:space="preserve"> Profesionālās ievirzes izglītības iestāžu sistēma</w:t>
      </w:r>
      <w:bookmarkEnd w:id="42"/>
    </w:p>
    <w:p w14:paraId="56B0AAA6" w14:textId="77777777" w:rsidR="0079601F" w:rsidRPr="00954D60" w:rsidRDefault="0079601F" w:rsidP="0079601F">
      <w:pPr>
        <w:jc w:val="both"/>
        <w:rPr>
          <w:b/>
          <w:bCs/>
        </w:rPr>
      </w:pPr>
    </w:p>
    <w:p w14:paraId="528F84FC" w14:textId="77777777" w:rsidR="0079601F" w:rsidRPr="00954D60" w:rsidRDefault="009055C8" w:rsidP="0079601F">
      <w:pPr>
        <w:jc w:val="both"/>
      </w:pPr>
      <w:r w:rsidRPr="00954D60">
        <w:t>Profesionālās ievirzes izglītības sistēma Aizkraukles novadā, kas ietver mūzikas, mākslas un sporta skolas, ir būtisks papildinājums vispārējās izglītības sistēmai. Šīs skolas ne tikai nodrošina bērniem un jauniešiem iespēju attīstīt savus talantus un prasmes, bet arī kvalitatīvi sagatavo viņus nākamajiem izglītības līmeņiem, īpaši profesionālajām mākslas, mūzikas un sporta vidusskolām un augstskolām. Tā ir papildus izglītība, kas ļauj izglītojamajiem koncentrēties uz specializētu prasmju apguvi, vienlaikus saglabājot vispārējās izglītības mācību programmas.</w:t>
      </w:r>
    </w:p>
    <w:p w14:paraId="704D158D" w14:textId="77777777" w:rsidR="0071221E" w:rsidRPr="00954D60" w:rsidRDefault="0071221E" w:rsidP="0079601F">
      <w:pPr>
        <w:jc w:val="both"/>
      </w:pPr>
    </w:p>
    <w:p w14:paraId="44342606" w14:textId="56861128" w:rsidR="0079601F" w:rsidRPr="00954D60" w:rsidRDefault="009055C8" w:rsidP="0079601F">
      <w:pPr>
        <w:jc w:val="both"/>
      </w:pPr>
      <w:r w:rsidRPr="00954D60">
        <w:t>Profesionālās ievirzes skolas veido stabilu pamatu skolēnu kultūras izglītībai, sniedzot viņiem iespēju attīstīt ne tikai tehniskās, bet arī radošās un emocionālās prasmes, kas ir būtiskas nākotnes profesionālajā darbībā. Tādējādi šīs izglītības iestādes sniedz izglītojamajiem iespēju turpināt mācības kultūras un mākslas programmās gan nacionālajā, gan starptautiskajā līmenī, kā arī būt konkurētspējīgiem radošajās industrijās.</w:t>
      </w:r>
    </w:p>
    <w:p w14:paraId="425F90BE" w14:textId="77777777" w:rsidR="0071221E" w:rsidRPr="00954D60" w:rsidRDefault="0071221E" w:rsidP="0079601F">
      <w:pPr>
        <w:jc w:val="both"/>
        <w:rPr>
          <w:b/>
          <w:bCs/>
        </w:rPr>
      </w:pPr>
    </w:p>
    <w:p w14:paraId="1FA38840" w14:textId="3B799540" w:rsidR="0079601F" w:rsidRPr="00954D60" w:rsidRDefault="009055C8" w:rsidP="0079601F">
      <w:pPr>
        <w:jc w:val="both"/>
      </w:pPr>
      <w:r w:rsidRPr="00954D60">
        <w:rPr>
          <w:b/>
          <w:bCs/>
        </w:rPr>
        <w:t>Mūzikas un mākslas skolas</w:t>
      </w:r>
      <w:r w:rsidRPr="00954D60">
        <w:t xml:space="preserve"> ir svarīgs posms, lai sagatavotu skolēnus turpmākajai izglītībai un karjerai mūzikas, vizuālās mākslas, dizaina un citās radošajās nozarēs. Šo skolu programmas ne tikai attīsta tehniskās prasmes, bet arī veicina skolēnu personīgo izaugsmi, disciplinētību un radošo domāšanu. Tās sniedz audzēkņiem iespēju izprast mākslu un mūziku padziļināti, kas palīdz sagatavoties </w:t>
      </w:r>
      <w:r w:rsidRPr="00954D60">
        <w:rPr>
          <w:b/>
          <w:bCs/>
        </w:rPr>
        <w:t>augstākās izglītības programmām</w:t>
      </w:r>
      <w:r w:rsidRPr="00954D60">
        <w:t xml:space="preserve"> mūzikas akadēmijās, mākslas skolās un citās kultūras iestādēs.</w:t>
      </w:r>
    </w:p>
    <w:p w14:paraId="39C86D98" w14:textId="77777777" w:rsidR="00891FA8" w:rsidRPr="00954D60" w:rsidRDefault="00891FA8" w:rsidP="0079601F">
      <w:pPr>
        <w:jc w:val="both"/>
      </w:pPr>
    </w:p>
    <w:p w14:paraId="50A5E638" w14:textId="40D4AB9D" w:rsidR="0079601F" w:rsidRPr="00954D60" w:rsidRDefault="009055C8" w:rsidP="0079601F">
      <w:pPr>
        <w:jc w:val="both"/>
      </w:pPr>
      <w:r w:rsidRPr="00954D60">
        <w:t xml:space="preserve">Nākotnē, lai turpinātu nodrošināt augstu izglītības kvalitāti un stiprinātu profesionālās ievirzes izglītību, ir iespējams apsvērt </w:t>
      </w:r>
      <w:r w:rsidRPr="00954D60">
        <w:rPr>
          <w:b/>
          <w:bCs/>
        </w:rPr>
        <w:t>mācību maksas paaugstināšanu</w:t>
      </w:r>
      <w:r w:rsidRPr="00954D60">
        <w:t xml:space="preserve">, nodrošinot papildu resursus kvalitatīvas izglītības piedāvājumam. Tas varētu ietvert arī šo iestāžu </w:t>
      </w:r>
      <w:r w:rsidRPr="00954D60">
        <w:rPr>
          <w:b/>
          <w:bCs/>
        </w:rPr>
        <w:t>pievienošanu pamatskolu programmām</w:t>
      </w:r>
      <w:r w:rsidRPr="00954D60">
        <w:t>, izveidojot specializācijas, kas ļautu skolēniem jau agrīnā vecumā koncentrēties uz radošajām nozarēm un sagatavoties tālākām studijām kultūras izglītības iestādēs.</w:t>
      </w:r>
    </w:p>
    <w:p w14:paraId="291BB42A" w14:textId="77777777" w:rsidR="00891FA8" w:rsidRPr="00954D60" w:rsidRDefault="00891FA8" w:rsidP="0079601F">
      <w:pPr>
        <w:jc w:val="both"/>
        <w:rPr>
          <w:b/>
          <w:bCs/>
        </w:rPr>
      </w:pPr>
    </w:p>
    <w:p w14:paraId="077DCA17" w14:textId="52F63AF2" w:rsidR="0079601F" w:rsidRPr="00954D60" w:rsidRDefault="009055C8" w:rsidP="0079601F">
      <w:pPr>
        <w:jc w:val="both"/>
      </w:pPr>
      <w:r w:rsidRPr="00954D60">
        <w:rPr>
          <w:b/>
          <w:bCs/>
        </w:rPr>
        <w:t>Sporta skola</w:t>
      </w:r>
      <w:r w:rsidRPr="00954D60">
        <w:t xml:space="preserve"> ir ne mazāk svarīga, jo tā sniedz ne tikai fiziskās attīstības iespējas, bet arī iemāca disciplīnu, komandas darbu un veselīga dzīvesveida principus. Sporta skol</w:t>
      </w:r>
      <w:r w:rsidR="00DD6F7F">
        <w:t>as</w:t>
      </w:r>
      <w:r w:rsidRPr="00954D60">
        <w:t xml:space="preserve"> programma</w:t>
      </w:r>
      <w:r w:rsidR="00DD6F7F">
        <w:t>s</w:t>
      </w:r>
      <w:r w:rsidRPr="00954D60">
        <w:t xml:space="preserve"> sagatavo skolēnus </w:t>
      </w:r>
      <w:r w:rsidRPr="00954D60">
        <w:rPr>
          <w:b/>
          <w:bCs/>
        </w:rPr>
        <w:t>augsta līmeņa sporta skolām</w:t>
      </w:r>
      <w:r w:rsidRPr="00954D60">
        <w:t xml:space="preserve"> un palīdz veidot profesionālus sportistus, kā arī cilvēkus, kas apzinās fiziskās aktivitātes nozīmi dzīves kvalitātē.</w:t>
      </w:r>
    </w:p>
    <w:p w14:paraId="7F3B8B59" w14:textId="77777777" w:rsidR="00891FA8" w:rsidRPr="00954D60" w:rsidRDefault="00891FA8" w:rsidP="0079601F">
      <w:pPr>
        <w:jc w:val="both"/>
      </w:pPr>
    </w:p>
    <w:p w14:paraId="7FBE7C5D" w14:textId="48E7C9F5" w:rsidR="0079601F" w:rsidRPr="00954D60" w:rsidRDefault="009055C8" w:rsidP="0079601F">
      <w:pPr>
        <w:jc w:val="both"/>
      </w:pPr>
      <w:r w:rsidRPr="00954D60">
        <w:t xml:space="preserve">Papildus tradicionālajām sporta programmām Aizkraukles novads var apsvērt </w:t>
      </w:r>
      <w:r w:rsidRPr="00954D60">
        <w:rPr>
          <w:b/>
          <w:bCs/>
        </w:rPr>
        <w:t>speciālo sporta programmu izveidi sadarbībā ar vispārējās izglītības skolām</w:t>
      </w:r>
      <w:r w:rsidRPr="00954D60">
        <w:t xml:space="preserve">. Šīs programmas varētu tikt iekļautas kā </w:t>
      </w:r>
      <w:r w:rsidRPr="00954D60">
        <w:rPr>
          <w:b/>
          <w:bCs/>
        </w:rPr>
        <w:t>integrēta daļa no skolu mācību programmām</w:t>
      </w:r>
      <w:r w:rsidRPr="00954D60">
        <w:t>, piedāvājot sporta virzienu kā specializāciju. Tas ļautu skolēniem mācību procesā koncentrēties uz fizisko attīstību, vienlaikus saglabājot līdzsvaru ar vispārizglītojošajiem priekšmetiem. Šāda pieeja varētu ne tikai veicināt sporta talantu attīstību, bet arī dot iespēju skolēniem turpināt izglītību sporta akadēmijās un citās ar sportu saistītās augstskolās.</w:t>
      </w:r>
    </w:p>
    <w:p w14:paraId="49B5FBD6" w14:textId="77777777" w:rsidR="0079601F" w:rsidRPr="00954D60" w:rsidRDefault="0079601F" w:rsidP="0079601F">
      <w:pPr>
        <w:jc w:val="both"/>
        <w:rPr>
          <w:color w:val="174560"/>
        </w:rPr>
      </w:pPr>
    </w:p>
    <w:p w14:paraId="658B2AEA" w14:textId="1DE6E792" w:rsidR="0079601F" w:rsidRPr="00954D60" w:rsidRDefault="009055C8" w:rsidP="00DD5624">
      <w:pPr>
        <w:pStyle w:val="Virsraksts2"/>
        <w:rPr>
          <w:rFonts w:ascii="Times New Roman" w:hAnsi="Times New Roman" w:cs="Times New Roman"/>
          <w:b/>
          <w:bCs/>
          <w:color w:val="174560"/>
        </w:rPr>
      </w:pPr>
      <w:bookmarkStart w:id="43" w:name="_Toc185242226"/>
      <w:r w:rsidRPr="00954D60">
        <w:rPr>
          <w:rFonts w:ascii="Times New Roman" w:hAnsi="Times New Roman" w:cs="Times New Roman"/>
          <w:b/>
          <w:bCs/>
          <w:color w:val="174560"/>
        </w:rPr>
        <w:t>13.5.</w:t>
      </w:r>
      <w:r w:rsidR="00891FA8" w:rsidRPr="00954D60">
        <w:rPr>
          <w:rFonts w:ascii="Times New Roman" w:hAnsi="Times New Roman" w:cs="Times New Roman"/>
          <w:b/>
          <w:bCs/>
          <w:color w:val="174560"/>
        </w:rPr>
        <w:t xml:space="preserve"> </w:t>
      </w:r>
      <w:r w:rsidRPr="00954D60">
        <w:rPr>
          <w:rFonts w:ascii="Times New Roman" w:hAnsi="Times New Roman" w:cs="Times New Roman"/>
          <w:b/>
          <w:bCs/>
          <w:color w:val="174560"/>
        </w:rPr>
        <w:t xml:space="preserve">Vadlīnijas </w:t>
      </w:r>
      <w:proofErr w:type="spellStart"/>
      <w:r w:rsidRPr="00954D60">
        <w:rPr>
          <w:rFonts w:ascii="Times New Roman" w:hAnsi="Times New Roman" w:cs="Times New Roman"/>
          <w:b/>
          <w:bCs/>
          <w:color w:val="174560"/>
        </w:rPr>
        <w:t>mērķorientētai</w:t>
      </w:r>
      <w:proofErr w:type="spellEnd"/>
      <w:r w:rsidRPr="00954D60">
        <w:rPr>
          <w:rFonts w:ascii="Times New Roman" w:hAnsi="Times New Roman" w:cs="Times New Roman"/>
          <w:b/>
          <w:bCs/>
          <w:color w:val="174560"/>
        </w:rPr>
        <w:t xml:space="preserve"> un kvalitatīvai sadarbībai starp izglītības iestādēm un darba devējiem, darba vidē balstītas mācību vides un prakses iespēju nostiprināšanai</w:t>
      </w:r>
      <w:bookmarkEnd w:id="43"/>
    </w:p>
    <w:tbl>
      <w:tblPr>
        <w:tblStyle w:val="Reatabula"/>
        <w:tblW w:w="0" w:type="auto"/>
        <w:tblLook w:val="04A0" w:firstRow="1" w:lastRow="0" w:firstColumn="1" w:lastColumn="0" w:noHBand="0" w:noVBand="1"/>
      </w:tblPr>
      <w:tblGrid>
        <w:gridCol w:w="9016"/>
      </w:tblGrid>
      <w:tr w:rsidR="00F12187" w14:paraId="68CD9906" w14:textId="77777777" w:rsidTr="00831DA2">
        <w:tc>
          <w:tcPr>
            <w:tcW w:w="9016" w:type="dxa"/>
            <w:tcBorders>
              <w:top w:val="nil"/>
              <w:left w:val="nil"/>
              <w:bottom w:val="nil"/>
              <w:right w:val="nil"/>
            </w:tcBorders>
            <w:shd w:val="clear" w:color="auto" w:fill="174560"/>
          </w:tcPr>
          <w:p w14:paraId="26FA3B9C" w14:textId="77777777" w:rsidR="0079601F" w:rsidRPr="00954D60" w:rsidRDefault="0079601F" w:rsidP="00831DA2">
            <w:pPr>
              <w:jc w:val="both"/>
              <w:rPr>
                <w:b/>
                <w:bCs/>
                <w:color w:val="174560"/>
              </w:rPr>
            </w:pPr>
          </w:p>
        </w:tc>
      </w:tr>
    </w:tbl>
    <w:p w14:paraId="327474B7" w14:textId="77777777" w:rsidR="0079601F" w:rsidRPr="00954D60" w:rsidRDefault="0079601F" w:rsidP="0079601F">
      <w:pPr>
        <w:jc w:val="both"/>
        <w:rPr>
          <w:b/>
          <w:bCs/>
        </w:rPr>
      </w:pPr>
    </w:p>
    <w:p w14:paraId="4E5007B7" w14:textId="261445E5" w:rsidR="00093163" w:rsidRDefault="009055C8" w:rsidP="0079601F">
      <w:pPr>
        <w:jc w:val="both"/>
      </w:pPr>
      <w:r w:rsidRPr="00954D60">
        <w:t xml:space="preserve">Lai gan pamatskolas un vidusskolas izglītības posmā praktiskās prakses bieži vien nav iekļautas mācību saturā, ir iespējams izveidot ciešu un mērķtiecīgu sadarbību starp </w:t>
      </w:r>
      <w:r w:rsidRPr="00954D60">
        <w:rPr>
          <w:b/>
          <w:bCs/>
        </w:rPr>
        <w:t>izglītības iestādēm</w:t>
      </w:r>
      <w:r w:rsidRPr="00954D60">
        <w:t xml:space="preserve"> un </w:t>
      </w:r>
      <w:r w:rsidRPr="00954D60">
        <w:rPr>
          <w:b/>
          <w:bCs/>
        </w:rPr>
        <w:t>darba devējiem</w:t>
      </w:r>
      <w:r w:rsidRPr="00954D60">
        <w:t xml:space="preserve">, kas palīdzētu skolēniem labāk sagatavoties darba tirgum, attīstīt profesionālās prasmes un izprast mūsdienu darba vides prasības. Ir svarīgi ieviest darba vidē balstītas mācību metodes, kā, piemēram, ekskursijas, </w:t>
      </w:r>
      <w:proofErr w:type="spellStart"/>
      <w:r w:rsidRPr="00954D60">
        <w:t>vieslekcijas</w:t>
      </w:r>
      <w:proofErr w:type="spellEnd"/>
      <w:r w:rsidRPr="00954D60">
        <w:t>, simulācijas un karjeras dienas, kas var sniegt skolēniem praktiskas zināšanas un prasmes, kas nepieciešamas nākotnes profesionālajā darbībā.</w:t>
      </w:r>
    </w:p>
    <w:p w14:paraId="26124600" w14:textId="77777777" w:rsidR="00DD6F7F" w:rsidRPr="00954D60" w:rsidRDefault="00DD6F7F" w:rsidP="0079601F">
      <w:pPr>
        <w:jc w:val="both"/>
      </w:pPr>
    </w:p>
    <w:p w14:paraId="1403F68E" w14:textId="3E7B3444" w:rsidR="0079601F" w:rsidRPr="00954D60" w:rsidRDefault="009055C8" w:rsidP="006367F0">
      <w:pPr>
        <w:jc w:val="right"/>
        <w:rPr>
          <w:sz w:val="20"/>
          <w:szCs w:val="20"/>
        </w:rPr>
      </w:pPr>
      <w:r w:rsidRPr="00954D60">
        <w:rPr>
          <w:sz w:val="20"/>
          <w:szCs w:val="20"/>
        </w:rPr>
        <w:t>1.4</w:t>
      </w:r>
      <w:r w:rsidR="001D1D21">
        <w:rPr>
          <w:sz w:val="20"/>
          <w:szCs w:val="20"/>
        </w:rPr>
        <w:t>6</w:t>
      </w:r>
      <w:r w:rsidR="00891FA8" w:rsidRPr="00954D60">
        <w:rPr>
          <w:sz w:val="20"/>
          <w:szCs w:val="20"/>
        </w:rPr>
        <w:t xml:space="preserve">. </w:t>
      </w:r>
      <w:r w:rsidRPr="00954D60">
        <w:rPr>
          <w:sz w:val="20"/>
          <w:szCs w:val="20"/>
        </w:rPr>
        <w:t>tabula</w:t>
      </w:r>
      <w:r w:rsidR="00093163" w:rsidRPr="00954D60">
        <w:rPr>
          <w:sz w:val="20"/>
          <w:szCs w:val="20"/>
        </w:rPr>
        <w:t xml:space="preserve"> Vadlīnijas </w:t>
      </w:r>
      <w:proofErr w:type="spellStart"/>
      <w:r w:rsidR="00093163" w:rsidRPr="00954D60">
        <w:rPr>
          <w:sz w:val="20"/>
          <w:szCs w:val="20"/>
        </w:rPr>
        <w:t>mērķorientētai</w:t>
      </w:r>
      <w:proofErr w:type="spellEnd"/>
      <w:r w:rsidR="00093163" w:rsidRPr="00954D60">
        <w:rPr>
          <w:sz w:val="20"/>
          <w:szCs w:val="20"/>
        </w:rPr>
        <w:t xml:space="preserve"> un kvalitatīvai sadarbībai starp izglītības iestādēm un darba devējiem pamatskolas un vidusskolas posmā</w:t>
      </w:r>
    </w:p>
    <w:tbl>
      <w:tblPr>
        <w:tblStyle w:val="Reatabula"/>
        <w:tblW w:w="0" w:type="auto"/>
        <w:tblLook w:val="04A0" w:firstRow="1" w:lastRow="0" w:firstColumn="1" w:lastColumn="0" w:noHBand="0" w:noVBand="1"/>
      </w:tblPr>
      <w:tblGrid>
        <w:gridCol w:w="3005"/>
        <w:gridCol w:w="1385"/>
        <w:gridCol w:w="118"/>
        <w:gridCol w:w="1502"/>
        <w:gridCol w:w="3006"/>
      </w:tblGrid>
      <w:tr w:rsidR="00F12187" w14:paraId="2E6697DE" w14:textId="77777777" w:rsidTr="00831DA2">
        <w:tc>
          <w:tcPr>
            <w:tcW w:w="9016" w:type="dxa"/>
            <w:gridSpan w:val="5"/>
            <w:shd w:val="clear" w:color="auto" w:fill="174560"/>
          </w:tcPr>
          <w:p w14:paraId="77165277" w14:textId="77777777" w:rsidR="0079601F" w:rsidRPr="00954D60" w:rsidRDefault="009055C8" w:rsidP="00831DA2">
            <w:pPr>
              <w:jc w:val="center"/>
            </w:pPr>
            <w:r w:rsidRPr="00954D60">
              <w:t xml:space="preserve">Vadlīnijas </w:t>
            </w:r>
            <w:proofErr w:type="spellStart"/>
            <w:r w:rsidRPr="00954D60">
              <w:t>mērķorientētai</w:t>
            </w:r>
            <w:proofErr w:type="spellEnd"/>
            <w:r w:rsidRPr="00954D60">
              <w:t xml:space="preserve"> un kvalitatīvai sadarbībai starp izglītības iestādēm un darba devējiem pamatskolas un vidusskolas posmā</w:t>
            </w:r>
          </w:p>
        </w:tc>
      </w:tr>
      <w:tr w:rsidR="00F12187" w14:paraId="252BA6D0" w14:textId="77777777" w:rsidTr="00831DA2">
        <w:tc>
          <w:tcPr>
            <w:tcW w:w="9016" w:type="dxa"/>
            <w:gridSpan w:val="5"/>
            <w:shd w:val="clear" w:color="auto" w:fill="174560"/>
          </w:tcPr>
          <w:p w14:paraId="30DCE436" w14:textId="77777777" w:rsidR="0079601F" w:rsidRPr="00954D60" w:rsidRDefault="009055C8" w:rsidP="00831DA2">
            <w:pPr>
              <w:jc w:val="center"/>
              <w:rPr>
                <w:b/>
                <w:bCs/>
              </w:rPr>
            </w:pPr>
            <w:r w:rsidRPr="00954D60">
              <w:rPr>
                <w:b/>
                <w:bCs/>
              </w:rPr>
              <w:t>Sadarbības mērķu definēšana</w:t>
            </w:r>
          </w:p>
        </w:tc>
      </w:tr>
      <w:tr w:rsidR="00F12187" w14:paraId="38CE5BF4" w14:textId="77777777" w:rsidTr="00831DA2">
        <w:tc>
          <w:tcPr>
            <w:tcW w:w="4390" w:type="dxa"/>
            <w:gridSpan w:val="2"/>
          </w:tcPr>
          <w:p w14:paraId="16AB4013" w14:textId="77777777" w:rsidR="0079601F" w:rsidRPr="00954D60" w:rsidRDefault="009055C8" w:rsidP="00831DA2">
            <w:pPr>
              <w:jc w:val="both"/>
            </w:pPr>
            <w:r w:rsidRPr="00954D60">
              <w:t>Pamatskolas un vidusskolas izglītības mērķis ir ne tikai nodrošināt vispārējās izglītības zināšanas, bet arī palīdzēt skolēniem saprast, kāda loma darba tirgū ir dažādām profesijām un kādām prasmēm viņiem būs nepieciešams attīstīties nākotnē.</w:t>
            </w:r>
          </w:p>
        </w:tc>
        <w:tc>
          <w:tcPr>
            <w:tcW w:w="4626" w:type="dxa"/>
            <w:gridSpan w:val="3"/>
          </w:tcPr>
          <w:p w14:paraId="42C5C975" w14:textId="77777777" w:rsidR="0079601F" w:rsidRPr="00954D60" w:rsidRDefault="009055C8" w:rsidP="00831DA2">
            <w:pPr>
              <w:jc w:val="both"/>
            </w:pPr>
            <w:r w:rsidRPr="00954D60">
              <w:t xml:space="preserve">Jāizveido skaidri mērķi par to, kā darba devēji var piedalīties izglītības procesā, nodrošinot </w:t>
            </w:r>
            <w:r w:rsidRPr="00954D60">
              <w:rPr>
                <w:b/>
                <w:bCs/>
              </w:rPr>
              <w:t xml:space="preserve">karjeras konsultācijas, </w:t>
            </w:r>
            <w:proofErr w:type="spellStart"/>
            <w:r w:rsidRPr="00954D60">
              <w:rPr>
                <w:b/>
                <w:bCs/>
              </w:rPr>
              <w:t>vieslekcijas</w:t>
            </w:r>
            <w:proofErr w:type="spellEnd"/>
            <w:r w:rsidRPr="00954D60">
              <w:t xml:space="preserve"> un </w:t>
            </w:r>
            <w:r w:rsidRPr="00954D60">
              <w:rPr>
                <w:b/>
                <w:bCs/>
              </w:rPr>
              <w:t>seminārus</w:t>
            </w:r>
            <w:r w:rsidRPr="00954D60">
              <w:t>, kuros tiek izskaidrotas reālas darba vides prasības un izaicinājumi.</w:t>
            </w:r>
          </w:p>
        </w:tc>
      </w:tr>
      <w:tr w:rsidR="00F12187" w14:paraId="2B08C997" w14:textId="77777777" w:rsidTr="00831DA2">
        <w:tc>
          <w:tcPr>
            <w:tcW w:w="9016" w:type="dxa"/>
            <w:gridSpan w:val="5"/>
            <w:shd w:val="clear" w:color="auto" w:fill="174560"/>
          </w:tcPr>
          <w:p w14:paraId="5FAA804C" w14:textId="77777777" w:rsidR="0079601F" w:rsidRPr="00954D60" w:rsidRDefault="009055C8" w:rsidP="00831DA2">
            <w:pPr>
              <w:jc w:val="center"/>
              <w:rPr>
                <w:b/>
                <w:bCs/>
                <w:color w:val="FFFFFF" w:themeColor="background1"/>
              </w:rPr>
            </w:pPr>
            <w:r w:rsidRPr="00954D60">
              <w:rPr>
                <w:b/>
                <w:bCs/>
                <w:color w:val="FFFFFF" w:themeColor="background1"/>
              </w:rPr>
              <w:t>Praktisko mācību elementu integrēšana mācību procesā</w:t>
            </w:r>
          </w:p>
        </w:tc>
      </w:tr>
      <w:tr w:rsidR="00F12187" w14:paraId="28588883" w14:textId="77777777" w:rsidTr="00831DA2">
        <w:tc>
          <w:tcPr>
            <w:tcW w:w="3005" w:type="dxa"/>
          </w:tcPr>
          <w:p w14:paraId="0B2A6180" w14:textId="3E69AAAB" w:rsidR="0079601F" w:rsidRPr="00954D60" w:rsidRDefault="009055C8" w:rsidP="00831DA2">
            <w:pPr>
              <w:jc w:val="both"/>
            </w:pPr>
            <w:r w:rsidRPr="00954D60">
              <w:t xml:space="preserve">Pamatskolas un vidusskolas posmā skolēniem ir nepieciešams praktiski iepazīt dažādas darba nozares. Regulāras </w:t>
            </w:r>
            <w:r w:rsidR="00C556BE" w:rsidRPr="00954D60">
              <w:rPr>
                <w:b/>
                <w:bCs/>
              </w:rPr>
              <w:t>ekskursijas</w:t>
            </w:r>
            <w:r w:rsidRPr="00954D60">
              <w:rPr>
                <w:b/>
                <w:bCs/>
              </w:rPr>
              <w:t xml:space="preserve"> uz vietējiem uzņēmumiem</w:t>
            </w:r>
            <w:r w:rsidRPr="00954D60">
              <w:t xml:space="preserve"> var palīdzēt skolēniem iegūt priekšstatu par reālās darba vides specifiku un prasībām.</w:t>
            </w:r>
          </w:p>
        </w:tc>
        <w:tc>
          <w:tcPr>
            <w:tcW w:w="3005" w:type="dxa"/>
            <w:gridSpan w:val="3"/>
          </w:tcPr>
          <w:p w14:paraId="73EB3574" w14:textId="77777777" w:rsidR="0079601F" w:rsidRPr="00954D60" w:rsidRDefault="009055C8" w:rsidP="00831DA2">
            <w:pPr>
              <w:jc w:val="both"/>
            </w:pPr>
            <w:r w:rsidRPr="00954D60">
              <w:t xml:space="preserve">Darba devēju organizētas </w:t>
            </w:r>
            <w:proofErr w:type="spellStart"/>
            <w:r w:rsidRPr="00954D60">
              <w:rPr>
                <w:b/>
                <w:bCs/>
              </w:rPr>
              <w:t>vieslekcijas</w:t>
            </w:r>
            <w:proofErr w:type="spellEnd"/>
            <w:r w:rsidRPr="00954D60">
              <w:t xml:space="preserve"> par profesijām, karjeras ceļiem un konkrētu nozaru izaicinājumiem un iespējām skolēniem sniedz padziļinātu izpratni par dažādām profesionālajām jomām. Skolās var rīkot nozares profesionāļu </w:t>
            </w:r>
            <w:r w:rsidRPr="00954D60">
              <w:rPr>
                <w:b/>
                <w:bCs/>
              </w:rPr>
              <w:t>seminārus</w:t>
            </w:r>
            <w:r w:rsidRPr="00954D60">
              <w:t xml:space="preserve"> vai </w:t>
            </w:r>
            <w:r w:rsidRPr="00954D60">
              <w:rPr>
                <w:b/>
                <w:bCs/>
              </w:rPr>
              <w:t>karjeras dienas</w:t>
            </w:r>
            <w:r w:rsidRPr="00954D60">
              <w:t>.</w:t>
            </w:r>
          </w:p>
        </w:tc>
        <w:tc>
          <w:tcPr>
            <w:tcW w:w="3006" w:type="dxa"/>
          </w:tcPr>
          <w:p w14:paraId="4E0CEE86" w14:textId="77777777" w:rsidR="0079601F" w:rsidRDefault="009055C8" w:rsidP="00831DA2">
            <w:pPr>
              <w:jc w:val="both"/>
            </w:pPr>
            <w:r w:rsidRPr="00954D60">
              <w:t xml:space="preserve">Lai aizstātu tradicionālās prakses, skolās var veidot </w:t>
            </w:r>
            <w:r w:rsidRPr="00954D60">
              <w:rPr>
                <w:b/>
                <w:bCs/>
              </w:rPr>
              <w:t>darba vides simulācijas</w:t>
            </w:r>
            <w:r w:rsidRPr="00954D60">
              <w:t>, kas skolēniem ļauj imitēt uzņēmuma vai darba vides procesus (piemēram, projektu vadība, problēmu risināšana reālās situācijās). Tas var notikt kā daļa no mācību stundām, īpaši ekonomikā, uzņēmējdarbībā un citos praktiskajos priekšmetos.</w:t>
            </w:r>
          </w:p>
          <w:p w14:paraId="216E87B2" w14:textId="77777777" w:rsidR="00DD6F7F" w:rsidRPr="00954D60" w:rsidRDefault="00DD6F7F" w:rsidP="00831DA2">
            <w:pPr>
              <w:jc w:val="both"/>
            </w:pPr>
          </w:p>
        </w:tc>
      </w:tr>
      <w:tr w:rsidR="00F12187" w14:paraId="4A086547" w14:textId="77777777" w:rsidTr="00831DA2">
        <w:tc>
          <w:tcPr>
            <w:tcW w:w="9016" w:type="dxa"/>
            <w:gridSpan w:val="5"/>
            <w:shd w:val="clear" w:color="auto" w:fill="174560"/>
          </w:tcPr>
          <w:p w14:paraId="6779E30D" w14:textId="77777777" w:rsidR="0079601F" w:rsidRPr="00954D60" w:rsidRDefault="009055C8" w:rsidP="00831DA2">
            <w:pPr>
              <w:jc w:val="center"/>
              <w:rPr>
                <w:b/>
                <w:bCs/>
              </w:rPr>
            </w:pPr>
            <w:r w:rsidRPr="00954D60">
              <w:rPr>
                <w:b/>
                <w:bCs/>
              </w:rPr>
              <w:lastRenderedPageBreak/>
              <w:t>Darba devēju un skolu sadarbības plānošana</w:t>
            </w:r>
          </w:p>
        </w:tc>
      </w:tr>
      <w:tr w:rsidR="00F12187" w14:paraId="78F408A8" w14:textId="77777777" w:rsidTr="00831DA2">
        <w:tc>
          <w:tcPr>
            <w:tcW w:w="4508" w:type="dxa"/>
            <w:gridSpan w:val="3"/>
            <w:shd w:val="clear" w:color="auto" w:fill="auto"/>
          </w:tcPr>
          <w:p w14:paraId="3F2242CA" w14:textId="3836420B" w:rsidR="0079601F" w:rsidRPr="00954D60" w:rsidRDefault="009055C8" w:rsidP="00831DA2">
            <w:pPr>
              <w:jc w:val="both"/>
              <w:rPr>
                <w:b/>
                <w:bCs/>
              </w:rPr>
            </w:pPr>
            <w:r w:rsidRPr="00954D60">
              <w:t xml:space="preserve">Lai nodrošinātu efektīvu sadarbību, izglītības iestādēm un darba devējiem nepieciešams regulāri </w:t>
            </w:r>
            <w:r w:rsidRPr="00954D60">
              <w:rPr>
                <w:b/>
                <w:bCs/>
              </w:rPr>
              <w:t>tikšanās</w:t>
            </w:r>
            <w:r w:rsidRPr="00954D60">
              <w:t xml:space="preserve"> plānot sadarbības pasākumus, kas integrētos mācību procesā. </w:t>
            </w:r>
          </w:p>
        </w:tc>
        <w:tc>
          <w:tcPr>
            <w:tcW w:w="4508" w:type="dxa"/>
            <w:gridSpan w:val="2"/>
            <w:shd w:val="clear" w:color="auto" w:fill="auto"/>
          </w:tcPr>
          <w:p w14:paraId="20690BBD" w14:textId="77777777" w:rsidR="0079601F" w:rsidRPr="00954D60" w:rsidRDefault="009055C8" w:rsidP="00831DA2">
            <w:pPr>
              <w:jc w:val="both"/>
              <w:rPr>
                <w:b/>
                <w:bCs/>
              </w:rPr>
            </w:pPr>
            <w:r w:rsidRPr="00954D60">
              <w:t xml:space="preserve">Var veidot </w:t>
            </w:r>
            <w:r w:rsidRPr="00954D60">
              <w:rPr>
                <w:b/>
                <w:bCs/>
              </w:rPr>
              <w:t>sadarbības līgumus</w:t>
            </w:r>
            <w:r w:rsidRPr="00954D60">
              <w:t xml:space="preserve"> starp skolām un vietējiem uzņēmumiem, kas definē uzņēmumu iesaisti izglītības procesā, piemēram, ekskursiju organizēšanu, </w:t>
            </w:r>
            <w:proofErr w:type="spellStart"/>
            <w:r w:rsidRPr="00954D60">
              <w:t>vieslekciju</w:t>
            </w:r>
            <w:proofErr w:type="spellEnd"/>
            <w:r w:rsidRPr="00954D60">
              <w:t xml:space="preserve"> sniegšanu un cita veida atbalstu mācību procesam.</w:t>
            </w:r>
          </w:p>
        </w:tc>
      </w:tr>
      <w:tr w:rsidR="00F12187" w14:paraId="3841DD4B" w14:textId="77777777" w:rsidTr="00831DA2">
        <w:tc>
          <w:tcPr>
            <w:tcW w:w="9016" w:type="dxa"/>
            <w:gridSpan w:val="5"/>
            <w:shd w:val="clear" w:color="auto" w:fill="174560"/>
          </w:tcPr>
          <w:p w14:paraId="44FCFB4F" w14:textId="77777777" w:rsidR="0079601F" w:rsidRPr="00954D60" w:rsidRDefault="009055C8" w:rsidP="00831DA2">
            <w:pPr>
              <w:jc w:val="center"/>
              <w:rPr>
                <w:b/>
                <w:bCs/>
              </w:rPr>
            </w:pPr>
            <w:r w:rsidRPr="00954D60">
              <w:rPr>
                <w:b/>
                <w:bCs/>
              </w:rPr>
              <w:t>Kompetenču attīstība un mācību metodoloģija</w:t>
            </w:r>
          </w:p>
        </w:tc>
      </w:tr>
      <w:tr w:rsidR="00F12187" w14:paraId="39E70337" w14:textId="77777777" w:rsidTr="00831DA2">
        <w:tc>
          <w:tcPr>
            <w:tcW w:w="4508" w:type="dxa"/>
            <w:gridSpan w:val="3"/>
            <w:shd w:val="clear" w:color="auto" w:fill="auto"/>
          </w:tcPr>
          <w:p w14:paraId="51D346AF" w14:textId="77777777" w:rsidR="0079601F" w:rsidRPr="00954D60" w:rsidRDefault="009055C8" w:rsidP="00831DA2">
            <w:pPr>
              <w:jc w:val="both"/>
            </w:pPr>
            <w:r w:rsidRPr="00954D60">
              <w:t xml:space="preserve">Sadarbība ar darba devējiem ir svarīga, lai izstrādātu mācību metodoloģijas, kas veicina skolēnu </w:t>
            </w:r>
            <w:r w:rsidRPr="00954D60">
              <w:rPr>
                <w:b/>
                <w:bCs/>
              </w:rPr>
              <w:t>kompetenču attīstību</w:t>
            </w:r>
            <w:r w:rsidRPr="00954D60">
              <w:t xml:space="preserve">. Šīs kompetences ir ne tikai tehniskās prasmes, bet arī </w:t>
            </w:r>
            <w:r w:rsidRPr="00954D60">
              <w:rPr>
                <w:b/>
                <w:bCs/>
              </w:rPr>
              <w:t>mīkstās prasmes</w:t>
            </w:r>
            <w:r w:rsidRPr="00954D60">
              <w:t xml:space="preserve"> (komunikācija, sadarbība, problēmu risināšana), kuras tiek īpaši novērtētas mūsdienu darba tirgū.</w:t>
            </w:r>
          </w:p>
        </w:tc>
        <w:tc>
          <w:tcPr>
            <w:tcW w:w="4508" w:type="dxa"/>
            <w:gridSpan w:val="2"/>
            <w:shd w:val="clear" w:color="auto" w:fill="auto"/>
          </w:tcPr>
          <w:p w14:paraId="314B8982" w14:textId="77777777" w:rsidR="0079601F" w:rsidRPr="00954D60" w:rsidRDefault="009055C8" w:rsidP="00831DA2">
            <w:pPr>
              <w:jc w:val="both"/>
            </w:pPr>
            <w:r w:rsidRPr="00954D60">
              <w:t xml:space="preserve">Lai sagatavotu skolēnus darba dzīvei, ir jāiekļauj </w:t>
            </w:r>
            <w:r w:rsidRPr="00954D60">
              <w:rPr>
                <w:b/>
                <w:bCs/>
              </w:rPr>
              <w:t>praktisko prasmju attīstības moduli</w:t>
            </w:r>
            <w:r w:rsidRPr="00954D60">
              <w:t xml:space="preserve"> mācību saturā, kuros var izmantot arī darba devēju piedāvātus </w:t>
            </w:r>
            <w:r w:rsidRPr="00954D60">
              <w:rPr>
                <w:b/>
                <w:bCs/>
              </w:rPr>
              <w:t>reālus uzņēmējdarbības uzdevumus</w:t>
            </w:r>
            <w:r w:rsidRPr="00954D60">
              <w:t xml:space="preserve"> vai projektus.</w:t>
            </w:r>
          </w:p>
        </w:tc>
      </w:tr>
      <w:tr w:rsidR="00F12187" w14:paraId="50516892" w14:textId="77777777" w:rsidTr="00831DA2">
        <w:tc>
          <w:tcPr>
            <w:tcW w:w="9016" w:type="dxa"/>
            <w:gridSpan w:val="5"/>
            <w:shd w:val="clear" w:color="auto" w:fill="174560"/>
          </w:tcPr>
          <w:p w14:paraId="6E73174A" w14:textId="77777777" w:rsidR="0079601F" w:rsidRPr="00954D60" w:rsidRDefault="009055C8" w:rsidP="00831DA2">
            <w:pPr>
              <w:jc w:val="center"/>
              <w:rPr>
                <w:b/>
                <w:bCs/>
                <w:color w:val="FFFFFF" w:themeColor="background1"/>
              </w:rPr>
            </w:pPr>
            <w:r w:rsidRPr="00954D60">
              <w:rPr>
                <w:b/>
                <w:bCs/>
              </w:rPr>
              <w:t>Atgriezeniskā saite un sadarbības rezultātu izvērtēšana</w:t>
            </w:r>
          </w:p>
        </w:tc>
      </w:tr>
      <w:tr w:rsidR="00F12187" w14:paraId="762BDC47" w14:textId="77777777" w:rsidTr="00831DA2">
        <w:tc>
          <w:tcPr>
            <w:tcW w:w="4508" w:type="dxa"/>
            <w:gridSpan w:val="3"/>
            <w:shd w:val="clear" w:color="auto" w:fill="auto"/>
          </w:tcPr>
          <w:p w14:paraId="5E257816" w14:textId="77777777" w:rsidR="0079601F" w:rsidRPr="00954D60" w:rsidRDefault="009055C8" w:rsidP="00831DA2">
            <w:pPr>
              <w:jc w:val="both"/>
            </w:pPr>
            <w:r w:rsidRPr="00954D60">
              <w:t xml:space="preserve">Lai nodrošinātu veiksmīgu sadarbību un tās nepārtrauktu attīstību, ir svarīgi regulāri iegūt </w:t>
            </w:r>
            <w:r w:rsidRPr="00954D60">
              <w:rPr>
                <w:b/>
                <w:bCs/>
              </w:rPr>
              <w:t>atgriezenisko saiti</w:t>
            </w:r>
            <w:r w:rsidRPr="00954D60">
              <w:t xml:space="preserve"> gan no skolēniem, gan no darba devējiem. Tas palīdzēs uzlabot sadarbības modeļus un pielāgot tos mācību procesa vajadzībām.</w:t>
            </w:r>
          </w:p>
        </w:tc>
        <w:tc>
          <w:tcPr>
            <w:tcW w:w="4508" w:type="dxa"/>
            <w:gridSpan w:val="2"/>
            <w:shd w:val="clear" w:color="auto" w:fill="auto"/>
          </w:tcPr>
          <w:p w14:paraId="5E7CD608" w14:textId="77777777" w:rsidR="0079601F" w:rsidRPr="00954D60" w:rsidRDefault="009055C8" w:rsidP="00831DA2">
            <w:pPr>
              <w:jc w:val="both"/>
            </w:pPr>
            <w:r w:rsidRPr="00954D60">
              <w:t xml:space="preserve">Jāveic </w:t>
            </w:r>
            <w:r w:rsidRPr="00954D60">
              <w:rPr>
                <w:b/>
                <w:bCs/>
              </w:rPr>
              <w:t>rezultātu analīze</w:t>
            </w:r>
            <w:r w:rsidRPr="00954D60">
              <w:t xml:space="preserve"> par to, kā skolēni izmanto iegūto informāciju un prasmes. Tas var palīdzēt izglītības iestādēm un darba devējiem pielāgot savas metodes, lai nodrošinātu efektīvāku skolēnu sagatavošanu nākotnes profesijām.</w:t>
            </w:r>
          </w:p>
        </w:tc>
      </w:tr>
      <w:tr w:rsidR="00F12187" w14:paraId="3EC38A41" w14:textId="77777777" w:rsidTr="00831DA2">
        <w:tc>
          <w:tcPr>
            <w:tcW w:w="9016" w:type="dxa"/>
            <w:gridSpan w:val="5"/>
            <w:shd w:val="clear" w:color="auto" w:fill="174560"/>
          </w:tcPr>
          <w:p w14:paraId="0BAE74CD" w14:textId="77777777" w:rsidR="0079601F" w:rsidRPr="00954D60" w:rsidRDefault="009055C8" w:rsidP="00831DA2">
            <w:pPr>
              <w:jc w:val="center"/>
              <w:rPr>
                <w:b/>
                <w:bCs/>
              </w:rPr>
            </w:pPr>
            <w:r w:rsidRPr="00954D60">
              <w:rPr>
                <w:b/>
                <w:bCs/>
              </w:rPr>
              <w:t>Speciālo programmu un pasākumu ieviešana</w:t>
            </w:r>
          </w:p>
        </w:tc>
      </w:tr>
      <w:tr w:rsidR="00F12187" w14:paraId="67161402" w14:textId="77777777" w:rsidTr="00831DA2">
        <w:tc>
          <w:tcPr>
            <w:tcW w:w="4508" w:type="dxa"/>
            <w:gridSpan w:val="3"/>
            <w:shd w:val="clear" w:color="auto" w:fill="auto"/>
          </w:tcPr>
          <w:p w14:paraId="6E9BB8C7" w14:textId="77777777" w:rsidR="0079601F" w:rsidRPr="00954D60" w:rsidRDefault="009055C8" w:rsidP="00831DA2">
            <w:pPr>
              <w:jc w:val="both"/>
            </w:pPr>
            <w:r w:rsidRPr="00954D60">
              <w:t xml:space="preserve">Sadarbībā ar darba devējiem, skolās var rīkot </w:t>
            </w:r>
            <w:r w:rsidRPr="00954D60">
              <w:rPr>
                <w:b/>
                <w:bCs/>
              </w:rPr>
              <w:t>karjeras dienas</w:t>
            </w:r>
            <w:r w:rsidRPr="00954D60">
              <w:t xml:space="preserve">, kuru laikā skolēniem tiek dota iespēja iepazīt dažādas profesijas un darba nozaru specifiku. Var organizēt </w:t>
            </w:r>
            <w:r w:rsidRPr="00954D60">
              <w:rPr>
                <w:b/>
                <w:bCs/>
              </w:rPr>
              <w:t>projektu nedēļas</w:t>
            </w:r>
            <w:r w:rsidRPr="00954D60">
              <w:t>, kurās skolēniem tiek doti uzdevumi, kas saistīti ar noteiktām nozarēm, un kuri tiek risināti ar darba devēju iesaisti.</w:t>
            </w:r>
          </w:p>
        </w:tc>
        <w:tc>
          <w:tcPr>
            <w:tcW w:w="4508" w:type="dxa"/>
            <w:gridSpan w:val="2"/>
            <w:shd w:val="clear" w:color="auto" w:fill="auto"/>
          </w:tcPr>
          <w:p w14:paraId="670C89F9" w14:textId="77777777" w:rsidR="0079601F" w:rsidRPr="00954D60" w:rsidRDefault="009055C8" w:rsidP="00831DA2">
            <w:pPr>
              <w:jc w:val="both"/>
            </w:pPr>
            <w:r w:rsidRPr="00954D60">
              <w:t xml:space="preserve">Sadarbībā ar vietējiem darba devējiem, skolās var ieviest īpašas informatīvas lekcijas par </w:t>
            </w:r>
            <w:r w:rsidRPr="00954D60">
              <w:rPr>
                <w:b/>
                <w:bCs/>
              </w:rPr>
              <w:t>profesionālās izglītības un karjeras iespējām</w:t>
            </w:r>
            <w:r w:rsidRPr="00954D60">
              <w:t>. Šī sadarbība palīdzētu veicināt skolēnu izpratni par nākotnes darba tirgus prasībām un karjeras iespējām.</w:t>
            </w:r>
          </w:p>
        </w:tc>
      </w:tr>
    </w:tbl>
    <w:p w14:paraId="2EC3E849" w14:textId="77777777" w:rsidR="00DD6F7F" w:rsidRDefault="00DD6F7F" w:rsidP="0079601F">
      <w:pPr>
        <w:jc w:val="both"/>
      </w:pPr>
    </w:p>
    <w:p w14:paraId="103339F9" w14:textId="2CB2FE81" w:rsidR="0079601F" w:rsidRPr="00954D60" w:rsidRDefault="009055C8" w:rsidP="0079601F">
      <w:pPr>
        <w:jc w:val="both"/>
      </w:pPr>
      <w:r>
        <w:t>I</w:t>
      </w:r>
      <w:r w:rsidRPr="00954D60">
        <w:t xml:space="preserve">zglītības iestāžu sadarbība ar </w:t>
      </w:r>
      <w:r w:rsidRPr="00954D60">
        <w:rPr>
          <w:b/>
          <w:bCs/>
        </w:rPr>
        <w:t>darba devējiem</w:t>
      </w:r>
      <w:r w:rsidRPr="00954D60">
        <w:t xml:space="preserve"> ir izšķiroša, lai nodrošinātu kvalitatīvu </w:t>
      </w:r>
      <w:r w:rsidRPr="00954D60">
        <w:rPr>
          <w:b/>
          <w:bCs/>
        </w:rPr>
        <w:t>darba vidē balstītu mācību</w:t>
      </w:r>
      <w:r w:rsidRPr="00954D60">
        <w:t xml:space="preserve"> un </w:t>
      </w:r>
      <w:r w:rsidRPr="00954D60">
        <w:rPr>
          <w:b/>
          <w:bCs/>
        </w:rPr>
        <w:t>prakses</w:t>
      </w:r>
      <w:r w:rsidRPr="00954D60">
        <w:t xml:space="preserve"> iespējas. Lai šī sadarbība būtu veiksmīga, ir nepieciešama skaidra sadarbības struktūra, regulāra komunikācija un prakses rezultātu izvērtēšana. Izglītības iestādēm un darba devējiem jānodrošina, ka prakse ne tikai stiprina skolēnu profesionālās prasmes, bet arī palīdz viņiem veiksmīgi iekļauties darba tirgū. Ilgtermiņa sadarbības modeļi, kvalitatīva prakse un aktīva darba devēju iesaiste izglītības procesā palīdzēs nodrošināt augstas kvalitātes profesionālo izglītību un veicināt skolēnu konkurētspēju darba tirgū. Lai veicinātu ciešu un efektīvu sadarbību starp profesionālās izglītības iestādēm un darba devējiem, kā arī nodrošinātu darba vidē balstītas mācību un prakses iespējas, ir nepieciešams izstrādāt detalizētas vadlīnijas, kas nodrošinās šo procesu konsekvenci un kvalitāti. Šo vadlīniju mērķis ir izveidot strukturētu un kvalitatīvu sistēmu, kas veicina mērķtiecīgu un efektīvu sadarbību starp izglītības iestādēm un darba devējiem. Tās nodrošina, ka skolēni iegūst praktiskas prasmes reālajā darba vidē, kas veicina viņu profesionālo attīstību un sagatavo nākotnes darba tirgus izaicinājumiem.</w:t>
      </w:r>
    </w:p>
    <w:p w14:paraId="42896833" w14:textId="77777777" w:rsidR="004F437E" w:rsidRPr="00954D60" w:rsidRDefault="004F437E" w:rsidP="0079601F">
      <w:pPr>
        <w:jc w:val="both"/>
      </w:pPr>
    </w:p>
    <w:p w14:paraId="1843CB71" w14:textId="2E72584A" w:rsidR="0079601F" w:rsidRPr="00954D60" w:rsidRDefault="009055C8" w:rsidP="00093163">
      <w:pPr>
        <w:jc w:val="right"/>
        <w:rPr>
          <w:sz w:val="20"/>
          <w:szCs w:val="20"/>
        </w:rPr>
      </w:pPr>
      <w:r w:rsidRPr="00954D60">
        <w:rPr>
          <w:sz w:val="20"/>
          <w:szCs w:val="20"/>
        </w:rPr>
        <w:t>1.4</w:t>
      </w:r>
      <w:r w:rsidR="001D1D21">
        <w:rPr>
          <w:sz w:val="20"/>
          <w:szCs w:val="20"/>
        </w:rPr>
        <w:t>7</w:t>
      </w:r>
      <w:r w:rsidR="004F437E" w:rsidRPr="00954D60">
        <w:rPr>
          <w:sz w:val="20"/>
          <w:szCs w:val="20"/>
        </w:rPr>
        <w:t>.</w:t>
      </w:r>
      <w:r w:rsidRPr="00954D60">
        <w:rPr>
          <w:sz w:val="20"/>
          <w:szCs w:val="20"/>
        </w:rPr>
        <w:t xml:space="preserve"> tabula</w:t>
      </w:r>
      <w:r w:rsidR="00093163" w:rsidRPr="00954D60">
        <w:rPr>
          <w:sz w:val="20"/>
          <w:szCs w:val="20"/>
        </w:rPr>
        <w:t xml:space="preserve"> Vadlīnijas </w:t>
      </w:r>
      <w:proofErr w:type="spellStart"/>
      <w:r w:rsidR="00093163" w:rsidRPr="00954D60">
        <w:rPr>
          <w:sz w:val="20"/>
          <w:szCs w:val="20"/>
        </w:rPr>
        <w:t>mērķorientētai</w:t>
      </w:r>
      <w:proofErr w:type="spellEnd"/>
      <w:r w:rsidR="00093163" w:rsidRPr="00954D60">
        <w:rPr>
          <w:sz w:val="20"/>
          <w:szCs w:val="20"/>
        </w:rPr>
        <w:t xml:space="preserve"> un kvalitatīvai sadarbībai starp izglītības iestādēm un darba devējiem profesionālajā izglītībā</w:t>
      </w:r>
    </w:p>
    <w:tbl>
      <w:tblPr>
        <w:tblStyle w:val="Reatabula"/>
        <w:tblW w:w="0" w:type="auto"/>
        <w:tblLook w:val="04A0" w:firstRow="1" w:lastRow="0" w:firstColumn="1" w:lastColumn="0" w:noHBand="0" w:noVBand="1"/>
      </w:tblPr>
      <w:tblGrid>
        <w:gridCol w:w="3005"/>
        <w:gridCol w:w="1503"/>
        <w:gridCol w:w="1502"/>
        <w:gridCol w:w="3006"/>
      </w:tblGrid>
      <w:tr w:rsidR="00F12187" w14:paraId="0798F25B" w14:textId="77777777" w:rsidTr="00831DA2">
        <w:tc>
          <w:tcPr>
            <w:tcW w:w="9016" w:type="dxa"/>
            <w:gridSpan w:val="4"/>
            <w:shd w:val="clear" w:color="auto" w:fill="174560"/>
          </w:tcPr>
          <w:p w14:paraId="7BE07A8D" w14:textId="77777777" w:rsidR="0079601F" w:rsidRPr="00954D60" w:rsidRDefault="009055C8" w:rsidP="00831DA2">
            <w:pPr>
              <w:jc w:val="center"/>
            </w:pPr>
            <w:r w:rsidRPr="00954D60">
              <w:t xml:space="preserve">Vadlīnijas </w:t>
            </w:r>
            <w:proofErr w:type="spellStart"/>
            <w:r w:rsidRPr="00954D60">
              <w:t>mērķorientētai</w:t>
            </w:r>
            <w:proofErr w:type="spellEnd"/>
            <w:r w:rsidRPr="00954D60">
              <w:t xml:space="preserve"> un kvalitatīvai sadarbībai starp izglītības iestādēm un darba devējiem profesionālajā izglītībā</w:t>
            </w:r>
          </w:p>
          <w:p w14:paraId="6DCA5E84" w14:textId="77777777" w:rsidR="0079601F" w:rsidRPr="00954D60" w:rsidRDefault="0079601F" w:rsidP="00831DA2">
            <w:pPr>
              <w:jc w:val="center"/>
            </w:pPr>
          </w:p>
        </w:tc>
      </w:tr>
      <w:tr w:rsidR="00F12187" w14:paraId="482917A0" w14:textId="77777777" w:rsidTr="00831DA2">
        <w:tc>
          <w:tcPr>
            <w:tcW w:w="9016" w:type="dxa"/>
            <w:gridSpan w:val="4"/>
            <w:shd w:val="clear" w:color="auto" w:fill="174560"/>
          </w:tcPr>
          <w:p w14:paraId="11963F0A" w14:textId="77777777" w:rsidR="0079601F" w:rsidRPr="00954D60" w:rsidRDefault="009055C8" w:rsidP="00831DA2">
            <w:pPr>
              <w:jc w:val="center"/>
              <w:rPr>
                <w:rFonts w:eastAsiaTheme="majorEastAsia"/>
                <w:b/>
                <w:bCs/>
              </w:rPr>
            </w:pPr>
            <w:r w:rsidRPr="00954D60">
              <w:rPr>
                <w:rFonts w:eastAsiaTheme="majorEastAsia"/>
                <w:b/>
                <w:bCs/>
              </w:rPr>
              <w:t>Mērķtiecīga sadarbība starp izglītības iestādēm un darba devējiem</w:t>
            </w:r>
          </w:p>
          <w:p w14:paraId="4BFD1C07" w14:textId="77777777" w:rsidR="0079601F" w:rsidRPr="00954D60" w:rsidRDefault="0079601F" w:rsidP="00831DA2">
            <w:pPr>
              <w:jc w:val="center"/>
              <w:rPr>
                <w:rFonts w:eastAsiaTheme="majorEastAsia"/>
                <w:b/>
                <w:bCs/>
              </w:rPr>
            </w:pPr>
          </w:p>
        </w:tc>
      </w:tr>
      <w:tr w:rsidR="00F12187" w14:paraId="66AE0E92" w14:textId="77777777" w:rsidTr="00831DA2">
        <w:tc>
          <w:tcPr>
            <w:tcW w:w="3005" w:type="dxa"/>
          </w:tcPr>
          <w:p w14:paraId="6B7C4238" w14:textId="77777777" w:rsidR="0079601F" w:rsidRPr="00954D60" w:rsidRDefault="009055C8" w:rsidP="00831DA2">
            <w:pPr>
              <w:jc w:val="both"/>
            </w:pPr>
            <w:r w:rsidRPr="00954D60">
              <w:rPr>
                <w:rFonts w:eastAsiaTheme="majorEastAsia"/>
                <w:b/>
                <w:bCs/>
              </w:rPr>
              <w:lastRenderedPageBreak/>
              <w:t>Skaidra mērķa izvirzīšanu</w:t>
            </w:r>
            <w:r w:rsidRPr="00954D60">
              <w:t xml:space="preserve"> – izglītības iestādēm un darba devējiem jāvienojas par konkrētiem mācību rezultātiem un prasmēm, ko skolēniem jāapgūst praksē vai darba vidē balstītās mācībās.</w:t>
            </w:r>
          </w:p>
          <w:p w14:paraId="19054A2B" w14:textId="77777777" w:rsidR="0079601F" w:rsidRPr="00954D60" w:rsidRDefault="0079601F" w:rsidP="00831DA2">
            <w:pPr>
              <w:jc w:val="both"/>
            </w:pPr>
          </w:p>
        </w:tc>
        <w:tc>
          <w:tcPr>
            <w:tcW w:w="3005" w:type="dxa"/>
            <w:gridSpan w:val="2"/>
          </w:tcPr>
          <w:p w14:paraId="7AFB15C8" w14:textId="77777777" w:rsidR="0079601F" w:rsidRPr="00954D60" w:rsidRDefault="009055C8" w:rsidP="00831DA2">
            <w:pPr>
              <w:jc w:val="both"/>
            </w:pPr>
            <w:r w:rsidRPr="00954D60">
              <w:rPr>
                <w:rFonts w:eastAsiaTheme="majorEastAsia"/>
                <w:b/>
                <w:bCs/>
              </w:rPr>
              <w:t>Individuālu mācību plānu izstrādi</w:t>
            </w:r>
            <w:r w:rsidRPr="00954D60">
              <w:t xml:space="preserve"> – katram skolēnam, kas piedalās darba vidē balstītā apmācībā vai praksē, tiek izstrādāts individuāls plāns, kas nosaka apgūstamos uzdevumus, nepieciešamās prasmes un novērtējuma kritērijus.</w:t>
            </w:r>
          </w:p>
          <w:p w14:paraId="0D7F8269" w14:textId="77777777" w:rsidR="0079601F" w:rsidRPr="00954D60" w:rsidRDefault="0079601F" w:rsidP="00831DA2">
            <w:pPr>
              <w:jc w:val="both"/>
            </w:pPr>
          </w:p>
        </w:tc>
        <w:tc>
          <w:tcPr>
            <w:tcW w:w="3006" w:type="dxa"/>
          </w:tcPr>
          <w:p w14:paraId="6FBAA738" w14:textId="05417013" w:rsidR="0079601F" w:rsidRPr="00954D60" w:rsidRDefault="009055C8" w:rsidP="00831DA2">
            <w:pPr>
              <w:jc w:val="both"/>
            </w:pPr>
            <w:r w:rsidRPr="00954D60">
              <w:rPr>
                <w:rFonts w:eastAsiaTheme="majorEastAsia"/>
                <w:b/>
                <w:bCs/>
              </w:rPr>
              <w:t>Regulāru komunikāciju</w:t>
            </w:r>
            <w:r w:rsidRPr="00954D60">
              <w:t xml:space="preserve"> starp izglītības iestādēm un uzņēmumiem – regulāra un strukturēta saziņa ir nepieciešama, lai uzraudzītu prakses progresu, nodrošinātu atbalstu un pielāgotu mācību procesu atbilstoši mainīgajām vajadzībām</w:t>
            </w:r>
            <w:r w:rsidR="00C556BE" w:rsidRPr="00954D60">
              <w:t>.</w:t>
            </w:r>
          </w:p>
        </w:tc>
      </w:tr>
      <w:tr w:rsidR="00F12187" w14:paraId="31DF7CF6" w14:textId="77777777" w:rsidTr="00831DA2">
        <w:tc>
          <w:tcPr>
            <w:tcW w:w="9016" w:type="dxa"/>
            <w:gridSpan w:val="4"/>
            <w:shd w:val="clear" w:color="auto" w:fill="174560"/>
          </w:tcPr>
          <w:p w14:paraId="3E71E15D" w14:textId="77777777" w:rsidR="0079601F" w:rsidRPr="00954D60" w:rsidRDefault="009055C8" w:rsidP="00831DA2">
            <w:pPr>
              <w:jc w:val="center"/>
            </w:pPr>
            <w:r w:rsidRPr="00954D60">
              <w:rPr>
                <w:rFonts w:eastAsiaTheme="majorEastAsia"/>
                <w:b/>
                <w:bCs/>
              </w:rPr>
              <w:t>Prakses un darba vidē balstītu mācību sistēmas stiprināšana</w:t>
            </w:r>
          </w:p>
        </w:tc>
      </w:tr>
      <w:tr w:rsidR="00F12187" w14:paraId="08EB7574" w14:textId="77777777" w:rsidTr="00831DA2">
        <w:tc>
          <w:tcPr>
            <w:tcW w:w="3005" w:type="dxa"/>
          </w:tcPr>
          <w:p w14:paraId="65C9AA7A" w14:textId="77777777" w:rsidR="0079601F" w:rsidRPr="00954D60" w:rsidRDefault="009055C8" w:rsidP="00831DA2">
            <w:pPr>
              <w:jc w:val="both"/>
            </w:pPr>
            <w:r w:rsidRPr="00954D60">
              <w:rPr>
                <w:rFonts w:eastAsiaTheme="majorEastAsia"/>
                <w:b/>
                <w:bCs/>
              </w:rPr>
              <w:t>Vienošanās par prakses programmu</w:t>
            </w:r>
            <w:r w:rsidRPr="00954D60">
              <w:t xml:space="preserve"> – skaidri noteikta un dokumentēta prakses programma ir svarīgs elements, lai prakse vai darba vidē balstītas mācības būtu efektīvas. Programma jāietver konkrēti uzdevumi, prasmes un laika grafiks.</w:t>
            </w:r>
          </w:p>
          <w:p w14:paraId="049E049B" w14:textId="77777777" w:rsidR="0079601F" w:rsidRPr="00954D60" w:rsidRDefault="0079601F" w:rsidP="00831DA2">
            <w:pPr>
              <w:jc w:val="both"/>
            </w:pPr>
          </w:p>
        </w:tc>
        <w:tc>
          <w:tcPr>
            <w:tcW w:w="3005" w:type="dxa"/>
            <w:gridSpan w:val="2"/>
          </w:tcPr>
          <w:p w14:paraId="3D237292" w14:textId="77777777" w:rsidR="0079601F" w:rsidRPr="00954D60" w:rsidRDefault="009055C8" w:rsidP="00831DA2">
            <w:pPr>
              <w:jc w:val="both"/>
            </w:pPr>
            <w:r w:rsidRPr="00954D60">
              <w:rPr>
                <w:rFonts w:eastAsiaTheme="majorEastAsia"/>
                <w:b/>
                <w:bCs/>
              </w:rPr>
              <w:t>Atbalsta sistēmas ieviešana</w:t>
            </w:r>
            <w:r w:rsidRPr="00954D60">
              <w:t xml:space="preserve"> – izglītības iestādēm jānodrošina atbalsta mehānismi skolēniem, kuri piedalās darba vidē balstītās mācībās, tostarp konsultācijas ar </w:t>
            </w:r>
            <w:proofErr w:type="spellStart"/>
            <w:r w:rsidRPr="00954D60">
              <w:t>mentoriem</w:t>
            </w:r>
            <w:proofErr w:type="spellEnd"/>
            <w:r w:rsidRPr="00954D60">
              <w:t xml:space="preserve"> vai karjeras konsultantiem.</w:t>
            </w:r>
          </w:p>
          <w:p w14:paraId="13EF10BA" w14:textId="77777777" w:rsidR="0079601F" w:rsidRPr="00954D60" w:rsidRDefault="0079601F" w:rsidP="00831DA2">
            <w:pPr>
              <w:jc w:val="both"/>
            </w:pPr>
          </w:p>
        </w:tc>
        <w:tc>
          <w:tcPr>
            <w:tcW w:w="3006" w:type="dxa"/>
          </w:tcPr>
          <w:p w14:paraId="55616033" w14:textId="77777777" w:rsidR="0079601F" w:rsidRPr="00954D60" w:rsidRDefault="009055C8" w:rsidP="00831DA2">
            <w:pPr>
              <w:jc w:val="both"/>
            </w:pPr>
            <w:proofErr w:type="spellStart"/>
            <w:r w:rsidRPr="00954D60">
              <w:rPr>
                <w:rFonts w:eastAsiaTheme="majorEastAsia"/>
                <w:b/>
                <w:bCs/>
              </w:rPr>
              <w:t>Mentoru</w:t>
            </w:r>
            <w:proofErr w:type="spellEnd"/>
            <w:r w:rsidRPr="00954D60">
              <w:rPr>
                <w:rFonts w:eastAsiaTheme="majorEastAsia"/>
                <w:b/>
                <w:bCs/>
              </w:rPr>
              <w:t xml:space="preserve"> un uzraudzītāju loma</w:t>
            </w:r>
            <w:r w:rsidRPr="00954D60">
              <w:t xml:space="preserve"> – darba devējiem ir jānodrošina kvalificēti </w:t>
            </w:r>
            <w:proofErr w:type="spellStart"/>
            <w:r w:rsidRPr="00954D60">
              <w:t>mentori</w:t>
            </w:r>
            <w:proofErr w:type="spellEnd"/>
            <w:r w:rsidRPr="00954D60">
              <w:t xml:space="preserve"> vai prakses vadītāji, kas atbalsta skolēnus darba vidē. Šiem </w:t>
            </w:r>
            <w:proofErr w:type="spellStart"/>
            <w:r w:rsidRPr="00954D60">
              <w:t>mentoriem</w:t>
            </w:r>
            <w:proofErr w:type="spellEnd"/>
            <w:r w:rsidRPr="00954D60">
              <w:t xml:space="preserve"> ir jābūt apmācītiem un skaidri jāsaprot, kādas prasmes skolēnam jāapgūst.</w:t>
            </w:r>
          </w:p>
          <w:p w14:paraId="13B459F3" w14:textId="77777777" w:rsidR="0079601F" w:rsidRPr="00954D60" w:rsidRDefault="0079601F" w:rsidP="00831DA2">
            <w:pPr>
              <w:jc w:val="both"/>
            </w:pPr>
          </w:p>
        </w:tc>
      </w:tr>
      <w:tr w:rsidR="00F12187" w14:paraId="0F50077A" w14:textId="77777777" w:rsidTr="00831DA2">
        <w:tc>
          <w:tcPr>
            <w:tcW w:w="9016" w:type="dxa"/>
            <w:gridSpan w:val="4"/>
            <w:shd w:val="clear" w:color="auto" w:fill="174560"/>
          </w:tcPr>
          <w:p w14:paraId="4C05A321" w14:textId="77777777" w:rsidR="0079601F" w:rsidRPr="00954D60" w:rsidRDefault="009055C8" w:rsidP="00831DA2">
            <w:pPr>
              <w:jc w:val="center"/>
            </w:pPr>
            <w:r w:rsidRPr="00954D60">
              <w:rPr>
                <w:rFonts w:eastAsiaTheme="majorEastAsia"/>
                <w:b/>
                <w:bCs/>
              </w:rPr>
              <w:t>Kvalitātes nodrošināšana un monitorings</w:t>
            </w:r>
          </w:p>
        </w:tc>
      </w:tr>
      <w:tr w:rsidR="00F12187" w14:paraId="582BB607" w14:textId="77777777" w:rsidTr="00831DA2">
        <w:tc>
          <w:tcPr>
            <w:tcW w:w="3005" w:type="dxa"/>
          </w:tcPr>
          <w:p w14:paraId="0C3B88AC" w14:textId="77777777" w:rsidR="0079601F" w:rsidRPr="00954D60" w:rsidRDefault="009055C8" w:rsidP="00831DA2">
            <w:pPr>
              <w:jc w:val="both"/>
            </w:pPr>
            <w:r w:rsidRPr="00954D60">
              <w:rPr>
                <w:rFonts w:eastAsiaTheme="majorEastAsia"/>
                <w:b/>
                <w:bCs/>
              </w:rPr>
              <w:t>Kvalitātes kritēriju noteikšana</w:t>
            </w:r>
            <w:r w:rsidRPr="00954D60">
              <w:t xml:space="preserve"> – ir jādefinē kvalitātes kritēriji, kas atbilst gan izglītības iestāžu, gan darba devēju prasībām. Šie kritēriji jāizmanto gan mācību procesa, gan prakses novērtēšanai.</w:t>
            </w:r>
          </w:p>
          <w:p w14:paraId="62F6EE8C" w14:textId="77777777" w:rsidR="0079601F" w:rsidRPr="00954D60" w:rsidRDefault="0079601F" w:rsidP="00831DA2">
            <w:pPr>
              <w:jc w:val="both"/>
            </w:pPr>
          </w:p>
        </w:tc>
        <w:tc>
          <w:tcPr>
            <w:tcW w:w="3005" w:type="dxa"/>
            <w:gridSpan w:val="2"/>
          </w:tcPr>
          <w:p w14:paraId="362A5650" w14:textId="77777777" w:rsidR="0079601F" w:rsidRPr="00954D60" w:rsidRDefault="009055C8" w:rsidP="00831DA2">
            <w:pPr>
              <w:jc w:val="both"/>
            </w:pPr>
            <w:r w:rsidRPr="00954D60">
              <w:rPr>
                <w:rFonts w:eastAsiaTheme="majorEastAsia"/>
                <w:b/>
                <w:bCs/>
              </w:rPr>
              <w:t>Monitoringa sistēma</w:t>
            </w:r>
            <w:r w:rsidRPr="00954D60">
              <w:t xml:space="preserve"> – jāizveido regulāra prakses un mācību procesa uzraudzības sistēma, kas ietver skolēnu snieguma un prakses vadītāja novērtējumu.</w:t>
            </w:r>
          </w:p>
          <w:p w14:paraId="113E12A8" w14:textId="77777777" w:rsidR="0079601F" w:rsidRPr="00954D60" w:rsidRDefault="0079601F" w:rsidP="00831DA2">
            <w:pPr>
              <w:jc w:val="both"/>
            </w:pPr>
          </w:p>
        </w:tc>
        <w:tc>
          <w:tcPr>
            <w:tcW w:w="3006" w:type="dxa"/>
          </w:tcPr>
          <w:p w14:paraId="155E7779" w14:textId="77777777" w:rsidR="0079601F" w:rsidRPr="00954D60" w:rsidRDefault="009055C8" w:rsidP="00831DA2">
            <w:pPr>
              <w:jc w:val="both"/>
            </w:pPr>
            <w:r w:rsidRPr="00954D60">
              <w:rPr>
                <w:rFonts w:eastAsiaTheme="majorEastAsia"/>
                <w:b/>
                <w:bCs/>
              </w:rPr>
              <w:t>Atsauksmes process</w:t>
            </w:r>
            <w:r w:rsidRPr="00954D60">
              <w:t xml:space="preserve"> – pēc katras prakses vai darba vidē balstītas mācības posma jāveic atsauksmju apkopošana no skolēniem, darba devējiem un izglītības iestāžu pārstāvjiem, lai izvērtētu sadarbības kvalitāti un identificētu iespējamās izmaiņas nākamajām prakses reizēm.</w:t>
            </w:r>
          </w:p>
          <w:p w14:paraId="641A1886" w14:textId="77777777" w:rsidR="0079601F" w:rsidRPr="00954D60" w:rsidRDefault="0079601F" w:rsidP="00831DA2">
            <w:pPr>
              <w:jc w:val="both"/>
            </w:pPr>
          </w:p>
        </w:tc>
      </w:tr>
      <w:tr w:rsidR="00F12187" w14:paraId="4B351BAB" w14:textId="77777777" w:rsidTr="00831DA2">
        <w:tc>
          <w:tcPr>
            <w:tcW w:w="9016" w:type="dxa"/>
            <w:gridSpan w:val="4"/>
            <w:shd w:val="clear" w:color="auto" w:fill="174560"/>
          </w:tcPr>
          <w:p w14:paraId="1FF31338" w14:textId="77777777" w:rsidR="0079601F" w:rsidRPr="00954D60" w:rsidRDefault="009055C8" w:rsidP="00831DA2">
            <w:pPr>
              <w:jc w:val="center"/>
              <w:rPr>
                <w:rFonts w:eastAsiaTheme="majorEastAsia"/>
                <w:b/>
                <w:bCs/>
              </w:rPr>
            </w:pPr>
            <w:r w:rsidRPr="00954D60">
              <w:rPr>
                <w:rFonts w:eastAsiaTheme="majorEastAsia"/>
                <w:b/>
                <w:bCs/>
              </w:rPr>
              <w:t>Prasmju attīstība un mācību metodoloģijas pilnveidošana</w:t>
            </w:r>
          </w:p>
        </w:tc>
      </w:tr>
      <w:tr w:rsidR="00F12187" w14:paraId="4442BB35" w14:textId="77777777" w:rsidTr="00831DA2">
        <w:tc>
          <w:tcPr>
            <w:tcW w:w="3005" w:type="dxa"/>
          </w:tcPr>
          <w:p w14:paraId="4F733E2B" w14:textId="77777777" w:rsidR="0079601F" w:rsidRPr="00954D60" w:rsidRDefault="009055C8" w:rsidP="00831DA2">
            <w:pPr>
              <w:jc w:val="both"/>
              <w:rPr>
                <w:rFonts w:eastAsiaTheme="majorEastAsia"/>
              </w:rPr>
            </w:pPr>
            <w:r w:rsidRPr="00954D60">
              <w:rPr>
                <w:rFonts w:eastAsiaTheme="majorEastAsia"/>
              </w:rPr>
              <w:t>Darba devējiem ir jāpiedāvā prakses uzdevumi, kas palīdz skolēniem attīstīt svarīgas profesionālās prasmes, piemēram, tehniskās iemaņas, problēmu risināšanu, komandas darbu un citas nozarē svarīgas kompetences.</w:t>
            </w:r>
          </w:p>
        </w:tc>
        <w:tc>
          <w:tcPr>
            <w:tcW w:w="3005" w:type="dxa"/>
            <w:gridSpan w:val="2"/>
          </w:tcPr>
          <w:p w14:paraId="1324E9AA" w14:textId="77777777" w:rsidR="0079601F" w:rsidRPr="00954D60" w:rsidRDefault="009055C8" w:rsidP="00831DA2">
            <w:pPr>
              <w:jc w:val="both"/>
              <w:rPr>
                <w:rFonts w:eastAsiaTheme="majorEastAsia"/>
              </w:rPr>
            </w:pPr>
            <w:r w:rsidRPr="00954D60">
              <w:rPr>
                <w:rFonts w:eastAsiaTheme="majorEastAsia"/>
              </w:rPr>
              <w:t>Lai darba vidē balstītas mācības būtu efektīvas, teorētiskā izglītība ir cieši jāsaista ar praksi. Skolēniem jābūt iespējai praksē pielietot teorētiskās zināšanas, ko viņi apgūst izglītības iestādē, tādējādi veidojot integrētu mācību procesu.</w:t>
            </w:r>
          </w:p>
        </w:tc>
        <w:tc>
          <w:tcPr>
            <w:tcW w:w="3006" w:type="dxa"/>
          </w:tcPr>
          <w:p w14:paraId="3739E228" w14:textId="77777777" w:rsidR="0079601F" w:rsidRPr="00954D60" w:rsidRDefault="009055C8" w:rsidP="00831DA2">
            <w:pPr>
              <w:jc w:val="both"/>
              <w:rPr>
                <w:rFonts w:eastAsiaTheme="majorEastAsia"/>
              </w:rPr>
            </w:pPr>
            <w:r w:rsidRPr="00954D60">
              <w:rPr>
                <w:rFonts w:eastAsiaTheme="majorEastAsia"/>
              </w:rPr>
              <w:t>Lai uzraudzītu prakses gaitu un nodrošinātu atgriezenisko saiti, skolēniem ir jāveido prakses dienasgrāmatas vai atskaites, kurās tiek dokumentētas iegūtās prasmes un pieredze. Tas palīdzēs gan skolotājiem, gan darba devējiem labāk izsekot skolēnu attīstībai.</w:t>
            </w:r>
          </w:p>
          <w:p w14:paraId="38191E6D" w14:textId="77777777" w:rsidR="004F437E" w:rsidRPr="00954D60" w:rsidRDefault="004F437E" w:rsidP="00831DA2">
            <w:pPr>
              <w:jc w:val="both"/>
              <w:rPr>
                <w:rFonts w:eastAsiaTheme="majorEastAsia"/>
              </w:rPr>
            </w:pPr>
          </w:p>
          <w:p w14:paraId="0A24E3C5" w14:textId="56488B69" w:rsidR="004F437E" w:rsidRPr="00954D60" w:rsidRDefault="004F437E" w:rsidP="00831DA2">
            <w:pPr>
              <w:jc w:val="both"/>
              <w:rPr>
                <w:rFonts w:eastAsiaTheme="majorEastAsia"/>
              </w:rPr>
            </w:pPr>
          </w:p>
        </w:tc>
      </w:tr>
      <w:tr w:rsidR="00F12187" w14:paraId="68598638" w14:textId="77777777" w:rsidTr="00831DA2">
        <w:tc>
          <w:tcPr>
            <w:tcW w:w="9016" w:type="dxa"/>
            <w:gridSpan w:val="4"/>
            <w:shd w:val="clear" w:color="auto" w:fill="174560"/>
          </w:tcPr>
          <w:p w14:paraId="4F14B466" w14:textId="77777777" w:rsidR="0079601F" w:rsidRPr="00954D60" w:rsidRDefault="009055C8" w:rsidP="00831DA2">
            <w:pPr>
              <w:jc w:val="center"/>
              <w:rPr>
                <w:rFonts w:eastAsiaTheme="majorEastAsia"/>
                <w:b/>
                <w:bCs/>
              </w:rPr>
            </w:pPr>
            <w:r w:rsidRPr="00954D60">
              <w:rPr>
                <w:rFonts w:eastAsiaTheme="majorEastAsia"/>
                <w:b/>
                <w:bCs/>
              </w:rPr>
              <w:t>Kvalitātes uzraudzība un prakses rezultātu izvērtēšana</w:t>
            </w:r>
          </w:p>
        </w:tc>
      </w:tr>
      <w:tr w:rsidR="00F12187" w14:paraId="1E5FF440" w14:textId="77777777" w:rsidTr="00831DA2">
        <w:tc>
          <w:tcPr>
            <w:tcW w:w="4508" w:type="dxa"/>
            <w:gridSpan w:val="2"/>
            <w:shd w:val="clear" w:color="auto" w:fill="auto"/>
          </w:tcPr>
          <w:p w14:paraId="4D7EF207" w14:textId="77777777" w:rsidR="0079601F" w:rsidRPr="00954D60" w:rsidRDefault="009055C8" w:rsidP="00831DA2">
            <w:pPr>
              <w:jc w:val="both"/>
              <w:rPr>
                <w:rFonts w:eastAsiaTheme="majorEastAsia"/>
                <w:b/>
                <w:bCs/>
              </w:rPr>
            </w:pPr>
            <w:r w:rsidRPr="00954D60">
              <w:rPr>
                <w:rFonts w:eastAsiaTheme="majorEastAsia"/>
              </w:rPr>
              <w:t xml:space="preserve">Ir nepieciešams izstrādāt un īstenot kvalitātes standartus gan izglītības iestādēm, gan darba devējiem, kas iesaistīti prakses nodrošināšanā. Šie standarti jāpielāgo katras nozares specifikai un jānodrošina, ka prakse </w:t>
            </w:r>
            <w:r w:rsidRPr="00954D60">
              <w:rPr>
                <w:rFonts w:eastAsiaTheme="majorEastAsia"/>
              </w:rPr>
              <w:lastRenderedPageBreak/>
              <w:t>atbilst gan mācību programmas mērķiem, gan darba devēju vajadzībām.</w:t>
            </w:r>
          </w:p>
        </w:tc>
        <w:tc>
          <w:tcPr>
            <w:tcW w:w="4508" w:type="dxa"/>
            <w:gridSpan w:val="2"/>
            <w:shd w:val="clear" w:color="auto" w:fill="auto"/>
          </w:tcPr>
          <w:p w14:paraId="1A17CEA9" w14:textId="77777777" w:rsidR="0079601F" w:rsidRPr="00954D60" w:rsidRDefault="009055C8" w:rsidP="00831DA2">
            <w:pPr>
              <w:jc w:val="both"/>
              <w:rPr>
                <w:rFonts w:eastAsiaTheme="majorEastAsia"/>
              </w:rPr>
            </w:pPr>
            <w:r w:rsidRPr="00954D60">
              <w:rPr>
                <w:rFonts w:eastAsiaTheme="majorEastAsia"/>
              </w:rPr>
              <w:lastRenderedPageBreak/>
              <w:t xml:space="preserve">Kvalitatīvas prakses nodrošināšanai ir nepieciešama regulāra atgriezeniskā saite gan no skolēniem, gan darba devējiem. Skolēni sniedz atskaites par prakses pieredzi, </w:t>
            </w:r>
            <w:r w:rsidRPr="00954D60">
              <w:rPr>
                <w:rFonts w:eastAsiaTheme="majorEastAsia"/>
              </w:rPr>
              <w:lastRenderedPageBreak/>
              <w:t>bet darba devēji vērtē skolēnu sniegumu un sasniegumus prakses laikā.</w:t>
            </w:r>
          </w:p>
        </w:tc>
      </w:tr>
      <w:tr w:rsidR="00F12187" w14:paraId="005BA8DB" w14:textId="77777777" w:rsidTr="00831DA2">
        <w:tc>
          <w:tcPr>
            <w:tcW w:w="9016" w:type="dxa"/>
            <w:gridSpan w:val="4"/>
            <w:shd w:val="clear" w:color="auto" w:fill="174560"/>
          </w:tcPr>
          <w:p w14:paraId="622A0055" w14:textId="77777777" w:rsidR="0079601F" w:rsidRPr="00954D60" w:rsidRDefault="009055C8" w:rsidP="00831DA2">
            <w:pPr>
              <w:jc w:val="center"/>
              <w:rPr>
                <w:rFonts w:eastAsiaTheme="majorEastAsia"/>
                <w:b/>
                <w:bCs/>
              </w:rPr>
            </w:pPr>
            <w:r w:rsidRPr="00954D60">
              <w:rPr>
                <w:rFonts w:eastAsiaTheme="majorEastAsia"/>
                <w:b/>
                <w:bCs/>
              </w:rPr>
              <w:lastRenderedPageBreak/>
              <w:t>Darba devēju un izglītības iestāžu ilgtermiņa sadarbība</w:t>
            </w:r>
          </w:p>
        </w:tc>
      </w:tr>
      <w:tr w:rsidR="00F12187" w14:paraId="5D82CCA6" w14:textId="77777777" w:rsidTr="00831DA2">
        <w:tc>
          <w:tcPr>
            <w:tcW w:w="4508" w:type="dxa"/>
            <w:gridSpan w:val="2"/>
            <w:shd w:val="clear" w:color="auto" w:fill="auto"/>
          </w:tcPr>
          <w:p w14:paraId="57698338" w14:textId="77777777" w:rsidR="0079601F" w:rsidRPr="00954D60" w:rsidRDefault="009055C8" w:rsidP="00831DA2">
            <w:pPr>
              <w:jc w:val="both"/>
              <w:rPr>
                <w:rFonts w:eastAsiaTheme="majorEastAsia"/>
              </w:rPr>
            </w:pPr>
            <w:r w:rsidRPr="00954D60">
              <w:rPr>
                <w:rFonts w:eastAsiaTheme="majorEastAsia"/>
              </w:rPr>
              <w:t xml:space="preserve">Lai sadarbība starp izglītības iestādēm un darba devējiem būtu ilgtspējīga, ir jāizstrādā ilgtermiņa stratēģijas, kas paredz </w:t>
            </w:r>
            <w:r w:rsidRPr="00954D60">
              <w:rPr>
                <w:rFonts w:eastAsiaTheme="majorEastAsia"/>
                <w:b/>
                <w:bCs/>
              </w:rPr>
              <w:t>regulāru prakses vietu nodrošināšanu</w:t>
            </w:r>
            <w:r w:rsidRPr="00954D60">
              <w:rPr>
                <w:rFonts w:eastAsiaTheme="majorEastAsia"/>
              </w:rPr>
              <w:t>, prasmju pilnveidošanas iespējas un potenciālas darba iespējas skolēniem pēc prakses perioda beigām.</w:t>
            </w:r>
          </w:p>
        </w:tc>
        <w:tc>
          <w:tcPr>
            <w:tcW w:w="4508" w:type="dxa"/>
            <w:gridSpan w:val="2"/>
            <w:shd w:val="clear" w:color="auto" w:fill="auto"/>
          </w:tcPr>
          <w:p w14:paraId="05DBD4E3" w14:textId="77777777" w:rsidR="0079601F" w:rsidRPr="00954D60" w:rsidRDefault="009055C8" w:rsidP="00831DA2">
            <w:pPr>
              <w:jc w:val="both"/>
              <w:rPr>
                <w:rFonts w:eastAsiaTheme="majorEastAsia"/>
              </w:rPr>
            </w:pPr>
            <w:r w:rsidRPr="00954D60">
              <w:rPr>
                <w:rFonts w:eastAsiaTheme="majorEastAsia"/>
              </w:rPr>
              <w:t>Darba devējiem jābūt aktīvi iesaistītiem izglītības programmu izstrādē, lai nodrošinātu, ka mācību saturs atbilst darba tirgus vajadzībām. Tas palīdzēs izglītības iestādēm nodrošināt tādu izglītību, kas sagatavo skolēnus reālām darba prasībām.</w:t>
            </w:r>
          </w:p>
        </w:tc>
      </w:tr>
      <w:tr w:rsidR="00F12187" w14:paraId="436047B7" w14:textId="77777777" w:rsidTr="00831DA2">
        <w:tc>
          <w:tcPr>
            <w:tcW w:w="9016" w:type="dxa"/>
            <w:gridSpan w:val="4"/>
            <w:shd w:val="clear" w:color="auto" w:fill="174560"/>
          </w:tcPr>
          <w:p w14:paraId="7DF1E161" w14:textId="77777777" w:rsidR="0079601F" w:rsidRPr="00954D60" w:rsidRDefault="009055C8" w:rsidP="00831DA2">
            <w:pPr>
              <w:jc w:val="center"/>
              <w:rPr>
                <w:rFonts w:eastAsiaTheme="majorEastAsia"/>
                <w:b/>
                <w:bCs/>
                <w:color w:val="FFFFFF" w:themeColor="background1"/>
              </w:rPr>
            </w:pPr>
            <w:r w:rsidRPr="00954D60">
              <w:rPr>
                <w:rFonts w:eastAsiaTheme="majorEastAsia"/>
                <w:b/>
                <w:bCs/>
                <w:color w:val="FFFFFF" w:themeColor="background1"/>
              </w:rPr>
              <w:t>Karjeras atbalsts un tālākizglītības iespējas pēc prakses</w:t>
            </w:r>
          </w:p>
        </w:tc>
      </w:tr>
      <w:tr w:rsidR="00F12187" w14:paraId="714B3740" w14:textId="77777777" w:rsidTr="00831DA2">
        <w:tc>
          <w:tcPr>
            <w:tcW w:w="4508" w:type="dxa"/>
            <w:gridSpan w:val="2"/>
            <w:shd w:val="clear" w:color="auto" w:fill="auto"/>
          </w:tcPr>
          <w:p w14:paraId="5FAC0C86" w14:textId="77777777" w:rsidR="0079601F" w:rsidRPr="00954D60" w:rsidRDefault="009055C8" w:rsidP="00831DA2">
            <w:pPr>
              <w:jc w:val="both"/>
              <w:rPr>
                <w:rFonts w:eastAsiaTheme="majorEastAsia"/>
              </w:rPr>
            </w:pPr>
            <w:r w:rsidRPr="00954D60">
              <w:rPr>
                <w:rFonts w:eastAsiaTheme="majorEastAsia"/>
              </w:rPr>
              <w:t xml:space="preserve">Pēc prakses pabeigšanas profesionālajām izglītības iestādēm ir jāsniedz skolēniem </w:t>
            </w:r>
            <w:r w:rsidRPr="00954D60">
              <w:rPr>
                <w:rFonts w:eastAsiaTheme="majorEastAsia"/>
                <w:b/>
                <w:bCs/>
              </w:rPr>
              <w:t>karjeras konsultācijas</w:t>
            </w:r>
            <w:r w:rsidRPr="00954D60">
              <w:rPr>
                <w:rFonts w:eastAsiaTheme="majorEastAsia"/>
              </w:rPr>
              <w:t xml:space="preserve">, kas palīdz viņiem izprast tālākās izglītības vai darba iespējas. Skolēniem jāpiedāvā informācija par </w:t>
            </w:r>
            <w:r w:rsidRPr="00954D60">
              <w:rPr>
                <w:rFonts w:eastAsiaTheme="majorEastAsia"/>
                <w:b/>
                <w:bCs/>
              </w:rPr>
              <w:t>tālākizglītības iespējām</w:t>
            </w:r>
            <w:r w:rsidRPr="00954D60">
              <w:rPr>
                <w:rFonts w:eastAsiaTheme="majorEastAsia"/>
              </w:rPr>
              <w:t>, kā arī par potenciālajām darba vietām, kurās viņi varētu uzsākt darbu pēc kvalifikācijas iegūšanas.</w:t>
            </w:r>
          </w:p>
        </w:tc>
        <w:tc>
          <w:tcPr>
            <w:tcW w:w="4508" w:type="dxa"/>
            <w:gridSpan w:val="2"/>
            <w:shd w:val="clear" w:color="auto" w:fill="auto"/>
          </w:tcPr>
          <w:p w14:paraId="666950BC" w14:textId="77777777" w:rsidR="0079601F" w:rsidRPr="00954D60" w:rsidRDefault="009055C8" w:rsidP="00831DA2">
            <w:pPr>
              <w:jc w:val="both"/>
              <w:rPr>
                <w:rFonts w:eastAsiaTheme="majorEastAsia"/>
              </w:rPr>
            </w:pPr>
            <w:r w:rsidRPr="00954D60">
              <w:rPr>
                <w:rFonts w:eastAsiaTheme="majorEastAsia"/>
              </w:rPr>
              <w:t>Pēc prakses pabeigšanas darba devējiem jāizvērtē iespējas piedāvāt skolēniem pastāvīgu darbu, ja viņi ir izrādījuši pietiekamu kompetenci un motivāciju. Šī ilgtermiņa sadarbība var palīdzēt darba devējiem iegūt kvalificētus darbiniekus.</w:t>
            </w:r>
          </w:p>
        </w:tc>
      </w:tr>
    </w:tbl>
    <w:p w14:paraId="6D939539" w14:textId="77777777" w:rsidR="0079601F" w:rsidRPr="00954D60" w:rsidRDefault="0079601F" w:rsidP="0079601F">
      <w:pPr>
        <w:ind w:left="720"/>
        <w:jc w:val="both"/>
      </w:pPr>
    </w:p>
    <w:p w14:paraId="51D09907" w14:textId="77777777" w:rsidR="0079601F" w:rsidRPr="00954D60" w:rsidRDefault="0079601F" w:rsidP="0079601F">
      <w:pPr>
        <w:jc w:val="both"/>
      </w:pPr>
    </w:p>
    <w:p w14:paraId="4A8B7BFB" w14:textId="77777777" w:rsidR="0079601F" w:rsidRPr="00954D60" w:rsidRDefault="009055C8" w:rsidP="0079601F">
      <w:pPr>
        <w:shd w:val="clear" w:color="auto" w:fill="174560"/>
        <w:jc w:val="both"/>
        <w:rPr>
          <w:rFonts w:eastAsiaTheme="majorEastAsia"/>
          <w:b/>
          <w:bCs/>
        </w:rPr>
      </w:pPr>
      <w:r w:rsidRPr="00954D60">
        <w:rPr>
          <w:rFonts w:eastAsiaTheme="majorEastAsia"/>
          <w:b/>
          <w:bCs/>
        </w:rPr>
        <w:t>Izglītības programmu un uzņēmējdarbības sasaistes sistematizācijas plāns (sasaiste ar profesijas standartu un profesionālās jomas sistēmu)</w:t>
      </w:r>
    </w:p>
    <w:p w14:paraId="64202F3D" w14:textId="77777777" w:rsidR="0079601F" w:rsidRPr="00954D60" w:rsidRDefault="0079601F" w:rsidP="0079601F">
      <w:pPr>
        <w:jc w:val="both"/>
      </w:pPr>
    </w:p>
    <w:p w14:paraId="41C115F2" w14:textId="77777777" w:rsidR="0079601F" w:rsidRPr="00954D60" w:rsidRDefault="009055C8" w:rsidP="0079601F">
      <w:pPr>
        <w:jc w:val="both"/>
      </w:pPr>
      <w:r w:rsidRPr="00954D60">
        <w:t xml:space="preserve">Mūsdienu darba tirgus dinamika un ekonomikas attīstības izmaiņas pieprasa, lai izglītības programmas būtu cieši saistītas ar profesionālo standartu un darba tirgus prasībām. Aizkraukles novadam ir nepieciešams izstrādāt sistemātisku un uz darba tirgu orientētu izglītības programmu piedāvājumu, kas palīdzētu skolēniem un pieaugušajiem pielāgoties mainīgajām ekonomiskajām vajadzībām. Šajā sadaļā piedāvāts </w:t>
      </w:r>
      <w:r w:rsidRPr="00954D60">
        <w:rPr>
          <w:b/>
          <w:bCs/>
        </w:rPr>
        <w:t>izglītības un uzņēmējdarbības sasaistes sistematizācijas plāns</w:t>
      </w:r>
      <w:r w:rsidRPr="00954D60">
        <w:t>, kas ņem vērā profesionālo jomu attīstību un prognozes darba tirgū, kā arī sinerģiju ar profesijas standartu prasībām.</w:t>
      </w:r>
    </w:p>
    <w:p w14:paraId="219E2647" w14:textId="77777777" w:rsidR="004F437E" w:rsidRPr="00954D60" w:rsidRDefault="004F437E" w:rsidP="0079601F">
      <w:pPr>
        <w:jc w:val="both"/>
      </w:pPr>
    </w:p>
    <w:p w14:paraId="2773B623" w14:textId="0B0E505F" w:rsidR="0079601F" w:rsidRPr="00954D60" w:rsidRDefault="009055C8" w:rsidP="0079601F">
      <w:pPr>
        <w:jc w:val="both"/>
      </w:pPr>
      <w:r w:rsidRPr="00954D60">
        <w:t xml:space="preserve">Lai izveidotu atbilstošu un elastīgu izglītības piedāvājumu, nepieciešams regulāri analizēt darba tirgus prognozes, kuras Latvijā īstermiņā nodrošina </w:t>
      </w:r>
      <w:r w:rsidR="00C556BE" w:rsidRPr="00954D60">
        <w:rPr>
          <w:b/>
          <w:bCs/>
        </w:rPr>
        <w:t xml:space="preserve">NVA, </w:t>
      </w:r>
      <w:r w:rsidRPr="00954D60">
        <w:t xml:space="preserve">bet vidēja un ilgtermiņa prognozes sagatavo </w:t>
      </w:r>
      <w:r w:rsidRPr="00954D60">
        <w:rPr>
          <w:b/>
          <w:bCs/>
        </w:rPr>
        <w:t>Ekonomikas ministrija (EM)</w:t>
      </w:r>
      <w:r w:rsidRPr="00954D60">
        <w:t xml:space="preserve">. Izglītības sistēmai ir jāspēj </w:t>
      </w:r>
      <w:proofErr w:type="spellStart"/>
      <w:r w:rsidRPr="00954D60">
        <w:t>proaktīvi</w:t>
      </w:r>
      <w:proofErr w:type="spellEnd"/>
      <w:r w:rsidRPr="00954D60">
        <w:t xml:space="preserve"> reaģēt uz darba tirgus tendencēm, veidojot programmas, kas veicina izglītojamo prasmes atbilstoši turpmākajām profesijām un darba devēju vajadzībām.</w:t>
      </w:r>
    </w:p>
    <w:p w14:paraId="606C797B" w14:textId="77777777" w:rsidR="00C556BE" w:rsidRPr="00954D60" w:rsidRDefault="00C556BE" w:rsidP="0079601F">
      <w:pPr>
        <w:jc w:val="both"/>
      </w:pPr>
    </w:p>
    <w:p w14:paraId="1D1F32A9" w14:textId="77777777" w:rsidR="0079601F" w:rsidRPr="00954D60" w:rsidRDefault="009055C8" w:rsidP="0079601F">
      <w:pPr>
        <w:jc w:val="both"/>
      </w:pPr>
      <w:r w:rsidRPr="00954D60">
        <w:t>Galvenie virzieni, kas jāņem vērā, balstoties uz darba tirgus prognozēm:</w:t>
      </w:r>
    </w:p>
    <w:p w14:paraId="50E73DFB" w14:textId="77777777" w:rsidR="0079601F" w:rsidRPr="00954D60" w:rsidRDefault="009055C8" w:rsidP="00262795">
      <w:pPr>
        <w:numPr>
          <w:ilvl w:val="0"/>
          <w:numId w:val="95"/>
        </w:numPr>
        <w:jc w:val="both"/>
      </w:pPr>
      <w:r w:rsidRPr="00954D60">
        <w:rPr>
          <w:b/>
          <w:bCs/>
        </w:rPr>
        <w:t>Dabaszinātņu, IKT un inženierzinātņu speciālistu (STEM joma) nepietiekamība;</w:t>
      </w:r>
      <w:r w:rsidRPr="00954D60">
        <w:t xml:space="preserve"> </w:t>
      </w:r>
    </w:p>
    <w:p w14:paraId="5241B60D" w14:textId="77777777" w:rsidR="0079601F" w:rsidRPr="00954D60" w:rsidRDefault="009055C8" w:rsidP="00262795">
      <w:pPr>
        <w:numPr>
          <w:ilvl w:val="0"/>
          <w:numId w:val="95"/>
        </w:numPr>
        <w:jc w:val="both"/>
      </w:pPr>
      <w:r w:rsidRPr="00954D60">
        <w:rPr>
          <w:b/>
          <w:bCs/>
        </w:rPr>
        <w:t>Darbaspēka iztrūkums ar profesionālo vidējo izglītību;</w:t>
      </w:r>
    </w:p>
    <w:p w14:paraId="3DF1F1D5" w14:textId="77777777" w:rsidR="0079601F" w:rsidRPr="00954D60" w:rsidRDefault="009055C8" w:rsidP="00262795">
      <w:pPr>
        <w:numPr>
          <w:ilvl w:val="0"/>
          <w:numId w:val="95"/>
        </w:numPr>
        <w:jc w:val="both"/>
      </w:pPr>
      <w:r w:rsidRPr="00954D60">
        <w:rPr>
          <w:b/>
          <w:bCs/>
        </w:rPr>
        <w:t>Vidējās vispārējās izglītības grupas pārpalikums</w:t>
      </w:r>
      <w:r w:rsidRPr="00954D60">
        <w:t xml:space="preserve">. </w:t>
      </w:r>
    </w:p>
    <w:p w14:paraId="05D73B72" w14:textId="77777777" w:rsidR="0079601F" w:rsidRPr="00954D60" w:rsidRDefault="0079601F" w:rsidP="0079601F">
      <w:pPr>
        <w:jc w:val="both"/>
      </w:pPr>
    </w:p>
    <w:p w14:paraId="2D102755" w14:textId="77777777" w:rsidR="0079601F" w:rsidRPr="00954D60" w:rsidRDefault="009055C8" w:rsidP="0079601F">
      <w:pPr>
        <w:jc w:val="both"/>
      </w:pPr>
      <w:r w:rsidRPr="00954D60">
        <w:t xml:space="preserve">Izglītības programmas jābalsta uz </w:t>
      </w:r>
      <w:r w:rsidRPr="00954D60">
        <w:rPr>
          <w:b/>
          <w:bCs/>
        </w:rPr>
        <w:t>profesijas standartiem</w:t>
      </w:r>
      <w:r w:rsidRPr="00954D60">
        <w:t>, kas nosaka konkrētās profesijas prasības darba tirgū. Šie standarti jāintegrē ne tikai profesionālajā izglītībā, bet arī pamatskolas un vidusskolas programmās, lai izglītojamie jau agrīnā vecumā varētu orientēties uz konkrētām nozarēm, kuras atbilst viņu interesēm un spējām.</w:t>
      </w:r>
    </w:p>
    <w:p w14:paraId="5FC1B414" w14:textId="77777777" w:rsidR="0079601F" w:rsidRPr="00954D60" w:rsidRDefault="0079601F" w:rsidP="0079601F">
      <w:pPr>
        <w:jc w:val="both"/>
      </w:pPr>
    </w:p>
    <w:p w14:paraId="2526590E" w14:textId="55BD053E" w:rsidR="0079601F" w:rsidRPr="00954D60" w:rsidRDefault="009055C8" w:rsidP="0079601F">
      <w:pPr>
        <w:jc w:val="both"/>
      </w:pPr>
      <w:r w:rsidRPr="00954D60">
        <w:t xml:space="preserve">Lai </w:t>
      </w:r>
      <w:r w:rsidR="004F437E" w:rsidRPr="00954D60">
        <w:t>risinātu</w:t>
      </w:r>
      <w:r w:rsidRPr="00954D60">
        <w:t xml:space="preserve"> šo </w:t>
      </w:r>
      <w:r w:rsidR="004F437E" w:rsidRPr="00954D60">
        <w:t>izaicinājumu,</w:t>
      </w:r>
      <w:r w:rsidRPr="00954D60">
        <w:t xml:space="preserve"> nepieciešams: </w:t>
      </w:r>
    </w:p>
    <w:p w14:paraId="4B33363E" w14:textId="77777777" w:rsidR="0079601F" w:rsidRPr="00954D60" w:rsidRDefault="009055C8" w:rsidP="00262795">
      <w:pPr>
        <w:pStyle w:val="Sarakstarindkopa"/>
        <w:numPr>
          <w:ilvl w:val="0"/>
          <w:numId w:val="96"/>
        </w:numPr>
        <w:jc w:val="both"/>
        <w:rPr>
          <w:i/>
          <w:iCs/>
        </w:rPr>
      </w:pPr>
      <w:r w:rsidRPr="00954D60">
        <w:t>Veikt izglītības programmu pārskatīšanu un pielāgošanu tā, lai tās nodrošinātu nepieciešamās prasmes un kompetences, kuras ir norādītas profesijas standartos</w:t>
      </w:r>
      <w:r w:rsidRPr="00954D60">
        <w:rPr>
          <w:i/>
          <w:iCs/>
        </w:rPr>
        <w:t>.</w:t>
      </w:r>
    </w:p>
    <w:p w14:paraId="06B4BF4B" w14:textId="77777777" w:rsidR="0079601F" w:rsidRPr="00954D60" w:rsidRDefault="009055C8" w:rsidP="00262795">
      <w:pPr>
        <w:pStyle w:val="Sarakstarindkopa"/>
        <w:numPr>
          <w:ilvl w:val="0"/>
          <w:numId w:val="96"/>
        </w:numPr>
        <w:jc w:val="both"/>
      </w:pPr>
      <w:r w:rsidRPr="00954D60">
        <w:lastRenderedPageBreak/>
        <w:t>Izveidot modulārās izglītības programmas, kas ļauj pielāgoties dažādiem prasmju līmeņiem un ātrāk apgūt darba tirgum nepieciešamās zināšanas.</w:t>
      </w:r>
    </w:p>
    <w:p w14:paraId="5F1B60C2" w14:textId="77777777" w:rsidR="0079601F" w:rsidRPr="00954D60" w:rsidRDefault="0079601F" w:rsidP="0079601F">
      <w:pPr>
        <w:jc w:val="both"/>
      </w:pPr>
    </w:p>
    <w:p w14:paraId="385BDB61" w14:textId="77777777" w:rsidR="0079601F" w:rsidRPr="00954D60" w:rsidRDefault="009055C8" w:rsidP="0079601F">
      <w:pPr>
        <w:jc w:val="both"/>
      </w:pPr>
      <w:r w:rsidRPr="00954D60">
        <w:rPr>
          <w:b/>
          <w:bCs/>
        </w:rPr>
        <w:t>Uzņēmumu iesaiste izglītības programmās</w:t>
      </w:r>
      <w:r w:rsidRPr="00954D60">
        <w:t xml:space="preserve"> ir izšķiroša, lai nodrošinātu mācību procesa atbilstību reālām darba prasībām. Tādēļ sadarbība ar uzņēmējiem un nozaru pārstāvjiem ir būtiska, lai veidotu praktiskas, uz darba vidi balstītas mācības un prakses iespējas.</w:t>
      </w:r>
    </w:p>
    <w:p w14:paraId="36FBD71B" w14:textId="77777777" w:rsidR="0079601F" w:rsidRPr="00954D60" w:rsidRDefault="0079601F" w:rsidP="0079601F">
      <w:pPr>
        <w:jc w:val="both"/>
      </w:pPr>
    </w:p>
    <w:p w14:paraId="7677E97E" w14:textId="56DC7F56" w:rsidR="0079601F" w:rsidRPr="00954D60" w:rsidRDefault="009055C8" w:rsidP="0079601F">
      <w:pPr>
        <w:jc w:val="both"/>
      </w:pPr>
      <w:r w:rsidRPr="00954D60">
        <w:t xml:space="preserve">Lai </w:t>
      </w:r>
      <w:r w:rsidR="004F437E" w:rsidRPr="00954D60">
        <w:t>risinātu</w:t>
      </w:r>
      <w:r w:rsidRPr="00954D60">
        <w:t xml:space="preserve"> šo </w:t>
      </w:r>
      <w:r w:rsidR="004F437E" w:rsidRPr="00954D60">
        <w:t>izaicinājumu,</w:t>
      </w:r>
      <w:r w:rsidRPr="00954D60">
        <w:t xml:space="preserve"> nepieciešams: </w:t>
      </w:r>
    </w:p>
    <w:p w14:paraId="714579EF" w14:textId="77777777" w:rsidR="0079601F" w:rsidRPr="00954D60" w:rsidRDefault="009055C8" w:rsidP="00262795">
      <w:pPr>
        <w:pStyle w:val="Sarakstarindkopa"/>
        <w:numPr>
          <w:ilvl w:val="0"/>
          <w:numId w:val="96"/>
        </w:numPr>
        <w:jc w:val="both"/>
      </w:pPr>
      <w:r w:rsidRPr="00954D60">
        <w:t>Veicināt prakses iespējas uzņēmumos un izstrādāt specializētas programmas, kas ļauj skolēniem un studentiem gūt praktiskas iemaņas un izpratni par darba tirgus prasībām.</w:t>
      </w:r>
    </w:p>
    <w:p w14:paraId="1163CD13" w14:textId="77777777" w:rsidR="0079601F" w:rsidRPr="00954D60" w:rsidRDefault="009055C8" w:rsidP="00262795">
      <w:pPr>
        <w:pStyle w:val="Sarakstarindkopa"/>
        <w:numPr>
          <w:ilvl w:val="0"/>
          <w:numId w:val="96"/>
        </w:numPr>
        <w:jc w:val="both"/>
      </w:pPr>
      <w:r w:rsidRPr="00954D60">
        <w:t>Nodrošināt regulāras tikšanās starp izglītības iestāžu un uzņēmumu pārstāvjiem, lai pārrunātu izglītības programmu un darba tirgus saskaņošanas jautājumus.</w:t>
      </w:r>
    </w:p>
    <w:p w14:paraId="3CBF0022" w14:textId="77777777" w:rsidR="0079601F" w:rsidRPr="00954D60" w:rsidRDefault="0079601F" w:rsidP="0079601F">
      <w:pPr>
        <w:pStyle w:val="Sarakstarindkopa"/>
        <w:jc w:val="both"/>
      </w:pPr>
    </w:p>
    <w:p w14:paraId="0674F4F7" w14:textId="77777777" w:rsidR="0079601F" w:rsidRPr="00954D60" w:rsidRDefault="009055C8" w:rsidP="0079601F">
      <w:pPr>
        <w:jc w:val="both"/>
      </w:pPr>
      <w:r w:rsidRPr="00954D60">
        <w:t xml:space="preserve">Darba tirgus nepārtraukti mainās, un izglītības sistēmai ir jābūt elastīgai, lai spētu pielāgoties šīm izmaiņām. Ilgtermiņa stratēģijas ietver </w:t>
      </w:r>
      <w:r w:rsidRPr="00954D60">
        <w:rPr>
          <w:b/>
          <w:bCs/>
        </w:rPr>
        <w:t>prasību apsteidzošu novērtēšanu</w:t>
      </w:r>
      <w:r w:rsidRPr="00954D60">
        <w:t xml:space="preserve"> un sadarbību ar darba devējiem, lai veidotu tādu izglītības piedāvājumu, kas reaģē uz prognozēm par darba tirgus vajadzībām nākotnē.</w:t>
      </w:r>
    </w:p>
    <w:p w14:paraId="4FE66EB0" w14:textId="77777777" w:rsidR="0079601F" w:rsidRPr="00954D60" w:rsidRDefault="0079601F" w:rsidP="0079601F">
      <w:pPr>
        <w:jc w:val="both"/>
      </w:pPr>
    </w:p>
    <w:p w14:paraId="5631304D" w14:textId="03A7F3D0" w:rsidR="0079601F" w:rsidRPr="00954D60" w:rsidRDefault="009055C8" w:rsidP="0079601F">
      <w:pPr>
        <w:jc w:val="both"/>
      </w:pPr>
      <w:r w:rsidRPr="00954D60">
        <w:t xml:space="preserve">Lai </w:t>
      </w:r>
      <w:r w:rsidR="00FC39FA" w:rsidRPr="00954D60">
        <w:t>risinātu</w:t>
      </w:r>
      <w:r w:rsidRPr="00954D60">
        <w:t xml:space="preserve"> šo </w:t>
      </w:r>
      <w:r w:rsidR="00FC39FA" w:rsidRPr="00954D60">
        <w:t>izaicinājumu,</w:t>
      </w:r>
      <w:r w:rsidRPr="00954D60">
        <w:t xml:space="preserve"> nepieciešams: </w:t>
      </w:r>
    </w:p>
    <w:p w14:paraId="3816D60F" w14:textId="77777777" w:rsidR="0079601F" w:rsidRPr="00954D60" w:rsidRDefault="009055C8" w:rsidP="00262795">
      <w:pPr>
        <w:pStyle w:val="Sarakstarindkopa"/>
        <w:numPr>
          <w:ilvl w:val="0"/>
          <w:numId w:val="96"/>
        </w:numPr>
        <w:jc w:val="both"/>
      </w:pPr>
      <w:r w:rsidRPr="00954D60">
        <w:t>Nodrošināt, ka izglītības programmas ir modulāras un viegli pielāgojamas, lai skolēni un pieaugušie varētu ātri apgūt prasmes, kas nepieciešamas jaunu profesiju pieprasījumam.</w:t>
      </w:r>
    </w:p>
    <w:p w14:paraId="0A521A80" w14:textId="77777777" w:rsidR="00C556BE" w:rsidRPr="00954D60" w:rsidRDefault="009055C8" w:rsidP="00262795">
      <w:pPr>
        <w:numPr>
          <w:ilvl w:val="0"/>
          <w:numId w:val="96"/>
        </w:numPr>
        <w:spacing w:before="100" w:beforeAutospacing="1" w:after="100" w:afterAutospacing="1"/>
        <w:jc w:val="both"/>
      </w:pPr>
      <w:r w:rsidRPr="00954D60">
        <w:t xml:space="preserve">Sekmēt pieaugušo izglītības iespējas un piedāvāt </w:t>
      </w:r>
      <w:proofErr w:type="spellStart"/>
      <w:r w:rsidRPr="00954D60">
        <w:t>pārkvalifikācijas</w:t>
      </w:r>
      <w:proofErr w:type="spellEnd"/>
      <w:r w:rsidRPr="00954D60">
        <w:t xml:space="preserve"> programmas, kas palīdzēs iedzīvotājiem pielāgoties darba tirgus izmaiņām visa mūža garumā.</w:t>
      </w:r>
    </w:p>
    <w:p w14:paraId="3E91D3E8" w14:textId="77777777" w:rsidR="0079601F" w:rsidRPr="00954D60" w:rsidRDefault="009055C8" w:rsidP="0079601F">
      <w:pPr>
        <w:jc w:val="both"/>
      </w:pPr>
      <w:r w:rsidRPr="00954D60">
        <w:t>Sistemātiska izglītības un uzņēmējdarbības sasaistes plāna īstenošana nodrošinās, ka Aizkraukles novada izglītības sistēma būs elastīga, atbilstoša un spēs sagatavot skolēnus un pieaugušos darba tirgum ar atbilstošām prasmēm un kompetencēm.</w:t>
      </w:r>
    </w:p>
    <w:p w14:paraId="7B7B44BE" w14:textId="77777777" w:rsidR="0079601F" w:rsidRPr="00954D60" w:rsidRDefault="0079601F" w:rsidP="0079601F">
      <w:pPr>
        <w:jc w:val="both"/>
      </w:pPr>
    </w:p>
    <w:p w14:paraId="43092895" w14:textId="1360E969" w:rsidR="0079601F" w:rsidRPr="00954D60" w:rsidRDefault="009055C8" w:rsidP="00DD5624">
      <w:pPr>
        <w:pStyle w:val="Virsraksts2"/>
        <w:rPr>
          <w:rFonts w:ascii="Times New Roman" w:hAnsi="Times New Roman" w:cs="Times New Roman"/>
          <w:b/>
          <w:bCs/>
          <w:color w:val="174560"/>
          <w:sz w:val="28"/>
          <w:szCs w:val="28"/>
        </w:rPr>
      </w:pPr>
      <w:bookmarkStart w:id="44" w:name="_Toc185242227"/>
      <w:r w:rsidRPr="00954D60">
        <w:rPr>
          <w:rFonts w:ascii="Times New Roman" w:hAnsi="Times New Roman" w:cs="Times New Roman"/>
          <w:b/>
          <w:bCs/>
          <w:color w:val="174560"/>
          <w:sz w:val="28"/>
          <w:szCs w:val="28"/>
        </w:rPr>
        <w:t>13.6. Metodiskā darba pārvaldības attīstība vai attīstības scenāriji</w:t>
      </w:r>
      <w:bookmarkEnd w:id="44"/>
    </w:p>
    <w:tbl>
      <w:tblPr>
        <w:tblStyle w:val="Reatabula"/>
        <w:tblW w:w="0" w:type="auto"/>
        <w:tblLook w:val="04A0" w:firstRow="1" w:lastRow="0" w:firstColumn="1" w:lastColumn="0" w:noHBand="0" w:noVBand="1"/>
      </w:tblPr>
      <w:tblGrid>
        <w:gridCol w:w="9016"/>
      </w:tblGrid>
      <w:tr w:rsidR="00F12187" w14:paraId="69A81C0F" w14:textId="77777777" w:rsidTr="00831DA2">
        <w:tc>
          <w:tcPr>
            <w:tcW w:w="9016" w:type="dxa"/>
            <w:tcBorders>
              <w:top w:val="nil"/>
              <w:left w:val="nil"/>
              <w:bottom w:val="nil"/>
              <w:right w:val="nil"/>
            </w:tcBorders>
            <w:shd w:val="clear" w:color="auto" w:fill="174560"/>
          </w:tcPr>
          <w:p w14:paraId="5166A3D6" w14:textId="77777777" w:rsidR="0079601F" w:rsidRPr="00954D60" w:rsidRDefault="0079601F" w:rsidP="00831DA2">
            <w:pPr>
              <w:jc w:val="both"/>
              <w:rPr>
                <w:color w:val="174560"/>
                <w:sz w:val="28"/>
                <w:szCs w:val="28"/>
              </w:rPr>
            </w:pPr>
          </w:p>
        </w:tc>
      </w:tr>
    </w:tbl>
    <w:p w14:paraId="71496B0D" w14:textId="77777777" w:rsidR="0079601F" w:rsidRPr="00954D60" w:rsidRDefault="0079601F" w:rsidP="0079601F">
      <w:pPr>
        <w:jc w:val="both"/>
        <w:rPr>
          <w:color w:val="174560"/>
          <w:sz w:val="28"/>
          <w:szCs w:val="28"/>
        </w:rPr>
      </w:pPr>
    </w:p>
    <w:p w14:paraId="289CB860" w14:textId="77777777" w:rsidR="0079601F" w:rsidRPr="00954D60" w:rsidRDefault="009055C8" w:rsidP="0079601F">
      <w:pPr>
        <w:jc w:val="both"/>
      </w:pPr>
      <w:r w:rsidRPr="00954D60">
        <w:t>Aizkraukles novadā metodiskā darba pārvaldība līdz šim bijusi decentralizēta un fragmentāra, kas apgrūtina vienotu kvalitātes un inovāciju pieeju mācību procesā. Lai uzlabotu metodisko darbu, ir nepieciešams izstrādāt vienotu metodiskā atbalsta sistēmu visām izglītības iestādēm, tai skaitā pirmsskolām, pamatskolām un vidusskolām. Tā būtu jābalsta uz regulārām profesionālās pilnveides iespējām pedagogiem, veicinot jaunu pedagoģisko metožu ieviešanu un inovatīvu pieeju mācību procesam. Turklāt ir svarīgi veidot sadarbības tīklus starp skolām, izglītības iestādēm un metodiskajiem centriem, lai dalītos labās prakses piemēros un veicinātu savstarpēju zināšanu apmaiņu.</w:t>
      </w:r>
    </w:p>
    <w:p w14:paraId="4BA2BF90" w14:textId="77777777" w:rsidR="00C556BE" w:rsidRPr="00954D60" w:rsidRDefault="00C556BE" w:rsidP="0079601F"/>
    <w:p w14:paraId="5CFF0BFB" w14:textId="77777777" w:rsidR="0079601F" w:rsidRPr="00954D60" w:rsidRDefault="009055C8" w:rsidP="0079601F">
      <w:pPr>
        <w:rPr>
          <w:color w:val="174560"/>
        </w:rPr>
      </w:pPr>
      <w:r w:rsidRPr="00954D60">
        <w:rPr>
          <w:b/>
          <w:bCs/>
          <w:color w:val="174560"/>
        </w:rPr>
        <w:t xml:space="preserve">Scenārijs: </w:t>
      </w:r>
      <w:r w:rsidRPr="00954D60">
        <w:rPr>
          <w:rFonts w:eastAsiaTheme="majorEastAsia"/>
          <w:b/>
          <w:bCs/>
          <w:color w:val="174560"/>
        </w:rPr>
        <w:t>Centralizēta metodiskā darba sistēma</w:t>
      </w:r>
    </w:p>
    <w:p w14:paraId="3F7B7BDE" w14:textId="77777777" w:rsidR="0079601F" w:rsidRPr="00954D60" w:rsidRDefault="0079601F" w:rsidP="0079601F">
      <w:pPr>
        <w:pStyle w:val="Sarakstarindkopa"/>
        <w:ind w:left="1440"/>
        <w:jc w:val="both"/>
        <w:rPr>
          <w:color w:val="174560"/>
        </w:rPr>
      </w:pPr>
    </w:p>
    <w:p w14:paraId="7F4BCBC3" w14:textId="77777777" w:rsidR="0079601F" w:rsidRPr="00954D60" w:rsidRDefault="009055C8" w:rsidP="0079601F">
      <w:pPr>
        <w:ind w:left="720"/>
        <w:jc w:val="both"/>
      </w:pPr>
      <w:r w:rsidRPr="00954D60">
        <w:rPr>
          <w:rFonts w:eastAsiaTheme="majorEastAsia"/>
          <w:b/>
          <w:bCs/>
        </w:rPr>
        <w:t>Vispārējais mērķis:</w:t>
      </w:r>
      <w:r w:rsidRPr="00954D60">
        <w:t xml:space="preserve"> Centralizēta metodiskā darba sistēmas izveide mērķē uz vienotas, efektīvas un kvalitatīvas izglītības atbalsta sistēmas izveidi visā Aizkraukles novadā. Tās mērķis ir nodrošināt, ka visi pedagogi, neatkarīgi no izglītības iestādes vai ģeogrāfiskās atrašanās vietas, saņem vienādu metodisko atbalstu, piekļuvi kvalitatīviem materiāliem un iespējām regulāri pilnveidot profesionālās prasmes, it īpaši, uzsverot digitālo tehnoloģiju izmantošanu mācību procesā.</w:t>
      </w:r>
    </w:p>
    <w:p w14:paraId="19D4E90F" w14:textId="1B838EC9" w:rsidR="0079601F" w:rsidRPr="00954D60" w:rsidRDefault="009055C8" w:rsidP="0079601F">
      <w:pPr>
        <w:ind w:left="720"/>
        <w:jc w:val="both"/>
        <w:rPr>
          <w:b/>
          <w:bCs/>
        </w:rPr>
      </w:pPr>
      <w:r w:rsidRPr="00954D60">
        <w:rPr>
          <w:rFonts w:eastAsiaTheme="majorEastAsia"/>
          <w:b/>
          <w:bCs/>
        </w:rPr>
        <w:t>Galvenie elementi un darbības</w:t>
      </w:r>
    </w:p>
    <w:p w14:paraId="17FDA99C" w14:textId="77777777" w:rsidR="0079601F" w:rsidRPr="00954D60" w:rsidRDefault="009055C8" w:rsidP="00262795">
      <w:pPr>
        <w:numPr>
          <w:ilvl w:val="0"/>
          <w:numId w:val="92"/>
        </w:numPr>
        <w:jc w:val="both"/>
      </w:pPr>
      <w:r w:rsidRPr="00954D60">
        <w:rPr>
          <w:rFonts w:eastAsiaTheme="majorEastAsia"/>
          <w:b/>
          <w:bCs/>
        </w:rPr>
        <w:t>Vienota metodiskā vadība un koordinācija:</w:t>
      </w:r>
    </w:p>
    <w:p w14:paraId="7960923F" w14:textId="1C7B1CFE" w:rsidR="0079601F" w:rsidRPr="00954D60" w:rsidRDefault="009055C8" w:rsidP="00262795">
      <w:pPr>
        <w:pStyle w:val="Sarakstarindkopa"/>
        <w:numPr>
          <w:ilvl w:val="2"/>
          <w:numId w:val="92"/>
        </w:numPr>
        <w:jc w:val="both"/>
      </w:pPr>
      <w:r w:rsidRPr="00954D60">
        <w:rPr>
          <w:rFonts w:eastAsiaTheme="majorEastAsia"/>
          <w:b/>
          <w:bCs/>
        </w:rPr>
        <w:t>Centrālā metodiskā koordinācijas vienība (</w:t>
      </w:r>
      <w:r w:rsidRPr="00954D60">
        <w:rPr>
          <w:b/>
          <w:bCs/>
        </w:rPr>
        <w:t>metodi</w:t>
      </w:r>
      <w:r w:rsidR="00FB4A15" w:rsidRPr="00954D60">
        <w:rPr>
          <w:b/>
          <w:bCs/>
        </w:rPr>
        <w:t>s</w:t>
      </w:r>
      <w:r w:rsidRPr="00954D60">
        <w:rPr>
          <w:b/>
          <w:bCs/>
        </w:rPr>
        <w:t>kais centrs</w:t>
      </w:r>
      <w:r w:rsidRPr="00954D60">
        <w:rPr>
          <w:rFonts w:eastAsiaTheme="majorEastAsia"/>
          <w:b/>
          <w:bCs/>
        </w:rPr>
        <w:t>)</w:t>
      </w:r>
      <w:r w:rsidRPr="00954D60">
        <w:t xml:space="preserve"> ir pašvaldības līmenī izveidota iestāde (nodaļa), kas koordinē un pārrauga </w:t>
      </w:r>
      <w:r w:rsidRPr="00954D60">
        <w:lastRenderedPageBreak/>
        <w:t>visu izglītības iestāžu metodisko darbu. Šī iestāde (nodaļa) atbildīga par visu metodisko materiālu izstrādi, apstiprināšanu un izplatīšanu.</w:t>
      </w:r>
    </w:p>
    <w:p w14:paraId="08D76D28" w14:textId="77777777" w:rsidR="0079601F" w:rsidRPr="00954D60" w:rsidRDefault="009055C8" w:rsidP="00262795">
      <w:pPr>
        <w:pStyle w:val="Sarakstarindkopa"/>
        <w:numPr>
          <w:ilvl w:val="2"/>
          <w:numId w:val="92"/>
        </w:numPr>
        <w:jc w:val="both"/>
      </w:pPr>
      <w:r w:rsidRPr="00954D60">
        <w:t xml:space="preserve">Izveidotas </w:t>
      </w:r>
      <w:r w:rsidRPr="00954D60">
        <w:rPr>
          <w:b/>
          <w:bCs/>
        </w:rPr>
        <w:t>metodiskās tematiskās darba grupas</w:t>
      </w:r>
      <w:r w:rsidRPr="00954D60">
        <w:t xml:space="preserve"> (piemēram, matemātikas, humanitāro zinātņu, dabaszinātņu, digitālo prasmju. u.c.), kas izstrādās materiālus un apmācību plānus. Katra darba grupa ir ciešā sadarbībā ar metodisko centru. </w:t>
      </w:r>
    </w:p>
    <w:p w14:paraId="4B834B28" w14:textId="77777777" w:rsidR="0079601F" w:rsidRPr="00954D60" w:rsidRDefault="009055C8" w:rsidP="00262795">
      <w:pPr>
        <w:pStyle w:val="Sarakstarindkopa"/>
        <w:numPr>
          <w:ilvl w:val="2"/>
          <w:numId w:val="92"/>
        </w:numPr>
        <w:jc w:val="both"/>
      </w:pPr>
      <w:r w:rsidRPr="00954D60">
        <w:t xml:space="preserve">Pašvaldība organizē regulārus (vismaz divas reizes gadā) </w:t>
      </w:r>
      <w:r w:rsidRPr="00954D60">
        <w:rPr>
          <w:b/>
          <w:bCs/>
        </w:rPr>
        <w:t>apmācību seminārus</w:t>
      </w:r>
      <w:r w:rsidRPr="00954D60">
        <w:t>, kuros pedagogi iepazīsies ar jaunākajām metodikām, digitālajiem rīkiem un labākajām praksēm.</w:t>
      </w:r>
    </w:p>
    <w:p w14:paraId="06E71D25" w14:textId="77777777" w:rsidR="0079601F" w:rsidRPr="00954D60" w:rsidRDefault="009055C8" w:rsidP="00262795">
      <w:pPr>
        <w:numPr>
          <w:ilvl w:val="0"/>
          <w:numId w:val="92"/>
        </w:numPr>
        <w:jc w:val="both"/>
      </w:pPr>
      <w:r w:rsidRPr="00954D60">
        <w:rPr>
          <w:rFonts w:eastAsiaTheme="majorEastAsia"/>
          <w:b/>
          <w:bCs/>
        </w:rPr>
        <w:t>Regulāras apmācības un profesionālās pilnveides programmas:</w:t>
      </w:r>
    </w:p>
    <w:p w14:paraId="6B55BF39" w14:textId="77777777" w:rsidR="0079601F" w:rsidRPr="00954D60" w:rsidRDefault="009055C8" w:rsidP="00262795">
      <w:pPr>
        <w:numPr>
          <w:ilvl w:val="1"/>
          <w:numId w:val="92"/>
        </w:numPr>
        <w:jc w:val="both"/>
      </w:pPr>
      <w:r w:rsidRPr="00954D60">
        <w:t xml:space="preserve">Izveidota stabila un regulāra </w:t>
      </w:r>
      <w:r w:rsidRPr="00954D60">
        <w:rPr>
          <w:b/>
          <w:bCs/>
        </w:rPr>
        <w:t>profesionālās pilnveides sistēma</w:t>
      </w:r>
      <w:r w:rsidRPr="00954D60">
        <w:t xml:space="preserve">, kurā pedagogiem tiek piedāvātas dažādas apmācību iespējas, kuras organizēs gan pašvaldība, gan ārējie izglītības partneri. </w:t>
      </w:r>
    </w:p>
    <w:p w14:paraId="5395E30B" w14:textId="50CFD0C6" w:rsidR="0079601F" w:rsidRPr="00954D60" w:rsidRDefault="009055C8" w:rsidP="00262795">
      <w:pPr>
        <w:numPr>
          <w:ilvl w:val="1"/>
          <w:numId w:val="92"/>
        </w:numPr>
        <w:jc w:val="both"/>
      </w:pPr>
      <w:r w:rsidRPr="00954D60">
        <w:t>Ir izveidotas</w:t>
      </w:r>
      <w:r w:rsidRPr="00954D60">
        <w:rPr>
          <w:b/>
          <w:bCs/>
        </w:rPr>
        <w:t xml:space="preserve"> </w:t>
      </w:r>
      <w:proofErr w:type="spellStart"/>
      <w:r w:rsidRPr="00954D60">
        <w:rPr>
          <w:b/>
          <w:bCs/>
        </w:rPr>
        <w:t>m</w:t>
      </w:r>
      <w:r w:rsidRPr="00954D60">
        <w:rPr>
          <w:rFonts w:eastAsiaTheme="majorEastAsia"/>
          <w:b/>
          <w:bCs/>
        </w:rPr>
        <w:t>entoru</w:t>
      </w:r>
      <w:proofErr w:type="spellEnd"/>
      <w:r w:rsidRPr="00954D60">
        <w:rPr>
          <w:rFonts w:eastAsiaTheme="majorEastAsia"/>
          <w:b/>
          <w:bCs/>
        </w:rPr>
        <w:t xml:space="preserve"> programmas</w:t>
      </w:r>
      <w:r w:rsidRPr="00954D60">
        <w:t xml:space="preserve">, kur </w:t>
      </w:r>
      <w:r w:rsidR="00C556BE" w:rsidRPr="00954D60">
        <w:t>p</w:t>
      </w:r>
      <w:r w:rsidRPr="00954D60">
        <w:t xml:space="preserve">ieredzējuši pedagogi un </w:t>
      </w:r>
      <w:r w:rsidR="00C860B9" w:rsidRPr="00954D60">
        <w:t>metodiķi</w:t>
      </w:r>
      <w:r w:rsidRPr="00954D60">
        <w:t xml:space="preserve"> tiktu iesaistīti kā </w:t>
      </w:r>
      <w:proofErr w:type="spellStart"/>
      <w:r w:rsidRPr="00954D60">
        <w:t>mentori</w:t>
      </w:r>
      <w:proofErr w:type="spellEnd"/>
      <w:r w:rsidRPr="00954D60">
        <w:t>, kuri palīdzētu jaunajiem pedagogiem apgūt jaunas metodikas un pielāgoties mācību procesam.</w:t>
      </w:r>
    </w:p>
    <w:p w14:paraId="38340838" w14:textId="77777777" w:rsidR="0079601F" w:rsidRPr="00954D60" w:rsidRDefault="009055C8" w:rsidP="00262795">
      <w:pPr>
        <w:numPr>
          <w:ilvl w:val="1"/>
          <w:numId w:val="92"/>
        </w:numPr>
        <w:jc w:val="both"/>
      </w:pPr>
      <w:r w:rsidRPr="00954D60">
        <w:t>Notiek</w:t>
      </w:r>
      <w:r w:rsidRPr="00954D60">
        <w:rPr>
          <w:b/>
          <w:bCs/>
        </w:rPr>
        <w:t xml:space="preserve"> j</w:t>
      </w:r>
      <w:r w:rsidRPr="00954D60">
        <w:rPr>
          <w:rFonts w:eastAsiaTheme="majorEastAsia"/>
          <w:b/>
          <w:bCs/>
        </w:rPr>
        <w:t>aunāko pedagoģijas un psiholoģijas pētījumu ieviešana praksē</w:t>
      </w:r>
      <w:r w:rsidRPr="00954D60">
        <w:t>, kur pedagogiem tiek piedāvāti kursi un semināri, balstoties uz jaunākajiem pētījumiem izglītībā un skolēnu attīstībā, lai nodrošinātu zinātniski pamatotu metodiku pielietošanu.</w:t>
      </w:r>
    </w:p>
    <w:p w14:paraId="3F2C2369" w14:textId="77777777" w:rsidR="0079601F" w:rsidRPr="00954D60" w:rsidRDefault="009055C8" w:rsidP="00262795">
      <w:pPr>
        <w:numPr>
          <w:ilvl w:val="0"/>
          <w:numId w:val="92"/>
        </w:numPr>
        <w:jc w:val="both"/>
      </w:pPr>
      <w:r w:rsidRPr="00954D60">
        <w:rPr>
          <w:rFonts w:eastAsiaTheme="majorEastAsia"/>
          <w:b/>
          <w:bCs/>
        </w:rPr>
        <w:t>Metodisko materiālu izstrāde un pieejamība:</w:t>
      </w:r>
    </w:p>
    <w:p w14:paraId="1B574F89" w14:textId="77777777" w:rsidR="0079601F" w:rsidRPr="00954D60" w:rsidRDefault="009055C8" w:rsidP="00262795">
      <w:pPr>
        <w:numPr>
          <w:ilvl w:val="1"/>
          <w:numId w:val="92"/>
        </w:numPr>
        <w:jc w:val="both"/>
      </w:pPr>
      <w:r w:rsidRPr="00954D60">
        <w:t xml:space="preserve">Tiek izveidota </w:t>
      </w:r>
      <w:r w:rsidRPr="00954D60">
        <w:rPr>
          <w:b/>
          <w:bCs/>
        </w:rPr>
        <w:t>centrālā digitālo resursu platforma</w:t>
      </w:r>
      <w:r w:rsidRPr="00954D60">
        <w:t xml:space="preserve">, kurā pedagogi var piekļūt dažādiem mācību materiāliem, metodiskajiem norādījumiem un inovāciju piemēriem. Platformā pieejami digitālie rīki, e-mācību materiāli, </w:t>
      </w:r>
      <w:proofErr w:type="spellStart"/>
      <w:r w:rsidRPr="00954D60">
        <w:t>videolekcijas</w:t>
      </w:r>
      <w:proofErr w:type="spellEnd"/>
      <w:r w:rsidRPr="00954D60">
        <w:t xml:space="preserve"> un apmācību kursi.</w:t>
      </w:r>
    </w:p>
    <w:p w14:paraId="7F92ECD1" w14:textId="77777777" w:rsidR="0079601F" w:rsidRPr="00954D60" w:rsidRDefault="009055C8" w:rsidP="00262795">
      <w:pPr>
        <w:numPr>
          <w:ilvl w:val="1"/>
          <w:numId w:val="92"/>
        </w:numPr>
        <w:jc w:val="both"/>
      </w:pPr>
      <w:r w:rsidRPr="00954D60">
        <w:t xml:space="preserve">Izveidots </w:t>
      </w:r>
      <w:r w:rsidRPr="00954D60">
        <w:rPr>
          <w:b/>
          <w:bCs/>
        </w:rPr>
        <w:t>centralizētu metodisko materiālu katalogs</w:t>
      </w:r>
      <w:r w:rsidRPr="00954D60">
        <w:t>, kas pieejams visām izglītības iestādēm. Šajā katalogā būs iekļauti aprobēti mācību materiāli, metodikas, labās prakses piemēri un pedagogiem noderīgi resursi.</w:t>
      </w:r>
    </w:p>
    <w:p w14:paraId="42941B04" w14:textId="77777777" w:rsidR="0079601F" w:rsidRPr="00954D60" w:rsidRDefault="009055C8" w:rsidP="00262795">
      <w:pPr>
        <w:numPr>
          <w:ilvl w:val="1"/>
          <w:numId w:val="92"/>
        </w:numPr>
        <w:jc w:val="both"/>
      </w:pPr>
      <w:r w:rsidRPr="00954D60">
        <w:t>Notiek</w:t>
      </w:r>
      <w:r w:rsidRPr="00954D60">
        <w:rPr>
          <w:b/>
          <w:bCs/>
        </w:rPr>
        <w:t xml:space="preserve"> d</w:t>
      </w:r>
      <w:r w:rsidRPr="00954D60">
        <w:rPr>
          <w:rFonts w:eastAsiaTheme="majorEastAsia"/>
          <w:b/>
          <w:bCs/>
        </w:rPr>
        <w:t>igitālo mācību rīku apmācība</w:t>
      </w:r>
      <w:r w:rsidRPr="00954D60">
        <w:rPr>
          <w:b/>
          <w:bCs/>
        </w:rPr>
        <w:t xml:space="preserve">, </w:t>
      </w:r>
      <w:r w:rsidRPr="00954D60">
        <w:t>lai sekmētu modernu digitālo rīku izmantošanu.</w:t>
      </w:r>
    </w:p>
    <w:p w14:paraId="46DD437E" w14:textId="77777777" w:rsidR="0079601F" w:rsidRPr="00954D60" w:rsidRDefault="009055C8" w:rsidP="00262795">
      <w:pPr>
        <w:numPr>
          <w:ilvl w:val="0"/>
          <w:numId w:val="92"/>
        </w:numPr>
        <w:jc w:val="both"/>
      </w:pPr>
      <w:r w:rsidRPr="00954D60">
        <w:rPr>
          <w:rFonts w:eastAsiaTheme="majorEastAsia"/>
          <w:b/>
          <w:bCs/>
        </w:rPr>
        <w:t>Infrastruktūra un tehnoloģiskā nodrošināšana:</w:t>
      </w:r>
    </w:p>
    <w:p w14:paraId="317306DA" w14:textId="77777777" w:rsidR="0079601F" w:rsidRPr="00954D60" w:rsidRDefault="009055C8" w:rsidP="00262795">
      <w:pPr>
        <w:numPr>
          <w:ilvl w:val="1"/>
          <w:numId w:val="92"/>
        </w:numPr>
        <w:jc w:val="both"/>
      </w:pPr>
      <w:r w:rsidRPr="00954D60">
        <w:t xml:space="preserve">Pašvaldība nodrošina visām skolām piekļuvi </w:t>
      </w:r>
      <w:r w:rsidRPr="00954D60">
        <w:rPr>
          <w:b/>
          <w:bCs/>
        </w:rPr>
        <w:t xml:space="preserve">moderniem tehnoloģiskajiem rīkiem </w:t>
      </w:r>
      <w:r w:rsidRPr="00954D60">
        <w:t>(piemēram, interaktīvās tāfeles, planšetes, datori), lai atvieglotu metodisko darbu un veicinātu digitālās prasmes mācību procesā.</w:t>
      </w:r>
    </w:p>
    <w:p w14:paraId="24DA9703" w14:textId="77777777" w:rsidR="0079601F" w:rsidRPr="00954D60" w:rsidRDefault="009055C8" w:rsidP="00262795">
      <w:pPr>
        <w:numPr>
          <w:ilvl w:val="1"/>
          <w:numId w:val="92"/>
        </w:numPr>
        <w:jc w:val="both"/>
      </w:pPr>
      <w:r w:rsidRPr="00954D60">
        <w:t xml:space="preserve">Tiek izveidota </w:t>
      </w:r>
      <w:r w:rsidRPr="00954D60">
        <w:rPr>
          <w:b/>
          <w:bCs/>
        </w:rPr>
        <w:t>IT atbalsta vienība</w:t>
      </w:r>
      <w:r w:rsidRPr="00954D60">
        <w:t>, kas nodrošina pedagogu tehnisko atbalstu, palīdzot risināt tehnoloģiskos izaicinājumus un nodrošinot mācību tehnoloģiju pareizu darbību.</w:t>
      </w:r>
    </w:p>
    <w:p w14:paraId="70E0224E" w14:textId="77777777" w:rsidR="0079601F" w:rsidRPr="00954D60" w:rsidRDefault="009055C8" w:rsidP="00262795">
      <w:pPr>
        <w:numPr>
          <w:ilvl w:val="0"/>
          <w:numId w:val="92"/>
        </w:numPr>
        <w:jc w:val="both"/>
      </w:pPr>
      <w:r w:rsidRPr="00954D60">
        <w:rPr>
          <w:rFonts w:eastAsiaTheme="majorEastAsia"/>
          <w:b/>
          <w:bCs/>
        </w:rPr>
        <w:t>Izglītības kvalitātes monitorings:</w:t>
      </w:r>
    </w:p>
    <w:p w14:paraId="619110D5" w14:textId="77777777" w:rsidR="0079601F" w:rsidRPr="00954D60" w:rsidRDefault="009055C8" w:rsidP="00262795">
      <w:pPr>
        <w:numPr>
          <w:ilvl w:val="1"/>
          <w:numId w:val="92"/>
        </w:numPr>
        <w:jc w:val="both"/>
      </w:pPr>
      <w:r w:rsidRPr="00954D60">
        <w:rPr>
          <w:rFonts w:eastAsiaTheme="majorEastAsia"/>
          <w:b/>
          <w:bCs/>
        </w:rPr>
        <w:t>Izglītības procesu uzraudzība un atgriezeniskā saite</w:t>
      </w:r>
      <w:r w:rsidRPr="00954D60">
        <w:t>: Metodiskais centrs nodrošina, ka tiek veikts regulārs metodisko programmu un materiālu efektivitātes novērtējums, izmantojot gan skolotāju, gan skolēnu atgriezenisko saiti. Šādi monitoringa pasākumi palīdzēs uzlabot mācību procesu, balstoties uz datiem un reālām vajadzībām.</w:t>
      </w:r>
    </w:p>
    <w:p w14:paraId="153F9705" w14:textId="77777777" w:rsidR="0079601F" w:rsidRPr="00954D60" w:rsidRDefault="009055C8" w:rsidP="00262795">
      <w:pPr>
        <w:numPr>
          <w:ilvl w:val="1"/>
          <w:numId w:val="92"/>
        </w:numPr>
        <w:jc w:val="both"/>
      </w:pPr>
      <w:r w:rsidRPr="00954D60">
        <w:t>Notiek</w:t>
      </w:r>
      <w:r w:rsidRPr="00954D60">
        <w:rPr>
          <w:b/>
          <w:bCs/>
        </w:rPr>
        <w:t xml:space="preserve"> m</w:t>
      </w:r>
      <w:r w:rsidRPr="00954D60">
        <w:rPr>
          <w:rFonts w:eastAsiaTheme="majorEastAsia"/>
          <w:b/>
          <w:bCs/>
        </w:rPr>
        <w:t>etodisko materiālu un apmācību kvalitātes novērtēšana</w:t>
      </w:r>
      <w:r w:rsidRPr="00954D60">
        <w:t>. Reizi gadā tiek veikts metodisko materiālu un apmācību novērtējums, lai pielāgotu saturu mainīgajām vajadzībām.</w:t>
      </w:r>
    </w:p>
    <w:p w14:paraId="439153E9" w14:textId="27DE797D" w:rsidR="0079601F" w:rsidRPr="00954D60" w:rsidRDefault="009055C8" w:rsidP="0079601F">
      <w:pPr>
        <w:jc w:val="both"/>
        <w:rPr>
          <w:b/>
          <w:bCs/>
        </w:rPr>
      </w:pPr>
      <w:r w:rsidRPr="00954D60">
        <w:rPr>
          <w:rFonts w:eastAsiaTheme="majorEastAsia"/>
          <w:b/>
          <w:bCs/>
        </w:rPr>
        <w:t>Ieguvumi no centralizētas sistēmas</w:t>
      </w:r>
      <w:r w:rsidRPr="00954D60">
        <w:rPr>
          <w:b/>
          <w:bCs/>
        </w:rPr>
        <w:t xml:space="preserve">: </w:t>
      </w:r>
    </w:p>
    <w:p w14:paraId="394CFB38" w14:textId="77777777" w:rsidR="0079601F" w:rsidRPr="00954D60" w:rsidRDefault="009055C8" w:rsidP="00262795">
      <w:pPr>
        <w:pStyle w:val="Sarakstarindkopa"/>
        <w:numPr>
          <w:ilvl w:val="0"/>
          <w:numId w:val="93"/>
        </w:numPr>
        <w:jc w:val="both"/>
        <w:rPr>
          <w:b/>
          <w:bCs/>
        </w:rPr>
      </w:pPr>
      <w:r w:rsidRPr="00954D60">
        <w:t>Visi pedagogi, neatkarīgi no izglītības iestādes, saņems vienādu atbalstu un piekļuvi metodiskajiem materiāliem, tādējādi paaugstinot mācību procesa kvalitāti;</w:t>
      </w:r>
    </w:p>
    <w:p w14:paraId="594E6A8F" w14:textId="77777777" w:rsidR="0079601F" w:rsidRPr="00954D60" w:rsidRDefault="009055C8" w:rsidP="00262795">
      <w:pPr>
        <w:pStyle w:val="Sarakstarindkopa"/>
        <w:numPr>
          <w:ilvl w:val="0"/>
          <w:numId w:val="93"/>
        </w:numPr>
        <w:jc w:val="both"/>
        <w:rPr>
          <w:b/>
          <w:bCs/>
        </w:rPr>
      </w:pPr>
      <w:r w:rsidRPr="00954D60">
        <w:t>Centralizētā sistēma ļaus efektīvi izmantot pašvaldības resursus, optimizējot apmācības, materiālu izstrādi un metodisko darbu;</w:t>
      </w:r>
    </w:p>
    <w:p w14:paraId="305ADA46" w14:textId="77777777" w:rsidR="0079601F" w:rsidRPr="00954D60" w:rsidRDefault="009055C8" w:rsidP="00262795">
      <w:pPr>
        <w:pStyle w:val="Sarakstarindkopa"/>
        <w:numPr>
          <w:ilvl w:val="0"/>
          <w:numId w:val="93"/>
        </w:numPr>
        <w:jc w:val="both"/>
        <w:rPr>
          <w:b/>
          <w:bCs/>
        </w:rPr>
      </w:pPr>
      <w:r w:rsidRPr="00954D60">
        <w:t>Regulāras apmācības un digitālo rīku ieviešana ļaus pedagogiem pilnveidot savas prasmes un atbilst mūsdienu prasībām;</w:t>
      </w:r>
    </w:p>
    <w:p w14:paraId="28747F9B" w14:textId="77777777" w:rsidR="0079601F" w:rsidRPr="00954D60" w:rsidRDefault="009055C8" w:rsidP="00262795">
      <w:pPr>
        <w:pStyle w:val="Sarakstarindkopa"/>
        <w:numPr>
          <w:ilvl w:val="0"/>
          <w:numId w:val="93"/>
        </w:numPr>
        <w:jc w:val="both"/>
        <w:rPr>
          <w:b/>
          <w:bCs/>
        </w:rPr>
      </w:pPr>
      <w:r w:rsidRPr="00954D60">
        <w:lastRenderedPageBreak/>
        <w:t>Pedagogiem būs iespēja tikties un dalīties pieredzē ar citiem kolēģiem, radot spēcīgu atbalsta un zināšanu apmaiņas tīklu.</w:t>
      </w:r>
    </w:p>
    <w:p w14:paraId="18501E6D" w14:textId="77777777" w:rsidR="0079601F" w:rsidRPr="00954D60" w:rsidRDefault="009055C8" w:rsidP="0079601F">
      <w:pPr>
        <w:ind w:left="720"/>
        <w:jc w:val="both"/>
        <w:rPr>
          <w:b/>
          <w:bCs/>
        </w:rPr>
      </w:pPr>
      <w:r w:rsidRPr="00954D60">
        <w:t xml:space="preserve">Centralizēta metodiskā darba sistēma nodrošina kvalitatīvu, modernu un vienotu izglītības atbalsta sistēmu, kas veicinās izglītības kvalitātes paaugstināšanos visā Aizkraukles novadā. </w:t>
      </w:r>
      <w:r w:rsidRPr="00954D60">
        <w:rPr>
          <w:b/>
          <w:bCs/>
        </w:rPr>
        <w:t>Šī pieeja ļauj optimizēt resursus, pielietot jaunas metodes un tehnoloģijas, kā arī veidot efektīvu sadarbību starp pedagogiem un metodiskajām vienībām.</w:t>
      </w:r>
    </w:p>
    <w:p w14:paraId="54ABE927" w14:textId="77777777" w:rsidR="0079601F" w:rsidRPr="00954D60" w:rsidRDefault="0079601F" w:rsidP="0079601F">
      <w:pPr>
        <w:jc w:val="both"/>
        <w:rPr>
          <w:b/>
          <w:bCs/>
        </w:rPr>
      </w:pPr>
    </w:p>
    <w:p w14:paraId="621C67CA" w14:textId="77777777" w:rsidR="0079601F" w:rsidRPr="00954D60" w:rsidRDefault="009055C8" w:rsidP="0079601F">
      <w:pPr>
        <w:jc w:val="both"/>
        <w:rPr>
          <w:rFonts w:eastAsiaTheme="majorEastAsia"/>
          <w:b/>
          <w:bCs/>
          <w:color w:val="174560"/>
        </w:rPr>
      </w:pPr>
      <w:r w:rsidRPr="00954D60">
        <w:rPr>
          <w:b/>
          <w:bCs/>
          <w:color w:val="174560"/>
        </w:rPr>
        <w:t xml:space="preserve">Scenārijs: </w:t>
      </w:r>
      <w:r w:rsidRPr="00954D60">
        <w:rPr>
          <w:rFonts w:eastAsiaTheme="majorEastAsia"/>
          <w:b/>
          <w:bCs/>
          <w:color w:val="174560"/>
        </w:rPr>
        <w:t>Tīklošanās modelis</w:t>
      </w:r>
    </w:p>
    <w:p w14:paraId="76C69C6D" w14:textId="77777777" w:rsidR="0079601F" w:rsidRPr="00954D60" w:rsidRDefault="0079601F" w:rsidP="0079601F">
      <w:pPr>
        <w:jc w:val="both"/>
        <w:rPr>
          <w:b/>
          <w:bCs/>
        </w:rPr>
      </w:pPr>
    </w:p>
    <w:p w14:paraId="3C6BFEF4" w14:textId="3C8B3BD7" w:rsidR="0079601F" w:rsidRPr="00954D60" w:rsidRDefault="009055C8" w:rsidP="0079601F">
      <w:pPr>
        <w:jc w:val="both"/>
      </w:pPr>
      <w:r w:rsidRPr="00954D60">
        <w:t xml:space="preserve">Tīklošanās modelis ir elastīgāka un decentralizētāka pieeja metodiskā darba attīstībai, kurā galvenā uzmanība tiek pievērsta sadarbības veicināšanai starp dažādām izglītības iestādēm. Šis modelis ļauj skolām un pedagogiem aktīvi sadarboties savā starpā, daloties ar labākajām praksēm, mācību metodēm un pieredzi. Tas arī veicina </w:t>
      </w:r>
      <w:r w:rsidR="00A738F0" w:rsidRPr="00954D60">
        <w:t>pedagogu</w:t>
      </w:r>
      <w:r w:rsidRPr="00954D60">
        <w:t xml:space="preserve"> un izglītības iestāžu tīklošanos, ļaujot viņiem kopīgi rīkot seminārus, apmācības un citus pasākumus, lai pilnveidotu savu profesionālo kompetenci. Šis modelis balstās uz savstarpējo sadarbību, zināšanu apmaiņu un regulāru pieredzes apkopojumu, nevis uz centralizētu vadību.</w:t>
      </w:r>
    </w:p>
    <w:p w14:paraId="1620AC23" w14:textId="77777777" w:rsidR="0079601F" w:rsidRPr="00954D60" w:rsidRDefault="0079601F" w:rsidP="0079601F">
      <w:pPr>
        <w:ind w:left="1080"/>
        <w:jc w:val="both"/>
        <w:rPr>
          <w:b/>
          <w:bCs/>
        </w:rPr>
      </w:pPr>
    </w:p>
    <w:p w14:paraId="7E7877DA" w14:textId="77777777" w:rsidR="0079601F" w:rsidRPr="00954D60" w:rsidRDefault="009055C8" w:rsidP="0079601F">
      <w:pPr>
        <w:ind w:left="1080"/>
        <w:jc w:val="both"/>
        <w:rPr>
          <w:b/>
          <w:bCs/>
        </w:rPr>
      </w:pPr>
      <w:r w:rsidRPr="00954D60">
        <w:rPr>
          <w:rFonts w:eastAsiaTheme="majorEastAsia"/>
          <w:b/>
          <w:bCs/>
        </w:rPr>
        <w:t>Galvenie elementi un darbības</w:t>
      </w:r>
    </w:p>
    <w:p w14:paraId="6E9AEEC9" w14:textId="2B23E2B8" w:rsidR="0079601F" w:rsidRPr="00954D60" w:rsidRDefault="009055C8" w:rsidP="00262795">
      <w:pPr>
        <w:numPr>
          <w:ilvl w:val="0"/>
          <w:numId w:val="94"/>
        </w:numPr>
        <w:jc w:val="both"/>
      </w:pPr>
      <w:r w:rsidRPr="00954D60">
        <w:rPr>
          <w:rFonts w:eastAsiaTheme="majorEastAsia"/>
          <w:b/>
          <w:bCs/>
        </w:rPr>
        <w:t>Sadarbības tīklu veidošana starp izglītības iestādēm</w:t>
      </w:r>
      <w:r w:rsidR="00D4344E" w:rsidRPr="00954D60">
        <w:rPr>
          <w:rFonts w:eastAsiaTheme="majorEastAsia"/>
          <w:b/>
          <w:bCs/>
        </w:rPr>
        <w:t>:</w:t>
      </w:r>
    </w:p>
    <w:p w14:paraId="48C79A51" w14:textId="77777777" w:rsidR="0079601F" w:rsidRPr="00954D60" w:rsidRDefault="009055C8" w:rsidP="00262795">
      <w:pPr>
        <w:numPr>
          <w:ilvl w:val="1"/>
          <w:numId w:val="94"/>
        </w:numPr>
        <w:jc w:val="both"/>
      </w:pPr>
      <w:r w:rsidRPr="00954D60">
        <w:t xml:space="preserve">Tīklošanās modelis paredz, ka izglītības iestādes tiek </w:t>
      </w:r>
      <w:r w:rsidRPr="00954D60">
        <w:rPr>
          <w:b/>
          <w:bCs/>
        </w:rPr>
        <w:t>apvienotas metodiskās kopienās.</w:t>
      </w:r>
      <w:r w:rsidRPr="00954D60">
        <w:t xml:space="preserve"> Šīs kopienas regulāri organizē seminārus, mācību darbnīcas un konferences, kurās piedalās pedagogi no dažādām skolām.</w:t>
      </w:r>
    </w:p>
    <w:p w14:paraId="2C77F4A9" w14:textId="77777777" w:rsidR="0079601F" w:rsidRPr="00954D60" w:rsidRDefault="009055C8" w:rsidP="00262795">
      <w:pPr>
        <w:numPr>
          <w:ilvl w:val="1"/>
          <w:numId w:val="94"/>
        </w:numPr>
        <w:jc w:val="both"/>
      </w:pPr>
      <w:r w:rsidRPr="00954D60">
        <w:t xml:space="preserve">Tiek organizēti </w:t>
      </w:r>
      <w:r w:rsidRPr="00954D60">
        <w:rPr>
          <w:b/>
          <w:bCs/>
        </w:rPr>
        <w:t>pieredzes apmaiņas pasākumi</w:t>
      </w:r>
      <w:r w:rsidRPr="00954D60">
        <w:t>, kuros pedagogi var dalīties savos mācību pieredzēs, praktiskajos piemēros un inovācijās, ko viņi izmanto. Šādi pasākumi varētu notikt gan klātienē, gan tiešsaistē, tādējādi veicinot zināšanu un resursu apmaiņu.</w:t>
      </w:r>
    </w:p>
    <w:p w14:paraId="10F1CC11" w14:textId="77777777" w:rsidR="0079601F" w:rsidRPr="00954D60" w:rsidRDefault="009055C8" w:rsidP="00262795">
      <w:pPr>
        <w:numPr>
          <w:ilvl w:val="1"/>
          <w:numId w:val="94"/>
        </w:numPr>
        <w:jc w:val="both"/>
      </w:pPr>
      <w:r w:rsidRPr="00954D60">
        <w:t xml:space="preserve">Pedagogiem tiktu nodrošināta iespēja piedalīties </w:t>
      </w:r>
      <w:r w:rsidRPr="00954D60">
        <w:rPr>
          <w:b/>
          <w:bCs/>
        </w:rPr>
        <w:t>savstarpējās iestāžu apmaiņas programmās</w:t>
      </w:r>
      <w:r w:rsidRPr="00954D60">
        <w:t>, kur viņi varētu pavadīt noteiktu laiku citās izglītības iestādēs, mācoties no kolēģiem un pielietojot apgūtās metodikas savās skolās.</w:t>
      </w:r>
    </w:p>
    <w:p w14:paraId="64355EDA" w14:textId="74D2527A" w:rsidR="00A738F0" w:rsidRPr="00954D60" w:rsidRDefault="009055C8" w:rsidP="00262795">
      <w:pPr>
        <w:numPr>
          <w:ilvl w:val="1"/>
          <w:numId w:val="94"/>
        </w:numPr>
        <w:jc w:val="both"/>
      </w:pPr>
      <w:r w:rsidRPr="00954D60">
        <w:t>Sadarbības veidošana arī ar jaunatnes jomas pārstāvjiem, kuri spēj sniegt plašu zināšanu un pieredzi neformālās izglītības metožu izmantošanai un iesaistīšanai, mācību procesa dažādošanai.</w:t>
      </w:r>
    </w:p>
    <w:p w14:paraId="272E6565" w14:textId="5920371B" w:rsidR="0079601F" w:rsidRPr="00954D60" w:rsidRDefault="009055C8" w:rsidP="00262795">
      <w:pPr>
        <w:numPr>
          <w:ilvl w:val="0"/>
          <w:numId w:val="94"/>
        </w:numPr>
        <w:jc w:val="both"/>
      </w:pPr>
      <w:r w:rsidRPr="00954D60">
        <w:rPr>
          <w:rFonts w:eastAsiaTheme="majorEastAsia"/>
          <w:b/>
          <w:bCs/>
        </w:rPr>
        <w:t>Kopīgu semināru un apmācību organizēšana</w:t>
      </w:r>
      <w:r w:rsidR="00D4344E" w:rsidRPr="00954D60">
        <w:rPr>
          <w:rFonts w:eastAsiaTheme="majorEastAsia"/>
          <w:b/>
          <w:bCs/>
        </w:rPr>
        <w:t>:</w:t>
      </w:r>
    </w:p>
    <w:p w14:paraId="39F49687" w14:textId="77777777" w:rsidR="0079601F" w:rsidRPr="00954D60" w:rsidRDefault="009055C8" w:rsidP="00262795">
      <w:pPr>
        <w:numPr>
          <w:ilvl w:val="1"/>
          <w:numId w:val="94"/>
        </w:numPr>
        <w:jc w:val="both"/>
      </w:pPr>
      <w:r w:rsidRPr="00954D60">
        <w:t xml:space="preserve">Reizi ceturksnī vai biežāk tiktu organizētas </w:t>
      </w:r>
      <w:r w:rsidRPr="00954D60">
        <w:rPr>
          <w:b/>
          <w:bCs/>
        </w:rPr>
        <w:t>kopīgas metodiskās apmācības</w:t>
      </w:r>
      <w:r w:rsidRPr="00954D60">
        <w:t>, kurās pedagogi varētu iepazīties ar jaunākajām tendencēm un metodēm izglītībā. Šajos semināros piedalītos dažādu jomu pedagogi, daloties savās zināšanās un pieredzē.</w:t>
      </w:r>
    </w:p>
    <w:p w14:paraId="773F93C7" w14:textId="77777777" w:rsidR="0079601F" w:rsidRPr="00954D60" w:rsidRDefault="009055C8" w:rsidP="00262795">
      <w:pPr>
        <w:numPr>
          <w:ilvl w:val="1"/>
          <w:numId w:val="94"/>
        </w:numPr>
        <w:jc w:val="both"/>
      </w:pPr>
      <w:r w:rsidRPr="00954D60">
        <w:t>Tiktu organizētas konkrētām izglītības jomām (piemēram, matemātika, dabaszinātnes, humanitārās zinātnes) veltītas darbnīcas, kurās pedagogi varētu apgūt specifiskas prasmes un metodes, kā arī diskutēt par inovatīvām pieejām.</w:t>
      </w:r>
    </w:p>
    <w:p w14:paraId="5D153838" w14:textId="77777777" w:rsidR="0079601F" w:rsidRPr="00954D60" w:rsidRDefault="009055C8" w:rsidP="00262795">
      <w:pPr>
        <w:numPr>
          <w:ilvl w:val="1"/>
          <w:numId w:val="94"/>
        </w:numPr>
        <w:jc w:val="both"/>
      </w:pPr>
      <w:r w:rsidRPr="00954D60">
        <w:t xml:space="preserve">Svarīga tīklošanās elementa daļa būtu regulāri semināri un darbnīcas par </w:t>
      </w:r>
      <w:r w:rsidRPr="00954D60">
        <w:rPr>
          <w:b/>
          <w:bCs/>
        </w:rPr>
        <w:t>digitālo prasmju attīstību un digitālo rīku izmantošanu</w:t>
      </w:r>
      <w:r w:rsidRPr="00954D60">
        <w:t xml:space="preserve"> izglītībā, veicinot skolotāju prasmes darbā ar tehnoloģijām un inovatīvām mācību metodēm.</w:t>
      </w:r>
    </w:p>
    <w:p w14:paraId="121AB129" w14:textId="441B4633" w:rsidR="0079601F" w:rsidRPr="00954D60" w:rsidRDefault="009055C8" w:rsidP="00262795">
      <w:pPr>
        <w:numPr>
          <w:ilvl w:val="0"/>
          <w:numId w:val="94"/>
        </w:numPr>
        <w:jc w:val="both"/>
      </w:pPr>
      <w:r w:rsidRPr="00954D60">
        <w:rPr>
          <w:rFonts w:eastAsiaTheme="majorEastAsia"/>
          <w:b/>
          <w:bCs/>
        </w:rPr>
        <w:t>Resursu un labākās prakses apmaiņa</w:t>
      </w:r>
      <w:r w:rsidR="00D4344E" w:rsidRPr="00954D60">
        <w:rPr>
          <w:rFonts w:eastAsiaTheme="majorEastAsia"/>
          <w:b/>
          <w:bCs/>
        </w:rPr>
        <w:t>:</w:t>
      </w:r>
    </w:p>
    <w:p w14:paraId="250B2C31" w14:textId="77777777" w:rsidR="0079601F" w:rsidRPr="00954D60" w:rsidRDefault="009055C8" w:rsidP="00262795">
      <w:pPr>
        <w:numPr>
          <w:ilvl w:val="1"/>
          <w:numId w:val="94"/>
        </w:numPr>
        <w:jc w:val="both"/>
      </w:pPr>
      <w:r w:rsidRPr="00954D60">
        <w:t xml:space="preserve">Lai atvieglotu resursu apmaiņu starp skolām, varētu tikt izveidota </w:t>
      </w:r>
      <w:r w:rsidRPr="00954D60">
        <w:rPr>
          <w:b/>
          <w:bCs/>
        </w:rPr>
        <w:t>kopīga digitālā platforma</w:t>
      </w:r>
      <w:r w:rsidRPr="00954D60">
        <w:t>, kur pedagogi varētu augšupielādēt un koplietot mācību materiālus, metodiskos materiālus un inovatīvas pieejas, kuras viņi izmanto savā mācību procesā.</w:t>
      </w:r>
    </w:p>
    <w:p w14:paraId="38AB136A" w14:textId="77777777" w:rsidR="0079601F" w:rsidRPr="00954D60" w:rsidRDefault="009055C8" w:rsidP="00262795">
      <w:pPr>
        <w:numPr>
          <w:ilvl w:val="1"/>
          <w:numId w:val="94"/>
        </w:numPr>
        <w:jc w:val="both"/>
      </w:pPr>
      <w:r w:rsidRPr="00954D60">
        <w:t xml:space="preserve">Tīklošanās modelis balstās uz </w:t>
      </w:r>
      <w:r w:rsidRPr="00954D60">
        <w:rPr>
          <w:b/>
          <w:bCs/>
        </w:rPr>
        <w:t>labākās prakses apmaiņu</w:t>
      </w:r>
      <w:r w:rsidRPr="00954D60">
        <w:t xml:space="preserve"> starp skolām. Skolas ar veiksmīgām programmām un metodēm dalās ar citām izglītības iestādēm, kas var palīdzēt uzlabot izglītības kvalitāti visā novadā.</w:t>
      </w:r>
    </w:p>
    <w:p w14:paraId="1614AB84" w14:textId="77777777" w:rsidR="0079601F" w:rsidRPr="00954D60" w:rsidRDefault="009055C8" w:rsidP="00262795">
      <w:pPr>
        <w:numPr>
          <w:ilvl w:val="1"/>
          <w:numId w:val="94"/>
        </w:numPr>
        <w:jc w:val="both"/>
      </w:pPr>
      <w:r w:rsidRPr="00954D60">
        <w:lastRenderedPageBreak/>
        <w:t xml:space="preserve">Lai nodrošinātu piekļuvi kvalitatīviem metodiskajiem materiāliem un tehnoloģijām, skolas sadarbojas, </w:t>
      </w:r>
      <w:r w:rsidRPr="00954D60">
        <w:rPr>
          <w:b/>
          <w:bCs/>
        </w:rPr>
        <w:t>kopīgi iegādājoties resursus vai izveidojot kopīgas apmācību programmas</w:t>
      </w:r>
      <w:r w:rsidRPr="00954D60">
        <w:t>.</w:t>
      </w:r>
    </w:p>
    <w:p w14:paraId="3204B0E9" w14:textId="53DA2FA8" w:rsidR="0079601F" w:rsidRPr="00954D60" w:rsidRDefault="009055C8" w:rsidP="00262795">
      <w:pPr>
        <w:numPr>
          <w:ilvl w:val="0"/>
          <w:numId w:val="94"/>
        </w:numPr>
        <w:jc w:val="both"/>
      </w:pPr>
      <w:r w:rsidRPr="00954D60">
        <w:rPr>
          <w:rFonts w:eastAsiaTheme="majorEastAsia"/>
          <w:b/>
          <w:bCs/>
        </w:rPr>
        <w:t>Līdzekļu un atbalsta sistēmu piesaiste</w:t>
      </w:r>
      <w:r w:rsidR="00D4344E" w:rsidRPr="00954D60">
        <w:rPr>
          <w:rFonts w:eastAsiaTheme="majorEastAsia"/>
          <w:b/>
          <w:bCs/>
        </w:rPr>
        <w:t>:</w:t>
      </w:r>
    </w:p>
    <w:p w14:paraId="790398D5" w14:textId="77777777" w:rsidR="0079601F" w:rsidRPr="00954D60" w:rsidRDefault="009055C8" w:rsidP="00262795">
      <w:pPr>
        <w:numPr>
          <w:ilvl w:val="1"/>
          <w:numId w:val="94"/>
        </w:numPr>
        <w:jc w:val="both"/>
      </w:pPr>
      <w:r w:rsidRPr="00954D60">
        <w:rPr>
          <w:rFonts w:eastAsiaTheme="majorEastAsia"/>
          <w:b/>
          <w:bCs/>
        </w:rPr>
        <w:t>Partnerības veidošana ar citām izglītības iestādēm</w:t>
      </w:r>
      <w:r w:rsidRPr="00954D60">
        <w:t>. Šajā modelī ir svarīgi veidot partnerības ne tikai starp vietējām izglītības iestādēm, bet arī ar izglītības centriem, augstskolām un citiem profesionālās attīstības centriem, lai nodrošinātu pedagogiem plašākas apmācību un resursu pieejas.</w:t>
      </w:r>
    </w:p>
    <w:p w14:paraId="1A0B1A71" w14:textId="77777777" w:rsidR="0079601F" w:rsidRPr="00954D60" w:rsidRDefault="009055C8" w:rsidP="00262795">
      <w:pPr>
        <w:numPr>
          <w:ilvl w:val="1"/>
          <w:numId w:val="94"/>
        </w:numPr>
        <w:jc w:val="both"/>
      </w:pPr>
      <w:r w:rsidRPr="00954D60">
        <w:t>Lai atbalstītu tīklošanās modeli, iespējams piesaistīt finansējumu no Eiropas Savienības fondiem un valsts programmām, kas vērstas uz izglītības kvalitātes uzlabošanu un metodiskā atbalsta sistēmu attīstību.</w:t>
      </w:r>
    </w:p>
    <w:p w14:paraId="37022CA8" w14:textId="7D8E7B6D" w:rsidR="0079601F" w:rsidRPr="00954D60" w:rsidRDefault="009055C8" w:rsidP="00262795">
      <w:pPr>
        <w:numPr>
          <w:ilvl w:val="0"/>
          <w:numId w:val="94"/>
        </w:numPr>
        <w:jc w:val="both"/>
      </w:pPr>
      <w:r w:rsidRPr="00954D60">
        <w:rPr>
          <w:rFonts w:eastAsiaTheme="majorEastAsia"/>
          <w:b/>
          <w:bCs/>
        </w:rPr>
        <w:t>Izglītības procesu monitorings un atgriezeniskā saite</w:t>
      </w:r>
      <w:r w:rsidR="00D4344E" w:rsidRPr="00954D60">
        <w:rPr>
          <w:rFonts w:eastAsiaTheme="majorEastAsia"/>
          <w:b/>
          <w:bCs/>
        </w:rPr>
        <w:t>:</w:t>
      </w:r>
    </w:p>
    <w:p w14:paraId="6977E712" w14:textId="77777777" w:rsidR="0079601F" w:rsidRPr="00954D60" w:rsidRDefault="009055C8" w:rsidP="00262795">
      <w:pPr>
        <w:numPr>
          <w:ilvl w:val="1"/>
          <w:numId w:val="94"/>
        </w:numPr>
        <w:jc w:val="both"/>
      </w:pPr>
      <w:r w:rsidRPr="00954D60">
        <w:t xml:space="preserve">Lai tīklošanās modelis būtu veiksmīgs, ir būtiski izveidot </w:t>
      </w:r>
      <w:r w:rsidRPr="00954D60">
        <w:rPr>
          <w:b/>
          <w:bCs/>
        </w:rPr>
        <w:t>pašnovērtējuma sistēmu</w:t>
      </w:r>
      <w:r w:rsidRPr="00954D60">
        <w:t>, kur katra izglītības iestāde varētu izvērtēt savu metodisko darbu un iegūt atgriezenisko saiti no citiem skolotājiem vai izglītības iestādēm.</w:t>
      </w:r>
    </w:p>
    <w:p w14:paraId="37E886AA" w14:textId="77777777" w:rsidR="0079601F" w:rsidRPr="00954D60" w:rsidRDefault="009055C8" w:rsidP="00262795">
      <w:pPr>
        <w:numPr>
          <w:ilvl w:val="1"/>
          <w:numId w:val="94"/>
        </w:numPr>
        <w:jc w:val="both"/>
      </w:pPr>
      <w:r w:rsidRPr="00954D60">
        <w:t>Visām izglītības iestādēm būtu jāsniedz atskaites par savu sadarbību un metodisko darbu, kas tiek veikts, balstoties uz tīklošanās modeļa prasībām. Tas ļaus uzlabot procesu un identificēt vājās vietas, kurām jāpievērš papildu uzmanība.</w:t>
      </w:r>
    </w:p>
    <w:p w14:paraId="6E82FB86" w14:textId="77777777" w:rsidR="0079601F" w:rsidRPr="00954D60" w:rsidRDefault="0079601F" w:rsidP="0079601F">
      <w:pPr>
        <w:ind w:left="1440"/>
        <w:jc w:val="both"/>
      </w:pPr>
    </w:p>
    <w:p w14:paraId="31F846BB" w14:textId="1CE769CF" w:rsidR="0079601F" w:rsidRPr="00954D60" w:rsidRDefault="009055C8" w:rsidP="0079601F">
      <w:pPr>
        <w:jc w:val="both"/>
        <w:rPr>
          <w:b/>
          <w:bCs/>
        </w:rPr>
      </w:pPr>
      <w:r w:rsidRPr="00954D60">
        <w:rPr>
          <w:rFonts w:eastAsiaTheme="majorEastAsia"/>
          <w:b/>
          <w:bCs/>
        </w:rPr>
        <w:t>Ieguvumi no tīklošanās modeļa</w:t>
      </w:r>
      <w:r w:rsidRPr="00954D60">
        <w:rPr>
          <w:b/>
          <w:bCs/>
        </w:rPr>
        <w:t xml:space="preserve">: </w:t>
      </w:r>
    </w:p>
    <w:p w14:paraId="1CBE41F0" w14:textId="77777777" w:rsidR="0079601F" w:rsidRPr="00954D60" w:rsidRDefault="009055C8" w:rsidP="00262795">
      <w:pPr>
        <w:pStyle w:val="Sarakstarindkopa"/>
        <w:numPr>
          <w:ilvl w:val="0"/>
          <w:numId w:val="93"/>
        </w:numPr>
        <w:jc w:val="both"/>
      </w:pPr>
      <w:r w:rsidRPr="00954D60">
        <w:t>Tīklošanās modelis nodrošina ciešu sadarbību starp skolām, pedagogiem un izglītības iestādēm, veicinot zināšanu apmaiņu un kolektīvu darbu pie izglītības kvalitātes uzlabošanas;</w:t>
      </w:r>
    </w:p>
    <w:p w14:paraId="49F44B09" w14:textId="77777777" w:rsidR="0079601F" w:rsidRPr="00954D60" w:rsidRDefault="009055C8" w:rsidP="00262795">
      <w:pPr>
        <w:pStyle w:val="Sarakstarindkopa"/>
        <w:numPr>
          <w:ilvl w:val="0"/>
          <w:numId w:val="93"/>
        </w:numPr>
        <w:jc w:val="both"/>
      </w:pPr>
      <w:r w:rsidRPr="00954D60">
        <w:t>Atšķirībā no centralizētas pieejas, tīklošanās modelis ļauj skolām saglabāt savu autonomiju, vienlaikus nodrošinot pieeju kopīgiem resursiem un pieredzei;</w:t>
      </w:r>
    </w:p>
    <w:p w14:paraId="3BEF709C" w14:textId="77777777" w:rsidR="0079601F" w:rsidRPr="00954D60" w:rsidRDefault="009055C8" w:rsidP="00262795">
      <w:pPr>
        <w:pStyle w:val="Sarakstarindkopa"/>
        <w:numPr>
          <w:ilvl w:val="0"/>
          <w:numId w:val="93"/>
        </w:numPr>
        <w:jc w:val="both"/>
      </w:pPr>
      <w:r w:rsidRPr="00954D60">
        <w:t>Izglītības iestādēm un pedagogiem plašākas iespējas piekļūt daudzveidīgiem metodiskajiem materiāliem, kas balstīti uz pieredzes apmaiņu starp kolēģiem;</w:t>
      </w:r>
    </w:p>
    <w:p w14:paraId="6BBFF06E" w14:textId="77777777" w:rsidR="0079601F" w:rsidRPr="00954D60" w:rsidRDefault="009055C8" w:rsidP="00262795">
      <w:pPr>
        <w:pStyle w:val="Sarakstarindkopa"/>
        <w:numPr>
          <w:ilvl w:val="0"/>
          <w:numId w:val="93"/>
        </w:numPr>
        <w:jc w:val="both"/>
      </w:pPr>
      <w:r w:rsidRPr="00954D60">
        <w:t>Pedagogiem nodrošināta dinamiska un atvērta vide, kurā viņi var apgūt jaunas metodes un pieejas, kas sekmēs izglītības procesa modernizāciju un efektivitāti.</w:t>
      </w:r>
    </w:p>
    <w:p w14:paraId="466D64D1" w14:textId="77777777" w:rsidR="00DD5624" w:rsidRPr="00954D60" w:rsidRDefault="00DD5624" w:rsidP="0079601F">
      <w:pPr>
        <w:jc w:val="both"/>
        <w:rPr>
          <w:b/>
          <w:bCs/>
        </w:rPr>
      </w:pPr>
    </w:p>
    <w:p w14:paraId="3D778B0C" w14:textId="72E49678" w:rsidR="0079601F" w:rsidRPr="00954D60" w:rsidRDefault="009055C8" w:rsidP="0079601F">
      <w:pPr>
        <w:jc w:val="both"/>
      </w:pPr>
      <w:r w:rsidRPr="00954D60">
        <w:rPr>
          <w:b/>
          <w:bCs/>
        </w:rPr>
        <w:t>Tīklošanās modelis piedāvā elastīgu un savstarpēju sadarbību</w:t>
      </w:r>
      <w:r w:rsidRPr="00954D60">
        <w:t xml:space="preserve"> balstītu pieeju metodiskā darba attīstībai Aizkraukles novadā. Šis modelis ne tikai uzlabo skolotāju un izglītības iestāžu sadarbību, bet arī veicina jaunu metožu un rīku ieviešanu, padarot izglītības procesu dinamiskāku un pielāgotu mūsdienu prasībām.</w:t>
      </w:r>
    </w:p>
    <w:p w14:paraId="2E1E122B" w14:textId="77777777" w:rsidR="0079601F" w:rsidRPr="00954D60" w:rsidRDefault="0079601F" w:rsidP="0079601F">
      <w:pPr>
        <w:jc w:val="both"/>
      </w:pPr>
    </w:p>
    <w:p w14:paraId="52ABC80C" w14:textId="08DEC77F" w:rsidR="0079601F" w:rsidRPr="00954D60" w:rsidRDefault="009055C8" w:rsidP="0079601F">
      <w:pPr>
        <w:jc w:val="both"/>
      </w:pPr>
      <w:r w:rsidRPr="00954D60">
        <w:t xml:space="preserve">Aizkraukles novada izglītības sistēmas optimizācijai un attīstībai </w:t>
      </w:r>
      <w:r w:rsidRPr="00954D60">
        <w:rPr>
          <w:b/>
          <w:bCs/>
        </w:rPr>
        <w:t>centralizētais metodiskā darba modelis</w:t>
      </w:r>
      <w:r w:rsidRPr="00954D60">
        <w:t xml:space="preserve"> ir vispiemērotākā pieeja. Lai gan tīklošanās modelis veicina elastību un savstarpēju sadarbību starp skolām, realitātē sadarbība starp izglītības iestādēm nav veiksmīgi izveidojusies kopš novadu apvienošanās 2021.</w:t>
      </w:r>
      <w:r w:rsidR="006F2D83" w:rsidRPr="00954D60">
        <w:t xml:space="preserve"> </w:t>
      </w:r>
      <w:r w:rsidRPr="00954D60">
        <w:t>gadā. Skolas darbojas izolēti, un trūkst vienotas pieejas mācību procesa organizācijā, kā arī metodiskā atbalsta sniegšanā.</w:t>
      </w:r>
    </w:p>
    <w:p w14:paraId="06FB9C1C" w14:textId="77777777" w:rsidR="006F2D83" w:rsidRPr="00954D60" w:rsidRDefault="006F2D83" w:rsidP="0079601F">
      <w:pPr>
        <w:jc w:val="both"/>
      </w:pPr>
    </w:p>
    <w:p w14:paraId="232658B1" w14:textId="3B60ADE2" w:rsidR="0079601F" w:rsidRPr="00954D60" w:rsidRDefault="009055C8" w:rsidP="0079601F">
      <w:pPr>
        <w:jc w:val="both"/>
      </w:pPr>
      <w:r w:rsidRPr="00954D60">
        <w:t>Centralizētā sistēma piedāvā iespēju ieviest vienotu vadības struktūru, kas ļaus nodrošināt efektīvu un kvalitatīvu metodisko darbu visās novada skolās. Pašvaldība varēs nodrošināt vienādu resursu pieejamību, metodiskos materiālus un apmācības visiem pedagogiem, neatkarīgi no viņu skolas ģeogrāfiskā novietojuma vai specifikas. Centralizētā pieeja sekmēs mācību procesa kvalitātes uzlabošanu, veicinās jaunu tehnoloģiju un inovatīvu mācību metožu ieviešanu, kā arī uzlabos skolu sadarbību, kas līdz šim ir bijusi nepietiekama.</w:t>
      </w:r>
    </w:p>
    <w:p w14:paraId="11253A19" w14:textId="77777777" w:rsidR="0079601F" w:rsidRPr="00954D60" w:rsidRDefault="009055C8" w:rsidP="0079601F">
      <w:pPr>
        <w:jc w:val="both"/>
      </w:pPr>
      <w:r w:rsidRPr="00954D60">
        <w:t>Līdz ar to centralizētais modelis palīdzēs novadam izveidot strukturētu, vienotu un efektīvu izglītības sistēmu, kas atbilst mūsdienu prasībām un nodrošina skolēniem kvalitatīvu izglītību, bet pedagogiem – nepieciešamo metodisko un profesionālo atbalstu.</w:t>
      </w:r>
    </w:p>
    <w:p w14:paraId="18C976FC" w14:textId="77777777" w:rsidR="0079601F" w:rsidRPr="00954D60" w:rsidRDefault="0079601F" w:rsidP="0079601F">
      <w:pPr>
        <w:jc w:val="both"/>
      </w:pPr>
    </w:p>
    <w:p w14:paraId="03E672FF" w14:textId="77777777" w:rsidR="0079601F" w:rsidRPr="00954D60" w:rsidRDefault="0079601F" w:rsidP="0079601F">
      <w:pPr>
        <w:jc w:val="both"/>
        <w:rPr>
          <w:rFonts w:eastAsiaTheme="majorEastAsia"/>
          <w:b/>
          <w:bCs/>
          <w:color w:val="174560"/>
        </w:rPr>
      </w:pPr>
    </w:p>
    <w:p w14:paraId="3AD6651F" w14:textId="77777777" w:rsidR="0079601F" w:rsidRPr="00954D60" w:rsidRDefault="009055C8" w:rsidP="0079601F">
      <w:pPr>
        <w:shd w:val="clear" w:color="auto" w:fill="174560"/>
        <w:jc w:val="both"/>
        <w:rPr>
          <w:rFonts w:eastAsiaTheme="majorEastAsia"/>
          <w:b/>
          <w:bCs/>
          <w:color w:val="FFFFFF" w:themeColor="background1"/>
        </w:rPr>
      </w:pPr>
      <w:r w:rsidRPr="00954D60">
        <w:rPr>
          <w:rFonts w:eastAsiaTheme="majorEastAsia"/>
          <w:b/>
          <w:bCs/>
          <w:color w:val="FFFFFF" w:themeColor="background1"/>
        </w:rPr>
        <w:lastRenderedPageBreak/>
        <w:t>Rekomendācijas metodiskā darba pārvaldības attīstībai</w:t>
      </w:r>
    </w:p>
    <w:p w14:paraId="4DF230D9" w14:textId="77777777" w:rsidR="0079601F" w:rsidRPr="00954D60" w:rsidRDefault="0079601F" w:rsidP="0079601F">
      <w:pPr>
        <w:jc w:val="both"/>
        <w:rPr>
          <w:b/>
          <w:bCs/>
          <w:color w:val="174560"/>
        </w:rPr>
      </w:pPr>
    </w:p>
    <w:p w14:paraId="679792F6" w14:textId="662E9B2B" w:rsidR="00DD5624" w:rsidRPr="00954D60" w:rsidRDefault="009055C8" w:rsidP="0079601F">
      <w:pPr>
        <w:jc w:val="both"/>
      </w:pPr>
      <w:r w:rsidRPr="00954D60">
        <w:t>Metodiskā darba pārvaldība ir būtiska, tā nodrošina vienotu un kvalitatīvu pieeju mācību procesam visās izglītības iestādēs. Tā palīdz veicināt pedagogu profesionālo izaugsmi, nodrošinot piekļuvi mūsdienīgiem resursiem un apmācībām, kā arī veicina jaunu mācību metožu un tehnoloģiju ieviešanu. Laba metodiskā darba pārvaldība uzlabo mācību kvalitāti, palielina izglītības iestāžu efektivitāti un nodrošina, ka skolēni saņem vienlīdz kvalitatīvu izglītību, neatkarīgi no skolas.</w:t>
      </w:r>
    </w:p>
    <w:p w14:paraId="354484B7" w14:textId="77777777" w:rsidR="006F2D83" w:rsidRPr="00954D60" w:rsidRDefault="006F2D83" w:rsidP="007B0B37">
      <w:pPr>
        <w:pStyle w:val="Paraststmeklis"/>
        <w:shd w:val="clear" w:color="auto" w:fill="FFFFFF"/>
        <w:jc w:val="both"/>
        <w:rPr>
          <w:rStyle w:val="Izteiksmgs"/>
          <w:rFonts w:eastAsiaTheme="majorEastAsia"/>
          <w:b w:val="0"/>
          <w:bCs w:val="0"/>
          <w:color w:val="000000" w:themeColor="text1"/>
        </w:rPr>
      </w:pPr>
    </w:p>
    <w:p w14:paraId="47B9582C" w14:textId="41424A70" w:rsidR="007B0B37" w:rsidRPr="00954D60" w:rsidRDefault="009055C8" w:rsidP="007B0B37">
      <w:pPr>
        <w:pStyle w:val="Paraststmeklis"/>
        <w:shd w:val="clear" w:color="auto" w:fill="FFFFFF"/>
        <w:jc w:val="both"/>
        <w:rPr>
          <w:color w:val="000000" w:themeColor="text1"/>
        </w:rPr>
      </w:pPr>
      <w:r w:rsidRPr="00954D60">
        <w:rPr>
          <w:rStyle w:val="Izteiksmgs"/>
          <w:rFonts w:eastAsiaTheme="majorEastAsia"/>
          <w:b w:val="0"/>
          <w:bCs w:val="0"/>
          <w:color w:val="000000" w:themeColor="text1"/>
        </w:rPr>
        <w:t>IZM</w:t>
      </w:r>
      <w:r w:rsidR="00DD5624" w:rsidRPr="00954D60">
        <w:rPr>
          <w:rStyle w:val="Izteiksmgs"/>
          <w:rFonts w:eastAsiaTheme="majorEastAsia"/>
          <w:b w:val="0"/>
          <w:bCs w:val="0"/>
          <w:color w:val="000000" w:themeColor="text1"/>
        </w:rPr>
        <w:t xml:space="preserve"> veidos un attīstīs vienotu un stratēģiski pārraudzītu profesionālā atbalsta sistēmu, paredzot Eiropas Savienības (ES) fondu atbalstu 67,8 miljonu </w:t>
      </w:r>
      <w:r w:rsidR="005750ED">
        <w:rPr>
          <w:rStyle w:val="Izteiksmgs"/>
          <w:rFonts w:eastAsiaTheme="majorEastAsia"/>
          <w:b w:val="0"/>
          <w:bCs w:val="0"/>
          <w:color w:val="000000" w:themeColor="text1"/>
        </w:rPr>
        <w:t>EUR</w:t>
      </w:r>
      <w:r w:rsidR="00DD5624" w:rsidRPr="00954D60">
        <w:rPr>
          <w:rStyle w:val="Izteiksmgs"/>
          <w:rFonts w:eastAsiaTheme="majorEastAsia"/>
          <w:b w:val="0"/>
          <w:bCs w:val="0"/>
          <w:color w:val="000000" w:themeColor="text1"/>
        </w:rPr>
        <w:t xml:space="preserve"> apmērā. Atbalsts palīdzēs pilnveidot mācību procesa kvalitāti, nodrošinot metodiskā atbalsta materiālus un veicinot skolēnu snieguma izcilību. </w:t>
      </w:r>
      <w:r w:rsidR="00DD5624" w:rsidRPr="00954D60">
        <w:rPr>
          <w:color w:val="000000" w:themeColor="text1"/>
        </w:rPr>
        <w:t>Pašvaldību līmenī stiprinās profesionālā atbalsta spējas, kas nodrošinās zinošu un profesionālu speciālistu kopienu jeb pašvaldību metodiķus, kas pedagogiem spēs sniegt nepieciešamo atbalstu uz vietas.</w:t>
      </w:r>
      <w:r w:rsidRPr="00954D60">
        <w:rPr>
          <w:color w:val="000000" w:themeColor="text1"/>
        </w:rPr>
        <w:t xml:space="preserve"> ES fondu atbalstu īstenos VISC sadarbībā ar pašvaldībām, profesionālās izglītības iestādēm (profesionāls atbalsts skolotājiem) un Latviešu valodas aģentūru. </w:t>
      </w:r>
    </w:p>
    <w:p w14:paraId="10393824" w14:textId="77777777" w:rsidR="007B0B37" w:rsidRPr="00954D60" w:rsidRDefault="007B0B37" w:rsidP="007B0B37">
      <w:pPr>
        <w:pStyle w:val="Paraststmeklis"/>
        <w:shd w:val="clear" w:color="auto" w:fill="FFFFFF"/>
        <w:jc w:val="both"/>
        <w:rPr>
          <w:color w:val="000000" w:themeColor="text1"/>
        </w:rPr>
      </w:pPr>
    </w:p>
    <w:p w14:paraId="60DC7A46" w14:textId="64F3F8F6" w:rsidR="0079601F" w:rsidRPr="00954D60" w:rsidRDefault="009055C8" w:rsidP="0079601F">
      <w:pPr>
        <w:jc w:val="both"/>
        <w:rPr>
          <w:b/>
          <w:bCs/>
        </w:rPr>
      </w:pPr>
      <w:r w:rsidRPr="00954D60">
        <w:rPr>
          <w:rFonts w:eastAsiaTheme="majorEastAsia"/>
          <w:b/>
          <w:bCs/>
        </w:rPr>
        <w:t>Centrālā</w:t>
      </w:r>
      <w:r w:rsidR="007B0B37" w:rsidRPr="00954D60">
        <w:rPr>
          <w:rFonts w:eastAsiaTheme="majorEastAsia"/>
          <w:b/>
          <w:bCs/>
        </w:rPr>
        <w:t>s</w:t>
      </w:r>
      <w:r w:rsidRPr="00954D60">
        <w:rPr>
          <w:rFonts w:eastAsiaTheme="majorEastAsia"/>
          <w:b/>
          <w:bCs/>
        </w:rPr>
        <w:t xml:space="preserve"> metodiskā</w:t>
      </w:r>
      <w:r w:rsidR="007B0B37" w:rsidRPr="00954D60">
        <w:rPr>
          <w:rFonts w:eastAsiaTheme="majorEastAsia"/>
          <w:b/>
          <w:bCs/>
        </w:rPr>
        <w:t>s</w:t>
      </w:r>
      <w:r w:rsidRPr="00954D60">
        <w:rPr>
          <w:rFonts w:eastAsiaTheme="majorEastAsia"/>
          <w:b/>
          <w:bCs/>
        </w:rPr>
        <w:t xml:space="preserve"> koordinācijas vienība</w:t>
      </w:r>
      <w:r w:rsidRPr="00954D60">
        <w:rPr>
          <w:b/>
          <w:bCs/>
        </w:rPr>
        <w:t>s</w:t>
      </w:r>
      <w:r w:rsidRPr="00954D60">
        <w:rPr>
          <w:rFonts w:eastAsiaTheme="majorEastAsia"/>
          <w:b/>
          <w:bCs/>
        </w:rPr>
        <w:t xml:space="preserve"> (</w:t>
      </w:r>
      <w:r w:rsidRPr="00954D60">
        <w:rPr>
          <w:b/>
          <w:bCs/>
        </w:rPr>
        <w:t>metodikā centra</w:t>
      </w:r>
      <w:r w:rsidRPr="00954D60">
        <w:rPr>
          <w:rFonts w:eastAsiaTheme="majorEastAsia"/>
          <w:b/>
          <w:bCs/>
        </w:rPr>
        <w:t>)</w:t>
      </w:r>
      <w:r w:rsidRPr="00954D60">
        <w:rPr>
          <w:b/>
          <w:bCs/>
        </w:rPr>
        <w:t xml:space="preserve"> galvenie uzdevumi:</w:t>
      </w:r>
    </w:p>
    <w:p w14:paraId="054BABC8" w14:textId="202C4495" w:rsidR="0079601F" w:rsidRPr="00954D60" w:rsidRDefault="009055C8" w:rsidP="00262795">
      <w:pPr>
        <w:pStyle w:val="Sarakstarindkopa"/>
        <w:numPr>
          <w:ilvl w:val="0"/>
          <w:numId w:val="93"/>
        </w:numPr>
        <w:jc w:val="both"/>
      </w:pPr>
      <w:r w:rsidRPr="00954D60">
        <w:t>Veicināt sadarbību ar IZM</w:t>
      </w:r>
      <w:r w:rsidR="00C556BE" w:rsidRPr="00954D60">
        <w:t xml:space="preserve">, </w:t>
      </w:r>
      <w:r w:rsidRPr="00954D60">
        <w:t xml:space="preserve"> V</w:t>
      </w:r>
      <w:r w:rsidR="00C556BE" w:rsidRPr="00954D60">
        <w:t>IS</w:t>
      </w:r>
      <w:r w:rsidRPr="00954D60">
        <w:t>C, Izglītības kvalitātes valsts dienestu (IKVD) un citiem stratēģiskajiem partneriem;</w:t>
      </w:r>
    </w:p>
    <w:p w14:paraId="4309D972" w14:textId="77777777" w:rsidR="0079601F" w:rsidRPr="00954D60" w:rsidRDefault="009055C8" w:rsidP="00262795">
      <w:pPr>
        <w:pStyle w:val="Sarakstarindkopa"/>
        <w:numPr>
          <w:ilvl w:val="0"/>
          <w:numId w:val="93"/>
        </w:numPr>
        <w:jc w:val="both"/>
      </w:pPr>
      <w:r w:rsidRPr="00954D60">
        <w:t>Nodrošināt aktuālās informācijas apmaiņu ar pašvaldības izglītības iestādēm par valsts izglītības politikas jaunumiem un izglītības inovācijām;</w:t>
      </w:r>
    </w:p>
    <w:p w14:paraId="6BE7B052" w14:textId="77777777" w:rsidR="0079601F" w:rsidRPr="00954D60" w:rsidRDefault="009055C8" w:rsidP="00262795">
      <w:pPr>
        <w:pStyle w:val="Sarakstarindkopa"/>
        <w:numPr>
          <w:ilvl w:val="0"/>
          <w:numId w:val="93"/>
        </w:numPr>
        <w:jc w:val="both"/>
      </w:pPr>
      <w:r w:rsidRPr="00954D60">
        <w:t>Veicināt izpratni par izglītības satura dokumentiem, to ieviešanu un atbalsta sistēmu pašvaldības līmenī, kā arī pārraudzīt šo procesu norisi;</w:t>
      </w:r>
    </w:p>
    <w:p w14:paraId="326425B0" w14:textId="77777777" w:rsidR="0079601F" w:rsidRPr="00954D60" w:rsidRDefault="009055C8" w:rsidP="00262795">
      <w:pPr>
        <w:pStyle w:val="Sarakstarindkopa"/>
        <w:numPr>
          <w:ilvl w:val="0"/>
          <w:numId w:val="93"/>
        </w:numPr>
        <w:jc w:val="both"/>
      </w:pPr>
      <w:r w:rsidRPr="00954D60">
        <w:t>Nodrošināt daudzveidīgu datu vākšanu, apkopošanu, analīzi un uzraudzību par izglītības procesu, kā arī koordinēt šo datu izmantošanu turpmākai plānošanai;</w:t>
      </w:r>
    </w:p>
    <w:p w14:paraId="470699FE" w14:textId="77777777" w:rsidR="0079601F" w:rsidRPr="00954D60" w:rsidRDefault="009055C8" w:rsidP="00262795">
      <w:pPr>
        <w:pStyle w:val="Sarakstarindkopa"/>
        <w:numPr>
          <w:ilvl w:val="0"/>
          <w:numId w:val="93"/>
        </w:numPr>
        <w:jc w:val="both"/>
      </w:pPr>
      <w:r w:rsidRPr="00954D60">
        <w:t>Organizēt un plānot pedagogu tālākizglītības un metodiskos pasākumus, piemēram, kursus, konferences, seminārus un citus izglītības attīstībai nozīmīgus pasākumus;</w:t>
      </w:r>
    </w:p>
    <w:p w14:paraId="634E82EF" w14:textId="77777777" w:rsidR="0079601F" w:rsidRPr="00954D60" w:rsidRDefault="009055C8" w:rsidP="00262795">
      <w:pPr>
        <w:pStyle w:val="Sarakstarindkopa"/>
        <w:numPr>
          <w:ilvl w:val="0"/>
          <w:numId w:val="93"/>
        </w:numPr>
        <w:jc w:val="both"/>
      </w:pPr>
      <w:r w:rsidRPr="00954D60">
        <w:t>Veicināt pedagogu pieredzes apmaiņu, lai popularizētu un sekmētu mūsdienīgas un lietpratības balstītas izglītības īstenošanu;</w:t>
      </w:r>
    </w:p>
    <w:p w14:paraId="5601E69C" w14:textId="7341CD58" w:rsidR="0079601F" w:rsidRPr="00954D60" w:rsidRDefault="009055C8" w:rsidP="00262795">
      <w:pPr>
        <w:pStyle w:val="Sarakstarindkopa"/>
        <w:numPr>
          <w:ilvl w:val="0"/>
          <w:numId w:val="93"/>
        </w:numPr>
        <w:jc w:val="both"/>
      </w:pPr>
      <w:r w:rsidRPr="00954D60">
        <w:t>Pārraudzīt un koordinēt mācību priekšmetu un metodisko jomu koordinatoru darbu, organizēt regulāras sanāksmes un veicināt ciešu sadarbību starp izglītības iestādēm;</w:t>
      </w:r>
    </w:p>
    <w:p w14:paraId="643C55FA" w14:textId="7B3D2103" w:rsidR="008618E3" w:rsidRPr="00954D60" w:rsidRDefault="009055C8" w:rsidP="00262795">
      <w:pPr>
        <w:pStyle w:val="Sarakstarindkopa"/>
        <w:numPr>
          <w:ilvl w:val="0"/>
          <w:numId w:val="93"/>
        </w:numPr>
        <w:jc w:val="both"/>
      </w:pPr>
      <w:r w:rsidRPr="00954D60">
        <w:t>Iesaistīt mācīšanās konsultantus un ekspertus pēc pieprasījuma, lai nodrošinātu specifisku atbalstu izglītības procesam un pedagogu attīstībai</w:t>
      </w:r>
      <w:r w:rsidR="00FB149E" w:rsidRPr="00954D60">
        <w:t>.</w:t>
      </w:r>
    </w:p>
    <w:p w14:paraId="7E1680B9" w14:textId="77777777" w:rsidR="001268C5" w:rsidRPr="00954D60" w:rsidRDefault="001268C5" w:rsidP="001268C5">
      <w:pPr>
        <w:sectPr w:rsidR="001268C5" w:rsidRPr="00954D60">
          <w:pgSz w:w="11906" w:h="16838"/>
          <w:pgMar w:top="709" w:right="1440" w:bottom="1134" w:left="1440" w:header="720" w:footer="720" w:gutter="0"/>
          <w:cols w:space="720"/>
        </w:sectPr>
      </w:pPr>
    </w:p>
    <w:p w14:paraId="60EFF7D0" w14:textId="0B80468B" w:rsidR="008618E3"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lastRenderedPageBreak/>
        <w:t xml:space="preserve"> </w:t>
      </w:r>
      <w:bookmarkStart w:id="45" w:name="_Toc185242228"/>
      <w:r w:rsidR="00DD5624" w:rsidRPr="00954D60">
        <w:rPr>
          <w:rFonts w:ascii="Times New Roman" w:hAnsi="Times New Roman" w:cs="Times New Roman"/>
          <w:b/>
          <w:bCs/>
          <w:sz w:val="28"/>
          <w:szCs w:val="28"/>
        </w:rPr>
        <w:t>Rīcības plāns</w:t>
      </w:r>
      <w:bookmarkEnd w:id="45"/>
      <w:r w:rsidR="00DD5624" w:rsidRPr="00954D60">
        <w:rPr>
          <w:rFonts w:ascii="Times New Roman" w:hAnsi="Times New Roman" w:cs="Times New Roman"/>
          <w:b/>
          <w:bCs/>
          <w:sz w:val="28"/>
          <w:szCs w:val="28"/>
        </w:rPr>
        <w:t xml:space="preserve"> </w:t>
      </w:r>
    </w:p>
    <w:tbl>
      <w:tblPr>
        <w:tblStyle w:val="Reatabula"/>
        <w:tblW w:w="0" w:type="auto"/>
        <w:tblLook w:val="04A0" w:firstRow="1" w:lastRow="0" w:firstColumn="1" w:lastColumn="0" w:noHBand="0" w:noVBand="1"/>
      </w:tblPr>
      <w:tblGrid>
        <w:gridCol w:w="14985"/>
      </w:tblGrid>
      <w:tr w:rsidR="00F12187" w14:paraId="68667B44" w14:textId="77777777" w:rsidTr="006367F0">
        <w:tc>
          <w:tcPr>
            <w:tcW w:w="14985" w:type="dxa"/>
            <w:tcBorders>
              <w:top w:val="nil"/>
              <w:left w:val="nil"/>
              <w:bottom w:val="nil"/>
              <w:right w:val="nil"/>
            </w:tcBorders>
            <w:shd w:val="clear" w:color="auto" w:fill="184761"/>
          </w:tcPr>
          <w:p w14:paraId="10780BB9" w14:textId="77777777" w:rsidR="006367F0" w:rsidRPr="00954D60" w:rsidRDefault="006367F0" w:rsidP="006367F0"/>
        </w:tc>
      </w:tr>
    </w:tbl>
    <w:p w14:paraId="1E888FD4" w14:textId="77777777" w:rsidR="006367F0" w:rsidRPr="00954D60" w:rsidRDefault="006367F0" w:rsidP="006367F0"/>
    <w:p w14:paraId="5A483AD8" w14:textId="77777777" w:rsidR="006367F0" w:rsidRPr="00954D60" w:rsidRDefault="006367F0" w:rsidP="00383368">
      <w:pPr>
        <w:jc w:val="both"/>
        <w:rPr>
          <w:color w:val="000000" w:themeColor="text1"/>
        </w:rPr>
      </w:pPr>
    </w:p>
    <w:p w14:paraId="207703AB" w14:textId="2E180194" w:rsidR="001268C5" w:rsidRDefault="009055C8" w:rsidP="00383368">
      <w:pPr>
        <w:jc w:val="both"/>
        <w:rPr>
          <w:color w:val="000000" w:themeColor="text1"/>
        </w:rPr>
      </w:pPr>
      <w:r w:rsidRPr="00954D60">
        <w:rPr>
          <w:color w:val="000000" w:themeColor="text1"/>
        </w:rPr>
        <w:t>Rīcības plāns ir detalizēts Stratēģijas īstenošanas dokuments, kas izveidots, lai veicinātu noteikto mērķu sasniegšanu. Tas sadalīts pa rīcības virzieniem un tematiskajām jomām, kurās precīzi definēti konkrētie uzdevumi un pasākumi. Katrā uzdevumā norādītas atbildīgās institūcijas un iestādes, kas nodrošinās pasākumu īstenošanu, kā arī norādīts paredzamais īstenošanas periods. Šis plāns kalpo par praktisku vadlīniju stratēģisko mērķu sasniegšanai, nodrošinot, ka visi iesaistītie resursi un aktivitātes tiek saskaņoti un koordinēti efektīvi un mērķtiecīgi.</w:t>
      </w:r>
    </w:p>
    <w:p w14:paraId="51B708E7" w14:textId="77777777" w:rsidR="004731CF" w:rsidRPr="00954D60" w:rsidRDefault="004731CF" w:rsidP="00383368">
      <w:pPr>
        <w:jc w:val="both"/>
        <w:rPr>
          <w:color w:val="000000" w:themeColor="text1"/>
        </w:rPr>
      </w:pPr>
    </w:p>
    <w:tbl>
      <w:tblPr>
        <w:tblW w:w="15906" w:type="dxa"/>
        <w:tblLook w:val="04A0" w:firstRow="1" w:lastRow="0" w:firstColumn="1" w:lastColumn="0" w:noHBand="0" w:noVBand="1"/>
      </w:tblPr>
      <w:tblGrid>
        <w:gridCol w:w="1365"/>
        <w:gridCol w:w="1220"/>
        <w:gridCol w:w="3120"/>
        <w:gridCol w:w="7140"/>
        <w:gridCol w:w="1756"/>
        <w:gridCol w:w="1305"/>
      </w:tblGrid>
      <w:tr w:rsidR="00F12187" w14:paraId="6C274B9B" w14:textId="77777777" w:rsidTr="008B3F62">
        <w:trPr>
          <w:trHeight w:val="280"/>
        </w:trPr>
        <w:tc>
          <w:tcPr>
            <w:tcW w:w="1365" w:type="dxa"/>
            <w:tcBorders>
              <w:top w:val="nil"/>
              <w:left w:val="nil"/>
              <w:bottom w:val="nil"/>
              <w:right w:val="nil"/>
            </w:tcBorders>
            <w:shd w:val="clear" w:color="auto" w:fill="auto"/>
            <w:noWrap/>
            <w:hideMark/>
          </w:tcPr>
          <w:p w14:paraId="288CB176" w14:textId="77777777" w:rsidR="006367F0" w:rsidRPr="00954D60" w:rsidRDefault="006367F0" w:rsidP="001268C5">
            <w:pPr>
              <w:rPr>
                <w:sz w:val="20"/>
                <w:szCs w:val="20"/>
              </w:rPr>
            </w:pPr>
          </w:p>
        </w:tc>
        <w:tc>
          <w:tcPr>
            <w:tcW w:w="1220" w:type="dxa"/>
            <w:tcBorders>
              <w:top w:val="nil"/>
              <w:left w:val="nil"/>
              <w:bottom w:val="nil"/>
              <w:right w:val="nil"/>
            </w:tcBorders>
            <w:shd w:val="clear" w:color="auto" w:fill="auto"/>
            <w:noWrap/>
            <w:hideMark/>
          </w:tcPr>
          <w:p w14:paraId="3880C18D" w14:textId="77777777" w:rsidR="006367F0" w:rsidRPr="00954D60" w:rsidRDefault="006367F0" w:rsidP="001268C5">
            <w:pPr>
              <w:rPr>
                <w:sz w:val="20"/>
                <w:szCs w:val="20"/>
              </w:rPr>
            </w:pPr>
          </w:p>
        </w:tc>
        <w:tc>
          <w:tcPr>
            <w:tcW w:w="3120" w:type="dxa"/>
            <w:tcBorders>
              <w:top w:val="nil"/>
              <w:left w:val="nil"/>
              <w:bottom w:val="nil"/>
              <w:right w:val="nil"/>
            </w:tcBorders>
            <w:shd w:val="clear" w:color="auto" w:fill="auto"/>
            <w:noWrap/>
            <w:hideMark/>
          </w:tcPr>
          <w:p w14:paraId="3E8E1537" w14:textId="77777777" w:rsidR="006367F0" w:rsidRPr="00954D60" w:rsidRDefault="006367F0" w:rsidP="001268C5">
            <w:pPr>
              <w:rPr>
                <w:sz w:val="20"/>
                <w:szCs w:val="20"/>
              </w:rPr>
            </w:pPr>
          </w:p>
        </w:tc>
        <w:tc>
          <w:tcPr>
            <w:tcW w:w="10201" w:type="dxa"/>
            <w:gridSpan w:val="3"/>
            <w:tcBorders>
              <w:top w:val="nil"/>
              <w:left w:val="nil"/>
              <w:bottom w:val="nil"/>
              <w:right w:val="nil"/>
            </w:tcBorders>
            <w:shd w:val="clear" w:color="auto" w:fill="auto"/>
            <w:noWrap/>
            <w:hideMark/>
          </w:tcPr>
          <w:p w14:paraId="299C4C49" w14:textId="09E0E267" w:rsidR="006367F0" w:rsidRPr="00954D60" w:rsidRDefault="009055C8" w:rsidP="006367F0">
            <w:pPr>
              <w:jc w:val="right"/>
              <w:rPr>
                <w:sz w:val="20"/>
                <w:szCs w:val="20"/>
              </w:rPr>
            </w:pPr>
            <w:r w:rsidRPr="00954D60">
              <w:rPr>
                <w:sz w:val="20"/>
                <w:szCs w:val="20"/>
              </w:rPr>
              <w:t>1.4</w:t>
            </w:r>
            <w:r w:rsidR="001D1D21">
              <w:rPr>
                <w:sz w:val="20"/>
                <w:szCs w:val="20"/>
              </w:rPr>
              <w:t>8</w:t>
            </w:r>
            <w:r w:rsidRPr="00954D60">
              <w:rPr>
                <w:sz w:val="20"/>
                <w:szCs w:val="20"/>
              </w:rPr>
              <w:t>.</w:t>
            </w:r>
            <w:r w:rsidR="009B43EE" w:rsidRPr="00954D60">
              <w:rPr>
                <w:sz w:val="20"/>
                <w:szCs w:val="20"/>
              </w:rPr>
              <w:t xml:space="preserve"> </w:t>
            </w:r>
            <w:r w:rsidRPr="00954D60">
              <w:rPr>
                <w:sz w:val="20"/>
                <w:szCs w:val="20"/>
              </w:rPr>
              <w:t>tabula. Aizkraukles novada izglītības st</w:t>
            </w:r>
            <w:r w:rsidR="009B43EE" w:rsidRPr="00954D60">
              <w:rPr>
                <w:sz w:val="20"/>
                <w:szCs w:val="20"/>
              </w:rPr>
              <w:t>ra</w:t>
            </w:r>
            <w:r w:rsidRPr="00954D60">
              <w:rPr>
                <w:sz w:val="20"/>
                <w:szCs w:val="20"/>
              </w:rPr>
              <w:t>tē</w:t>
            </w:r>
            <w:r w:rsidR="009B43EE" w:rsidRPr="00954D60">
              <w:rPr>
                <w:sz w:val="20"/>
                <w:szCs w:val="20"/>
              </w:rPr>
              <w:t>ģ</w:t>
            </w:r>
            <w:r w:rsidRPr="00954D60">
              <w:rPr>
                <w:sz w:val="20"/>
                <w:szCs w:val="20"/>
              </w:rPr>
              <w:t>ijas rīcības plāns</w:t>
            </w:r>
          </w:p>
        </w:tc>
      </w:tr>
      <w:tr w:rsidR="00F12187" w14:paraId="674C144F"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FFFFF"/>
            <w:hideMark/>
          </w:tcPr>
          <w:p w14:paraId="3A8C7744" w14:textId="13387570" w:rsidR="001268C5" w:rsidRPr="00954D60" w:rsidRDefault="009055C8" w:rsidP="00976BD0">
            <w:pPr>
              <w:jc w:val="center"/>
              <w:rPr>
                <w:color w:val="000000"/>
                <w:sz w:val="20"/>
                <w:szCs w:val="20"/>
              </w:rPr>
            </w:pPr>
            <w:r w:rsidRPr="00954D60">
              <w:rPr>
                <w:color w:val="000000"/>
                <w:sz w:val="20"/>
                <w:szCs w:val="20"/>
              </w:rPr>
              <w:t xml:space="preserve">ID </w:t>
            </w:r>
            <w:r w:rsidR="00976BD0" w:rsidRPr="00954D60">
              <w:rPr>
                <w:color w:val="000000"/>
                <w:sz w:val="20"/>
                <w:szCs w:val="20"/>
              </w:rPr>
              <w:t>Aizkraukles novada attīstības programmā</w:t>
            </w:r>
          </w:p>
        </w:tc>
        <w:tc>
          <w:tcPr>
            <w:tcW w:w="1220" w:type="dxa"/>
            <w:tcBorders>
              <w:top w:val="single" w:sz="4" w:space="0" w:color="auto"/>
              <w:left w:val="nil"/>
              <w:bottom w:val="single" w:sz="4" w:space="0" w:color="auto"/>
              <w:right w:val="single" w:sz="4" w:space="0" w:color="auto"/>
            </w:tcBorders>
            <w:shd w:val="clear" w:color="000000" w:fill="FFFFFF"/>
            <w:hideMark/>
          </w:tcPr>
          <w:p w14:paraId="39C82C38" w14:textId="5BEC874E" w:rsidR="001268C5" w:rsidRPr="00954D60" w:rsidRDefault="009055C8" w:rsidP="00976BD0">
            <w:pPr>
              <w:jc w:val="center"/>
              <w:rPr>
                <w:color w:val="000000"/>
                <w:sz w:val="22"/>
                <w:szCs w:val="22"/>
              </w:rPr>
            </w:pPr>
            <w:r w:rsidRPr="00954D60">
              <w:rPr>
                <w:color w:val="000000"/>
                <w:sz w:val="22"/>
                <w:szCs w:val="22"/>
              </w:rPr>
              <w:t>Rīcības ID</w:t>
            </w:r>
          </w:p>
        </w:tc>
        <w:tc>
          <w:tcPr>
            <w:tcW w:w="3120" w:type="dxa"/>
            <w:tcBorders>
              <w:top w:val="single" w:sz="4" w:space="0" w:color="auto"/>
              <w:left w:val="nil"/>
              <w:bottom w:val="single" w:sz="4" w:space="0" w:color="auto"/>
              <w:right w:val="single" w:sz="4" w:space="0" w:color="auto"/>
            </w:tcBorders>
            <w:shd w:val="clear" w:color="000000" w:fill="FFFFFF"/>
            <w:hideMark/>
          </w:tcPr>
          <w:p w14:paraId="4F5522E1" w14:textId="1414F274" w:rsidR="001268C5"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nil"/>
              <w:bottom w:val="single" w:sz="4" w:space="0" w:color="auto"/>
              <w:right w:val="single" w:sz="4" w:space="0" w:color="auto"/>
            </w:tcBorders>
            <w:shd w:val="clear" w:color="000000" w:fill="FFFFFF"/>
            <w:hideMark/>
          </w:tcPr>
          <w:p w14:paraId="1027F6F8" w14:textId="77777777" w:rsidR="001268C5"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nil"/>
              <w:bottom w:val="single" w:sz="4" w:space="0" w:color="auto"/>
              <w:right w:val="single" w:sz="4" w:space="0" w:color="auto"/>
            </w:tcBorders>
            <w:shd w:val="clear" w:color="000000" w:fill="FFFFFF"/>
            <w:hideMark/>
          </w:tcPr>
          <w:p w14:paraId="683A4AC7" w14:textId="56DECFD8" w:rsidR="001268C5"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nil"/>
              <w:bottom w:val="single" w:sz="4" w:space="0" w:color="auto"/>
              <w:right w:val="single" w:sz="4" w:space="0" w:color="auto"/>
            </w:tcBorders>
            <w:shd w:val="clear" w:color="000000" w:fill="FFFFFF"/>
            <w:hideMark/>
          </w:tcPr>
          <w:p w14:paraId="1F53A776" w14:textId="77777777" w:rsidR="001268C5" w:rsidRPr="00954D60" w:rsidRDefault="009055C8" w:rsidP="00976BD0">
            <w:pPr>
              <w:jc w:val="center"/>
              <w:rPr>
                <w:color w:val="000000"/>
                <w:sz w:val="22"/>
                <w:szCs w:val="22"/>
              </w:rPr>
            </w:pPr>
            <w:r w:rsidRPr="00954D60">
              <w:rPr>
                <w:color w:val="000000"/>
                <w:sz w:val="22"/>
                <w:szCs w:val="22"/>
              </w:rPr>
              <w:t>Īstenošanas periods</w:t>
            </w:r>
          </w:p>
        </w:tc>
      </w:tr>
      <w:tr w:rsidR="00F12187" w14:paraId="52A176CC"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44B3E1"/>
            <w:hideMark/>
          </w:tcPr>
          <w:p w14:paraId="6CB40E9C" w14:textId="77777777" w:rsidR="001268C5" w:rsidRPr="00954D60" w:rsidRDefault="009055C8" w:rsidP="001268C5">
            <w:pPr>
              <w:jc w:val="center"/>
              <w:rPr>
                <w:b/>
                <w:bCs/>
                <w:color w:val="000000"/>
                <w:sz w:val="22"/>
                <w:szCs w:val="22"/>
              </w:rPr>
            </w:pPr>
            <w:r w:rsidRPr="00954D60">
              <w:rPr>
                <w:b/>
                <w:bCs/>
                <w:color w:val="000000"/>
                <w:sz w:val="22"/>
                <w:szCs w:val="22"/>
              </w:rPr>
              <w:t>SM 1 Izglītības ekosistēmas attīstība</w:t>
            </w:r>
          </w:p>
        </w:tc>
      </w:tr>
      <w:tr w:rsidR="00F12187" w14:paraId="0E3D989A"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17576154" w14:textId="77777777" w:rsidR="001268C5" w:rsidRPr="00954D60" w:rsidRDefault="009055C8" w:rsidP="001268C5">
            <w:pPr>
              <w:jc w:val="center"/>
              <w:rPr>
                <w:b/>
                <w:bCs/>
                <w:color w:val="000000"/>
                <w:sz w:val="22"/>
                <w:szCs w:val="22"/>
              </w:rPr>
            </w:pPr>
            <w:r w:rsidRPr="00954D60">
              <w:rPr>
                <w:b/>
                <w:bCs/>
                <w:color w:val="000000"/>
                <w:sz w:val="22"/>
                <w:szCs w:val="22"/>
              </w:rPr>
              <w:t>RV 1. 1. Veicināt resursu efektīvu izmantošanu.</w:t>
            </w:r>
          </w:p>
        </w:tc>
      </w:tr>
      <w:tr w:rsidR="00F12187" w14:paraId="16085F2D"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6C14118D" w14:textId="77777777" w:rsidR="001268C5" w:rsidRPr="00954D60" w:rsidRDefault="009055C8" w:rsidP="001268C5">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58F2449C" w14:textId="77777777" w:rsidR="001268C5" w:rsidRPr="00954D60" w:rsidRDefault="009055C8" w:rsidP="001268C5">
            <w:pPr>
              <w:rPr>
                <w:b/>
                <w:bCs/>
                <w:color w:val="000000"/>
                <w:sz w:val="22"/>
                <w:szCs w:val="22"/>
              </w:rPr>
            </w:pPr>
            <w:r w:rsidRPr="00954D60">
              <w:rPr>
                <w:b/>
                <w:bCs/>
                <w:color w:val="000000"/>
                <w:sz w:val="22"/>
                <w:szCs w:val="22"/>
              </w:rPr>
              <w:t>1.1.1</w:t>
            </w:r>
          </w:p>
        </w:tc>
        <w:tc>
          <w:tcPr>
            <w:tcW w:w="3120" w:type="dxa"/>
            <w:tcBorders>
              <w:top w:val="nil"/>
              <w:left w:val="nil"/>
              <w:bottom w:val="single" w:sz="4" w:space="0" w:color="auto"/>
              <w:right w:val="single" w:sz="4" w:space="0" w:color="auto"/>
            </w:tcBorders>
            <w:shd w:val="clear" w:color="000000" w:fill="FBE3AD"/>
            <w:hideMark/>
          </w:tcPr>
          <w:p w14:paraId="613EEE36" w14:textId="15DF368E" w:rsidR="001268C5" w:rsidRPr="00954D60" w:rsidRDefault="009055C8" w:rsidP="001268C5">
            <w:pPr>
              <w:rPr>
                <w:color w:val="000000"/>
                <w:sz w:val="22"/>
                <w:szCs w:val="22"/>
              </w:rPr>
            </w:pPr>
            <w:r>
              <w:rPr>
                <w:color w:val="000000"/>
                <w:sz w:val="22"/>
                <w:szCs w:val="22"/>
              </w:rPr>
              <w:t>Izveidot optimālu</w:t>
            </w:r>
            <w:r w:rsidRPr="00954D60">
              <w:rPr>
                <w:color w:val="000000"/>
                <w:sz w:val="22"/>
                <w:szCs w:val="22"/>
              </w:rPr>
              <w:t xml:space="preserve"> izglītības iestāžu tīklu </w:t>
            </w:r>
          </w:p>
        </w:tc>
        <w:tc>
          <w:tcPr>
            <w:tcW w:w="7140" w:type="dxa"/>
            <w:tcBorders>
              <w:top w:val="nil"/>
              <w:left w:val="nil"/>
              <w:bottom w:val="single" w:sz="4" w:space="0" w:color="auto"/>
              <w:right w:val="single" w:sz="4" w:space="0" w:color="auto"/>
            </w:tcBorders>
            <w:shd w:val="clear" w:color="000000" w:fill="FBE3AD"/>
            <w:hideMark/>
          </w:tcPr>
          <w:p w14:paraId="464569C7" w14:textId="4236553F" w:rsidR="001268C5" w:rsidRPr="00954D60" w:rsidRDefault="009055C8" w:rsidP="001268C5">
            <w:pPr>
              <w:rPr>
                <w:color w:val="000000"/>
                <w:sz w:val="22"/>
                <w:szCs w:val="22"/>
              </w:rPr>
            </w:pPr>
            <w:r w:rsidRPr="00954D60">
              <w:rPr>
                <w:color w:val="000000"/>
                <w:sz w:val="22"/>
                <w:szCs w:val="22"/>
              </w:rPr>
              <w:t>Izveidots optimāls izglītības iestāžu tīkls, balstoties uz skolēnu skaita un demogrāfijas izmaiņām novada teritorijā</w:t>
            </w:r>
            <w:r w:rsidR="00134B6B">
              <w:rPr>
                <w:color w:val="000000"/>
                <w:sz w:val="22"/>
                <w:szCs w:val="22"/>
              </w:rPr>
              <w:t>.</w:t>
            </w:r>
          </w:p>
        </w:tc>
        <w:tc>
          <w:tcPr>
            <w:tcW w:w="1756" w:type="dxa"/>
            <w:tcBorders>
              <w:top w:val="nil"/>
              <w:left w:val="nil"/>
              <w:bottom w:val="single" w:sz="4" w:space="0" w:color="auto"/>
              <w:right w:val="single" w:sz="4" w:space="0" w:color="auto"/>
            </w:tcBorders>
            <w:shd w:val="clear" w:color="000000" w:fill="FBE3AD"/>
            <w:hideMark/>
          </w:tcPr>
          <w:p w14:paraId="6FF7E12A" w14:textId="5B9164CB" w:rsidR="001268C5" w:rsidRPr="00954D60" w:rsidRDefault="009055C8" w:rsidP="001268C5">
            <w:pPr>
              <w:jc w:val="center"/>
              <w:rPr>
                <w:color w:val="000000"/>
                <w:sz w:val="22"/>
                <w:szCs w:val="22"/>
              </w:rPr>
            </w:pPr>
            <w:r w:rsidRPr="00954D60">
              <w:rPr>
                <w:color w:val="000000"/>
                <w:sz w:val="22"/>
                <w:szCs w:val="22"/>
              </w:rPr>
              <w:t>Pašvaldības dome, Izglītības pārvalde</w:t>
            </w:r>
          </w:p>
        </w:tc>
        <w:tc>
          <w:tcPr>
            <w:tcW w:w="1305" w:type="dxa"/>
            <w:tcBorders>
              <w:top w:val="nil"/>
              <w:left w:val="nil"/>
              <w:bottom w:val="single" w:sz="4" w:space="0" w:color="auto"/>
              <w:right w:val="single" w:sz="4" w:space="0" w:color="auto"/>
            </w:tcBorders>
            <w:shd w:val="clear" w:color="000000" w:fill="FBE3AD"/>
            <w:hideMark/>
          </w:tcPr>
          <w:p w14:paraId="1385FB5A" w14:textId="282D31DC" w:rsidR="001268C5" w:rsidRPr="00954D60" w:rsidRDefault="009055C8" w:rsidP="001268C5">
            <w:pPr>
              <w:jc w:val="center"/>
              <w:rPr>
                <w:color w:val="000000"/>
                <w:sz w:val="22"/>
                <w:szCs w:val="22"/>
              </w:rPr>
            </w:pPr>
            <w:r>
              <w:rPr>
                <w:color w:val="000000"/>
                <w:sz w:val="22"/>
                <w:szCs w:val="22"/>
              </w:rPr>
              <w:t>Pēc vajadzības</w:t>
            </w:r>
          </w:p>
        </w:tc>
      </w:tr>
      <w:tr w:rsidR="00F12187" w14:paraId="5FFE9003"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5A37ECA8" w14:textId="77777777" w:rsidR="001268C5" w:rsidRPr="00954D60" w:rsidRDefault="009055C8" w:rsidP="001268C5">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2E7EC26C" w14:textId="77777777" w:rsidR="001268C5" w:rsidRPr="00954D60" w:rsidRDefault="009055C8" w:rsidP="001268C5">
            <w:pPr>
              <w:rPr>
                <w:b/>
                <w:bCs/>
                <w:color w:val="000000"/>
                <w:sz w:val="22"/>
                <w:szCs w:val="22"/>
              </w:rPr>
            </w:pPr>
            <w:r w:rsidRPr="00954D60">
              <w:rPr>
                <w:b/>
                <w:bCs/>
                <w:color w:val="000000"/>
                <w:sz w:val="22"/>
                <w:szCs w:val="22"/>
              </w:rPr>
              <w:t>1.1.2</w:t>
            </w:r>
          </w:p>
        </w:tc>
        <w:tc>
          <w:tcPr>
            <w:tcW w:w="3120" w:type="dxa"/>
            <w:tcBorders>
              <w:top w:val="nil"/>
              <w:left w:val="nil"/>
              <w:bottom w:val="single" w:sz="4" w:space="0" w:color="auto"/>
              <w:right w:val="single" w:sz="4" w:space="0" w:color="auto"/>
            </w:tcBorders>
            <w:shd w:val="clear" w:color="000000" w:fill="FBE3AD"/>
            <w:hideMark/>
          </w:tcPr>
          <w:p w14:paraId="4FF57775" w14:textId="77777777" w:rsidR="001268C5" w:rsidRPr="00954D60" w:rsidRDefault="009055C8" w:rsidP="001268C5">
            <w:pPr>
              <w:rPr>
                <w:color w:val="000000"/>
                <w:sz w:val="22"/>
                <w:szCs w:val="22"/>
              </w:rPr>
            </w:pPr>
            <w:r w:rsidRPr="00954D60">
              <w:rPr>
                <w:color w:val="000000"/>
                <w:sz w:val="22"/>
                <w:szCs w:val="22"/>
              </w:rPr>
              <w:t>Efektīvi izmantot novadā esošo cilvēkresursu</w:t>
            </w:r>
          </w:p>
        </w:tc>
        <w:tc>
          <w:tcPr>
            <w:tcW w:w="7140" w:type="dxa"/>
            <w:tcBorders>
              <w:top w:val="nil"/>
              <w:left w:val="nil"/>
              <w:bottom w:val="single" w:sz="4" w:space="0" w:color="auto"/>
              <w:right w:val="single" w:sz="4" w:space="0" w:color="auto"/>
            </w:tcBorders>
            <w:shd w:val="clear" w:color="000000" w:fill="FBE3AD"/>
            <w:hideMark/>
          </w:tcPr>
          <w:p w14:paraId="16F4B59F" w14:textId="77777777" w:rsidR="001268C5" w:rsidRPr="00954D60" w:rsidRDefault="009055C8" w:rsidP="001268C5">
            <w:pPr>
              <w:rPr>
                <w:color w:val="000000"/>
                <w:sz w:val="22"/>
                <w:szCs w:val="22"/>
              </w:rPr>
            </w:pPr>
            <w:r w:rsidRPr="00954D60">
              <w:rPr>
                <w:color w:val="000000"/>
                <w:sz w:val="22"/>
                <w:szCs w:val="22"/>
              </w:rPr>
              <w:t>Cilvēkresursu efektīva izmantošana. Pārdomāta cilvēkresursu plānošana un skolotāju slodžu optimizācija palīdzēs samazināt skolotāju trūkumu novadā, efektīvāk sadalot esošos resursus starp izglītības iestādēm. Apzināt un sistematizēt datus par pedagoģisko personālu, izveidojot datu bāzi un atbalstot viņu mobilitāti starp novada skolām.</w:t>
            </w:r>
          </w:p>
        </w:tc>
        <w:tc>
          <w:tcPr>
            <w:tcW w:w="1756" w:type="dxa"/>
            <w:tcBorders>
              <w:top w:val="nil"/>
              <w:left w:val="nil"/>
              <w:bottom w:val="single" w:sz="4" w:space="0" w:color="auto"/>
              <w:right w:val="single" w:sz="4" w:space="0" w:color="auto"/>
            </w:tcBorders>
            <w:shd w:val="clear" w:color="000000" w:fill="FBE3AD"/>
            <w:hideMark/>
          </w:tcPr>
          <w:p w14:paraId="44E860BD" w14:textId="73D498C2" w:rsidR="001268C5" w:rsidRPr="00954D60" w:rsidRDefault="009055C8" w:rsidP="001268C5">
            <w:pPr>
              <w:jc w:val="center"/>
              <w:rPr>
                <w:color w:val="000000"/>
                <w:sz w:val="22"/>
                <w:szCs w:val="22"/>
              </w:rPr>
            </w:pPr>
            <w:r w:rsidRPr="00954D60">
              <w:rPr>
                <w:color w:val="000000"/>
                <w:sz w:val="22"/>
                <w:szCs w:val="22"/>
              </w:rPr>
              <w:t>Izglītības pārva</w:t>
            </w:r>
            <w:r w:rsidR="00C556BE" w:rsidRPr="00954D60">
              <w:rPr>
                <w:color w:val="000000"/>
                <w:sz w:val="22"/>
                <w:szCs w:val="22"/>
              </w:rPr>
              <w:t>l</w:t>
            </w:r>
            <w:r w:rsidRPr="00954D60">
              <w:rPr>
                <w:color w:val="000000"/>
                <w:sz w:val="22"/>
                <w:szCs w:val="22"/>
              </w:rPr>
              <w:t>de,  Izglītības iestādes</w:t>
            </w:r>
          </w:p>
        </w:tc>
        <w:tc>
          <w:tcPr>
            <w:tcW w:w="1305" w:type="dxa"/>
            <w:tcBorders>
              <w:top w:val="nil"/>
              <w:left w:val="nil"/>
              <w:bottom w:val="single" w:sz="4" w:space="0" w:color="auto"/>
              <w:right w:val="single" w:sz="4" w:space="0" w:color="auto"/>
            </w:tcBorders>
            <w:shd w:val="clear" w:color="000000" w:fill="FBE3AD"/>
            <w:hideMark/>
          </w:tcPr>
          <w:p w14:paraId="21D4138B" w14:textId="77777777" w:rsidR="001268C5" w:rsidRPr="00954D60" w:rsidRDefault="009055C8" w:rsidP="001268C5">
            <w:pPr>
              <w:jc w:val="center"/>
              <w:rPr>
                <w:color w:val="000000"/>
                <w:sz w:val="22"/>
                <w:szCs w:val="22"/>
              </w:rPr>
            </w:pPr>
            <w:r w:rsidRPr="00954D60">
              <w:rPr>
                <w:color w:val="000000"/>
                <w:sz w:val="22"/>
                <w:szCs w:val="22"/>
              </w:rPr>
              <w:t>Pastāvīgi</w:t>
            </w:r>
          </w:p>
        </w:tc>
      </w:tr>
      <w:tr w:rsidR="00F12187" w14:paraId="6991E1DD"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43E7BF19" w14:textId="77777777" w:rsidR="001268C5" w:rsidRPr="00954D60" w:rsidRDefault="009055C8" w:rsidP="001268C5">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2C9AED29" w14:textId="77777777" w:rsidR="001268C5" w:rsidRPr="00954D60" w:rsidRDefault="009055C8" w:rsidP="001268C5">
            <w:pPr>
              <w:rPr>
                <w:b/>
                <w:bCs/>
                <w:color w:val="000000"/>
                <w:sz w:val="22"/>
                <w:szCs w:val="22"/>
              </w:rPr>
            </w:pPr>
            <w:r w:rsidRPr="00954D60">
              <w:rPr>
                <w:b/>
                <w:bCs/>
                <w:color w:val="000000"/>
                <w:sz w:val="22"/>
                <w:szCs w:val="22"/>
              </w:rPr>
              <w:t>1.1.3</w:t>
            </w:r>
          </w:p>
        </w:tc>
        <w:tc>
          <w:tcPr>
            <w:tcW w:w="3120" w:type="dxa"/>
            <w:tcBorders>
              <w:top w:val="nil"/>
              <w:left w:val="nil"/>
              <w:bottom w:val="single" w:sz="4" w:space="0" w:color="auto"/>
              <w:right w:val="single" w:sz="4" w:space="0" w:color="auto"/>
            </w:tcBorders>
            <w:shd w:val="clear" w:color="000000" w:fill="FBE3AD"/>
            <w:hideMark/>
          </w:tcPr>
          <w:p w14:paraId="4E8917E2" w14:textId="77777777" w:rsidR="001268C5" w:rsidRPr="00954D60" w:rsidRDefault="009055C8" w:rsidP="001268C5">
            <w:pPr>
              <w:rPr>
                <w:color w:val="000000"/>
                <w:sz w:val="22"/>
                <w:szCs w:val="22"/>
              </w:rPr>
            </w:pPr>
            <w:r w:rsidRPr="00954D60">
              <w:rPr>
                <w:color w:val="000000"/>
                <w:sz w:val="22"/>
                <w:szCs w:val="22"/>
              </w:rPr>
              <w:t>Regulāra ar izglītību saistīto datu analīze novadā</w:t>
            </w:r>
          </w:p>
        </w:tc>
        <w:tc>
          <w:tcPr>
            <w:tcW w:w="7140" w:type="dxa"/>
            <w:tcBorders>
              <w:top w:val="nil"/>
              <w:left w:val="nil"/>
              <w:bottom w:val="single" w:sz="4" w:space="0" w:color="auto"/>
              <w:right w:val="single" w:sz="4" w:space="0" w:color="auto"/>
            </w:tcBorders>
            <w:shd w:val="clear" w:color="000000" w:fill="FBE3AD"/>
            <w:hideMark/>
          </w:tcPr>
          <w:p w14:paraId="7C6618B5" w14:textId="77777777" w:rsidR="001268C5" w:rsidRPr="00954D60" w:rsidRDefault="009055C8" w:rsidP="001268C5">
            <w:pPr>
              <w:rPr>
                <w:color w:val="000000"/>
                <w:sz w:val="22"/>
                <w:szCs w:val="22"/>
              </w:rPr>
            </w:pPr>
            <w:r w:rsidRPr="00954D60">
              <w:rPr>
                <w:color w:val="000000"/>
                <w:sz w:val="22"/>
                <w:szCs w:val="22"/>
              </w:rPr>
              <w:t xml:space="preserve">Regulāri veikta datu analīze (datu analītiķis) novada izglītības ekosistēmā. </w:t>
            </w:r>
          </w:p>
        </w:tc>
        <w:tc>
          <w:tcPr>
            <w:tcW w:w="1756" w:type="dxa"/>
            <w:tcBorders>
              <w:top w:val="nil"/>
              <w:left w:val="nil"/>
              <w:bottom w:val="single" w:sz="4" w:space="0" w:color="auto"/>
              <w:right w:val="single" w:sz="4" w:space="0" w:color="auto"/>
            </w:tcBorders>
            <w:shd w:val="clear" w:color="000000" w:fill="FBE3AD"/>
            <w:hideMark/>
          </w:tcPr>
          <w:p w14:paraId="73CECF43" w14:textId="77777777" w:rsidR="001268C5" w:rsidRPr="00954D60" w:rsidRDefault="009055C8" w:rsidP="001268C5">
            <w:pPr>
              <w:jc w:val="center"/>
              <w:rPr>
                <w:color w:val="000000"/>
                <w:sz w:val="22"/>
                <w:szCs w:val="22"/>
              </w:rPr>
            </w:pPr>
            <w:r w:rsidRPr="00954D60">
              <w:rPr>
                <w:color w:val="000000"/>
                <w:sz w:val="22"/>
                <w:szCs w:val="22"/>
              </w:rPr>
              <w:t>Attīstības nodaļa</w:t>
            </w:r>
          </w:p>
        </w:tc>
        <w:tc>
          <w:tcPr>
            <w:tcW w:w="1305" w:type="dxa"/>
            <w:tcBorders>
              <w:top w:val="nil"/>
              <w:left w:val="nil"/>
              <w:bottom w:val="single" w:sz="4" w:space="0" w:color="auto"/>
              <w:right w:val="single" w:sz="4" w:space="0" w:color="auto"/>
            </w:tcBorders>
            <w:shd w:val="clear" w:color="000000" w:fill="FBE3AD"/>
            <w:hideMark/>
          </w:tcPr>
          <w:p w14:paraId="5FF232C0" w14:textId="77777777" w:rsidR="001268C5" w:rsidRPr="00954D60" w:rsidRDefault="009055C8" w:rsidP="001268C5">
            <w:pPr>
              <w:jc w:val="center"/>
              <w:rPr>
                <w:color w:val="000000"/>
                <w:sz w:val="22"/>
                <w:szCs w:val="22"/>
              </w:rPr>
            </w:pPr>
            <w:r w:rsidRPr="00954D60">
              <w:rPr>
                <w:color w:val="000000"/>
                <w:sz w:val="22"/>
                <w:szCs w:val="22"/>
              </w:rPr>
              <w:t>Divas reizes gadā</w:t>
            </w:r>
          </w:p>
        </w:tc>
      </w:tr>
      <w:tr w:rsidR="00F12187" w14:paraId="7A7241E1"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1C92CDA1" w14:textId="77777777" w:rsidR="001268C5" w:rsidRPr="00954D60" w:rsidRDefault="009055C8" w:rsidP="001268C5">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46E75402" w14:textId="77777777" w:rsidR="001268C5" w:rsidRPr="00954D60" w:rsidRDefault="009055C8" w:rsidP="001268C5">
            <w:pPr>
              <w:rPr>
                <w:b/>
                <w:bCs/>
                <w:color w:val="000000"/>
                <w:sz w:val="22"/>
                <w:szCs w:val="22"/>
              </w:rPr>
            </w:pPr>
            <w:r w:rsidRPr="00954D60">
              <w:rPr>
                <w:b/>
                <w:bCs/>
                <w:color w:val="000000"/>
                <w:sz w:val="22"/>
                <w:szCs w:val="22"/>
              </w:rPr>
              <w:t>1.1.4</w:t>
            </w:r>
          </w:p>
        </w:tc>
        <w:tc>
          <w:tcPr>
            <w:tcW w:w="3120" w:type="dxa"/>
            <w:tcBorders>
              <w:top w:val="nil"/>
              <w:left w:val="nil"/>
              <w:bottom w:val="single" w:sz="4" w:space="0" w:color="auto"/>
              <w:right w:val="single" w:sz="4" w:space="0" w:color="auto"/>
            </w:tcBorders>
            <w:shd w:val="clear" w:color="000000" w:fill="FBE3AD"/>
            <w:hideMark/>
          </w:tcPr>
          <w:p w14:paraId="338EA53F" w14:textId="77777777" w:rsidR="001268C5" w:rsidRPr="00954D60" w:rsidRDefault="009055C8" w:rsidP="001268C5">
            <w:pPr>
              <w:rPr>
                <w:color w:val="000000"/>
                <w:sz w:val="22"/>
                <w:szCs w:val="22"/>
              </w:rPr>
            </w:pPr>
            <w:r w:rsidRPr="00954D60">
              <w:rPr>
                <w:color w:val="000000"/>
                <w:sz w:val="22"/>
                <w:szCs w:val="22"/>
              </w:rPr>
              <w:t>Izveidot pašvaldības izglītības ekosistēmas pārvaldības modeli</w:t>
            </w:r>
          </w:p>
        </w:tc>
        <w:tc>
          <w:tcPr>
            <w:tcW w:w="7140" w:type="dxa"/>
            <w:tcBorders>
              <w:top w:val="nil"/>
              <w:left w:val="nil"/>
              <w:bottom w:val="single" w:sz="4" w:space="0" w:color="auto"/>
              <w:right w:val="single" w:sz="4" w:space="0" w:color="auto"/>
            </w:tcBorders>
            <w:shd w:val="clear" w:color="000000" w:fill="FBE3AD"/>
            <w:hideMark/>
          </w:tcPr>
          <w:p w14:paraId="595A679C" w14:textId="77777777" w:rsidR="001268C5" w:rsidRPr="00954D60" w:rsidRDefault="009055C8" w:rsidP="001268C5">
            <w:pPr>
              <w:rPr>
                <w:color w:val="000000"/>
                <w:sz w:val="22"/>
                <w:szCs w:val="22"/>
              </w:rPr>
            </w:pPr>
            <w:r w:rsidRPr="00954D60">
              <w:rPr>
                <w:color w:val="000000"/>
                <w:sz w:val="22"/>
                <w:szCs w:val="22"/>
              </w:rPr>
              <w:t>Izveidots centralizētu modelis izglītības ekosistēmas pārvaldei. Organizētas regulāras stratēģiskās sanāksmes un analītiskas diskusijas starp pašvaldības un izglītības iestāžu pārstāvjiem.</w:t>
            </w:r>
          </w:p>
          <w:p w14:paraId="78CDD619" w14:textId="77777777" w:rsidR="00B45162" w:rsidRPr="00954D60" w:rsidRDefault="00B45162" w:rsidP="001268C5">
            <w:pPr>
              <w:rPr>
                <w:color w:val="000000"/>
                <w:sz w:val="22"/>
                <w:szCs w:val="22"/>
              </w:rPr>
            </w:pPr>
          </w:p>
          <w:p w14:paraId="26721F8F" w14:textId="77777777" w:rsidR="00B45162" w:rsidRPr="00954D60" w:rsidRDefault="00B45162" w:rsidP="001268C5">
            <w:pPr>
              <w:rPr>
                <w:color w:val="000000"/>
                <w:sz w:val="22"/>
                <w:szCs w:val="22"/>
              </w:rPr>
            </w:pPr>
          </w:p>
          <w:p w14:paraId="02663789" w14:textId="7AC9B001" w:rsidR="00B45162" w:rsidRPr="00954D60" w:rsidRDefault="00B45162" w:rsidP="001268C5">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266D277C" w14:textId="77777777" w:rsidR="001268C5" w:rsidRPr="00954D60" w:rsidRDefault="009055C8" w:rsidP="001268C5">
            <w:pPr>
              <w:jc w:val="center"/>
              <w:rPr>
                <w:color w:val="000000"/>
                <w:sz w:val="22"/>
                <w:szCs w:val="22"/>
              </w:rPr>
            </w:pPr>
            <w:r w:rsidRPr="00954D60">
              <w:rPr>
                <w:color w:val="000000"/>
                <w:sz w:val="22"/>
                <w:szCs w:val="22"/>
              </w:rPr>
              <w:t>Juridiskā nodaļa, Izglītības pārvalde</w:t>
            </w:r>
          </w:p>
        </w:tc>
        <w:tc>
          <w:tcPr>
            <w:tcW w:w="1305" w:type="dxa"/>
            <w:tcBorders>
              <w:top w:val="nil"/>
              <w:left w:val="nil"/>
              <w:bottom w:val="single" w:sz="4" w:space="0" w:color="auto"/>
              <w:right w:val="single" w:sz="4" w:space="0" w:color="auto"/>
            </w:tcBorders>
            <w:shd w:val="clear" w:color="000000" w:fill="FBE3AD"/>
            <w:hideMark/>
          </w:tcPr>
          <w:p w14:paraId="44909A0A" w14:textId="46F30178" w:rsidR="001268C5" w:rsidRPr="00954D60" w:rsidRDefault="009055C8" w:rsidP="001268C5">
            <w:pPr>
              <w:jc w:val="center"/>
              <w:rPr>
                <w:color w:val="000000"/>
                <w:sz w:val="22"/>
                <w:szCs w:val="22"/>
              </w:rPr>
            </w:pPr>
            <w:r w:rsidRPr="00954D60">
              <w:rPr>
                <w:color w:val="000000"/>
                <w:sz w:val="22"/>
                <w:szCs w:val="22"/>
              </w:rPr>
              <w:t>2025</w:t>
            </w:r>
          </w:p>
        </w:tc>
      </w:tr>
      <w:tr w:rsidR="00F12187" w14:paraId="42DCE49D" w14:textId="77777777" w:rsidTr="008B3F62">
        <w:trPr>
          <w:trHeight w:val="841"/>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68C1752C" w14:textId="6D83BC92"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60B8FA9D" w14:textId="2687D384"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3734CE0" w14:textId="288BBE6C"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959002B" w14:textId="074F1565"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66866D0" w14:textId="5EFA1066"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E3CF056" w14:textId="41C80ACB"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645C3205"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0C564330" w14:textId="77777777" w:rsidR="001268C5" w:rsidRPr="00954D60" w:rsidRDefault="009055C8" w:rsidP="001268C5">
            <w:pPr>
              <w:jc w:val="center"/>
              <w:rPr>
                <w:b/>
                <w:bCs/>
                <w:color w:val="000000"/>
                <w:sz w:val="22"/>
                <w:szCs w:val="22"/>
              </w:rPr>
            </w:pPr>
            <w:r w:rsidRPr="00954D60">
              <w:rPr>
                <w:b/>
                <w:bCs/>
                <w:color w:val="000000"/>
                <w:sz w:val="22"/>
                <w:szCs w:val="22"/>
              </w:rPr>
              <w:t xml:space="preserve">RV 1. 2. Pilnveidot un modernizēt izglītības iestāžu materiāltehnisko nodrošinājumu un infrastruktūru. </w:t>
            </w:r>
          </w:p>
        </w:tc>
      </w:tr>
      <w:tr w:rsidR="00F12187" w14:paraId="48A25FF0" w14:textId="77777777" w:rsidTr="008B3F62">
        <w:trPr>
          <w:trHeight w:val="1780"/>
        </w:trPr>
        <w:tc>
          <w:tcPr>
            <w:tcW w:w="1365" w:type="dxa"/>
            <w:tcBorders>
              <w:top w:val="nil"/>
              <w:left w:val="single" w:sz="4" w:space="0" w:color="auto"/>
              <w:bottom w:val="single" w:sz="4" w:space="0" w:color="auto"/>
              <w:right w:val="single" w:sz="4" w:space="0" w:color="auto"/>
            </w:tcBorders>
            <w:shd w:val="clear" w:color="000000" w:fill="FBE3AD"/>
            <w:hideMark/>
          </w:tcPr>
          <w:p w14:paraId="3FF7E2C0" w14:textId="77777777" w:rsidR="001268C5" w:rsidRPr="00954D60" w:rsidRDefault="009055C8" w:rsidP="001268C5">
            <w:pPr>
              <w:rPr>
                <w:color w:val="000000"/>
                <w:sz w:val="22"/>
                <w:szCs w:val="22"/>
              </w:rPr>
            </w:pPr>
            <w:r w:rsidRPr="00954D60">
              <w:rPr>
                <w:color w:val="000000"/>
                <w:sz w:val="22"/>
                <w:szCs w:val="22"/>
              </w:rPr>
              <w:t>RV 1.2.1.</w:t>
            </w:r>
          </w:p>
        </w:tc>
        <w:tc>
          <w:tcPr>
            <w:tcW w:w="1220" w:type="dxa"/>
            <w:tcBorders>
              <w:top w:val="nil"/>
              <w:left w:val="nil"/>
              <w:bottom w:val="single" w:sz="4" w:space="0" w:color="auto"/>
              <w:right w:val="single" w:sz="4" w:space="0" w:color="auto"/>
            </w:tcBorders>
            <w:shd w:val="clear" w:color="000000" w:fill="FBE3AD"/>
            <w:hideMark/>
          </w:tcPr>
          <w:p w14:paraId="23C2C009" w14:textId="77777777" w:rsidR="001268C5" w:rsidRPr="00954D60" w:rsidRDefault="009055C8" w:rsidP="001268C5">
            <w:pPr>
              <w:rPr>
                <w:b/>
                <w:bCs/>
                <w:color w:val="000000"/>
                <w:sz w:val="22"/>
                <w:szCs w:val="22"/>
              </w:rPr>
            </w:pPr>
            <w:r w:rsidRPr="00954D60">
              <w:rPr>
                <w:b/>
                <w:bCs/>
                <w:color w:val="000000"/>
                <w:sz w:val="22"/>
                <w:szCs w:val="22"/>
              </w:rPr>
              <w:t>1.2.1</w:t>
            </w:r>
          </w:p>
        </w:tc>
        <w:tc>
          <w:tcPr>
            <w:tcW w:w="3120" w:type="dxa"/>
            <w:tcBorders>
              <w:top w:val="nil"/>
              <w:left w:val="nil"/>
              <w:bottom w:val="single" w:sz="4" w:space="0" w:color="auto"/>
              <w:right w:val="single" w:sz="4" w:space="0" w:color="auto"/>
            </w:tcBorders>
            <w:shd w:val="clear" w:color="000000" w:fill="FBE3AD"/>
            <w:hideMark/>
          </w:tcPr>
          <w:p w14:paraId="014DDC69" w14:textId="77777777" w:rsidR="001268C5" w:rsidRPr="00954D60" w:rsidRDefault="009055C8" w:rsidP="001268C5">
            <w:pPr>
              <w:rPr>
                <w:color w:val="000000"/>
                <w:sz w:val="22"/>
                <w:szCs w:val="22"/>
              </w:rPr>
            </w:pPr>
            <w:r w:rsidRPr="00954D60">
              <w:rPr>
                <w:color w:val="000000"/>
                <w:sz w:val="22"/>
                <w:szCs w:val="22"/>
              </w:rPr>
              <w:t>Pilnveidot izglītības iestāžu materiāltehnisko nodrošinājumu</w:t>
            </w:r>
          </w:p>
        </w:tc>
        <w:tc>
          <w:tcPr>
            <w:tcW w:w="7140" w:type="dxa"/>
            <w:tcBorders>
              <w:top w:val="nil"/>
              <w:left w:val="nil"/>
              <w:bottom w:val="single" w:sz="4" w:space="0" w:color="auto"/>
              <w:right w:val="single" w:sz="4" w:space="0" w:color="auto"/>
            </w:tcBorders>
            <w:shd w:val="clear" w:color="000000" w:fill="FBE3AD"/>
            <w:hideMark/>
          </w:tcPr>
          <w:p w14:paraId="230D5208" w14:textId="77777777" w:rsidR="001268C5" w:rsidRPr="00954D60" w:rsidRDefault="009055C8" w:rsidP="001268C5">
            <w:pPr>
              <w:rPr>
                <w:color w:val="000000"/>
                <w:sz w:val="22"/>
                <w:szCs w:val="22"/>
              </w:rPr>
            </w:pPr>
            <w:r w:rsidRPr="00954D60">
              <w:rPr>
                <w:color w:val="000000"/>
                <w:sz w:val="22"/>
                <w:szCs w:val="22"/>
              </w:rPr>
              <w:t xml:space="preserve">Visās izglītības iestādēs pieejama mūsdienīga materiāltehniskā bāze kompetencēs balstīta izglītības satura ieviešanai, t.sk. nodrošināts aprīkojums STEM jomā, mūzikas instrumenti, mākslas piederumi, sporta inventārs un tml. atbilstošs aprīkojums. Izglītības iestādes savā starpā sadarbojās materiāltehniskā nodrošinājuma efektīvā un jēgpilnā izmantošanā. </w:t>
            </w:r>
          </w:p>
        </w:tc>
        <w:tc>
          <w:tcPr>
            <w:tcW w:w="1756" w:type="dxa"/>
            <w:tcBorders>
              <w:top w:val="nil"/>
              <w:left w:val="nil"/>
              <w:bottom w:val="single" w:sz="4" w:space="0" w:color="auto"/>
              <w:right w:val="single" w:sz="4" w:space="0" w:color="auto"/>
            </w:tcBorders>
            <w:shd w:val="clear" w:color="000000" w:fill="FBE3AD"/>
            <w:hideMark/>
          </w:tcPr>
          <w:p w14:paraId="5110C4FD" w14:textId="77777777" w:rsidR="001268C5" w:rsidRPr="00954D60" w:rsidRDefault="009055C8" w:rsidP="001268C5">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0B61F937" w14:textId="77777777" w:rsidR="001268C5" w:rsidRPr="00954D60" w:rsidRDefault="009055C8" w:rsidP="001268C5">
            <w:pPr>
              <w:jc w:val="center"/>
              <w:rPr>
                <w:color w:val="000000"/>
                <w:sz w:val="22"/>
                <w:szCs w:val="22"/>
              </w:rPr>
            </w:pPr>
            <w:r w:rsidRPr="00954D60">
              <w:rPr>
                <w:color w:val="000000"/>
                <w:sz w:val="22"/>
                <w:szCs w:val="22"/>
              </w:rPr>
              <w:t>Pastāvīgi</w:t>
            </w:r>
          </w:p>
        </w:tc>
      </w:tr>
      <w:tr w:rsidR="00F12187" w14:paraId="620CEBB1" w14:textId="77777777" w:rsidTr="008B3F62">
        <w:trPr>
          <w:trHeight w:val="1760"/>
        </w:trPr>
        <w:tc>
          <w:tcPr>
            <w:tcW w:w="1365" w:type="dxa"/>
            <w:tcBorders>
              <w:top w:val="nil"/>
              <w:left w:val="single" w:sz="4" w:space="0" w:color="auto"/>
              <w:bottom w:val="single" w:sz="4" w:space="0" w:color="auto"/>
              <w:right w:val="single" w:sz="4" w:space="0" w:color="auto"/>
            </w:tcBorders>
            <w:shd w:val="clear" w:color="000000" w:fill="FBE3AD"/>
            <w:hideMark/>
          </w:tcPr>
          <w:p w14:paraId="1847536E" w14:textId="77777777" w:rsidR="001268C5" w:rsidRPr="00954D60" w:rsidRDefault="009055C8" w:rsidP="001268C5">
            <w:pPr>
              <w:rPr>
                <w:color w:val="000000"/>
                <w:sz w:val="22"/>
                <w:szCs w:val="22"/>
              </w:rPr>
            </w:pPr>
            <w:r w:rsidRPr="00954D60">
              <w:rPr>
                <w:color w:val="000000"/>
                <w:sz w:val="22"/>
                <w:szCs w:val="22"/>
              </w:rPr>
              <w:t xml:space="preserve">RV 1.1.1, 1.1.2, 1.1.3,  1.1.5. </w:t>
            </w:r>
          </w:p>
        </w:tc>
        <w:tc>
          <w:tcPr>
            <w:tcW w:w="1220" w:type="dxa"/>
            <w:tcBorders>
              <w:top w:val="nil"/>
              <w:left w:val="nil"/>
              <w:bottom w:val="single" w:sz="4" w:space="0" w:color="auto"/>
              <w:right w:val="single" w:sz="4" w:space="0" w:color="auto"/>
            </w:tcBorders>
            <w:shd w:val="clear" w:color="000000" w:fill="FBE3AD"/>
            <w:hideMark/>
          </w:tcPr>
          <w:p w14:paraId="03586341" w14:textId="77777777" w:rsidR="001268C5" w:rsidRPr="00954D60" w:rsidRDefault="009055C8" w:rsidP="001268C5">
            <w:pPr>
              <w:rPr>
                <w:b/>
                <w:bCs/>
                <w:color w:val="000000"/>
                <w:sz w:val="22"/>
                <w:szCs w:val="22"/>
              </w:rPr>
            </w:pPr>
            <w:r w:rsidRPr="00954D60">
              <w:rPr>
                <w:b/>
                <w:bCs/>
                <w:color w:val="000000"/>
                <w:sz w:val="22"/>
                <w:szCs w:val="22"/>
              </w:rPr>
              <w:t>1.2.2</w:t>
            </w:r>
          </w:p>
        </w:tc>
        <w:tc>
          <w:tcPr>
            <w:tcW w:w="3120" w:type="dxa"/>
            <w:tcBorders>
              <w:top w:val="nil"/>
              <w:left w:val="nil"/>
              <w:bottom w:val="single" w:sz="4" w:space="0" w:color="auto"/>
              <w:right w:val="single" w:sz="4" w:space="0" w:color="auto"/>
            </w:tcBorders>
            <w:shd w:val="clear" w:color="000000" w:fill="FBE3AD"/>
            <w:hideMark/>
          </w:tcPr>
          <w:p w14:paraId="70E4623E" w14:textId="77777777" w:rsidR="001268C5" w:rsidRPr="00954D60" w:rsidRDefault="009055C8" w:rsidP="001268C5">
            <w:pPr>
              <w:rPr>
                <w:color w:val="000000"/>
                <w:sz w:val="22"/>
                <w:szCs w:val="22"/>
              </w:rPr>
            </w:pPr>
            <w:r w:rsidRPr="00954D60">
              <w:rPr>
                <w:color w:val="000000"/>
                <w:sz w:val="22"/>
                <w:szCs w:val="22"/>
              </w:rPr>
              <w:t xml:space="preserve">Modernizēt izglītības iestāžu infrastruktūru </w:t>
            </w:r>
          </w:p>
        </w:tc>
        <w:tc>
          <w:tcPr>
            <w:tcW w:w="7140" w:type="dxa"/>
            <w:tcBorders>
              <w:top w:val="nil"/>
              <w:left w:val="nil"/>
              <w:bottom w:val="single" w:sz="4" w:space="0" w:color="auto"/>
              <w:right w:val="single" w:sz="4" w:space="0" w:color="auto"/>
            </w:tcBorders>
            <w:shd w:val="clear" w:color="000000" w:fill="FBE3AD"/>
            <w:hideMark/>
          </w:tcPr>
          <w:p w14:paraId="0499D61E" w14:textId="64D92C42" w:rsidR="001268C5" w:rsidRPr="00954D60" w:rsidRDefault="009055C8" w:rsidP="001268C5">
            <w:pPr>
              <w:rPr>
                <w:color w:val="000000"/>
                <w:sz w:val="22"/>
                <w:szCs w:val="22"/>
              </w:rPr>
            </w:pPr>
            <w:r w:rsidRPr="00954D60">
              <w:rPr>
                <w:color w:val="000000"/>
                <w:sz w:val="22"/>
                <w:szCs w:val="22"/>
              </w:rPr>
              <w:t xml:space="preserve">Visas izglītības iestādes izvietotas mūsdienīgās, izglītības procesu veicinošās telpās. Izveidotas un pilnveidotas  “zaļās klases” izglītības iestāžu teritorijās; izveidoti jauni un renovēti esošie izglītības iestāžu </w:t>
            </w:r>
            <w:proofErr w:type="spellStart"/>
            <w:r w:rsidRPr="00954D60">
              <w:rPr>
                <w:color w:val="000000"/>
                <w:sz w:val="22"/>
                <w:szCs w:val="22"/>
              </w:rPr>
              <w:t>ārtelpas</w:t>
            </w:r>
            <w:proofErr w:type="spellEnd"/>
            <w:r w:rsidRPr="00954D60">
              <w:rPr>
                <w:color w:val="000000"/>
                <w:sz w:val="22"/>
                <w:szCs w:val="22"/>
              </w:rPr>
              <w:t xml:space="preserve"> objekti, t.sk. bērnu rotaļu laukumi, sporta laukumi, utt. Izglītības iestāžu infrastruktūras attīstības projekti iekļauti novada attīstības programmas investīciju plānā p</w:t>
            </w:r>
            <w:r w:rsidR="00D336AE" w:rsidRPr="00954D60">
              <w:rPr>
                <w:color w:val="000000"/>
                <w:sz w:val="22"/>
                <w:szCs w:val="22"/>
              </w:rPr>
              <w:t>r</w:t>
            </w:r>
            <w:r w:rsidRPr="00954D60">
              <w:rPr>
                <w:color w:val="000000"/>
                <w:sz w:val="22"/>
                <w:szCs w:val="22"/>
              </w:rPr>
              <w:t xml:space="preserve">ioritārā secībā balstoties uz izvērtētām izglītības iestāžu vajadzībām. </w:t>
            </w:r>
          </w:p>
        </w:tc>
        <w:tc>
          <w:tcPr>
            <w:tcW w:w="1756" w:type="dxa"/>
            <w:tcBorders>
              <w:top w:val="nil"/>
              <w:left w:val="nil"/>
              <w:bottom w:val="single" w:sz="4" w:space="0" w:color="auto"/>
              <w:right w:val="single" w:sz="4" w:space="0" w:color="auto"/>
            </w:tcBorders>
            <w:shd w:val="clear" w:color="000000" w:fill="FBE3AD"/>
            <w:hideMark/>
          </w:tcPr>
          <w:p w14:paraId="1CB7FE77" w14:textId="77777777" w:rsidR="001268C5" w:rsidRPr="00954D60" w:rsidRDefault="009055C8" w:rsidP="001268C5">
            <w:pPr>
              <w:jc w:val="center"/>
              <w:rPr>
                <w:color w:val="000000"/>
                <w:sz w:val="22"/>
                <w:szCs w:val="22"/>
              </w:rPr>
            </w:pPr>
            <w:r w:rsidRPr="00954D60">
              <w:rPr>
                <w:color w:val="000000"/>
                <w:sz w:val="22"/>
                <w:szCs w:val="22"/>
              </w:rPr>
              <w:t>Izglītības iestādes, Attīstības nodaļa</w:t>
            </w:r>
          </w:p>
        </w:tc>
        <w:tc>
          <w:tcPr>
            <w:tcW w:w="1305" w:type="dxa"/>
            <w:tcBorders>
              <w:top w:val="nil"/>
              <w:left w:val="nil"/>
              <w:bottom w:val="single" w:sz="4" w:space="0" w:color="auto"/>
              <w:right w:val="single" w:sz="4" w:space="0" w:color="auto"/>
            </w:tcBorders>
            <w:shd w:val="clear" w:color="000000" w:fill="FBE3AD"/>
            <w:hideMark/>
          </w:tcPr>
          <w:p w14:paraId="59A9CC3B" w14:textId="2943AC39" w:rsidR="001268C5" w:rsidRPr="00954D60" w:rsidRDefault="009055C8" w:rsidP="001268C5">
            <w:pPr>
              <w:jc w:val="center"/>
              <w:rPr>
                <w:color w:val="000000"/>
                <w:sz w:val="22"/>
                <w:szCs w:val="22"/>
              </w:rPr>
            </w:pPr>
            <w:r w:rsidRPr="00954D60">
              <w:rPr>
                <w:color w:val="000000"/>
                <w:sz w:val="22"/>
                <w:szCs w:val="22"/>
              </w:rPr>
              <w:t>2025 - 2030</w:t>
            </w:r>
          </w:p>
        </w:tc>
      </w:tr>
      <w:tr w:rsidR="00F12187" w14:paraId="2E545672"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24BAD399" w14:textId="07015510" w:rsidR="001268C5" w:rsidRPr="00954D60" w:rsidRDefault="009055C8" w:rsidP="00093163">
            <w:pPr>
              <w:jc w:val="center"/>
              <w:rPr>
                <w:b/>
                <w:bCs/>
                <w:color w:val="000000" w:themeColor="text1"/>
                <w:sz w:val="22"/>
                <w:szCs w:val="22"/>
              </w:rPr>
            </w:pPr>
            <w:r w:rsidRPr="00954D60">
              <w:rPr>
                <w:b/>
                <w:bCs/>
                <w:color w:val="000000" w:themeColor="text1"/>
                <w:sz w:val="22"/>
                <w:szCs w:val="22"/>
              </w:rPr>
              <w:t>RV 1.3. Nodrošināt vienotu pāreju un pilnvērtīgu sagatavošanu turpmākajiem izglītības posmiem.</w:t>
            </w:r>
            <w:r w:rsidRPr="00954D60">
              <w:rPr>
                <w:b/>
                <w:bCs/>
                <w:color w:val="000000"/>
                <w:sz w:val="22"/>
                <w:szCs w:val="22"/>
              </w:rPr>
              <w:t> </w:t>
            </w:r>
          </w:p>
        </w:tc>
      </w:tr>
      <w:tr w:rsidR="00F12187" w14:paraId="69F9403D"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485204A" w14:textId="77777777" w:rsidR="001268C5" w:rsidRPr="00954D60" w:rsidRDefault="009055C8" w:rsidP="001268C5">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32349EA9" w14:textId="77777777" w:rsidR="001268C5" w:rsidRPr="00954D60" w:rsidRDefault="009055C8" w:rsidP="001268C5">
            <w:pPr>
              <w:rPr>
                <w:b/>
                <w:bCs/>
                <w:color w:val="000000"/>
                <w:sz w:val="22"/>
                <w:szCs w:val="22"/>
              </w:rPr>
            </w:pPr>
            <w:r w:rsidRPr="00954D60">
              <w:rPr>
                <w:b/>
                <w:bCs/>
                <w:color w:val="000000"/>
                <w:sz w:val="22"/>
                <w:szCs w:val="22"/>
              </w:rPr>
              <w:t>1.3.1</w:t>
            </w:r>
          </w:p>
        </w:tc>
        <w:tc>
          <w:tcPr>
            <w:tcW w:w="3120" w:type="dxa"/>
            <w:tcBorders>
              <w:top w:val="nil"/>
              <w:left w:val="nil"/>
              <w:bottom w:val="single" w:sz="4" w:space="0" w:color="auto"/>
              <w:right w:val="single" w:sz="4" w:space="0" w:color="auto"/>
            </w:tcBorders>
            <w:shd w:val="clear" w:color="000000" w:fill="FBE3AD"/>
            <w:hideMark/>
          </w:tcPr>
          <w:p w14:paraId="27B782E7" w14:textId="77777777" w:rsidR="001268C5" w:rsidRPr="00954D60" w:rsidRDefault="009055C8" w:rsidP="001268C5">
            <w:pPr>
              <w:rPr>
                <w:color w:val="000000"/>
                <w:sz w:val="22"/>
                <w:szCs w:val="22"/>
              </w:rPr>
            </w:pPr>
            <w:r w:rsidRPr="00954D60">
              <w:rPr>
                <w:color w:val="000000"/>
                <w:sz w:val="22"/>
                <w:szCs w:val="22"/>
              </w:rPr>
              <w:t>Nodrošināt izglītības posma pārejas vides pielāgošanu un atbalsta pasākumus</w:t>
            </w:r>
          </w:p>
        </w:tc>
        <w:tc>
          <w:tcPr>
            <w:tcW w:w="7140" w:type="dxa"/>
            <w:tcBorders>
              <w:top w:val="nil"/>
              <w:left w:val="nil"/>
              <w:bottom w:val="single" w:sz="4" w:space="0" w:color="auto"/>
              <w:right w:val="single" w:sz="4" w:space="0" w:color="auto"/>
            </w:tcBorders>
            <w:shd w:val="clear" w:color="000000" w:fill="FBE3AD"/>
            <w:hideMark/>
          </w:tcPr>
          <w:p w14:paraId="462592A9" w14:textId="77777777" w:rsidR="001268C5" w:rsidRPr="00954D60" w:rsidRDefault="009055C8" w:rsidP="001268C5">
            <w:pPr>
              <w:rPr>
                <w:color w:val="000000"/>
                <w:sz w:val="22"/>
                <w:szCs w:val="22"/>
              </w:rPr>
            </w:pPr>
            <w:r w:rsidRPr="00954D60">
              <w:rPr>
                <w:color w:val="000000"/>
                <w:sz w:val="22"/>
                <w:szCs w:val="22"/>
              </w:rPr>
              <w:t>Pielāgota mācību vide pirmsskolās un pamatskolās, lai atvieglotu izglītojamo pāreju uz jaunajiem izglītības posmiem (piemēram, pārkārtojot mācību telpas un materiālus, lai tie atbilstu nākamā posma prasībām).</w:t>
            </w:r>
          </w:p>
        </w:tc>
        <w:tc>
          <w:tcPr>
            <w:tcW w:w="1756" w:type="dxa"/>
            <w:tcBorders>
              <w:top w:val="nil"/>
              <w:left w:val="nil"/>
              <w:bottom w:val="single" w:sz="4" w:space="0" w:color="auto"/>
              <w:right w:val="single" w:sz="4" w:space="0" w:color="auto"/>
            </w:tcBorders>
            <w:shd w:val="clear" w:color="000000" w:fill="FBE3AD"/>
            <w:hideMark/>
          </w:tcPr>
          <w:p w14:paraId="2A7846D2" w14:textId="77777777" w:rsidR="001268C5" w:rsidRPr="00954D60" w:rsidRDefault="009055C8" w:rsidP="001268C5">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6341AF91" w14:textId="77777777" w:rsidR="001268C5" w:rsidRPr="00954D60" w:rsidRDefault="009055C8" w:rsidP="001268C5">
            <w:pPr>
              <w:jc w:val="center"/>
              <w:rPr>
                <w:color w:val="000000"/>
                <w:sz w:val="22"/>
                <w:szCs w:val="22"/>
              </w:rPr>
            </w:pPr>
            <w:r w:rsidRPr="00954D60">
              <w:rPr>
                <w:color w:val="000000"/>
                <w:sz w:val="22"/>
                <w:szCs w:val="22"/>
              </w:rPr>
              <w:t>2025</w:t>
            </w:r>
          </w:p>
        </w:tc>
      </w:tr>
      <w:tr w:rsidR="00F12187" w14:paraId="16C71B5D"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1A2259F3" w14:textId="77777777" w:rsidR="001268C5" w:rsidRPr="00954D60" w:rsidRDefault="009055C8" w:rsidP="001268C5">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32E1876F" w14:textId="77777777" w:rsidR="001268C5" w:rsidRPr="00954D60" w:rsidRDefault="009055C8" w:rsidP="001268C5">
            <w:pPr>
              <w:rPr>
                <w:b/>
                <w:bCs/>
                <w:color w:val="000000"/>
                <w:sz w:val="22"/>
                <w:szCs w:val="22"/>
              </w:rPr>
            </w:pPr>
            <w:r w:rsidRPr="00954D60">
              <w:rPr>
                <w:b/>
                <w:bCs/>
                <w:color w:val="000000"/>
                <w:sz w:val="22"/>
                <w:szCs w:val="22"/>
              </w:rPr>
              <w:t>1.3.2</w:t>
            </w:r>
          </w:p>
        </w:tc>
        <w:tc>
          <w:tcPr>
            <w:tcW w:w="3120" w:type="dxa"/>
            <w:tcBorders>
              <w:top w:val="nil"/>
              <w:left w:val="nil"/>
              <w:bottom w:val="single" w:sz="4" w:space="0" w:color="auto"/>
              <w:right w:val="single" w:sz="4" w:space="0" w:color="auto"/>
            </w:tcBorders>
            <w:shd w:val="clear" w:color="000000" w:fill="FBE3AD"/>
            <w:hideMark/>
          </w:tcPr>
          <w:p w14:paraId="11158418" w14:textId="77777777" w:rsidR="001268C5" w:rsidRPr="00954D60" w:rsidRDefault="009055C8" w:rsidP="001268C5">
            <w:pPr>
              <w:rPr>
                <w:color w:val="000000"/>
                <w:sz w:val="22"/>
                <w:szCs w:val="22"/>
              </w:rPr>
            </w:pPr>
            <w:r w:rsidRPr="00954D60">
              <w:rPr>
                <w:color w:val="000000"/>
                <w:sz w:val="22"/>
                <w:szCs w:val="22"/>
              </w:rPr>
              <w:t>Veikt izglītības pakāpju pārejas monitoringu</w:t>
            </w:r>
          </w:p>
        </w:tc>
        <w:tc>
          <w:tcPr>
            <w:tcW w:w="7140" w:type="dxa"/>
            <w:tcBorders>
              <w:top w:val="nil"/>
              <w:left w:val="nil"/>
              <w:bottom w:val="single" w:sz="4" w:space="0" w:color="auto"/>
              <w:right w:val="single" w:sz="4" w:space="0" w:color="auto"/>
            </w:tcBorders>
            <w:shd w:val="clear" w:color="000000" w:fill="FBE3AD"/>
            <w:hideMark/>
          </w:tcPr>
          <w:p w14:paraId="01794D3C" w14:textId="77777777" w:rsidR="001268C5" w:rsidRPr="00954D60" w:rsidRDefault="009055C8" w:rsidP="001268C5">
            <w:pPr>
              <w:rPr>
                <w:color w:val="000000"/>
                <w:sz w:val="22"/>
                <w:szCs w:val="22"/>
              </w:rPr>
            </w:pPr>
            <w:r w:rsidRPr="00954D60">
              <w:rPr>
                <w:color w:val="000000"/>
                <w:sz w:val="22"/>
                <w:szCs w:val="22"/>
              </w:rPr>
              <w:t>Veikta regulāra izglītības kvalitātes pārraudzība pārejas posmos, lai novērtētu skolēnu sagatavotību un identificētu jomas, kur nepieciešami uzlabojumi mācību procesā.</w:t>
            </w:r>
          </w:p>
        </w:tc>
        <w:tc>
          <w:tcPr>
            <w:tcW w:w="1756" w:type="dxa"/>
            <w:tcBorders>
              <w:top w:val="nil"/>
              <w:left w:val="nil"/>
              <w:bottom w:val="single" w:sz="4" w:space="0" w:color="auto"/>
              <w:right w:val="single" w:sz="4" w:space="0" w:color="auto"/>
            </w:tcBorders>
            <w:shd w:val="clear" w:color="000000" w:fill="FBE3AD"/>
            <w:hideMark/>
          </w:tcPr>
          <w:p w14:paraId="2594B956" w14:textId="77777777" w:rsidR="001268C5" w:rsidRPr="00954D60" w:rsidRDefault="009055C8" w:rsidP="001268C5">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5596D71B" w14:textId="77777777" w:rsidR="001268C5" w:rsidRPr="00954D60" w:rsidRDefault="009055C8" w:rsidP="001268C5">
            <w:pPr>
              <w:jc w:val="center"/>
              <w:rPr>
                <w:color w:val="000000"/>
                <w:sz w:val="22"/>
                <w:szCs w:val="22"/>
              </w:rPr>
            </w:pPr>
            <w:r w:rsidRPr="00954D60">
              <w:rPr>
                <w:color w:val="000000"/>
                <w:sz w:val="22"/>
                <w:szCs w:val="22"/>
              </w:rPr>
              <w:t>Pastāvīgi</w:t>
            </w:r>
          </w:p>
        </w:tc>
      </w:tr>
      <w:tr w:rsidR="00F12187" w14:paraId="1E2D8BAE"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6F7173D5" w14:textId="77777777" w:rsidR="001268C5" w:rsidRPr="00954D60" w:rsidRDefault="009055C8" w:rsidP="001268C5">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6E75A34B" w14:textId="77777777" w:rsidR="001268C5" w:rsidRPr="00954D60" w:rsidRDefault="009055C8" w:rsidP="001268C5">
            <w:pPr>
              <w:rPr>
                <w:b/>
                <w:bCs/>
                <w:color w:val="000000"/>
                <w:sz w:val="22"/>
                <w:szCs w:val="22"/>
              </w:rPr>
            </w:pPr>
            <w:r w:rsidRPr="00954D60">
              <w:rPr>
                <w:b/>
                <w:bCs/>
                <w:color w:val="000000"/>
                <w:sz w:val="22"/>
                <w:szCs w:val="22"/>
              </w:rPr>
              <w:t>1.3.3</w:t>
            </w:r>
          </w:p>
        </w:tc>
        <w:tc>
          <w:tcPr>
            <w:tcW w:w="3120" w:type="dxa"/>
            <w:tcBorders>
              <w:top w:val="nil"/>
              <w:left w:val="nil"/>
              <w:bottom w:val="single" w:sz="4" w:space="0" w:color="auto"/>
              <w:right w:val="single" w:sz="4" w:space="0" w:color="auto"/>
            </w:tcBorders>
            <w:shd w:val="clear" w:color="000000" w:fill="FBE3AD"/>
            <w:hideMark/>
          </w:tcPr>
          <w:p w14:paraId="32066A42" w14:textId="77777777" w:rsidR="001268C5" w:rsidRPr="00954D60" w:rsidRDefault="009055C8" w:rsidP="001268C5">
            <w:pPr>
              <w:rPr>
                <w:color w:val="000000"/>
                <w:sz w:val="22"/>
                <w:szCs w:val="22"/>
              </w:rPr>
            </w:pPr>
            <w:r w:rsidRPr="00954D60">
              <w:rPr>
                <w:color w:val="000000"/>
                <w:sz w:val="22"/>
                <w:szCs w:val="22"/>
              </w:rPr>
              <w:t>Saskaņot mācību saturu starp pirmsskolu un pamatskolu</w:t>
            </w:r>
          </w:p>
        </w:tc>
        <w:tc>
          <w:tcPr>
            <w:tcW w:w="7140" w:type="dxa"/>
            <w:tcBorders>
              <w:top w:val="nil"/>
              <w:left w:val="nil"/>
              <w:bottom w:val="single" w:sz="4" w:space="0" w:color="auto"/>
              <w:right w:val="single" w:sz="4" w:space="0" w:color="auto"/>
            </w:tcBorders>
            <w:shd w:val="clear" w:color="000000" w:fill="FBE3AD"/>
            <w:hideMark/>
          </w:tcPr>
          <w:p w14:paraId="3B27431D" w14:textId="77777777" w:rsidR="001268C5" w:rsidRPr="00954D60" w:rsidRDefault="009055C8" w:rsidP="001268C5">
            <w:pPr>
              <w:rPr>
                <w:color w:val="000000"/>
                <w:sz w:val="22"/>
                <w:szCs w:val="22"/>
              </w:rPr>
            </w:pPr>
            <w:r w:rsidRPr="00954D60">
              <w:rPr>
                <w:color w:val="000000"/>
                <w:sz w:val="22"/>
                <w:szCs w:val="22"/>
              </w:rPr>
              <w:t>Saskaņots mācību plāns starp pirmsskolas un pamatskolas izglītības posmiem (pārejai uz jebkuru izglītības iestādi), lai bērniem būtu vieglāk pielāgoties un turpināt izglītošanos bez pārtraukumiem vai pārrāvumiem zināšanu apguvē.</w:t>
            </w:r>
          </w:p>
        </w:tc>
        <w:tc>
          <w:tcPr>
            <w:tcW w:w="1756" w:type="dxa"/>
            <w:tcBorders>
              <w:top w:val="nil"/>
              <w:left w:val="nil"/>
              <w:bottom w:val="single" w:sz="4" w:space="0" w:color="auto"/>
              <w:right w:val="single" w:sz="4" w:space="0" w:color="auto"/>
            </w:tcBorders>
            <w:shd w:val="clear" w:color="000000" w:fill="FBE3AD"/>
            <w:hideMark/>
          </w:tcPr>
          <w:p w14:paraId="6C4680E8" w14:textId="77777777" w:rsidR="001268C5" w:rsidRPr="00954D60" w:rsidRDefault="009055C8" w:rsidP="001268C5">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67CC2829" w14:textId="77777777" w:rsidR="001268C5" w:rsidRPr="00954D60" w:rsidRDefault="009055C8" w:rsidP="001268C5">
            <w:pPr>
              <w:jc w:val="center"/>
              <w:rPr>
                <w:color w:val="000000"/>
                <w:sz w:val="22"/>
                <w:szCs w:val="22"/>
              </w:rPr>
            </w:pPr>
            <w:r w:rsidRPr="00954D60">
              <w:rPr>
                <w:color w:val="000000"/>
                <w:sz w:val="22"/>
                <w:szCs w:val="22"/>
              </w:rPr>
              <w:t>Pastāvīgi</w:t>
            </w:r>
          </w:p>
        </w:tc>
      </w:tr>
      <w:tr w:rsidR="00F12187" w14:paraId="780FD3B4" w14:textId="77777777" w:rsidTr="008B3F62">
        <w:trPr>
          <w:trHeight w:val="841"/>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5F6AF782" w14:textId="07E90E71"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25A60E7E" w14:textId="137676E1"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E86D090" w14:textId="2C0074C0"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44FC0785" w14:textId="23C8E4FA"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3B93FAD" w14:textId="75F54040"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4CC98D4" w14:textId="37E5ED69"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344AD3C1"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5454636F" w14:textId="77777777" w:rsidR="001268C5" w:rsidRPr="00954D60" w:rsidRDefault="009055C8" w:rsidP="001268C5">
            <w:pPr>
              <w:rPr>
                <w:color w:val="000000"/>
                <w:sz w:val="22"/>
                <w:szCs w:val="22"/>
              </w:rPr>
            </w:pPr>
            <w:r w:rsidRPr="00954D60">
              <w:rPr>
                <w:color w:val="000000"/>
                <w:sz w:val="22"/>
                <w:szCs w:val="22"/>
              </w:rPr>
              <w:t>RV 1.3.10</w:t>
            </w:r>
          </w:p>
        </w:tc>
        <w:tc>
          <w:tcPr>
            <w:tcW w:w="1220" w:type="dxa"/>
            <w:tcBorders>
              <w:top w:val="single" w:sz="4" w:space="0" w:color="auto"/>
              <w:left w:val="nil"/>
              <w:bottom w:val="single" w:sz="4" w:space="0" w:color="auto"/>
              <w:right w:val="single" w:sz="4" w:space="0" w:color="auto"/>
            </w:tcBorders>
            <w:shd w:val="clear" w:color="000000" w:fill="FBE3AD"/>
            <w:hideMark/>
          </w:tcPr>
          <w:p w14:paraId="44776F44" w14:textId="77777777" w:rsidR="001268C5" w:rsidRPr="00954D60" w:rsidRDefault="009055C8" w:rsidP="001268C5">
            <w:pPr>
              <w:rPr>
                <w:b/>
                <w:bCs/>
                <w:color w:val="000000"/>
                <w:sz w:val="22"/>
                <w:szCs w:val="22"/>
              </w:rPr>
            </w:pPr>
            <w:r w:rsidRPr="00954D60">
              <w:rPr>
                <w:b/>
                <w:bCs/>
                <w:color w:val="000000"/>
                <w:sz w:val="22"/>
                <w:szCs w:val="22"/>
              </w:rPr>
              <w:t>1.3.4</w:t>
            </w:r>
          </w:p>
        </w:tc>
        <w:tc>
          <w:tcPr>
            <w:tcW w:w="3120" w:type="dxa"/>
            <w:tcBorders>
              <w:top w:val="single" w:sz="4" w:space="0" w:color="auto"/>
              <w:left w:val="nil"/>
              <w:bottom w:val="single" w:sz="4" w:space="0" w:color="auto"/>
              <w:right w:val="single" w:sz="4" w:space="0" w:color="auto"/>
            </w:tcBorders>
            <w:shd w:val="clear" w:color="000000" w:fill="FBE3AD"/>
            <w:hideMark/>
          </w:tcPr>
          <w:p w14:paraId="34F46AA8" w14:textId="77777777" w:rsidR="001268C5" w:rsidRPr="00954D60" w:rsidRDefault="009055C8" w:rsidP="001268C5">
            <w:pPr>
              <w:rPr>
                <w:color w:val="000000"/>
                <w:sz w:val="22"/>
                <w:szCs w:val="22"/>
              </w:rPr>
            </w:pPr>
            <w:r w:rsidRPr="00954D60">
              <w:rPr>
                <w:color w:val="000000"/>
                <w:sz w:val="22"/>
                <w:szCs w:val="22"/>
              </w:rPr>
              <w:t>Izveidot karjeras konsultāciju centru Aizkraukles novadā</w:t>
            </w:r>
          </w:p>
        </w:tc>
        <w:tc>
          <w:tcPr>
            <w:tcW w:w="7140" w:type="dxa"/>
            <w:tcBorders>
              <w:top w:val="single" w:sz="4" w:space="0" w:color="auto"/>
              <w:left w:val="nil"/>
              <w:bottom w:val="single" w:sz="4" w:space="0" w:color="auto"/>
              <w:right w:val="single" w:sz="4" w:space="0" w:color="auto"/>
            </w:tcBorders>
            <w:shd w:val="clear" w:color="000000" w:fill="FBE3AD"/>
            <w:hideMark/>
          </w:tcPr>
          <w:p w14:paraId="5CFCECE9" w14:textId="77777777" w:rsidR="001268C5" w:rsidRPr="00954D60" w:rsidRDefault="009055C8" w:rsidP="001268C5">
            <w:pPr>
              <w:rPr>
                <w:color w:val="000000"/>
                <w:sz w:val="22"/>
                <w:szCs w:val="22"/>
              </w:rPr>
            </w:pPr>
            <w:r w:rsidRPr="00954D60">
              <w:rPr>
                <w:color w:val="000000"/>
                <w:sz w:val="22"/>
                <w:szCs w:val="22"/>
              </w:rPr>
              <w:t>Izstrādāt un izveidot vienotu karjeras centra platformu, kurā skolēniem, studentiem, pieaugušajiem un darba meklētājiem būtu pieejami resursi par karjeras iespējām, mācību programmām un darba tirgus tendencēm.</w:t>
            </w:r>
          </w:p>
          <w:p w14:paraId="3F137A18" w14:textId="77777777" w:rsidR="006367F0" w:rsidRPr="00954D60" w:rsidRDefault="006367F0" w:rsidP="001268C5">
            <w:pPr>
              <w:rPr>
                <w:color w:val="000000"/>
                <w:sz w:val="22"/>
                <w:szCs w:val="22"/>
              </w:rPr>
            </w:pPr>
          </w:p>
          <w:p w14:paraId="1FAC788A" w14:textId="77777777" w:rsidR="006367F0" w:rsidRPr="00954D60" w:rsidRDefault="006367F0" w:rsidP="001268C5">
            <w:pPr>
              <w:rPr>
                <w:color w:val="000000"/>
                <w:sz w:val="22"/>
                <w:szCs w:val="22"/>
              </w:rPr>
            </w:pPr>
          </w:p>
        </w:tc>
        <w:tc>
          <w:tcPr>
            <w:tcW w:w="1756" w:type="dxa"/>
            <w:tcBorders>
              <w:top w:val="single" w:sz="4" w:space="0" w:color="auto"/>
              <w:left w:val="nil"/>
              <w:bottom w:val="single" w:sz="4" w:space="0" w:color="auto"/>
              <w:right w:val="single" w:sz="4" w:space="0" w:color="auto"/>
            </w:tcBorders>
            <w:shd w:val="clear" w:color="000000" w:fill="FBE3AD"/>
            <w:hideMark/>
          </w:tcPr>
          <w:p w14:paraId="369900E1" w14:textId="77777777" w:rsidR="001268C5" w:rsidRPr="00954D60" w:rsidRDefault="009055C8" w:rsidP="001268C5">
            <w:pPr>
              <w:jc w:val="center"/>
              <w:rPr>
                <w:color w:val="000000"/>
                <w:sz w:val="22"/>
                <w:szCs w:val="22"/>
              </w:rPr>
            </w:pPr>
            <w:r w:rsidRPr="00954D60">
              <w:rPr>
                <w:color w:val="000000"/>
                <w:sz w:val="22"/>
                <w:szCs w:val="22"/>
              </w:rPr>
              <w:t>ANIIC</w:t>
            </w:r>
          </w:p>
        </w:tc>
        <w:tc>
          <w:tcPr>
            <w:tcW w:w="1305" w:type="dxa"/>
            <w:tcBorders>
              <w:top w:val="single" w:sz="4" w:space="0" w:color="auto"/>
              <w:left w:val="nil"/>
              <w:bottom w:val="single" w:sz="4" w:space="0" w:color="auto"/>
              <w:right w:val="single" w:sz="4" w:space="0" w:color="auto"/>
            </w:tcBorders>
            <w:shd w:val="clear" w:color="000000" w:fill="FBE3AD"/>
            <w:hideMark/>
          </w:tcPr>
          <w:p w14:paraId="26C37ACD" w14:textId="4C2B4B92" w:rsidR="001268C5" w:rsidRPr="00954D60" w:rsidRDefault="009055C8" w:rsidP="001268C5">
            <w:pPr>
              <w:jc w:val="center"/>
              <w:rPr>
                <w:color w:val="000000"/>
                <w:sz w:val="22"/>
                <w:szCs w:val="22"/>
              </w:rPr>
            </w:pPr>
            <w:r w:rsidRPr="00954D60">
              <w:rPr>
                <w:color w:val="000000"/>
                <w:sz w:val="22"/>
                <w:szCs w:val="22"/>
              </w:rPr>
              <w:t>2025 - 2027</w:t>
            </w:r>
          </w:p>
        </w:tc>
      </w:tr>
      <w:tr w:rsidR="00F12187" w14:paraId="641775D9"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35AA5F51" w14:textId="77777777" w:rsidR="001268C5" w:rsidRPr="00954D60" w:rsidRDefault="009055C8" w:rsidP="001268C5">
            <w:pPr>
              <w:jc w:val="center"/>
              <w:rPr>
                <w:b/>
                <w:bCs/>
                <w:color w:val="000000"/>
                <w:sz w:val="22"/>
                <w:szCs w:val="22"/>
              </w:rPr>
            </w:pPr>
            <w:r w:rsidRPr="00954D60">
              <w:rPr>
                <w:b/>
                <w:bCs/>
                <w:color w:val="000000"/>
                <w:sz w:val="22"/>
                <w:szCs w:val="22"/>
              </w:rPr>
              <w:t>RV 1.4. Izglītības ekosistēmas atbalsta mehānisma izveide</w:t>
            </w:r>
          </w:p>
        </w:tc>
      </w:tr>
      <w:tr w:rsidR="00F12187" w14:paraId="257DC99E" w14:textId="77777777" w:rsidTr="008B3F62">
        <w:trPr>
          <w:trHeight w:val="1180"/>
        </w:trPr>
        <w:tc>
          <w:tcPr>
            <w:tcW w:w="1365" w:type="dxa"/>
            <w:tcBorders>
              <w:top w:val="nil"/>
              <w:left w:val="single" w:sz="4" w:space="0" w:color="auto"/>
              <w:bottom w:val="single" w:sz="4" w:space="0" w:color="auto"/>
              <w:right w:val="single" w:sz="4" w:space="0" w:color="auto"/>
            </w:tcBorders>
            <w:shd w:val="clear" w:color="000000" w:fill="FBE3AD"/>
            <w:hideMark/>
          </w:tcPr>
          <w:p w14:paraId="7310F459" w14:textId="77777777" w:rsidR="001268C5" w:rsidRPr="00954D60" w:rsidRDefault="009055C8" w:rsidP="001268C5">
            <w:pPr>
              <w:rPr>
                <w:color w:val="000000"/>
                <w:sz w:val="22"/>
                <w:szCs w:val="22"/>
              </w:rPr>
            </w:pPr>
            <w:r w:rsidRPr="00954D60">
              <w:rPr>
                <w:color w:val="000000"/>
                <w:sz w:val="22"/>
                <w:szCs w:val="22"/>
              </w:rPr>
              <w:t>RV 1.5</w:t>
            </w:r>
          </w:p>
        </w:tc>
        <w:tc>
          <w:tcPr>
            <w:tcW w:w="1220" w:type="dxa"/>
            <w:tcBorders>
              <w:top w:val="nil"/>
              <w:left w:val="nil"/>
              <w:bottom w:val="single" w:sz="4" w:space="0" w:color="auto"/>
              <w:right w:val="single" w:sz="4" w:space="0" w:color="auto"/>
            </w:tcBorders>
            <w:shd w:val="clear" w:color="000000" w:fill="FBE3AD"/>
            <w:hideMark/>
          </w:tcPr>
          <w:p w14:paraId="6C7AF776" w14:textId="77777777" w:rsidR="001268C5" w:rsidRPr="00954D60" w:rsidRDefault="009055C8" w:rsidP="001268C5">
            <w:pPr>
              <w:rPr>
                <w:b/>
                <w:bCs/>
                <w:color w:val="000000"/>
                <w:sz w:val="22"/>
                <w:szCs w:val="22"/>
              </w:rPr>
            </w:pPr>
            <w:r w:rsidRPr="00954D60">
              <w:rPr>
                <w:b/>
                <w:bCs/>
                <w:color w:val="000000"/>
                <w:sz w:val="22"/>
                <w:szCs w:val="22"/>
              </w:rPr>
              <w:t>1.4.1</w:t>
            </w:r>
          </w:p>
        </w:tc>
        <w:tc>
          <w:tcPr>
            <w:tcW w:w="3120" w:type="dxa"/>
            <w:tcBorders>
              <w:top w:val="nil"/>
              <w:left w:val="nil"/>
              <w:bottom w:val="single" w:sz="4" w:space="0" w:color="auto"/>
              <w:right w:val="single" w:sz="4" w:space="0" w:color="auto"/>
            </w:tcBorders>
            <w:shd w:val="clear" w:color="000000" w:fill="FBE3AD"/>
            <w:hideMark/>
          </w:tcPr>
          <w:p w14:paraId="447450E5" w14:textId="77777777" w:rsidR="001268C5" w:rsidRPr="00954D60" w:rsidRDefault="009055C8" w:rsidP="001268C5">
            <w:pPr>
              <w:rPr>
                <w:color w:val="000000"/>
                <w:sz w:val="22"/>
                <w:szCs w:val="22"/>
              </w:rPr>
            </w:pPr>
            <w:r w:rsidRPr="00954D60">
              <w:rPr>
                <w:color w:val="000000"/>
                <w:sz w:val="22"/>
                <w:szCs w:val="22"/>
              </w:rPr>
              <w:t>Izveidot centralizētu atbalsta komandu izglītības iestādēm</w:t>
            </w:r>
          </w:p>
        </w:tc>
        <w:tc>
          <w:tcPr>
            <w:tcW w:w="7140" w:type="dxa"/>
            <w:tcBorders>
              <w:top w:val="nil"/>
              <w:left w:val="nil"/>
              <w:bottom w:val="single" w:sz="4" w:space="0" w:color="auto"/>
              <w:right w:val="single" w:sz="4" w:space="0" w:color="auto"/>
            </w:tcBorders>
            <w:shd w:val="clear" w:color="000000" w:fill="FBE3AD"/>
            <w:hideMark/>
          </w:tcPr>
          <w:p w14:paraId="3D5031BD" w14:textId="77777777" w:rsidR="001268C5" w:rsidRPr="00954D60" w:rsidRDefault="009055C8" w:rsidP="001268C5">
            <w:pPr>
              <w:rPr>
                <w:color w:val="000000"/>
                <w:sz w:val="22"/>
                <w:szCs w:val="22"/>
              </w:rPr>
            </w:pPr>
            <w:r w:rsidRPr="00954D60">
              <w:rPr>
                <w:color w:val="000000"/>
                <w:sz w:val="22"/>
                <w:szCs w:val="22"/>
              </w:rPr>
              <w:t>Nodrošināti speciālisti izglītības iestādes vajadzībām pašvaldībā, kas ietver projektu vadītājus, juristus, personāla speciālistus, un citus profesionāļus, lai atbalstītu administratīvās un attīstības funkcijas. Atvieglota skolotāju un izglītības vadības ikdienas administratīvā slodze</w:t>
            </w:r>
          </w:p>
        </w:tc>
        <w:tc>
          <w:tcPr>
            <w:tcW w:w="1756" w:type="dxa"/>
            <w:tcBorders>
              <w:top w:val="nil"/>
              <w:left w:val="nil"/>
              <w:bottom w:val="single" w:sz="4" w:space="0" w:color="auto"/>
              <w:right w:val="single" w:sz="4" w:space="0" w:color="auto"/>
            </w:tcBorders>
            <w:shd w:val="clear" w:color="000000" w:fill="FBE3AD"/>
            <w:hideMark/>
          </w:tcPr>
          <w:p w14:paraId="4891039D" w14:textId="77777777" w:rsidR="001268C5" w:rsidRPr="00954D60" w:rsidRDefault="009055C8" w:rsidP="001268C5">
            <w:pPr>
              <w:jc w:val="center"/>
              <w:rPr>
                <w:color w:val="000000"/>
                <w:sz w:val="22"/>
                <w:szCs w:val="22"/>
              </w:rPr>
            </w:pP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hideMark/>
          </w:tcPr>
          <w:p w14:paraId="7E4483B6" w14:textId="599872CE" w:rsidR="001268C5" w:rsidRPr="00954D60" w:rsidRDefault="009055C8" w:rsidP="001268C5">
            <w:pPr>
              <w:jc w:val="center"/>
              <w:rPr>
                <w:color w:val="000000"/>
                <w:sz w:val="22"/>
                <w:szCs w:val="22"/>
              </w:rPr>
            </w:pPr>
            <w:r w:rsidRPr="00954D60">
              <w:rPr>
                <w:color w:val="000000"/>
                <w:sz w:val="22"/>
                <w:szCs w:val="22"/>
              </w:rPr>
              <w:t>2025</w:t>
            </w:r>
          </w:p>
        </w:tc>
      </w:tr>
      <w:tr w:rsidR="00F12187" w14:paraId="7274FC5A"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65AC6679" w14:textId="77777777" w:rsidR="001268C5" w:rsidRPr="00954D60" w:rsidRDefault="009055C8" w:rsidP="001268C5">
            <w:pPr>
              <w:rPr>
                <w:color w:val="000000"/>
                <w:sz w:val="22"/>
                <w:szCs w:val="22"/>
              </w:rPr>
            </w:pPr>
            <w:r w:rsidRPr="00954D60">
              <w:rPr>
                <w:color w:val="000000"/>
                <w:sz w:val="22"/>
                <w:szCs w:val="22"/>
              </w:rPr>
              <w:t>RV 1.3</w:t>
            </w:r>
          </w:p>
        </w:tc>
        <w:tc>
          <w:tcPr>
            <w:tcW w:w="1220" w:type="dxa"/>
            <w:tcBorders>
              <w:top w:val="nil"/>
              <w:left w:val="nil"/>
              <w:bottom w:val="single" w:sz="4" w:space="0" w:color="auto"/>
              <w:right w:val="single" w:sz="4" w:space="0" w:color="auto"/>
            </w:tcBorders>
            <w:shd w:val="clear" w:color="000000" w:fill="FBE3AD"/>
            <w:hideMark/>
          </w:tcPr>
          <w:p w14:paraId="21E41304" w14:textId="77777777" w:rsidR="001268C5" w:rsidRPr="00954D60" w:rsidRDefault="009055C8" w:rsidP="001268C5">
            <w:pPr>
              <w:rPr>
                <w:b/>
                <w:bCs/>
                <w:color w:val="000000"/>
                <w:sz w:val="22"/>
                <w:szCs w:val="22"/>
              </w:rPr>
            </w:pPr>
            <w:r w:rsidRPr="00954D60">
              <w:rPr>
                <w:b/>
                <w:bCs/>
                <w:color w:val="000000"/>
                <w:sz w:val="22"/>
                <w:szCs w:val="22"/>
              </w:rPr>
              <w:t>1.4.2</w:t>
            </w:r>
          </w:p>
        </w:tc>
        <w:tc>
          <w:tcPr>
            <w:tcW w:w="3120" w:type="dxa"/>
            <w:tcBorders>
              <w:top w:val="nil"/>
              <w:left w:val="nil"/>
              <w:bottom w:val="single" w:sz="4" w:space="0" w:color="auto"/>
              <w:right w:val="single" w:sz="4" w:space="0" w:color="auto"/>
            </w:tcBorders>
            <w:shd w:val="clear" w:color="000000" w:fill="FBE3AD"/>
            <w:hideMark/>
          </w:tcPr>
          <w:p w14:paraId="45BA38E0" w14:textId="77777777" w:rsidR="001268C5" w:rsidRPr="00954D60" w:rsidRDefault="009055C8" w:rsidP="001268C5">
            <w:pPr>
              <w:rPr>
                <w:color w:val="000000"/>
                <w:sz w:val="22"/>
                <w:szCs w:val="22"/>
              </w:rPr>
            </w:pPr>
            <w:r w:rsidRPr="00954D60">
              <w:rPr>
                <w:color w:val="000000"/>
                <w:sz w:val="22"/>
                <w:szCs w:val="22"/>
              </w:rPr>
              <w:t>Attīstīt psiholoģisko un profesionālo atbalstu pedagogiem un iestāžu vadītājiem</w:t>
            </w:r>
          </w:p>
        </w:tc>
        <w:tc>
          <w:tcPr>
            <w:tcW w:w="7140" w:type="dxa"/>
            <w:tcBorders>
              <w:top w:val="nil"/>
              <w:left w:val="nil"/>
              <w:bottom w:val="single" w:sz="4" w:space="0" w:color="auto"/>
              <w:right w:val="single" w:sz="4" w:space="0" w:color="auto"/>
            </w:tcBorders>
            <w:shd w:val="clear" w:color="000000" w:fill="FBE3AD"/>
            <w:hideMark/>
          </w:tcPr>
          <w:p w14:paraId="1424BA9A" w14:textId="77777777" w:rsidR="001268C5" w:rsidRPr="00954D60" w:rsidRDefault="009055C8" w:rsidP="001268C5">
            <w:pPr>
              <w:rPr>
                <w:color w:val="000000"/>
                <w:sz w:val="22"/>
                <w:szCs w:val="22"/>
              </w:rPr>
            </w:pPr>
            <w:r w:rsidRPr="00954D60">
              <w:rPr>
                <w:color w:val="000000"/>
                <w:sz w:val="22"/>
                <w:szCs w:val="22"/>
              </w:rPr>
              <w:t xml:space="preserve">Nodrošināta piekļuve psiholoģiskajam atbalstam, kas palīdzētu risināt izdegšanas riskus un veicinātu pedagogu profesionālo izaugsmi. Uzlabota pedagogu un vadības personāla psiholoģiskā noturība un motivācija. </w:t>
            </w:r>
          </w:p>
        </w:tc>
        <w:tc>
          <w:tcPr>
            <w:tcW w:w="1756" w:type="dxa"/>
            <w:tcBorders>
              <w:top w:val="nil"/>
              <w:left w:val="nil"/>
              <w:bottom w:val="single" w:sz="4" w:space="0" w:color="auto"/>
              <w:right w:val="single" w:sz="4" w:space="0" w:color="auto"/>
            </w:tcBorders>
            <w:shd w:val="clear" w:color="000000" w:fill="FBE3AD"/>
            <w:hideMark/>
          </w:tcPr>
          <w:p w14:paraId="60175586" w14:textId="77777777" w:rsidR="001268C5" w:rsidRPr="00954D60" w:rsidRDefault="009055C8" w:rsidP="001268C5">
            <w:pPr>
              <w:jc w:val="center"/>
              <w:rPr>
                <w:color w:val="000000"/>
                <w:sz w:val="22"/>
                <w:szCs w:val="22"/>
              </w:rPr>
            </w:pP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hideMark/>
          </w:tcPr>
          <w:p w14:paraId="7A38DCA1" w14:textId="77777777" w:rsidR="001268C5" w:rsidRPr="00954D60" w:rsidRDefault="009055C8" w:rsidP="001268C5">
            <w:pPr>
              <w:jc w:val="center"/>
              <w:rPr>
                <w:color w:val="000000"/>
                <w:sz w:val="22"/>
                <w:szCs w:val="22"/>
              </w:rPr>
            </w:pPr>
            <w:r w:rsidRPr="00954D60">
              <w:rPr>
                <w:color w:val="000000"/>
                <w:sz w:val="22"/>
                <w:szCs w:val="22"/>
              </w:rPr>
              <w:t>2025</w:t>
            </w:r>
          </w:p>
        </w:tc>
      </w:tr>
      <w:tr w:rsidR="00F12187" w14:paraId="661C587D" w14:textId="77777777" w:rsidTr="008B3F62">
        <w:trPr>
          <w:trHeight w:val="1820"/>
        </w:trPr>
        <w:tc>
          <w:tcPr>
            <w:tcW w:w="1365" w:type="dxa"/>
            <w:tcBorders>
              <w:top w:val="nil"/>
              <w:left w:val="single" w:sz="4" w:space="0" w:color="auto"/>
              <w:bottom w:val="single" w:sz="4" w:space="0" w:color="auto"/>
              <w:right w:val="single" w:sz="4" w:space="0" w:color="auto"/>
            </w:tcBorders>
            <w:shd w:val="clear" w:color="000000" w:fill="FBE3AD"/>
            <w:hideMark/>
          </w:tcPr>
          <w:p w14:paraId="0D02103E" w14:textId="77777777" w:rsidR="001268C5" w:rsidRPr="00954D60" w:rsidRDefault="009055C8" w:rsidP="001268C5">
            <w:pPr>
              <w:rPr>
                <w:color w:val="000000"/>
                <w:sz w:val="22"/>
                <w:szCs w:val="22"/>
              </w:rPr>
            </w:pPr>
            <w:r w:rsidRPr="00954D60">
              <w:rPr>
                <w:color w:val="000000"/>
                <w:sz w:val="22"/>
                <w:szCs w:val="22"/>
              </w:rPr>
              <w:t>RV 5.2</w:t>
            </w:r>
          </w:p>
        </w:tc>
        <w:tc>
          <w:tcPr>
            <w:tcW w:w="1220" w:type="dxa"/>
            <w:tcBorders>
              <w:top w:val="nil"/>
              <w:left w:val="nil"/>
              <w:bottom w:val="single" w:sz="4" w:space="0" w:color="auto"/>
              <w:right w:val="single" w:sz="4" w:space="0" w:color="auto"/>
            </w:tcBorders>
            <w:shd w:val="clear" w:color="000000" w:fill="FBE3AD"/>
            <w:hideMark/>
          </w:tcPr>
          <w:p w14:paraId="2335E4A1" w14:textId="77777777" w:rsidR="001268C5" w:rsidRPr="00954D60" w:rsidRDefault="009055C8" w:rsidP="001268C5">
            <w:pPr>
              <w:rPr>
                <w:b/>
                <w:bCs/>
                <w:color w:val="000000"/>
                <w:sz w:val="22"/>
                <w:szCs w:val="22"/>
              </w:rPr>
            </w:pPr>
            <w:r w:rsidRPr="00954D60">
              <w:rPr>
                <w:b/>
                <w:bCs/>
                <w:color w:val="000000"/>
                <w:sz w:val="22"/>
                <w:szCs w:val="22"/>
              </w:rPr>
              <w:t>1.4.3</w:t>
            </w:r>
          </w:p>
        </w:tc>
        <w:tc>
          <w:tcPr>
            <w:tcW w:w="3120" w:type="dxa"/>
            <w:tcBorders>
              <w:top w:val="nil"/>
              <w:left w:val="nil"/>
              <w:bottom w:val="single" w:sz="4" w:space="0" w:color="auto"/>
              <w:right w:val="single" w:sz="4" w:space="0" w:color="auto"/>
            </w:tcBorders>
            <w:shd w:val="clear" w:color="000000" w:fill="FBE3AD"/>
            <w:hideMark/>
          </w:tcPr>
          <w:p w14:paraId="6590C09D" w14:textId="77777777" w:rsidR="001268C5" w:rsidRPr="00954D60" w:rsidRDefault="009055C8" w:rsidP="001268C5">
            <w:pPr>
              <w:rPr>
                <w:color w:val="000000"/>
                <w:sz w:val="22"/>
                <w:szCs w:val="22"/>
              </w:rPr>
            </w:pPr>
            <w:r w:rsidRPr="00954D60">
              <w:rPr>
                <w:color w:val="000000"/>
                <w:sz w:val="22"/>
                <w:szCs w:val="22"/>
              </w:rPr>
              <w:t>Uzlabot skolēnu pārvadājumu sistēmu novadā</w:t>
            </w:r>
          </w:p>
        </w:tc>
        <w:tc>
          <w:tcPr>
            <w:tcW w:w="7140" w:type="dxa"/>
            <w:tcBorders>
              <w:top w:val="nil"/>
              <w:left w:val="nil"/>
              <w:bottom w:val="single" w:sz="4" w:space="0" w:color="auto"/>
              <w:right w:val="single" w:sz="4" w:space="0" w:color="auto"/>
            </w:tcBorders>
            <w:shd w:val="clear" w:color="000000" w:fill="FBE3AD"/>
            <w:hideMark/>
          </w:tcPr>
          <w:p w14:paraId="464C30C9" w14:textId="77777777" w:rsidR="001268C5" w:rsidRPr="00954D60" w:rsidRDefault="009055C8" w:rsidP="001268C5">
            <w:pPr>
              <w:rPr>
                <w:color w:val="000000"/>
                <w:sz w:val="22"/>
                <w:szCs w:val="22"/>
              </w:rPr>
            </w:pPr>
            <w:r w:rsidRPr="00954D60">
              <w:rPr>
                <w:color w:val="000000"/>
                <w:sz w:val="22"/>
                <w:szCs w:val="22"/>
              </w:rPr>
              <w:t>Uzlabota skolēnu piekļuve izglītības iestādēm. Veicināta skolēnu mobilitāte, nodrošinot efektīvu un pielāgotu maršrutu tīklu, tiek mazināti šķēršļi skolēniem apmeklēt izglītības iestādes vai citas ārpusskolas aktivitātes, kā rezultātā palielinās izglītības pieejamība un skolēnu līdzdalība ārpusskolas pasākumos. Optimizēti transporta resursi un budžets transporta izdevumiem skolēnu pārvadājumiem.</w:t>
            </w:r>
          </w:p>
          <w:p w14:paraId="4FD53549" w14:textId="77777777" w:rsidR="00093163" w:rsidRPr="00954D60" w:rsidRDefault="00093163" w:rsidP="001268C5">
            <w:pPr>
              <w:rPr>
                <w:color w:val="000000"/>
                <w:sz w:val="22"/>
                <w:szCs w:val="22"/>
              </w:rPr>
            </w:pPr>
          </w:p>
          <w:p w14:paraId="1AE6C9BF" w14:textId="77777777" w:rsidR="00093163" w:rsidRPr="00954D60" w:rsidRDefault="00093163" w:rsidP="001268C5">
            <w:pPr>
              <w:rPr>
                <w:color w:val="000000"/>
                <w:sz w:val="22"/>
                <w:szCs w:val="22"/>
              </w:rPr>
            </w:pPr>
          </w:p>
          <w:p w14:paraId="1A1E3EDD" w14:textId="77777777" w:rsidR="00093163" w:rsidRPr="00954D60" w:rsidRDefault="00093163" w:rsidP="001268C5">
            <w:pPr>
              <w:rPr>
                <w:color w:val="000000"/>
                <w:sz w:val="22"/>
                <w:szCs w:val="22"/>
              </w:rPr>
            </w:pPr>
          </w:p>
          <w:p w14:paraId="5EC14C5D" w14:textId="77777777" w:rsidR="00093163" w:rsidRPr="00954D60" w:rsidRDefault="00093163" w:rsidP="001268C5">
            <w:pPr>
              <w:rPr>
                <w:color w:val="000000"/>
                <w:sz w:val="22"/>
                <w:szCs w:val="22"/>
              </w:rPr>
            </w:pPr>
          </w:p>
          <w:p w14:paraId="4081AFAA" w14:textId="77777777" w:rsidR="00093163" w:rsidRPr="00954D60" w:rsidRDefault="00093163" w:rsidP="001268C5">
            <w:pPr>
              <w:rPr>
                <w:color w:val="000000"/>
                <w:sz w:val="22"/>
                <w:szCs w:val="22"/>
              </w:rPr>
            </w:pPr>
          </w:p>
          <w:p w14:paraId="1A848E7E" w14:textId="77777777" w:rsidR="00093163" w:rsidRPr="00954D60" w:rsidRDefault="00093163" w:rsidP="001268C5">
            <w:pPr>
              <w:rPr>
                <w:color w:val="000000"/>
                <w:sz w:val="22"/>
                <w:szCs w:val="22"/>
              </w:rPr>
            </w:pPr>
          </w:p>
          <w:p w14:paraId="10C9F57F" w14:textId="77777777" w:rsidR="00093163" w:rsidRPr="00954D60" w:rsidRDefault="00093163" w:rsidP="001268C5">
            <w:pPr>
              <w:rPr>
                <w:color w:val="000000"/>
                <w:sz w:val="22"/>
                <w:szCs w:val="22"/>
              </w:rPr>
            </w:pPr>
          </w:p>
          <w:p w14:paraId="13E16BDE" w14:textId="77777777" w:rsidR="00093163" w:rsidRPr="00954D60" w:rsidRDefault="00093163" w:rsidP="001268C5">
            <w:pPr>
              <w:rPr>
                <w:color w:val="000000"/>
                <w:sz w:val="22"/>
                <w:szCs w:val="22"/>
              </w:rPr>
            </w:pPr>
          </w:p>
          <w:p w14:paraId="29126980" w14:textId="77777777" w:rsidR="00093163" w:rsidRPr="00954D60" w:rsidRDefault="00093163" w:rsidP="001268C5">
            <w:pPr>
              <w:rPr>
                <w:color w:val="000000"/>
                <w:sz w:val="22"/>
                <w:szCs w:val="22"/>
              </w:rPr>
            </w:pPr>
          </w:p>
          <w:p w14:paraId="7D3A35DA" w14:textId="77777777" w:rsidR="00093163" w:rsidRPr="00954D60" w:rsidRDefault="00093163" w:rsidP="001268C5">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D30DED6" w14:textId="77777777" w:rsidR="001268C5" w:rsidRPr="00954D60" w:rsidRDefault="009055C8" w:rsidP="001268C5">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16E18E4A" w14:textId="5A555465" w:rsidR="001268C5" w:rsidRPr="00954D60" w:rsidRDefault="009055C8" w:rsidP="001268C5">
            <w:pPr>
              <w:jc w:val="center"/>
              <w:rPr>
                <w:color w:val="000000"/>
                <w:sz w:val="22"/>
                <w:szCs w:val="22"/>
              </w:rPr>
            </w:pPr>
            <w:r w:rsidRPr="00954D60">
              <w:rPr>
                <w:color w:val="000000"/>
                <w:sz w:val="22"/>
                <w:szCs w:val="22"/>
              </w:rPr>
              <w:t>2025 - 2026</w:t>
            </w:r>
          </w:p>
        </w:tc>
      </w:tr>
      <w:tr w:rsidR="00F12187" w14:paraId="1737C19D" w14:textId="77777777" w:rsidTr="008B3F62">
        <w:trPr>
          <w:trHeight w:val="558"/>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2EF04BBA" w14:textId="13BDD52F"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5395F4E3" w14:textId="70C3B669"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AE08BE5" w14:textId="36350B54"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5363AB74" w14:textId="6648B535"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1B5641F" w14:textId="1425F077"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6CED115" w14:textId="62855C9F"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1FDEDC3B" w14:textId="77777777" w:rsidTr="008B3F62">
        <w:trPr>
          <w:trHeight w:val="302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687BA8AC" w14:textId="77777777" w:rsidR="00093163" w:rsidRPr="00954D60" w:rsidRDefault="009055C8" w:rsidP="00093163">
            <w:pPr>
              <w:rPr>
                <w:color w:val="000000"/>
                <w:sz w:val="22"/>
                <w:szCs w:val="22"/>
              </w:rPr>
            </w:pPr>
            <w:r w:rsidRPr="00954D60">
              <w:rPr>
                <w:color w:val="000000"/>
                <w:sz w:val="22"/>
                <w:szCs w:val="22"/>
              </w:rPr>
              <w:t>RV 9.2.8.</w:t>
            </w:r>
          </w:p>
        </w:tc>
        <w:tc>
          <w:tcPr>
            <w:tcW w:w="1220" w:type="dxa"/>
            <w:tcBorders>
              <w:top w:val="single" w:sz="4" w:space="0" w:color="auto"/>
              <w:left w:val="nil"/>
              <w:bottom w:val="single" w:sz="4" w:space="0" w:color="auto"/>
              <w:right w:val="single" w:sz="4" w:space="0" w:color="auto"/>
            </w:tcBorders>
            <w:shd w:val="clear" w:color="000000" w:fill="FBE3AD"/>
            <w:hideMark/>
          </w:tcPr>
          <w:p w14:paraId="6B02B296" w14:textId="77777777" w:rsidR="00093163" w:rsidRPr="00954D60" w:rsidRDefault="009055C8" w:rsidP="00093163">
            <w:pPr>
              <w:rPr>
                <w:b/>
                <w:bCs/>
                <w:color w:val="000000"/>
                <w:sz w:val="22"/>
                <w:szCs w:val="22"/>
              </w:rPr>
            </w:pPr>
            <w:r w:rsidRPr="00954D60">
              <w:rPr>
                <w:b/>
                <w:bCs/>
                <w:color w:val="000000"/>
                <w:sz w:val="22"/>
                <w:szCs w:val="22"/>
              </w:rPr>
              <w:t>1.4.4</w:t>
            </w:r>
          </w:p>
        </w:tc>
        <w:tc>
          <w:tcPr>
            <w:tcW w:w="3120" w:type="dxa"/>
            <w:tcBorders>
              <w:top w:val="single" w:sz="4" w:space="0" w:color="auto"/>
              <w:left w:val="nil"/>
              <w:bottom w:val="single" w:sz="4" w:space="0" w:color="auto"/>
              <w:right w:val="single" w:sz="4" w:space="0" w:color="auto"/>
            </w:tcBorders>
            <w:shd w:val="clear" w:color="000000" w:fill="FBE3AD"/>
            <w:hideMark/>
          </w:tcPr>
          <w:p w14:paraId="618A181B" w14:textId="77777777" w:rsidR="00093163" w:rsidRPr="00954D60" w:rsidRDefault="009055C8" w:rsidP="00093163">
            <w:pPr>
              <w:rPr>
                <w:color w:val="000000"/>
                <w:sz w:val="22"/>
                <w:szCs w:val="22"/>
              </w:rPr>
            </w:pPr>
            <w:r w:rsidRPr="00954D60">
              <w:rPr>
                <w:color w:val="000000"/>
                <w:sz w:val="22"/>
                <w:szCs w:val="22"/>
              </w:rPr>
              <w:t>Veidot vienotu un efektīvu ēdināšanas sistēmu</w:t>
            </w:r>
          </w:p>
        </w:tc>
        <w:tc>
          <w:tcPr>
            <w:tcW w:w="7140" w:type="dxa"/>
            <w:tcBorders>
              <w:top w:val="single" w:sz="4" w:space="0" w:color="auto"/>
              <w:left w:val="nil"/>
              <w:bottom w:val="single" w:sz="4" w:space="0" w:color="auto"/>
              <w:right w:val="single" w:sz="4" w:space="0" w:color="auto"/>
            </w:tcBorders>
            <w:shd w:val="clear" w:color="000000" w:fill="FBE3AD"/>
            <w:hideMark/>
          </w:tcPr>
          <w:p w14:paraId="3BAEA859" w14:textId="77777777" w:rsidR="00093163" w:rsidRPr="00954D60" w:rsidRDefault="009055C8" w:rsidP="00093163">
            <w:pPr>
              <w:rPr>
                <w:color w:val="000000"/>
                <w:sz w:val="22"/>
                <w:szCs w:val="22"/>
              </w:rPr>
            </w:pPr>
            <w:r w:rsidRPr="00954D60">
              <w:rPr>
                <w:color w:val="000000"/>
                <w:sz w:val="22"/>
                <w:szCs w:val="22"/>
              </w:rPr>
              <w:t>Vienota un efektīva ēdināšanas sistēma, kas nodrošina vienlīdzīgus un augstas kvalitātes ēdināšanas pakalpojumus visiem skolēniem neatkarīgi no izglītības iestādes. Pārskatīta esošā ēdināšanas pakalpojumu sniedzēju daudzveidība un efektivitāte, identificējot iespējas pāriet uz vienotu pakalpojumu nodrošinātāju vai sistēmu visās izglītības iestādēs novadā.</w:t>
            </w:r>
            <w:r w:rsidRPr="00954D60">
              <w:rPr>
                <w:color w:val="000000"/>
                <w:sz w:val="22"/>
                <w:szCs w:val="22"/>
              </w:rPr>
              <w:br/>
            </w:r>
          </w:p>
          <w:p w14:paraId="79F4F06C" w14:textId="0DCCC004" w:rsidR="00093163" w:rsidRPr="00954D60" w:rsidRDefault="009055C8" w:rsidP="00093163">
            <w:pPr>
              <w:rPr>
                <w:color w:val="000000"/>
                <w:sz w:val="22"/>
                <w:szCs w:val="22"/>
              </w:rPr>
            </w:pPr>
            <w:r w:rsidRPr="00954D60">
              <w:rPr>
                <w:color w:val="000000"/>
                <w:sz w:val="22"/>
                <w:szCs w:val="22"/>
              </w:rPr>
              <w:t>Izstrādāts vienots iepirkums ēdināšanas pakalpojumu sniegšanai visās izglītības iestādēs, kas nodrošinātu augstāku kvalitāti un vienlīdzīgus nosacījumus visiem skolēniem vai centralizēti iepirkumi pārtikas produktiem un aprīkojumam, kas ļautu optimizēt izmaksas un iegādāties kvalitatīvākus produktus par izdevīgākām cenām.</w:t>
            </w:r>
          </w:p>
          <w:p w14:paraId="09CBA824" w14:textId="2E89E19C" w:rsidR="00093163" w:rsidRPr="00954D60" w:rsidRDefault="00093163" w:rsidP="00093163">
            <w:pPr>
              <w:rPr>
                <w:color w:val="000000"/>
                <w:sz w:val="22"/>
                <w:szCs w:val="22"/>
              </w:rPr>
            </w:pPr>
          </w:p>
        </w:tc>
        <w:tc>
          <w:tcPr>
            <w:tcW w:w="1756" w:type="dxa"/>
            <w:tcBorders>
              <w:top w:val="single" w:sz="4" w:space="0" w:color="auto"/>
              <w:left w:val="nil"/>
              <w:bottom w:val="single" w:sz="4" w:space="0" w:color="auto"/>
              <w:right w:val="single" w:sz="4" w:space="0" w:color="auto"/>
            </w:tcBorders>
            <w:shd w:val="clear" w:color="000000" w:fill="FBE3AD"/>
            <w:hideMark/>
          </w:tcPr>
          <w:p w14:paraId="64FE28DE" w14:textId="77777777" w:rsidR="00093163" w:rsidRPr="00954D60" w:rsidRDefault="009055C8" w:rsidP="00093163">
            <w:pPr>
              <w:jc w:val="center"/>
              <w:rPr>
                <w:color w:val="000000"/>
                <w:sz w:val="22"/>
                <w:szCs w:val="22"/>
              </w:rPr>
            </w:pPr>
            <w:r w:rsidRPr="00954D60">
              <w:rPr>
                <w:color w:val="000000"/>
                <w:sz w:val="22"/>
                <w:szCs w:val="22"/>
              </w:rPr>
              <w:t>Pašvaldība</w:t>
            </w:r>
          </w:p>
        </w:tc>
        <w:tc>
          <w:tcPr>
            <w:tcW w:w="1305" w:type="dxa"/>
            <w:tcBorders>
              <w:top w:val="single" w:sz="4" w:space="0" w:color="auto"/>
              <w:left w:val="nil"/>
              <w:bottom w:val="single" w:sz="4" w:space="0" w:color="auto"/>
              <w:right w:val="single" w:sz="4" w:space="0" w:color="auto"/>
            </w:tcBorders>
            <w:shd w:val="clear" w:color="000000" w:fill="FBE3AD"/>
            <w:hideMark/>
          </w:tcPr>
          <w:p w14:paraId="0572CAE8" w14:textId="2C75D090" w:rsidR="00093163" w:rsidRPr="00954D60" w:rsidRDefault="009055C8" w:rsidP="00093163">
            <w:pPr>
              <w:jc w:val="center"/>
              <w:rPr>
                <w:color w:val="000000"/>
                <w:sz w:val="22"/>
                <w:szCs w:val="22"/>
              </w:rPr>
            </w:pPr>
            <w:r w:rsidRPr="00954D60">
              <w:rPr>
                <w:color w:val="000000"/>
                <w:sz w:val="22"/>
                <w:szCs w:val="22"/>
              </w:rPr>
              <w:t>2025 - 2026</w:t>
            </w:r>
          </w:p>
        </w:tc>
      </w:tr>
      <w:tr w:rsidR="00F12187" w14:paraId="5B636696"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44B3E1"/>
            <w:hideMark/>
          </w:tcPr>
          <w:p w14:paraId="43B394E1" w14:textId="77777777" w:rsidR="00093163" w:rsidRPr="00954D60" w:rsidRDefault="009055C8" w:rsidP="00093163">
            <w:pPr>
              <w:jc w:val="center"/>
              <w:rPr>
                <w:b/>
                <w:bCs/>
                <w:color w:val="000000"/>
                <w:sz w:val="22"/>
                <w:szCs w:val="22"/>
              </w:rPr>
            </w:pPr>
            <w:r w:rsidRPr="00954D60">
              <w:rPr>
                <w:b/>
                <w:bCs/>
                <w:color w:val="000000"/>
                <w:sz w:val="22"/>
                <w:szCs w:val="22"/>
              </w:rPr>
              <w:t>SM 2 Pedagogu piesaiste un profesionālā izaugsme</w:t>
            </w:r>
          </w:p>
        </w:tc>
      </w:tr>
      <w:tr w:rsidR="00F12187" w14:paraId="72DCE741"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0F636315" w14:textId="77777777" w:rsidR="00093163" w:rsidRPr="00954D60" w:rsidRDefault="009055C8" w:rsidP="00093163">
            <w:pPr>
              <w:jc w:val="center"/>
              <w:rPr>
                <w:b/>
                <w:bCs/>
                <w:color w:val="000000"/>
                <w:sz w:val="22"/>
                <w:szCs w:val="22"/>
              </w:rPr>
            </w:pPr>
            <w:r w:rsidRPr="00954D60">
              <w:rPr>
                <w:b/>
                <w:bCs/>
                <w:color w:val="000000"/>
                <w:sz w:val="22"/>
                <w:szCs w:val="22"/>
              </w:rPr>
              <w:t>RV 2. 1. Izstrādāt un ieviest programma jaunu pedagogu piesaistei</w:t>
            </w:r>
          </w:p>
        </w:tc>
      </w:tr>
      <w:tr w:rsidR="00F12187" w14:paraId="33B0312C"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1FA0A585"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70FAB15C" w14:textId="77777777" w:rsidR="00093163" w:rsidRPr="00954D60" w:rsidRDefault="009055C8" w:rsidP="00093163">
            <w:pPr>
              <w:rPr>
                <w:b/>
                <w:bCs/>
                <w:color w:val="000000"/>
                <w:sz w:val="22"/>
                <w:szCs w:val="22"/>
              </w:rPr>
            </w:pPr>
            <w:r w:rsidRPr="00954D60">
              <w:rPr>
                <w:b/>
                <w:bCs/>
                <w:color w:val="000000"/>
                <w:sz w:val="22"/>
                <w:szCs w:val="22"/>
              </w:rPr>
              <w:t>2.1.1</w:t>
            </w:r>
          </w:p>
        </w:tc>
        <w:tc>
          <w:tcPr>
            <w:tcW w:w="3120" w:type="dxa"/>
            <w:tcBorders>
              <w:top w:val="nil"/>
              <w:left w:val="nil"/>
              <w:bottom w:val="single" w:sz="4" w:space="0" w:color="auto"/>
              <w:right w:val="single" w:sz="4" w:space="0" w:color="auto"/>
            </w:tcBorders>
            <w:shd w:val="clear" w:color="000000" w:fill="FBE3AD"/>
            <w:hideMark/>
          </w:tcPr>
          <w:p w14:paraId="5C7312A7" w14:textId="77777777" w:rsidR="00093163" w:rsidRPr="00954D60" w:rsidRDefault="009055C8" w:rsidP="00093163">
            <w:pPr>
              <w:rPr>
                <w:color w:val="000000"/>
                <w:sz w:val="22"/>
                <w:szCs w:val="22"/>
              </w:rPr>
            </w:pPr>
            <w:r w:rsidRPr="00954D60">
              <w:rPr>
                <w:color w:val="000000"/>
                <w:sz w:val="22"/>
                <w:szCs w:val="22"/>
              </w:rPr>
              <w:t>Pedagogu atbalsta stipendiju programma</w:t>
            </w:r>
          </w:p>
        </w:tc>
        <w:tc>
          <w:tcPr>
            <w:tcW w:w="7140" w:type="dxa"/>
            <w:tcBorders>
              <w:top w:val="nil"/>
              <w:left w:val="nil"/>
              <w:bottom w:val="single" w:sz="4" w:space="0" w:color="auto"/>
              <w:right w:val="single" w:sz="4" w:space="0" w:color="auto"/>
            </w:tcBorders>
            <w:shd w:val="clear" w:color="000000" w:fill="FBE3AD"/>
            <w:hideMark/>
          </w:tcPr>
          <w:p w14:paraId="459F70CD" w14:textId="77777777" w:rsidR="00093163" w:rsidRPr="00954D60" w:rsidRDefault="009055C8" w:rsidP="00093163">
            <w:pPr>
              <w:rPr>
                <w:color w:val="000000"/>
                <w:sz w:val="22"/>
                <w:szCs w:val="22"/>
              </w:rPr>
            </w:pPr>
            <w:r w:rsidRPr="00954D60">
              <w:rPr>
                <w:color w:val="000000"/>
                <w:sz w:val="22"/>
                <w:szCs w:val="22"/>
              </w:rPr>
              <w:t>Nodrošinātas finansiālas stipendijas jaunajiem pedagogiem, kas uzsāk darbu novada izglītības iestādēs. Noslēgti darba līgumi (konkrēts termiņš) ar tiem, kas uzsākuši studēt un saņēmuši stipendijas no novada budžeta.</w:t>
            </w:r>
          </w:p>
        </w:tc>
        <w:tc>
          <w:tcPr>
            <w:tcW w:w="1756" w:type="dxa"/>
            <w:tcBorders>
              <w:top w:val="nil"/>
              <w:left w:val="nil"/>
              <w:bottom w:val="single" w:sz="4" w:space="0" w:color="auto"/>
              <w:right w:val="single" w:sz="4" w:space="0" w:color="auto"/>
            </w:tcBorders>
            <w:shd w:val="clear" w:color="000000" w:fill="FBE3AD"/>
            <w:hideMark/>
          </w:tcPr>
          <w:p w14:paraId="10B7440A" w14:textId="77777777" w:rsidR="00093163" w:rsidRPr="00954D60" w:rsidRDefault="009055C8" w:rsidP="00093163">
            <w:pPr>
              <w:jc w:val="center"/>
              <w:rPr>
                <w:color w:val="000000"/>
                <w:sz w:val="22"/>
                <w:szCs w:val="22"/>
              </w:rPr>
            </w:pPr>
            <w:r w:rsidRPr="00954D60">
              <w:rPr>
                <w:color w:val="000000"/>
                <w:sz w:val="22"/>
                <w:szCs w:val="22"/>
              </w:rPr>
              <w:t>Pašvaldība, Izglītības pārvalde</w:t>
            </w:r>
          </w:p>
        </w:tc>
        <w:tc>
          <w:tcPr>
            <w:tcW w:w="1305" w:type="dxa"/>
            <w:tcBorders>
              <w:top w:val="nil"/>
              <w:left w:val="nil"/>
              <w:bottom w:val="single" w:sz="4" w:space="0" w:color="auto"/>
              <w:right w:val="single" w:sz="4" w:space="0" w:color="auto"/>
            </w:tcBorders>
            <w:shd w:val="clear" w:color="000000" w:fill="FBE3AD"/>
            <w:hideMark/>
          </w:tcPr>
          <w:p w14:paraId="61B9E5C2"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452B749E"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095B3BD4"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0C12FB80" w14:textId="77777777" w:rsidR="00093163" w:rsidRPr="00954D60" w:rsidRDefault="009055C8" w:rsidP="00093163">
            <w:pPr>
              <w:rPr>
                <w:b/>
                <w:bCs/>
                <w:color w:val="000000"/>
                <w:sz w:val="22"/>
                <w:szCs w:val="22"/>
              </w:rPr>
            </w:pPr>
            <w:r w:rsidRPr="00954D60">
              <w:rPr>
                <w:b/>
                <w:bCs/>
                <w:color w:val="000000"/>
                <w:sz w:val="22"/>
                <w:szCs w:val="22"/>
              </w:rPr>
              <w:t>2.1.2</w:t>
            </w:r>
          </w:p>
        </w:tc>
        <w:tc>
          <w:tcPr>
            <w:tcW w:w="3120" w:type="dxa"/>
            <w:tcBorders>
              <w:top w:val="nil"/>
              <w:left w:val="nil"/>
              <w:bottom w:val="single" w:sz="4" w:space="0" w:color="auto"/>
              <w:right w:val="single" w:sz="4" w:space="0" w:color="auto"/>
            </w:tcBorders>
            <w:shd w:val="clear" w:color="000000" w:fill="FBE3AD"/>
            <w:hideMark/>
          </w:tcPr>
          <w:p w14:paraId="4F471BEA" w14:textId="77777777" w:rsidR="00093163" w:rsidRPr="00954D60" w:rsidRDefault="009055C8" w:rsidP="00093163">
            <w:pPr>
              <w:rPr>
                <w:color w:val="000000"/>
                <w:sz w:val="22"/>
                <w:szCs w:val="22"/>
              </w:rPr>
            </w:pPr>
            <w:proofErr w:type="spellStart"/>
            <w:r w:rsidRPr="00954D60">
              <w:rPr>
                <w:color w:val="000000"/>
                <w:sz w:val="22"/>
                <w:szCs w:val="22"/>
              </w:rPr>
              <w:t>Mentoru</w:t>
            </w:r>
            <w:proofErr w:type="spellEnd"/>
            <w:r w:rsidRPr="00954D60">
              <w:rPr>
                <w:color w:val="000000"/>
                <w:sz w:val="22"/>
                <w:szCs w:val="22"/>
              </w:rPr>
              <w:t xml:space="preserve"> programma jauniem pedagogiem</w:t>
            </w:r>
          </w:p>
        </w:tc>
        <w:tc>
          <w:tcPr>
            <w:tcW w:w="7140" w:type="dxa"/>
            <w:tcBorders>
              <w:top w:val="nil"/>
              <w:left w:val="nil"/>
              <w:bottom w:val="single" w:sz="4" w:space="0" w:color="auto"/>
              <w:right w:val="single" w:sz="4" w:space="0" w:color="auto"/>
            </w:tcBorders>
            <w:shd w:val="clear" w:color="000000" w:fill="FBE3AD"/>
            <w:hideMark/>
          </w:tcPr>
          <w:p w14:paraId="7606C59C" w14:textId="77777777" w:rsidR="00093163" w:rsidRPr="00954D60" w:rsidRDefault="009055C8" w:rsidP="00093163">
            <w:pPr>
              <w:rPr>
                <w:color w:val="000000"/>
                <w:sz w:val="22"/>
                <w:szCs w:val="22"/>
              </w:rPr>
            </w:pPr>
            <w:r w:rsidRPr="00954D60">
              <w:rPr>
                <w:color w:val="000000"/>
                <w:sz w:val="22"/>
                <w:szCs w:val="22"/>
              </w:rPr>
              <w:t xml:space="preserve">Izveidota </w:t>
            </w:r>
            <w:proofErr w:type="spellStart"/>
            <w:r w:rsidRPr="00954D60">
              <w:rPr>
                <w:color w:val="000000"/>
                <w:sz w:val="22"/>
                <w:szCs w:val="22"/>
              </w:rPr>
              <w:t>mentoru</w:t>
            </w:r>
            <w:proofErr w:type="spellEnd"/>
            <w:r w:rsidRPr="00954D60">
              <w:rPr>
                <w:color w:val="000000"/>
                <w:sz w:val="22"/>
                <w:szCs w:val="22"/>
              </w:rPr>
              <w:t xml:space="preserve"> atbalsta sistēmu, kurā pieredzējuši skolotāji palīdz jauniem pedagogiem veiksmīgi integrēties skolās un uzlabot mācību procesu.</w:t>
            </w:r>
          </w:p>
        </w:tc>
        <w:tc>
          <w:tcPr>
            <w:tcW w:w="1756" w:type="dxa"/>
            <w:tcBorders>
              <w:top w:val="nil"/>
              <w:left w:val="nil"/>
              <w:bottom w:val="single" w:sz="4" w:space="0" w:color="auto"/>
              <w:right w:val="single" w:sz="4" w:space="0" w:color="auto"/>
            </w:tcBorders>
            <w:shd w:val="clear" w:color="000000" w:fill="FBE3AD"/>
            <w:hideMark/>
          </w:tcPr>
          <w:p w14:paraId="7CD7D732" w14:textId="77777777" w:rsidR="00093163" w:rsidRPr="00954D60" w:rsidRDefault="009055C8" w:rsidP="00093163">
            <w:pPr>
              <w:jc w:val="center"/>
              <w:rPr>
                <w:color w:val="000000"/>
                <w:sz w:val="22"/>
                <w:szCs w:val="22"/>
              </w:rPr>
            </w:pPr>
            <w:r w:rsidRPr="00954D60">
              <w:rPr>
                <w:color w:val="000000"/>
                <w:sz w:val="22"/>
                <w:szCs w:val="22"/>
              </w:rPr>
              <w:t>Izglītības iestādes,  Izglītības pārvalde</w:t>
            </w:r>
          </w:p>
        </w:tc>
        <w:tc>
          <w:tcPr>
            <w:tcW w:w="1305" w:type="dxa"/>
            <w:tcBorders>
              <w:top w:val="nil"/>
              <w:left w:val="nil"/>
              <w:bottom w:val="single" w:sz="4" w:space="0" w:color="auto"/>
              <w:right w:val="single" w:sz="4" w:space="0" w:color="auto"/>
            </w:tcBorders>
            <w:shd w:val="clear" w:color="000000" w:fill="FBE3AD"/>
            <w:hideMark/>
          </w:tcPr>
          <w:p w14:paraId="7F679E29"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08A568D5"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2F25B6A1" w14:textId="77777777" w:rsidR="00093163" w:rsidRPr="00954D60" w:rsidRDefault="009055C8" w:rsidP="00093163">
            <w:pPr>
              <w:rPr>
                <w:color w:val="000000"/>
                <w:sz w:val="22"/>
                <w:szCs w:val="22"/>
              </w:rPr>
            </w:pPr>
            <w:r w:rsidRPr="00954D60">
              <w:rPr>
                <w:color w:val="000000"/>
                <w:sz w:val="22"/>
                <w:szCs w:val="22"/>
              </w:rPr>
              <w:t>RV 1.3.9, 4.3.4</w:t>
            </w:r>
          </w:p>
        </w:tc>
        <w:tc>
          <w:tcPr>
            <w:tcW w:w="1220" w:type="dxa"/>
            <w:tcBorders>
              <w:top w:val="nil"/>
              <w:left w:val="nil"/>
              <w:bottom w:val="single" w:sz="4" w:space="0" w:color="auto"/>
              <w:right w:val="single" w:sz="4" w:space="0" w:color="auto"/>
            </w:tcBorders>
            <w:shd w:val="clear" w:color="000000" w:fill="FBE3AD"/>
            <w:hideMark/>
          </w:tcPr>
          <w:p w14:paraId="54DC012C" w14:textId="77777777" w:rsidR="00093163" w:rsidRPr="00954D60" w:rsidRDefault="009055C8" w:rsidP="00093163">
            <w:pPr>
              <w:rPr>
                <w:b/>
                <w:bCs/>
                <w:color w:val="000000"/>
                <w:sz w:val="22"/>
                <w:szCs w:val="22"/>
              </w:rPr>
            </w:pPr>
            <w:r w:rsidRPr="00954D60">
              <w:rPr>
                <w:b/>
                <w:bCs/>
                <w:color w:val="000000"/>
                <w:sz w:val="22"/>
                <w:szCs w:val="22"/>
              </w:rPr>
              <w:t>2.1.3</w:t>
            </w:r>
          </w:p>
        </w:tc>
        <w:tc>
          <w:tcPr>
            <w:tcW w:w="3120" w:type="dxa"/>
            <w:tcBorders>
              <w:top w:val="nil"/>
              <w:left w:val="nil"/>
              <w:bottom w:val="single" w:sz="4" w:space="0" w:color="auto"/>
              <w:right w:val="single" w:sz="4" w:space="0" w:color="auto"/>
            </w:tcBorders>
            <w:shd w:val="clear" w:color="000000" w:fill="FBE3AD"/>
            <w:hideMark/>
          </w:tcPr>
          <w:p w14:paraId="1725E827" w14:textId="77777777" w:rsidR="00093163" w:rsidRPr="00954D60" w:rsidRDefault="009055C8" w:rsidP="00093163">
            <w:pPr>
              <w:rPr>
                <w:color w:val="000000"/>
                <w:sz w:val="22"/>
                <w:szCs w:val="22"/>
              </w:rPr>
            </w:pPr>
            <w:r w:rsidRPr="00954D60">
              <w:rPr>
                <w:color w:val="000000"/>
                <w:sz w:val="22"/>
                <w:szCs w:val="22"/>
              </w:rPr>
              <w:t>Pārcelšanās atbalsta programma</w:t>
            </w:r>
          </w:p>
        </w:tc>
        <w:tc>
          <w:tcPr>
            <w:tcW w:w="7140" w:type="dxa"/>
            <w:tcBorders>
              <w:top w:val="nil"/>
              <w:left w:val="nil"/>
              <w:bottom w:val="single" w:sz="4" w:space="0" w:color="auto"/>
              <w:right w:val="single" w:sz="4" w:space="0" w:color="auto"/>
            </w:tcBorders>
            <w:shd w:val="clear" w:color="000000" w:fill="FBE3AD"/>
            <w:hideMark/>
          </w:tcPr>
          <w:p w14:paraId="2447DA9D" w14:textId="77777777" w:rsidR="00093163" w:rsidRPr="00954D60" w:rsidRDefault="009055C8" w:rsidP="00093163">
            <w:pPr>
              <w:rPr>
                <w:color w:val="000000"/>
                <w:sz w:val="22"/>
                <w:szCs w:val="22"/>
              </w:rPr>
            </w:pPr>
            <w:r w:rsidRPr="00954D60">
              <w:rPr>
                <w:color w:val="000000"/>
                <w:sz w:val="22"/>
                <w:szCs w:val="22"/>
              </w:rPr>
              <w:t>Piedāvāts atbalsts skolotājiem, kas vēlas pārcelties uz Aizkraukles novadu, nodrošinot palīdzību ar mājokļa atrašanu (nodrošināšanu), pārcelšanās izdevumu segšanu, bērnu prioritāra iekārtošana pirmsskolas izglītības iestādēs.</w:t>
            </w:r>
          </w:p>
        </w:tc>
        <w:tc>
          <w:tcPr>
            <w:tcW w:w="1756" w:type="dxa"/>
            <w:tcBorders>
              <w:top w:val="nil"/>
              <w:left w:val="nil"/>
              <w:bottom w:val="single" w:sz="4" w:space="0" w:color="auto"/>
              <w:right w:val="single" w:sz="4" w:space="0" w:color="auto"/>
            </w:tcBorders>
            <w:shd w:val="clear" w:color="000000" w:fill="FBE3AD"/>
            <w:hideMark/>
          </w:tcPr>
          <w:p w14:paraId="739A8695" w14:textId="77777777" w:rsidR="00093163" w:rsidRPr="00954D60" w:rsidRDefault="009055C8" w:rsidP="00093163">
            <w:pPr>
              <w:jc w:val="center"/>
              <w:rPr>
                <w:color w:val="000000"/>
                <w:sz w:val="22"/>
                <w:szCs w:val="22"/>
              </w:rPr>
            </w:pPr>
            <w:r w:rsidRPr="00954D60">
              <w:rPr>
                <w:color w:val="000000"/>
                <w:sz w:val="22"/>
                <w:szCs w:val="22"/>
              </w:rPr>
              <w:t>Pašvaldība, Izglītības pārvalde</w:t>
            </w:r>
          </w:p>
        </w:tc>
        <w:tc>
          <w:tcPr>
            <w:tcW w:w="1305" w:type="dxa"/>
            <w:tcBorders>
              <w:top w:val="nil"/>
              <w:left w:val="nil"/>
              <w:bottom w:val="single" w:sz="4" w:space="0" w:color="auto"/>
              <w:right w:val="single" w:sz="4" w:space="0" w:color="auto"/>
            </w:tcBorders>
            <w:shd w:val="clear" w:color="000000" w:fill="FBE3AD"/>
            <w:hideMark/>
          </w:tcPr>
          <w:p w14:paraId="0A2A0243"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718D9547" w14:textId="77777777" w:rsidTr="008B3F62">
        <w:trPr>
          <w:trHeight w:val="12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A77843E" w14:textId="65EB906B"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66191045" w14:textId="19104239"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A92076C" w14:textId="6F8AADA8"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7F33AAB3" w14:textId="07B65B25"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7C288784" w14:textId="79D34320"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9E3C1C6" w14:textId="38C314AB"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CBD67EE" w14:textId="77777777" w:rsidTr="008B3F62">
        <w:trPr>
          <w:trHeight w:val="15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4CB37876"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single" w:sz="4" w:space="0" w:color="auto"/>
              <w:left w:val="nil"/>
              <w:bottom w:val="single" w:sz="4" w:space="0" w:color="auto"/>
              <w:right w:val="single" w:sz="4" w:space="0" w:color="auto"/>
            </w:tcBorders>
            <w:shd w:val="clear" w:color="000000" w:fill="FBE3AD"/>
            <w:hideMark/>
          </w:tcPr>
          <w:p w14:paraId="1C2132D7" w14:textId="77777777" w:rsidR="00093163" w:rsidRPr="00954D60" w:rsidRDefault="009055C8" w:rsidP="00093163">
            <w:pPr>
              <w:rPr>
                <w:b/>
                <w:bCs/>
                <w:color w:val="000000"/>
                <w:sz w:val="22"/>
                <w:szCs w:val="22"/>
              </w:rPr>
            </w:pPr>
            <w:r w:rsidRPr="00954D60">
              <w:rPr>
                <w:b/>
                <w:bCs/>
                <w:color w:val="000000"/>
                <w:sz w:val="22"/>
                <w:szCs w:val="22"/>
              </w:rPr>
              <w:t>2.1.4</w:t>
            </w:r>
          </w:p>
        </w:tc>
        <w:tc>
          <w:tcPr>
            <w:tcW w:w="3120" w:type="dxa"/>
            <w:tcBorders>
              <w:top w:val="single" w:sz="4" w:space="0" w:color="auto"/>
              <w:left w:val="nil"/>
              <w:bottom w:val="single" w:sz="4" w:space="0" w:color="auto"/>
              <w:right w:val="single" w:sz="4" w:space="0" w:color="auto"/>
            </w:tcBorders>
            <w:shd w:val="clear" w:color="000000" w:fill="FBE3AD"/>
            <w:hideMark/>
          </w:tcPr>
          <w:p w14:paraId="40A83221" w14:textId="77777777" w:rsidR="00093163" w:rsidRPr="00954D60" w:rsidRDefault="009055C8" w:rsidP="00093163">
            <w:pPr>
              <w:rPr>
                <w:color w:val="000000"/>
                <w:sz w:val="22"/>
                <w:szCs w:val="22"/>
              </w:rPr>
            </w:pPr>
            <w:r w:rsidRPr="00954D60">
              <w:rPr>
                <w:color w:val="000000"/>
                <w:sz w:val="22"/>
                <w:szCs w:val="22"/>
              </w:rPr>
              <w:t>Nodrošināt pievilcīgus darba apstākļus un vidi</w:t>
            </w:r>
          </w:p>
        </w:tc>
        <w:tc>
          <w:tcPr>
            <w:tcW w:w="7140" w:type="dxa"/>
            <w:tcBorders>
              <w:top w:val="single" w:sz="4" w:space="0" w:color="auto"/>
              <w:left w:val="nil"/>
              <w:bottom w:val="single" w:sz="4" w:space="0" w:color="auto"/>
              <w:right w:val="single" w:sz="4" w:space="0" w:color="auto"/>
            </w:tcBorders>
            <w:shd w:val="clear" w:color="000000" w:fill="FBE3AD"/>
            <w:hideMark/>
          </w:tcPr>
          <w:p w14:paraId="0F97F588" w14:textId="77777777" w:rsidR="00093163" w:rsidRPr="00954D60" w:rsidRDefault="009055C8" w:rsidP="00093163">
            <w:pPr>
              <w:rPr>
                <w:color w:val="000000"/>
                <w:sz w:val="22"/>
                <w:szCs w:val="22"/>
              </w:rPr>
            </w:pPr>
            <w:r w:rsidRPr="00954D60">
              <w:rPr>
                <w:color w:val="000000"/>
                <w:sz w:val="22"/>
                <w:szCs w:val="22"/>
              </w:rPr>
              <w:t xml:space="preserve">Izveidota atbalstoša un  motivējoša vide izglītības iestādē. Piedāvātas iespējas pedagogiem un atbalsta personālam apgūt jaunas mācību metodes un emocionālās inteliģences prasmes, lai veidotu pozitīvu skolas vidi. Regulāras skolotāju komandas tikšanās, lai veicinātu pedagogu un personāla komunikāciju, savstarpēju atbalstu un ideju apmaiņu. </w:t>
            </w:r>
          </w:p>
        </w:tc>
        <w:tc>
          <w:tcPr>
            <w:tcW w:w="1756" w:type="dxa"/>
            <w:tcBorders>
              <w:top w:val="single" w:sz="4" w:space="0" w:color="auto"/>
              <w:left w:val="nil"/>
              <w:bottom w:val="single" w:sz="4" w:space="0" w:color="auto"/>
              <w:right w:val="single" w:sz="4" w:space="0" w:color="auto"/>
            </w:tcBorders>
            <w:shd w:val="clear" w:color="000000" w:fill="FBE3AD"/>
            <w:hideMark/>
          </w:tcPr>
          <w:p w14:paraId="53B31834" w14:textId="77777777" w:rsidR="00093163" w:rsidRPr="00954D60" w:rsidRDefault="009055C8" w:rsidP="00093163">
            <w:pPr>
              <w:jc w:val="center"/>
              <w:rPr>
                <w:color w:val="000000"/>
                <w:sz w:val="22"/>
                <w:szCs w:val="22"/>
              </w:rPr>
            </w:pPr>
            <w:r w:rsidRPr="00954D60">
              <w:rPr>
                <w:color w:val="000000"/>
                <w:sz w:val="22"/>
                <w:szCs w:val="22"/>
              </w:rPr>
              <w:t>Izglītības iestādes, Pašvaldība</w:t>
            </w:r>
          </w:p>
        </w:tc>
        <w:tc>
          <w:tcPr>
            <w:tcW w:w="1305" w:type="dxa"/>
            <w:tcBorders>
              <w:top w:val="single" w:sz="4" w:space="0" w:color="auto"/>
              <w:left w:val="nil"/>
              <w:bottom w:val="single" w:sz="4" w:space="0" w:color="auto"/>
              <w:right w:val="single" w:sz="4" w:space="0" w:color="auto"/>
            </w:tcBorders>
            <w:shd w:val="clear" w:color="000000" w:fill="FBE3AD"/>
            <w:hideMark/>
          </w:tcPr>
          <w:p w14:paraId="18B46CC4"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6561F6C3"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6948EF4C"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2E112EA5" w14:textId="77777777" w:rsidR="00093163" w:rsidRPr="00954D60" w:rsidRDefault="009055C8" w:rsidP="00093163">
            <w:pPr>
              <w:rPr>
                <w:b/>
                <w:bCs/>
                <w:color w:val="000000"/>
                <w:sz w:val="22"/>
                <w:szCs w:val="22"/>
              </w:rPr>
            </w:pPr>
            <w:r w:rsidRPr="00954D60">
              <w:rPr>
                <w:b/>
                <w:bCs/>
                <w:color w:val="000000"/>
                <w:sz w:val="22"/>
                <w:szCs w:val="22"/>
              </w:rPr>
              <w:t>2.1.5</w:t>
            </w:r>
          </w:p>
        </w:tc>
        <w:tc>
          <w:tcPr>
            <w:tcW w:w="3120" w:type="dxa"/>
            <w:tcBorders>
              <w:top w:val="nil"/>
              <w:left w:val="nil"/>
              <w:bottom w:val="single" w:sz="4" w:space="0" w:color="auto"/>
              <w:right w:val="single" w:sz="4" w:space="0" w:color="auto"/>
            </w:tcBorders>
            <w:shd w:val="clear" w:color="000000" w:fill="FBE3AD"/>
            <w:hideMark/>
          </w:tcPr>
          <w:p w14:paraId="64374954" w14:textId="77777777" w:rsidR="00093163" w:rsidRPr="00954D60" w:rsidRDefault="009055C8" w:rsidP="00093163">
            <w:pPr>
              <w:rPr>
                <w:color w:val="000000"/>
                <w:sz w:val="22"/>
                <w:szCs w:val="22"/>
              </w:rPr>
            </w:pPr>
            <w:r w:rsidRPr="00954D60">
              <w:rPr>
                <w:color w:val="000000"/>
                <w:sz w:val="22"/>
                <w:szCs w:val="22"/>
              </w:rPr>
              <w:t>Veicināt jauniešu motivāciju kļūt par pedagogiem</w:t>
            </w:r>
          </w:p>
        </w:tc>
        <w:tc>
          <w:tcPr>
            <w:tcW w:w="7140" w:type="dxa"/>
            <w:tcBorders>
              <w:top w:val="nil"/>
              <w:left w:val="nil"/>
              <w:bottom w:val="single" w:sz="4" w:space="0" w:color="auto"/>
              <w:right w:val="single" w:sz="4" w:space="0" w:color="auto"/>
            </w:tcBorders>
            <w:shd w:val="clear" w:color="000000" w:fill="FBE3AD"/>
            <w:hideMark/>
          </w:tcPr>
          <w:p w14:paraId="3805101B" w14:textId="40B45041" w:rsidR="00093163" w:rsidRPr="00954D60" w:rsidRDefault="009055C8" w:rsidP="00093163">
            <w:pPr>
              <w:rPr>
                <w:color w:val="000000"/>
                <w:sz w:val="22"/>
                <w:szCs w:val="22"/>
              </w:rPr>
            </w:pPr>
            <w:r w:rsidRPr="00954D60">
              <w:rPr>
                <w:color w:val="000000"/>
                <w:sz w:val="22"/>
                <w:szCs w:val="22"/>
              </w:rPr>
              <w:t>Organizētas kampaņas vidusskolā, lai veicinātu jauniešu izpratni par pedagoģijas profesijas nozīmi, tās priekšrocībām un karjeras iespējām. Organizētas “Pedagogu dienas”, ēnu dienas, pedagogu godināšanas dienas u.c. pasākumi novadā. īstenots projekts vidusskolēniem “Vai esi gatavs būt skolotājs?”</w:t>
            </w:r>
          </w:p>
        </w:tc>
        <w:tc>
          <w:tcPr>
            <w:tcW w:w="1756" w:type="dxa"/>
            <w:tcBorders>
              <w:top w:val="nil"/>
              <w:left w:val="nil"/>
              <w:bottom w:val="single" w:sz="4" w:space="0" w:color="auto"/>
              <w:right w:val="single" w:sz="4" w:space="0" w:color="auto"/>
            </w:tcBorders>
            <w:shd w:val="clear" w:color="000000" w:fill="FBE3AD"/>
            <w:hideMark/>
          </w:tcPr>
          <w:p w14:paraId="3547A790" w14:textId="4F2759E3" w:rsidR="00093163" w:rsidRPr="00954D60" w:rsidRDefault="009055C8" w:rsidP="00093163">
            <w:pPr>
              <w:jc w:val="center"/>
              <w:rPr>
                <w:color w:val="000000"/>
                <w:sz w:val="22"/>
                <w:szCs w:val="22"/>
              </w:rPr>
            </w:pPr>
            <w:r w:rsidRPr="00954D60">
              <w:rPr>
                <w:color w:val="000000"/>
                <w:sz w:val="22"/>
                <w:szCs w:val="22"/>
              </w:rPr>
              <w:t xml:space="preserve">Izglītības </w:t>
            </w:r>
            <w:r w:rsidRPr="004731CF">
              <w:rPr>
                <w:color w:val="000000"/>
                <w:sz w:val="22"/>
                <w:szCs w:val="22"/>
              </w:rPr>
              <w:t xml:space="preserve">pārvalde, </w:t>
            </w:r>
            <w:r w:rsidR="004731CF" w:rsidRPr="004731CF">
              <w:rPr>
                <w:color w:val="000000"/>
                <w:sz w:val="22"/>
                <w:szCs w:val="22"/>
              </w:rPr>
              <w:t>Uzņēmējdarbības atbalsta un komunikācijas speciālisti</w:t>
            </w:r>
            <w:r w:rsidRPr="004731CF">
              <w:rPr>
                <w:color w:val="000000"/>
                <w:sz w:val="22"/>
                <w:szCs w:val="22"/>
              </w:rPr>
              <w:t>, Kultūras</w:t>
            </w:r>
            <w:r w:rsidRPr="00954D60">
              <w:rPr>
                <w:color w:val="000000"/>
                <w:sz w:val="22"/>
                <w:szCs w:val="22"/>
              </w:rPr>
              <w:t xml:space="preserve"> pārvalde</w:t>
            </w:r>
          </w:p>
        </w:tc>
        <w:tc>
          <w:tcPr>
            <w:tcW w:w="1305" w:type="dxa"/>
            <w:tcBorders>
              <w:top w:val="nil"/>
              <w:left w:val="nil"/>
              <w:bottom w:val="single" w:sz="4" w:space="0" w:color="auto"/>
              <w:right w:val="single" w:sz="4" w:space="0" w:color="auto"/>
            </w:tcBorders>
            <w:shd w:val="clear" w:color="000000" w:fill="FBE3AD"/>
            <w:hideMark/>
          </w:tcPr>
          <w:p w14:paraId="18F40B4B"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77D544B8" w14:textId="77777777" w:rsidTr="008B3F62">
        <w:trPr>
          <w:trHeight w:val="1131"/>
        </w:trPr>
        <w:tc>
          <w:tcPr>
            <w:tcW w:w="1365" w:type="dxa"/>
            <w:tcBorders>
              <w:top w:val="nil"/>
              <w:left w:val="single" w:sz="4" w:space="0" w:color="auto"/>
              <w:bottom w:val="single" w:sz="4" w:space="0" w:color="auto"/>
              <w:right w:val="single" w:sz="4" w:space="0" w:color="auto"/>
            </w:tcBorders>
            <w:shd w:val="clear" w:color="000000" w:fill="FBE3AD"/>
            <w:hideMark/>
          </w:tcPr>
          <w:p w14:paraId="7A4491B8"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33973BDA" w14:textId="77777777" w:rsidR="00093163" w:rsidRPr="00954D60" w:rsidRDefault="009055C8" w:rsidP="00093163">
            <w:pPr>
              <w:rPr>
                <w:b/>
                <w:bCs/>
                <w:color w:val="000000"/>
                <w:sz w:val="22"/>
                <w:szCs w:val="22"/>
              </w:rPr>
            </w:pPr>
            <w:r w:rsidRPr="00954D60">
              <w:rPr>
                <w:b/>
                <w:bCs/>
                <w:color w:val="000000"/>
                <w:sz w:val="22"/>
                <w:szCs w:val="22"/>
              </w:rPr>
              <w:t>2.1.6</w:t>
            </w:r>
          </w:p>
        </w:tc>
        <w:tc>
          <w:tcPr>
            <w:tcW w:w="3120" w:type="dxa"/>
            <w:tcBorders>
              <w:top w:val="nil"/>
              <w:left w:val="nil"/>
              <w:bottom w:val="single" w:sz="4" w:space="0" w:color="auto"/>
              <w:right w:val="single" w:sz="4" w:space="0" w:color="auto"/>
            </w:tcBorders>
            <w:shd w:val="clear" w:color="000000" w:fill="FBE3AD"/>
            <w:hideMark/>
          </w:tcPr>
          <w:p w14:paraId="4BDFE559" w14:textId="77777777" w:rsidR="00093163" w:rsidRPr="00954D60" w:rsidRDefault="009055C8" w:rsidP="00093163">
            <w:pPr>
              <w:rPr>
                <w:color w:val="000000"/>
                <w:sz w:val="22"/>
                <w:szCs w:val="22"/>
              </w:rPr>
            </w:pPr>
            <w:r w:rsidRPr="00954D60">
              <w:rPr>
                <w:color w:val="000000"/>
                <w:sz w:val="22"/>
                <w:szCs w:val="22"/>
              </w:rPr>
              <w:t>Piesaistīt speciālistus interešu izglītības un profesionālās ievirzes izglītības jomās</w:t>
            </w:r>
          </w:p>
        </w:tc>
        <w:tc>
          <w:tcPr>
            <w:tcW w:w="7140" w:type="dxa"/>
            <w:tcBorders>
              <w:top w:val="nil"/>
              <w:left w:val="nil"/>
              <w:bottom w:val="single" w:sz="4" w:space="0" w:color="auto"/>
              <w:right w:val="single" w:sz="4" w:space="0" w:color="auto"/>
            </w:tcBorders>
            <w:shd w:val="clear" w:color="000000" w:fill="FBE3AD"/>
            <w:hideMark/>
          </w:tcPr>
          <w:p w14:paraId="676E684A" w14:textId="77777777" w:rsidR="00093163" w:rsidRPr="00954D60" w:rsidRDefault="009055C8" w:rsidP="00093163">
            <w:pPr>
              <w:rPr>
                <w:color w:val="000000"/>
                <w:sz w:val="22"/>
                <w:szCs w:val="22"/>
              </w:rPr>
            </w:pPr>
            <w:r w:rsidRPr="00954D60">
              <w:rPr>
                <w:color w:val="000000"/>
                <w:sz w:val="22"/>
                <w:szCs w:val="22"/>
              </w:rPr>
              <w:t xml:space="preserve">Piedāvātas iespējas profesionālai izaugsmei, dalībai projektos un apmācībās, kas palīdzētu attīstīt karjeru un stiprināt iesaisti ilgtermiņā. Piesaistīti speciālisti, kas spēj kvalitatīvi nodrošināt interešu un profesionālās ievirzes izglītību vairākās izglītības iestādēs. </w:t>
            </w:r>
          </w:p>
        </w:tc>
        <w:tc>
          <w:tcPr>
            <w:tcW w:w="1756" w:type="dxa"/>
            <w:tcBorders>
              <w:top w:val="nil"/>
              <w:left w:val="nil"/>
              <w:bottom w:val="single" w:sz="4" w:space="0" w:color="auto"/>
              <w:right w:val="single" w:sz="4" w:space="0" w:color="auto"/>
            </w:tcBorders>
            <w:shd w:val="clear" w:color="000000" w:fill="FBE3AD"/>
            <w:hideMark/>
          </w:tcPr>
          <w:p w14:paraId="11A3BA60" w14:textId="77777777" w:rsidR="00093163" w:rsidRPr="00954D60" w:rsidRDefault="009055C8" w:rsidP="00093163">
            <w:pPr>
              <w:jc w:val="center"/>
              <w:rPr>
                <w:color w:val="000000"/>
                <w:sz w:val="22"/>
                <w:szCs w:val="22"/>
              </w:rPr>
            </w:pPr>
            <w:r w:rsidRPr="00954D60">
              <w:rPr>
                <w:color w:val="000000"/>
                <w:sz w:val="22"/>
                <w:szCs w:val="22"/>
              </w:rPr>
              <w:t>ANIIC, Profesionālās ievirzes izglītības iestādes</w:t>
            </w:r>
          </w:p>
        </w:tc>
        <w:tc>
          <w:tcPr>
            <w:tcW w:w="1305" w:type="dxa"/>
            <w:tcBorders>
              <w:top w:val="nil"/>
              <w:left w:val="nil"/>
              <w:bottom w:val="single" w:sz="4" w:space="0" w:color="auto"/>
              <w:right w:val="single" w:sz="4" w:space="0" w:color="auto"/>
            </w:tcBorders>
            <w:shd w:val="clear" w:color="000000" w:fill="FBE3AD"/>
            <w:hideMark/>
          </w:tcPr>
          <w:p w14:paraId="5131A008"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43C30F00" w14:textId="77777777" w:rsidTr="008B3F62">
        <w:trPr>
          <w:trHeight w:val="42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4BBA43AD" w14:textId="77777777" w:rsidR="00093163" w:rsidRPr="00954D60" w:rsidRDefault="009055C8" w:rsidP="00093163">
            <w:pPr>
              <w:jc w:val="center"/>
              <w:rPr>
                <w:b/>
                <w:bCs/>
                <w:color w:val="000000"/>
                <w:sz w:val="22"/>
                <w:szCs w:val="22"/>
              </w:rPr>
            </w:pPr>
            <w:r w:rsidRPr="00954D60">
              <w:rPr>
                <w:b/>
                <w:bCs/>
                <w:color w:val="000000"/>
                <w:sz w:val="22"/>
                <w:szCs w:val="22"/>
              </w:rPr>
              <w:t>RV 2.2. Nodrošinātas tālākizglītības iespējas un attīstīts pedagogu atbalsta tīkls.</w:t>
            </w:r>
          </w:p>
        </w:tc>
      </w:tr>
      <w:tr w:rsidR="00F12187" w14:paraId="2F2047A8" w14:textId="77777777" w:rsidTr="004731CF">
        <w:trPr>
          <w:trHeight w:val="2400"/>
        </w:trPr>
        <w:tc>
          <w:tcPr>
            <w:tcW w:w="1365" w:type="dxa"/>
            <w:tcBorders>
              <w:top w:val="nil"/>
              <w:left w:val="single" w:sz="4" w:space="0" w:color="auto"/>
              <w:bottom w:val="single" w:sz="4" w:space="0" w:color="auto"/>
              <w:right w:val="single" w:sz="4" w:space="0" w:color="auto"/>
            </w:tcBorders>
            <w:shd w:val="clear" w:color="000000" w:fill="FBE3AD"/>
            <w:hideMark/>
          </w:tcPr>
          <w:p w14:paraId="2D2353F5" w14:textId="77777777" w:rsidR="00093163" w:rsidRPr="00954D60" w:rsidRDefault="009055C8" w:rsidP="00093163">
            <w:pPr>
              <w:rPr>
                <w:color w:val="000000"/>
                <w:sz w:val="22"/>
                <w:szCs w:val="22"/>
              </w:rPr>
            </w:pPr>
            <w:r w:rsidRPr="00954D60">
              <w:rPr>
                <w:color w:val="000000"/>
                <w:sz w:val="22"/>
                <w:szCs w:val="22"/>
              </w:rPr>
              <w:t>RV 1.3.9, 1.3.2</w:t>
            </w:r>
          </w:p>
        </w:tc>
        <w:tc>
          <w:tcPr>
            <w:tcW w:w="1220" w:type="dxa"/>
            <w:tcBorders>
              <w:top w:val="nil"/>
              <w:left w:val="nil"/>
              <w:bottom w:val="single" w:sz="4" w:space="0" w:color="auto"/>
              <w:right w:val="single" w:sz="4" w:space="0" w:color="auto"/>
            </w:tcBorders>
            <w:shd w:val="clear" w:color="000000" w:fill="FBE3AD"/>
            <w:hideMark/>
          </w:tcPr>
          <w:p w14:paraId="3F58B97E" w14:textId="77777777" w:rsidR="00093163" w:rsidRPr="00954D60" w:rsidRDefault="009055C8" w:rsidP="00093163">
            <w:pPr>
              <w:rPr>
                <w:b/>
                <w:bCs/>
                <w:color w:val="000000"/>
                <w:sz w:val="22"/>
                <w:szCs w:val="22"/>
              </w:rPr>
            </w:pPr>
            <w:r w:rsidRPr="00954D60">
              <w:rPr>
                <w:b/>
                <w:bCs/>
                <w:color w:val="000000"/>
                <w:sz w:val="22"/>
                <w:szCs w:val="22"/>
              </w:rPr>
              <w:t>2.2.1</w:t>
            </w:r>
          </w:p>
        </w:tc>
        <w:tc>
          <w:tcPr>
            <w:tcW w:w="3120" w:type="dxa"/>
            <w:tcBorders>
              <w:top w:val="nil"/>
              <w:left w:val="nil"/>
              <w:bottom w:val="single" w:sz="4" w:space="0" w:color="auto"/>
              <w:right w:val="single" w:sz="4" w:space="0" w:color="auto"/>
            </w:tcBorders>
            <w:shd w:val="clear" w:color="000000" w:fill="FBE3AD"/>
            <w:hideMark/>
          </w:tcPr>
          <w:p w14:paraId="49D0E84C" w14:textId="7195D807" w:rsidR="00093163" w:rsidRPr="00954D60" w:rsidRDefault="009055C8" w:rsidP="00093163">
            <w:pPr>
              <w:rPr>
                <w:color w:val="000000"/>
                <w:sz w:val="22"/>
                <w:szCs w:val="22"/>
              </w:rPr>
            </w:pPr>
            <w:r w:rsidRPr="00954D60">
              <w:rPr>
                <w:color w:val="000000"/>
                <w:sz w:val="22"/>
                <w:szCs w:val="22"/>
              </w:rPr>
              <w:t xml:space="preserve">Izveidot un attīstīt metodisko atbalsta funkciju </w:t>
            </w:r>
            <w:r w:rsidR="009835A4">
              <w:rPr>
                <w:color w:val="000000"/>
                <w:sz w:val="22"/>
                <w:szCs w:val="22"/>
              </w:rPr>
              <w:t>izglītības ekosistēmas dalībnieku</w:t>
            </w:r>
            <w:r w:rsidRPr="00954D60">
              <w:rPr>
                <w:color w:val="000000"/>
                <w:sz w:val="22"/>
                <w:szCs w:val="22"/>
              </w:rPr>
              <w:t xml:space="preserve"> atbalstam (</w:t>
            </w:r>
            <w:r w:rsidR="009835A4">
              <w:rPr>
                <w:color w:val="000000"/>
                <w:sz w:val="22"/>
                <w:szCs w:val="22"/>
              </w:rPr>
              <w:t>M</w:t>
            </w:r>
            <w:r w:rsidRPr="00954D60">
              <w:rPr>
                <w:color w:val="000000"/>
                <w:sz w:val="22"/>
                <w:szCs w:val="22"/>
              </w:rPr>
              <w:t>etodiskais centrs)</w:t>
            </w:r>
          </w:p>
        </w:tc>
        <w:tc>
          <w:tcPr>
            <w:tcW w:w="7140" w:type="dxa"/>
            <w:tcBorders>
              <w:top w:val="nil"/>
              <w:left w:val="nil"/>
              <w:bottom w:val="single" w:sz="4" w:space="0" w:color="auto"/>
              <w:right w:val="single" w:sz="4" w:space="0" w:color="auto"/>
            </w:tcBorders>
            <w:shd w:val="clear" w:color="000000" w:fill="FBE3AD"/>
            <w:hideMark/>
          </w:tcPr>
          <w:p w14:paraId="6E6C770F" w14:textId="7255FAB0" w:rsidR="00093163" w:rsidRPr="00954D60" w:rsidRDefault="009055C8" w:rsidP="00093163">
            <w:pPr>
              <w:rPr>
                <w:color w:val="000000"/>
                <w:sz w:val="22"/>
                <w:szCs w:val="22"/>
              </w:rPr>
            </w:pPr>
            <w:r w:rsidRPr="00954D60">
              <w:rPr>
                <w:color w:val="000000"/>
                <w:sz w:val="22"/>
                <w:szCs w:val="22"/>
              </w:rPr>
              <w:t xml:space="preserve">Izveidots metodiskais centrs, kas kalpo kā atbalsta un resursu centrs </w:t>
            </w:r>
            <w:r w:rsidR="009835A4">
              <w:rPr>
                <w:color w:val="000000"/>
                <w:sz w:val="22"/>
                <w:szCs w:val="22"/>
              </w:rPr>
              <w:t>izglītības ekosistēmas dalībniekiem</w:t>
            </w:r>
            <w:r w:rsidRPr="00954D60">
              <w:rPr>
                <w:color w:val="000000"/>
                <w:sz w:val="22"/>
                <w:szCs w:val="22"/>
              </w:rPr>
              <w:t xml:space="preserve">, piedāvājot profesionālās pilnveides iespējas, mācību materiālus un metodisko palīdzību. Nodrošināta iespēja saņemt individuālas konsultācijas par konkrētiem mācību procesiem, metodēm un problēmām. Pateicoties vienotam pieejamajiem mācību materiāliem un metodiskajam atbalstam, mācību process kļūs efektīvāks un pielāgots skolēnu individuālajām vajadzībām. Efektīvāka mācību procesa un </w:t>
            </w:r>
            <w:r w:rsidR="009835A4">
              <w:rPr>
                <w:color w:val="000000"/>
                <w:sz w:val="22"/>
                <w:szCs w:val="22"/>
              </w:rPr>
              <w:t>izglītības ekosistēmas dalībnieku</w:t>
            </w:r>
            <w:r w:rsidR="009835A4" w:rsidRPr="00954D60">
              <w:rPr>
                <w:color w:val="000000"/>
                <w:sz w:val="22"/>
                <w:szCs w:val="22"/>
              </w:rPr>
              <w:t xml:space="preserve"> </w:t>
            </w:r>
            <w:r w:rsidRPr="00954D60">
              <w:rPr>
                <w:color w:val="000000"/>
                <w:sz w:val="22"/>
                <w:szCs w:val="22"/>
              </w:rPr>
              <w:t>augstākas kvalifikācijas rezultātā skolēniem būs lielākas iespējas uzlabot savus mācību rezultātus.</w:t>
            </w:r>
          </w:p>
        </w:tc>
        <w:tc>
          <w:tcPr>
            <w:tcW w:w="1756" w:type="dxa"/>
            <w:tcBorders>
              <w:top w:val="nil"/>
              <w:left w:val="nil"/>
              <w:bottom w:val="single" w:sz="4" w:space="0" w:color="auto"/>
              <w:right w:val="single" w:sz="4" w:space="0" w:color="auto"/>
            </w:tcBorders>
            <w:shd w:val="clear" w:color="000000" w:fill="FBE3AD"/>
            <w:hideMark/>
          </w:tcPr>
          <w:p w14:paraId="52207747" w14:textId="77777777" w:rsidR="00093163" w:rsidRPr="00954D60" w:rsidRDefault="009055C8" w:rsidP="00093163">
            <w:pPr>
              <w:jc w:val="center"/>
              <w:rPr>
                <w:color w:val="000000"/>
                <w:sz w:val="22"/>
                <w:szCs w:val="22"/>
              </w:rPr>
            </w:pP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hideMark/>
          </w:tcPr>
          <w:p w14:paraId="428CD04F" w14:textId="6B742698" w:rsidR="00093163" w:rsidRPr="00954D60" w:rsidRDefault="009055C8" w:rsidP="00093163">
            <w:pPr>
              <w:jc w:val="center"/>
              <w:rPr>
                <w:color w:val="000000"/>
                <w:sz w:val="22"/>
                <w:szCs w:val="22"/>
              </w:rPr>
            </w:pPr>
            <w:r w:rsidRPr="00954D60">
              <w:rPr>
                <w:color w:val="000000"/>
                <w:sz w:val="22"/>
                <w:szCs w:val="22"/>
              </w:rPr>
              <w:t>2025 - 2026</w:t>
            </w:r>
          </w:p>
        </w:tc>
      </w:tr>
      <w:tr w:rsidR="00F12187" w14:paraId="3F91C535"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1E04592A" w14:textId="31D8E62A"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27DD5921" w14:textId="6902AF93"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71B11BA8" w14:textId="0DD99736"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327EDF9D" w14:textId="24E62FA5"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8554CF2" w14:textId="2DBE898F"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B75C1A0" w14:textId="01B00AC5"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689D8AB2" w14:textId="77777777" w:rsidTr="008B3F62">
        <w:trPr>
          <w:trHeight w:val="334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0469D386"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single" w:sz="4" w:space="0" w:color="auto"/>
              <w:left w:val="nil"/>
              <w:bottom w:val="single" w:sz="4" w:space="0" w:color="auto"/>
              <w:right w:val="single" w:sz="4" w:space="0" w:color="auto"/>
            </w:tcBorders>
            <w:shd w:val="clear" w:color="000000" w:fill="FBE3AD"/>
            <w:hideMark/>
          </w:tcPr>
          <w:p w14:paraId="6AE466D6" w14:textId="77777777" w:rsidR="00093163" w:rsidRPr="00954D60" w:rsidRDefault="009055C8" w:rsidP="00093163">
            <w:pPr>
              <w:rPr>
                <w:b/>
                <w:bCs/>
                <w:color w:val="000000"/>
                <w:sz w:val="22"/>
                <w:szCs w:val="22"/>
              </w:rPr>
            </w:pPr>
            <w:r w:rsidRPr="00954D60">
              <w:rPr>
                <w:b/>
                <w:bCs/>
                <w:color w:val="000000"/>
                <w:sz w:val="22"/>
                <w:szCs w:val="22"/>
              </w:rPr>
              <w:t>2.2.2</w:t>
            </w:r>
          </w:p>
        </w:tc>
        <w:tc>
          <w:tcPr>
            <w:tcW w:w="3120" w:type="dxa"/>
            <w:tcBorders>
              <w:top w:val="single" w:sz="4" w:space="0" w:color="auto"/>
              <w:left w:val="nil"/>
              <w:bottom w:val="single" w:sz="4" w:space="0" w:color="auto"/>
              <w:right w:val="single" w:sz="4" w:space="0" w:color="auto"/>
            </w:tcBorders>
            <w:shd w:val="clear" w:color="000000" w:fill="FBE3AD"/>
            <w:hideMark/>
          </w:tcPr>
          <w:p w14:paraId="574A118F" w14:textId="5EBED131" w:rsidR="00093163" w:rsidRPr="00954D60" w:rsidRDefault="009055C8" w:rsidP="00093163">
            <w:pPr>
              <w:rPr>
                <w:color w:val="000000"/>
                <w:sz w:val="22"/>
                <w:szCs w:val="22"/>
              </w:rPr>
            </w:pPr>
            <w:r w:rsidRPr="00954D60">
              <w:rPr>
                <w:color w:val="000000"/>
                <w:sz w:val="22"/>
                <w:szCs w:val="22"/>
              </w:rPr>
              <w:t xml:space="preserve">Regulāras profesionālās pilnveides un tālākizglītības programmas </w:t>
            </w:r>
            <w:r w:rsidR="009835A4">
              <w:rPr>
                <w:color w:val="000000"/>
                <w:sz w:val="22"/>
                <w:szCs w:val="22"/>
              </w:rPr>
              <w:t>izglītības ekosistēmas dalībniekiem</w:t>
            </w:r>
          </w:p>
        </w:tc>
        <w:tc>
          <w:tcPr>
            <w:tcW w:w="7140" w:type="dxa"/>
            <w:tcBorders>
              <w:top w:val="single" w:sz="4" w:space="0" w:color="auto"/>
              <w:left w:val="nil"/>
              <w:bottom w:val="single" w:sz="4" w:space="0" w:color="auto"/>
              <w:right w:val="single" w:sz="4" w:space="0" w:color="auto"/>
            </w:tcBorders>
            <w:shd w:val="clear" w:color="000000" w:fill="FBE3AD"/>
            <w:hideMark/>
          </w:tcPr>
          <w:p w14:paraId="4F90717E" w14:textId="556D26E3" w:rsidR="00093163" w:rsidRPr="00954D60" w:rsidRDefault="009055C8" w:rsidP="00093163">
            <w:pPr>
              <w:rPr>
                <w:color w:val="000000"/>
                <w:sz w:val="22"/>
                <w:szCs w:val="22"/>
              </w:rPr>
            </w:pPr>
            <w:r w:rsidRPr="00954D60">
              <w:rPr>
                <w:color w:val="000000"/>
                <w:sz w:val="22"/>
                <w:szCs w:val="22"/>
              </w:rPr>
              <w:t>Augstvērtīgs piedāvājums pedagogu profesionālās attīstības kursiem</w:t>
            </w:r>
            <w:r w:rsidR="009835A4">
              <w:rPr>
                <w:color w:val="000000"/>
                <w:sz w:val="22"/>
                <w:szCs w:val="22"/>
              </w:rPr>
              <w:t xml:space="preserve"> </w:t>
            </w:r>
            <w:r w:rsidRPr="00954D60">
              <w:rPr>
                <w:color w:val="000000"/>
                <w:sz w:val="22"/>
                <w:szCs w:val="22"/>
              </w:rPr>
              <w:t>(praktiskiem), semināriem un kvalifikācijas celšanas iespējām, kas ir pielāgotas mūsdienu izglītības prasībām un darba tirgus tendencēm novadā/valstī/pasaulē. Īstenoti daudzveidīgi pedagogu tālākizglītības</w:t>
            </w:r>
            <w:r w:rsidR="009835A4">
              <w:rPr>
                <w:color w:val="000000"/>
                <w:sz w:val="22"/>
                <w:szCs w:val="22"/>
              </w:rPr>
              <w:t xml:space="preserve"> </w:t>
            </w:r>
            <w:r w:rsidRPr="00954D60">
              <w:rPr>
                <w:color w:val="000000"/>
                <w:sz w:val="22"/>
                <w:szCs w:val="22"/>
              </w:rPr>
              <w:t xml:space="preserve">pasākumi. Visās izglītības iestādēs strādā profesionāli kvalificēti pedagogi.  Nodrošinātas </w:t>
            </w:r>
            <w:proofErr w:type="spellStart"/>
            <w:r w:rsidRPr="00954D60">
              <w:rPr>
                <w:color w:val="000000"/>
                <w:sz w:val="22"/>
                <w:szCs w:val="22"/>
              </w:rPr>
              <w:t>supervīzijas</w:t>
            </w:r>
            <w:proofErr w:type="spellEnd"/>
            <w:r w:rsidRPr="00954D60">
              <w:rPr>
                <w:color w:val="000000"/>
                <w:sz w:val="22"/>
                <w:szCs w:val="22"/>
              </w:rPr>
              <w:t xml:space="preserve"> un </w:t>
            </w:r>
            <w:proofErr w:type="spellStart"/>
            <w:r w:rsidRPr="00954D60">
              <w:rPr>
                <w:color w:val="000000"/>
                <w:sz w:val="22"/>
                <w:szCs w:val="22"/>
              </w:rPr>
              <w:t>koučinga</w:t>
            </w:r>
            <w:proofErr w:type="spellEnd"/>
            <w:r w:rsidRPr="00954D60">
              <w:rPr>
                <w:color w:val="000000"/>
                <w:sz w:val="22"/>
                <w:szCs w:val="22"/>
              </w:rPr>
              <w:t xml:space="preserve"> sesijas pedagogiem, mācību iestāžu vadītājiem, darbiniekiem. Sadarbība ar novada pieaugušo izglītības speciālistu tālākizglītības programmu piedāvājuma veidošanā. Nodrošināta vispārēja profesionālā pilnveide (stresa menedžments, izdegšana, komunikācijas prasmes, utt. ).</w:t>
            </w:r>
            <w:r w:rsidR="009835A4">
              <w:rPr>
                <w:color w:val="000000"/>
                <w:sz w:val="22"/>
                <w:szCs w:val="22"/>
              </w:rPr>
              <w:t xml:space="preserve"> </w:t>
            </w:r>
            <w:r w:rsidRPr="00954D60">
              <w:rPr>
                <w:color w:val="000000"/>
                <w:sz w:val="22"/>
                <w:szCs w:val="22"/>
              </w:rPr>
              <w:t xml:space="preserve">Veikta plaša aptauja par </w:t>
            </w:r>
            <w:r w:rsidR="009835A4">
              <w:rPr>
                <w:color w:val="000000"/>
                <w:sz w:val="22"/>
                <w:szCs w:val="22"/>
              </w:rPr>
              <w:t>izglītības ekosistēmas dalībnieku</w:t>
            </w:r>
            <w:r w:rsidR="009835A4" w:rsidRPr="00954D60">
              <w:rPr>
                <w:color w:val="000000"/>
                <w:sz w:val="22"/>
                <w:szCs w:val="22"/>
              </w:rPr>
              <w:t xml:space="preserve"> </w:t>
            </w:r>
            <w:r w:rsidRPr="00954D60">
              <w:rPr>
                <w:color w:val="000000"/>
                <w:sz w:val="22"/>
                <w:szCs w:val="22"/>
              </w:rPr>
              <w:t xml:space="preserve">vajadzībām. </w:t>
            </w:r>
          </w:p>
        </w:tc>
        <w:tc>
          <w:tcPr>
            <w:tcW w:w="1756" w:type="dxa"/>
            <w:tcBorders>
              <w:top w:val="single" w:sz="4" w:space="0" w:color="auto"/>
              <w:left w:val="nil"/>
              <w:bottom w:val="single" w:sz="4" w:space="0" w:color="auto"/>
              <w:right w:val="single" w:sz="4" w:space="0" w:color="auto"/>
            </w:tcBorders>
            <w:shd w:val="clear" w:color="000000" w:fill="FBE3AD"/>
            <w:hideMark/>
          </w:tcPr>
          <w:p w14:paraId="735EC0BE" w14:textId="77777777" w:rsidR="00093163" w:rsidRPr="00954D60" w:rsidRDefault="009055C8" w:rsidP="00093163">
            <w:pPr>
              <w:jc w:val="center"/>
              <w:rPr>
                <w:color w:val="000000"/>
                <w:sz w:val="22"/>
                <w:szCs w:val="22"/>
              </w:rPr>
            </w:pPr>
            <w:r w:rsidRPr="00954D60">
              <w:rPr>
                <w:color w:val="000000"/>
                <w:sz w:val="22"/>
                <w:szCs w:val="22"/>
              </w:rPr>
              <w:t>Izglītības pārvalde,  Izglītības iestādes</w:t>
            </w:r>
          </w:p>
        </w:tc>
        <w:tc>
          <w:tcPr>
            <w:tcW w:w="1305" w:type="dxa"/>
            <w:tcBorders>
              <w:top w:val="single" w:sz="4" w:space="0" w:color="auto"/>
              <w:left w:val="nil"/>
              <w:bottom w:val="single" w:sz="4" w:space="0" w:color="auto"/>
              <w:right w:val="single" w:sz="4" w:space="0" w:color="auto"/>
            </w:tcBorders>
            <w:shd w:val="clear" w:color="000000" w:fill="FBE3AD"/>
            <w:hideMark/>
          </w:tcPr>
          <w:p w14:paraId="15152E4A"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708C27B5"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EDEC93E"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43DB5605" w14:textId="77777777" w:rsidR="00093163" w:rsidRPr="00954D60" w:rsidRDefault="009055C8" w:rsidP="00093163">
            <w:pPr>
              <w:rPr>
                <w:b/>
                <w:bCs/>
                <w:color w:val="000000"/>
                <w:sz w:val="22"/>
                <w:szCs w:val="22"/>
              </w:rPr>
            </w:pPr>
            <w:r w:rsidRPr="00954D60">
              <w:rPr>
                <w:b/>
                <w:bCs/>
                <w:color w:val="000000"/>
                <w:sz w:val="22"/>
                <w:szCs w:val="22"/>
              </w:rPr>
              <w:t>2.2.3</w:t>
            </w:r>
          </w:p>
        </w:tc>
        <w:tc>
          <w:tcPr>
            <w:tcW w:w="3120" w:type="dxa"/>
            <w:tcBorders>
              <w:top w:val="nil"/>
              <w:left w:val="nil"/>
              <w:bottom w:val="single" w:sz="4" w:space="0" w:color="auto"/>
              <w:right w:val="single" w:sz="4" w:space="0" w:color="auto"/>
            </w:tcBorders>
            <w:shd w:val="clear" w:color="000000" w:fill="FBE3AD"/>
            <w:hideMark/>
          </w:tcPr>
          <w:p w14:paraId="507FD974" w14:textId="77777777" w:rsidR="00093163" w:rsidRPr="00954D60" w:rsidRDefault="009055C8" w:rsidP="00093163">
            <w:pPr>
              <w:rPr>
                <w:color w:val="000000"/>
                <w:sz w:val="22"/>
                <w:szCs w:val="22"/>
              </w:rPr>
            </w:pPr>
            <w:r w:rsidRPr="00954D60">
              <w:rPr>
                <w:color w:val="000000"/>
                <w:sz w:val="22"/>
                <w:szCs w:val="22"/>
              </w:rPr>
              <w:t>Veicināt pedagogu tīklošanos un pieredzes apmaiņu</w:t>
            </w:r>
          </w:p>
        </w:tc>
        <w:tc>
          <w:tcPr>
            <w:tcW w:w="7140" w:type="dxa"/>
            <w:tcBorders>
              <w:top w:val="nil"/>
              <w:left w:val="nil"/>
              <w:bottom w:val="single" w:sz="4" w:space="0" w:color="auto"/>
              <w:right w:val="single" w:sz="4" w:space="0" w:color="auto"/>
            </w:tcBorders>
            <w:shd w:val="clear" w:color="000000" w:fill="FBE3AD"/>
            <w:hideMark/>
          </w:tcPr>
          <w:p w14:paraId="53C61699" w14:textId="77777777" w:rsidR="00093163" w:rsidRPr="00954D60" w:rsidRDefault="009055C8" w:rsidP="00093163">
            <w:pPr>
              <w:rPr>
                <w:color w:val="000000"/>
                <w:sz w:val="22"/>
                <w:szCs w:val="22"/>
              </w:rPr>
            </w:pPr>
            <w:r w:rsidRPr="00954D60">
              <w:rPr>
                <w:color w:val="000000"/>
                <w:sz w:val="22"/>
                <w:szCs w:val="22"/>
              </w:rPr>
              <w:t>Organizēti reģionālās un valsts līmeņa pieredzes apmaiņas pasākumi, lai veicinātu sadarbību starp pedagogiem, dalīšanos labajā praksē un jaunu metožu ieviešanā. Izveidots spēcīgāks skolotāju sadarbības un atbalsta tīkls, kas veicina zināšanu un pieredzes apmaiņu.</w:t>
            </w:r>
          </w:p>
        </w:tc>
        <w:tc>
          <w:tcPr>
            <w:tcW w:w="1756" w:type="dxa"/>
            <w:tcBorders>
              <w:top w:val="nil"/>
              <w:left w:val="nil"/>
              <w:bottom w:val="single" w:sz="4" w:space="0" w:color="auto"/>
              <w:right w:val="single" w:sz="4" w:space="0" w:color="auto"/>
            </w:tcBorders>
            <w:shd w:val="clear" w:color="000000" w:fill="FBE3AD"/>
            <w:hideMark/>
          </w:tcPr>
          <w:p w14:paraId="715DD527" w14:textId="77777777" w:rsidR="00093163" w:rsidRPr="00954D60" w:rsidRDefault="009055C8" w:rsidP="00093163">
            <w:pPr>
              <w:jc w:val="center"/>
              <w:rPr>
                <w:color w:val="000000"/>
                <w:sz w:val="22"/>
                <w:szCs w:val="22"/>
              </w:rPr>
            </w:pPr>
            <w:r w:rsidRPr="00954D60">
              <w:rPr>
                <w:color w:val="000000"/>
                <w:sz w:val="22"/>
                <w:szCs w:val="22"/>
              </w:rPr>
              <w:t>Izglītības pārvalde, Izglītības iestādes</w:t>
            </w:r>
          </w:p>
        </w:tc>
        <w:tc>
          <w:tcPr>
            <w:tcW w:w="1305" w:type="dxa"/>
            <w:tcBorders>
              <w:top w:val="nil"/>
              <w:left w:val="nil"/>
              <w:bottom w:val="single" w:sz="4" w:space="0" w:color="auto"/>
              <w:right w:val="single" w:sz="4" w:space="0" w:color="auto"/>
            </w:tcBorders>
            <w:shd w:val="clear" w:color="000000" w:fill="FBE3AD"/>
            <w:hideMark/>
          </w:tcPr>
          <w:p w14:paraId="37C736C0"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49DE1C0F"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4BDC414A"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5BC19B82" w14:textId="77777777" w:rsidR="00093163" w:rsidRPr="00954D60" w:rsidRDefault="009055C8" w:rsidP="00093163">
            <w:pPr>
              <w:rPr>
                <w:b/>
                <w:bCs/>
                <w:color w:val="000000"/>
                <w:sz w:val="22"/>
                <w:szCs w:val="22"/>
              </w:rPr>
            </w:pPr>
            <w:r w:rsidRPr="00954D60">
              <w:rPr>
                <w:b/>
                <w:bCs/>
                <w:color w:val="000000"/>
                <w:sz w:val="22"/>
                <w:szCs w:val="22"/>
              </w:rPr>
              <w:t>2.2.4</w:t>
            </w:r>
          </w:p>
        </w:tc>
        <w:tc>
          <w:tcPr>
            <w:tcW w:w="3120" w:type="dxa"/>
            <w:tcBorders>
              <w:top w:val="nil"/>
              <w:left w:val="nil"/>
              <w:bottom w:val="single" w:sz="4" w:space="0" w:color="auto"/>
              <w:right w:val="single" w:sz="4" w:space="0" w:color="auto"/>
            </w:tcBorders>
            <w:shd w:val="clear" w:color="000000" w:fill="FBE3AD"/>
            <w:hideMark/>
          </w:tcPr>
          <w:p w14:paraId="2D77AC16" w14:textId="77777777" w:rsidR="00093163" w:rsidRPr="00954D60" w:rsidRDefault="009055C8" w:rsidP="00093163">
            <w:pPr>
              <w:rPr>
                <w:color w:val="000000"/>
                <w:sz w:val="22"/>
                <w:szCs w:val="22"/>
              </w:rPr>
            </w:pPr>
            <w:r w:rsidRPr="00954D60">
              <w:rPr>
                <w:color w:val="000000"/>
                <w:sz w:val="22"/>
                <w:szCs w:val="22"/>
              </w:rPr>
              <w:t>Izstrādāti individuālie atbalsta plāni pedagogiem</w:t>
            </w:r>
          </w:p>
        </w:tc>
        <w:tc>
          <w:tcPr>
            <w:tcW w:w="7140" w:type="dxa"/>
            <w:tcBorders>
              <w:top w:val="nil"/>
              <w:left w:val="nil"/>
              <w:bottom w:val="single" w:sz="4" w:space="0" w:color="auto"/>
              <w:right w:val="single" w:sz="4" w:space="0" w:color="auto"/>
            </w:tcBorders>
            <w:shd w:val="clear" w:color="000000" w:fill="FBE3AD"/>
            <w:hideMark/>
          </w:tcPr>
          <w:p w14:paraId="63118402" w14:textId="77777777" w:rsidR="00093163" w:rsidRPr="00954D60" w:rsidRDefault="009055C8" w:rsidP="00093163">
            <w:pPr>
              <w:rPr>
                <w:color w:val="000000"/>
                <w:sz w:val="22"/>
                <w:szCs w:val="22"/>
              </w:rPr>
            </w:pPr>
            <w:r w:rsidRPr="00954D60">
              <w:rPr>
                <w:color w:val="000000"/>
                <w:sz w:val="22"/>
                <w:szCs w:val="22"/>
              </w:rPr>
              <w:t>Katram pedagogam piedāvāts individuāls profesionālās attīstības plāns, ņemot vērā viņu vajadzības, darba pieredzi un karjeras mērķus. Uzlabota mācību kvalitāte skolās, pateicoties skolotāju pilnveidotajām prasmēm un metodēm.</w:t>
            </w:r>
          </w:p>
        </w:tc>
        <w:tc>
          <w:tcPr>
            <w:tcW w:w="1756" w:type="dxa"/>
            <w:tcBorders>
              <w:top w:val="nil"/>
              <w:left w:val="nil"/>
              <w:bottom w:val="single" w:sz="4" w:space="0" w:color="auto"/>
              <w:right w:val="single" w:sz="4" w:space="0" w:color="auto"/>
            </w:tcBorders>
            <w:shd w:val="clear" w:color="000000" w:fill="FBE3AD"/>
            <w:hideMark/>
          </w:tcPr>
          <w:p w14:paraId="32022D86" w14:textId="77777777" w:rsidR="00093163" w:rsidRPr="00954D60" w:rsidRDefault="009055C8" w:rsidP="00093163">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18993DA2" w14:textId="5911F68D" w:rsidR="00093163" w:rsidRPr="00954D60" w:rsidRDefault="009055C8" w:rsidP="00093163">
            <w:pPr>
              <w:jc w:val="center"/>
              <w:rPr>
                <w:color w:val="000000"/>
                <w:sz w:val="22"/>
                <w:szCs w:val="22"/>
              </w:rPr>
            </w:pPr>
            <w:r w:rsidRPr="00954D60">
              <w:rPr>
                <w:color w:val="000000"/>
                <w:sz w:val="22"/>
                <w:szCs w:val="22"/>
              </w:rPr>
              <w:t>2025 - 2026</w:t>
            </w:r>
          </w:p>
        </w:tc>
      </w:tr>
      <w:tr w:rsidR="00F12187" w14:paraId="0C512E70" w14:textId="77777777" w:rsidTr="008B3F62">
        <w:trPr>
          <w:trHeight w:val="44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8E74BBB" w14:textId="77777777" w:rsidR="00093163" w:rsidRPr="00954D60" w:rsidRDefault="009055C8" w:rsidP="00093163">
            <w:pPr>
              <w:jc w:val="center"/>
              <w:rPr>
                <w:b/>
                <w:bCs/>
                <w:color w:val="000000"/>
                <w:sz w:val="22"/>
                <w:szCs w:val="22"/>
              </w:rPr>
            </w:pPr>
            <w:r w:rsidRPr="00954D60">
              <w:rPr>
                <w:b/>
                <w:bCs/>
                <w:color w:val="000000"/>
                <w:sz w:val="22"/>
                <w:szCs w:val="22"/>
              </w:rPr>
              <w:t>RV 2.3. Atbalstoša motivācijas sistēma pedagogiem</w:t>
            </w:r>
          </w:p>
        </w:tc>
      </w:tr>
      <w:tr w:rsidR="00F12187" w14:paraId="45E2FA94"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216F2893"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4074577C" w14:textId="77777777" w:rsidR="00093163" w:rsidRPr="00954D60" w:rsidRDefault="009055C8" w:rsidP="00093163">
            <w:pPr>
              <w:rPr>
                <w:b/>
                <w:bCs/>
                <w:color w:val="000000"/>
                <w:sz w:val="22"/>
                <w:szCs w:val="22"/>
              </w:rPr>
            </w:pPr>
            <w:r w:rsidRPr="00954D60">
              <w:rPr>
                <w:b/>
                <w:bCs/>
                <w:color w:val="000000"/>
                <w:sz w:val="22"/>
                <w:szCs w:val="22"/>
              </w:rPr>
              <w:t>2.3.1</w:t>
            </w:r>
          </w:p>
        </w:tc>
        <w:tc>
          <w:tcPr>
            <w:tcW w:w="3120" w:type="dxa"/>
            <w:tcBorders>
              <w:top w:val="nil"/>
              <w:left w:val="nil"/>
              <w:bottom w:val="single" w:sz="4" w:space="0" w:color="auto"/>
              <w:right w:val="single" w:sz="4" w:space="0" w:color="auto"/>
            </w:tcBorders>
            <w:shd w:val="clear" w:color="000000" w:fill="FBE3AD"/>
            <w:hideMark/>
          </w:tcPr>
          <w:p w14:paraId="4A4CFFD8" w14:textId="77777777" w:rsidR="00093163" w:rsidRPr="00954D60" w:rsidRDefault="009055C8" w:rsidP="00093163">
            <w:pPr>
              <w:rPr>
                <w:color w:val="000000"/>
                <w:sz w:val="22"/>
                <w:szCs w:val="22"/>
              </w:rPr>
            </w:pPr>
            <w:r w:rsidRPr="00954D60">
              <w:rPr>
                <w:color w:val="000000"/>
                <w:sz w:val="22"/>
                <w:szCs w:val="22"/>
              </w:rPr>
              <w:t>Izstrādāt konkurētspējīgu atalgojuma modeli</w:t>
            </w:r>
          </w:p>
        </w:tc>
        <w:tc>
          <w:tcPr>
            <w:tcW w:w="7140" w:type="dxa"/>
            <w:tcBorders>
              <w:top w:val="nil"/>
              <w:left w:val="nil"/>
              <w:bottom w:val="single" w:sz="4" w:space="0" w:color="auto"/>
              <w:right w:val="single" w:sz="4" w:space="0" w:color="auto"/>
            </w:tcBorders>
            <w:shd w:val="clear" w:color="000000" w:fill="FBE3AD"/>
            <w:hideMark/>
          </w:tcPr>
          <w:p w14:paraId="06FFEC78" w14:textId="77777777" w:rsidR="00093163" w:rsidRPr="00954D60" w:rsidRDefault="009055C8" w:rsidP="00093163">
            <w:pPr>
              <w:rPr>
                <w:color w:val="000000"/>
                <w:sz w:val="22"/>
                <w:szCs w:val="22"/>
              </w:rPr>
            </w:pPr>
            <w:r w:rsidRPr="00954D60">
              <w:rPr>
                <w:color w:val="000000"/>
                <w:sz w:val="22"/>
                <w:szCs w:val="22"/>
              </w:rPr>
              <w:t>Nodrošināta pedagogu darba samaksas, balstoties uz izglītības kvalitātes rādītājiem, pieredzi un sasniegumiem. Paaugstināta pedagogu motivācija un darba apmierinātība. Augstāka pedagogu iesaiste un vēlme veicināt izglītības kvalitāti.</w:t>
            </w:r>
          </w:p>
        </w:tc>
        <w:tc>
          <w:tcPr>
            <w:tcW w:w="1756" w:type="dxa"/>
            <w:tcBorders>
              <w:top w:val="nil"/>
              <w:left w:val="nil"/>
              <w:bottom w:val="single" w:sz="4" w:space="0" w:color="auto"/>
              <w:right w:val="single" w:sz="4" w:space="0" w:color="auto"/>
            </w:tcBorders>
            <w:shd w:val="clear" w:color="000000" w:fill="FBE3AD"/>
            <w:hideMark/>
          </w:tcPr>
          <w:p w14:paraId="231F79C2" w14:textId="77777777" w:rsidR="00093163" w:rsidRPr="00954D60" w:rsidRDefault="009055C8" w:rsidP="00093163">
            <w:pPr>
              <w:jc w:val="center"/>
              <w:rPr>
                <w:color w:val="000000"/>
                <w:sz w:val="22"/>
                <w:szCs w:val="22"/>
              </w:rPr>
            </w:pPr>
            <w:r w:rsidRPr="00954D60">
              <w:rPr>
                <w:color w:val="000000"/>
                <w:sz w:val="22"/>
                <w:szCs w:val="22"/>
              </w:rPr>
              <w:t>Izglītības pārvalde, Izglītības iestādes</w:t>
            </w:r>
          </w:p>
        </w:tc>
        <w:tc>
          <w:tcPr>
            <w:tcW w:w="1305" w:type="dxa"/>
            <w:tcBorders>
              <w:top w:val="nil"/>
              <w:left w:val="nil"/>
              <w:bottom w:val="single" w:sz="4" w:space="0" w:color="auto"/>
              <w:right w:val="single" w:sz="4" w:space="0" w:color="auto"/>
            </w:tcBorders>
            <w:shd w:val="clear" w:color="000000" w:fill="FBE3AD"/>
            <w:hideMark/>
          </w:tcPr>
          <w:p w14:paraId="098EC9DE"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7DCAD4A8" w14:textId="77777777" w:rsidTr="00E06586">
        <w:trPr>
          <w:trHeight w:val="1125"/>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6DDD3B1D" w14:textId="1E77059E"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5B31AF76" w14:textId="571F4F2C"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1C251950" w14:textId="5F7104FF"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5648C490" w14:textId="48D0D0FF"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0A9B27C" w14:textId="0DEEB443"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93127A6" w14:textId="198617DA"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996D9A5" w14:textId="77777777" w:rsidTr="008B3F62">
        <w:trPr>
          <w:trHeight w:val="631"/>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2FB3CAB2"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single" w:sz="4" w:space="0" w:color="auto"/>
              <w:left w:val="nil"/>
              <w:bottom w:val="single" w:sz="4" w:space="0" w:color="auto"/>
              <w:right w:val="single" w:sz="4" w:space="0" w:color="auto"/>
            </w:tcBorders>
            <w:shd w:val="clear" w:color="000000" w:fill="FBE3AD"/>
            <w:hideMark/>
          </w:tcPr>
          <w:p w14:paraId="1F73DAB8" w14:textId="77777777" w:rsidR="00093163" w:rsidRPr="00954D60" w:rsidRDefault="009055C8" w:rsidP="00093163">
            <w:pPr>
              <w:rPr>
                <w:b/>
                <w:bCs/>
                <w:color w:val="000000"/>
                <w:sz w:val="22"/>
                <w:szCs w:val="22"/>
              </w:rPr>
            </w:pPr>
            <w:r w:rsidRPr="00954D60">
              <w:rPr>
                <w:b/>
                <w:bCs/>
                <w:color w:val="000000"/>
                <w:sz w:val="22"/>
                <w:szCs w:val="22"/>
              </w:rPr>
              <w:t>2.3.2</w:t>
            </w:r>
          </w:p>
        </w:tc>
        <w:tc>
          <w:tcPr>
            <w:tcW w:w="3120" w:type="dxa"/>
            <w:tcBorders>
              <w:top w:val="single" w:sz="4" w:space="0" w:color="auto"/>
              <w:left w:val="nil"/>
              <w:bottom w:val="single" w:sz="4" w:space="0" w:color="auto"/>
              <w:right w:val="single" w:sz="4" w:space="0" w:color="auto"/>
            </w:tcBorders>
            <w:shd w:val="clear" w:color="000000" w:fill="FBE3AD"/>
            <w:hideMark/>
          </w:tcPr>
          <w:p w14:paraId="3A9A8655" w14:textId="77777777" w:rsidR="00093163" w:rsidRPr="00954D60" w:rsidRDefault="009055C8" w:rsidP="00093163">
            <w:pPr>
              <w:rPr>
                <w:color w:val="000000"/>
                <w:sz w:val="22"/>
                <w:szCs w:val="22"/>
              </w:rPr>
            </w:pPr>
            <w:r w:rsidRPr="00954D60">
              <w:rPr>
                <w:color w:val="000000"/>
                <w:sz w:val="22"/>
                <w:szCs w:val="22"/>
              </w:rPr>
              <w:t>Veidot izglītības sistēmā atzinības un novērtēšanas mehānismu</w:t>
            </w:r>
          </w:p>
        </w:tc>
        <w:tc>
          <w:tcPr>
            <w:tcW w:w="7140" w:type="dxa"/>
            <w:tcBorders>
              <w:top w:val="single" w:sz="4" w:space="0" w:color="auto"/>
              <w:left w:val="nil"/>
              <w:bottom w:val="single" w:sz="4" w:space="0" w:color="auto"/>
              <w:right w:val="single" w:sz="4" w:space="0" w:color="auto"/>
            </w:tcBorders>
            <w:shd w:val="clear" w:color="000000" w:fill="FBE3AD"/>
            <w:hideMark/>
          </w:tcPr>
          <w:p w14:paraId="55203B47" w14:textId="77777777" w:rsidR="00093163" w:rsidRPr="00954D60" w:rsidRDefault="009055C8" w:rsidP="00093163">
            <w:pPr>
              <w:rPr>
                <w:color w:val="000000"/>
                <w:sz w:val="22"/>
                <w:szCs w:val="22"/>
              </w:rPr>
            </w:pPr>
            <w:r w:rsidRPr="00954D60">
              <w:rPr>
                <w:color w:val="000000"/>
                <w:sz w:val="22"/>
                <w:szCs w:val="22"/>
              </w:rPr>
              <w:t>Ieviest pedagogu un vadītāju novērtēšanas procesu, kas regulāri atzīst un izceļ pedagogus par viņu darba kvalitāti un ieguldījumu, izmantojot atzinības balvas, apbalvojumus vai prēmijas.</w:t>
            </w:r>
          </w:p>
        </w:tc>
        <w:tc>
          <w:tcPr>
            <w:tcW w:w="1756" w:type="dxa"/>
            <w:tcBorders>
              <w:top w:val="single" w:sz="4" w:space="0" w:color="auto"/>
              <w:left w:val="nil"/>
              <w:bottom w:val="single" w:sz="4" w:space="0" w:color="auto"/>
              <w:right w:val="single" w:sz="4" w:space="0" w:color="auto"/>
            </w:tcBorders>
            <w:shd w:val="clear" w:color="000000" w:fill="FBE3AD"/>
            <w:hideMark/>
          </w:tcPr>
          <w:p w14:paraId="508EE8CF" w14:textId="77777777" w:rsidR="00093163" w:rsidRPr="00954D60" w:rsidRDefault="009055C8" w:rsidP="00093163">
            <w:pPr>
              <w:jc w:val="center"/>
              <w:rPr>
                <w:color w:val="000000"/>
                <w:sz w:val="22"/>
                <w:szCs w:val="22"/>
              </w:rPr>
            </w:pPr>
            <w:r w:rsidRPr="00954D60">
              <w:rPr>
                <w:color w:val="000000"/>
                <w:sz w:val="22"/>
                <w:szCs w:val="22"/>
              </w:rPr>
              <w:t>Izglītības pārvalde, Izglītības iestādes</w:t>
            </w:r>
          </w:p>
        </w:tc>
        <w:tc>
          <w:tcPr>
            <w:tcW w:w="1305" w:type="dxa"/>
            <w:tcBorders>
              <w:top w:val="single" w:sz="4" w:space="0" w:color="auto"/>
              <w:left w:val="nil"/>
              <w:bottom w:val="single" w:sz="4" w:space="0" w:color="auto"/>
              <w:right w:val="single" w:sz="4" w:space="0" w:color="auto"/>
            </w:tcBorders>
            <w:shd w:val="clear" w:color="000000" w:fill="FBE3AD"/>
            <w:hideMark/>
          </w:tcPr>
          <w:p w14:paraId="15863B1F"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4EA12750"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0B28706D"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296DC523" w14:textId="77777777" w:rsidR="00093163" w:rsidRPr="00954D60" w:rsidRDefault="009055C8" w:rsidP="00093163">
            <w:pPr>
              <w:rPr>
                <w:b/>
                <w:bCs/>
                <w:color w:val="000000"/>
                <w:sz w:val="22"/>
                <w:szCs w:val="22"/>
              </w:rPr>
            </w:pPr>
            <w:r w:rsidRPr="00954D60">
              <w:rPr>
                <w:b/>
                <w:bCs/>
                <w:color w:val="000000"/>
                <w:sz w:val="22"/>
                <w:szCs w:val="22"/>
              </w:rPr>
              <w:t>2.3.3</w:t>
            </w:r>
          </w:p>
        </w:tc>
        <w:tc>
          <w:tcPr>
            <w:tcW w:w="3120" w:type="dxa"/>
            <w:tcBorders>
              <w:top w:val="nil"/>
              <w:left w:val="nil"/>
              <w:bottom w:val="single" w:sz="4" w:space="0" w:color="auto"/>
              <w:right w:val="single" w:sz="4" w:space="0" w:color="auto"/>
            </w:tcBorders>
            <w:shd w:val="clear" w:color="000000" w:fill="FBE3AD"/>
            <w:hideMark/>
          </w:tcPr>
          <w:p w14:paraId="7330AAC0" w14:textId="77777777" w:rsidR="00093163" w:rsidRPr="00954D60" w:rsidRDefault="009055C8" w:rsidP="00093163">
            <w:pPr>
              <w:rPr>
                <w:color w:val="000000"/>
                <w:sz w:val="22"/>
                <w:szCs w:val="22"/>
              </w:rPr>
            </w:pPr>
            <w:r w:rsidRPr="00954D60">
              <w:rPr>
                <w:color w:val="000000"/>
                <w:sz w:val="22"/>
                <w:szCs w:val="22"/>
              </w:rPr>
              <w:t>Izstrādāt ceļa izdevumu kompensēšanas noteikumus novadā</w:t>
            </w:r>
          </w:p>
        </w:tc>
        <w:tc>
          <w:tcPr>
            <w:tcW w:w="7140" w:type="dxa"/>
            <w:tcBorders>
              <w:top w:val="nil"/>
              <w:left w:val="nil"/>
              <w:bottom w:val="single" w:sz="4" w:space="0" w:color="auto"/>
              <w:right w:val="single" w:sz="4" w:space="0" w:color="auto"/>
            </w:tcBorders>
            <w:shd w:val="clear" w:color="000000" w:fill="FBE3AD"/>
            <w:hideMark/>
          </w:tcPr>
          <w:p w14:paraId="2D137C31" w14:textId="77777777" w:rsidR="00093163" w:rsidRPr="00954D60" w:rsidRDefault="009055C8" w:rsidP="00093163">
            <w:pPr>
              <w:rPr>
                <w:color w:val="000000"/>
                <w:sz w:val="22"/>
                <w:szCs w:val="22"/>
              </w:rPr>
            </w:pPr>
            <w:r w:rsidRPr="00954D60">
              <w:rPr>
                <w:color w:val="000000"/>
                <w:sz w:val="22"/>
                <w:szCs w:val="22"/>
              </w:rPr>
              <w:t xml:space="preserve">Pedagogiem piedāvāta kompensācija saskaņā ar konkrētiem noteikumiem par ceļa izdevumiem. Nodrošināta pedagogu mobilitāte uz/starp izglītības iestādēm novadā. </w:t>
            </w:r>
          </w:p>
        </w:tc>
        <w:tc>
          <w:tcPr>
            <w:tcW w:w="1756" w:type="dxa"/>
            <w:tcBorders>
              <w:top w:val="nil"/>
              <w:left w:val="nil"/>
              <w:bottom w:val="single" w:sz="4" w:space="0" w:color="auto"/>
              <w:right w:val="single" w:sz="4" w:space="0" w:color="auto"/>
            </w:tcBorders>
            <w:shd w:val="clear" w:color="000000" w:fill="FBE3AD"/>
            <w:hideMark/>
          </w:tcPr>
          <w:p w14:paraId="5F9021C4" w14:textId="77777777" w:rsidR="00093163" w:rsidRPr="00954D60" w:rsidRDefault="009055C8" w:rsidP="00093163">
            <w:pPr>
              <w:jc w:val="center"/>
              <w:rPr>
                <w:color w:val="000000"/>
                <w:sz w:val="22"/>
                <w:szCs w:val="22"/>
              </w:rPr>
            </w:pPr>
            <w:r w:rsidRPr="00954D60">
              <w:rPr>
                <w:color w:val="000000"/>
                <w:sz w:val="22"/>
                <w:szCs w:val="22"/>
              </w:rPr>
              <w:t>Juridiskā nodaļa</w:t>
            </w:r>
          </w:p>
        </w:tc>
        <w:tc>
          <w:tcPr>
            <w:tcW w:w="1305" w:type="dxa"/>
            <w:tcBorders>
              <w:top w:val="nil"/>
              <w:left w:val="nil"/>
              <w:bottom w:val="single" w:sz="4" w:space="0" w:color="auto"/>
              <w:right w:val="single" w:sz="4" w:space="0" w:color="auto"/>
            </w:tcBorders>
            <w:shd w:val="clear" w:color="000000" w:fill="FBE3AD"/>
            <w:hideMark/>
          </w:tcPr>
          <w:p w14:paraId="376C3E5C"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4C654D4E" w14:textId="77777777" w:rsidTr="008B3F62">
        <w:trPr>
          <w:trHeight w:val="1098"/>
        </w:trPr>
        <w:tc>
          <w:tcPr>
            <w:tcW w:w="1365" w:type="dxa"/>
            <w:tcBorders>
              <w:top w:val="nil"/>
              <w:left w:val="single" w:sz="4" w:space="0" w:color="auto"/>
              <w:bottom w:val="single" w:sz="4" w:space="0" w:color="auto"/>
              <w:right w:val="single" w:sz="4" w:space="0" w:color="auto"/>
            </w:tcBorders>
            <w:shd w:val="clear" w:color="000000" w:fill="FBE3AD"/>
            <w:hideMark/>
          </w:tcPr>
          <w:p w14:paraId="176E0461"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72AAA852" w14:textId="77777777" w:rsidR="00093163" w:rsidRPr="00954D60" w:rsidRDefault="009055C8" w:rsidP="00093163">
            <w:pPr>
              <w:rPr>
                <w:b/>
                <w:bCs/>
                <w:color w:val="000000"/>
                <w:sz w:val="22"/>
                <w:szCs w:val="22"/>
              </w:rPr>
            </w:pPr>
            <w:r w:rsidRPr="00954D60">
              <w:rPr>
                <w:b/>
                <w:bCs/>
                <w:color w:val="000000"/>
                <w:sz w:val="22"/>
                <w:szCs w:val="22"/>
              </w:rPr>
              <w:t>2.3.4</w:t>
            </w:r>
          </w:p>
        </w:tc>
        <w:tc>
          <w:tcPr>
            <w:tcW w:w="3120" w:type="dxa"/>
            <w:tcBorders>
              <w:top w:val="nil"/>
              <w:left w:val="nil"/>
              <w:bottom w:val="single" w:sz="4" w:space="0" w:color="auto"/>
              <w:right w:val="single" w:sz="4" w:space="0" w:color="auto"/>
            </w:tcBorders>
            <w:shd w:val="clear" w:color="000000" w:fill="FBE3AD"/>
            <w:hideMark/>
          </w:tcPr>
          <w:p w14:paraId="18083CA4" w14:textId="77777777" w:rsidR="00093163" w:rsidRPr="00954D60" w:rsidRDefault="009055C8" w:rsidP="00093163">
            <w:pPr>
              <w:rPr>
                <w:color w:val="000000"/>
                <w:sz w:val="22"/>
                <w:szCs w:val="22"/>
              </w:rPr>
            </w:pPr>
            <w:r w:rsidRPr="00954D60">
              <w:rPr>
                <w:color w:val="000000"/>
                <w:sz w:val="22"/>
                <w:szCs w:val="22"/>
              </w:rPr>
              <w:t>Nodrošināt papildus atbalstu un veselības ieguvumus pedagogiem</w:t>
            </w:r>
          </w:p>
        </w:tc>
        <w:tc>
          <w:tcPr>
            <w:tcW w:w="7140" w:type="dxa"/>
            <w:tcBorders>
              <w:top w:val="nil"/>
              <w:left w:val="nil"/>
              <w:bottom w:val="single" w:sz="4" w:space="0" w:color="auto"/>
              <w:right w:val="single" w:sz="4" w:space="0" w:color="auto"/>
            </w:tcBorders>
            <w:shd w:val="clear" w:color="000000" w:fill="FBE3AD"/>
            <w:hideMark/>
          </w:tcPr>
          <w:p w14:paraId="0D755C85" w14:textId="77777777" w:rsidR="00093163" w:rsidRPr="00954D60" w:rsidRDefault="009055C8" w:rsidP="00093163">
            <w:pPr>
              <w:rPr>
                <w:color w:val="000000"/>
                <w:sz w:val="22"/>
                <w:szCs w:val="22"/>
              </w:rPr>
            </w:pPr>
            <w:r w:rsidRPr="00954D60">
              <w:rPr>
                <w:color w:val="000000"/>
                <w:sz w:val="22"/>
                <w:szCs w:val="22"/>
              </w:rPr>
              <w:t xml:space="preserve">Papildus sociālie labumi, piemēram, veselības apdrošināšana atbilstoši stāžam, apmaksātas tālākizglītības izglītības iespējas, psihologa, </w:t>
            </w:r>
            <w:proofErr w:type="spellStart"/>
            <w:r w:rsidRPr="00954D60">
              <w:rPr>
                <w:color w:val="000000"/>
                <w:sz w:val="22"/>
                <w:szCs w:val="22"/>
              </w:rPr>
              <w:t>kouča</w:t>
            </w:r>
            <w:proofErr w:type="spellEnd"/>
            <w:r w:rsidRPr="00954D60">
              <w:rPr>
                <w:color w:val="000000"/>
                <w:sz w:val="22"/>
                <w:szCs w:val="22"/>
              </w:rPr>
              <w:t xml:space="preserve"> un atbalsta pieejamība. Samazināta pedagogu izdegšana un palielināta profesionālā </w:t>
            </w:r>
            <w:proofErr w:type="spellStart"/>
            <w:r w:rsidRPr="00954D60">
              <w:rPr>
                <w:color w:val="000000"/>
                <w:sz w:val="22"/>
                <w:szCs w:val="22"/>
              </w:rPr>
              <w:t>ilgstspēja</w:t>
            </w:r>
            <w:proofErr w:type="spellEnd"/>
            <w:r w:rsidRPr="00954D60">
              <w:rPr>
                <w:color w:val="000000"/>
                <w:sz w:val="22"/>
                <w:szCs w:val="22"/>
              </w:rPr>
              <w:t>.</w:t>
            </w:r>
          </w:p>
          <w:p w14:paraId="0F0B13F5" w14:textId="77777777" w:rsidR="00976BD0" w:rsidRPr="00954D60" w:rsidRDefault="00976BD0"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7095035" w14:textId="77777777" w:rsidR="00093163" w:rsidRPr="00954D60" w:rsidRDefault="009055C8" w:rsidP="00093163">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7B56CF8D"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52EA03D8"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44B3E1"/>
            <w:hideMark/>
          </w:tcPr>
          <w:p w14:paraId="6553978E" w14:textId="77777777" w:rsidR="00093163" w:rsidRPr="00954D60" w:rsidRDefault="009055C8" w:rsidP="00093163">
            <w:pPr>
              <w:jc w:val="center"/>
              <w:rPr>
                <w:b/>
                <w:bCs/>
                <w:color w:val="000000"/>
                <w:sz w:val="22"/>
                <w:szCs w:val="22"/>
              </w:rPr>
            </w:pPr>
            <w:r w:rsidRPr="00954D60">
              <w:rPr>
                <w:b/>
                <w:bCs/>
                <w:color w:val="000000"/>
                <w:sz w:val="22"/>
                <w:szCs w:val="22"/>
              </w:rPr>
              <w:t xml:space="preserve">SM 3 Mūsdienīga un kvalitatīva izglītības piedāvājuma attīstība </w:t>
            </w:r>
          </w:p>
        </w:tc>
      </w:tr>
      <w:tr w:rsidR="00F12187" w14:paraId="4A762AA2"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76A24677" w14:textId="77777777" w:rsidR="00093163" w:rsidRPr="00954D60" w:rsidRDefault="009055C8" w:rsidP="00093163">
            <w:pPr>
              <w:jc w:val="center"/>
              <w:rPr>
                <w:b/>
                <w:bCs/>
                <w:color w:val="000000"/>
                <w:sz w:val="22"/>
                <w:szCs w:val="22"/>
              </w:rPr>
            </w:pPr>
            <w:r w:rsidRPr="00954D60">
              <w:rPr>
                <w:b/>
                <w:bCs/>
                <w:color w:val="000000"/>
                <w:sz w:val="22"/>
                <w:szCs w:val="22"/>
              </w:rPr>
              <w:t>RV 3.1.Pirmsskolas izglītības pakalpojumu attīstība</w:t>
            </w:r>
          </w:p>
        </w:tc>
      </w:tr>
      <w:tr w:rsidR="00F12187" w14:paraId="24251D24" w14:textId="77777777" w:rsidTr="008B3F62">
        <w:trPr>
          <w:trHeight w:val="1220"/>
        </w:trPr>
        <w:tc>
          <w:tcPr>
            <w:tcW w:w="1365" w:type="dxa"/>
            <w:tcBorders>
              <w:top w:val="nil"/>
              <w:left w:val="single" w:sz="4" w:space="0" w:color="auto"/>
              <w:bottom w:val="single" w:sz="4" w:space="0" w:color="auto"/>
              <w:right w:val="single" w:sz="4" w:space="0" w:color="auto"/>
            </w:tcBorders>
            <w:shd w:val="clear" w:color="000000" w:fill="FBE3AD"/>
            <w:hideMark/>
          </w:tcPr>
          <w:p w14:paraId="324E55CE" w14:textId="77777777" w:rsidR="00093163" w:rsidRPr="00954D60" w:rsidRDefault="009055C8" w:rsidP="00093163">
            <w:pPr>
              <w:rPr>
                <w:color w:val="000000"/>
                <w:sz w:val="22"/>
                <w:szCs w:val="22"/>
              </w:rPr>
            </w:pPr>
            <w:r w:rsidRPr="00954D60">
              <w:rPr>
                <w:color w:val="000000"/>
                <w:sz w:val="22"/>
                <w:szCs w:val="22"/>
              </w:rPr>
              <w:t>RV 1.3.9</w:t>
            </w:r>
          </w:p>
        </w:tc>
        <w:tc>
          <w:tcPr>
            <w:tcW w:w="1220" w:type="dxa"/>
            <w:tcBorders>
              <w:top w:val="nil"/>
              <w:left w:val="nil"/>
              <w:bottom w:val="single" w:sz="4" w:space="0" w:color="auto"/>
              <w:right w:val="single" w:sz="4" w:space="0" w:color="auto"/>
            </w:tcBorders>
            <w:shd w:val="clear" w:color="000000" w:fill="FBE3AD"/>
            <w:hideMark/>
          </w:tcPr>
          <w:p w14:paraId="023E8839" w14:textId="77777777" w:rsidR="00093163" w:rsidRPr="00954D60" w:rsidRDefault="009055C8" w:rsidP="00093163">
            <w:pPr>
              <w:rPr>
                <w:b/>
                <w:bCs/>
                <w:color w:val="000000"/>
                <w:sz w:val="22"/>
                <w:szCs w:val="22"/>
              </w:rPr>
            </w:pPr>
            <w:r w:rsidRPr="00954D60">
              <w:rPr>
                <w:b/>
                <w:bCs/>
                <w:color w:val="000000"/>
                <w:sz w:val="22"/>
                <w:szCs w:val="22"/>
              </w:rPr>
              <w:t>3.1.1</w:t>
            </w:r>
          </w:p>
        </w:tc>
        <w:tc>
          <w:tcPr>
            <w:tcW w:w="3120" w:type="dxa"/>
            <w:tcBorders>
              <w:top w:val="nil"/>
              <w:left w:val="nil"/>
              <w:bottom w:val="single" w:sz="4" w:space="0" w:color="auto"/>
              <w:right w:val="single" w:sz="4" w:space="0" w:color="auto"/>
            </w:tcBorders>
            <w:shd w:val="clear" w:color="000000" w:fill="FBE3AD"/>
            <w:hideMark/>
          </w:tcPr>
          <w:p w14:paraId="33FC91A7" w14:textId="77777777" w:rsidR="00093163" w:rsidRPr="00954D60" w:rsidRDefault="009055C8" w:rsidP="00093163">
            <w:pPr>
              <w:rPr>
                <w:color w:val="000000"/>
                <w:sz w:val="22"/>
                <w:szCs w:val="22"/>
              </w:rPr>
            </w:pPr>
            <w:r w:rsidRPr="00954D60">
              <w:rPr>
                <w:color w:val="000000"/>
                <w:sz w:val="22"/>
                <w:szCs w:val="22"/>
              </w:rPr>
              <w:t>Atbalsta personāla piesaiste pirmsskolas izglītības iestādēm</w:t>
            </w:r>
          </w:p>
        </w:tc>
        <w:tc>
          <w:tcPr>
            <w:tcW w:w="7140" w:type="dxa"/>
            <w:tcBorders>
              <w:top w:val="nil"/>
              <w:left w:val="nil"/>
              <w:bottom w:val="single" w:sz="4" w:space="0" w:color="auto"/>
              <w:right w:val="single" w:sz="4" w:space="0" w:color="auto"/>
            </w:tcBorders>
            <w:shd w:val="clear" w:color="000000" w:fill="FBE3AD"/>
            <w:hideMark/>
          </w:tcPr>
          <w:p w14:paraId="7B6C8E2E" w14:textId="77777777" w:rsidR="00093163" w:rsidRPr="00954D60" w:rsidRDefault="009055C8" w:rsidP="00093163">
            <w:pPr>
              <w:rPr>
                <w:color w:val="000000"/>
                <w:sz w:val="22"/>
                <w:szCs w:val="22"/>
              </w:rPr>
            </w:pPr>
            <w:r w:rsidRPr="00954D60">
              <w:rPr>
                <w:color w:val="000000"/>
                <w:sz w:val="22"/>
                <w:szCs w:val="22"/>
              </w:rPr>
              <w:t>Izstrādātas elastīgas darba formas, lai piesaistītu atbalsta personālu (psihologus, logopēdus), kuri nevar strādāt pilnu slodzi, tādējādi palielinot pieejamību atbalsta pakalpojumiem. Piesaistīts atbalsta personāls pirmsskolas izglītības procesa nodrošināšanai. Agrīna valodu apguve bērniem.</w:t>
            </w:r>
          </w:p>
        </w:tc>
        <w:tc>
          <w:tcPr>
            <w:tcW w:w="1756" w:type="dxa"/>
            <w:tcBorders>
              <w:top w:val="nil"/>
              <w:left w:val="nil"/>
              <w:bottom w:val="single" w:sz="4" w:space="0" w:color="auto"/>
              <w:right w:val="single" w:sz="4" w:space="0" w:color="auto"/>
            </w:tcBorders>
            <w:shd w:val="clear" w:color="000000" w:fill="FBE3AD"/>
            <w:hideMark/>
          </w:tcPr>
          <w:p w14:paraId="0E977BBE" w14:textId="77777777" w:rsidR="00093163" w:rsidRPr="00954D60" w:rsidRDefault="009055C8" w:rsidP="00093163">
            <w:pPr>
              <w:jc w:val="center"/>
              <w:rPr>
                <w:color w:val="000000"/>
                <w:sz w:val="22"/>
                <w:szCs w:val="22"/>
              </w:rPr>
            </w:pPr>
            <w:r w:rsidRPr="00954D60">
              <w:rPr>
                <w:color w:val="000000"/>
                <w:sz w:val="22"/>
                <w:szCs w:val="22"/>
              </w:rPr>
              <w:t>Pašvaldība, PII</w:t>
            </w:r>
          </w:p>
        </w:tc>
        <w:tc>
          <w:tcPr>
            <w:tcW w:w="1305" w:type="dxa"/>
            <w:tcBorders>
              <w:top w:val="nil"/>
              <w:left w:val="nil"/>
              <w:bottom w:val="single" w:sz="4" w:space="0" w:color="auto"/>
              <w:right w:val="single" w:sz="4" w:space="0" w:color="auto"/>
            </w:tcBorders>
            <w:shd w:val="clear" w:color="000000" w:fill="FBE3AD"/>
            <w:hideMark/>
          </w:tcPr>
          <w:p w14:paraId="6472D368"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0BC9DDC3"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3EDBB82F" w14:textId="77777777" w:rsidR="00093163" w:rsidRPr="00954D60" w:rsidRDefault="009055C8" w:rsidP="00093163">
            <w:pPr>
              <w:rPr>
                <w:color w:val="000000"/>
                <w:sz w:val="22"/>
                <w:szCs w:val="22"/>
              </w:rPr>
            </w:pPr>
            <w:r w:rsidRPr="00954D60">
              <w:rPr>
                <w:color w:val="000000"/>
                <w:sz w:val="22"/>
                <w:szCs w:val="22"/>
              </w:rPr>
              <w:t>R 1.3.10, 1.3.6, 1.3.3</w:t>
            </w:r>
          </w:p>
        </w:tc>
        <w:tc>
          <w:tcPr>
            <w:tcW w:w="1220" w:type="dxa"/>
            <w:tcBorders>
              <w:top w:val="nil"/>
              <w:left w:val="nil"/>
              <w:bottom w:val="single" w:sz="4" w:space="0" w:color="auto"/>
              <w:right w:val="single" w:sz="4" w:space="0" w:color="auto"/>
            </w:tcBorders>
            <w:shd w:val="clear" w:color="000000" w:fill="FBE3AD"/>
            <w:hideMark/>
          </w:tcPr>
          <w:p w14:paraId="0E35AF34" w14:textId="77777777" w:rsidR="00093163" w:rsidRPr="00954D60" w:rsidRDefault="009055C8" w:rsidP="00093163">
            <w:pPr>
              <w:rPr>
                <w:b/>
                <w:bCs/>
                <w:color w:val="000000"/>
                <w:sz w:val="22"/>
                <w:szCs w:val="22"/>
              </w:rPr>
            </w:pPr>
            <w:r w:rsidRPr="00954D60">
              <w:rPr>
                <w:b/>
                <w:bCs/>
                <w:color w:val="000000"/>
                <w:sz w:val="22"/>
                <w:szCs w:val="22"/>
              </w:rPr>
              <w:t>3.1.2</w:t>
            </w:r>
          </w:p>
        </w:tc>
        <w:tc>
          <w:tcPr>
            <w:tcW w:w="3120" w:type="dxa"/>
            <w:tcBorders>
              <w:top w:val="nil"/>
              <w:left w:val="nil"/>
              <w:bottom w:val="single" w:sz="4" w:space="0" w:color="auto"/>
              <w:right w:val="single" w:sz="4" w:space="0" w:color="auto"/>
            </w:tcBorders>
            <w:shd w:val="clear" w:color="000000" w:fill="FBE3AD"/>
            <w:hideMark/>
          </w:tcPr>
          <w:p w14:paraId="3C8F2659" w14:textId="77777777" w:rsidR="00093163" w:rsidRPr="00954D60" w:rsidRDefault="009055C8" w:rsidP="00093163">
            <w:pPr>
              <w:rPr>
                <w:color w:val="000000"/>
                <w:sz w:val="22"/>
                <w:szCs w:val="22"/>
              </w:rPr>
            </w:pPr>
            <w:r w:rsidRPr="00954D60">
              <w:rPr>
                <w:color w:val="000000"/>
                <w:sz w:val="22"/>
                <w:szCs w:val="22"/>
              </w:rPr>
              <w:t>Integrēt valodu apguvi pirmsskolu programmās</w:t>
            </w:r>
          </w:p>
        </w:tc>
        <w:tc>
          <w:tcPr>
            <w:tcW w:w="7140" w:type="dxa"/>
            <w:tcBorders>
              <w:top w:val="nil"/>
              <w:left w:val="nil"/>
              <w:bottom w:val="single" w:sz="4" w:space="0" w:color="auto"/>
              <w:right w:val="single" w:sz="4" w:space="0" w:color="auto"/>
            </w:tcBorders>
            <w:shd w:val="clear" w:color="000000" w:fill="FBE3AD"/>
            <w:hideMark/>
          </w:tcPr>
          <w:p w14:paraId="59FBF601" w14:textId="77777777" w:rsidR="00976BD0" w:rsidRPr="00954D60" w:rsidRDefault="009055C8" w:rsidP="00093163">
            <w:pPr>
              <w:rPr>
                <w:color w:val="000000"/>
                <w:sz w:val="22"/>
                <w:szCs w:val="22"/>
              </w:rPr>
            </w:pPr>
            <w:r w:rsidRPr="00954D60">
              <w:rPr>
                <w:color w:val="000000"/>
                <w:sz w:val="22"/>
                <w:szCs w:val="22"/>
              </w:rPr>
              <w:t>Izstrādāta valodu apguves programmu pirmsskolā. Integrēta valodas apguve ikdienas mācību procesā, izmantojot spēles, dziesmas, stāstus un rotaļas, kas veicina bērnu dabisku iesaisti svešvalodu apguvē. Nodrošināti materiāli, kas piemēroti dažādiem vecumposmiem.</w:t>
            </w:r>
          </w:p>
          <w:p w14:paraId="13B571C1" w14:textId="77777777" w:rsidR="00976BD0" w:rsidRPr="00954D60" w:rsidRDefault="00976BD0" w:rsidP="00093163">
            <w:pPr>
              <w:rPr>
                <w:color w:val="000000"/>
                <w:sz w:val="22"/>
                <w:szCs w:val="22"/>
              </w:rPr>
            </w:pPr>
          </w:p>
          <w:p w14:paraId="69EBD81C" w14:textId="77777777" w:rsidR="00976BD0" w:rsidRPr="00954D60" w:rsidRDefault="00976BD0" w:rsidP="00093163">
            <w:pPr>
              <w:rPr>
                <w:color w:val="000000"/>
                <w:sz w:val="22"/>
                <w:szCs w:val="22"/>
              </w:rPr>
            </w:pPr>
          </w:p>
          <w:p w14:paraId="4B4F4F71" w14:textId="77777777" w:rsidR="00C07C9F" w:rsidRPr="00954D60" w:rsidRDefault="00C07C9F" w:rsidP="00093163">
            <w:pPr>
              <w:rPr>
                <w:color w:val="000000"/>
                <w:sz w:val="22"/>
                <w:szCs w:val="22"/>
              </w:rPr>
            </w:pPr>
          </w:p>
          <w:p w14:paraId="00B8C676" w14:textId="77777777" w:rsidR="00C07C9F" w:rsidRPr="00954D60" w:rsidRDefault="00C07C9F" w:rsidP="00093163">
            <w:pPr>
              <w:rPr>
                <w:color w:val="000000"/>
                <w:sz w:val="22"/>
                <w:szCs w:val="22"/>
              </w:rPr>
            </w:pPr>
          </w:p>
          <w:p w14:paraId="320D85A8" w14:textId="77777777" w:rsidR="00E06586" w:rsidRPr="00954D60" w:rsidRDefault="00E06586" w:rsidP="00093163">
            <w:pPr>
              <w:rPr>
                <w:color w:val="000000"/>
                <w:sz w:val="22"/>
                <w:szCs w:val="22"/>
              </w:rPr>
            </w:pPr>
          </w:p>
          <w:p w14:paraId="5ABEF09C" w14:textId="46B9993A" w:rsidR="00976BD0" w:rsidRPr="00954D60" w:rsidRDefault="00976BD0"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6A216710" w14:textId="77777777" w:rsidR="00093163" w:rsidRPr="00954D60" w:rsidRDefault="009055C8" w:rsidP="00093163">
            <w:pPr>
              <w:jc w:val="center"/>
              <w:rPr>
                <w:color w:val="000000"/>
                <w:sz w:val="22"/>
                <w:szCs w:val="22"/>
              </w:rPr>
            </w:pPr>
            <w:r w:rsidRPr="00954D60">
              <w:rPr>
                <w:color w:val="000000"/>
                <w:sz w:val="22"/>
                <w:szCs w:val="22"/>
              </w:rPr>
              <w:t>PII</w:t>
            </w:r>
          </w:p>
        </w:tc>
        <w:tc>
          <w:tcPr>
            <w:tcW w:w="1305" w:type="dxa"/>
            <w:tcBorders>
              <w:top w:val="nil"/>
              <w:left w:val="nil"/>
              <w:bottom w:val="single" w:sz="4" w:space="0" w:color="auto"/>
              <w:right w:val="single" w:sz="4" w:space="0" w:color="auto"/>
            </w:tcBorders>
            <w:shd w:val="clear" w:color="000000" w:fill="FBE3AD"/>
            <w:hideMark/>
          </w:tcPr>
          <w:p w14:paraId="1E7BBB37" w14:textId="1A471037" w:rsidR="00093163" w:rsidRPr="00954D60" w:rsidRDefault="009055C8" w:rsidP="00093163">
            <w:pPr>
              <w:jc w:val="center"/>
              <w:rPr>
                <w:color w:val="000000"/>
                <w:sz w:val="22"/>
                <w:szCs w:val="22"/>
              </w:rPr>
            </w:pPr>
            <w:r w:rsidRPr="00954D60">
              <w:rPr>
                <w:color w:val="000000"/>
                <w:sz w:val="22"/>
                <w:szCs w:val="22"/>
              </w:rPr>
              <w:t>2025 - 2026</w:t>
            </w:r>
          </w:p>
        </w:tc>
      </w:tr>
      <w:tr w:rsidR="00F12187" w14:paraId="0D6C61A3" w14:textId="77777777" w:rsidTr="008B3F62">
        <w:trPr>
          <w:trHeight w:val="12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1D25C636" w14:textId="2A3C8237"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4D31BA5E" w14:textId="6E5C3F9C"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7C77D32" w14:textId="2317B46A"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0B1AA0DD" w14:textId="1D905167"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799EC85" w14:textId="448FA34D"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7136091" w14:textId="5578945E"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070F60C7" w14:textId="77777777" w:rsidTr="008B3F62">
        <w:trPr>
          <w:trHeight w:val="18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5A4D3ED5" w14:textId="77777777" w:rsidR="00093163" w:rsidRPr="00954D60" w:rsidRDefault="009055C8" w:rsidP="00093163">
            <w:pPr>
              <w:rPr>
                <w:color w:val="000000"/>
                <w:sz w:val="22"/>
                <w:szCs w:val="22"/>
              </w:rPr>
            </w:pPr>
            <w:r w:rsidRPr="00954D60">
              <w:rPr>
                <w:color w:val="000000"/>
                <w:sz w:val="22"/>
                <w:szCs w:val="22"/>
              </w:rPr>
              <w:t>RV 9.2.8.</w:t>
            </w:r>
          </w:p>
        </w:tc>
        <w:tc>
          <w:tcPr>
            <w:tcW w:w="1220" w:type="dxa"/>
            <w:tcBorders>
              <w:top w:val="single" w:sz="4" w:space="0" w:color="auto"/>
              <w:left w:val="nil"/>
              <w:bottom w:val="single" w:sz="4" w:space="0" w:color="auto"/>
              <w:right w:val="single" w:sz="4" w:space="0" w:color="auto"/>
            </w:tcBorders>
            <w:shd w:val="clear" w:color="000000" w:fill="FBE3AD"/>
            <w:hideMark/>
          </w:tcPr>
          <w:p w14:paraId="607045AC" w14:textId="77777777" w:rsidR="00093163" w:rsidRPr="00954D60" w:rsidRDefault="009055C8" w:rsidP="00093163">
            <w:pPr>
              <w:rPr>
                <w:b/>
                <w:bCs/>
                <w:color w:val="000000"/>
                <w:sz w:val="22"/>
                <w:szCs w:val="22"/>
              </w:rPr>
            </w:pPr>
            <w:r w:rsidRPr="00954D60">
              <w:rPr>
                <w:b/>
                <w:bCs/>
                <w:color w:val="000000"/>
                <w:sz w:val="22"/>
                <w:szCs w:val="22"/>
              </w:rPr>
              <w:t>3.1.3</w:t>
            </w:r>
          </w:p>
        </w:tc>
        <w:tc>
          <w:tcPr>
            <w:tcW w:w="3120" w:type="dxa"/>
            <w:tcBorders>
              <w:top w:val="single" w:sz="4" w:space="0" w:color="auto"/>
              <w:left w:val="nil"/>
              <w:bottom w:val="single" w:sz="4" w:space="0" w:color="auto"/>
              <w:right w:val="single" w:sz="4" w:space="0" w:color="auto"/>
            </w:tcBorders>
            <w:shd w:val="clear" w:color="000000" w:fill="FBE3AD"/>
            <w:hideMark/>
          </w:tcPr>
          <w:p w14:paraId="4E2DBE96" w14:textId="77777777" w:rsidR="00093163" w:rsidRPr="00954D60" w:rsidRDefault="009055C8" w:rsidP="00093163">
            <w:pPr>
              <w:rPr>
                <w:color w:val="000000"/>
                <w:sz w:val="22"/>
                <w:szCs w:val="22"/>
              </w:rPr>
            </w:pPr>
            <w:r w:rsidRPr="00954D60">
              <w:rPr>
                <w:color w:val="000000"/>
                <w:sz w:val="22"/>
                <w:szCs w:val="22"/>
              </w:rPr>
              <w:t>Attīstīt un uzturēt pirmsskolas izglītības pakalpojumus saskaņā ar principu "pirmsskolas izglītība pēc iespējas tuvu bērnu dzīvesvietai"</w:t>
            </w:r>
          </w:p>
        </w:tc>
        <w:tc>
          <w:tcPr>
            <w:tcW w:w="7140" w:type="dxa"/>
            <w:tcBorders>
              <w:top w:val="single" w:sz="4" w:space="0" w:color="auto"/>
              <w:left w:val="nil"/>
              <w:bottom w:val="single" w:sz="4" w:space="0" w:color="auto"/>
              <w:right w:val="single" w:sz="4" w:space="0" w:color="auto"/>
            </w:tcBorders>
            <w:shd w:val="clear" w:color="000000" w:fill="FBE3AD"/>
            <w:hideMark/>
          </w:tcPr>
          <w:p w14:paraId="4BF557EF" w14:textId="77777777" w:rsidR="00093163" w:rsidRPr="00954D60" w:rsidRDefault="009055C8" w:rsidP="00093163">
            <w:pPr>
              <w:rPr>
                <w:color w:val="000000"/>
                <w:sz w:val="22"/>
                <w:szCs w:val="22"/>
              </w:rPr>
            </w:pPr>
            <w:r w:rsidRPr="00954D60">
              <w:rPr>
                <w:color w:val="000000"/>
                <w:sz w:val="22"/>
                <w:szCs w:val="22"/>
              </w:rPr>
              <w:t>Izveidot elastīgas pirmsskolas programmas, lai nodrošinātu pakalpojumus pagastos, kur pastāv mazāks bērnu skaits. Partnerības ar privātajām izglītības iestādēm, kas nodrošina pirmsskolas izglītības piedāvājumu. Iesaistītas vietējās kopienas pirmsskolas izglītības plānošanā un attīstībā.  Efektīva pārvadājumu sistēma, kas nodrošina, ka bērni no attālākām teritorijām var ērti un droši nokļūt uz pirmsskolas izglītības iestādēm.</w:t>
            </w:r>
          </w:p>
        </w:tc>
        <w:tc>
          <w:tcPr>
            <w:tcW w:w="1756" w:type="dxa"/>
            <w:tcBorders>
              <w:top w:val="single" w:sz="4" w:space="0" w:color="auto"/>
              <w:left w:val="nil"/>
              <w:bottom w:val="single" w:sz="4" w:space="0" w:color="auto"/>
              <w:right w:val="single" w:sz="4" w:space="0" w:color="auto"/>
            </w:tcBorders>
            <w:shd w:val="clear" w:color="000000" w:fill="FBE3AD"/>
            <w:hideMark/>
          </w:tcPr>
          <w:p w14:paraId="1E3B44B1" w14:textId="77777777" w:rsidR="00093163" w:rsidRPr="00954D60" w:rsidRDefault="009055C8" w:rsidP="00093163">
            <w:pPr>
              <w:jc w:val="center"/>
              <w:rPr>
                <w:color w:val="000000"/>
                <w:sz w:val="22"/>
                <w:szCs w:val="22"/>
              </w:rPr>
            </w:pPr>
            <w:r w:rsidRPr="00954D60">
              <w:rPr>
                <w:color w:val="000000"/>
                <w:sz w:val="22"/>
                <w:szCs w:val="22"/>
              </w:rPr>
              <w:t xml:space="preserve">Pašvaldība </w:t>
            </w:r>
          </w:p>
        </w:tc>
        <w:tc>
          <w:tcPr>
            <w:tcW w:w="1305" w:type="dxa"/>
            <w:tcBorders>
              <w:top w:val="single" w:sz="4" w:space="0" w:color="auto"/>
              <w:left w:val="nil"/>
              <w:bottom w:val="single" w:sz="4" w:space="0" w:color="auto"/>
              <w:right w:val="single" w:sz="4" w:space="0" w:color="auto"/>
            </w:tcBorders>
            <w:shd w:val="clear" w:color="000000" w:fill="FBE3AD"/>
            <w:hideMark/>
          </w:tcPr>
          <w:p w14:paraId="62C6FE1C"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7552953D"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74005548" w14:textId="77777777" w:rsidR="00093163" w:rsidRPr="00954D60" w:rsidRDefault="009055C8" w:rsidP="00093163">
            <w:pPr>
              <w:rPr>
                <w:color w:val="000000"/>
                <w:sz w:val="22"/>
                <w:szCs w:val="22"/>
              </w:rPr>
            </w:pPr>
            <w:r w:rsidRPr="00954D60">
              <w:rPr>
                <w:color w:val="000000"/>
                <w:sz w:val="22"/>
                <w:szCs w:val="22"/>
              </w:rPr>
              <w:t>RV 9.2.4, 9.2.5</w:t>
            </w:r>
          </w:p>
        </w:tc>
        <w:tc>
          <w:tcPr>
            <w:tcW w:w="1220" w:type="dxa"/>
            <w:tcBorders>
              <w:top w:val="nil"/>
              <w:left w:val="nil"/>
              <w:bottom w:val="single" w:sz="4" w:space="0" w:color="auto"/>
              <w:right w:val="single" w:sz="4" w:space="0" w:color="auto"/>
            </w:tcBorders>
            <w:shd w:val="clear" w:color="000000" w:fill="FBE3AD"/>
            <w:hideMark/>
          </w:tcPr>
          <w:p w14:paraId="4BD4A4B1" w14:textId="77777777" w:rsidR="00093163" w:rsidRPr="00954D60" w:rsidRDefault="009055C8" w:rsidP="00093163">
            <w:pPr>
              <w:rPr>
                <w:b/>
                <w:bCs/>
                <w:color w:val="000000"/>
                <w:sz w:val="22"/>
                <w:szCs w:val="22"/>
              </w:rPr>
            </w:pPr>
            <w:r w:rsidRPr="00954D60">
              <w:rPr>
                <w:b/>
                <w:bCs/>
                <w:color w:val="000000"/>
                <w:sz w:val="22"/>
                <w:szCs w:val="22"/>
              </w:rPr>
              <w:t>3.1.4</w:t>
            </w:r>
          </w:p>
        </w:tc>
        <w:tc>
          <w:tcPr>
            <w:tcW w:w="3120" w:type="dxa"/>
            <w:tcBorders>
              <w:top w:val="nil"/>
              <w:left w:val="nil"/>
              <w:bottom w:val="single" w:sz="4" w:space="0" w:color="auto"/>
              <w:right w:val="single" w:sz="4" w:space="0" w:color="auto"/>
            </w:tcBorders>
            <w:shd w:val="clear" w:color="000000" w:fill="FBE3AD"/>
            <w:hideMark/>
          </w:tcPr>
          <w:p w14:paraId="37BEE5C1" w14:textId="77777777" w:rsidR="00093163" w:rsidRPr="00954D60" w:rsidRDefault="009055C8" w:rsidP="00093163">
            <w:pPr>
              <w:rPr>
                <w:color w:val="000000"/>
                <w:sz w:val="22"/>
                <w:szCs w:val="22"/>
              </w:rPr>
            </w:pPr>
            <w:r w:rsidRPr="00954D60">
              <w:rPr>
                <w:color w:val="000000"/>
                <w:sz w:val="22"/>
                <w:szCs w:val="22"/>
              </w:rPr>
              <w:t>Komunikācijas un informācijas pieejamības uzlabošana</w:t>
            </w:r>
          </w:p>
        </w:tc>
        <w:tc>
          <w:tcPr>
            <w:tcW w:w="7140" w:type="dxa"/>
            <w:tcBorders>
              <w:top w:val="nil"/>
              <w:left w:val="nil"/>
              <w:bottom w:val="single" w:sz="4" w:space="0" w:color="auto"/>
              <w:right w:val="single" w:sz="4" w:space="0" w:color="auto"/>
            </w:tcBorders>
            <w:shd w:val="clear" w:color="000000" w:fill="FBE3AD"/>
            <w:hideMark/>
          </w:tcPr>
          <w:p w14:paraId="630E3AE0" w14:textId="77777777" w:rsidR="00093163" w:rsidRPr="00954D60" w:rsidRDefault="009055C8" w:rsidP="00093163">
            <w:pPr>
              <w:rPr>
                <w:color w:val="000000"/>
                <w:sz w:val="22"/>
                <w:szCs w:val="22"/>
              </w:rPr>
            </w:pPr>
            <w:r w:rsidRPr="00954D60">
              <w:rPr>
                <w:color w:val="000000"/>
                <w:sz w:val="22"/>
                <w:szCs w:val="22"/>
              </w:rPr>
              <w:t>Uzlabota mājaslapās pieejamā informācija par pirmsskolas izglītības iestādēm, lai vecāki varētu labāk iepazīt izglītības iestādes piedāvājumus Palielināta vecāku izpratne par izglītības procesiem.</w:t>
            </w:r>
          </w:p>
          <w:p w14:paraId="3180F395" w14:textId="77777777" w:rsidR="00E06586" w:rsidRPr="00954D60" w:rsidRDefault="00E06586"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B0D6622" w14:textId="77777777" w:rsidR="00093163" w:rsidRPr="00954D60" w:rsidRDefault="009055C8" w:rsidP="00093163">
            <w:pPr>
              <w:jc w:val="center"/>
              <w:rPr>
                <w:color w:val="000000"/>
                <w:sz w:val="22"/>
                <w:szCs w:val="22"/>
              </w:rPr>
            </w:pPr>
            <w:r w:rsidRPr="00954D60">
              <w:rPr>
                <w:color w:val="000000"/>
                <w:sz w:val="22"/>
                <w:szCs w:val="22"/>
              </w:rPr>
              <w:t>Komunikācijas nodaļa</w:t>
            </w:r>
          </w:p>
        </w:tc>
        <w:tc>
          <w:tcPr>
            <w:tcW w:w="1305" w:type="dxa"/>
            <w:tcBorders>
              <w:top w:val="nil"/>
              <w:left w:val="nil"/>
              <w:bottom w:val="single" w:sz="4" w:space="0" w:color="auto"/>
              <w:right w:val="single" w:sz="4" w:space="0" w:color="auto"/>
            </w:tcBorders>
            <w:shd w:val="clear" w:color="000000" w:fill="FBE3AD"/>
            <w:hideMark/>
          </w:tcPr>
          <w:p w14:paraId="0C13F960"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588AF8D7"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7C343C4B" w14:textId="77777777" w:rsidR="00093163" w:rsidRPr="00954D60" w:rsidRDefault="009055C8" w:rsidP="00093163">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7AFA0241" w14:textId="77777777" w:rsidR="00093163" w:rsidRPr="00954D60" w:rsidRDefault="009055C8" w:rsidP="00093163">
            <w:pPr>
              <w:rPr>
                <w:b/>
                <w:bCs/>
                <w:color w:val="000000"/>
                <w:sz w:val="22"/>
                <w:szCs w:val="22"/>
              </w:rPr>
            </w:pPr>
            <w:r w:rsidRPr="00954D60">
              <w:rPr>
                <w:b/>
                <w:bCs/>
                <w:color w:val="000000"/>
                <w:sz w:val="22"/>
                <w:szCs w:val="22"/>
              </w:rPr>
              <w:t>3.1.5</w:t>
            </w:r>
          </w:p>
        </w:tc>
        <w:tc>
          <w:tcPr>
            <w:tcW w:w="3120" w:type="dxa"/>
            <w:tcBorders>
              <w:top w:val="nil"/>
              <w:left w:val="nil"/>
              <w:bottom w:val="single" w:sz="4" w:space="0" w:color="auto"/>
              <w:right w:val="single" w:sz="4" w:space="0" w:color="auto"/>
            </w:tcBorders>
            <w:shd w:val="clear" w:color="000000" w:fill="FBE3AD"/>
            <w:hideMark/>
          </w:tcPr>
          <w:p w14:paraId="64355EF0" w14:textId="77777777" w:rsidR="00093163" w:rsidRPr="00954D60" w:rsidRDefault="009055C8" w:rsidP="00093163">
            <w:pPr>
              <w:rPr>
                <w:color w:val="000000"/>
                <w:sz w:val="22"/>
                <w:szCs w:val="22"/>
              </w:rPr>
            </w:pPr>
            <w:r w:rsidRPr="00954D60">
              <w:rPr>
                <w:color w:val="000000"/>
                <w:sz w:val="22"/>
                <w:szCs w:val="22"/>
              </w:rPr>
              <w:t>Plašāks interešu izglītības piedāvājums pirmsskolas izglītībai</w:t>
            </w:r>
          </w:p>
        </w:tc>
        <w:tc>
          <w:tcPr>
            <w:tcW w:w="7140" w:type="dxa"/>
            <w:tcBorders>
              <w:top w:val="nil"/>
              <w:left w:val="nil"/>
              <w:bottom w:val="single" w:sz="4" w:space="0" w:color="auto"/>
              <w:right w:val="single" w:sz="4" w:space="0" w:color="auto"/>
            </w:tcBorders>
            <w:shd w:val="clear" w:color="000000" w:fill="FBE3AD"/>
            <w:hideMark/>
          </w:tcPr>
          <w:p w14:paraId="6EE7F516" w14:textId="77777777" w:rsidR="00093163" w:rsidRPr="00954D60" w:rsidRDefault="009055C8" w:rsidP="00093163">
            <w:pPr>
              <w:rPr>
                <w:color w:val="000000"/>
                <w:sz w:val="22"/>
                <w:szCs w:val="22"/>
              </w:rPr>
            </w:pPr>
            <w:r w:rsidRPr="00954D60">
              <w:rPr>
                <w:color w:val="000000"/>
                <w:sz w:val="22"/>
                <w:szCs w:val="22"/>
              </w:rPr>
              <w:t>Izstrādāts specializētas interešu izglītības programmu piedāvājumus, kas ir pielāgotas pirmsskolas vecuma bērniem, aptverot dažādas jomas, piemēram, mākslu, mūziku, sportu, STEM jomas un vides izglītību. Sadarbība ar vietējiem interešu izglītības centriem un profesionālās ievirzes iestādēm (mūzikas un mākslas skolām, sporta skolām)</w:t>
            </w:r>
          </w:p>
          <w:p w14:paraId="6E88099B" w14:textId="77777777" w:rsidR="00E06586" w:rsidRPr="00954D60" w:rsidRDefault="00E06586"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73E57924" w14:textId="77777777" w:rsidR="00093163" w:rsidRPr="00954D60" w:rsidRDefault="009055C8" w:rsidP="00093163">
            <w:pPr>
              <w:jc w:val="center"/>
              <w:rPr>
                <w:color w:val="000000"/>
                <w:sz w:val="22"/>
                <w:szCs w:val="22"/>
              </w:rPr>
            </w:pPr>
            <w:r w:rsidRPr="00954D60">
              <w:rPr>
                <w:color w:val="000000"/>
                <w:sz w:val="22"/>
                <w:szCs w:val="22"/>
              </w:rPr>
              <w:t>PII, ANIIC Profesionālās ievirzes izglītības iestādes</w:t>
            </w:r>
          </w:p>
        </w:tc>
        <w:tc>
          <w:tcPr>
            <w:tcW w:w="1305" w:type="dxa"/>
            <w:tcBorders>
              <w:top w:val="nil"/>
              <w:left w:val="nil"/>
              <w:bottom w:val="single" w:sz="4" w:space="0" w:color="auto"/>
              <w:right w:val="single" w:sz="4" w:space="0" w:color="auto"/>
            </w:tcBorders>
            <w:shd w:val="clear" w:color="000000" w:fill="FBE3AD"/>
            <w:hideMark/>
          </w:tcPr>
          <w:p w14:paraId="45654167" w14:textId="4B4CB359" w:rsidR="00093163" w:rsidRPr="00954D60" w:rsidRDefault="009055C8" w:rsidP="00093163">
            <w:pPr>
              <w:jc w:val="center"/>
              <w:rPr>
                <w:color w:val="000000"/>
                <w:sz w:val="22"/>
                <w:szCs w:val="22"/>
              </w:rPr>
            </w:pPr>
            <w:r w:rsidRPr="00954D60">
              <w:rPr>
                <w:color w:val="000000"/>
                <w:sz w:val="22"/>
                <w:szCs w:val="22"/>
              </w:rPr>
              <w:t>2025 - 2026</w:t>
            </w:r>
          </w:p>
        </w:tc>
      </w:tr>
      <w:tr w:rsidR="00F12187" w14:paraId="6492F3BF" w14:textId="77777777" w:rsidTr="008B3F62">
        <w:trPr>
          <w:trHeight w:val="1000"/>
        </w:trPr>
        <w:tc>
          <w:tcPr>
            <w:tcW w:w="1365" w:type="dxa"/>
            <w:tcBorders>
              <w:top w:val="nil"/>
              <w:left w:val="single" w:sz="4" w:space="0" w:color="auto"/>
              <w:bottom w:val="single" w:sz="4" w:space="0" w:color="auto"/>
              <w:right w:val="single" w:sz="4" w:space="0" w:color="auto"/>
            </w:tcBorders>
            <w:shd w:val="clear" w:color="000000" w:fill="FBE3AD"/>
            <w:hideMark/>
          </w:tcPr>
          <w:p w14:paraId="66792393" w14:textId="77777777" w:rsidR="00093163" w:rsidRPr="00954D60" w:rsidRDefault="009055C8" w:rsidP="00093163">
            <w:pPr>
              <w:rPr>
                <w:color w:val="000000"/>
                <w:sz w:val="22"/>
                <w:szCs w:val="22"/>
              </w:rPr>
            </w:pPr>
            <w:r w:rsidRPr="00954D60">
              <w:rPr>
                <w:color w:val="000000"/>
                <w:sz w:val="22"/>
                <w:szCs w:val="22"/>
              </w:rPr>
              <w:t>RV 1.3.7</w:t>
            </w:r>
          </w:p>
        </w:tc>
        <w:tc>
          <w:tcPr>
            <w:tcW w:w="1220" w:type="dxa"/>
            <w:tcBorders>
              <w:top w:val="nil"/>
              <w:left w:val="nil"/>
              <w:bottom w:val="single" w:sz="4" w:space="0" w:color="auto"/>
              <w:right w:val="single" w:sz="4" w:space="0" w:color="auto"/>
            </w:tcBorders>
            <w:shd w:val="clear" w:color="000000" w:fill="FBE3AD"/>
            <w:hideMark/>
          </w:tcPr>
          <w:p w14:paraId="5056A594" w14:textId="77777777" w:rsidR="00093163" w:rsidRPr="00954D60" w:rsidRDefault="009055C8" w:rsidP="00093163">
            <w:pPr>
              <w:rPr>
                <w:b/>
                <w:bCs/>
                <w:color w:val="000000"/>
                <w:sz w:val="22"/>
                <w:szCs w:val="22"/>
              </w:rPr>
            </w:pPr>
            <w:r w:rsidRPr="00954D60">
              <w:rPr>
                <w:b/>
                <w:bCs/>
                <w:color w:val="000000"/>
                <w:sz w:val="22"/>
                <w:szCs w:val="22"/>
              </w:rPr>
              <w:t>3.1.6</w:t>
            </w:r>
          </w:p>
        </w:tc>
        <w:tc>
          <w:tcPr>
            <w:tcW w:w="3120" w:type="dxa"/>
            <w:tcBorders>
              <w:top w:val="nil"/>
              <w:left w:val="nil"/>
              <w:bottom w:val="single" w:sz="4" w:space="0" w:color="auto"/>
              <w:right w:val="single" w:sz="4" w:space="0" w:color="auto"/>
            </w:tcBorders>
            <w:shd w:val="clear" w:color="000000" w:fill="FBE3AD"/>
            <w:hideMark/>
          </w:tcPr>
          <w:p w14:paraId="271AFD2D" w14:textId="77777777" w:rsidR="00093163" w:rsidRPr="00954D60" w:rsidRDefault="009055C8" w:rsidP="00093163">
            <w:pPr>
              <w:rPr>
                <w:color w:val="000000"/>
                <w:sz w:val="22"/>
                <w:szCs w:val="22"/>
              </w:rPr>
            </w:pPr>
            <w:r w:rsidRPr="00954D60">
              <w:rPr>
                <w:color w:val="000000"/>
                <w:sz w:val="22"/>
                <w:szCs w:val="22"/>
              </w:rPr>
              <w:t>Iekļaujošās izglītības attīstība</w:t>
            </w:r>
          </w:p>
        </w:tc>
        <w:tc>
          <w:tcPr>
            <w:tcW w:w="7140" w:type="dxa"/>
            <w:tcBorders>
              <w:top w:val="nil"/>
              <w:left w:val="nil"/>
              <w:bottom w:val="single" w:sz="4" w:space="0" w:color="auto"/>
              <w:right w:val="single" w:sz="4" w:space="0" w:color="auto"/>
            </w:tcBorders>
            <w:shd w:val="clear" w:color="000000" w:fill="FBE3AD"/>
            <w:hideMark/>
          </w:tcPr>
          <w:p w14:paraId="771ACD6F" w14:textId="77777777" w:rsidR="00093163" w:rsidRPr="00954D60" w:rsidRDefault="009055C8" w:rsidP="00093163">
            <w:pPr>
              <w:rPr>
                <w:color w:val="000000"/>
                <w:sz w:val="22"/>
                <w:szCs w:val="22"/>
              </w:rPr>
            </w:pPr>
            <w:r w:rsidRPr="00954D60">
              <w:rPr>
                <w:color w:val="000000"/>
                <w:sz w:val="22"/>
                <w:szCs w:val="22"/>
              </w:rPr>
              <w:t>Nodrošināta pirmsskolas izglītības iestāžu piemērotība bērniem ar speciālām vajadzībām, uzlabojot vides pieejamību, pieejamo atbalsta personālu un mācību materiālus. Uzlabota iekļaujoša izglītības vide pirmsskolās.</w:t>
            </w:r>
          </w:p>
          <w:p w14:paraId="516F7C17" w14:textId="77777777" w:rsidR="00E06586" w:rsidRPr="00954D60" w:rsidRDefault="00E06586"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CF868E7" w14:textId="77777777" w:rsidR="00093163" w:rsidRPr="00954D60" w:rsidRDefault="009055C8" w:rsidP="00093163">
            <w:pPr>
              <w:jc w:val="center"/>
              <w:rPr>
                <w:color w:val="000000"/>
                <w:sz w:val="22"/>
                <w:szCs w:val="22"/>
              </w:rPr>
            </w:pPr>
            <w:r w:rsidRPr="00954D60">
              <w:rPr>
                <w:color w:val="000000"/>
                <w:sz w:val="22"/>
                <w:szCs w:val="22"/>
              </w:rPr>
              <w:t>PII</w:t>
            </w:r>
          </w:p>
        </w:tc>
        <w:tc>
          <w:tcPr>
            <w:tcW w:w="1305" w:type="dxa"/>
            <w:tcBorders>
              <w:top w:val="nil"/>
              <w:left w:val="nil"/>
              <w:bottom w:val="single" w:sz="4" w:space="0" w:color="auto"/>
              <w:right w:val="single" w:sz="4" w:space="0" w:color="auto"/>
            </w:tcBorders>
            <w:shd w:val="clear" w:color="000000" w:fill="FBE3AD"/>
            <w:hideMark/>
          </w:tcPr>
          <w:p w14:paraId="20DD4B00" w14:textId="48B789A9" w:rsidR="00093163" w:rsidRPr="00954D60" w:rsidRDefault="009055C8" w:rsidP="00093163">
            <w:pPr>
              <w:jc w:val="center"/>
              <w:rPr>
                <w:color w:val="000000"/>
                <w:sz w:val="22"/>
                <w:szCs w:val="22"/>
              </w:rPr>
            </w:pPr>
            <w:r w:rsidRPr="00954D60">
              <w:rPr>
                <w:color w:val="000000"/>
                <w:sz w:val="22"/>
                <w:szCs w:val="22"/>
              </w:rPr>
              <w:t>2025 - 2026</w:t>
            </w:r>
          </w:p>
        </w:tc>
      </w:tr>
      <w:tr w:rsidR="00F12187" w14:paraId="431DE1D8"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49DE1CA" w14:textId="77777777" w:rsidR="00093163" w:rsidRPr="00954D60" w:rsidRDefault="009055C8" w:rsidP="00093163">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67EC08CD" w14:textId="77777777" w:rsidR="00093163" w:rsidRPr="00954D60" w:rsidRDefault="009055C8" w:rsidP="00093163">
            <w:pPr>
              <w:rPr>
                <w:b/>
                <w:bCs/>
                <w:color w:val="000000"/>
                <w:sz w:val="22"/>
                <w:szCs w:val="22"/>
              </w:rPr>
            </w:pPr>
            <w:r w:rsidRPr="00954D60">
              <w:rPr>
                <w:b/>
                <w:bCs/>
                <w:color w:val="000000"/>
                <w:sz w:val="22"/>
                <w:szCs w:val="22"/>
              </w:rPr>
              <w:t>3.1.7</w:t>
            </w:r>
          </w:p>
        </w:tc>
        <w:tc>
          <w:tcPr>
            <w:tcW w:w="3120" w:type="dxa"/>
            <w:tcBorders>
              <w:top w:val="nil"/>
              <w:left w:val="nil"/>
              <w:bottom w:val="single" w:sz="4" w:space="0" w:color="auto"/>
              <w:right w:val="single" w:sz="4" w:space="0" w:color="auto"/>
            </w:tcBorders>
            <w:shd w:val="clear" w:color="000000" w:fill="FBE3AD"/>
            <w:hideMark/>
          </w:tcPr>
          <w:p w14:paraId="6B57685E" w14:textId="77777777" w:rsidR="00093163" w:rsidRPr="00954D60" w:rsidRDefault="009055C8" w:rsidP="00093163">
            <w:pPr>
              <w:rPr>
                <w:color w:val="000000"/>
                <w:sz w:val="22"/>
                <w:szCs w:val="22"/>
              </w:rPr>
            </w:pPr>
            <w:r w:rsidRPr="00954D60">
              <w:rPr>
                <w:color w:val="000000"/>
                <w:sz w:val="22"/>
                <w:szCs w:val="22"/>
              </w:rPr>
              <w:t>Izveidot vienotus noteikumus un piemaksu sistēmu pirmsskolas izglītības sistēmā</w:t>
            </w:r>
          </w:p>
          <w:p w14:paraId="5C9322FF" w14:textId="77777777" w:rsidR="00976BD0" w:rsidRPr="00954D60" w:rsidRDefault="00976BD0" w:rsidP="00093163">
            <w:pPr>
              <w:rPr>
                <w:color w:val="000000"/>
                <w:sz w:val="22"/>
                <w:szCs w:val="22"/>
              </w:rPr>
            </w:pPr>
          </w:p>
          <w:p w14:paraId="43828441" w14:textId="77777777" w:rsidR="00976BD0" w:rsidRPr="00954D60" w:rsidRDefault="00976BD0" w:rsidP="00093163">
            <w:pPr>
              <w:rPr>
                <w:color w:val="000000"/>
                <w:sz w:val="22"/>
                <w:szCs w:val="22"/>
              </w:rPr>
            </w:pPr>
          </w:p>
          <w:p w14:paraId="23E1A761" w14:textId="77777777" w:rsidR="00976BD0" w:rsidRPr="00954D60" w:rsidRDefault="00976BD0" w:rsidP="00093163">
            <w:pPr>
              <w:rPr>
                <w:color w:val="000000"/>
                <w:sz w:val="22"/>
                <w:szCs w:val="22"/>
              </w:rPr>
            </w:pPr>
          </w:p>
          <w:p w14:paraId="5CD0D020" w14:textId="77777777" w:rsidR="00976BD0" w:rsidRPr="00954D60" w:rsidRDefault="00976BD0" w:rsidP="00093163">
            <w:pPr>
              <w:rPr>
                <w:color w:val="000000"/>
                <w:sz w:val="22"/>
                <w:szCs w:val="22"/>
              </w:rPr>
            </w:pPr>
          </w:p>
          <w:p w14:paraId="4C0B2F73" w14:textId="77777777" w:rsidR="00976BD0" w:rsidRPr="00954D60" w:rsidRDefault="00976BD0" w:rsidP="00093163">
            <w:pPr>
              <w:rPr>
                <w:color w:val="000000"/>
                <w:sz w:val="22"/>
                <w:szCs w:val="22"/>
              </w:rPr>
            </w:pPr>
          </w:p>
          <w:p w14:paraId="651A9B94" w14:textId="77777777" w:rsidR="00976BD0" w:rsidRPr="00954D60" w:rsidRDefault="00976BD0" w:rsidP="00093163">
            <w:pPr>
              <w:rPr>
                <w:color w:val="000000"/>
                <w:sz w:val="22"/>
                <w:szCs w:val="22"/>
              </w:rPr>
            </w:pPr>
          </w:p>
        </w:tc>
        <w:tc>
          <w:tcPr>
            <w:tcW w:w="7140" w:type="dxa"/>
            <w:tcBorders>
              <w:top w:val="nil"/>
              <w:left w:val="nil"/>
              <w:bottom w:val="single" w:sz="4" w:space="0" w:color="auto"/>
              <w:right w:val="single" w:sz="4" w:space="0" w:color="auto"/>
            </w:tcBorders>
            <w:shd w:val="clear" w:color="000000" w:fill="FBE3AD"/>
            <w:hideMark/>
          </w:tcPr>
          <w:p w14:paraId="17D12459" w14:textId="77777777" w:rsidR="00093163" w:rsidRPr="00954D60" w:rsidRDefault="009055C8" w:rsidP="00093163">
            <w:pPr>
              <w:spacing w:after="240"/>
              <w:rPr>
                <w:color w:val="000000"/>
                <w:sz w:val="22"/>
                <w:szCs w:val="22"/>
              </w:rPr>
            </w:pPr>
            <w:r w:rsidRPr="00954D60">
              <w:rPr>
                <w:color w:val="000000"/>
                <w:sz w:val="22"/>
                <w:szCs w:val="22"/>
              </w:rPr>
              <w:t>Nodrošināta vienlīdzīga resursu plānošana un vienoti noteikumi visām pirmsskolas izglītības iestādēm.</w:t>
            </w:r>
          </w:p>
          <w:p w14:paraId="479B018D" w14:textId="77777777" w:rsidR="00E06586" w:rsidRPr="00954D60" w:rsidRDefault="00E06586" w:rsidP="00093163">
            <w:pPr>
              <w:spacing w:after="240"/>
              <w:rPr>
                <w:color w:val="000000"/>
                <w:sz w:val="22"/>
                <w:szCs w:val="22"/>
              </w:rPr>
            </w:pPr>
          </w:p>
          <w:p w14:paraId="6B507601" w14:textId="77777777" w:rsidR="00E06586" w:rsidRPr="00954D60" w:rsidRDefault="00E06586" w:rsidP="00093163">
            <w:pPr>
              <w:spacing w:after="240"/>
              <w:rPr>
                <w:color w:val="000000"/>
                <w:sz w:val="22"/>
                <w:szCs w:val="22"/>
              </w:rPr>
            </w:pPr>
          </w:p>
          <w:p w14:paraId="48CF6750" w14:textId="77777777" w:rsidR="00E06586" w:rsidRPr="00954D60" w:rsidRDefault="00E06586" w:rsidP="00093163">
            <w:pPr>
              <w:spacing w:after="240"/>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57BB4D24" w14:textId="77777777" w:rsidR="00093163" w:rsidRPr="00954D60" w:rsidRDefault="009055C8" w:rsidP="00093163">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478B3931"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42B70108" w14:textId="77777777" w:rsidTr="008B3F62">
        <w:trPr>
          <w:trHeight w:val="12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5FBFC9D3" w14:textId="1BC24A62"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5BAE96D1" w14:textId="07AC6141"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3DCB0BB" w14:textId="2B5626B5"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5474E9D9" w14:textId="706E1477" w:rsidR="00976BD0" w:rsidRPr="00954D60" w:rsidRDefault="009055C8" w:rsidP="00976BD0">
            <w:pPr>
              <w:spacing w:after="240"/>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243C0399" w14:textId="4A14014E"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2D62CF49" w14:textId="7C82F2B6"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2573EA3"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C6DFB86" w14:textId="77777777" w:rsidR="00093163" w:rsidRPr="00954D60" w:rsidRDefault="009055C8" w:rsidP="00093163">
            <w:pPr>
              <w:jc w:val="center"/>
              <w:rPr>
                <w:b/>
                <w:bCs/>
                <w:color w:val="000000"/>
                <w:sz w:val="22"/>
                <w:szCs w:val="22"/>
              </w:rPr>
            </w:pPr>
            <w:r w:rsidRPr="00954D60">
              <w:rPr>
                <w:b/>
                <w:bCs/>
                <w:color w:val="000000"/>
                <w:sz w:val="22"/>
                <w:szCs w:val="22"/>
              </w:rPr>
              <w:t>RV 3.2. Vispārējās izglītības pakalpojuma attīstība</w:t>
            </w:r>
          </w:p>
        </w:tc>
      </w:tr>
      <w:tr w:rsidR="00F12187" w14:paraId="20D6F47C"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780ACFE6" w14:textId="77777777" w:rsidR="00093163" w:rsidRPr="00954D60" w:rsidRDefault="009055C8" w:rsidP="00093163">
            <w:pPr>
              <w:rPr>
                <w:color w:val="000000"/>
                <w:sz w:val="22"/>
                <w:szCs w:val="22"/>
              </w:rPr>
            </w:pPr>
            <w:r w:rsidRPr="00954D60">
              <w:rPr>
                <w:color w:val="000000"/>
                <w:sz w:val="22"/>
                <w:szCs w:val="22"/>
              </w:rPr>
              <w:t>RV 9.2.8., RV 1.5.3</w:t>
            </w:r>
          </w:p>
        </w:tc>
        <w:tc>
          <w:tcPr>
            <w:tcW w:w="1220" w:type="dxa"/>
            <w:tcBorders>
              <w:top w:val="nil"/>
              <w:left w:val="nil"/>
              <w:bottom w:val="single" w:sz="4" w:space="0" w:color="auto"/>
              <w:right w:val="single" w:sz="4" w:space="0" w:color="auto"/>
            </w:tcBorders>
            <w:shd w:val="clear" w:color="000000" w:fill="FBE3AD"/>
            <w:hideMark/>
          </w:tcPr>
          <w:p w14:paraId="51D69ED8" w14:textId="77777777" w:rsidR="00093163" w:rsidRPr="00954D60" w:rsidRDefault="009055C8" w:rsidP="00093163">
            <w:pPr>
              <w:rPr>
                <w:b/>
                <w:bCs/>
                <w:color w:val="000000"/>
                <w:sz w:val="22"/>
                <w:szCs w:val="22"/>
              </w:rPr>
            </w:pPr>
            <w:r w:rsidRPr="00954D60">
              <w:rPr>
                <w:b/>
                <w:bCs/>
                <w:color w:val="000000"/>
                <w:sz w:val="22"/>
                <w:szCs w:val="22"/>
              </w:rPr>
              <w:t>3.2.1</w:t>
            </w:r>
          </w:p>
        </w:tc>
        <w:tc>
          <w:tcPr>
            <w:tcW w:w="3120" w:type="dxa"/>
            <w:tcBorders>
              <w:top w:val="nil"/>
              <w:left w:val="nil"/>
              <w:bottom w:val="single" w:sz="4" w:space="0" w:color="auto"/>
              <w:right w:val="single" w:sz="4" w:space="0" w:color="auto"/>
            </w:tcBorders>
            <w:shd w:val="clear" w:color="000000" w:fill="FBE3AD"/>
            <w:hideMark/>
          </w:tcPr>
          <w:p w14:paraId="31989AB6" w14:textId="77777777" w:rsidR="00093163" w:rsidRPr="00954D60" w:rsidRDefault="009055C8" w:rsidP="00093163">
            <w:pPr>
              <w:rPr>
                <w:color w:val="000000"/>
                <w:sz w:val="22"/>
                <w:szCs w:val="22"/>
              </w:rPr>
            </w:pPr>
            <w:r w:rsidRPr="00954D60">
              <w:rPr>
                <w:color w:val="000000"/>
                <w:sz w:val="22"/>
                <w:szCs w:val="22"/>
              </w:rPr>
              <w:t>Sekmēt iestāžu sadarbību un resursu efektīva izmantošanu</w:t>
            </w:r>
          </w:p>
        </w:tc>
        <w:tc>
          <w:tcPr>
            <w:tcW w:w="7140" w:type="dxa"/>
            <w:tcBorders>
              <w:top w:val="nil"/>
              <w:left w:val="nil"/>
              <w:bottom w:val="single" w:sz="4" w:space="0" w:color="auto"/>
              <w:right w:val="single" w:sz="4" w:space="0" w:color="auto"/>
            </w:tcBorders>
            <w:shd w:val="clear" w:color="000000" w:fill="FBE3AD"/>
            <w:hideMark/>
          </w:tcPr>
          <w:p w14:paraId="46741494" w14:textId="77777777" w:rsidR="00093163" w:rsidRPr="00954D60" w:rsidRDefault="009055C8" w:rsidP="00093163">
            <w:pPr>
              <w:rPr>
                <w:color w:val="000000"/>
                <w:sz w:val="22"/>
                <w:szCs w:val="22"/>
              </w:rPr>
            </w:pPr>
            <w:r w:rsidRPr="00954D60">
              <w:rPr>
                <w:color w:val="000000"/>
                <w:sz w:val="22"/>
                <w:szCs w:val="22"/>
              </w:rPr>
              <w:t>Uzlabota sadarbība, lai nodrošinātu padziļināto kursu izvēles iespējas, piemēram, attālinātu vai hibrīdu mācību formātu 12. klasēm. Regulāras iestāžu vadības un pedagogu sanāksmes, lai veicinātu pieredzes apmaiņu, dalītos ar mācību materiāliem un infrastruktūru, tādējādi efektīvi izmantojot pieejamos resursus.</w:t>
            </w:r>
          </w:p>
        </w:tc>
        <w:tc>
          <w:tcPr>
            <w:tcW w:w="1756" w:type="dxa"/>
            <w:tcBorders>
              <w:top w:val="nil"/>
              <w:left w:val="nil"/>
              <w:bottom w:val="single" w:sz="4" w:space="0" w:color="auto"/>
              <w:right w:val="single" w:sz="4" w:space="0" w:color="auto"/>
            </w:tcBorders>
            <w:shd w:val="clear" w:color="000000" w:fill="FBE3AD"/>
            <w:hideMark/>
          </w:tcPr>
          <w:p w14:paraId="6E465126" w14:textId="77777777" w:rsidR="00093163" w:rsidRPr="00954D60" w:rsidRDefault="009055C8" w:rsidP="00093163">
            <w:pPr>
              <w:jc w:val="center"/>
              <w:rPr>
                <w:color w:val="000000"/>
                <w:sz w:val="22"/>
                <w:szCs w:val="22"/>
              </w:rPr>
            </w:pPr>
            <w:r w:rsidRPr="00954D60">
              <w:rPr>
                <w:color w:val="000000"/>
                <w:sz w:val="22"/>
                <w:szCs w:val="22"/>
              </w:rPr>
              <w:t>Izglītības iestādes,  Izglītības pārvalde</w:t>
            </w:r>
          </w:p>
        </w:tc>
        <w:tc>
          <w:tcPr>
            <w:tcW w:w="1305" w:type="dxa"/>
            <w:tcBorders>
              <w:top w:val="nil"/>
              <w:left w:val="nil"/>
              <w:bottom w:val="single" w:sz="4" w:space="0" w:color="auto"/>
              <w:right w:val="single" w:sz="4" w:space="0" w:color="auto"/>
            </w:tcBorders>
            <w:shd w:val="clear" w:color="000000" w:fill="FBE3AD"/>
            <w:hideMark/>
          </w:tcPr>
          <w:p w14:paraId="1AA4016A"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1E6B19C8"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16DFCA1" w14:textId="77777777" w:rsidR="00093163" w:rsidRPr="00954D60" w:rsidRDefault="009055C8" w:rsidP="00093163">
            <w:pPr>
              <w:rPr>
                <w:color w:val="000000"/>
                <w:sz w:val="22"/>
                <w:szCs w:val="22"/>
              </w:rPr>
            </w:pPr>
            <w:r w:rsidRPr="00954D60">
              <w:rPr>
                <w:color w:val="000000"/>
                <w:sz w:val="22"/>
                <w:szCs w:val="22"/>
              </w:rPr>
              <w:t>RV 1.3.5, 1.3.3</w:t>
            </w:r>
          </w:p>
        </w:tc>
        <w:tc>
          <w:tcPr>
            <w:tcW w:w="1220" w:type="dxa"/>
            <w:tcBorders>
              <w:top w:val="nil"/>
              <w:left w:val="nil"/>
              <w:bottom w:val="single" w:sz="4" w:space="0" w:color="auto"/>
              <w:right w:val="single" w:sz="4" w:space="0" w:color="auto"/>
            </w:tcBorders>
            <w:shd w:val="clear" w:color="000000" w:fill="FBE3AD"/>
            <w:hideMark/>
          </w:tcPr>
          <w:p w14:paraId="2381A68C" w14:textId="77777777" w:rsidR="00093163" w:rsidRPr="00954D60" w:rsidRDefault="009055C8" w:rsidP="00093163">
            <w:pPr>
              <w:rPr>
                <w:b/>
                <w:bCs/>
                <w:color w:val="000000"/>
                <w:sz w:val="22"/>
                <w:szCs w:val="22"/>
              </w:rPr>
            </w:pPr>
            <w:r w:rsidRPr="00954D60">
              <w:rPr>
                <w:b/>
                <w:bCs/>
                <w:color w:val="000000"/>
                <w:sz w:val="22"/>
                <w:szCs w:val="22"/>
              </w:rPr>
              <w:t>3.2.2</w:t>
            </w:r>
          </w:p>
        </w:tc>
        <w:tc>
          <w:tcPr>
            <w:tcW w:w="3120" w:type="dxa"/>
            <w:tcBorders>
              <w:top w:val="nil"/>
              <w:left w:val="nil"/>
              <w:bottom w:val="single" w:sz="4" w:space="0" w:color="auto"/>
              <w:right w:val="single" w:sz="4" w:space="0" w:color="auto"/>
            </w:tcBorders>
            <w:shd w:val="clear" w:color="000000" w:fill="FBE3AD"/>
            <w:hideMark/>
          </w:tcPr>
          <w:p w14:paraId="3FDF1EA7" w14:textId="77777777" w:rsidR="00093163" w:rsidRPr="00954D60" w:rsidRDefault="009055C8" w:rsidP="00093163">
            <w:pPr>
              <w:rPr>
                <w:color w:val="000000"/>
                <w:sz w:val="22"/>
                <w:szCs w:val="22"/>
              </w:rPr>
            </w:pPr>
            <w:r w:rsidRPr="00954D60">
              <w:rPr>
                <w:color w:val="000000"/>
                <w:sz w:val="22"/>
                <w:szCs w:val="22"/>
              </w:rPr>
              <w:t xml:space="preserve">Valsts ģimnāzijas statusa iegūšana Aizkraukles novadā </w:t>
            </w:r>
          </w:p>
        </w:tc>
        <w:tc>
          <w:tcPr>
            <w:tcW w:w="7140" w:type="dxa"/>
            <w:tcBorders>
              <w:top w:val="nil"/>
              <w:left w:val="nil"/>
              <w:bottom w:val="single" w:sz="4" w:space="0" w:color="auto"/>
              <w:right w:val="single" w:sz="4" w:space="0" w:color="auto"/>
            </w:tcBorders>
            <w:shd w:val="clear" w:color="000000" w:fill="FBE3AD"/>
            <w:hideMark/>
          </w:tcPr>
          <w:p w14:paraId="6DA7C5AE" w14:textId="77777777" w:rsidR="00093163" w:rsidRPr="00954D60" w:rsidRDefault="009055C8" w:rsidP="00093163">
            <w:pPr>
              <w:rPr>
                <w:color w:val="000000"/>
                <w:sz w:val="22"/>
                <w:szCs w:val="22"/>
              </w:rPr>
            </w:pPr>
            <w:r w:rsidRPr="00954D60">
              <w:rPr>
                <w:color w:val="000000"/>
                <w:sz w:val="22"/>
                <w:szCs w:val="22"/>
              </w:rPr>
              <w:t xml:space="preserve">Ģimnāzijas statusa iegūšana saskaņā ar Ministru kabineta 2020. gada 11. augustā noteikumiem Nr. 518 “Kārtība, kādā tiek piešķirts un anulēts valsts ģimnāzijas statuss”. Izstrādāts un ieviests iestādes rīcības plāns valsts ģimnāzijas statusa iegūšanai. </w:t>
            </w:r>
          </w:p>
        </w:tc>
        <w:tc>
          <w:tcPr>
            <w:tcW w:w="1756" w:type="dxa"/>
            <w:tcBorders>
              <w:top w:val="nil"/>
              <w:left w:val="nil"/>
              <w:bottom w:val="single" w:sz="4" w:space="0" w:color="auto"/>
              <w:right w:val="single" w:sz="4" w:space="0" w:color="auto"/>
            </w:tcBorders>
            <w:shd w:val="clear" w:color="000000" w:fill="FBE3AD"/>
            <w:hideMark/>
          </w:tcPr>
          <w:p w14:paraId="58579C52" w14:textId="77777777" w:rsidR="00093163" w:rsidRPr="00954D60" w:rsidRDefault="009055C8" w:rsidP="00093163">
            <w:pPr>
              <w:jc w:val="center"/>
              <w:rPr>
                <w:color w:val="000000"/>
                <w:sz w:val="22"/>
                <w:szCs w:val="22"/>
              </w:rPr>
            </w:pPr>
            <w:r w:rsidRPr="00954D60">
              <w:rPr>
                <w:color w:val="000000"/>
                <w:sz w:val="22"/>
                <w:szCs w:val="22"/>
              </w:rPr>
              <w:t>Vidusskolas</w:t>
            </w:r>
          </w:p>
        </w:tc>
        <w:tc>
          <w:tcPr>
            <w:tcW w:w="1305" w:type="dxa"/>
            <w:tcBorders>
              <w:top w:val="nil"/>
              <w:left w:val="nil"/>
              <w:bottom w:val="single" w:sz="4" w:space="0" w:color="auto"/>
              <w:right w:val="single" w:sz="4" w:space="0" w:color="auto"/>
            </w:tcBorders>
            <w:shd w:val="clear" w:color="000000" w:fill="FBE3AD"/>
            <w:hideMark/>
          </w:tcPr>
          <w:p w14:paraId="3414D639" w14:textId="3C05DCBA" w:rsidR="00093163" w:rsidRPr="00954D60" w:rsidRDefault="009055C8" w:rsidP="00093163">
            <w:pPr>
              <w:jc w:val="center"/>
              <w:rPr>
                <w:color w:val="000000"/>
                <w:sz w:val="22"/>
                <w:szCs w:val="22"/>
              </w:rPr>
            </w:pPr>
            <w:r w:rsidRPr="00954D60">
              <w:rPr>
                <w:color w:val="000000"/>
                <w:sz w:val="22"/>
                <w:szCs w:val="22"/>
              </w:rPr>
              <w:t>2025 - 2030</w:t>
            </w:r>
          </w:p>
        </w:tc>
      </w:tr>
      <w:tr w:rsidR="00F12187" w14:paraId="4F857F17"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0DC8D5AA" w14:textId="77777777" w:rsidR="00093163" w:rsidRPr="00954D60" w:rsidRDefault="009055C8" w:rsidP="00093163">
            <w:pPr>
              <w:rPr>
                <w:color w:val="000000"/>
                <w:sz w:val="22"/>
                <w:szCs w:val="22"/>
              </w:rPr>
            </w:pPr>
            <w:r w:rsidRPr="00954D60">
              <w:rPr>
                <w:color w:val="000000"/>
                <w:sz w:val="22"/>
                <w:szCs w:val="22"/>
              </w:rPr>
              <w:t>RV 1.3.5, 1.3.3</w:t>
            </w:r>
          </w:p>
        </w:tc>
        <w:tc>
          <w:tcPr>
            <w:tcW w:w="1220" w:type="dxa"/>
            <w:tcBorders>
              <w:top w:val="nil"/>
              <w:left w:val="nil"/>
              <w:bottom w:val="single" w:sz="4" w:space="0" w:color="auto"/>
              <w:right w:val="single" w:sz="4" w:space="0" w:color="auto"/>
            </w:tcBorders>
            <w:shd w:val="clear" w:color="000000" w:fill="FBE3AD"/>
            <w:hideMark/>
          </w:tcPr>
          <w:p w14:paraId="6CB9A396" w14:textId="77777777" w:rsidR="00093163" w:rsidRPr="00954D60" w:rsidRDefault="009055C8" w:rsidP="00093163">
            <w:pPr>
              <w:rPr>
                <w:b/>
                <w:bCs/>
                <w:color w:val="000000"/>
                <w:sz w:val="22"/>
                <w:szCs w:val="22"/>
              </w:rPr>
            </w:pPr>
            <w:r w:rsidRPr="00954D60">
              <w:rPr>
                <w:b/>
                <w:bCs/>
                <w:color w:val="000000"/>
                <w:sz w:val="22"/>
                <w:szCs w:val="22"/>
              </w:rPr>
              <w:t>3.2.3</w:t>
            </w:r>
          </w:p>
        </w:tc>
        <w:tc>
          <w:tcPr>
            <w:tcW w:w="3120" w:type="dxa"/>
            <w:tcBorders>
              <w:top w:val="nil"/>
              <w:left w:val="nil"/>
              <w:bottom w:val="single" w:sz="4" w:space="0" w:color="auto"/>
              <w:right w:val="single" w:sz="4" w:space="0" w:color="auto"/>
            </w:tcBorders>
            <w:shd w:val="clear" w:color="000000" w:fill="FBE3AD"/>
            <w:hideMark/>
          </w:tcPr>
          <w:p w14:paraId="28C5A09D" w14:textId="77777777" w:rsidR="00093163" w:rsidRPr="00954D60" w:rsidRDefault="009055C8" w:rsidP="00093163">
            <w:pPr>
              <w:rPr>
                <w:color w:val="000000"/>
                <w:sz w:val="22"/>
                <w:szCs w:val="22"/>
              </w:rPr>
            </w:pPr>
            <w:r w:rsidRPr="00954D60">
              <w:rPr>
                <w:color w:val="000000"/>
                <w:sz w:val="22"/>
                <w:szCs w:val="22"/>
              </w:rPr>
              <w:t>Vispārējās izglītības iestāžu attīstības plānu izstrāde iekļaujot specializāciju</w:t>
            </w:r>
          </w:p>
        </w:tc>
        <w:tc>
          <w:tcPr>
            <w:tcW w:w="7140" w:type="dxa"/>
            <w:tcBorders>
              <w:top w:val="nil"/>
              <w:left w:val="nil"/>
              <w:bottom w:val="single" w:sz="4" w:space="0" w:color="auto"/>
              <w:right w:val="single" w:sz="4" w:space="0" w:color="auto"/>
            </w:tcBorders>
            <w:shd w:val="clear" w:color="000000" w:fill="FBE3AD"/>
            <w:hideMark/>
          </w:tcPr>
          <w:p w14:paraId="40AF68E6" w14:textId="60779F49" w:rsidR="00093163" w:rsidRPr="00954D60" w:rsidRDefault="009055C8" w:rsidP="00093163">
            <w:pPr>
              <w:rPr>
                <w:color w:val="000000"/>
                <w:sz w:val="22"/>
                <w:szCs w:val="22"/>
              </w:rPr>
            </w:pPr>
            <w:r w:rsidRPr="00954D60">
              <w:rPr>
                <w:color w:val="000000"/>
                <w:sz w:val="22"/>
                <w:szCs w:val="22"/>
              </w:rPr>
              <w:t xml:space="preserve">Veikta detalizēta izglītības iestādes stipro un vājo pušu analīze (cilvēkresursi, infrastruktūra, novietojums, sadarbība ar uzņēmējiem un vietējo kopienu, utt.) Izstrādāta skolas specializācija un detalizēta stratēģija mērķu sasniegšanai, izstrādāts uzraudzības plāns un sasniedzamie rezultāti. </w:t>
            </w:r>
          </w:p>
        </w:tc>
        <w:tc>
          <w:tcPr>
            <w:tcW w:w="1756" w:type="dxa"/>
            <w:tcBorders>
              <w:top w:val="nil"/>
              <w:left w:val="nil"/>
              <w:bottom w:val="single" w:sz="4" w:space="0" w:color="auto"/>
              <w:right w:val="single" w:sz="4" w:space="0" w:color="auto"/>
            </w:tcBorders>
            <w:shd w:val="clear" w:color="000000" w:fill="FBE3AD"/>
            <w:hideMark/>
          </w:tcPr>
          <w:p w14:paraId="24580C6F" w14:textId="77777777" w:rsidR="00093163" w:rsidRPr="00954D60" w:rsidRDefault="009055C8" w:rsidP="00093163">
            <w:pPr>
              <w:jc w:val="center"/>
              <w:rPr>
                <w:color w:val="000000"/>
                <w:sz w:val="22"/>
                <w:szCs w:val="22"/>
              </w:rPr>
            </w:pPr>
            <w:r w:rsidRPr="00954D60">
              <w:rPr>
                <w:color w:val="000000"/>
                <w:sz w:val="22"/>
                <w:szCs w:val="22"/>
              </w:rPr>
              <w:t>Izglītības iestādes, Izglītības pārvalde</w:t>
            </w:r>
          </w:p>
        </w:tc>
        <w:tc>
          <w:tcPr>
            <w:tcW w:w="1305" w:type="dxa"/>
            <w:tcBorders>
              <w:top w:val="nil"/>
              <w:left w:val="nil"/>
              <w:bottom w:val="single" w:sz="4" w:space="0" w:color="auto"/>
              <w:right w:val="single" w:sz="4" w:space="0" w:color="auto"/>
            </w:tcBorders>
            <w:shd w:val="clear" w:color="000000" w:fill="FBE3AD"/>
            <w:hideMark/>
          </w:tcPr>
          <w:p w14:paraId="60E1BFBC" w14:textId="42D849A9" w:rsidR="00093163" w:rsidRPr="00954D60" w:rsidRDefault="009055C8" w:rsidP="00093163">
            <w:pPr>
              <w:jc w:val="center"/>
              <w:rPr>
                <w:color w:val="000000"/>
                <w:sz w:val="22"/>
                <w:szCs w:val="22"/>
              </w:rPr>
            </w:pPr>
            <w:r w:rsidRPr="00954D60">
              <w:rPr>
                <w:color w:val="000000"/>
                <w:sz w:val="22"/>
                <w:szCs w:val="22"/>
              </w:rPr>
              <w:t>2025 - 2026</w:t>
            </w:r>
          </w:p>
        </w:tc>
      </w:tr>
      <w:tr w:rsidR="00F12187" w14:paraId="20C484C0"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4F696F7E" w14:textId="77777777" w:rsidR="00093163" w:rsidRPr="00954D60" w:rsidRDefault="009055C8" w:rsidP="00093163">
            <w:pPr>
              <w:rPr>
                <w:color w:val="000000"/>
                <w:sz w:val="22"/>
                <w:szCs w:val="22"/>
              </w:rPr>
            </w:pPr>
            <w:r w:rsidRPr="00954D60">
              <w:rPr>
                <w:color w:val="000000"/>
                <w:sz w:val="22"/>
                <w:szCs w:val="22"/>
              </w:rPr>
              <w:t>RV 1.3.5, 1.3.3</w:t>
            </w:r>
          </w:p>
        </w:tc>
        <w:tc>
          <w:tcPr>
            <w:tcW w:w="1220" w:type="dxa"/>
            <w:tcBorders>
              <w:top w:val="nil"/>
              <w:left w:val="nil"/>
              <w:bottom w:val="single" w:sz="4" w:space="0" w:color="auto"/>
              <w:right w:val="single" w:sz="4" w:space="0" w:color="auto"/>
            </w:tcBorders>
            <w:shd w:val="clear" w:color="000000" w:fill="FBE3AD"/>
            <w:hideMark/>
          </w:tcPr>
          <w:p w14:paraId="1AE72252" w14:textId="77777777" w:rsidR="00093163" w:rsidRPr="00954D60" w:rsidRDefault="009055C8" w:rsidP="00093163">
            <w:pPr>
              <w:rPr>
                <w:b/>
                <w:bCs/>
                <w:color w:val="000000"/>
                <w:sz w:val="22"/>
                <w:szCs w:val="22"/>
              </w:rPr>
            </w:pPr>
            <w:r w:rsidRPr="00954D60">
              <w:rPr>
                <w:b/>
                <w:bCs/>
                <w:color w:val="000000"/>
                <w:sz w:val="22"/>
                <w:szCs w:val="22"/>
              </w:rPr>
              <w:t>3.2.4</w:t>
            </w:r>
          </w:p>
        </w:tc>
        <w:tc>
          <w:tcPr>
            <w:tcW w:w="3120" w:type="dxa"/>
            <w:tcBorders>
              <w:top w:val="nil"/>
              <w:left w:val="nil"/>
              <w:bottom w:val="single" w:sz="4" w:space="0" w:color="auto"/>
              <w:right w:val="single" w:sz="4" w:space="0" w:color="auto"/>
            </w:tcBorders>
            <w:shd w:val="clear" w:color="000000" w:fill="FBE3AD"/>
            <w:hideMark/>
          </w:tcPr>
          <w:p w14:paraId="301C6CB2" w14:textId="77777777" w:rsidR="00093163" w:rsidRPr="00954D60" w:rsidRDefault="009055C8" w:rsidP="00093163">
            <w:pPr>
              <w:rPr>
                <w:color w:val="000000"/>
                <w:sz w:val="22"/>
                <w:szCs w:val="22"/>
              </w:rPr>
            </w:pPr>
            <w:r w:rsidRPr="00954D60">
              <w:rPr>
                <w:color w:val="000000"/>
                <w:sz w:val="22"/>
                <w:szCs w:val="22"/>
              </w:rPr>
              <w:t>Dažādot izglītības iestāžu piedāvāto izglītības programmu grozu</w:t>
            </w:r>
          </w:p>
        </w:tc>
        <w:tc>
          <w:tcPr>
            <w:tcW w:w="7140" w:type="dxa"/>
            <w:tcBorders>
              <w:top w:val="nil"/>
              <w:left w:val="nil"/>
              <w:bottom w:val="single" w:sz="4" w:space="0" w:color="auto"/>
              <w:right w:val="single" w:sz="4" w:space="0" w:color="auto"/>
            </w:tcBorders>
            <w:shd w:val="clear" w:color="000000" w:fill="FBE3AD"/>
            <w:hideMark/>
          </w:tcPr>
          <w:p w14:paraId="1DFFA1D1" w14:textId="77777777" w:rsidR="00093163" w:rsidRPr="00954D60" w:rsidRDefault="009055C8" w:rsidP="00093163">
            <w:pPr>
              <w:rPr>
                <w:color w:val="000000"/>
                <w:sz w:val="22"/>
                <w:szCs w:val="22"/>
              </w:rPr>
            </w:pPr>
            <w:r w:rsidRPr="00954D60">
              <w:rPr>
                <w:color w:val="000000"/>
                <w:sz w:val="22"/>
                <w:szCs w:val="22"/>
              </w:rPr>
              <w:t>Skolēniem vidusskolās pieejams daudzveidīgāks mācību priekšmetu un programmu klāsts, kas ļaus izvēlēties virzienus, kas labāk atbilst viņu interesēm, talantiem un nākotnes karjeras plāniem. Izglītības iestādes, pielāgojot savus izglītības programmu grozus aktuālajiem darba tirgus pieprasījumiem, spēj nodrošināt, ka skolēni apgūst pieprasītās prasmes un zināšanas darba tirgū.</w:t>
            </w:r>
          </w:p>
          <w:p w14:paraId="3DC03CA2" w14:textId="77777777" w:rsidR="00E06586" w:rsidRPr="00954D60" w:rsidRDefault="00E06586" w:rsidP="00093163">
            <w:pPr>
              <w:rPr>
                <w:color w:val="000000"/>
                <w:sz w:val="22"/>
                <w:szCs w:val="22"/>
              </w:rPr>
            </w:pPr>
          </w:p>
          <w:p w14:paraId="1F467C79" w14:textId="77777777" w:rsidR="00E06586" w:rsidRPr="00954D60" w:rsidRDefault="00E06586" w:rsidP="00093163">
            <w:pPr>
              <w:rPr>
                <w:color w:val="000000"/>
                <w:sz w:val="22"/>
                <w:szCs w:val="22"/>
              </w:rPr>
            </w:pPr>
          </w:p>
          <w:p w14:paraId="6C3BFAA0" w14:textId="77777777" w:rsidR="00976BD0" w:rsidRPr="00954D60" w:rsidRDefault="00976BD0" w:rsidP="00093163">
            <w:pPr>
              <w:rPr>
                <w:color w:val="000000"/>
                <w:sz w:val="22"/>
                <w:szCs w:val="22"/>
              </w:rPr>
            </w:pPr>
          </w:p>
          <w:p w14:paraId="4D82B863" w14:textId="68268CE8" w:rsidR="00976BD0" w:rsidRPr="00954D60" w:rsidRDefault="00976BD0" w:rsidP="00093163">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2AE891FF" w14:textId="77777777" w:rsidR="00093163" w:rsidRPr="00954D60" w:rsidRDefault="009055C8" w:rsidP="00093163">
            <w:pPr>
              <w:jc w:val="center"/>
              <w:rPr>
                <w:color w:val="000000"/>
                <w:sz w:val="22"/>
                <w:szCs w:val="22"/>
              </w:rPr>
            </w:pPr>
            <w:r w:rsidRPr="00954D60">
              <w:rPr>
                <w:color w:val="000000"/>
                <w:sz w:val="22"/>
                <w:szCs w:val="22"/>
              </w:rPr>
              <w:t>Vidusskolas</w:t>
            </w:r>
          </w:p>
        </w:tc>
        <w:tc>
          <w:tcPr>
            <w:tcW w:w="1305" w:type="dxa"/>
            <w:tcBorders>
              <w:top w:val="nil"/>
              <w:left w:val="nil"/>
              <w:bottom w:val="single" w:sz="4" w:space="0" w:color="auto"/>
              <w:right w:val="single" w:sz="4" w:space="0" w:color="auto"/>
            </w:tcBorders>
            <w:shd w:val="clear" w:color="000000" w:fill="FBE3AD"/>
            <w:hideMark/>
          </w:tcPr>
          <w:p w14:paraId="3735A9EC"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624A118A"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50BCC3A8" w14:textId="1E8C4511"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74AAF3BF" w14:textId="0642693B"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D55DFEB" w14:textId="3CCBBDEC"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427C2C30" w14:textId="6F41D721"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0B803E8" w14:textId="4BE7095E"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E7AA649" w14:textId="795F4911"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42489F37" w14:textId="77777777" w:rsidTr="008B3F62">
        <w:trPr>
          <w:trHeight w:val="18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2E256E34" w14:textId="77777777" w:rsidR="00093163" w:rsidRPr="00954D60" w:rsidRDefault="009055C8" w:rsidP="00093163">
            <w:pPr>
              <w:rPr>
                <w:color w:val="000000"/>
                <w:sz w:val="22"/>
                <w:szCs w:val="22"/>
              </w:rPr>
            </w:pPr>
            <w:r w:rsidRPr="00954D60">
              <w:rPr>
                <w:color w:val="000000"/>
                <w:sz w:val="22"/>
                <w:szCs w:val="22"/>
              </w:rPr>
              <w:t>RV 1.1</w:t>
            </w:r>
          </w:p>
        </w:tc>
        <w:tc>
          <w:tcPr>
            <w:tcW w:w="1220" w:type="dxa"/>
            <w:tcBorders>
              <w:top w:val="single" w:sz="4" w:space="0" w:color="auto"/>
              <w:left w:val="nil"/>
              <w:bottom w:val="single" w:sz="4" w:space="0" w:color="auto"/>
              <w:right w:val="single" w:sz="4" w:space="0" w:color="auto"/>
            </w:tcBorders>
            <w:shd w:val="clear" w:color="000000" w:fill="FBE3AD"/>
            <w:hideMark/>
          </w:tcPr>
          <w:p w14:paraId="6D017A0F" w14:textId="77777777" w:rsidR="00093163" w:rsidRPr="00954D60" w:rsidRDefault="009055C8" w:rsidP="00093163">
            <w:pPr>
              <w:rPr>
                <w:b/>
                <w:bCs/>
                <w:color w:val="000000"/>
                <w:sz w:val="22"/>
                <w:szCs w:val="22"/>
              </w:rPr>
            </w:pPr>
            <w:r w:rsidRPr="00954D60">
              <w:rPr>
                <w:b/>
                <w:bCs/>
                <w:color w:val="000000"/>
                <w:sz w:val="22"/>
                <w:szCs w:val="22"/>
              </w:rPr>
              <w:t>3.2.5</w:t>
            </w:r>
          </w:p>
        </w:tc>
        <w:tc>
          <w:tcPr>
            <w:tcW w:w="3120" w:type="dxa"/>
            <w:tcBorders>
              <w:top w:val="single" w:sz="4" w:space="0" w:color="auto"/>
              <w:left w:val="nil"/>
              <w:bottom w:val="single" w:sz="4" w:space="0" w:color="auto"/>
              <w:right w:val="single" w:sz="4" w:space="0" w:color="auto"/>
            </w:tcBorders>
            <w:shd w:val="clear" w:color="000000" w:fill="FBE3AD"/>
            <w:hideMark/>
          </w:tcPr>
          <w:p w14:paraId="6CB481FD" w14:textId="77777777" w:rsidR="00093163" w:rsidRPr="00954D60" w:rsidRDefault="009055C8" w:rsidP="00093163">
            <w:pPr>
              <w:rPr>
                <w:color w:val="000000"/>
                <w:sz w:val="22"/>
                <w:szCs w:val="22"/>
              </w:rPr>
            </w:pPr>
            <w:r w:rsidRPr="00954D60">
              <w:rPr>
                <w:color w:val="000000"/>
                <w:sz w:val="22"/>
                <w:szCs w:val="22"/>
              </w:rPr>
              <w:t xml:space="preserve">Izstrādāt izglītības iestāžu infrastruktūras attīstības plānu </w:t>
            </w:r>
          </w:p>
        </w:tc>
        <w:tc>
          <w:tcPr>
            <w:tcW w:w="7140" w:type="dxa"/>
            <w:tcBorders>
              <w:top w:val="single" w:sz="4" w:space="0" w:color="auto"/>
              <w:left w:val="nil"/>
              <w:bottom w:val="single" w:sz="4" w:space="0" w:color="auto"/>
              <w:right w:val="single" w:sz="4" w:space="0" w:color="auto"/>
            </w:tcBorders>
            <w:shd w:val="clear" w:color="000000" w:fill="FBE3AD"/>
            <w:hideMark/>
          </w:tcPr>
          <w:p w14:paraId="63EBC084" w14:textId="77777777" w:rsidR="00093163" w:rsidRPr="00954D60" w:rsidRDefault="009055C8" w:rsidP="00093163">
            <w:pPr>
              <w:rPr>
                <w:color w:val="000000"/>
                <w:sz w:val="22"/>
                <w:szCs w:val="22"/>
              </w:rPr>
            </w:pPr>
            <w:r w:rsidRPr="00954D60">
              <w:rPr>
                <w:color w:val="000000"/>
                <w:sz w:val="22"/>
                <w:szCs w:val="22"/>
              </w:rPr>
              <w:t>Veikts detalizētu visu izglītības iestāžu infrastruktūras stāvokļa novērtējums, identificētas neatliekamās vajadzības un prioritātes modernizācijai. Izstrādāts vispārējās izglītības iestāžu infrastruktūras attīstības plāns, kā rezultāta ir uzlabota izglītības iestāžu infrastruktūra, kas nodrošina drošu, mūsdienīgu un ergonomisku mācību vidi skolēniem un pedagogiem.</w:t>
            </w:r>
          </w:p>
        </w:tc>
        <w:tc>
          <w:tcPr>
            <w:tcW w:w="1756" w:type="dxa"/>
            <w:tcBorders>
              <w:top w:val="single" w:sz="4" w:space="0" w:color="auto"/>
              <w:left w:val="nil"/>
              <w:bottom w:val="single" w:sz="4" w:space="0" w:color="auto"/>
              <w:right w:val="single" w:sz="4" w:space="0" w:color="auto"/>
            </w:tcBorders>
            <w:shd w:val="clear" w:color="000000" w:fill="FBE3AD"/>
            <w:hideMark/>
          </w:tcPr>
          <w:p w14:paraId="664580A9" w14:textId="77777777" w:rsidR="00093163" w:rsidRPr="00954D60" w:rsidRDefault="009055C8" w:rsidP="00093163">
            <w:pPr>
              <w:jc w:val="center"/>
              <w:rPr>
                <w:color w:val="000000"/>
                <w:sz w:val="22"/>
                <w:szCs w:val="22"/>
              </w:rPr>
            </w:pPr>
            <w:r w:rsidRPr="00954D60">
              <w:rPr>
                <w:color w:val="000000"/>
                <w:sz w:val="22"/>
                <w:szCs w:val="22"/>
              </w:rPr>
              <w:t>Attīstības nodaļa</w:t>
            </w:r>
          </w:p>
        </w:tc>
        <w:tc>
          <w:tcPr>
            <w:tcW w:w="1305" w:type="dxa"/>
            <w:tcBorders>
              <w:top w:val="single" w:sz="4" w:space="0" w:color="auto"/>
              <w:left w:val="nil"/>
              <w:bottom w:val="single" w:sz="4" w:space="0" w:color="auto"/>
              <w:right w:val="single" w:sz="4" w:space="0" w:color="auto"/>
            </w:tcBorders>
            <w:shd w:val="clear" w:color="000000" w:fill="FBE3AD"/>
            <w:hideMark/>
          </w:tcPr>
          <w:p w14:paraId="1365C524" w14:textId="7E976B01" w:rsidR="00093163" w:rsidRPr="00954D60" w:rsidRDefault="009055C8" w:rsidP="00093163">
            <w:pPr>
              <w:jc w:val="center"/>
              <w:rPr>
                <w:color w:val="000000"/>
                <w:sz w:val="22"/>
                <w:szCs w:val="22"/>
              </w:rPr>
            </w:pPr>
            <w:r w:rsidRPr="00954D60">
              <w:rPr>
                <w:color w:val="000000"/>
                <w:sz w:val="22"/>
                <w:szCs w:val="22"/>
              </w:rPr>
              <w:t>2025 - 2026</w:t>
            </w:r>
          </w:p>
        </w:tc>
      </w:tr>
      <w:tr w:rsidR="00F12187" w14:paraId="4B668809"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7710D01A" w14:textId="77777777" w:rsidR="00093163" w:rsidRPr="00954D60" w:rsidRDefault="009055C8" w:rsidP="00093163">
            <w:pPr>
              <w:rPr>
                <w:color w:val="000000"/>
                <w:sz w:val="22"/>
                <w:szCs w:val="22"/>
              </w:rPr>
            </w:pPr>
            <w:r w:rsidRPr="00954D60">
              <w:rPr>
                <w:color w:val="000000"/>
                <w:sz w:val="22"/>
                <w:szCs w:val="22"/>
              </w:rPr>
              <w:t>RV 9.2.3</w:t>
            </w:r>
          </w:p>
        </w:tc>
        <w:tc>
          <w:tcPr>
            <w:tcW w:w="1220" w:type="dxa"/>
            <w:tcBorders>
              <w:top w:val="nil"/>
              <w:left w:val="nil"/>
              <w:bottom w:val="single" w:sz="4" w:space="0" w:color="auto"/>
              <w:right w:val="single" w:sz="4" w:space="0" w:color="auto"/>
            </w:tcBorders>
            <w:shd w:val="clear" w:color="000000" w:fill="FBE3AD"/>
            <w:hideMark/>
          </w:tcPr>
          <w:p w14:paraId="5B0C6E74" w14:textId="77777777" w:rsidR="00093163" w:rsidRPr="00954D60" w:rsidRDefault="009055C8" w:rsidP="00093163">
            <w:pPr>
              <w:rPr>
                <w:b/>
                <w:bCs/>
                <w:color w:val="000000"/>
                <w:sz w:val="22"/>
                <w:szCs w:val="22"/>
              </w:rPr>
            </w:pPr>
            <w:r w:rsidRPr="00954D60">
              <w:rPr>
                <w:b/>
                <w:bCs/>
                <w:color w:val="000000"/>
                <w:sz w:val="22"/>
                <w:szCs w:val="22"/>
              </w:rPr>
              <w:t>3.2.6</w:t>
            </w:r>
          </w:p>
        </w:tc>
        <w:tc>
          <w:tcPr>
            <w:tcW w:w="3120" w:type="dxa"/>
            <w:tcBorders>
              <w:top w:val="nil"/>
              <w:left w:val="nil"/>
              <w:bottom w:val="single" w:sz="4" w:space="0" w:color="auto"/>
              <w:right w:val="single" w:sz="4" w:space="0" w:color="auto"/>
            </w:tcBorders>
            <w:shd w:val="clear" w:color="000000" w:fill="FBE3AD"/>
            <w:hideMark/>
          </w:tcPr>
          <w:p w14:paraId="06F63F78" w14:textId="77777777" w:rsidR="00093163" w:rsidRPr="00954D60" w:rsidRDefault="009055C8" w:rsidP="00093163">
            <w:pPr>
              <w:rPr>
                <w:color w:val="000000"/>
                <w:sz w:val="22"/>
                <w:szCs w:val="22"/>
              </w:rPr>
            </w:pPr>
            <w:r w:rsidRPr="00954D60">
              <w:rPr>
                <w:color w:val="000000"/>
                <w:sz w:val="22"/>
                <w:szCs w:val="22"/>
              </w:rPr>
              <w:t>Turpināt veidot spēcīgas izglītības iestāžu padomes</w:t>
            </w:r>
          </w:p>
        </w:tc>
        <w:tc>
          <w:tcPr>
            <w:tcW w:w="7140" w:type="dxa"/>
            <w:tcBorders>
              <w:top w:val="nil"/>
              <w:left w:val="nil"/>
              <w:bottom w:val="single" w:sz="4" w:space="0" w:color="auto"/>
              <w:right w:val="single" w:sz="4" w:space="0" w:color="auto"/>
            </w:tcBorders>
            <w:shd w:val="clear" w:color="000000" w:fill="FBE3AD"/>
            <w:hideMark/>
          </w:tcPr>
          <w:p w14:paraId="2FEDA494" w14:textId="2D33612C" w:rsidR="00093163" w:rsidRPr="00954D60" w:rsidRDefault="009055C8" w:rsidP="00093163">
            <w:pPr>
              <w:rPr>
                <w:color w:val="000000"/>
                <w:sz w:val="22"/>
                <w:szCs w:val="22"/>
              </w:rPr>
            </w:pPr>
            <w:r w:rsidRPr="00954D60">
              <w:rPr>
                <w:color w:val="000000"/>
                <w:sz w:val="22"/>
                <w:szCs w:val="22"/>
              </w:rPr>
              <w:t>Veicināta atvērtu un caurspīdīga skolas padomju darbību, kas iesaista</w:t>
            </w:r>
            <w:r w:rsidR="00D57820">
              <w:rPr>
                <w:color w:val="000000"/>
                <w:sz w:val="22"/>
                <w:szCs w:val="22"/>
              </w:rPr>
              <w:t xml:space="preserve"> </w:t>
            </w:r>
            <w:r w:rsidRPr="00954D60">
              <w:rPr>
                <w:color w:val="000000"/>
                <w:sz w:val="22"/>
                <w:szCs w:val="22"/>
              </w:rPr>
              <w:t>vecākus, pedagogus un kopienu izglītības kvalitātes uzlabošanā. Nodrošināt, ka padomēm ir aktīva loma lēmumu pieņemšanā, nevis tikai konsultatīva funkcija. Vecāki un sabiedrība tiek vairāk iesaistīti izglītības procesā, veicinot kopienas atbalstu un brīvprātīgo programmu attīstību.</w:t>
            </w:r>
          </w:p>
        </w:tc>
        <w:tc>
          <w:tcPr>
            <w:tcW w:w="1756" w:type="dxa"/>
            <w:tcBorders>
              <w:top w:val="nil"/>
              <w:left w:val="nil"/>
              <w:bottom w:val="single" w:sz="4" w:space="0" w:color="auto"/>
              <w:right w:val="single" w:sz="4" w:space="0" w:color="auto"/>
            </w:tcBorders>
            <w:shd w:val="clear" w:color="000000" w:fill="FBE3AD"/>
            <w:hideMark/>
          </w:tcPr>
          <w:p w14:paraId="4ACF8E44" w14:textId="29F894DF" w:rsidR="00093163" w:rsidRPr="00954D60" w:rsidRDefault="009055C8" w:rsidP="00093163">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1791B201"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71FBEA8D"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377D9989" w14:textId="77777777" w:rsidR="00093163" w:rsidRPr="00954D60" w:rsidRDefault="009055C8" w:rsidP="00093163">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6877F58F" w14:textId="77777777" w:rsidR="00093163" w:rsidRPr="00954D60" w:rsidRDefault="009055C8" w:rsidP="00093163">
            <w:pPr>
              <w:rPr>
                <w:b/>
                <w:bCs/>
                <w:color w:val="000000"/>
                <w:sz w:val="22"/>
                <w:szCs w:val="22"/>
              </w:rPr>
            </w:pPr>
            <w:r w:rsidRPr="00954D60">
              <w:rPr>
                <w:b/>
                <w:bCs/>
                <w:color w:val="000000"/>
                <w:sz w:val="22"/>
                <w:szCs w:val="22"/>
              </w:rPr>
              <w:t>3.2.7</w:t>
            </w:r>
          </w:p>
        </w:tc>
        <w:tc>
          <w:tcPr>
            <w:tcW w:w="3120" w:type="dxa"/>
            <w:tcBorders>
              <w:top w:val="nil"/>
              <w:left w:val="nil"/>
              <w:bottom w:val="single" w:sz="4" w:space="0" w:color="auto"/>
              <w:right w:val="single" w:sz="4" w:space="0" w:color="auto"/>
            </w:tcBorders>
            <w:shd w:val="clear" w:color="000000" w:fill="FBE3AD"/>
            <w:hideMark/>
          </w:tcPr>
          <w:p w14:paraId="5D145227" w14:textId="4AD8AF2B" w:rsidR="00093163" w:rsidRPr="00954D60" w:rsidRDefault="009055C8" w:rsidP="00093163">
            <w:pPr>
              <w:rPr>
                <w:color w:val="000000"/>
                <w:sz w:val="22"/>
                <w:szCs w:val="22"/>
              </w:rPr>
            </w:pPr>
            <w:r w:rsidRPr="00954D60">
              <w:rPr>
                <w:color w:val="000000"/>
                <w:sz w:val="22"/>
                <w:szCs w:val="22"/>
              </w:rPr>
              <w:t xml:space="preserve">Pilnveidot </w:t>
            </w:r>
            <w:r w:rsidRPr="00D57820">
              <w:rPr>
                <w:color w:val="000000"/>
                <w:sz w:val="22"/>
                <w:szCs w:val="22"/>
              </w:rPr>
              <w:t>vides izglītības</w:t>
            </w:r>
            <w:r w:rsidR="00D57820">
              <w:rPr>
                <w:color w:val="000000"/>
                <w:sz w:val="22"/>
                <w:szCs w:val="22"/>
              </w:rPr>
              <w:t xml:space="preserve"> </w:t>
            </w:r>
            <w:r w:rsidRPr="00954D60">
              <w:rPr>
                <w:color w:val="000000"/>
                <w:sz w:val="22"/>
                <w:szCs w:val="22"/>
              </w:rPr>
              <w:t>pieejamību un kvalitāti visās izglītības iestādēs</w:t>
            </w:r>
          </w:p>
        </w:tc>
        <w:tc>
          <w:tcPr>
            <w:tcW w:w="7140" w:type="dxa"/>
            <w:tcBorders>
              <w:top w:val="nil"/>
              <w:left w:val="nil"/>
              <w:bottom w:val="single" w:sz="4" w:space="0" w:color="auto"/>
              <w:right w:val="single" w:sz="4" w:space="0" w:color="auto"/>
            </w:tcBorders>
            <w:shd w:val="clear" w:color="000000" w:fill="FBE3AD"/>
            <w:hideMark/>
          </w:tcPr>
          <w:p w14:paraId="6FA08EE3" w14:textId="02817465" w:rsidR="00093163" w:rsidRPr="00954D60" w:rsidRDefault="009055C8" w:rsidP="00093163">
            <w:pPr>
              <w:rPr>
                <w:color w:val="000000"/>
                <w:sz w:val="22"/>
                <w:szCs w:val="22"/>
              </w:rPr>
            </w:pPr>
            <w:r w:rsidRPr="00954D60">
              <w:rPr>
                <w:color w:val="000000"/>
                <w:sz w:val="22"/>
                <w:szCs w:val="22"/>
              </w:rPr>
              <w:t>Sekmēta “zaļā domāšana” skolēnu vidū. Ilgtermiņā</w:t>
            </w:r>
            <w:r w:rsidR="00D57820">
              <w:rPr>
                <w:color w:val="000000"/>
                <w:sz w:val="22"/>
                <w:szCs w:val="22"/>
              </w:rPr>
              <w:t xml:space="preserve"> </w:t>
            </w:r>
            <w:r w:rsidRPr="00954D60">
              <w:rPr>
                <w:color w:val="000000"/>
                <w:sz w:val="22"/>
                <w:szCs w:val="22"/>
              </w:rPr>
              <w:t>uzlabotas sabiedrības rūpes par vidi un nodrošināta daudzpusīga vides izglītība. Veicināta sadarbību starp izglītības iestādēm un vietējām vai valsts vides organizācijām, kas varētu piedāvāt lekcijas, radošās darbnīcas vai praktiskas nodarbības. Nodrošinātas regulāras profesionālās pilnveides programmas skolotājiem, lai attīstītu viņu kompetences vides izglītībā.</w:t>
            </w:r>
          </w:p>
        </w:tc>
        <w:tc>
          <w:tcPr>
            <w:tcW w:w="1756" w:type="dxa"/>
            <w:tcBorders>
              <w:top w:val="nil"/>
              <w:left w:val="nil"/>
              <w:bottom w:val="single" w:sz="4" w:space="0" w:color="auto"/>
              <w:right w:val="single" w:sz="4" w:space="0" w:color="auto"/>
            </w:tcBorders>
            <w:shd w:val="clear" w:color="000000" w:fill="FBE3AD"/>
            <w:hideMark/>
          </w:tcPr>
          <w:p w14:paraId="7D9689CE" w14:textId="4073FAC4" w:rsidR="00093163" w:rsidRPr="00954D60" w:rsidRDefault="009055C8" w:rsidP="00093163">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1331A10B"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2D7DA98A" w14:textId="77777777" w:rsidTr="008B3F62">
        <w:trPr>
          <w:trHeight w:val="2400"/>
        </w:trPr>
        <w:tc>
          <w:tcPr>
            <w:tcW w:w="1365" w:type="dxa"/>
            <w:tcBorders>
              <w:top w:val="nil"/>
              <w:left w:val="single" w:sz="4" w:space="0" w:color="auto"/>
              <w:bottom w:val="single" w:sz="4" w:space="0" w:color="auto"/>
              <w:right w:val="single" w:sz="4" w:space="0" w:color="auto"/>
            </w:tcBorders>
            <w:shd w:val="clear" w:color="000000" w:fill="FBE3AD"/>
            <w:hideMark/>
          </w:tcPr>
          <w:p w14:paraId="68620EF8" w14:textId="77777777" w:rsidR="00093163" w:rsidRPr="00954D60" w:rsidRDefault="009055C8" w:rsidP="00093163">
            <w:pPr>
              <w:rPr>
                <w:color w:val="000000"/>
                <w:sz w:val="22"/>
                <w:szCs w:val="22"/>
              </w:rPr>
            </w:pPr>
            <w:r w:rsidRPr="00954D60">
              <w:rPr>
                <w:color w:val="000000"/>
                <w:sz w:val="22"/>
                <w:szCs w:val="22"/>
              </w:rPr>
              <w:t>RV 1.3.3, 1.4.3</w:t>
            </w:r>
          </w:p>
        </w:tc>
        <w:tc>
          <w:tcPr>
            <w:tcW w:w="1220" w:type="dxa"/>
            <w:tcBorders>
              <w:top w:val="nil"/>
              <w:left w:val="nil"/>
              <w:bottom w:val="single" w:sz="4" w:space="0" w:color="auto"/>
              <w:right w:val="single" w:sz="4" w:space="0" w:color="auto"/>
            </w:tcBorders>
            <w:shd w:val="clear" w:color="000000" w:fill="FBE3AD"/>
            <w:hideMark/>
          </w:tcPr>
          <w:p w14:paraId="14E521BA" w14:textId="77777777" w:rsidR="00093163" w:rsidRPr="00954D60" w:rsidRDefault="009055C8" w:rsidP="00093163">
            <w:pPr>
              <w:rPr>
                <w:b/>
                <w:bCs/>
                <w:color w:val="000000"/>
                <w:sz w:val="22"/>
                <w:szCs w:val="22"/>
              </w:rPr>
            </w:pPr>
            <w:r w:rsidRPr="00954D60">
              <w:rPr>
                <w:b/>
                <w:bCs/>
                <w:color w:val="000000"/>
                <w:sz w:val="22"/>
                <w:szCs w:val="22"/>
              </w:rPr>
              <w:t>3.2.8</w:t>
            </w:r>
          </w:p>
        </w:tc>
        <w:tc>
          <w:tcPr>
            <w:tcW w:w="3120" w:type="dxa"/>
            <w:tcBorders>
              <w:top w:val="nil"/>
              <w:left w:val="nil"/>
              <w:bottom w:val="single" w:sz="4" w:space="0" w:color="auto"/>
              <w:right w:val="single" w:sz="4" w:space="0" w:color="auto"/>
            </w:tcBorders>
            <w:shd w:val="clear" w:color="000000" w:fill="FBE3AD"/>
            <w:hideMark/>
          </w:tcPr>
          <w:p w14:paraId="354BAA0C" w14:textId="77777777" w:rsidR="00093163" w:rsidRPr="00954D60" w:rsidRDefault="009055C8" w:rsidP="00093163">
            <w:pPr>
              <w:rPr>
                <w:color w:val="000000"/>
                <w:sz w:val="22"/>
                <w:szCs w:val="22"/>
              </w:rPr>
            </w:pPr>
            <w:r w:rsidRPr="00954D60">
              <w:rPr>
                <w:color w:val="000000"/>
                <w:sz w:val="22"/>
                <w:szCs w:val="22"/>
              </w:rPr>
              <w:t>Attīstīt mūsdienīgas mācīšanās metodes</w:t>
            </w:r>
          </w:p>
        </w:tc>
        <w:tc>
          <w:tcPr>
            <w:tcW w:w="7140" w:type="dxa"/>
            <w:tcBorders>
              <w:top w:val="nil"/>
              <w:left w:val="nil"/>
              <w:bottom w:val="single" w:sz="4" w:space="0" w:color="auto"/>
              <w:right w:val="single" w:sz="4" w:space="0" w:color="auto"/>
            </w:tcBorders>
            <w:shd w:val="clear" w:color="000000" w:fill="FBE3AD"/>
            <w:hideMark/>
          </w:tcPr>
          <w:p w14:paraId="32C76128" w14:textId="4555ECDE" w:rsidR="00093163" w:rsidRPr="00954D60" w:rsidRDefault="009055C8" w:rsidP="00093163">
            <w:pPr>
              <w:rPr>
                <w:color w:val="000000"/>
                <w:sz w:val="22"/>
                <w:szCs w:val="22"/>
              </w:rPr>
            </w:pPr>
            <w:r w:rsidRPr="00954D60">
              <w:rPr>
                <w:color w:val="000000"/>
                <w:sz w:val="22"/>
                <w:szCs w:val="22"/>
              </w:rPr>
              <w:t xml:space="preserve">Ieviesta </w:t>
            </w:r>
            <w:r w:rsidRPr="00F564CF">
              <w:rPr>
                <w:color w:val="000000"/>
                <w:sz w:val="22"/>
                <w:szCs w:val="22"/>
              </w:rPr>
              <w:t>projektu,</w:t>
            </w:r>
            <w:r w:rsidR="00FC47AB" w:rsidRPr="00F564CF">
              <w:rPr>
                <w:color w:val="000000"/>
                <w:sz w:val="22"/>
                <w:szCs w:val="22"/>
              </w:rPr>
              <w:t xml:space="preserve"> attālinātā,</w:t>
            </w:r>
            <w:r w:rsidRPr="00F564CF">
              <w:rPr>
                <w:color w:val="000000"/>
                <w:sz w:val="22"/>
                <w:szCs w:val="22"/>
              </w:rPr>
              <w:t xml:space="preserve"> dizaina</w:t>
            </w:r>
            <w:r w:rsidRPr="00954D60">
              <w:rPr>
                <w:color w:val="000000"/>
                <w:sz w:val="22"/>
                <w:szCs w:val="22"/>
              </w:rPr>
              <w:t xml:space="preserve"> un spēļu balstīta mācīšanās, integrējot</w:t>
            </w:r>
            <w:r w:rsidR="00FC47AB">
              <w:rPr>
                <w:color w:val="000000"/>
                <w:sz w:val="22"/>
                <w:szCs w:val="22"/>
              </w:rPr>
              <w:t xml:space="preserve"> </w:t>
            </w:r>
            <w:r w:rsidRPr="00954D60">
              <w:rPr>
                <w:color w:val="000000"/>
                <w:sz w:val="22"/>
                <w:szCs w:val="22"/>
              </w:rPr>
              <w:t>starpdisciplināru, sadarbības un sociāli emocionālo mācīšanos, kā arī eksperimentālu mācīšanos ar praktiskiem uzdevumiem, lai skolēni attīstītu problēmu risināšanas, radošuma, komandas darba un emocionālās inteliģences prasmes. Paaugstināta skolēnu motivācija un praktiskās prasmes, uzlabota emocionālā inteliģence un sadarbība, kā arī modernizēta mācību vide un skolotāju kompetences, kas nodrošina ilgtermiņa mācību metožu ieviešanu un uzturēšanu.</w:t>
            </w:r>
          </w:p>
        </w:tc>
        <w:tc>
          <w:tcPr>
            <w:tcW w:w="1756" w:type="dxa"/>
            <w:tcBorders>
              <w:top w:val="nil"/>
              <w:left w:val="nil"/>
              <w:bottom w:val="single" w:sz="4" w:space="0" w:color="auto"/>
              <w:right w:val="single" w:sz="4" w:space="0" w:color="auto"/>
            </w:tcBorders>
            <w:shd w:val="clear" w:color="000000" w:fill="FBE3AD"/>
            <w:hideMark/>
          </w:tcPr>
          <w:p w14:paraId="25E70A5C" w14:textId="3C67FD2E" w:rsidR="00093163" w:rsidRPr="00954D60" w:rsidRDefault="009055C8" w:rsidP="00093163">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2B852232"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30FFBBBD"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2120185" w14:textId="5576CE5F"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47D11160" w14:textId="49D7FFD5"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A946359" w14:textId="7E7E68BD"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9B40E25" w14:textId="52851D1C"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B8F7FDA" w14:textId="57BA9E27"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B28A2F1" w14:textId="2D5215FC"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4ED80B73" w14:textId="77777777" w:rsidTr="001D1D21">
        <w:trPr>
          <w:trHeight w:val="124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48DDD0A6" w14:textId="77777777" w:rsidR="00093163" w:rsidRPr="00F564CF" w:rsidRDefault="009055C8" w:rsidP="00093163">
            <w:pPr>
              <w:rPr>
                <w:color w:val="000000"/>
                <w:sz w:val="22"/>
                <w:szCs w:val="22"/>
              </w:rPr>
            </w:pPr>
            <w:r w:rsidRPr="00F564CF">
              <w:rPr>
                <w:color w:val="000000"/>
                <w:sz w:val="22"/>
                <w:szCs w:val="22"/>
              </w:rPr>
              <w:t>RV 1.3.10</w:t>
            </w:r>
          </w:p>
        </w:tc>
        <w:tc>
          <w:tcPr>
            <w:tcW w:w="1220" w:type="dxa"/>
            <w:tcBorders>
              <w:top w:val="single" w:sz="4" w:space="0" w:color="auto"/>
              <w:left w:val="nil"/>
              <w:bottom w:val="single" w:sz="4" w:space="0" w:color="auto"/>
              <w:right w:val="single" w:sz="4" w:space="0" w:color="auto"/>
            </w:tcBorders>
            <w:shd w:val="clear" w:color="000000" w:fill="FBE3AD"/>
            <w:hideMark/>
          </w:tcPr>
          <w:p w14:paraId="009A4F05" w14:textId="77777777" w:rsidR="00093163" w:rsidRPr="00F564CF" w:rsidRDefault="009055C8" w:rsidP="00093163">
            <w:pPr>
              <w:rPr>
                <w:b/>
                <w:bCs/>
                <w:color w:val="000000"/>
                <w:sz w:val="22"/>
                <w:szCs w:val="22"/>
              </w:rPr>
            </w:pPr>
            <w:r w:rsidRPr="00F564CF">
              <w:rPr>
                <w:b/>
                <w:bCs/>
                <w:color w:val="000000"/>
                <w:sz w:val="22"/>
                <w:szCs w:val="22"/>
              </w:rPr>
              <w:t>3.2.9</w:t>
            </w:r>
          </w:p>
        </w:tc>
        <w:tc>
          <w:tcPr>
            <w:tcW w:w="3120" w:type="dxa"/>
            <w:tcBorders>
              <w:top w:val="single" w:sz="4" w:space="0" w:color="auto"/>
              <w:left w:val="nil"/>
              <w:bottom w:val="single" w:sz="4" w:space="0" w:color="auto"/>
              <w:right w:val="single" w:sz="4" w:space="0" w:color="auto"/>
            </w:tcBorders>
            <w:shd w:val="clear" w:color="000000" w:fill="FBE3AD"/>
            <w:hideMark/>
          </w:tcPr>
          <w:p w14:paraId="3AD616B5" w14:textId="77777777" w:rsidR="00093163" w:rsidRPr="00F564CF" w:rsidRDefault="009055C8" w:rsidP="00093163">
            <w:pPr>
              <w:rPr>
                <w:color w:val="000000"/>
                <w:sz w:val="22"/>
                <w:szCs w:val="22"/>
              </w:rPr>
            </w:pPr>
            <w:r w:rsidRPr="00F564CF">
              <w:rPr>
                <w:color w:val="000000"/>
                <w:sz w:val="22"/>
                <w:szCs w:val="22"/>
              </w:rPr>
              <w:t>Izveidot plašāku atbalstu karjeras konsultācijām</w:t>
            </w:r>
          </w:p>
        </w:tc>
        <w:tc>
          <w:tcPr>
            <w:tcW w:w="7140" w:type="dxa"/>
            <w:tcBorders>
              <w:top w:val="single" w:sz="4" w:space="0" w:color="auto"/>
              <w:left w:val="nil"/>
              <w:bottom w:val="single" w:sz="4" w:space="0" w:color="auto"/>
              <w:right w:val="single" w:sz="4" w:space="0" w:color="auto"/>
            </w:tcBorders>
            <w:shd w:val="clear" w:color="000000" w:fill="FBE3AD"/>
            <w:hideMark/>
          </w:tcPr>
          <w:p w14:paraId="4231F7D2" w14:textId="77777777" w:rsidR="00093163" w:rsidRPr="00F564CF" w:rsidRDefault="009055C8" w:rsidP="00093163">
            <w:pPr>
              <w:rPr>
                <w:color w:val="000000"/>
                <w:sz w:val="22"/>
                <w:szCs w:val="22"/>
              </w:rPr>
            </w:pPr>
            <w:r w:rsidRPr="00F564CF">
              <w:rPr>
                <w:color w:val="000000"/>
                <w:sz w:val="22"/>
                <w:szCs w:val="22"/>
              </w:rPr>
              <w:t>Nodrošinātas karjeras konsultācijas skolēniem, palīdzot viņiem plānot savu nākotnes karjeru un apzināties turpmākās izglītības iespējas.</w:t>
            </w:r>
            <w:r w:rsidRPr="00F564CF">
              <w:rPr>
                <w:color w:val="000000"/>
                <w:sz w:val="22"/>
                <w:szCs w:val="22"/>
              </w:rPr>
              <w:br/>
              <w:t>Detalizēta un atbalstoši sagatavota informācija par iespējām turpināt izglītību augstskolās vai profesionālajās skolās, kā arī par darba iespējām pēc absolvēšanas.</w:t>
            </w:r>
          </w:p>
        </w:tc>
        <w:tc>
          <w:tcPr>
            <w:tcW w:w="1756" w:type="dxa"/>
            <w:tcBorders>
              <w:top w:val="single" w:sz="4" w:space="0" w:color="auto"/>
              <w:left w:val="nil"/>
              <w:bottom w:val="single" w:sz="4" w:space="0" w:color="auto"/>
              <w:right w:val="single" w:sz="4" w:space="0" w:color="auto"/>
            </w:tcBorders>
            <w:shd w:val="clear" w:color="000000" w:fill="FBE3AD"/>
            <w:hideMark/>
          </w:tcPr>
          <w:p w14:paraId="11FCFEF8" w14:textId="77777777" w:rsidR="00093163" w:rsidRPr="00954D60" w:rsidRDefault="009055C8" w:rsidP="00093163">
            <w:pPr>
              <w:jc w:val="center"/>
              <w:rPr>
                <w:color w:val="000000"/>
                <w:sz w:val="22"/>
                <w:szCs w:val="22"/>
              </w:rPr>
            </w:pPr>
            <w:r w:rsidRPr="00954D60">
              <w:rPr>
                <w:color w:val="000000"/>
                <w:sz w:val="22"/>
                <w:szCs w:val="22"/>
              </w:rPr>
              <w:t>Pašvaldība, ANIIC</w:t>
            </w:r>
          </w:p>
        </w:tc>
        <w:tc>
          <w:tcPr>
            <w:tcW w:w="1305" w:type="dxa"/>
            <w:tcBorders>
              <w:top w:val="single" w:sz="4" w:space="0" w:color="auto"/>
              <w:left w:val="nil"/>
              <w:bottom w:val="single" w:sz="4" w:space="0" w:color="auto"/>
              <w:right w:val="single" w:sz="4" w:space="0" w:color="auto"/>
            </w:tcBorders>
            <w:shd w:val="clear" w:color="000000" w:fill="FBE3AD"/>
            <w:hideMark/>
          </w:tcPr>
          <w:p w14:paraId="31CE351B" w14:textId="156C1E90" w:rsidR="00093163" w:rsidRPr="00954D60" w:rsidRDefault="009055C8" w:rsidP="00093163">
            <w:pPr>
              <w:jc w:val="center"/>
              <w:rPr>
                <w:color w:val="000000"/>
                <w:sz w:val="22"/>
                <w:szCs w:val="22"/>
              </w:rPr>
            </w:pPr>
            <w:r w:rsidRPr="00954D60">
              <w:rPr>
                <w:color w:val="000000"/>
                <w:sz w:val="22"/>
                <w:szCs w:val="22"/>
              </w:rPr>
              <w:t>2025 - 2026</w:t>
            </w:r>
          </w:p>
        </w:tc>
      </w:tr>
      <w:tr w:rsidR="00F12187" w14:paraId="4559F786" w14:textId="77777777" w:rsidTr="008B3F62">
        <w:trPr>
          <w:trHeight w:val="1500"/>
        </w:trPr>
        <w:tc>
          <w:tcPr>
            <w:tcW w:w="1365" w:type="dxa"/>
            <w:tcBorders>
              <w:top w:val="single" w:sz="4" w:space="0" w:color="auto"/>
              <w:left w:val="single" w:sz="4" w:space="0" w:color="auto"/>
              <w:bottom w:val="single" w:sz="4" w:space="0" w:color="auto"/>
              <w:right w:val="single" w:sz="4" w:space="0" w:color="auto"/>
            </w:tcBorders>
            <w:shd w:val="clear" w:color="000000" w:fill="FBE3AD"/>
          </w:tcPr>
          <w:p w14:paraId="78504C16" w14:textId="49CDC38F" w:rsidR="00D57820" w:rsidRPr="00F564CF" w:rsidRDefault="009055C8" w:rsidP="00093163">
            <w:pPr>
              <w:rPr>
                <w:color w:val="000000"/>
                <w:sz w:val="22"/>
                <w:szCs w:val="22"/>
              </w:rPr>
            </w:pPr>
            <w:r w:rsidRPr="00F564CF">
              <w:rPr>
                <w:color w:val="000000"/>
                <w:sz w:val="22"/>
                <w:szCs w:val="22"/>
              </w:rPr>
              <w:t>RV 1.3.3</w:t>
            </w:r>
          </w:p>
        </w:tc>
        <w:tc>
          <w:tcPr>
            <w:tcW w:w="1220" w:type="dxa"/>
            <w:tcBorders>
              <w:top w:val="single" w:sz="4" w:space="0" w:color="auto"/>
              <w:left w:val="nil"/>
              <w:bottom w:val="single" w:sz="4" w:space="0" w:color="auto"/>
              <w:right w:val="single" w:sz="4" w:space="0" w:color="auto"/>
            </w:tcBorders>
            <w:shd w:val="clear" w:color="000000" w:fill="FBE3AD"/>
          </w:tcPr>
          <w:p w14:paraId="3B83EC04" w14:textId="0E39B0D6" w:rsidR="00D57820" w:rsidRPr="00F564CF" w:rsidRDefault="009055C8" w:rsidP="00093163">
            <w:pPr>
              <w:rPr>
                <w:b/>
                <w:bCs/>
                <w:color w:val="000000"/>
                <w:sz w:val="22"/>
                <w:szCs w:val="22"/>
              </w:rPr>
            </w:pPr>
            <w:r w:rsidRPr="00F564CF">
              <w:rPr>
                <w:b/>
                <w:bCs/>
                <w:color w:val="000000"/>
                <w:sz w:val="22"/>
                <w:szCs w:val="22"/>
              </w:rPr>
              <w:t>3.2.10</w:t>
            </w:r>
          </w:p>
        </w:tc>
        <w:tc>
          <w:tcPr>
            <w:tcW w:w="3120" w:type="dxa"/>
            <w:tcBorders>
              <w:top w:val="single" w:sz="4" w:space="0" w:color="auto"/>
              <w:left w:val="nil"/>
              <w:bottom w:val="single" w:sz="4" w:space="0" w:color="auto"/>
              <w:right w:val="single" w:sz="4" w:space="0" w:color="auto"/>
            </w:tcBorders>
            <w:shd w:val="clear" w:color="000000" w:fill="FBE3AD"/>
          </w:tcPr>
          <w:p w14:paraId="4F02313D" w14:textId="334DC3EC" w:rsidR="00D57820" w:rsidRPr="00F564CF" w:rsidRDefault="009055C8" w:rsidP="00093163">
            <w:pPr>
              <w:rPr>
                <w:color w:val="000000"/>
                <w:sz w:val="22"/>
                <w:szCs w:val="22"/>
              </w:rPr>
            </w:pPr>
            <w:r w:rsidRPr="00F564CF">
              <w:rPr>
                <w:sz w:val="22"/>
                <w:szCs w:val="22"/>
              </w:rPr>
              <w:t xml:space="preserve">Veicināt skolēnu patriotisko </w:t>
            </w:r>
            <w:r w:rsidR="00F564CF">
              <w:rPr>
                <w:sz w:val="22"/>
                <w:szCs w:val="22"/>
              </w:rPr>
              <w:t>audzināšanu</w:t>
            </w:r>
            <w:r w:rsidRPr="00F564CF">
              <w:rPr>
                <w:sz w:val="22"/>
                <w:szCs w:val="22"/>
              </w:rPr>
              <w:t>, izpratni par valsts vērtībām un drošības nozīmi, kā arī nodrošināt praktisku sagatavotību rīcībai krīzes situācijās</w:t>
            </w:r>
          </w:p>
        </w:tc>
        <w:tc>
          <w:tcPr>
            <w:tcW w:w="7140" w:type="dxa"/>
            <w:tcBorders>
              <w:top w:val="single" w:sz="4" w:space="0" w:color="auto"/>
              <w:left w:val="nil"/>
              <w:bottom w:val="single" w:sz="4" w:space="0" w:color="auto"/>
              <w:right w:val="single" w:sz="4" w:space="0" w:color="auto"/>
            </w:tcBorders>
            <w:shd w:val="clear" w:color="000000" w:fill="FBE3AD"/>
          </w:tcPr>
          <w:p w14:paraId="2227DE8F" w14:textId="4308DF27" w:rsidR="00D57820" w:rsidRPr="00F564CF" w:rsidRDefault="009055C8" w:rsidP="00093163">
            <w:pPr>
              <w:rPr>
                <w:color w:val="000000"/>
                <w:sz w:val="22"/>
                <w:szCs w:val="22"/>
              </w:rPr>
            </w:pPr>
            <w:r w:rsidRPr="00F564CF">
              <w:rPr>
                <w:sz w:val="22"/>
                <w:szCs w:val="22"/>
              </w:rPr>
              <w:t>Patriotiskās audzināšanas un rīcības krīzes situācijās stiprināšanai skolās tiek plānotas šādas rīcības: regulāras praktiskās nodarbības par rīcību krīzes situācijās, sadarbojoties ar valsts dienestiem. Skolās tiks integrētas</w:t>
            </w:r>
            <w:r w:rsidR="00FC47AB" w:rsidRPr="00F564CF">
              <w:rPr>
                <w:sz w:val="22"/>
                <w:szCs w:val="22"/>
              </w:rPr>
              <w:t xml:space="preserve"> vienotas</w:t>
            </w:r>
            <w:r w:rsidRPr="00F564CF">
              <w:rPr>
                <w:sz w:val="22"/>
                <w:szCs w:val="22"/>
              </w:rPr>
              <w:t xml:space="preserve"> tēmas par drošību un patriotismu mācību procesā, izstrādāti krīzes vadības plāni, veicināta digitālā </w:t>
            </w:r>
            <w:proofErr w:type="spellStart"/>
            <w:r w:rsidRPr="00F564CF">
              <w:rPr>
                <w:sz w:val="22"/>
                <w:szCs w:val="22"/>
              </w:rPr>
              <w:t>pratība</w:t>
            </w:r>
            <w:proofErr w:type="spellEnd"/>
            <w:r w:rsidRPr="00F564CF">
              <w:rPr>
                <w:sz w:val="22"/>
                <w:szCs w:val="22"/>
              </w:rPr>
              <w:t xml:space="preserve"> un organizētas apmācības par emocionālo noturību. Īpaša uzmanība tiks pievērsta arī vecāku un sabiedrības iesaistei, veicinot kopīgu izpratni par patriotismu un drošību.</w:t>
            </w:r>
          </w:p>
        </w:tc>
        <w:tc>
          <w:tcPr>
            <w:tcW w:w="1756" w:type="dxa"/>
            <w:tcBorders>
              <w:top w:val="single" w:sz="4" w:space="0" w:color="auto"/>
              <w:left w:val="nil"/>
              <w:bottom w:val="single" w:sz="4" w:space="0" w:color="auto"/>
              <w:right w:val="single" w:sz="4" w:space="0" w:color="auto"/>
            </w:tcBorders>
            <w:shd w:val="clear" w:color="000000" w:fill="FBE3AD"/>
          </w:tcPr>
          <w:p w14:paraId="43ABFFA7" w14:textId="131E1069" w:rsidR="00D57820" w:rsidRDefault="009055C8" w:rsidP="00093163">
            <w:pPr>
              <w:jc w:val="center"/>
              <w:rPr>
                <w:color w:val="000000"/>
                <w:sz w:val="22"/>
                <w:szCs w:val="22"/>
              </w:rPr>
            </w:pPr>
            <w:r w:rsidRPr="00954D60">
              <w:rPr>
                <w:color w:val="000000"/>
                <w:sz w:val="22"/>
                <w:szCs w:val="22"/>
              </w:rPr>
              <w:t>Izglītības iestādes, Izglītības pārvalde</w:t>
            </w:r>
          </w:p>
          <w:p w14:paraId="6E91CEEA" w14:textId="4393849B" w:rsidR="00D57820" w:rsidRPr="00954D60" w:rsidRDefault="00D57820" w:rsidP="00093163">
            <w:pPr>
              <w:jc w:val="center"/>
              <w:rPr>
                <w:color w:val="000000"/>
                <w:sz w:val="22"/>
                <w:szCs w:val="22"/>
              </w:rPr>
            </w:pPr>
          </w:p>
        </w:tc>
        <w:tc>
          <w:tcPr>
            <w:tcW w:w="1305" w:type="dxa"/>
            <w:tcBorders>
              <w:top w:val="single" w:sz="4" w:space="0" w:color="auto"/>
              <w:left w:val="nil"/>
              <w:bottom w:val="single" w:sz="4" w:space="0" w:color="auto"/>
              <w:right w:val="single" w:sz="4" w:space="0" w:color="auto"/>
            </w:tcBorders>
            <w:shd w:val="clear" w:color="000000" w:fill="FBE3AD"/>
          </w:tcPr>
          <w:p w14:paraId="6ABBE556" w14:textId="149761C6" w:rsidR="00D57820" w:rsidRPr="00954D60" w:rsidRDefault="009055C8" w:rsidP="00093163">
            <w:pPr>
              <w:jc w:val="center"/>
              <w:rPr>
                <w:color w:val="000000"/>
                <w:sz w:val="22"/>
                <w:szCs w:val="22"/>
              </w:rPr>
            </w:pPr>
            <w:r>
              <w:rPr>
                <w:color w:val="000000"/>
                <w:sz w:val="22"/>
                <w:szCs w:val="22"/>
              </w:rPr>
              <w:t>Pastāvīgi</w:t>
            </w:r>
          </w:p>
        </w:tc>
      </w:tr>
      <w:tr w:rsidR="00F12187" w14:paraId="08154CE7"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513C0EEC" w14:textId="77777777" w:rsidR="00093163" w:rsidRPr="00954D60" w:rsidRDefault="009055C8" w:rsidP="00093163">
            <w:pPr>
              <w:jc w:val="center"/>
              <w:rPr>
                <w:b/>
                <w:bCs/>
                <w:color w:val="000000"/>
                <w:sz w:val="22"/>
                <w:szCs w:val="22"/>
              </w:rPr>
            </w:pPr>
            <w:r w:rsidRPr="00954D60">
              <w:rPr>
                <w:b/>
                <w:bCs/>
                <w:color w:val="000000"/>
                <w:sz w:val="22"/>
                <w:szCs w:val="22"/>
              </w:rPr>
              <w:t>3.3. Profesionālās ievirzes izglītības pakalpojumu attīstība</w:t>
            </w:r>
          </w:p>
        </w:tc>
      </w:tr>
      <w:tr w:rsidR="00F12187" w14:paraId="4792D328" w14:textId="77777777" w:rsidTr="001D1D21">
        <w:trPr>
          <w:trHeight w:val="1772"/>
        </w:trPr>
        <w:tc>
          <w:tcPr>
            <w:tcW w:w="1365" w:type="dxa"/>
            <w:tcBorders>
              <w:top w:val="nil"/>
              <w:left w:val="single" w:sz="4" w:space="0" w:color="auto"/>
              <w:bottom w:val="single" w:sz="4" w:space="0" w:color="auto"/>
              <w:right w:val="single" w:sz="4" w:space="0" w:color="auto"/>
            </w:tcBorders>
            <w:shd w:val="clear" w:color="000000" w:fill="FBE3AD"/>
            <w:hideMark/>
          </w:tcPr>
          <w:p w14:paraId="3433F33D" w14:textId="77777777" w:rsidR="00093163" w:rsidRPr="00954D60" w:rsidRDefault="009055C8" w:rsidP="00093163">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48074347" w14:textId="77777777" w:rsidR="00093163" w:rsidRPr="00954D60" w:rsidRDefault="009055C8" w:rsidP="00093163">
            <w:pPr>
              <w:rPr>
                <w:b/>
                <w:bCs/>
                <w:color w:val="000000"/>
                <w:sz w:val="22"/>
                <w:szCs w:val="22"/>
              </w:rPr>
            </w:pPr>
            <w:r w:rsidRPr="00954D60">
              <w:rPr>
                <w:b/>
                <w:bCs/>
                <w:color w:val="000000"/>
                <w:sz w:val="22"/>
                <w:szCs w:val="22"/>
              </w:rPr>
              <w:t>3.3.1</w:t>
            </w:r>
          </w:p>
        </w:tc>
        <w:tc>
          <w:tcPr>
            <w:tcW w:w="3120" w:type="dxa"/>
            <w:tcBorders>
              <w:top w:val="nil"/>
              <w:left w:val="nil"/>
              <w:bottom w:val="single" w:sz="4" w:space="0" w:color="auto"/>
              <w:right w:val="single" w:sz="4" w:space="0" w:color="auto"/>
            </w:tcBorders>
            <w:shd w:val="clear" w:color="000000" w:fill="FBE3AD"/>
            <w:hideMark/>
          </w:tcPr>
          <w:p w14:paraId="59ACC5A5" w14:textId="77777777" w:rsidR="00093163" w:rsidRPr="00954D60" w:rsidRDefault="009055C8" w:rsidP="00093163">
            <w:pPr>
              <w:rPr>
                <w:color w:val="000000"/>
                <w:sz w:val="22"/>
                <w:szCs w:val="22"/>
              </w:rPr>
            </w:pPr>
            <w:r w:rsidRPr="00954D60">
              <w:rPr>
                <w:color w:val="000000"/>
                <w:sz w:val="22"/>
                <w:szCs w:val="22"/>
              </w:rPr>
              <w:t>Talantu attīstīšanas pasākumi</w:t>
            </w:r>
          </w:p>
        </w:tc>
        <w:tc>
          <w:tcPr>
            <w:tcW w:w="7140" w:type="dxa"/>
            <w:tcBorders>
              <w:top w:val="nil"/>
              <w:left w:val="nil"/>
              <w:bottom w:val="single" w:sz="4" w:space="0" w:color="auto"/>
              <w:right w:val="single" w:sz="4" w:space="0" w:color="auto"/>
            </w:tcBorders>
            <w:shd w:val="clear" w:color="000000" w:fill="FBE3AD"/>
            <w:hideMark/>
          </w:tcPr>
          <w:p w14:paraId="54273663" w14:textId="77777777" w:rsidR="00093163" w:rsidRPr="00954D60" w:rsidRDefault="009055C8" w:rsidP="00093163">
            <w:pPr>
              <w:rPr>
                <w:color w:val="000000"/>
                <w:sz w:val="22"/>
                <w:szCs w:val="22"/>
              </w:rPr>
            </w:pPr>
            <w:r w:rsidRPr="00954D60">
              <w:rPr>
                <w:color w:val="000000"/>
                <w:sz w:val="22"/>
                <w:szCs w:val="22"/>
              </w:rPr>
              <w:t xml:space="preserve">Organizētas individuālas tikšanās ar talantīgu bērnu vecākiem, sniedzot konsultācijas par bērnu izglītības iespējām, talantu attīstīšanu un profesionālo ceļu. Informācija par profesionālās ievirzes izglītības nozīmi un karjeras iespējām kultūras un mākslas jomās. Izveidotas specializētas programmas talantīgiem skolēniem, nodrošinot individuālu pieeju un papildu mācību iespējas, lai attīstītu viņu prasmes konkrētajās jomās. Stipendijas, pieredzes apmaiņas braucieni, utt. </w:t>
            </w:r>
          </w:p>
        </w:tc>
        <w:tc>
          <w:tcPr>
            <w:tcW w:w="1756" w:type="dxa"/>
            <w:tcBorders>
              <w:top w:val="nil"/>
              <w:left w:val="nil"/>
              <w:bottom w:val="single" w:sz="4" w:space="0" w:color="auto"/>
              <w:right w:val="single" w:sz="4" w:space="0" w:color="auto"/>
            </w:tcBorders>
            <w:shd w:val="clear" w:color="000000" w:fill="FBE3AD"/>
            <w:hideMark/>
          </w:tcPr>
          <w:p w14:paraId="7F5E5FEF" w14:textId="7C68AE97" w:rsidR="00093163" w:rsidRPr="00954D60" w:rsidRDefault="009055C8" w:rsidP="00093163">
            <w:pPr>
              <w:jc w:val="center"/>
              <w:rPr>
                <w:color w:val="000000"/>
                <w:sz w:val="22"/>
                <w:szCs w:val="22"/>
              </w:rPr>
            </w:pPr>
            <w:r w:rsidRPr="00954D60">
              <w:rPr>
                <w:color w:val="000000"/>
                <w:sz w:val="22"/>
                <w:szCs w:val="22"/>
              </w:rPr>
              <w:t>Izglītības iestādes, Izglītības pārvalde</w:t>
            </w:r>
          </w:p>
        </w:tc>
        <w:tc>
          <w:tcPr>
            <w:tcW w:w="1305" w:type="dxa"/>
            <w:tcBorders>
              <w:top w:val="nil"/>
              <w:left w:val="nil"/>
              <w:bottom w:val="single" w:sz="4" w:space="0" w:color="auto"/>
              <w:right w:val="single" w:sz="4" w:space="0" w:color="auto"/>
            </w:tcBorders>
            <w:shd w:val="clear" w:color="000000" w:fill="FBE3AD"/>
            <w:hideMark/>
          </w:tcPr>
          <w:p w14:paraId="62934A36" w14:textId="77777777" w:rsidR="00093163" w:rsidRPr="00954D60" w:rsidRDefault="009055C8" w:rsidP="00093163">
            <w:pPr>
              <w:jc w:val="center"/>
              <w:rPr>
                <w:color w:val="000000"/>
                <w:sz w:val="22"/>
                <w:szCs w:val="22"/>
              </w:rPr>
            </w:pPr>
            <w:r w:rsidRPr="00954D60">
              <w:rPr>
                <w:color w:val="000000"/>
                <w:sz w:val="22"/>
                <w:szCs w:val="22"/>
              </w:rPr>
              <w:t>2025</w:t>
            </w:r>
          </w:p>
        </w:tc>
      </w:tr>
      <w:tr w:rsidR="00F12187" w14:paraId="537DED4F"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66BB81B1" w14:textId="77777777" w:rsidR="00093163" w:rsidRPr="00954D60" w:rsidRDefault="009055C8" w:rsidP="00093163">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426B4D2D" w14:textId="77777777" w:rsidR="00093163" w:rsidRPr="00954D60" w:rsidRDefault="009055C8" w:rsidP="00093163">
            <w:pPr>
              <w:rPr>
                <w:b/>
                <w:bCs/>
                <w:color w:val="000000"/>
                <w:sz w:val="22"/>
                <w:szCs w:val="22"/>
              </w:rPr>
            </w:pPr>
            <w:r w:rsidRPr="00954D60">
              <w:rPr>
                <w:b/>
                <w:bCs/>
                <w:color w:val="000000"/>
                <w:sz w:val="22"/>
                <w:szCs w:val="22"/>
              </w:rPr>
              <w:t>3.3.2</w:t>
            </w:r>
          </w:p>
        </w:tc>
        <w:tc>
          <w:tcPr>
            <w:tcW w:w="3120" w:type="dxa"/>
            <w:tcBorders>
              <w:top w:val="nil"/>
              <w:left w:val="nil"/>
              <w:bottom w:val="single" w:sz="4" w:space="0" w:color="auto"/>
              <w:right w:val="single" w:sz="4" w:space="0" w:color="auto"/>
            </w:tcBorders>
            <w:shd w:val="clear" w:color="000000" w:fill="FBE3AD"/>
            <w:hideMark/>
          </w:tcPr>
          <w:p w14:paraId="297C8413" w14:textId="77777777" w:rsidR="00093163" w:rsidRPr="00954D60" w:rsidRDefault="009055C8" w:rsidP="00093163">
            <w:pPr>
              <w:rPr>
                <w:color w:val="000000"/>
                <w:sz w:val="22"/>
                <w:szCs w:val="22"/>
              </w:rPr>
            </w:pPr>
            <w:r w:rsidRPr="00954D60">
              <w:rPr>
                <w:color w:val="000000"/>
                <w:sz w:val="22"/>
                <w:szCs w:val="22"/>
              </w:rPr>
              <w:t>Kvalitatīva un konkurētspējīga profesionālās ievirzes izglītība un pēctecība</w:t>
            </w:r>
          </w:p>
        </w:tc>
        <w:tc>
          <w:tcPr>
            <w:tcW w:w="7140" w:type="dxa"/>
            <w:tcBorders>
              <w:top w:val="nil"/>
              <w:left w:val="nil"/>
              <w:bottom w:val="single" w:sz="4" w:space="0" w:color="auto"/>
              <w:right w:val="single" w:sz="4" w:space="0" w:color="auto"/>
            </w:tcBorders>
            <w:shd w:val="clear" w:color="000000" w:fill="FBE3AD"/>
            <w:hideMark/>
          </w:tcPr>
          <w:p w14:paraId="28E3A6BE" w14:textId="77777777" w:rsidR="00093163" w:rsidRPr="00954D60" w:rsidRDefault="009055C8" w:rsidP="00093163">
            <w:pPr>
              <w:rPr>
                <w:color w:val="000000"/>
                <w:sz w:val="22"/>
                <w:szCs w:val="22"/>
              </w:rPr>
            </w:pPr>
            <w:r w:rsidRPr="00954D60">
              <w:rPr>
                <w:color w:val="000000"/>
                <w:sz w:val="22"/>
                <w:szCs w:val="22"/>
              </w:rPr>
              <w:t>Turpinātas un uzsāktas spēcīgas un mūsdienīgas profesionālās ievirzes izglītības programmas atbilstoši mūsdienu prasībām, nodrošinot to konkurētspēju vietējā un starptautiskā līmenī. Nodrošināta iespēja turpināt izglītību attiecīgajās nozarēs augstākajā izglītībā vai profesionālās izglītības programmās.</w:t>
            </w:r>
          </w:p>
        </w:tc>
        <w:tc>
          <w:tcPr>
            <w:tcW w:w="1756" w:type="dxa"/>
            <w:tcBorders>
              <w:top w:val="nil"/>
              <w:left w:val="nil"/>
              <w:bottom w:val="single" w:sz="4" w:space="0" w:color="auto"/>
              <w:right w:val="single" w:sz="4" w:space="0" w:color="auto"/>
            </w:tcBorders>
            <w:shd w:val="clear" w:color="000000" w:fill="FBE3AD"/>
            <w:hideMark/>
          </w:tcPr>
          <w:p w14:paraId="408098B2" w14:textId="77777777" w:rsidR="00093163" w:rsidRPr="00954D60" w:rsidRDefault="009055C8" w:rsidP="00093163">
            <w:pPr>
              <w:jc w:val="center"/>
              <w:rPr>
                <w:color w:val="000000"/>
                <w:sz w:val="22"/>
                <w:szCs w:val="22"/>
              </w:rPr>
            </w:pPr>
            <w:r w:rsidRPr="00954D60">
              <w:rPr>
                <w:color w:val="000000"/>
                <w:sz w:val="22"/>
                <w:szCs w:val="22"/>
              </w:rPr>
              <w:t>Profesionālās ievirzes izglītības iestādes</w:t>
            </w:r>
          </w:p>
        </w:tc>
        <w:tc>
          <w:tcPr>
            <w:tcW w:w="1305" w:type="dxa"/>
            <w:tcBorders>
              <w:top w:val="nil"/>
              <w:left w:val="nil"/>
              <w:bottom w:val="single" w:sz="4" w:space="0" w:color="auto"/>
              <w:right w:val="single" w:sz="4" w:space="0" w:color="auto"/>
            </w:tcBorders>
            <w:shd w:val="clear" w:color="000000" w:fill="FBE3AD"/>
            <w:hideMark/>
          </w:tcPr>
          <w:p w14:paraId="206EBE0E" w14:textId="77777777" w:rsidR="00093163" w:rsidRPr="00954D60" w:rsidRDefault="009055C8" w:rsidP="00093163">
            <w:pPr>
              <w:jc w:val="center"/>
              <w:rPr>
                <w:color w:val="000000"/>
                <w:sz w:val="22"/>
                <w:szCs w:val="22"/>
              </w:rPr>
            </w:pPr>
            <w:r w:rsidRPr="00954D60">
              <w:rPr>
                <w:color w:val="000000"/>
                <w:sz w:val="22"/>
                <w:szCs w:val="22"/>
              </w:rPr>
              <w:t>Pastāvīgi</w:t>
            </w:r>
          </w:p>
        </w:tc>
      </w:tr>
      <w:tr w:rsidR="00F12187" w14:paraId="0F6558F9" w14:textId="77777777" w:rsidTr="001D1D21">
        <w:trPr>
          <w:trHeight w:val="1125"/>
        </w:trPr>
        <w:tc>
          <w:tcPr>
            <w:tcW w:w="1365" w:type="dxa"/>
            <w:tcBorders>
              <w:top w:val="nil"/>
              <w:left w:val="single" w:sz="4" w:space="0" w:color="auto"/>
              <w:bottom w:val="single" w:sz="4" w:space="0" w:color="auto"/>
              <w:right w:val="single" w:sz="4" w:space="0" w:color="auto"/>
            </w:tcBorders>
            <w:shd w:val="clear" w:color="000000" w:fill="FBE3AD"/>
            <w:hideMark/>
          </w:tcPr>
          <w:p w14:paraId="2105E1D1" w14:textId="77777777" w:rsidR="00093163" w:rsidRPr="00954D60" w:rsidRDefault="009055C8" w:rsidP="00093163">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79B4DAE6" w14:textId="77777777" w:rsidR="00093163" w:rsidRPr="00954D60" w:rsidRDefault="009055C8" w:rsidP="00093163">
            <w:pPr>
              <w:rPr>
                <w:b/>
                <w:bCs/>
                <w:color w:val="000000"/>
                <w:sz w:val="22"/>
                <w:szCs w:val="22"/>
              </w:rPr>
            </w:pPr>
            <w:r w:rsidRPr="00954D60">
              <w:rPr>
                <w:b/>
                <w:bCs/>
                <w:color w:val="000000"/>
                <w:sz w:val="22"/>
                <w:szCs w:val="22"/>
              </w:rPr>
              <w:t>3.3.3</w:t>
            </w:r>
          </w:p>
        </w:tc>
        <w:tc>
          <w:tcPr>
            <w:tcW w:w="3120" w:type="dxa"/>
            <w:tcBorders>
              <w:top w:val="nil"/>
              <w:left w:val="nil"/>
              <w:bottom w:val="single" w:sz="4" w:space="0" w:color="auto"/>
              <w:right w:val="single" w:sz="4" w:space="0" w:color="auto"/>
            </w:tcBorders>
            <w:shd w:val="clear" w:color="000000" w:fill="FBE3AD"/>
            <w:hideMark/>
          </w:tcPr>
          <w:p w14:paraId="2A3EB0CD" w14:textId="77777777" w:rsidR="00093163" w:rsidRPr="00954D60" w:rsidRDefault="009055C8" w:rsidP="00093163">
            <w:pPr>
              <w:rPr>
                <w:color w:val="000000"/>
                <w:sz w:val="22"/>
                <w:szCs w:val="22"/>
              </w:rPr>
            </w:pPr>
            <w:r w:rsidRPr="00954D60">
              <w:rPr>
                <w:color w:val="000000"/>
                <w:sz w:val="22"/>
                <w:szCs w:val="22"/>
              </w:rPr>
              <w:t>Izvērtēt profesionālās ievirzes un vispārējās izglītības integrācijas iespējas</w:t>
            </w:r>
          </w:p>
        </w:tc>
        <w:tc>
          <w:tcPr>
            <w:tcW w:w="7140" w:type="dxa"/>
            <w:tcBorders>
              <w:top w:val="nil"/>
              <w:left w:val="nil"/>
              <w:bottom w:val="single" w:sz="4" w:space="0" w:color="auto"/>
              <w:right w:val="single" w:sz="4" w:space="0" w:color="auto"/>
            </w:tcBorders>
            <w:shd w:val="clear" w:color="000000" w:fill="FBE3AD"/>
            <w:hideMark/>
          </w:tcPr>
          <w:p w14:paraId="42117D11" w14:textId="736601F7" w:rsidR="00093163" w:rsidRPr="00954D60" w:rsidRDefault="009055C8" w:rsidP="00093163">
            <w:pPr>
              <w:rPr>
                <w:color w:val="000000"/>
                <w:sz w:val="22"/>
                <w:szCs w:val="22"/>
              </w:rPr>
            </w:pPr>
            <w:r w:rsidRPr="00954D60">
              <w:rPr>
                <w:color w:val="000000"/>
                <w:sz w:val="22"/>
                <w:szCs w:val="22"/>
              </w:rPr>
              <w:t xml:space="preserve">Izvērtēt vispārējās un profesionālās ievirzes izglītības apvienošanu vienā iestādē, lai skolēni varētu apvienot akadēmiskās mācības ar mākslas un mūzikas prasmju apguvi vienotā izglītības plānā, veicinot holistisku attīstību. </w:t>
            </w:r>
          </w:p>
        </w:tc>
        <w:tc>
          <w:tcPr>
            <w:tcW w:w="1756" w:type="dxa"/>
            <w:tcBorders>
              <w:top w:val="nil"/>
              <w:left w:val="nil"/>
              <w:bottom w:val="single" w:sz="4" w:space="0" w:color="auto"/>
              <w:right w:val="single" w:sz="4" w:space="0" w:color="auto"/>
            </w:tcBorders>
            <w:shd w:val="clear" w:color="000000" w:fill="FBE3AD"/>
            <w:hideMark/>
          </w:tcPr>
          <w:p w14:paraId="33F7D1CA" w14:textId="77777777" w:rsidR="00093163" w:rsidRPr="00954D60" w:rsidRDefault="009055C8" w:rsidP="00093163">
            <w:pPr>
              <w:jc w:val="center"/>
              <w:rPr>
                <w:color w:val="000000"/>
                <w:sz w:val="22"/>
                <w:szCs w:val="22"/>
              </w:rPr>
            </w:pPr>
            <w:r w:rsidRPr="00954D60">
              <w:rPr>
                <w:color w:val="000000"/>
                <w:sz w:val="22"/>
                <w:szCs w:val="22"/>
              </w:rPr>
              <w:t>Pašvaldības dome</w:t>
            </w:r>
          </w:p>
        </w:tc>
        <w:tc>
          <w:tcPr>
            <w:tcW w:w="1305" w:type="dxa"/>
            <w:tcBorders>
              <w:top w:val="nil"/>
              <w:left w:val="nil"/>
              <w:bottom w:val="single" w:sz="4" w:space="0" w:color="auto"/>
              <w:right w:val="single" w:sz="4" w:space="0" w:color="auto"/>
            </w:tcBorders>
            <w:shd w:val="clear" w:color="000000" w:fill="FBE3AD"/>
            <w:hideMark/>
          </w:tcPr>
          <w:p w14:paraId="4537F957" w14:textId="5FAC52B5" w:rsidR="00093163" w:rsidRPr="00954D60" w:rsidRDefault="009055C8" w:rsidP="00093163">
            <w:pPr>
              <w:jc w:val="center"/>
              <w:rPr>
                <w:color w:val="000000"/>
                <w:sz w:val="22"/>
                <w:szCs w:val="22"/>
              </w:rPr>
            </w:pPr>
            <w:r w:rsidRPr="00954D60">
              <w:rPr>
                <w:color w:val="000000"/>
                <w:sz w:val="22"/>
                <w:szCs w:val="22"/>
              </w:rPr>
              <w:t>2025 - 2026</w:t>
            </w:r>
          </w:p>
        </w:tc>
      </w:tr>
      <w:tr w:rsidR="00F12187" w14:paraId="6A524896" w14:textId="77777777" w:rsidTr="008B3F62">
        <w:trPr>
          <w:trHeight w:val="1125"/>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C3B27A3" w14:textId="4F7CA7C4"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146C670B" w14:textId="7C3CEC6E"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1DB9C7C5" w14:textId="48473D2F"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7B31A1EF" w14:textId="70030C69"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A1E5811" w14:textId="40001E44"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92562F6" w14:textId="5F95F5EF"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6F45A76B"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3E12FE2E" w14:textId="77777777" w:rsidR="00976BD0" w:rsidRPr="00954D60" w:rsidRDefault="009055C8" w:rsidP="00976BD0">
            <w:pPr>
              <w:rPr>
                <w:color w:val="000000"/>
                <w:sz w:val="22"/>
                <w:szCs w:val="22"/>
              </w:rPr>
            </w:pPr>
            <w:r w:rsidRPr="00954D60">
              <w:rPr>
                <w:color w:val="000000"/>
                <w:sz w:val="22"/>
                <w:szCs w:val="22"/>
              </w:rPr>
              <w:t>RV 1.2.1</w:t>
            </w:r>
          </w:p>
        </w:tc>
        <w:tc>
          <w:tcPr>
            <w:tcW w:w="1220" w:type="dxa"/>
            <w:tcBorders>
              <w:top w:val="single" w:sz="4" w:space="0" w:color="auto"/>
              <w:left w:val="nil"/>
              <w:bottom w:val="single" w:sz="4" w:space="0" w:color="auto"/>
              <w:right w:val="single" w:sz="4" w:space="0" w:color="auto"/>
            </w:tcBorders>
            <w:shd w:val="clear" w:color="000000" w:fill="FBE3AD"/>
            <w:hideMark/>
          </w:tcPr>
          <w:p w14:paraId="79AE0D9D" w14:textId="77777777" w:rsidR="00976BD0" w:rsidRPr="00954D60" w:rsidRDefault="009055C8" w:rsidP="00976BD0">
            <w:pPr>
              <w:rPr>
                <w:b/>
                <w:bCs/>
                <w:color w:val="000000"/>
                <w:sz w:val="22"/>
                <w:szCs w:val="22"/>
              </w:rPr>
            </w:pPr>
            <w:r w:rsidRPr="00954D60">
              <w:rPr>
                <w:b/>
                <w:bCs/>
                <w:color w:val="000000"/>
                <w:sz w:val="22"/>
                <w:szCs w:val="22"/>
              </w:rPr>
              <w:t>3.3.4</w:t>
            </w:r>
          </w:p>
        </w:tc>
        <w:tc>
          <w:tcPr>
            <w:tcW w:w="3120" w:type="dxa"/>
            <w:tcBorders>
              <w:top w:val="single" w:sz="4" w:space="0" w:color="auto"/>
              <w:left w:val="nil"/>
              <w:bottom w:val="single" w:sz="4" w:space="0" w:color="auto"/>
              <w:right w:val="single" w:sz="4" w:space="0" w:color="auto"/>
            </w:tcBorders>
            <w:shd w:val="clear" w:color="000000" w:fill="FBE3AD"/>
            <w:hideMark/>
          </w:tcPr>
          <w:p w14:paraId="254D373F" w14:textId="4C08C75B" w:rsidR="00976BD0" w:rsidRPr="00954D60" w:rsidRDefault="009055C8" w:rsidP="00976BD0">
            <w:pPr>
              <w:rPr>
                <w:color w:val="000000"/>
                <w:sz w:val="22"/>
                <w:szCs w:val="22"/>
              </w:rPr>
            </w:pPr>
            <w:r w:rsidRPr="00954D60">
              <w:rPr>
                <w:color w:val="000000"/>
                <w:sz w:val="22"/>
                <w:szCs w:val="22"/>
              </w:rPr>
              <w:t>Nodrošināt STEM aprīkojumu un tehnoloģijas mākslas nozarē</w:t>
            </w:r>
          </w:p>
        </w:tc>
        <w:tc>
          <w:tcPr>
            <w:tcW w:w="7140" w:type="dxa"/>
            <w:tcBorders>
              <w:top w:val="single" w:sz="4" w:space="0" w:color="auto"/>
              <w:left w:val="nil"/>
              <w:bottom w:val="single" w:sz="4" w:space="0" w:color="auto"/>
              <w:right w:val="single" w:sz="4" w:space="0" w:color="auto"/>
            </w:tcBorders>
            <w:shd w:val="clear" w:color="000000" w:fill="FBE3AD"/>
            <w:hideMark/>
          </w:tcPr>
          <w:p w14:paraId="1E4D456E" w14:textId="77777777" w:rsidR="00976BD0" w:rsidRPr="00954D60" w:rsidRDefault="009055C8" w:rsidP="00976BD0">
            <w:pPr>
              <w:rPr>
                <w:color w:val="000000"/>
                <w:sz w:val="22"/>
                <w:szCs w:val="22"/>
              </w:rPr>
            </w:pPr>
            <w:r w:rsidRPr="00954D60">
              <w:rPr>
                <w:color w:val="000000"/>
                <w:sz w:val="22"/>
                <w:szCs w:val="22"/>
              </w:rPr>
              <w:t>Profesionālās izglītības iestādes modernizētas ar tehnoloģisko aprīkojumu (3D printeri, programmēšanas rīki, digitālās mākslas platformas), lai atbalstītu STEM prasmju apguvi kopā ar mākslu.</w:t>
            </w:r>
          </w:p>
        </w:tc>
        <w:tc>
          <w:tcPr>
            <w:tcW w:w="1756" w:type="dxa"/>
            <w:tcBorders>
              <w:top w:val="single" w:sz="4" w:space="0" w:color="auto"/>
              <w:left w:val="nil"/>
              <w:bottom w:val="single" w:sz="4" w:space="0" w:color="auto"/>
              <w:right w:val="single" w:sz="4" w:space="0" w:color="auto"/>
            </w:tcBorders>
            <w:shd w:val="clear" w:color="000000" w:fill="FBE3AD"/>
            <w:hideMark/>
          </w:tcPr>
          <w:p w14:paraId="156D42C3"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single" w:sz="4" w:space="0" w:color="auto"/>
              <w:left w:val="nil"/>
              <w:bottom w:val="single" w:sz="4" w:space="0" w:color="auto"/>
              <w:right w:val="single" w:sz="4" w:space="0" w:color="auto"/>
            </w:tcBorders>
            <w:shd w:val="clear" w:color="000000" w:fill="FBE3AD"/>
            <w:hideMark/>
          </w:tcPr>
          <w:p w14:paraId="1BA6F65A" w14:textId="32F8DF76" w:rsidR="00976BD0" w:rsidRPr="00954D60" w:rsidRDefault="009055C8" w:rsidP="00976BD0">
            <w:pPr>
              <w:jc w:val="center"/>
              <w:rPr>
                <w:color w:val="000000"/>
                <w:sz w:val="22"/>
                <w:szCs w:val="22"/>
              </w:rPr>
            </w:pPr>
            <w:r w:rsidRPr="00954D60">
              <w:rPr>
                <w:color w:val="000000"/>
                <w:sz w:val="22"/>
                <w:szCs w:val="22"/>
              </w:rPr>
              <w:t>2025- 2027</w:t>
            </w:r>
          </w:p>
        </w:tc>
      </w:tr>
      <w:tr w:rsidR="00F12187" w14:paraId="19D3BAE7"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5E34B412" w14:textId="77777777" w:rsidR="00976BD0" w:rsidRPr="00954D60" w:rsidRDefault="009055C8" w:rsidP="00976BD0">
            <w:pPr>
              <w:rPr>
                <w:color w:val="000000"/>
                <w:sz w:val="22"/>
                <w:szCs w:val="22"/>
              </w:rPr>
            </w:pPr>
            <w:r w:rsidRPr="00954D60">
              <w:rPr>
                <w:color w:val="000000"/>
                <w:sz w:val="22"/>
                <w:szCs w:val="22"/>
              </w:rPr>
              <w:t>RV 1.5.2</w:t>
            </w:r>
          </w:p>
        </w:tc>
        <w:tc>
          <w:tcPr>
            <w:tcW w:w="1220" w:type="dxa"/>
            <w:tcBorders>
              <w:top w:val="nil"/>
              <w:left w:val="nil"/>
              <w:bottom w:val="single" w:sz="4" w:space="0" w:color="auto"/>
              <w:right w:val="single" w:sz="4" w:space="0" w:color="auto"/>
            </w:tcBorders>
            <w:shd w:val="clear" w:color="000000" w:fill="FBE3AD"/>
            <w:hideMark/>
          </w:tcPr>
          <w:p w14:paraId="26ED0EA7" w14:textId="77777777" w:rsidR="00976BD0" w:rsidRPr="00954D60" w:rsidRDefault="009055C8" w:rsidP="00976BD0">
            <w:pPr>
              <w:rPr>
                <w:b/>
                <w:bCs/>
                <w:color w:val="000000"/>
                <w:sz w:val="22"/>
                <w:szCs w:val="22"/>
              </w:rPr>
            </w:pPr>
            <w:r w:rsidRPr="00954D60">
              <w:rPr>
                <w:b/>
                <w:bCs/>
                <w:color w:val="000000"/>
                <w:sz w:val="22"/>
                <w:szCs w:val="22"/>
              </w:rPr>
              <w:t>3.3.5</w:t>
            </w:r>
          </w:p>
        </w:tc>
        <w:tc>
          <w:tcPr>
            <w:tcW w:w="3120" w:type="dxa"/>
            <w:tcBorders>
              <w:top w:val="nil"/>
              <w:left w:val="nil"/>
              <w:bottom w:val="single" w:sz="4" w:space="0" w:color="auto"/>
              <w:right w:val="single" w:sz="4" w:space="0" w:color="auto"/>
            </w:tcBorders>
            <w:shd w:val="clear" w:color="000000" w:fill="FBE3AD"/>
            <w:hideMark/>
          </w:tcPr>
          <w:p w14:paraId="6F57D6A9" w14:textId="77777777" w:rsidR="00976BD0" w:rsidRPr="00954D60" w:rsidRDefault="009055C8" w:rsidP="00976BD0">
            <w:pPr>
              <w:rPr>
                <w:color w:val="000000"/>
                <w:sz w:val="22"/>
                <w:szCs w:val="22"/>
              </w:rPr>
            </w:pPr>
            <w:r w:rsidRPr="00954D60">
              <w:rPr>
                <w:color w:val="000000"/>
                <w:sz w:val="22"/>
                <w:szCs w:val="22"/>
              </w:rPr>
              <w:t xml:space="preserve">Kultūras vēstnieku piesaiste </w:t>
            </w:r>
          </w:p>
        </w:tc>
        <w:tc>
          <w:tcPr>
            <w:tcW w:w="7140" w:type="dxa"/>
            <w:tcBorders>
              <w:top w:val="nil"/>
              <w:left w:val="nil"/>
              <w:bottom w:val="single" w:sz="4" w:space="0" w:color="auto"/>
              <w:right w:val="single" w:sz="4" w:space="0" w:color="auto"/>
            </w:tcBorders>
            <w:shd w:val="clear" w:color="000000" w:fill="FBE3AD"/>
            <w:hideMark/>
          </w:tcPr>
          <w:p w14:paraId="17D301DD" w14:textId="08C1154F" w:rsidR="00976BD0" w:rsidRPr="00954D60" w:rsidRDefault="009055C8" w:rsidP="00976BD0">
            <w:pPr>
              <w:rPr>
                <w:color w:val="000000"/>
                <w:sz w:val="22"/>
                <w:szCs w:val="22"/>
              </w:rPr>
            </w:pPr>
            <w:r w:rsidRPr="00954D60">
              <w:rPr>
                <w:color w:val="000000"/>
                <w:sz w:val="22"/>
                <w:szCs w:val="22"/>
              </w:rPr>
              <w:t>Piesaistīti kultūras, mākslas un mūzikas “vēstnieki” – sabiedrībā zināmi un ietekmīgi cilvēki, kuri varētu aktīvi popularizēt profesionālās ievirzes izglītību, veicinot tās prestižu un pievilcību jauniešu vidū. Izveidoti stāsti un kampaņas, kas uzrunā bērnus un sabiedrību, izceļot mākslas un mūzikas skolu nozīmīgumu un iespējas.</w:t>
            </w:r>
          </w:p>
        </w:tc>
        <w:tc>
          <w:tcPr>
            <w:tcW w:w="1756" w:type="dxa"/>
            <w:tcBorders>
              <w:top w:val="nil"/>
              <w:left w:val="nil"/>
              <w:bottom w:val="single" w:sz="4" w:space="0" w:color="auto"/>
              <w:right w:val="single" w:sz="4" w:space="0" w:color="auto"/>
            </w:tcBorders>
            <w:shd w:val="clear" w:color="000000" w:fill="FBE3AD"/>
            <w:hideMark/>
          </w:tcPr>
          <w:p w14:paraId="14FB477D" w14:textId="77777777" w:rsidR="00976BD0" w:rsidRPr="00954D60" w:rsidRDefault="009055C8" w:rsidP="00976BD0">
            <w:pPr>
              <w:jc w:val="center"/>
              <w:rPr>
                <w:color w:val="000000"/>
                <w:sz w:val="22"/>
                <w:szCs w:val="22"/>
              </w:rPr>
            </w:pPr>
            <w:r w:rsidRPr="00954D60">
              <w:rPr>
                <w:color w:val="000000"/>
                <w:sz w:val="22"/>
                <w:szCs w:val="22"/>
              </w:rPr>
              <w:t>Izglītības iestādes,  Kultūra pārvalde</w:t>
            </w:r>
          </w:p>
        </w:tc>
        <w:tc>
          <w:tcPr>
            <w:tcW w:w="1305" w:type="dxa"/>
            <w:tcBorders>
              <w:top w:val="nil"/>
              <w:left w:val="nil"/>
              <w:bottom w:val="single" w:sz="4" w:space="0" w:color="auto"/>
              <w:right w:val="single" w:sz="4" w:space="0" w:color="auto"/>
            </w:tcBorders>
            <w:shd w:val="clear" w:color="000000" w:fill="FBE3AD"/>
            <w:hideMark/>
          </w:tcPr>
          <w:p w14:paraId="06F255D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E6B90AA"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AB5E052" w14:textId="77777777" w:rsidR="00976BD0" w:rsidRPr="00954D60" w:rsidRDefault="009055C8" w:rsidP="00976BD0">
            <w:pPr>
              <w:jc w:val="center"/>
              <w:rPr>
                <w:b/>
                <w:bCs/>
                <w:color w:val="000000"/>
                <w:sz w:val="22"/>
                <w:szCs w:val="22"/>
              </w:rPr>
            </w:pPr>
            <w:r w:rsidRPr="00954D60">
              <w:rPr>
                <w:b/>
                <w:bCs/>
                <w:color w:val="000000"/>
                <w:sz w:val="22"/>
                <w:szCs w:val="22"/>
              </w:rPr>
              <w:t>RV 3.4. Interešu izglītības piedāvājuma nodrošināšana un attīstība.</w:t>
            </w:r>
          </w:p>
        </w:tc>
      </w:tr>
      <w:tr w:rsidR="00F12187" w14:paraId="52CE9B1F" w14:textId="77777777" w:rsidTr="008B3F62">
        <w:trPr>
          <w:trHeight w:val="2140"/>
        </w:trPr>
        <w:tc>
          <w:tcPr>
            <w:tcW w:w="1365" w:type="dxa"/>
            <w:tcBorders>
              <w:top w:val="nil"/>
              <w:left w:val="single" w:sz="4" w:space="0" w:color="auto"/>
              <w:bottom w:val="single" w:sz="4" w:space="0" w:color="auto"/>
              <w:right w:val="single" w:sz="4" w:space="0" w:color="auto"/>
            </w:tcBorders>
            <w:shd w:val="clear" w:color="000000" w:fill="FBE3AD"/>
            <w:hideMark/>
          </w:tcPr>
          <w:p w14:paraId="5F99B2A8" w14:textId="77777777" w:rsidR="00976BD0" w:rsidRPr="00954D60" w:rsidRDefault="009055C8" w:rsidP="00976BD0">
            <w:pPr>
              <w:rPr>
                <w:color w:val="000000"/>
                <w:sz w:val="22"/>
                <w:szCs w:val="22"/>
              </w:rPr>
            </w:pPr>
            <w:r w:rsidRPr="00954D60">
              <w:rPr>
                <w:color w:val="000000"/>
                <w:sz w:val="22"/>
                <w:szCs w:val="22"/>
              </w:rPr>
              <w:t>RV 1.2.1, 1.1.5</w:t>
            </w:r>
          </w:p>
        </w:tc>
        <w:tc>
          <w:tcPr>
            <w:tcW w:w="1220" w:type="dxa"/>
            <w:tcBorders>
              <w:top w:val="nil"/>
              <w:left w:val="nil"/>
              <w:bottom w:val="single" w:sz="4" w:space="0" w:color="auto"/>
              <w:right w:val="single" w:sz="4" w:space="0" w:color="auto"/>
            </w:tcBorders>
            <w:shd w:val="clear" w:color="000000" w:fill="FBE3AD"/>
            <w:hideMark/>
          </w:tcPr>
          <w:p w14:paraId="2667BC43" w14:textId="77777777" w:rsidR="00976BD0" w:rsidRPr="00954D60" w:rsidRDefault="009055C8" w:rsidP="00976BD0">
            <w:pPr>
              <w:rPr>
                <w:b/>
                <w:bCs/>
                <w:color w:val="000000"/>
                <w:sz w:val="22"/>
                <w:szCs w:val="22"/>
              </w:rPr>
            </w:pPr>
            <w:r w:rsidRPr="00954D60">
              <w:rPr>
                <w:b/>
                <w:bCs/>
                <w:color w:val="000000"/>
                <w:sz w:val="22"/>
                <w:szCs w:val="22"/>
              </w:rPr>
              <w:t>3.4.1</w:t>
            </w:r>
          </w:p>
        </w:tc>
        <w:tc>
          <w:tcPr>
            <w:tcW w:w="3120" w:type="dxa"/>
            <w:tcBorders>
              <w:top w:val="nil"/>
              <w:left w:val="nil"/>
              <w:bottom w:val="single" w:sz="4" w:space="0" w:color="auto"/>
              <w:right w:val="single" w:sz="4" w:space="0" w:color="auto"/>
            </w:tcBorders>
            <w:shd w:val="clear" w:color="000000" w:fill="FBE3AD"/>
            <w:hideMark/>
          </w:tcPr>
          <w:p w14:paraId="74AE1906" w14:textId="77777777" w:rsidR="00976BD0" w:rsidRPr="00954D60" w:rsidRDefault="009055C8" w:rsidP="00976BD0">
            <w:pPr>
              <w:spacing w:after="240"/>
              <w:rPr>
                <w:color w:val="000000"/>
                <w:sz w:val="22"/>
                <w:szCs w:val="22"/>
              </w:rPr>
            </w:pPr>
            <w:r w:rsidRPr="00954D60">
              <w:rPr>
                <w:color w:val="000000"/>
                <w:sz w:val="22"/>
                <w:szCs w:val="22"/>
              </w:rPr>
              <w:t>Uzlabot interešu izglītības mācību vidi, nodrošinot nepieciešamo aprīkojumu, piemērotas telpas un resursus.</w:t>
            </w:r>
            <w:r w:rsidRPr="00954D60">
              <w:rPr>
                <w:color w:val="000000"/>
                <w:sz w:val="22"/>
                <w:szCs w:val="22"/>
              </w:rPr>
              <w:br/>
            </w:r>
            <w:r w:rsidRPr="00954D60">
              <w:rPr>
                <w:color w:val="000000"/>
                <w:sz w:val="22"/>
                <w:szCs w:val="22"/>
              </w:rPr>
              <w:br/>
            </w:r>
            <w:r w:rsidRPr="00954D60">
              <w:rPr>
                <w:color w:val="000000"/>
                <w:sz w:val="22"/>
                <w:szCs w:val="22"/>
              </w:rPr>
              <w:br/>
            </w:r>
            <w:r w:rsidRPr="00954D60">
              <w:rPr>
                <w:color w:val="000000"/>
                <w:sz w:val="22"/>
                <w:szCs w:val="22"/>
              </w:rPr>
              <w:br/>
            </w:r>
          </w:p>
        </w:tc>
        <w:tc>
          <w:tcPr>
            <w:tcW w:w="7140" w:type="dxa"/>
            <w:tcBorders>
              <w:top w:val="nil"/>
              <w:left w:val="nil"/>
              <w:bottom w:val="single" w:sz="4" w:space="0" w:color="auto"/>
              <w:right w:val="single" w:sz="4" w:space="0" w:color="auto"/>
            </w:tcBorders>
            <w:shd w:val="clear" w:color="000000" w:fill="FBE3AD"/>
            <w:hideMark/>
          </w:tcPr>
          <w:p w14:paraId="5602EE58" w14:textId="77777777" w:rsidR="00976BD0" w:rsidRPr="00954D60" w:rsidRDefault="009055C8" w:rsidP="00976BD0">
            <w:pPr>
              <w:rPr>
                <w:color w:val="000000"/>
                <w:sz w:val="22"/>
                <w:szCs w:val="22"/>
              </w:rPr>
            </w:pPr>
            <w:r w:rsidRPr="00954D60">
              <w:rPr>
                <w:color w:val="000000"/>
                <w:sz w:val="22"/>
                <w:szCs w:val="22"/>
              </w:rPr>
              <w:t xml:space="preserve">Attīstīts interešu izglītības piedāvājums, piemēram, izveidoti robotikas un tehnoloģiju pulciņi, piesaistot nepieciešamos materiāltehniskos līdzekļus un aprīkojumu. Izglītības iestādes piedāvā dažāda veida interešu izglītības programmas ne tikai noteiktām vecuma grupām, bet arī atvērt programmas dažādiem vecumiem, veicinot </w:t>
            </w:r>
            <w:proofErr w:type="spellStart"/>
            <w:r w:rsidRPr="00954D60">
              <w:rPr>
                <w:color w:val="000000"/>
                <w:sz w:val="22"/>
                <w:szCs w:val="22"/>
              </w:rPr>
              <w:t>starppaaudžu</w:t>
            </w:r>
            <w:proofErr w:type="spellEnd"/>
            <w:r w:rsidRPr="00954D60">
              <w:rPr>
                <w:color w:val="000000"/>
                <w:sz w:val="22"/>
                <w:szCs w:val="22"/>
              </w:rPr>
              <w:t xml:space="preserve"> sadarbību un mācīšanos. Uzlabota interešu izglītības vadība un koordinācija, kas nodrošina vienotu pieeju izglītības attīstībai visā novadā.</w:t>
            </w:r>
          </w:p>
        </w:tc>
        <w:tc>
          <w:tcPr>
            <w:tcW w:w="1756" w:type="dxa"/>
            <w:tcBorders>
              <w:top w:val="nil"/>
              <w:left w:val="nil"/>
              <w:bottom w:val="single" w:sz="4" w:space="0" w:color="auto"/>
              <w:right w:val="single" w:sz="4" w:space="0" w:color="auto"/>
            </w:tcBorders>
            <w:shd w:val="clear" w:color="000000" w:fill="FBE3AD"/>
            <w:hideMark/>
          </w:tcPr>
          <w:p w14:paraId="497E86DA"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16082DB8"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79FB970"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5B21E5B4" w14:textId="77777777" w:rsidR="00976BD0" w:rsidRPr="00954D60" w:rsidRDefault="009055C8" w:rsidP="00976BD0">
            <w:pPr>
              <w:rPr>
                <w:color w:val="000000"/>
                <w:sz w:val="22"/>
                <w:szCs w:val="22"/>
              </w:rPr>
            </w:pPr>
            <w:r w:rsidRPr="00954D60">
              <w:rPr>
                <w:color w:val="000000"/>
                <w:sz w:val="22"/>
                <w:szCs w:val="22"/>
              </w:rPr>
              <w:t>RV 9.2.4, 9.2.5</w:t>
            </w:r>
          </w:p>
        </w:tc>
        <w:tc>
          <w:tcPr>
            <w:tcW w:w="1220" w:type="dxa"/>
            <w:tcBorders>
              <w:top w:val="nil"/>
              <w:left w:val="nil"/>
              <w:bottom w:val="single" w:sz="4" w:space="0" w:color="auto"/>
              <w:right w:val="single" w:sz="4" w:space="0" w:color="auto"/>
            </w:tcBorders>
            <w:shd w:val="clear" w:color="000000" w:fill="FBE3AD"/>
            <w:hideMark/>
          </w:tcPr>
          <w:p w14:paraId="3E760461" w14:textId="77777777" w:rsidR="00976BD0" w:rsidRPr="00954D60" w:rsidRDefault="009055C8" w:rsidP="00976BD0">
            <w:pPr>
              <w:rPr>
                <w:b/>
                <w:bCs/>
                <w:color w:val="000000"/>
                <w:sz w:val="22"/>
                <w:szCs w:val="22"/>
              </w:rPr>
            </w:pPr>
            <w:r w:rsidRPr="00954D60">
              <w:rPr>
                <w:b/>
                <w:bCs/>
                <w:color w:val="000000"/>
                <w:sz w:val="22"/>
                <w:szCs w:val="22"/>
              </w:rPr>
              <w:t>3.4.2</w:t>
            </w:r>
          </w:p>
        </w:tc>
        <w:tc>
          <w:tcPr>
            <w:tcW w:w="3120" w:type="dxa"/>
            <w:tcBorders>
              <w:top w:val="nil"/>
              <w:left w:val="nil"/>
              <w:bottom w:val="single" w:sz="4" w:space="0" w:color="auto"/>
              <w:right w:val="single" w:sz="4" w:space="0" w:color="auto"/>
            </w:tcBorders>
            <w:shd w:val="clear" w:color="000000" w:fill="FBE3AD"/>
            <w:hideMark/>
          </w:tcPr>
          <w:p w14:paraId="5092DCD9" w14:textId="77777777" w:rsidR="00976BD0" w:rsidRPr="00954D60" w:rsidRDefault="009055C8" w:rsidP="00976BD0">
            <w:pPr>
              <w:rPr>
                <w:color w:val="000000"/>
                <w:sz w:val="22"/>
                <w:szCs w:val="22"/>
              </w:rPr>
            </w:pPr>
            <w:r w:rsidRPr="00954D60">
              <w:rPr>
                <w:color w:val="000000"/>
                <w:sz w:val="22"/>
                <w:szCs w:val="22"/>
              </w:rPr>
              <w:t>Nodrošināt vienotu un aktuālu informāciju par interešu izglītības iespējām novada teritorijā</w:t>
            </w:r>
          </w:p>
        </w:tc>
        <w:tc>
          <w:tcPr>
            <w:tcW w:w="7140" w:type="dxa"/>
            <w:tcBorders>
              <w:top w:val="nil"/>
              <w:left w:val="nil"/>
              <w:bottom w:val="single" w:sz="4" w:space="0" w:color="auto"/>
              <w:right w:val="single" w:sz="4" w:space="0" w:color="auto"/>
            </w:tcBorders>
            <w:shd w:val="clear" w:color="000000" w:fill="FBE3AD"/>
            <w:hideMark/>
          </w:tcPr>
          <w:p w14:paraId="2D2F41FB" w14:textId="725B1C69" w:rsidR="00976BD0" w:rsidRPr="00954D60" w:rsidRDefault="009055C8" w:rsidP="00976BD0">
            <w:pPr>
              <w:rPr>
                <w:color w:val="000000"/>
                <w:sz w:val="22"/>
                <w:szCs w:val="22"/>
              </w:rPr>
            </w:pPr>
            <w:r w:rsidRPr="00954D60">
              <w:rPr>
                <w:color w:val="000000"/>
                <w:sz w:val="22"/>
                <w:szCs w:val="22"/>
              </w:rPr>
              <w:t xml:space="preserve">Vienuviet apkopota un regulāri aktualizēta informācija par izglītības iestāžu darbību, aktualitātēm, speciālistiem, interešu izglītības pieejamību. Interešu izglītības jomas koordinēšana ir nodota vienai iestādei (speciālistam). </w:t>
            </w:r>
          </w:p>
        </w:tc>
        <w:tc>
          <w:tcPr>
            <w:tcW w:w="1756" w:type="dxa"/>
            <w:tcBorders>
              <w:top w:val="nil"/>
              <w:left w:val="nil"/>
              <w:bottom w:val="single" w:sz="4" w:space="0" w:color="auto"/>
              <w:right w:val="single" w:sz="4" w:space="0" w:color="auto"/>
            </w:tcBorders>
            <w:shd w:val="clear" w:color="000000" w:fill="FBE3AD"/>
            <w:hideMark/>
          </w:tcPr>
          <w:p w14:paraId="09030929"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54832E9A"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4FC5DAD2"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5599E251" w14:textId="77777777" w:rsidR="00976BD0" w:rsidRPr="00954D60" w:rsidRDefault="009055C8" w:rsidP="00976BD0">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0B8C1518" w14:textId="77777777" w:rsidR="00976BD0" w:rsidRPr="00954D60" w:rsidRDefault="009055C8" w:rsidP="00976BD0">
            <w:pPr>
              <w:rPr>
                <w:b/>
                <w:bCs/>
                <w:color w:val="000000"/>
                <w:sz w:val="22"/>
                <w:szCs w:val="22"/>
              </w:rPr>
            </w:pPr>
            <w:r w:rsidRPr="00954D60">
              <w:rPr>
                <w:b/>
                <w:bCs/>
                <w:color w:val="000000"/>
                <w:sz w:val="22"/>
                <w:szCs w:val="22"/>
              </w:rPr>
              <w:t>3.4.3</w:t>
            </w:r>
          </w:p>
        </w:tc>
        <w:tc>
          <w:tcPr>
            <w:tcW w:w="3120" w:type="dxa"/>
            <w:tcBorders>
              <w:top w:val="nil"/>
              <w:left w:val="nil"/>
              <w:bottom w:val="single" w:sz="4" w:space="0" w:color="auto"/>
              <w:right w:val="single" w:sz="4" w:space="0" w:color="auto"/>
            </w:tcBorders>
            <w:shd w:val="clear" w:color="000000" w:fill="FBE3AD"/>
            <w:hideMark/>
          </w:tcPr>
          <w:p w14:paraId="18120121" w14:textId="77777777" w:rsidR="00976BD0" w:rsidRPr="00954D60" w:rsidRDefault="009055C8" w:rsidP="00976BD0">
            <w:pPr>
              <w:rPr>
                <w:color w:val="000000"/>
                <w:sz w:val="22"/>
                <w:szCs w:val="22"/>
              </w:rPr>
            </w:pPr>
            <w:r w:rsidRPr="00954D60">
              <w:rPr>
                <w:color w:val="000000"/>
                <w:sz w:val="22"/>
                <w:szCs w:val="22"/>
              </w:rPr>
              <w:t>Paplašināt STEM jomu interešu izglītības piedāvājumu izglītības iestādēs</w:t>
            </w:r>
          </w:p>
        </w:tc>
        <w:tc>
          <w:tcPr>
            <w:tcW w:w="7140" w:type="dxa"/>
            <w:tcBorders>
              <w:top w:val="nil"/>
              <w:left w:val="nil"/>
              <w:bottom w:val="single" w:sz="4" w:space="0" w:color="auto"/>
              <w:right w:val="single" w:sz="4" w:space="0" w:color="auto"/>
            </w:tcBorders>
            <w:shd w:val="clear" w:color="000000" w:fill="FBE3AD"/>
            <w:hideMark/>
          </w:tcPr>
          <w:p w14:paraId="05C20670" w14:textId="77777777" w:rsidR="00976BD0" w:rsidRPr="00954D60" w:rsidRDefault="009055C8" w:rsidP="00976BD0">
            <w:pPr>
              <w:rPr>
                <w:color w:val="000000"/>
                <w:sz w:val="22"/>
                <w:szCs w:val="22"/>
              </w:rPr>
            </w:pPr>
            <w:r w:rsidRPr="00954D60">
              <w:rPr>
                <w:color w:val="000000"/>
                <w:sz w:val="22"/>
                <w:szCs w:val="22"/>
              </w:rPr>
              <w:t>Veicinātas dažādas STEM jomas aktivitātes interešu izglītībā, izmantojot valsts līmeņa iniciatīvas, kas piedāvā papildu resursus STEM izglītības iestāžu projektiem un ekskursijām.</w:t>
            </w:r>
          </w:p>
        </w:tc>
        <w:tc>
          <w:tcPr>
            <w:tcW w:w="1756" w:type="dxa"/>
            <w:tcBorders>
              <w:top w:val="nil"/>
              <w:left w:val="nil"/>
              <w:bottom w:val="single" w:sz="4" w:space="0" w:color="auto"/>
              <w:right w:val="single" w:sz="4" w:space="0" w:color="auto"/>
            </w:tcBorders>
            <w:shd w:val="clear" w:color="000000" w:fill="FBE3AD"/>
            <w:hideMark/>
          </w:tcPr>
          <w:p w14:paraId="7F7DBA0B" w14:textId="77777777" w:rsidR="00976BD0" w:rsidRPr="00954D60" w:rsidRDefault="009055C8" w:rsidP="00976BD0">
            <w:pPr>
              <w:jc w:val="center"/>
              <w:rPr>
                <w:color w:val="000000"/>
                <w:sz w:val="22"/>
                <w:szCs w:val="22"/>
              </w:rPr>
            </w:pPr>
            <w:r w:rsidRPr="00954D60">
              <w:rPr>
                <w:color w:val="000000"/>
                <w:sz w:val="22"/>
                <w:szCs w:val="22"/>
              </w:rPr>
              <w:t>Izglītības iestādes,  Pašvaldība</w:t>
            </w:r>
          </w:p>
        </w:tc>
        <w:tc>
          <w:tcPr>
            <w:tcW w:w="1305" w:type="dxa"/>
            <w:tcBorders>
              <w:top w:val="nil"/>
              <w:left w:val="nil"/>
              <w:bottom w:val="single" w:sz="4" w:space="0" w:color="auto"/>
              <w:right w:val="single" w:sz="4" w:space="0" w:color="auto"/>
            </w:tcBorders>
            <w:shd w:val="clear" w:color="000000" w:fill="FBE3AD"/>
            <w:hideMark/>
          </w:tcPr>
          <w:p w14:paraId="15574384"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3D1EA1D9"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622DC8B1" w14:textId="79FC5858"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11791C73" w14:textId="60D624B9"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E451BB3" w14:textId="124BB7AF"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C449D82" w14:textId="7DD26C51"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F5B6B41" w14:textId="0C926507"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12E6D2A" w14:textId="673A6BEC"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2396E130" w14:textId="77777777" w:rsidTr="008B3F62">
        <w:trPr>
          <w:trHeight w:val="21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74688925" w14:textId="77777777" w:rsidR="00976BD0" w:rsidRPr="00954D60" w:rsidRDefault="009055C8" w:rsidP="00976BD0">
            <w:pPr>
              <w:rPr>
                <w:color w:val="000000"/>
                <w:sz w:val="22"/>
                <w:szCs w:val="22"/>
              </w:rPr>
            </w:pPr>
            <w:r w:rsidRPr="00954D60">
              <w:rPr>
                <w:color w:val="000000"/>
                <w:sz w:val="22"/>
                <w:szCs w:val="22"/>
              </w:rPr>
              <w:t>RV 1.3.5, 1.3.3</w:t>
            </w:r>
          </w:p>
        </w:tc>
        <w:tc>
          <w:tcPr>
            <w:tcW w:w="1220" w:type="dxa"/>
            <w:tcBorders>
              <w:top w:val="single" w:sz="4" w:space="0" w:color="auto"/>
              <w:left w:val="nil"/>
              <w:bottom w:val="single" w:sz="4" w:space="0" w:color="auto"/>
              <w:right w:val="single" w:sz="4" w:space="0" w:color="auto"/>
            </w:tcBorders>
            <w:shd w:val="clear" w:color="000000" w:fill="FBE3AD"/>
            <w:hideMark/>
          </w:tcPr>
          <w:p w14:paraId="69624EFE" w14:textId="77777777" w:rsidR="00976BD0" w:rsidRPr="00954D60" w:rsidRDefault="009055C8" w:rsidP="00976BD0">
            <w:pPr>
              <w:rPr>
                <w:b/>
                <w:bCs/>
                <w:color w:val="000000"/>
                <w:sz w:val="22"/>
                <w:szCs w:val="22"/>
              </w:rPr>
            </w:pPr>
            <w:r w:rsidRPr="00954D60">
              <w:rPr>
                <w:b/>
                <w:bCs/>
                <w:color w:val="000000"/>
                <w:sz w:val="22"/>
                <w:szCs w:val="22"/>
              </w:rPr>
              <w:t>3.4.4</w:t>
            </w:r>
          </w:p>
        </w:tc>
        <w:tc>
          <w:tcPr>
            <w:tcW w:w="3120" w:type="dxa"/>
            <w:tcBorders>
              <w:top w:val="single" w:sz="4" w:space="0" w:color="auto"/>
              <w:left w:val="nil"/>
              <w:bottom w:val="single" w:sz="4" w:space="0" w:color="auto"/>
              <w:right w:val="single" w:sz="4" w:space="0" w:color="auto"/>
            </w:tcBorders>
            <w:shd w:val="clear" w:color="000000" w:fill="FBE3AD"/>
            <w:hideMark/>
          </w:tcPr>
          <w:p w14:paraId="7B7D5E88" w14:textId="77777777" w:rsidR="00976BD0" w:rsidRPr="00954D60" w:rsidRDefault="009055C8" w:rsidP="00976BD0">
            <w:pPr>
              <w:rPr>
                <w:color w:val="000000"/>
                <w:sz w:val="22"/>
                <w:szCs w:val="22"/>
              </w:rPr>
            </w:pPr>
            <w:r w:rsidRPr="00954D60">
              <w:rPr>
                <w:color w:val="000000"/>
                <w:sz w:val="22"/>
                <w:szCs w:val="22"/>
              </w:rPr>
              <w:t>Interešu izglītības koordinēšanas procesa uzlabošana</w:t>
            </w:r>
          </w:p>
        </w:tc>
        <w:tc>
          <w:tcPr>
            <w:tcW w:w="7140" w:type="dxa"/>
            <w:tcBorders>
              <w:top w:val="single" w:sz="4" w:space="0" w:color="auto"/>
              <w:left w:val="nil"/>
              <w:bottom w:val="single" w:sz="4" w:space="0" w:color="auto"/>
              <w:right w:val="single" w:sz="4" w:space="0" w:color="auto"/>
            </w:tcBorders>
            <w:shd w:val="clear" w:color="000000" w:fill="FBE3AD"/>
            <w:hideMark/>
          </w:tcPr>
          <w:p w14:paraId="13A075B4" w14:textId="77777777" w:rsidR="00976BD0" w:rsidRPr="00954D60" w:rsidRDefault="009055C8" w:rsidP="00976BD0">
            <w:pPr>
              <w:rPr>
                <w:color w:val="000000"/>
                <w:sz w:val="22"/>
                <w:szCs w:val="22"/>
              </w:rPr>
            </w:pPr>
            <w:r w:rsidRPr="00954D60">
              <w:rPr>
                <w:color w:val="000000"/>
                <w:sz w:val="22"/>
                <w:szCs w:val="22"/>
              </w:rPr>
              <w:t xml:space="preserve">Ieviesta koordinējošā vadības funkcija interešu izglītībai novada līmenī, ko pārrauga viena atbildīgā persona (vai ANIIC, nodrošinot vadītāja vietnieku), kas nodrošinātu vienotu un saskaņotu interešu izglītības attīstību un koordinēšanu starp izglītības iestādēm un citām ieinteresētajām pusēm. Attīstīta sadarbību starp izglītības iestādēm un interešu izglītības centru, apvienojot resursus un piedāvājot kopīgus pulciņus skolēniem no dažādām skolām. </w:t>
            </w:r>
          </w:p>
        </w:tc>
        <w:tc>
          <w:tcPr>
            <w:tcW w:w="1756" w:type="dxa"/>
            <w:tcBorders>
              <w:top w:val="single" w:sz="4" w:space="0" w:color="auto"/>
              <w:left w:val="nil"/>
              <w:bottom w:val="single" w:sz="4" w:space="0" w:color="auto"/>
              <w:right w:val="single" w:sz="4" w:space="0" w:color="auto"/>
            </w:tcBorders>
            <w:shd w:val="clear" w:color="000000" w:fill="FBE3AD"/>
            <w:hideMark/>
          </w:tcPr>
          <w:p w14:paraId="0DD03C42"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single" w:sz="4" w:space="0" w:color="auto"/>
              <w:left w:val="nil"/>
              <w:bottom w:val="single" w:sz="4" w:space="0" w:color="auto"/>
              <w:right w:val="single" w:sz="4" w:space="0" w:color="auto"/>
            </w:tcBorders>
            <w:shd w:val="clear" w:color="000000" w:fill="FBE3AD"/>
            <w:hideMark/>
          </w:tcPr>
          <w:p w14:paraId="08A4567E"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4084BCB9"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6E49B7DD" w14:textId="77777777" w:rsidR="00976BD0" w:rsidRPr="00954D60" w:rsidRDefault="009055C8" w:rsidP="00976BD0">
            <w:pPr>
              <w:rPr>
                <w:color w:val="000000"/>
                <w:sz w:val="22"/>
                <w:szCs w:val="22"/>
              </w:rPr>
            </w:pPr>
            <w:r w:rsidRPr="00954D60">
              <w:rPr>
                <w:color w:val="000000"/>
                <w:sz w:val="22"/>
                <w:szCs w:val="22"/>
              </w:rPr>
              <w:t>RV 9.2.4, 9.2.5</w:t>
            </w:r>
          </w:p>
        </w:tc>
        <w:tc>
          <w:tcPr>
            <w:tcW w:w="1220" w:type="dxa"/>
            <w:tcBorders>
              <w:top w:val="nil"/>
              <w:left w:val="nil"/>
              <w:bottom w:val="single" w:sz="4" w:space="0" w:color="auto"/>
              <w:right w:val="single" w:sz="4" w:space="0" w:color="auto"/>
            </w:tcBorders>
            <w:shd w:val="clear" w:color="000000" w:fill="FBE3AD"/>
            <w:hideMark/>
          </w:tcPr>
          <w:p w14:paraId="1D1F99CA" w14:textId="77777777" w:rsidR="00976BD0" w:rsidRPr="00954D60" w:rsidRDefault="009055C8" w:rsidP="00976BD0">
            <w:pPr>
              <w:rPr>
                <w:b/>
                <w:bCs/>
                <w:color w:val="000000"/>
                <w:sz w:val="22"/>
                <w:szCs w:val="22"/>
              </w:rPr>
            </w:pPr>
            <w:r w:rsidRPr="00954D60">
              <w:rPr>
                <w:b/>
                <w:bCs/>
                <w:color w:val="000000"/>
                <w:sz w:val="22"/>
                <w:szCs w:val="22"/>
              </w:rPr>
              <w:t>3.4.5</w:t>
            </w:r>
          </w:p>
        </w:tc>
        <w:tc>
          <w:tcPr>
            <w:tcW w:w="3120" w:type="dxa"/>
            <w:tcBorders>
              <w:top w:val="nil"/>
              <w:left w:val="nil"/>
              <w:bottom w:val="single" w:sz="4" w:space="0" w:color="auto"/>
              <w:right w:val="single" w:sz="4" w:space="0" w:color="auto"/>
            </w:tcBorders>
            <w:shd w:val="clear" w:color="000000" w:fill="FBE3AD"/>
            <w:hideMark/>
          </w:tcPr>
          <w:p w14:paraId="605BA1A3" w14:textId="77777777" w:rsidR="00976BD0" w:rsidRPr="00954D60" w:rsidRDefault="009055C8" w:rsidP="00976BD0">
            <w:pPr>
              <w:rPr>
                <w:color w:val="000000"/>
                <w:sz w:val="22"/>
                <w:szCs w:val="22"/>
              </w:rPr>
            </w:pPr>
            <w:r w:rsidRPr="00954D60">
              <w:rPr>
                <w:color w:val="000000"/>
                <w:sz w:val="22"/>
                <w:szCs w:val="22"/>
              </w:rPr>
              <w:t xml:space="preserve">Sabiedrisko attiecību un komunikācijas uzlabošana par interešu izglītību </w:t>
            </w:r>
          </w:p>
        </w:tc>
        <w:tc>
          <w:tcPr>
            <w:tcW w:w="7140" w:type="dxa"/>
            <w:tcBorders>
              <w:top w:val="nil"/>
              <w:left w:val="nil"/>
              <w:bottom w:val="single" w:sz="4" w:space="0" w:color="auto"/>
              <w:right w:val="single" w:sz="4" w:space="0" w:color="auto"/>
            </w:tcBorders>
            <w:shd w:val="clear" w:color="000000" w:fill="FBE3AD"/>
            <w:hideMark/>
          </w:tcPr>
          <w:p w14:paraId="3654E074" w14:textId="77777777" w:rsidR="00976BD0" w:rsidRPr="00954D60" w:rsidRDefault="009055C8" w:rsidP="00976BD0">
            <w:pPr>
              <w:rPr>
                <w:color w:val="000000"/>
                <w:sz w:val="22"/>
                <w:szCs w:val="22"/>
              </w:rPr>
            </w:pPr>
            <w:r w:rsidRPr="00954D60">
              <w:rPr>
                <w:color w:val="000000"/>
                <w:sz w:val="22"/>
                <w:szCs w:val="22"/>
              </w:rPr>
              <w:t>Piesaistīts sociālo tīklu administrators, kurš veidotu kvalitatīvu saturu un komunikāciju par interešu izglītības piedāvājumiem novadā, popularizējot tos jauniešu un vecāku vidū.</w:t>
            </w:r>
            <w:r w:rsidRPr="00954D60">
              <w:rPr>
                <w:color w:val="000000"/>
                <w:sz w:val="22"/>
                <w:szCs w:val="22"/>
              </w:rPr>
              <w:br/>
              <w:t>Pieejama plaša informācija par interešu izglītības ietekmi uz bērna attīstību.</w:t>
            </w:r>
          </w:p>
        </w:tc>
        <w:tc>
          <w:tcPr>
            <w:tcW w:w="1756" w:type="dxa"/>
            <w:tcBorders>
              <w:top w:val="nil"/>
              <w:left w:val="nil"/>
              <w:bottom w:val="single" w:sz="4" w:space="0" w:color="auto"/>
              <w:right w:val="single" w:sz="4" w:space="0" w:color="auto"/>
            </w:tcBorders>
            <w:shd w:val="clear" w:color="000000" w:fill="FBE3AD"/>
            <w:hideMark/>
          </w:tcPr>
          <w:p w14:paraId="71338DBE" w14:textId="77777777" w:rsidR="00976BD0" w:rsidRPr="00954D60" w:rsidRDefault="009055C8" w:rsidP="00976BD0">
            <w:pPr>
              <w:jc w:val="center"/>
              <w:rPr>
                <w:color w:val="000000"/>
                <w:sz w:val="22"/>
                <w:szCs w:val="22"/>
              </w:rPr>
            </w:pPr>
            <w:r w:rsidRPr="00954D60">
              <w:rPr>
                <w:color w:val="000000"/>
                <w:sz w:val="22"/>
                <w:szCs w:val="22"/>
              </w:rPr>
              <w:t>Komunikācijas nodaļa</w:t>
            </w:r>
          </w:p>
        </w:tc>
        <w:tc>
          <w:tcPr>
            <w:tcW w:w="1305" w:type="dxa"/>
            <w:tcBorders>
              <w:top w:val="nil"/>
              <w:left w:val="nil"/>
              <w:bottom w:val="single" w:sz="4" w:space="0" w:color="auto"/>
              <w:right w:val="single" w:sz="4" w:space="0" w:color="auto"/>
            </w:tcBorders>
            <w:shd w:val="clear" w:color="000000" w:fill="FBE3AD"/>
            <w:hideMark/>
          </w:tcPr>
          <w:p w14:paraId="61D1966D" w14:textId="2BAB0E47" w:rsidR="00976BD0" w:rsidRPr="00954D60" w:rsidRDefault="009055C8" w:rsidP="00976BD0">
            <w:pPr>
              <w:jc w:val="center"/>
              <w:rPr>
                <w:color w:val="000000"/>
                <w:sz w:val="22"/>
                <w:szCs w:val="22"/>
              </w:rPr>
            </w:pPr>
            <w:r w:rsidRPr="00954D60">
              <w:rPr>
                <w:color w:val="000000"/>
                <w:sz w:val="22"/>
                <w:szCs w:val="22"/>
              </w:rPr>
              <w:t>2025 - 2026</w:t>
            </w:r>
          </w:p>
        </w:tc>
      </w:tr>
      <w:tr w:rsidR="00F12187" w14:paraId="0ED5C3E9" w14:textId="77777777" w:rsidTr="008B3F62">
        <w:trPr>
          <w:trHeight w:val="1620"/>
        </w:trPr>
        <w:tc>
          <w:tcPr>
            <w:tcW w:w="1365" w:type="dxa"/>
            <w:tcBorders>
              <w:top w:val="nil"/>
              <w:left w:val="single" w:sz="4" w:space="0" w:color="auto"/>
              <w:bottom w:val="single" w:sz="4" w:space="0" w:color="auto"/>
              <w:right w:val="single" w:sz="4" w:space="0" w:color="auto"/>
            </w:tcBorders>
            <w:shd w:val="clear" w:color="000000" w:fill="FBE3AD"/>
            <w:hideMark/>
          </w:tcPr>
          <w:p w14:paraId="3F48D8FA" w14:textId="77777777" w:rsidR="00976BD0" w:rsidRPr="00954D60" w:rsidRDefault="009055C8" w:rsidP="00976BD0">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68B8CB81" w14:textId="77777777" w:rsidR="00976BD0" w:rsidRPr="00954D60" w:rsidRDefault="009055C8" w:rsidP="00976BD0">
            <w:pPr>
              <w:rPr>
                <w:b/>
                <w:bCs/>
                <w:color w:val="000000"/>
                <w:sz w:val="22"/>
                <w:szCs w:val="22"/>
              </w:rPr>
            </w:pPr>
            <w:r w:rsidRPr="00954D60">
              <w:rPr>
                <w:b/>
                <w:bCs/>
                <w:color w:val="000000"/>
                <w:sz w:val="22"/>
                <w:szCs w:val="22"/>
              </w:rPr>
              <w:t>3.4.6</w:t>
            </w:r>
          </w:p>
        </w:tc>
        <w:tc>
          <w:tcPr>
            <w:tcW w:w="3120" w:type="dxa"/>
            <w:tcBorders>
              <w:top w:val="nil"/>
              <w:left w:val="nil"/>
              <w:bottom w:val="single" w:sz="4" w:space="0" w:color="auto"/>
              <w:right w:val="single" w:sz="4" w:space="0" w:color="auto"/>
            </w:tcBorders>
            <w:shd w:val="clear" w:color="000000" w:fill="FBE3AD"/>
            <w:hideMark/>
          </w:tcPr>
          <w:p w14:paraId="14640828" w14:textId="77777777" w:rsidR="00976BD0" w:rsidRPr="00954D60" w:rsidRDefault="009055C8" w:rsidP="00976BD0">
            <w:pPr>
              <w:rPr>
                <w:color w:val="000000"/>
                <w:sz w:val="22"/>
                <w:szCs w:val="22"/>
              </w:rPr>
            </w:pPr>
            <w:r w:rsidRPr="00954D60">
              <w:rPr>
                <w:color w:val="000000"/>
                <w:sz w:val="22"/>
                <w:szCs w:val="22"/>
              </w:rPr>
              <w:t xml:space="preserve">Sadarboties izglītības iestāžu infrastruktūras izmantošanā </w:t>
            </w:r>
          </w:p>
        </w:tc>
        <w:tc>
          <w:tcPr>
            <w:tcW w:w="7140" w:type="dxa"/>
            <w:tcBorders>
              <w:top w:val="nil"/>
              <w:left w:val="nil"/>
              <w:bottom w:val="single" w:sz="4" w:space="0" w:color="auto"/>
              <w:right w:val="single" w:sz="4" w:space="0" w:color="auto"/>
            </w:tcBorders>
            <w:shd w:val="clear" w:color="000000" w:fill="FBE3AD"/>
            <w:hideMark/>
          </w:tcPr>
          <w:p w14:paraId="5C999669" w14:textId="2AAE1961" w:rsidR="00976BD0" w:rsidRPr="00954D60" w:rsidRDefault="009055C8" w:rsidP="00976BD0">
            <w:pPr>
              <w:rPr>
                <w:color w:val="000000"/>
                <w:sz w:val="22"/>
                <w:szCs w:val="22"/>
              </w:rPr>
            </w:pPr>
            <w:r w:rsidRPr="00954D60">
              <w:rPr>
                <w:color w:val="000000"/>
                <w:sz w:val="22"/>
                <w:szCs w:val="22"/>
              </w:rPr>
              <w:t>Interešu izglītības piedāvājums ir pieejams arī citu izglītības iestāžu audzēkņiem (</w:t>
            </w:r>
            <w:proofErr w:type="spellStart"/>
            <w:r w:rsidRPr="00954D60">
              <w:rPr>
                <w:color w:val="000000"/>
                <w:sz w:val="22"/>
                <w:szCs w:val="22"/>
              </w:rPr>
              <w:t>peldētprasme</w:t>
            </w:r>
            <w:proofErr w:type="spellEnd"/>
            <w:r w:rsidRPr="00954D60">
              <w:rPr>
                <w:color w:val="000000"/>
                <w:sz w:val="22"/>
                <w:szCs w:val="22"/>
              </w:rPr>
              <w:t>, utt.).</w:t>
            </w:r>
          </w:p>
        </w:tc>
        <w:tc>
          <w:tcPr>
            <w:tcW w:w="1756" w:type="dxa"/>
            <w:tcBorders>
              <w:top w:val="nil"/>
              <w:left w:val="nil"/>
              <w:bottom w:val="single" w:sz="4" w:space="0" w:color="auto"/>
              <w:right w:val="single" w:sz="4" w:space="0" w:color="auto"/>
            </w:tcBorders>
            <w:shd w:val="clear" w:color="000000" w:fill="FBE3AD"/>
            <w:hideMark/>
          </w:tcPr>
          <w:p w14:paraId="0B2C169C" w14:textId="77777777" w:rsidR="00976BD0" w:rsidRPr="00954D60" w:rsidRDefault="009055C8" w:rsidP="00976BD0">
            <w:pPr>
              <w:jc w:val="center"/>
              <w:rPr>
                <w:color w:val="000000"/>
                <w:sz w:val="22"/>
                <w:szCs w:val="22"/>
              </w:rPr>
            </w:pPr>
            <w:r w:rsidRPr="00954D60">
              <w:rPr>
                <w:color w:val="000000"/>
                <w:sz w:val="22"/>
                <w:szCs w:val="22"/>
              </w:rPr>
              <w:t>Izglītības iestādes, Sporta centri, Kultūras centri</w:t>
            </w:r>
          </w:p>
        </w:tc>
        <w:tc>
          <w:tcPr>
            <w:tcW w:w="1305" w:type="dxa"/>
            <w:tcBorders>
              <w:top w:val="nil"/>
              <w:left w:val="nil"/>
              <w:bottom w:val="single" w:sz="4" w:space="0" w:color="auto"/>
              <w:right w:val="single" w:sz="4" w:space="0" w:color="auto"/>
            </w:tcBorders>
            <w:shd w:val="clear" w:color="000000" w:fill="FBE3AD"/>
            <w:hideMark/>
          </w:tcPr>
          <w:p w14:paraId="356C17B1"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99B299E" w14:textId="77777777" w:rsidTr="008B3F62">
        <w:trPr>
          <w:trHeight w:val="2100"/>
        </w:trPr>
        <w:tc>
          <w:tcPr>
            <w:tcW w:w="1365" w:type="dxa"/>
            <w:tcBorders>
              <w:top w:val="nil"/>
              <w:left w:val="single" w:sz="4" w:space="0" w:color="auto"/>
              <w:bottom w:val="single" w:sz="4" w:space="0" w:color="auto"/>
              <w:right w:val="single" w:sz="4" w:space="0" w:color="auto"/>
            </w:tcBorders>
            <w:shd w:val="clear" w:color="000000" w:fill="FBE3AD"/>
            <w:hideMark/>
          </w:tcPr>
          <w:p w14:paraId="39C9769F" w14:textId="77777777" w:rsidR="00976BD0" w:rsidRPr="00954D60" w:rsidRDefault="009055C8" w:rsidP="00976BD0">
            <w:pPr>
              <w:rPr>
                <w:color w:val="000000"/>
                <w:sz w:val="22"/>
                <w:szCs w:val="22"/>
              </w:rPr>
            </w:pPr>
            <w:r w:rsidRPr="00954D60">
              <w:rPr>
                <w:color w:val="000000"/>
                <w:sz w:val="22"/>
                <w:szCs w:val="22"/>
              </w:rPr>
              <w:t>RV 1.3</w:t>
            </w:r>
          </w:p>
        </w:tc>
        <w:tc>
          <w:tcPr>
            <w:tcW w:w="1220" w:type="dxa"/>
            <w:tcBorders>
              <w:top w:val="nil"/>
              <w:left w:val="nil"/>
              <w:bottom w:val="single" w:sz="4" w:space="0" w:color="auto"/>
              <w:right w:val="single" w:sz="4" w:space="0" w:color="auto"/>
            </w:tcBorders>
            <w:shd w:val="clear" w:color="000000" w:fill="FBE3AD"/>
            <w:hideMark/>
          </w:tcPr>
          <w:p w14:paraId="00D8755A" w14:textId="77777777" w:rsidR="00976BD0" w:rsidRPr="00954D60" w:rsidRDefault="009055C8" w:rsidP="00976BD0">
            <w:pPr>
              <w:rPr>
                <w:b/>
                <w:bCs/>
                <w:color w:val="000000"/>
                <w:sz w:val="22"/>
                <w:szCs w:val="22"/>
              </w:rPr>
            </w:pPr>
            <w:r w:rsidRPr="00954D60">
              <w:rPr>
                <w:b/>
                <w:bCs/>
                <w:color w:val="000000"/>
                <w:sz w:val="22"/>
                <w:szCs w:val="22"/>
              </w:rPr>
              <w:t>3.4.7</w:t>
            </w:r>
          </w:p>
        </w:tc>
        <w:tc>
          <w:tcPr>
            <w:tcW w:w="3120" w:type="dxa"/>
            <w:tcBorders>
              <w:top w:val="nil"/>
              <w:left w:val="nil"/>
              <w:bottom w:val="single" w:sz="4" w:space="0" w:color="auto"/>
              <w:right w:val="single" w:sz="4" w:space="0" w:color="auto"/>
            </w:tcBorders>
            <w:shd w:val="clear" w:color="000000" w:fill="FBE3AD"/>
            <w:hideMark/>
          </w:tcPr>
          <w:p w14:paraId="0B1AAB08" w14:textId="77777777" w:rsidR="00976BD0" w:rsidRPr="00954D60" w:rsidRDefault="009055C8" w:rsidP="00976BD0">
            <w:pPr>
              <w:rPr>
                <w:color w:val="000000"/>
                <w:sz w:val="22"/>
                <w:szCs w:val="22"/>
              </w:rPr>
            </w:pPr>
            <w:r w:rsidRPr="00954D60">
              <w:rPr>
                <w:color w:val="000000"/>
                <w:sz w:val="22"/>
                <w:szCs w:val="22"/>
              </w:rPr>
              <w:t>Nometņu organizēšana bērniem un jauniešiem</w:t>
            </w:r>
          </w:p>
        </w:tc>
        <w:tc>
          <w:tcPr>
            <w:tcW w:w="7140" w:type="dxa"/>
            <w:tcBorders>
              <w:top w:val="nil"/>
              <w:left w:val="nil"/>
              <w:bottom w:val="single" w:sz="4" w:space="0" w:color="auto"/>
              <w:right w:val="single" w:sz="4" w:space="0" w:color="auto"/>
            </w:tcBorders>
            <w:shd w:val="clear" w:color="000000" w:fill="FBE3AD"/>
            <w:hideMark/>
          </w:tcPr>
          <w:p w14:paraId="19200144" w14:textId="77777777" w:rsidR="00976BD0" w:rsidRPr="00954D60" w:rsidRDefault="009055C8" w:rsidP="00976BD0">
            <w:pPr>
              <w:rPr>
                <w:color w:val="000000"/>
                <w:sz w:val="22"/>
                <w:szCs w:val="22"/>
              </w:rPr>
            </w:pPr>
            <w:r w:rsidRPr="00954D60">
              <w:rPr>
                <w:color w:val="000000"/>
                <w:sz w:val="22"/>
                <w:szCs w:val="22"/>
              </w:rPr>
              <w:t xml:space="preserve">Notiek tematisko nometņu organizēšana, piemēram, sporta, mākslas, mūzikas, dabaszinātņu, vides izglītības vai tehnoloģiju jomām. Notiek multikulturālas un starptautiskas nometnes, kā arī nometnes bērniem ar īpašām vajadzībām. Daudzveidīga un pieejama nometņu piedāvājuma nodrošināšana: Piedāvātas nometnes, kas aptver dažādas jomas un interešu grupas, veicinot bērnu un jauniešu vispusīgu attīstību. Palielināta vecāku līdzdalība izglītības procesos. </w:t>
            </w:r>
          </w:p>
        </w:tc>
        <w:tc>
          <w:tcPr>
            <w:tcW w:w="1756" w:type="dxa"/>
            <w:tcBorders>
              <w:top w:val="nil"/>
              <w:left w:val="nil"/>
              <w:bottom w:val="single" w:sz="4" w:space="0" w:color="auto"/>
              <w:right w:val="single" w:sz="4" w:space="0" w:color="auto"/>
            </w:tcBorders>
            <w:shd w:val="clear" w:color="000000" w:fill="FBE3AD"/>
            <w:hideMark/>
          </w:tcPr>
          <w:p w14:paraId="7BDD44E2" w14:textId="60A89E65" w:rsidR="00976BD0" w:rsidRPr="00954D60" w:rsidRDefault="009055C8" w:rsidP="00976BD0">
            <w:pPr>
              <w:jc w:val="center"/>
              <w:rPr>
                <w:color w:val="000000"/>
                <w:sz w:val="22"/>
                <w:szCs w:val="22"/>
              </w:rPr>
            </w:pPr>
            <w:r w:rsidRPr="00954D60">
              <w:rPr>
                <w:color w:val="000000"/>
                <w:sz w:val="22"/>
                <w:szCs w:val="22"/>
              </w:rPr>
              <w:t>Izglītības iestādes</w:t>
            </w:r>
            <w:r w:rsidR="009835A4">
              <w:rPr>
                <w:color w:val="000000"/>
                <w:sz w:val="22"/>
                <w:szCs w:val="22"/>
              </w:rPr>
              <w:t>, ANIIC</w:t>
            </w:r>
            <w:r w:rsidRPr="00954D60">
              <w:rPr>
                <w:color w:val="000000"/>
                <w:sz w:val="22"/>
                <w:szCs w:val="22"/>
              </w:rPr>
              <w:t>, NVO</w:t>
            </w:r>
          </w:p>
        </w:tc>
        <w:tc>
          <w:tcPr>
            <w:tcW w:w="1305" w:type="dxa"/>
            <w:tcBorders>
              <w:top w:val="nil"/>
              <w:left w:val="nil"/>
              <w:bottom w:val="single" w:sz="4" w:space="0" w:color="auto"/>
              <w:right w:val="single" w:sz="4" w:space="0" w:color="auto"/>
            </w:tcBorders>
            <w:shd w:val="clear" w:color="000000" w:fill="FBE3AD"/>
            <w:hideMark/>
          </w:tcPr>
          <w:p w14:paraId="72A89CFA"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F162A8F" w14:textId="77777777" w:rsidTr="008B3F62">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39F20F0C" w14:textId="049823FA"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16380652" w14:textId="5BA8D275"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7E572BC9" w14:textId="769ECBE2"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7137C078" w14:textId="4500A732"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02DF9E94" w14:textId="451AFA03"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57D3454B" w14:textId="36F61E8E"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12FC0D5"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098638B" w14:textId="77777777" w:rsidR="00976BD0" w:rsidRPr="00954D60" w:rsidRDefault="009055C8" w:rsidP="00976BD0">
            <w:pPr>
              <w:jc w:val="center"/>
              <w:rPr>
                <w:b/>
                <w:bCs/>
                <w:color w:val="000000"/>
                <w:sz w:val="22"/>
                <w:szCs w:val="22"/>
              </w:rPr>
            </w:pPr>
            <w:r w:rsidRPr="00954D60">
              <w:rPr>
                <w:b/>
                <w:bCs/>
                <w:color w:val="000000"/>
                <w:sz w:val="22"/>
                <w:szCs w:val="22"/>
              </w:rPr>
              <w:t>RV 3.5. Iekļaujošas izglītības attīstība un atbalsta pasākumu nodrošināšana</w:t>
            </w:r>
          </w:p>
        </w:tc>
      </w:tr>
      <w:tr w:rsidR="00F12187" w14:paraId="435A0E1C" w14:textId="77777777" w:rsidTr="008B3F62">
        <w:trPr>
          <w:trHeight w:val="1372"/>
        </w:trPr>
        <w:tc>
          <w:tcPr>
            <w:tcW w:w="1365" w:type="dxa"/>
            <w:tcBorders>
              <w:top w:val="nil"/>
              <w:left w:val="single" w:sz="4" w:space="0" w:color="auto"/>
              <w:bottom w:val="single" w:sz="4" w:space="0" w:color="auto"/>
              <w:right w:val="single" w:sz="4" w:space="0" w:color="auto"/>
            </w:tcBorders>
            <w:shd w:val="clear" w:color="000000" w:fill="FBE3AD"/>
            <w:hideMark/>
          </w:tcPr>
          <w:p w14:paraId="30059674" w14:textId="77777777" w:rsidR="00976BD0" w:rsidRPr="00954D60" w:rsidRDefault="009055C8" w:rsidP="00976BD0">
            <w:pPr>
              <w:rPr>
                <w:color w:val="000000"/>
                <w:sz w:val="22"/>
                <w:szCs w:val="22"/>
              </w:rPr>
            </w:pPr>
            <w:r w:rsidRPr="00954D60">
              <w:rPr>
                <w:color w:val="000000"/>
                <w:sz w:val="22"/>
                <w:szCs w:val="22"/>
              </w:rPr>
              <w:t>RV 1.3.7</w:t>
            </w:r>
          </w:p>
        </w:tc>
        <w:tc>
          <w:tcPr>
            <w:tcW w:w="1220" w:type="dxa"/>
            <w:tcBorders>
              <w:top w:val="nil"/>
              <w:left w:val="nil"/>
              <w:bottom w:val="single" w:sz="4" w:space="0" w:color="auto"/>
              <w:right w:val="single" w:sz="4" w:space="0" w:color="auto"/>
            </w:tcBorders>
            <w:shd w:val="clear" w:color="000000" w:fill="FBE3AD"/>
            <w:hideMark/>
          </w:tcPr>
          <w:p w14:paraId="6169A945" w14:textId="77777777" w:rsidR="00976BD0" w:rsidRPr="00954D60" w:rsidRDefault="009055C8" w:rsidP="00976BD0">
            <w:pPr>
              <w:rPr>
                <w:b/>
                <w:bCs/>
                <w:color w:val="000000"/>
                <w:sz w:val="22"/>
                <w:szCs w:val="22"/>
              </w:rPr>
            </w:pPr>
            <w:r w:rsidRPr="00954D60">
              <w:rPr>
                <w:b/>
                <w:bCs/>
                <w:color w:val="000000"/>
                <w:sz w:val="22"/>
                <w:szCs w:val="22"/>
              </w:rPr>
              <w:t>3.5.1</w:t>
            </w:r>
          </w:p>
        </w:tc>
        <w:tc>
          <w:tcPr>
            <w:tcW w:w="3120" w:type="dxa"/>
            <w:tcBorders>
              <w:top w:val="nil"/>
              <w:left w:val="nil"/>
              <w:bottom w:val="single" w:sz="4" w:space="0" w:color="auto"/>
              <w:right w:val="single" w:sz="4" w:space="0" w:color="auto"/>
            </w:tcBorders>
            <w:shd w:val="clear" w:color="000000" w:fill="FBE3AD"/>
            <w:hideMark/>
          </w:tcPr>
          <w:p w14:paraId="2D8FA0B2" w14:textId="77777777" w:rsidR="00976BD0" w:rsidRPr="00954D60" w:rsidRDefault="009055C8" w:rsidP="00976BD0">
            <w:pPr>
              <w:rPr>
                <w:color w:val="000000"/>
                <w:sz w:val="22"/>
                <w:szCs w:val="22"/>
              </w:rPr>
            </w:pPr>
            <w:r w:rsidRPr="00954D60">
              <w:rPr>
                <w:color w:val="000000"/>
                <w:sz w:val="22"/>
                <w:szCs w:val="22"/>
              </w:rPr>
              <w:t>Palielināt kapacitāti iekļaujošās izglītības realizēšanai</w:t>
            </w:r>
          </w:p>
        </w:tc>
        <w:tc>
          <w:tcPr>
            <w:tcW w:w="7140" w:type="dxa"/>
            <w:tcBorders>
              <w:top w:val="nil"/>
              <w:left w:val="nil"/>
              <w:bottom w:val="single" w:sz="4" w:space="0" w:color="auto"/>
              <w:right w:val="single" w:sz="4" w:space="0" w:color="auto"/>
            </w:tcBorders>
            <w:shd w:val="clear" w:color="000000" w:fill="FBE3AD"/>
            <w:hideMark/>
          </w:tcPr>
          <w:p w14:paraId="1E9617AC" w14:textId="77777777" w:rsidR="00976BD0" w:rsidRPr="00954D60" w:rsidRDefault="009055C8" w:rsidP="00976BD0">
            <w:pPr>
              <w:rPr>
                <w:color w:val="000000"/>
                <w:sz w:val="22"/>
                <w:szCs w:val="22"/>
              </w:rPr>
            </w:pPr>
            <w:r w:rsidRPr="00954D60">
              <w:rPr>
                <w:color w:val="000000"/>
                <w:sz w:val="22"/>
                <w:szCs w:val="22"/>
              </w:rPr>
              <w:t>Nodrošināti darbiniekiem nepieciešamie apmācību kursi, pieredzes apmaiņas programmas un atbalsta pasākumi. Palielināta izglītības darbinieku kompetence un kapacitāte iekļaujošas izglītības nodrošināšanā. Vairāk izmantots un popularizēts novadā esošais piedāvājums (Kokneses pamatskola - attīstības centrs).</w:t>
            </w:r>
          </w:p>
          <w:p w14:paraId="7A14A454"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04F1184A" w14:textId="77777777" w:rsidR="00976BD0" w:rsidRPr="00954D60" w:rsidRDefault="009055C8" w:rsidP="00976BD0">
            <w:pPr>
              <w:jc w:val="center"/>
              <w:rPr>
                <w:color w:val="000000"/>
                <w:sz w:val="22"/>
                <w:szCs w:val="22"/>
              </w:rPr>
            </w:pPr>
            <w:r w:rsidRPr="00954D60">
              <w:rPr>
                <w:color w:val="000000"/>
                <w:sz w:val="22"/>
                <w:szCs w:val="22"/>
              </w:rPr>
              <w:t>Izglītības pārvalde, KPAC, PII Saulīte</w:t>
            </w:r>
          </w:p>
        </w:tc>
        <w:tc>
          <w:tcPr>
            <w:tcW w:w="1305" w:type="dxa"/>
            <w:tcBorders>
              <w:top w:val="nil"/>
              <w:left w:val="nil"/>
              <w:bottom w:val="single" w:sz="4" w:space="0" w:color="auto"/>
              <w:right w:val="single" w:sz="4" w:space="0" w:color="auto"/>
            </w:tcBorders>
            <w:shd w:val="clear" w:color="000000" w:fill="FBE3AD"/>
            <w:hideMark/>
          </w:tcPr>
          <w:p w14:paraId="303D8668"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19067F9" w14:textId="77777777" w:rsidTr="008B3F62">
        <w:trPr>
          <w:trHeight w:val="1263"/>
        </w:trPr>
        <w:tc>
          <w:tcPr>
            <w:tcW w:w="1365" w:type="dxa"/>
            <w:tcBorders>
              <w:top w:val="nil"/>
              <w:left w:val="single" w:sz="4" w:space="0" w:color="auto"/>
              <w:bottom w:val="single" w:sz="4" w:space="0" w:color="auto"/>
              <w:right w:val="single" w:sz="4" w:space="0" w:color="auto"/>
            </w:tcBorders>
            <w:shd w:val="clear" w:color="000000" w:fill="FBE3AD"/>
            <w:hideMark/>
          </w:tcPr>
          <w:p w14:paraId="70DC2934" w14:textId="77777777" w:rsidR="00976BD0" w:rsidRPr="00954D60" w:rsidRDefault="009055C8" w:rsidP="00976BD0">
            <w:pPr>
              <w:rPr>
                <w:color w:val="000000"/>
                <w:sz w:val="22"/>
                <w:szCs w:val="22"/>
              </w:rPr>
            </w:pPr>
            <w:r w:rsidRPr="00954D60">
              <w:rPr>
                <w:color w:val="000000"/>
                <w:sz w:val="22"/>
                <w:szCs w:val="22"/>
              </w:rPr>
              <w:t>RV 1.3.7</w:t>
            </w:r>
          </w:p>
        </w:tc>
        <w:tc>
          <w:tcPr>
            <w:tcW w:w="1220" w:type="dxa"/>
            <w:tcBorders>
              <w:top w:val="nil"/>
              <w:left w:val="nil"/>
              <w:bottom w:val="single" w:sz="4" w:space="0" w:color="auto"/>
              <w:right w:val="single" w:sz="4" w:space="0" w:color="auto"/>
            </w:tcBorders>
            <w:shd w:val="clear" w:color="000000" w:fill="FBE3AD"/>
            <w:hideMark/>
          </w:tcPr>
          <w:p w14:paraId="49259259" w14:textId="77777777" w:rsidR="00976BD0" w:rsidRPr="00954D60" w:rsidRDefault="009055C8" w:rsidP="00976BD0">
            <w:pPr>
              <w:rPr>
                <w:b/>
                <w:bCs/>
                <w:color w:val="000000"/>
                <w:sz w:val="22"/>
                <w:szCs w:val="22"/>
              </w:rPr>
            </w:pPr>
            <w:r w:rsidRPr="00954D60">
              <w:rPr>
                <w:b/>
                <w:bCs/>
                <w:color w:val="000000"/>
                <w:sz w:val="22"/>
                <w:szCs w:val="22"/>
              </w:rPr>
              <w:t>3.5.2</w:t>
            </w:r>
          </w:p>
        </w:tc>
        <w:tc>
          <w:tcPr>
            <w:tcW w:w="3120" w:type="dxa"/>
            <w:tcBorders>
              <w:top w:val="nil"/>
              <w:left w:val="nil"/>
              <w:bottom w:val="single" w:sz="4" w:space="0" w:color="auto"/>
              <w:right w:val="single" w:sz="4" w:space="0" w:color="auto"/>
            </w:tcBorders>
            <w:shd w:val="clear" w:color="000000" w:fill="FBE3AD"/>
            <w:hideMark/>
          </w:tcPr>
          <w:p w14:paraId="416C2DE2" w14:textId="77777777" w:rsidR="00976BD0" w:rsidRPr="00954D60" w:rsidRDefault="009055C8" w:rsidP="00976BD0">
            <w:pPr>
              <w:rPr>
                <w:color w:val="000000"/>
                <w:sz w:val="22"/>
                <w:szCs w:val="22"/>
              </w:rPr>
            </w:pPr>
            <w:r w:rsidRPr="00954D60">
              <w:rPr>
                <w:color w:val="000000"/>
                <w:sz w:val="22"/>
                <w:szCs w:val="22"/>
              </w:rPr>
              <w:t>Atbalsta personāla nodrošināšana visās izglītības iestādēs</w:t>
            </w:r>
          </w:p>
        </w:tc>
        <w:tc>
          <w:tcPr>
            <w:tcW w:w="7140" w:type="dxa"/>
            <w:tcBorders>
              <w:top w:val="nil"/>
              <w:left w:val="nil"/>
              <w:bottom w:val="single" w:sz="4" w:space="0" w:color="auto"/>
              <w:right w:val="single" w:sz="4" w:space="0" w:color="auto"/>
            </w:tcBorders>
            <w:shd w:val="clear" w:color="000000" w:fill="FBE3AD"/>
            <w:hideMark/>
          </w:tcPr>
          <w:p w14:paraId="2EABFCB9" w14:textId="77777777" w:rsidR="00976BD0" w:rsidRPr="00954D60" w:rsidRDefault="009055C8" w:rsidP="00976BD0">
            <w:pPr>
              <w:rPr>
                <w:color w:val="000000"/>
                <w:sz w:val="22"/>
                <w:szCs w:val="22"/>
              </w:rPr>
            </w:pPr>
            <w:r w:rsidRPr="00954D60">
              <w:rPr>
                <w:color w:val="000000"/>
                <w:sz w:val="22"/>
                <w:szCs w:val="22"/>
              </w:rPr>
              <w:t>Iekļaujošās izglītības procesa atbalstam nodrošināts nepieciešamais personāls, piemēram, speciālais pedagogs, psihologs, asistentus, kas palīdzētu bērniem ar īpašām vajadzībām integrēties izglītības vidē. Nodrošināts pietiekams atbalsta personāls, meklējot piemērotākās pakalpojuma nodrošināšanas formas (sadarbība ar NVO, asociācijām, utt.).</w:t>
            </w:r>
          </w:p>
          <w:p w14:paraId="6E2910DD" w14:textId="6FB4A46E"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878DF5A"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101D5D49" w14:textId="501010C3" w:rsidR="00976BD0" w:rsidRPr="00954D60" w:rsidRDefault="009055C8" w:rsidP="00976BD0">
            <w:pPr>
              <w:jc w:val="center"/>
              <w:rPr>
                <w:color w:val="000000"/>
                <w:sz w:val="22"/>
                <w:szCs w:val="22"/>
              </w:rPr>
            </w:pPr>
            <w:r w:rsidRPr="00954D60">
              <w:rPr>
                <w:color w:val="000000"/>
                <w:sz w:val="22"/>
                <w:szCs w:val="22"/>
              </w:rPr>
              <w:t>2025 - 2030</w:t>
            </w:r>
          </w:p>
        </w:tc>
      </w:tr>
      <w:tr w:rsidR="00F12187" w14:paraId="511DDDAE"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2BF1ACFA" w14:textId="77777777" w:rsidR="00976BD0" w:rsidRPr="00954D60" w:rsidRDefault="009055C8" w:rsidP="00976BD0">
            <w:pPr>
              <w:rPr>
                <w:color w:val="000000"/>
                <w:sz w:val="22"/>
                <w:szCs w:val="22"/>
              </w:rPr>
            </w:pPr>
            <w:r w:rsidRPr="00954D60">
              <w:rPr>
                <w:color w:val="000000"/>
                <w:sz w:val="22"/>
                <w:szCs w:val="22"/>
              </w:rPr>
              <w:t>RV 1.3.7, 1.2.1</w:t>
            </w:r>
          </w:p>
        </w:tc>
        <w:tc>
          <w:tcPr>
            <w:tcW w:w="1220" w:type="dxa"/>
            <w:tcBorders>
              <w:top w:val="nil"/>
              <w:left w:val="nil"/>
              <w:bottom w:val="single" w:sz="4" w:space="0" w:color="auto"/>
              <w:right w:val="single" w:sz="4" w:space="0" w:color="auto"/>
            </w:tcBorders>
            <w:shd w:val="clear" w:color="000000" w:fill="FBE3AD"/>
            <w:hideMark/>
          </w:tcPr>
          <w:p w14:paraId="7185AD69" w14:textId="77777777" w:rsidR="00976BD0" w:rsidRPr="00954D60" w:rsidRDefault="009055C8" w:rsidP="00976BD0">
            <w:pPr>
              <w:rPr>
                <w:b/>
                <w:bCs/>
                <w:color w:val="000000"/>
                <w:sz w:val="22"/>
                <w:szCs w:val="22"/>
              </w:rPr>
            </w:pPr>
            <w:r w:rsidRPr="00954D60">
              <w:rPr>
                <w:b/>
                <w:bCs/>
                <w:color w:val="000000"/>
                <w:sz w:val="22"/>
                <w:szCs w:val="22"/>
              </w:rPr>
              <w:t>3.5.3</w:t>
            </w:r>
          </w:p>
        </w:tc>
        <w:tc>
          <w:tcPr>
            <w:tcW w:w="3120" w:type="dxa"/>
            <w:tcBorders>
              <w:top w:val="nil"/>
              <w:left w:val="nil"/>
              <w:bottom w:val="single" w:sz="4" w:space="0" w:color="auto"/>
              <w:right w:val="single" w:sz="4" w:space="0" w:color="auto"/>
            </w:tcBorders>
            <w:shd w:val="clear" w:color="000000" w:fill="FBE3AD"/>
            <w:hideMark/>
          </w:tcPr>
          <w:p w14:paraId="305A96FF" w14:textId="77777777" w:rsidR="00976BD0" w:rsidRPr="00954D60" w:rsidRDefault="009055C8" w:rsidP="00976BD0">
            <w:pPr>
              <w:rPr>
                <w:color w:val="000000"/>
                <w:sz w:val="22"/>
                <w:szCs w:val="22"/>
              </w:rPr>
            </w:pPr>
            <w:r w:rsidRPr="00954D60">
              <w:rPr>
                <w:color w:val="000000"/>
                <w:sz w:val="22"/>
                <w:szCs w:val="22"/>
              </w:rPr>
              <w:t>Iegādāties aprīkojumu bērniem ar īpašām vajadzībām</w:t>
            </w:r>
          </w:p>
        </w:tc>
        <w:tc>
          <w:tcPr>
            <w:tcW w:w="7140" w:type="dxa"/>
            <w:tcBorders>
              <w:top w:val="nil"/>
              <w:left w:val="nil"/>
              <w:bottom w:val="single" w:sz="4" w:space="0" w:color="auto"/>
              <w:right w:val="single" w:sz="4" w:space="0" w:color="auto"/>
            </w:tcBorders>
            <w:shd w:val="clear" w:color="000000" w:fill="FBE3AD"/>
            <w:hideMark/>
          </w:tcPr>
          <w:p w14:paraId="1E5F863C" w14:textId="77777777" w:rsidR="00976BD0" w:rsidRPr="00954D60" w:rsidRDefault="009055C8" w:rsidP="00976BD0">
            <w:pPr>
              <w:rPr>
                <w:color w:val="000000"/>
                <w:sz w:val="22"/>
                <w:szCs w:val="22"/>
              </w:rPr>
            </w:pPr>
            <w:r w:rsidRPr="00954D60">
              <w:rPr>
                <w:color w:val="000000"/>
                <w:sz w:val="22"/>
                <w:szCs w:val="22"/>
              </w:rPr>
              <w:t>Iegādāts un uzstādīts nepieciešamo aprīkojums un tehnoloģijas izglītības iestādēs, kas palīdzētu veicināt iekļaujošu mācību vidi un atbalstītu bērnus ar speciālām vajadzībām. Modernizēta un aprīkota mācību vide, kas veicina iekļaujošas izglītības īstenošanu visās izglītības iestādēs.</w:t>
            </w:r>
          </w:p>
        </w:tc>
        <w:tc>
          <w:tcPr>
            <w:tcW w:w="1756" w:type="dxa"/>
            <w:tcBorders>
              <w:top w:val="nil"/>
              <w:left w:val="nil"/>
              <w:bottom w:val="single" w:sz="4" w:space="0" w:color="auto"/>
              <w:right w:val="single" w:sz="4" w:space="0" w:color="auto"/>
            </w:tcBorders>
            <w:shd w:val="clear" w:color="000000" w:fill="FBE3AD"/>
            <w:hideMark/>
          </w:tcPr>
          <w:p w14:paraId="51AD7E38"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07CFFCB2" w14:textId="7541AC03" w:rsidR="00976BD0" w:rsidRPr="00954D60" w:rsidRDefault="009055C8" w:rsidP="00976BD0">
            <w:pPr>
              <w:jc w:val="center"/>
              <w:rPr>
                <w:color w:val="000000"/>
                <w:sz w:val="22"/>
                <w:szCs w:val="22"/>
              </w:rPr>
            </w:pPr>
            <w:r w:rsidRPr="00954D60">
              <w:rPr>
                <w:color w:val="000000"/>
                <w:sz w:val="22"/>
                <w:szCs w:val="22"/>
              </w:rPr>
              <w:t>2025 - 2028</w:t>
            </w:r>
          </w:p>
        </w:tc>
      </w:tr>
      <w:tr w:rsidR="00F12187" w14:paraId="70F67873"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01CE2BB7" w14:textId="77777777" w:rsidR="00976BD0" w:rsidRPr="00954D60" w:rsidRDefault="009055C8" w:rsidP="00976BD0">
            <w:pPr>
              <w:rPr>
                <w:color w:val="000000"/>
                <w:sz w:val="22"/>
                <w:szCs w:val="22"/>
              </w:rPr>
            </w:pPr>
            <w:r w:rsidRPr="00954D60">
              <w:rPr>
                <w:color w:val="000000"/>
                <w:sz w:val="22"/>
                <w:szCs w:val="22"/>
              </w:rPr>
              <w:t>RV 1.3.7</w:t>
            </w:r>
          </w:p>
        </w:tc>
        <w:tc>
          <w:tcPr>
            <w:tcW w:w="1220" w:type="dxa"/>
            <w:tcBorders>
              <w:top w:val="nil"/>
              <w:left w:val="nil"/>
              <w:bottom w:val="single" w:sz="4" w:space="0" w:color="auto"/>
              <w:right w:val="single" w:sz="4" w:space="0" w:color="auto"/>
            </w:tcBorders>
            <w:shd w:val="clear" w:color="000000" w:fill="FBE3AD"/>
            <w:hideMark/>
          </w:tcPr>
          <w:p w14:paraId="5D6FB43D" w14:textId="77777777" w:rsidR="00976BD0" w:rsidRPr="00954D60" w:rsidRDefault="009055C8" w:rsidP="00976BD0">
            <w:pPr>
              <w:rPr>
                <w:b/>
                <w:bCs/>
                <w:color w:val="000000"/>
                <w:sz w:val="22"/>
                <w:szCs w:val="22"/>
              </w:rPr>
            </w:pPr>
            <w:r w:rsidRPr="00954D60">
              <w:rPr>
                <w:b/>
                <w:bCs/>
                <w:color w:val="000000"/>
                <w:sz w:val="22"/>
                <w:szCs w:val="22"/>
              </w:rPr>
              <w:t>3.5.4</w:t>
            </w:r>
          </w:p>
        </w:tc>
        <w:tc>
          <w:tcPr>
            <w:tcW w:w="3120" w:type="dxa"/>
            <w:tcBorders>
              <w:top w:val="nil"/>
              <w:left w:val="nil"/>
              <w:bottom w:val="single" w:sz="4" w:space="0" w:color="auto"/>
              <w:right w:val="single" w:sz="4" w:space="0" w:color="auto"/>
            </w:tcBorders>
            <w:shd w:val="clear" w:color="000000" w:fill="FBE3AD"/>
            <w:hideMark/>
          </w:tcPr>
          <w:p w14:paraId="2162812D" w14:textId="77777777" w:rsidR="00976BD0" w:rsidRPr="00954D60" w:rsidRDefault="009055C8" w:rsidP="00976BD0">
            <w:pPr>
              <w:rPr>
                <w:color w:val="000000"/>
                <w:sz w:val="22"/>
                <w:szCs w:val="22"/>
              </w:rPr>
            </w:pPr>
            <w:r w:rsidRPr="00954D60">
              <w:rPr>
                <w:color w:val="000000"/>
                <w:sz w:val="22"/>
                <w:szCs w:val="22"/>
              </w:rPr>
              <w:t>Nodrošināt asistenta pakalpojums</w:t>
            </w:r>
          </w:p>
        </w:tc>
        <w:tc>
          <w:tcPr>
            <w:tcW w:w="7140" w:type="dxa"/>
            <w:tcBorders>
              <w:top w:val="nil"/>
              <w:left w:val="nil"/>
              <w:bottom w:val="single" w:sz="4" w:space="0" w:color="auto"/>
              <w:right w:val="single" w:sz="4" w:space="0" w:color="auto"/>
            </w:tcBorders>
            <w:shd w:val="clear" w:color="000000" w:fill="FBE3AD"/>
            <w:hideMark/>
          </w:tcPr>
          <w:p w14:paraId="7CA7C26E" w14:textId="77777777" w:rsidR="00976BD0" w:rsidRPr="00954D60" w:rsidRDefault="009055C8" w:rsidP="00976BD0">
            <w:pPr>
              <w:rPr>
                <w:color w:val="000000"/>
                <w:sz w:val="22"/>
                <w:szCs w:val="22"/>
              </w:rPr>
            </w:pPr>
            <w:r w:rsidRPr="00954D60">
              <w:rPr>
                <w:color w:val="000000"/>
                <w:sz w:val="22"/>
                <w:szCs w:val="22"/>
              </w:rPr>
              <w:t>Nodrošināts asistenta pakalpojums bērniem ar uzvedības grūtībām un speciālajām vajadzībām, lai veicinātu viņu iekļaušanos mācību procesā un sabiedrībā.</w:t>
            </w:r>
          </w:p>
          <w:p w14:paraId="4D47D93F" w14:textId="77777777" w:rsidR="00976BD0" w:rsidRPr="00954D60" w:rsidRDefault="00976BD0" w:rsidP="00976BD0">
            <w:pPr>
              <w:rPr>
                <w:color w:val="000000"/>
                <w:sz w:val="22"/>
                <w:szCs w:val="22"/>
              </w:rPr>
            </w:pPr>
          </w:p>
          <w:p w14:paraId="6442ED0E" w14:textId="77777777" w:rsidR="00976BD0" w:rsidRPr="00954D60" w:rsidRDefault="00976BD0" w:rsidP="00976BD0">
            <w:pPr>
              <w:rPr>
                <w:color w:val="000000"/>
                <w:sz w:val="22"/>
                <w:szCs w:val="22"/>
              </w:rPr>
            </w:pPr>
          </w:p>
          <w:p w14:paraId="5B024CE0"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024C09B1" w14:textId="77777777" w:rsidR="00976BD0" w:rsidRPr="00954D60" w:rsidRDefault="009055C8" w:rsidP="00976BD0">
            <w:pPr>
              <w:jc w:val="center"/>
              <w:rPr>
                <w:color w:val="000000"/>
                <w:sz w:val="22"/>
                <w:szCs w:val="22"/>
              </w:rPr>
            </w:pPr>
            <w:r w:rsidRPr="00954D60">
              <w:rPr>
                <w:color w:val="000000"/>
                <w:sz w:val="22"/>
                <w:szCs w:val="22"/>
              </w:rPr>
              <w:t>Sociālais dienests</w:t>
            </w:r>
          </w:p>
        </w:tc>
        <w:tc>
          <w:tcPr>
            <w:tcW w:w="1305" w:type="dxa"/>
            <w:tcBorders>
              <w:top w:val="nil"/>
              <w:left w:val="nil"/>
              <w:bottom w:val="single" w:sz="4" w:space="0" w:color="auto"/>
              <w:right w:val="single" w:sz="4" w:space="0" w:color="auto"/>
            </w:tcBorders>
            <w:shd w:val="clear" w:color="000000" w:fill="FBE3AD"/>
            <w:hideMark/>
          </w:tcPr>
          <w:p w14:paraId="3A1C7663" w14:textId="62AA5845" w:rsidR="00976BD0" w:rsidRPr="00954D60" w:rsidRDefault="009055C8" w:rsidP="00976BD0">
            <w:pPr>
              <w:jc w:val="center"/>
              <w:rPr>
                <w:color w:val="000000"/>
                <w:sz w:val="22"/>
                <w:szCs w:val="22"/>
              </w:rPr>
            </w:pPr>
            <w:r w:rsidRPr="00954D60">
              <w:rPr>
                <w:color w:val="000000"/>
                <w:sz w:val="22"/>
                <w:szCs w:val="22"/>
              </w:rPr>
              <w:t>2025 - 2028</w:t>
            </w:r>
          </w:p>
        </w:tc>
      </w:tr>
      <w:tr w:rsidR="00F12187" w14:paraId="225B4DA4"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3A77C55F" w14:textId="77777777" w:rsidR="00976BD0" w:rsidRPr="00954D60" w:rsidRDefault="009055C8" w:rsidP="00976BD0">
            <w:pPr>
              <w:rPr>
                <w:color w:val="000000"/>
                <w:sz w:val="22"/>
                <w:szCs w:val="22"/>
              </w:rPr>
            </w:pPr>
            <w:r w:rsidRPr="00954D60">
              <w:rPr>
                <w:color w:val="000000"/>
                <w:sz w:val="22"/>
                <w:szCs w:val="22"/>
              </w:rPr>
              <w:t>RV 1.3.7</w:t>
            </w:r>
          </w:p>
        </w:tc>
        <w:tc>
          <w:tcPr>
            <w:tcW w:w="1220" w:type="dxa"/>
            <w:tcBorders>
              <w:top w:val="nil"/>
              <w:left w:val="nil"/>
              <w:bottom w:val="single" w:sz="4" w:space="0" w:color="auto"/>
              <w:right w:val="single" w:sz="4" w:space="0" w:color="auto"/>
            </w:tcBorders>
            <w:shd w:val="clear" w:color="000000" w:fill="FBE3AD"/>
            <w:hideMark/>
          </w:tcPr>
          <w:p w14:paraId="1FDB8F14" w14:textId="77777777" w:rsidR="00976BD0" w:rsidRPr="00954D60" w:rsidRDefault="009055C8" w:rsidP="00976BD0">
            <w:pPr>
              <w:rPr>
                <w:b/>
                <w:bCs/>
                <w:color w:val="000000"/>
                <w:sz w:val="22"/>
                <w:szCs w:val="22"/>
              </w:rPr>
            </w:pPr>
            <w:r w:rsidRPr="00954D60">
              <w:rPr>
                <w:b/>
                <w:bCs/>
                <w:color w:val="000000"/>
                <w:sz w:val="22"/>
                <w:szCs w:val="22"/>
              </w:rPr>
              <w:t>3.5.5</w:t>
            </w:r>
          </w:p>
        </w:tc>
        <w:tc>
          <w:tcPr>
            <w:tcW w:w="3120" w:type="dxa"/>
            <w:tcBorders>
              <w:top w:val="nil"/>
              <w:left w:val="nil"/>
              <w:bottom w:val="single" w:sz="4" w:space="0" w:color="auto"/>
              <w:right w:val="single" w:sz="4" w:space="0" w:color="auto"/>
            </w:tcBorders>
            <w:shd w:val="clear" w:color="000000" w:fill="FBE3AD"/>
            <w:hideMark/>
          </w:tcPr>
          <w:p w14:paraId="450CA345" w14:textId="77777777" w:rsidR="00976BD0" w:rsidRPr="00954D60" w:rsidRDefault="009055C8" w:rsidP="00976BD0">
            <w:pPr>
              <w:rPr>
                <w:color w:val="000000"/>
                <w:sz w:val="22"/>
                <w:szCs w:val="22"/>
              </w:rPr>
            </w:pPr>
            <w:r w:rsidRPr="00954D60">
              <w:rPr>
                <w:color w:val="000000"/>
                <w:sz w:val="22"/>
                <w:szCs w:val="22"/>
              </w:rPr>
              <w:t>Nodrošināt vides pieejamību visās izglītības iestādēs</w:t>
            </w:r>
          </w:p>
        </w:tc>
        <w:tc>
          <w:tcPr>
            <w:tcW w:w="7140" w:type="dxa"/>
            <w:tcBorders>
              <w:top w:val="nil"/>
              <w:left w:val="nil"/>
              <w:bottom w:val="single" w:sz="4" w:space="0" w:color="auto"/>
              <w:right w:val="single" w:sz="4" w:space="0" w:color="auto"/>
            </w:tcBorders>
            <w:shd w:val="clear" w:color="000000" w:fill="FBE3AD"/>
            <w:hideMark/>
          </w:tcPr>
          <w:p w14:paraId="41B5EA15" w14:textId="77777777" w:rsidR="00976BD0" w:rsidRPr="00954D60" w:rsidRDefault="009055C8" w:rsidP="00976BD0">
            <w:pPr>
              <w:rPr>
                <w:color w:val="000000"/>
                <w:sz w:val="22"/>
                <w:szCs w:val="22"/>
              </w:rPr>
            </w:pPr>
            <w:r w:rsidRPr="00954D60">
              <w:rPr>
                <w:color w:val="000000"/>
                <w:sz w:val="22"/>
                <w:szCs w:val="22"/>
              </w:rPr>
              <w:t xml:space="preserve">Nodrošināta vides pieejamība visās izglītības iestādēs. </w:t>
            </w:r>
          </w:p>
          <w:p w14:paraId="7DBC528A" w14:textId="77777777" w:rsidR="00976BD0" w:rsidRPr="00954D60" w:rsidRDefault="00976BD0" w:rsidP="00976BD0">
            <w:pPr>
              <w:rPr>
                <w:color w:val="000000"/>
                <w:sz w:val="22"/>
                <w:szCs w:val="22"/>
              </w:rPr>
            </w:pPr>
          </w:p>
          <w:p w14:paraId="7401B4A8" w14:textId="77777777" w:rsidR="00976BD0" w:rsidRPr="00954D60" w:rsidRDefault="00976BD0" w:rsidP="00976BD0">
            <w:pPr>
              <w:rPr>
                <w:color w:val="000000"/>
                <w:sz w:val="22"/>
                <w:szCs w:val="22"/>
              </w:rPr>
            </w:pPr>
          </w:p>
          <w:p w14:paraId="43BA551E" w14:textId="77777777" w:rsidR="00976BD0" w:rsidRPr="00954D60" w:rsidRDefault="00976BD0" w:rsidP="00976BD0">
            <w:pPr>
              <w:rPr>
                <w:color w:val="000000"/>
                <w:sz w:val="22"/>
                <w:szCs w:val="22"/>
              </w:rPr>
            </w:pPr>
          </w:p>
          <w:p w14:paraId="4A8CBBA0" w14:textId="77777777" w:rsidR="00976BD0" w:rsidRPr="00954D60" w:rsidRDefault="00976BD0" w:rsidP="00976BD0">
            <w:pPr>
              <w:rPr>
                <w:color w:val="000000"/>
                <w:sz w:val="22"/>
                <w:szCs w:val="22"/>
              </w:rPr>
            </w:pPr>
          </w:p>
          <w:p w14:paraId="249B9375" w14:textId="77777777" w:rsidR="00E06586" w:rsidRPr="00954D60" w:rsidRDefault="00E06586" w:rsidP="00976BD0">
            <w:pPr>
              <w:rPr>
                <w:color w:val="000000"/>
                <w:sz w:val="22"/>
                <w:szCs w:val="22"/>
              </w:rPr>
            </w:pPr>
          </w:p>
          <w:p w14:paraId="38CB46C9" w14:textId="77777777" w:rsidR="00E06586" w:rsidRPr="00954D60" w:rsidRDefault="00E06586" w:rsidP="00976BD0">
            <w:pPr>
              <w:rPr>
                <w:color w:val="000000"/>
                <w:sz w:val="22"/>
                <w:szCs w:val="22"/>
              </w:rPr>
            </w:pPr>
          </w:p>
          <w:p w14:paraId="4074457D" w14:textId="77777777" w:rsidR="00E06586" w:rsidRPr="00954D60" w:rsidRDefault="00E06586" w:rsidP="00976BD0">
            <w:pPr>
              <w:rPr>
                <w:color w:val="000000"/>
                <w:sz w:val="22"/>
                <w:szCs w:val="22"/>
              </w:rPr>
            </w:pPr>
          </w:p>
          <w:p w14:paraId="10E05FF7"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0ACE4EAA"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27AC919F" w14:textId="23FD25FC" w:rsidR="00976BD0" w:rsidRPr="00954D60" w:rsidRDefault="009055C8" w:rsidP="00976BD0">
            <w:pPr>
              <w:jc w:val="center"/>
              <w:rPr>
                <w:color w:val="000000"/>
                <w:sz w:val="22"/>
                <w:szCs w:val="22"/>
              </w:rPr>
            </w:pPr>
            <w:r w:rsidRPr="00954D60">
              <w:rPr>
                <w:color w:val="000000"/>
                <w:sz w:val="22"/>
                <w:szCs w:val="22"/>
              </w:rPr>
              <w:t>2025- 2030</w:t>
            </w:r>
          </w:p>
        </w:tc>
      </w:tr>
      <w:tr w:rsidR="00F12187" w14:paraId="1472E55C" w14:textId="77777777" w:rsidTr="008B3F62">
        <w:trPr>
          <w:trHeight w:val="6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B5469CF" w14:textId="64D0B207"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006BFDE6" w14:textId="354A90AF"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49F80FE9" w14:textId="089D50C3"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4C872FB1" w14:textId="162FEB62"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793D7AA1" w14:textId="4765DE53"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69670D1" w14:textId="2A0EFA2F"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6C2D2B4"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23BE4DFE" w14:textId="4BA2F585" w:rsidR="00976BD0" w:rsidRPr="00954D60" w:rsidRDefault="009055C8" w:rsidP="00976BD0">
            <w:pPr>
              <w:jc w:val="center"/>
              <w:rPr>
                <w:b/>
                <w:bCs/>
                <w:color w:val="000000"/>
                <w:sz w:val="22"/>
                <w:szCs w:val="22"/>
              </w:rPr>
            </w:pPr>
            <w:r w:rsidRPr="00954D60">
              <w:rPr>
                <w:b/>
                <w:bCs/>
                <w:color w:val="000000"/>
                <w:sz w:val="22"/>
                <w:szCs w:val="22"/>
              </w:rPr>
              <w:t xml:space="preserve">RV 3.6. Uzlabot </w:t>
            </w:r>
            <w:proofErr w:type="spellStart"/>
            <w:r w:rsidRPr="00954D60">
              <w:rPr>
                <w:b/>
                <w:bCs/>
                <w:color w:val="000000"/>
                <w:sz w:val="22"/>
                <w:szCs w:val="22"/>
              </w:rPr>
              <w:t>labbūtību</w:t>
            </w:r>
            <w:proofErr w:type="spellEnd"/>
            <w:r w:rsidRPr="00954D60">
              <w:rPr>
                <w:b/>
                <w:bCs/>
                <w:color w:val="000000"/>
                <w:sz w:val="22"/>
                <w:szCs w:val="22"/>
              </w:rPr>
              <w:t xml:space="preserve"> un vidi mācību iestādēs</w:t>
            </w:r>
          </w:p>
        </w:tc>
      </w:tr>
      <w:tr w:rsidR="00F12187" w14:paraId="1919D3A1" w14:textId="77777777" w:rsidTr="008B3F62">
        <w:trPr>
          <w:trHeight w:val="2400"/>
        </w:trPr>
        <w:tc>
          <w:tcPr>
            <w:tcW w:w="1365" w:type="dxa"/>
            <w:tcBorders>
              <w:top w:val="nil"/>
              <w:left w:val="single" w:sz="4" w:space="0" w:color="auto"/>
              <w:bottom w:val="single" w:sz="4" w:space="0" w:color="auto"/>
              <w:right w:val="single" w:sz="4" w:space="0" w:color="auto"/>
            </w:tcBorders>
            <w:shd w:val="clear" w:color="000000" w:fill="FBE3AD"/>
            <w:hideMark/>
          </w:tcPr>
          <w:p w14:paraId="0B1A1D88" w14:textId="77777777" w:rsidR="00976BD0" w:rsidRPr="00954D60" w:rsidRDefault="009055C8" w:rsidP="00976BD0">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03EBB198" w14:textId="77777777" w:rsidR="00976BD0" w:rsidRPr="00954D60" w:rsidRDefault="009055C8" w:rsidP="00976BD0">
            <w:pPr>
              <w:rPr>
                <w:b/>
                <w:bCs/>
                <w:color w:val="000000"/>
                <w:sz w:val="22"/>
                <w:szCs w:val="22"/>
              </w:rPr>
            </w:pPr>
            <w:r w:rsidRPr="00954D60">
              <w:rPr>
                <w:b/>
                <w:bCs/>
                <w:color w:val="000000"/>
                <w:sz w:val="22"/>
                <w:szCs w:val="22"/>
              </w:rPr>
              <w:t>3.6.1</w:t>
            </w:r>
          </w:p>
        </w:tc>
        <w:tc>
          <w:tcPr>
            <w:tcW w:w="3120" w:type="dxa"/>
            <w:tcBorders>
              <w:top w:val="nil"/>
              <w:left w:val="nil"/>
              <w:bottom w:val="single" w:sz="4" w:space="0" w:color="auto"/>
              <w:right w:val="single" w:sz="4" w:space="0" w:color="auto"/>
            </w:tcBorders>
            <w:shd w:val="clear" w:color="000000" w:fill="FBE3AD"/>
            <w:hideMark/>
          </w:tcPr>
          <w:p w14:paraId="0408B6C4" w14:textId="77777777" w:rsidR="00976BD0" w:rsidRPr="00954D60" w:rsidRDefault="009055C8" w:rsidP="00976BD0">
            <w:pPr>
              <w:rPr>
                <w:color w:val="000000"/>
                <w:sz w:val="22"/>
                <w:szCs w:val="22"/>
              </w:rPr>
            </w:pPr>
            <w:r w:rsidRPr="00954D60">
              <w:rPr>
                <w:color w:val="000000"/>
                <w:sz w:val="22"/>
                <w:szCs w:val="22"/>
              </w:rPr>
              <w:t xml:space="preserve">Nodrošināt psiholoģisko atbalstu un emocionālo </w:t>
            </w:r>
            <w:proofErr w:type="spellStart"/>
            <w:r w:rsidRPr="00954D60">
              <w:rPr>
                <w:color w:val="000000"/>
                <w:sz w:val="22"/>
                <w:szCs w:val="22"/>
              </w:rPr>
              <w:t>labbūtību</w:t>
            </w:r>
            <w:proofErr w:type="spellEnd"/>
          </w:p>
        </w:tc>
        <w:tc>
          <w:tcPr>
            <w:tcW w:w="7140" w:type="dxa"/>
            <w:tcBorders>
              <w:top w:val="nil"/>
              <w:left w:val="nil"/>
              <w:bottom w:val="single" w:sz="4" w:space="0" w:color="auto"/>
              <w:right w:val="single" w:sz="4" w:space="0" w:color="auto"/>
            </w:tcBorders>
            <w:shd w:val="clear" w:color="000000" w:fill="FBE3AD"/>
            <w:hideMark/>
          </w:tcPr>
          <w:p w14:paraId="5D582690" w14:textId="29AD2FD2" w:rsidR="00976BD0" w:rsidRPr="00954D60" w:rsidRDefault="009055C8" w:rsidP="00976BD0">
            <w:pPr>
              <w:rPr>
                <w:color w:val="000000"/>
                <w:sz w:val="22"/>
                <w:szCs w:val="22"/>
              </w:rPr>
            </w:pPr>
            <w:r w:rsidRPr="00954D60">
              <w:rPr>
                <w:color w:val="000000"/>
                <w:sz w:val="22"/>
                <w:szCs w:val="22"/>
              </w:rPr>
              <w:t xml:space="preserve">Organizētas emocionālās inteliģences attīstības nodarbības un atbalsta grupas, kas palīdzētu pārvaldīt stresu un veicinātu emocionālo </w:t>
            </w:r>
            <w:proofErr w:type="spellStart"/>
            <w:r w:rsidRPr="00954D60">
              <w:rPr>
                <w:color w:val="000000"/>
                <w:sz w:val="22"/>
                <w:szCs w:val="22"/>
              </w:rPr>
              <w:t>labbūtību</w:t>
            </w:r>
            <w:proofErr w:type="spellEnd"/>
            <w:r w:rsidRPr="00954D60">
              <w:rPr>
                <w:color w:val="000000"/>
                <w:sz w:val="22"/>
                <w:szCs w:val="22"/>
              </w:rPr>
              <w:t xml:space="preserve"> gan skolēniem, gan pedagogiem.</w:t>
            </w:r>
            <w:r w:rsidRPr="00954D60">
              <w:rPr>
                <w:color w:val="000000"/>
                <w:sz w:val="22"/>
                <w:szCs w:val="22"/>
              </w:rPr>
              <w:br/>
              <w:t xml:space="preserve">Izveidotas “mierīgās zonas” skolās, kur skolēni var atpūsties, nomierināties un atjaunot emocionālo līdzsvaru, uzlabojot koncentrēšanos un mācību procesu. Uzlabota skolēnu emocionālā un fiziskā </w:t>
            </w:r>
            <w:proofErr w:type="spellStart"/>
            <w:r w:rsidRPr="00954D60">
              <w:rPr>
                <w:color w:val="000000"/>
                <w:sz w:val="22"/>
                <w:szCs w:val="22"/>
              </w:rPr>
              <w:t>labbūtība</w:t>
            </w:r>
            <w:proofErr w:type="spellEnd"/>
            <w:r w:rsidRPr="00954D60">
              <w:rPr>
                <w:color w:val="000000"/>
                <w:sz w:val="22"/>
                <w:szCs w:val="22"/>
              </w:rPr>
              <w:t>, kas veicina labākus mācību sasniegumus un lielāku motivāciju piedalīties mācību procesā.</w:t>
            </w:r>
          </w:p>
        </w:tc>
        <w:tc>
          <w:tcPr>
            <w:tcW w:w="1756" w:type="dxa"/>
            <w:tcBorders>
              <w:top w:val="nil"/>
              <w:left w:val="nil"/>
              <w:bottom w:val="single" w:sz="4" w:space="0" w:color="auto"/>
              <w:right w:val="single" w:sz="4" w:space="0" w:color="auto"/>
            </w:tcBorders>
            <w:shd w:val="clear" w:color="000000" w:fill="FBE3AD"/>
            <w:hideMark/>
          </w:tcPr>
          <w:p w14:paraId="19CC4658" w14:textId="77777777" w:rsidR="00976BD0" w:rsidRPr="00954D60" w:rsidRDefault="009055C8" w:rsidP="00976BD0">
            <w:pPr>
              <w:jc w:val="center"/>
              <w:rPr>
                <w:color w:val="000000"/>
                <w:sz w:val="22"/>
                <w:szCs w:val="22"/>
              </w:rPr>
            </w:pPr>
            <w:r w:rsidRPr="00954D60">
              <w:rPr>
                <w:color w:val="000000"/>
                <w:sz w:val="22"/>
                <w:szCs w:val="22"/>
              </w:rPr>
              <w:t>Izglītības pārvalde, Izglītības iestādes</w:t>
            </w:r>
          </w:p>
        </w:tc>
        <w:tc>
          <w:tcPr>
            <w:tcW w:w="1305" w:type="dxa"/>
            <w:tcBorders>
              <w:top w:val="nil"/>
              <w:left w:val="nil"/>
              <w:bottom w:val="single" w:sz="4" w:space="0" w:color="auto"/>
              <w:right w:val="single" w:sz="4" w:space="0" w:color="auto"/>
            </w:tcBorders>
            <w:shd w:val="clear" w:color="000000" w:fill="FBE3AD"/>
            <w:hideMark/>
          </w:tcPr>
          <w:p w14:paraId="4CB36440"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6786E643"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0ED87BF1" w14:textId="77777777" w:rsidR="00976BD0" w:rsidRPr="00954D60" w:rsidRDefault="009055C8" w:rsidP="00976BD0">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221785B9" w14:textId="77777777" w:rsidR="00976BD0" w:rsidRPr="00954D60" w:rsidRDefault="009055C8" w:rsidP="00976BD0">
            <w:pPr>
              <w:rPr>
                <w:b/>
                <w:bCs/>
                <w:color w:val="000000"/>
                <w:sz w:val="22"/>
                <w:szCs w:val="22"/>
              </w:rPr>
            </w:pPr>
            <w:r w:rsidRPr="00954D60">
              <w:rPr>
                <w:b/>
                <w:bCs/>
                <w:color w:val="000000"/>
                <w:sz w:val="22"/>
                <w:szCs w:val="22"/>
              </w:rPr>
              <w:t>3.6.2</w:t>
            </w:r>
          </w:p>
        </w:tc>
        <w:tc>
          <w:tcPr>
            <w:tcW w:w="3120" w:type="dxa"/>
            <w:tcBorders>
              <w:top w:val="nil"/>
              <w:left w:val="nil"/>
              <w:bottom w:val="single" w:sz="4" w:space="0" w:color="auto"/>
              <w:right w:val="single" w:sz="4" w:space="0" w:color="auto"/>
            </w:tcBorders>
            <w:shd w:val="clear" w:color="000000" w:fill="FBE3AD"/>
            <w:hideMark/>
          </w:tcPr>
          <w:p w14:paraId="7B71D462" w14:textId="77777777" w:rsidR="00976BD0" w:rsidRPr="00954D60" w:rsidRDefault="009055C8" w:rsidP="00976BD0">
            <w:pPr>
              <w:rPr>
                <w:color w:val="000000"/>
                <w:sz w:val="22"/>
                <w:szCs w:val="22"/>
              </w:rPr>
            </w:pPr>
            <w:r w:rsidRPr="00954D60">
              <w:rPr>
                <w:color w:val="000000"/>
                <w:sz w:val="22"/>
                <w:szCs w:val="22"/>
              </w:rPr>
              <w:t>Sekmēt fizisko aktivitāti un veselīgu dzīvesveidu</w:t>
            </w:r>
          </w:p>
        </w:tc>
        <w:tc>
          <w:tcPr>
            <w:tcW w:w="7140" w:type="dxa"/>
            <w:tcBorders>
              <w:top w:val="nil"/>
              <w:left w:val="nil"/>
              <w:bottom w:val="single" w:sz="4" w:space="0" w:color="auto"/>
              <w:right w:val="single" w:sz="4" w:space="0" w:color="auto"/>
            </w:tcBorders>
            <w:shd w:val="clear" w:color="000000" w:fill="FBE3AD"/>
            <w:hideMark/>
          </w:tcPr>
          <w:p w14:paraId="58EDAD0F" w14:textId="77777777" w:rsidR="00976BD0" w:rsidRPr="00954D60" w:rsidRDefault="009055C8" w:rsidP="00976BD0">
            <w:pPr>
              <w:rPr>
                <w:color w:val="000000"/>
                <w:sz w:val="22"/>
                <w:szCs w:val="22"/>
              </w:rPr>
            </w:pPr>
            <w:r w:rsidRPr="00954D60">
              <w:rPr>
                <w:color w:val="000000"/>
                <w:sz w:val="22"/>
                <w:szCs w:val="22"/>
              </w:rPr>
              <w:t xml:space="preserve">Iekļauta veselīga dzīvesveida izglītība mācību procesā, uzsverot uztura, miega un fizisko aktivitāšu nozīmi kopējā </w:t>
            </w:r>
            <w:proofErr w:type="spellStart"/>
            <w:r w:rsidRPr="00954D60">
              <w:rPr>
                <w:color w:val="000000"/>
                <w:sz w:val="22"/>
                <w:szCs w:val="22"/>
              </w:rPr>
              <w:t>labbūtībā</w:t>
            </w:r>
            <w:proofErr w:type="spellEnd"/>
            <w:r w:rsidRPr="00954D60">
              <w:rPr>
                <w:color w:val="000000"/>
                <w:sz w:val="22"/>
                <w:szCs w:val="22"/>
              </w:rPr>
              <w:t>.</w:t>
            </w:r>
            <w:r w:rsidRPr="00954D60">
              <w:rPr>
                <w:color w:val="000000"/>
                <w:sz w:val="22"/>
                <w:szCs w:val="22"/>
              </w:rPr>
              <w:br/>
              <w:t>Organizētas regulāras labklājības dienas, kā arī veidota sadarbību ar vietējiem sporta centriem un veselības iestādēm, lai motivētu skolēnus dzīvot veselīgi. Veselīgs dzīvesveids kļūst par neatņemamu skolas ikdienas daļu, veicinot labākus veselības paradumus ilgtermiņā.</w:t>
            </w:r>
          </w:p>
        </w:tc>
        <w:tc>
          <w:tcPr>
            <w:tcW w:w="1756" w:type="dxa"/>
            <w:tcBorders>
              <w:top w:val="nil"/>
              <w:left w:val="nil"/>
              <w:bottom w:val="single" w:sz="4" w:space="0" w:color="auto"/>
              <w:right w:val="single" w:sz="4" w:space="0" w:color="auto"/>
            </w:tcBorders>
            <w:shd w:val="clear" w:color="000000" w:fill="FBE3AD"/>
            <w:hideMark/>
          </w:tcPr>
          <w:p w14:paraId="31150339" w14:textId="77777777" w:rsidR="00976BD0" w:rsidRPr="00954D60" w:rsidRDefault="009055C8" w:rsidP="00976BD0">
            <w:pPr>
              <w:jc w:val="center"/>
              <w:rPr>
                <w:color w:val="000000"/>
                <w:sz w:val="22"/>
                <w:szCs w:val="22"/>
              </w:rPr>
            </w:pPr>
            <w:r w:rsidRPr="00954D60">
              <w:rPr>
                <w:color w:val="000000"/>
                <w:sz w:val="22"/>
                <w:szCs w:val="22"/>
              </w:rPr>
              <w:t>Sporta centri</w:t>
            </w:r>
          </w:p>
        </w:tc>
        <w:tc>
          <w:tcPr>
            <w:tcW w:w="1305" w:type="dxa"/>
            <w:tcBorders>
              <w:top w:val="nil"/>
              <w:left w:val="nil"/>
              <w:bottom w:val="single" w:sz="4" w:space="0" w:color="auto"/>
              <w:right w:val="single" w:sz="4" w:space="0" w:color="auto"/>
            </w:tcBorders>
            <w:shd w:val="clear" w:color="000000" w:fill="FBE3AD"/>
            <w:hideMark/>
          </w:tcPr>
          <w:p w14:paraId="0E29755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7F2D5FE" w14:textId="77777777" w:rsidTr="008B3F62">
        <w:trPr>
          <w:trHeight w:val="3000"/>
        </w:trPr>
        <w:tc>
          <w:tcPr>
            <w:tcW w:w="1365" w:type="dxa"/>
            <w:tcBorders>
              <w:top w:val="nil"/>
              <w:left w:val="single" w:sz="4" w:space="0" w:color="auto"/>
              <w:bottom w:val="single" w:sz="4" w:space="0" w:color="auto"/>
              <w:right w:val="single" w:sz="4" w:space="0" w:color="auto"/>
            </w:tcBorders>
            <w:shd w:val="clear" w:color="000000" w:fill="FBE3AD"/>
            <w:hideMark/>
          </w:tcPr>
          <w:p w14:paraId="3D3C94DF" w14:textId="77777777" w:rsidR="00976BD0" w:rsidRPr="00954D60" w:rsidRDefault="009055C8" w:rsidP="00976BD0">
            <w:pPr>
              <w:rPr>
                <w:color w:val="000000"/>
                <w:sz w:val="22"/>
                <w:szCs w:val="22"/>
              </w:rPr>
            </w:pPr>
            <w:r w:rsidRPr="00954D60">
              <w:rPr>
                <w:color w:val="000000"/>
                <w:sz w:val="22"/>
                <w:szCs w:val="22"/>
              </w:rPr>
              <w:t>RV 1.5.3, 1.3.2</w:t>
            </w:r>
          </w:p>
        </w:tc>
        <w:tc>
          <w:tcPr>
            <w:tcW w:w="1220" w:type="dxa"/>
            <w:tcBorders>
              <w:top w:val="nil"/>
              <w:left w:val="nil"/>
              <w:bottom w:val="single" w:sz="4" w:space="0" w:color="auto"/>
              <w:right w:val="single" w:sz="4" w:space="0" w:color="auto"/>
            </w:tcBorders>
            <w:shd w:val="clear" w:color="000000" w:fill="FBE3AD"/>
            <w:hideMark/>
          </w:tcPr>
          <w:p w14:paraId="58280481" w14:textId="77777777" w:rsidR="00976BD0" w:rsidRPr="00954D60" w:rsidRDefault="009055C8" w:rsidP="00976BD0">
            <w:pPr>
              <w:rPr>
                <w:b/>
                <w:bCs/>
                <w:color w:val="000000"/>
                <w:sz w:val="22"/>
                <w:szCs w:val="22"/>
              </w:rPr>
            </w:pPr>
            <w:r w:rsidRPr="00954D60">
              <w:rPr>
                <w:b/>
                <w:bCs/>
                <w:color w:val="000000"/>
                <w:sz w:val="22"/>
                <w:szCs w:val="22"/>
              </w:rPr>
              <w:t>3.6.3</w:t>
            </w:r>
          </w:p>
        </w:tc>
        <w:tc>
          <w:tcPr>
            <w:tcW w:w="3120" w:type="dxa"/>
            <w:tcBorders>
              <w:top w:val="nil"/>
              <w:left w:val="nil"/>
              <w:bottom w:val="single" w:sz="4" w:space="0" w:color="auto"/>
              <w:right w:val="single" w:sz="4" w:space="0" w:color="auto"/>
            </w:tcBorders>
            <w:shd w:val="clear" w:color="000000" w:fill="FBE3AD"/>
            <w:hideMark/>
          </w:tcPr>
          <w:p w14:paraId="1241AC5F" w14:textId="77777777" w:rsidR="00976BD0" w:rsidRPr="00954D60" w:rsidRDefault="009055C8" w:rsidP="00976BD0">
            <w:pPr>
              <w:rPr>
                <w:color w:val="000000"/>
                <w:sz w:val="22"/>
                <w:szCs w:val="22"/>
              </w:rPr>
            </w:pPr>
            <w:r w:rsidRPr="00954D60">
              <w:rPr>
                <w:color w:val="000000"/>
                <w:sz w:val="22"/>
                <w:szCs w:val="22"/>
              </w:rPr>
              <w:t>Veidot pozitīvu un atbalstošu skolas kultūru</w:t>
            </w:r>
          </w:p>
        </w:tc>
        <w:tc>
          <w:tcPr>
            <w:tcW w:w="7140" w:type="dxa"/>
            <w:tcBorders>
              <w:top w:val="nil"/>
              <w:left w:val="nil"/>
              <w:bottom w:val="single" w:sz="4" w:space="0" w:color="auto"/>
              <w:right w:val="single" w:sz="4" w:space="0" w:color="auto"/>
            </w:tcBorders>
            <w:shd w:val="clear" w:color="000000" w:fill="FBE3AD"/>
            <w:hideMark/>
          </w:tcPr>
          <w:p w14:paraId="7C7E7460" w14:textId="77777777" w:rsidR="00976BD0" w:rsidRPr="00954D60" w:rsidRDefault="009055C8" w:rsidP="00976BD0">
            <w:pPr>
              <w:rPr>
                <w:color w:val="000000"/>
                <w:sz w:val="22"/>
                <w:szCs w:val="22"/>
              </w:rPr>
            </w:pPr>
            <w:r w:rsidRPr="00954D60">
              <w:rPr>
                <w:color w:val="000000"/>
                <w:sz w:val="22"/>
                <w:szCs w:val="22"/>
              </w:rPr>
              <w:t xml:space="preserve">Organizēti pasākumi un aktivitātes, kas veicina pozitīvas attiecības starp skolēniem un skolotājiem, piemēram, komandas veidošanas pasākumus, izglītojošas diskusijas par savstarpējo cieņu, empātiju un sadarbošanos. Uzlabota izglītības iestādes sadarbība ar vecākiem, piesaistot vecākus kā partnerus </w:t>
            </w:r>
            <w:proofErr w:type="spellStart"/>
            <w:r w:rsidRPr="00954D60">
              <w:rPr>
                <w:color w:val="000000"/>
                <w:sz w:val="22"/>
                <w:szCs w:val="22"/>
              </w:rPr>
              <w:t>labbūtības</w:t>
            </w:r>
            <w:proofErr w:type="spellEnd"/>
            <w:r w:rsidRPr="00954D60">
              <w:rPr>
                <w:color w:val="000000"/>
                <w:sz w:val="22"/>
                <w:szCs w:val="22"/>
              </w:rPr>
              <w:t xml:space="preserve"> veicināšanā un mācību vides uzlabošanā.</w:t>
            </w:r>
            <w:r w:rsidRPr="00954D60">
              <w:rPr>
                <w:color w:val="000000"/>
                <w:sz w:val="22"/>
                <w:szCs w:val="22"/>
              </w:rPr>
              <w:br/>
              <w:t xml:space="preserve">Veicināta skolēnu iesaiste izglītības iestādes dzīves organizēšanā, piemēram, caur skolēnu padomēm, kurās viņi var aktīvi izteikt savas vēlmes un vajadzības saistībā ar </w:t>
            </w:r>
            <w:proofErr w:type="spellStart"/>
            <w:r w:rsidRPr="00954D60">
              <w:rPr>
                <w:color w:val="000000"/>
                <w:sz w:val="22"/>
                <w:szCs w:val="22"/>
              </w:rPr>
              <w:t>labbūtības</w:t>
            </w:r>
            <w:proofErr w:type="spellEnd"/>
            <w:r w:rsidRPr="00954D60">
              <w:rPr>
                <w:color w:val="000000"/>
                <w:sz w:val="22"/>
                <w:szCs w:val="22"/>
              </w:rPr>
              <w:t xml:space="preserve"> jautājumiem. Pozitīva skolas kultūra, kurā skolēni, skolotāji un vecāki sadarbojas, lai radītu atbalstošu, motivējošu un drošu mācību vidi.</w:t>
            </w:r>
          </w:p>
        </w:tc>
        <w:tc>
          <w:tcPr>
            <w:tcW w:w="1756" w:type="dxa"/>
            <w:tcBorders>
              <w:top w:val="nil"/>
              <w:left w:val="nil"/>
              <w:bottom w:val="single" w:sz="4" w:space="0" w:color="auto"/>
              <w:right w:val="single" w:sz="4" w:space="0" w:color="auto"/>
            </w:tcBorders>
            <w:shd w:val="clear" w:color="000000" w:fill="FBE3AD"/>
            <w:hideMark/>
          </w:tcPr>
          <w:p w14:paraId="1A438C1A"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2C62736D"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67BC9538" w14:textId="77777777" w:rsidTr="008B3F62">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1A9F4745" w14:textId="7F265C0A" w:rsidR="008B3F62" w:rsidRPr="00954D60" w:rsidRDefault="009055C8" w:rsidP="008B3F62">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6B7DD70A" w14:textId="7DA5EF21" w:rsidR="008B3F62" w:rsidRPr="00954D60" w:rsidRDefault="009055C8" w:rsidP="008B3F62">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5AF8495" w14:textId="61D3BCCC" w:rsidR="008B3F62" w:rsidRPr="00954D60" w:rsidRDefault="009055C8" w:rsidP="008B3F62">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497E1BF9" w14:textId="12FEC909" w:rsidR="008B3F62" w:rsidRPr="00954D60" w:rsidRDefault="009055C8" w:rsidP="008B3F62">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0604031E" w14:textId="53731976" w:rsidR="008B3F62" w:rsidRPr="00954D60" w:rsidRDefault="009055C8" w:rsidP="008B3F62">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62F83956" w14:textId="01A4B0BE" w:rsidR="008B3F62" w:rsidRPr="00954D60" w:rsidRDefault="009055C8" w:rsidP="008B3F62">
            <w:pPr>
              <w:jc w:val="center"/>
              <w:rPr>
                <w:color w:val="000000"/>
                <w:sz w:val="22"/>
                <w:szCs w:val="22"/>
              </w:rPr>
            </w:pPr>
            <w:r w:rsidRPr="00954D60">
              <w:rPr>
                <w:color w:val="000000"/>
                <w:sz w:val="22"/>
                <w:szCs w:val="22"/>
              </w:rPr>
              <w:t>Īstenošanas periods</w:t>
            </w:r>
          </w:p>
        </w:tc>
      </w:tr>
      <w:tr w:rsidR="00F12187" w14:paraId="3D6A58C3"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1A08505C" w14:textId="77777777" w:rsidR="00976BD0" w:rsidRPr="00954D60" w:rsidRDefault="009055C8" w:rsidP="00976BD0">
            <w:pPr>
              <w:rPr>
                <w:color w:val="000000"/>
                <w:sz w:val="22"/>
                <w:szCs w:val="22"/>
              </w:rPr>
            </w:pPr>
            <w:r w:rsidRPr="00954D60">
              <w:rPr>
                <w:color w:val="000000"/>
                <w:sz w:val="22"/>
                <w:szCs w:val="22"/>
              </w:rPr>
              <w:t>RV 1.5.3, 1.3.2</w:t>
            </w:r>
          </w:p>
        </w:tc>
        <w:tc>
          <w:tcPr>
            <w:tcW w:w="1220" w:type="dxa"/>
            <w:tcBorders>
              <w:top w:val="single" w:sz="4" w:space="0" w:color="auto"/>
              <w:left w:val="nil"/>
              <w:bottom w:val="single" w:sz="4" w:space="0" w:color="auto"/>
              <w:right w:val="single" w:sz="4" w:space="0" w:color="auto"/>
            </w:tcBorders>
            <w:shd w:val="clear" w:color="000000" w:fill="FBE3AD"/>
            <w:hideMark/>
          </w:tcPr>
          <w:p w14:paraId="4BFFA027" w14:textId="77777777" w:rsidR="00976BD0" w:rsidRPr="00954D60" w:rsidRDefault="009055C8" w:rsidP="00976BD0">
            <w:pPr>
              <w:rPr>
                <w:b/>
                <w:bCs/>
                <w:color w:val="000000"/>
                <w:sz w:val="22"/>
                <w:szCs w:val="22"/>
              </w:rPr>
            </w:pPr>
            <w:r w:rsidRPr="00954D60">
              <w:rPr>
                <w:b/>
                <w:bCs/>
                <w:color w:val="000000"/>
                <w:sz w:val="22"/>
                <w:szCs w:val="22"/>
              </w:rPr>
              <w:t>3.6.4</w:t>
            </w:r>
          </w:p>
        </w:tc>
        <w:tc>
          <w:tcPr>
            <w:tcW w:w="3120" w:type="dxa"/>
            <w:tcBorders>
              <w:top w:val="single" w:sz="4" w:space="0" w:color="auto"/>
              <w:left w:val="nil"/>
              <w:bottom w:val="single" w:sz="4" w:space="0" w:color="auto"/>
              <w:right w:val="single" w:sz="4" w:space="0" w:color="auto"/>
            </w:tcBorders>
            <w:shd w:val="clear" w:color="000000" w:fill="FBE3AD"/>
            <w:hideMark/>
          </w:tcPr>
          <w:p w14:paraId="28AFE3FE" w14:textId="33C257A3" w:rsidR="00976BD0" w:rsidRPr="00954D60" w:rsidRDefault="009055C8" w:rsidP="00976BD0">
            <w:pPr>
              <w:rPr>
                <w:color w:val="000000"/>
                <w:sz w:val="22"/>
                <w:szCs w:val="22"/>
              </w:rPr>
            </w:pPr>
            <w:r w:rsidRPr="00954D60">
              <w:rPr>
                <w:color w:val="000000"/>
                <w:sz w:val="22"/>
                <w:szCs w:val="22"/>
              </w:rPr>
              <w:t xml:space="preserve">Veicināt “pozitīvismu” un </w:t>
            </w:r>
            <w:proofErr w:type="spellStart"/>
            <w:r w:rsidRPr="00954D60">
              <w:rPr>
                <w:color w:val="000000"/>
                <w:sz w:val="22"/>
                <w:szCs w:val="22"/>
              </w:rPr>
              <w:t>atvērtību</w:t>
            </w:r>
            <w:proofErr w:type="spellEnd"/>
            <w:r w:rsidRPr="00954D60">
              <w:rPr>
                <w:color w:val="000000"/>
                <w:sz w:val="22"/>
                <w:szCs w:val="22"/>
              </w:rPr>
              <w:t xml:space="preserve"> novada izglītības iestādēs</w:t>
            </w:r>
          </w:p>
        </w:tc>
        <w:tc>
          <w:tcPr>
            <w:tcW w:w="7140" w:type="dxa"/>
            <w:tcBorders>
              <w:top w:val="single" w:sz="4" w:space="0" w:color="auto"/>
              <w:left w:val="nil"/>
              <w:bottom w:val="single" w:sz="4" w:space="0" w:color="auto"/>
              <w:right w:val="single" w:sz="4" w:space="0" w:color="auto"/>
            </w:tcBorders>
            <w:shd w:val="clear" w:color="000000" w:fill="FBE3AD"/>
            <w:hideMark/>
          </w:tcPr>
          <w:p w14:paraId="071DE65F" w14:textId="34645530" w:rsidR="00976BD0" w:rsidRPr="00954D60" w:rsidRDefault="009055C8" w:rsidP="00976BD0">
            <w:pPr>
              <w:rPr>
                <w:color w:val="000000"/>
                <w:sz w:val="22"/>
                <w:szCs w:val="22"/>
              </w:rPr>
            </w:pPr>
            <w:r w:rsidRPr="00954D60">
              <w:rPr>
                <w:color w:val="000000"/>
                <w:sz w:val="22"/>
                <w:szCs w:val="22"/>
              </w:rPr>
              <w:t xml:space="preserve">Pozitīva un atbalstoša vide. Pozitīvisma “vēstneši” izglītības iestādēs. </w:t>
            </w:r>
          </w:p>
          <w:p w14:paraId="36E562C6" w14:textId="77777777" w:rsidR="00976BD0" w:rsidRPr="00954D60" w:rsidRDefault="00976BD0" w:rsidP="00976BD0">
            <w:pPr>
              <w:rPr>
                <w:color w:val="000000"/>
                <w:sz w:val="22"/>
                <w:szCs w:val="22"/>
              </w:rPr>
            </w:pPr>
          </w:p>
          <w:p w14:paraId="4249753E" w14:textId="7A98E83B" w:rsidR="00976BD0" w:rsidRPr="00954D60" w:rsidRDefault="00976BD0" w:rsidP="00976BD0">
            <w:pPr>
              <w:rPr>
                <w:color w:val="000000"/>
                <w:sz w:val="22"/>
                <w:szCs w:val="22"/>
              </w:rPr>
            </w:pPr>
          </w:p>
          <w:p w14:paraId="57122149" w14:textId="77777777" w:rsidR="00976BD0" w:rsidRPr="00954D60" w:rsidRDefault="00976BD0" w:rsidP="00976BD0">
            <w:pPr>
              <w:rPr>
                <w:color w:val="000000"/>
                <w:sz w:val="22"/>
                <w:szCs w:val="22"/>
              </w:rPr>
            </w:pPr>
          </w:p>
          <w:p w14:paraId="7ECA495B" w14:textId="77777777" w:rsidR="00976BD0" w:rsidRPr="00954D60" w:rsidRDefault="00976BD0" w:rsidP="00976BD0">
            <w:pPr>
              <w:rPr>
                <w:color w:val="000000"/>
                <w:sz w:val="22"/>
                <w:szCs w:val="22"/>
              </w:rPr>
            </w:pPr>
          </w:p>
        </w:tc>
        <w:tc>
          <w:tcPr>
            <w:tcW w:w="1756" w:type="dxa"/>
            <w:tcBorders>
              <w:top w:val="single" w:sz="4" w:space="0" w:color="auto"/>
              <w:left w:val="nil"/>
              <w:bottom w:val="single" w:sz="4" w:space="0" w:color="auto"/>
              <w:right w:val="single" w:sz="4" w:space="0" w:color="auto"/>
            </w:tcBorders>
            <w:shd w:val="clear" w:color="000000" w:fill="FBE3AD"/>
            <w:hideMark/>
          </w:tcPr>
          <w:p w14:paraId="316D3034" w14:textId="77777777" w:rsidR="00976BD0" w:rsidRPr="00954D60" w:rsidRDefault="009055C8" w:rsidP="00976BD0">
            <w:pPr>
              <w:jc w:val="center"/>
              <w:rPr>
                <w:color w:val="000000"/>
                <w:sz w:val="22"/>
                <w:szCs w:val="22"/>
              </w:rPr>
            </w:pPr>
            <w:r w:rsidRPr="00954D60">
              <w:rPr>
                <w:color w:val="000000"/>
                <w:sz w:val="22"/>
                <w:szCs w:val="22"/>
              </w:rPr>
              <w:t>Izglītības iestādes, ANIIC, NVO</w:t>
            </w:r>
          </w:p>
        </w:tc>
        <w:tc>
          <w:tcPr>
            <w:tcW w:w="1305" w:type="dxa"/>
            <w:tcBorders>
              <w:top w:val="single" w:sz="4" w:space="0" w:color="auto"/>
              <w:left w:val="nil"/>
              <w:bottom w:val="single" w:sz="4" w:space="0" w:color="auto"/>
              <w:right w:val="single" w:sz="4" w:space="0" w:color="auto"/>
            </w:tcBorders>
            <w:shd w:val="clear" w:color="000000" w:fill="FBE3AD"/>
            <w:hideMark/>
          </w:tcPr>
          <w:p w14:paraId="44DF1661"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196A9FB7"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33DBFC4B" w14:textId="77777777" w:rsidR="00976BD0" w:rsidRPr="00954D60" w:rsidRDefault="009055C8" w:rsidP="00976BD0">
            <w:pPr>
              <w:jc w:val="center"/>
              <w:rPr>
                <w:b/>
                <w:bCs/>
                <w:color w:val="000000"/>
                <w:sz w:val="22"/>
                <w:szCs w:val="22"/>
              </w:rPr>
            </w:pPr>
            <w:r w:rsidRPr="00954D60">
              <w:rPr>
                <w:b/>
                <w:bCs/>
                <w:color w:val="000000"/>
                <w:sz w:val="22"/>
                <w:szCs w:val="22"/>
              </w:rPr>
              <w:t>RV 3.7. Pieaugušo izglītības attīstība un integrācija izglītības ekosistēmā</w:t>
            </w:r>
          </w:p>
        </w:tc>
      </w:tr>
      <w:tr w:rsidR="00F12187" w14:paraId="3741F2AC" w14:textId="77777777" w:rsidTr="008B3F62">
        <w:trPr>
          <w:trHeight w:val="3000"/>
        </w:trPr>
        <w:tc>
          <w:tcPr>
            <w:tcW w:w="1365" w:type="dxa"/>
            <w:tcBorders>
              <w:top w:val="nil"/>
              <w:left w:val="single" w:sz="4" w:space="0" w:color="auto"/>
              <w:bottom w:val="single" w:sz="4" w:space="0" w:color="auto"/>
              <w:right w:val="single" w:sz="4" w:space="0" w:color="auto"/>
            </w:tcBorders>
            <w:shd w:val="clear" w:color="000000" w:fill="FBE3AD"/>
            <w:hideMark/>
          </w:tcPr>
          <w:p w14:paraId="2A7DFA7C" w14:textId="77777777" w:rsidR="00976BD0" w:rsidRPr="00954D60" w:rsidRDefault="009055C8" w:rsidP="00976BD0">
            <w:pPr>
              <w:rPr>
                <w:color w:val="000000"/>
                <w:sz w:val="22"/>
                <w:szCs w:val="22"/>
              </w:rPr>
            </w:pPr>
            <w:r w:rsidRPr="00954D60">
              <w:rPr>
                <w:color w:val="000000"/>
                <w:sz w:val="22"/>
                <w:szCs w:val="22"/>
              </w:rPr>
              <w:t>RV 1.3</w:t>
            </w:r>
          </w:p>
        </w:tc>
        <w:tc>
          <w:tcPr>
            <w:tcW w:w="1220" w:type="dxa"/>
            <w:tcBorders>
              <w:top w:val="nil"/>
              <w:left w:val="nil"/>
              <w:bottom w:val="single" w:sz="4" w:space="0" w:color="auto"/>
              <w:right w:val="single" w:sz="4" w:space="0" w:color="auto"/>
            </w:tcBorders>
            <w:shd w:val="clear" w:color="000000" w:fill="FBE3AD"/>
            <w:hideMark/>
          </w:tcPr>
          <w:p w14:paraId="3DFF3A11" w14:textId="77777777" w:rsidR="00976BD0" w:rsidRPr="00954D60" w:rsidRDefault="009055C8" w:rsidP="00976BD0">
            <w:pPr>
              <w:rPr>
                <w:b/>
                <w:bCs/>
                <w:color w:val="000000"/>
                <w:sz w:val="22"/>
                <w:szCs w:val="22"/>
              </w:rPr>
            </w:pPr>
            <w:r w:rsidRPr="00954D60">
              <w:rPr>
                <w:b/>
                <w:bCs/>
                <w:color w:val="000000"/>
                <w:sz w:val="22"/>
                <w:szCs w:val="22"/>
              </w:rPr>
              <w:t>3.7.1</w:t>
            </w:r>
          </w:p>
        </w:tc>
        <w:tc>
          <w:tcPr>
            <w:tcW w:w="3120" w:type="dxa"/>
            <w:tcBorders>
              <w:top w:val="nil"/>
              <w:left w:val="nil"/>
              <w:bottom w:val="single" w:sz="4" w:space="0" w:color="auto"/>
              <w:right w:val="single" w:sz="4" w:space="0" w:color="auto"/>
            </w:tcBorders>
            <w:shd w:val="clear" w:color="000000" w:fill="FBE3AD"/>
            <w:hideMark/>
          </w:tcPr>
          <w:p w14:paraId="036381E9" w14:textId="77777777" w:rsidR="00976BD0" w:rsidRPr="00954D60" w:rsidRDefault="009055C8" w:rsidP="00976BD0">
            <w:pPr>
              <w:rPr>
                <w:color w:val="000000"/>
                <w:sz w:val="22"/>
                <w:szCs w:val="22"/>
              </w:rPr>
            </w:pPr>
            <w:r w:rsidRPr="00954D60">
              <w:rPr>
                <w:color w:val="000000"/>
                <w:sz w:val="22"/>
                <w:szCs w:val="22"/>
              </w:rPr>
              <w:t>Papildināt un pilnveidot pieaugušo izglītības piedāvājumu</w:t>
            </w:r>
          </w:p>
        </w:tc>
        <w:tc>
          <w:tcPr>
            <w:tcW w:w="7140" w:type="dxa"/>
            <w:tcBorders>
              <w:top w:val="nil"/>
              <w:left w:val="nil"/>
              <w:bottom w:val="single" w:sz="4" w:space="0" w:color="auto"/>
              <w:right w:val="single" w:sz="4" w:space="0" w:color="auto"/>
            </w:tcBorders>
            <w:shd w:val="clear" w:color="000000" w:fill="FBE3AD"/>
            <w:hideMark/>
          </w:tcPr>
          <w:p w14:paraId="1B7B720E" w14:textId="41A8CD60" w:rsidR="00976BD0" w:rsidRPr="00954D60" w:rsidRDefault="009055C8" w:rsidP="00976BD0">
            <w:pPr>
              <w:rPr>
                <w:color w:val="000000"/>
                <w:sz w:val="22"/>
                <w:szCs w:val="22"/>
              </w:rPr>
            </w:pPr>
            <w:r w:rsidRPr="00954D60">
              <w:rPr>
                <w:color w:val="000000"/>
                <w:sz w:val="22"/>
                <w:szCs w:val="22"/>
              </w:rPr>
              <w:t xml:space="preserve">Paplašināts sadarbības tīkls, iesaistot bibliotēkas, pagastos un apvienībās esošās aktīvās NVO, izveidoti jauni apmācību gada plāni kopīgi visam tīklam, sadalot resursus un iespējas. Izstrādātas pieaugušo izglītības programmas, kas atbilst darba tirgus pieprasījumam, piemēram, digitālajās prasmēs, uzņēmējdarbībā, un vides ilgtspējībā. izveidots piedāvājums tiešsaistes mācību programmām, kas paplašina pieaugušo izglītības pieejamību neatkarīgi no dzīvesvietas. Izveidotas programmas, kas sasaista dažādas vecuma grupas, piemēram, piedāvājot </w:t>
            </w:r>
            <w:proofErr w:type="spellStart"/>
            <w:r w:rsidRPr="00954D60">
              <w:rPr>
                <w:color w:val="000000"/>
                <w:sz w:val="22"/>
                <w:szCs w:val="22"/>
              </w:rPr>
              <w:t>starppaudžu</w:t>
            </w:r>
            <w:proofErr w:type="spellEnd"/>
            <w:r w:rsidRPr="00954D60">
              <w:rPr>
                <w:color w:val="000000"/>
                <w:sz w:val="22"/>
                <w:szCs w:val="22"/>
              </w:rPr>
              <w:t xml:space="preserve"> mācību aktivitātes. Palielināta pieaugušo izglītības pieejamība. Uzlabota iedzīvotāju kvalifikācija un nodarbinātība.</w:t>
            </w:r>
          </w:p>
        </w:tc>
        <w:tc>
          <w:tcPr>
            <w:tcW w:w="1756" w:type="dxa"/>
            <w:tcBorders>
              <w:top w:val="nil"/>
              <w:left w:val="nil"/>
              <w:bottom w:val="single" w:sz="4" w:space="0" w:color="auto"/>
              <w:right w:val="single" w:sz="4" w:space="0" w:color="auto"/>
            </w:tcBorders>
            <w:shd w:val="clear" w:color="000000" w:fill="FBE3AD"/>
            <w:hideMark/>
          </w:tcPr>
          <w:p w14:paraId="69D35594"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6B870E71" w14:textId="5C48E382" w:rsidR="00976BD0" w:rsidRPr="00954D60" w:rsidRDefault="009055C8" w:rsidP="00976BD0">
            <w:pPr>
              <w:jc w:val="center"/>
              <w:rPr>
                <w:color w:val="000000"/>
                <w:sz w:val="22"/>
                <w:szCs w:val="22"/>
              </w:rPr>
            </w:pPr>
            <w:r w:rsidRPr="00954D60">
              <w:rPr>
                <w:color w:val="000000"/>
                <w:sz w:val="22"/>
                <w:szCs w:val="22"/>
              </w:rPr>
              <w:t>2025 - 2028</w:t>
            </w:r>
          </w:p>
        </w:tc>
      </w:tr>
      <w:tr w:rsidR="00F12187" w14:paraId="1CA094B4"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7807806E" w14:textId="77777777" w:rsidR="00976BD0" w:rsidRPr="00954D60" w:rsidRDefault="009055C8" w:rsidP="00976BD0">
            <w:pPr>
              <w:rPr>
                <w:color w:val="000000"/>
                <w:sz w:val="22"/>
                <w:szCs w:val="22"/>
              </w:rPr>
            </w:pPr>
            <w:r w:rsidRPr="00954D60">
              <w:rPr>
                <w:color w:val="000000"/>
                <w:sz w:val="22"/>
                <w:szCs w:val="22"/>
              </w:rPr>
              <w:t>RV 1.1, 1.3</w:t>
            </w:r>
          </w:p>
        </w:tc>
        <w:tc>
          <w:tcPr>
            <w:tcW w:w="1220" w:type="dxa"/>
            <w:tcBorders>
              <w:top w:val="nil"/>
              <w:left w:val="nil"/>
              <w:bottom w:val="single" w:sz="4" w:space="0" w:color="auto"/>
              <w:right w:val="single" w:sz="4" w:space="0" w:color="auto"/>
            </w:tcBorders>
            <w:shd w:val="clear" w:color="000000" w:fill="FBE3AD"/>
            <w:hideMark/>
          </w:tcPr>
          <w:p w14:paraId="52D6F4E5" w14:textId="77777777" w:rsidR="00976BD0" w:rsidRPr="00954D60" w:rsidRDefault="009055C8" w:rsidP="00976BD0">
            <w:pPr>
              <w:rPr>
                <w:b/>
                <w:bCs/>
                <w:color w:val="000000"/>
                <w:sz w:val="22"/>
                <w:szCs w:val="22"/>
              </w:rPr>
            </w:pPr>
            <w:r w:rsidRPr="00954D60">
              <w:rPr>
                <w:b/>
                <w:bCs/>
                <w:color w:val="000000"/>
                <w:sz w:val="22"/>
                <w:szCs w:val="22"/>
              </w:rPr>
              <w:t>3.7.2</w:t>
            </w:r>
          </w:p>
        </w:tc>
        <w:tc>
          <w:tcPr>
            <w:tcW w:w="3120" w:type="dxa"/>
            <w:tcBorders>
              <w:top w:val="nil"/>
              <w:left w:val="nil"/>
              <w:bottom w:val="single" w:sz="4" w:space="0" w:color="auto"/>
              <w:right w:val="single" w:sz="4" w:space="0" w:color="auto"/>
            </w:tcBorders>
            <w:shd w:val="clear" w:color="000000" w:fill="FBE3AD"/>
            <w:hideMark/>
          </w:tcPr>
          <w:p w14:paraId="1B7DD5A0" w14:textId="77777777" w:rsidR="00976BD0" w:rsidRPr="00954D60" w:rsidRDefault="009055C8" w:rsidP="00976BD0">
            <w:pPr>
              <w:rPr>
                <w:color w:val="000000"/>
                <w:sz w:val="22"/>
                <w:szCs w:val="22"/>
              </w:rPr>
            </w:pPr>
            <w:r w:rsidRPr="00954D60">
              <w:rPr>
                <w:color w:val="000000"/>
                <w:sz w:val="22"/>
                <w:szCs w:val="22"/>
              </w:rPr>
              <w:t>Nodrošināt mācību resursus un telpas pieaugušo izglītības vajadzībām</w:t>
            </w:r>
          </w:p>
        </w:tc>
        <w:tc>
          <w:tcPr>
            <w:tcW w:w="7140" w:type="dxa"/>
            <w:tcBorders>
              <w:top w:val="nil"/>
              <w:left w:val="nil"/>
              <w:bottom w:val="single" w:sz="4" w:space="0" w:color="auto"/>
              <w:right w:val="single" w:sz="4" w:space="0" w:color="auto"/>
            </w:tcBorders>
            <w:shd w:val="clear" w:color="000000" w:fill="FBE3AD"/>
            <w:hideMark/>
          </w:tcPr>
          <w:p w14:paraId="45792C33" w14:textId="77777777" w:rsidR="00976BD0" w:rsidRPr="00954D60" w:rsidRDefault="009055C8" w:rsidP="00976BD0">
            <w:pPr>
              <w:rPr>
                <w:color w:val="000000"/>
                <w:sz w:val="22"/>
                <w:szCs w:val="22"/>
              </w:rPr>
            </w:pPr>
            <w:r w:rsidRPr="00954D60">
              <w:rPr>
                <w:color w:val="000000"/>
                <w:sz w:val="22"/>
                <w:szCs w:val="22"/>
              </w:rPr>
              <w:t>Iespēja izmantot telpas vietējās bibliotēkās, kultūras centros un citās pašvaldību iestādēs. Izglītības iestādes nodrošina iespēju darboties arī pieaugušajiem īpaši pagastos. Iedzīvotājiem būs pieejamas kvalitatīvas mācību telpas un materiāli vietējās bibliotēkās, kultūras centros un pašvaldību iestādēs, kas nodrošinās efektīvāku un pieejamāku izglītības procesu.</w:t>
            </w:r>
          </w:p>
        </w:tc>
        <w:tc>
          <w:tcPr>
            <w:tcW w:w="1756" w:type="dxa"/>
            <w:tcBorders>
              <w:top w:val="nil"/>
              <w:left w:val="nil"/>
              <w:bottom w:val="single" w:sz="4" w:space="0" w:color="auto"/>
              <w:right w:val="single" w:sz="4" w:space="0" w:color="auto"/>
            </w:tcBorders>
            <w:shd w:val="clear" w:color="000000" w:fill="FBE3AD"/>
            <w:hideMark/>
          </w:tcPr>
          <w:p w14:paraId="54A16888"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4F341899"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01D0CB6E"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57757F2D" w14:textId="77777777" w:rsidR="00976BD0" w:rsidRPr="00954D60" w:rsidRDefault="009055C8" w:rsidP="00976BD0">
            <w:pPr>
              <w:rPr>
                <w:color w:val="000000"/>
                <w:sz w:val="22"/>
                <w:szCs w:val="22"/>
              </w:rPr>
            </w:pPr>
            <w:r w:rsidRPr="00954D60">
              <w:rPr>
                <w:color w:val="000000"/>
                <w:sz w:val="22"/>
                <w:szCs w:val="22"/>
              </w:rPr>
              <w:t>RV 1.3, 1.3.2</w:t>
            </w:r>
          </w:p>
        </w:tc>
        <w:tc>
          <w:tcPr>
            <w:tcW w:w="1220" w:type="dxa"/>
            <w:tcBorders>
              <w:top w:val="nil"/>
              <w:left w:val="nil"/>
              <w:bottom w:val="single" w:sz="4" w:space="0" w:color="auto"/>
              <w:right w:val="single" w:sz="4" w:space="0" w:color="auto"/>
            </w:tcBorders>
            <w:shd w:val="clear" w:color="000000" w:fill="FBE3AD"/>
            <w:hideMark/>
          </w:tcPr>
          <w:p w14:paraId="519CCD9E" w14:textId="77777777" w:rsidR="00976BD0" w:rsidRPr="00954D60" w:rsidRDefault="009055C8" w:rsidP="00976BD0">
            <w:pPr>
              <w:rPr>
                <w:b/>
                <w:bCs/>
                <w:color w:val="000000"/>
                <w:sz w:val="22"/>
                <w:szCs w:val="22"/>
              </w:rPr>
            </w:pPr>
            <w:r w:rsidRPr="00954D60">
              <w:rPr>
                <w:b/>
                <w:bCs/>
                <w:color w:val="000000"/>
                <w:sz w:val="22"/>
                <w:szCs w:val="22"/>
              </w:rPr>
              <w:t>3.7.3</w:t>
            </w:r>
          </w:p>
        </w:tc>
        <w:tc>
          <w:tcPr>
            <w:tcW w:w="3120" w:type="dxa"/>
            <w:tcBorders>
              <w:top w:val="nil"/>
              <w:left w:val="nil"/>
              <w:bottom w:val="single" w:sz="4" w:space="0" w:color="auto"/>
              <w:right w:val="single" w:sz="4" w:space="0" w:color="auto"/>
            </w:tcBorders>
            <w:shd w:val="clear" w:color="000000" w:fill="FBE3AD"/>
            <w:hideMark/>
          </w:tcPr>
          <w:p w14:paraId="0789124D" w14:textId="77777777" w:rsidR="00976BD0" w:rsidRPr="00954D60" w:rsidRDefault="009055C8" w:rsidP="00976BD0">
            <w:pPr>
              <w:rPr>
                <w:color w:val="000000"/>
                <w:sz w:val="22"/>
                <w:szCs w:val="22"/>
              </w:rPr>
            </w:pPr>
            <w:r w:rsidRPr="00954D60">
              <w:rPr>
                <w:color w:val="000000"/>
                <w:sz w:val="22"/>
                <w:szCs w:val="22"/>
              </w:rPr>
              <w:t>Pieaugušo izglītības pakalpojumu koordinēšana un plānošana</w:t>
            </w:r>
          </w:p>
        </w:tc>
        <w:tc>
          <w:tcPr>
            <w:tcW w:w="7140" w:type="dxa"/>
            <w:tcBorders>
              <w:top w:val="nil"/>
              <w:left w:val="nil"/>
              <w:bottom w:val="single" w:sz="4" w:space="0" w:color="auto"/>
              <w:right w:val="single" w:sz="4" w:space="0" w:color="auto"/>
            </w:tcBorders>
            <w:shd w:val="clear" w:color="000000" w:fill="FBE3AD"/>
            <w:hideMark/>
          </w:tcPr>
          <w:p w14:paraId="644F1392" w14:textId="77777777" w:rsidR="00976BD0" w:rsidRPr="00954D60" w:rsidRDefault="009055C8" w:rsidP="00976BD0">
            <w:pPr>
              <w:rPr>
                <w:color w:val="000000"/>
                <w:sz w:val="22"/>
                <w:szCs w:val="22"/>
              </w:rPr>
            </w:pPr>
            <w:r w:rsidRPr="00954D60">
              <w:rPr>
                <w:color w:val="000000"/>
                <w:sz w:val="22"/>
                <w:szCs w:val="22"/>
              </w:rPr>
              <w:t xml:space="preserve">Nodrošināta koordinēta un plānota pieaugušo izglītības programmu attīstība novadā, veicot iedzīvotāju un darba devēju vajadzību apzināšanu, iesaistot NVO. Pieaugušo jomu koordinē pilnas slodzes darbinieks un sadarbojas ar NVO un uzņēmējiem pakalpojuma sniegšanā. </w:t>
            </w:r>
          </w:p>
          <w:p w14:paraId="738FAC57" w14:textId="77777777" w:rsidR="008B3F62" w:rsidRPr="00954D60" w:rsidRDefault="008B3F62" w:rsidP="00976BD0">
            <w:pPr>
              <w:rPr>
                <w:color w:val="000000"/>
                <w:sz w:val="22"/>
                <w:szCs w:val="22"/>
              </w:rPr>
            </w:pPr>
          </w:p>
          <w:p w14:paraId="65BF3B3A" w14:textId="77777777" w:rsidR="008B3F62" w:rsidRPr="00954D60" w:rsidRDefault="008B3F62" w:rsidP="00976BD0">
            <w:pPr>
              <w:rPr>
                <w:color w:val="000000"/>
                <w:sz w:val="22"/>
                <w:szCs w:val="22"/>
              </w:rPr>
            </w:pPr>
          </w:p>
          <w:p w14:paraId="308FB6AA" w14:textId="77777777" w:rsidR="008B3F62" w:rsidRPr="00954D60" w:rsidRDefault="008B3F62"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145F756C"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2D2865A9" w14:textId="55AB99B6" w:rsidR="00976BD0" w:rsidRPr="00954D60" w:rsidRDefault="009055C8" w:rsidP="00976BD0">
            <w:pPr>
              <w:jc w:val="center"/>
              <w:rPr>
                <w:color w:val="000000"/>
                <w:sz w:val="22"/>
                <w:szCs w:val="22"/>
              </w:rPr>
            </w:pPr>
            <w:r w:rsidRPr="00954D60">
              <w:rPr>
                <w:color w:val="000000"/>
                <w:sz w:val="22"/>
                <w:szCs w:val="22"/>
              </w:rPr>
              <w:t>2025 - 2026</w:t>
            </w:r>
          </w:p>
        </w:tc>
      </w:tr>
      <w:tr w:rsidR="00F12187" w14:paraId="630B8518"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F4C5E7D" w14:textId="77777777" w:rsidR="008B3F62" w:rsidRPr="00954D60" w:rsidRDefault="009055C8" w:rsidP="00755BA3">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3FD1B69B" w14:textId="77777777" w:rsidR="008B3F62" w:rsidRPr="00954D60" w:rsidRDefault="009055C8" w:rsidP="00755BA3">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B571FF0" w14:textId="77777777" w:rsidR="008B3F62" w:rsidRPr="00954D60" w:rsidRDefault="009055C8" w:rsidP="00755BA3">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08712CE8" w14:textId="77777777" w:rsidR="008B3F62" w:rsidRPr="00954D60" w:rsidRDefault="009055C8" w:rsidP="00755BA3">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78D4775A" w14:textId="77777777" w:rsidR="008B3F62" w:rsidRPr="00954D60" w:rsidRDefault="009055C8" w:rsidP="00755BA3">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09F3A4F2" w14:textId="77777777" w:rsidR="008B3F62" w:rsidRPr="00954D60" w:rsidRDefault="009055C8" w:rsidP="00755BA3">
            <w:pPr>
              <w:jc w:val="center"/>
              <w:rPr>
                <w:color w:val="000000"/>
                <w:sz w:val="22"/>
                <w:szCs w:val="22"/>
              </w:rPr>
            </w:pPr>
            <w:r w:rsidRPr="00954D60">
              <w:rPr>
                <w:color w:val="000000"/>
                <w:sz w:val="22"/>
                <w:szCs w:val="22"/>
              </w:rPr>
              <w:t>Īstenošanas periods</w:t>
            </w:r>
          </w:p>
        </w:tc>
      </w:tr>
      <w:tr w:rsidR="00F12187" w14:paraId="092AA6FD"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4218F5EE" w14:textId="77777777" w:rsidR="00976BD0" w:rsidRPr="00954D60" w:rsidRDefault="009055C8" w:rsidP="00976BD0">
            <w:pPr>
              <w:rPr>
                <w:color w:val="000000"/>
                <w:sz w:val="22"/>
                <w:szCs w:val="22"/>
              </w:rPr>
            </w:pPr>
            <w:r w:rsidRPr="00954D60">
              <w:rPr>
                <w:color w:val="000000"/>
                <w:sz w:val="22"/>
                <w:szCs w:val="22"/>
              </w:rPr>
              <w:t>RV 1.3, 1.5.2</w:t>
            </w:r>
          </w:p>
        </w:tc>
        <w:tc>
          <w:tcPr>
            <w:tcW w:w="1220" w:type="dxa"/>
            <w:tcBorders>
              <w:top w:val="nil"/>
              <w:left w:val="nil"/>
              <w:bottom w:val="single" w:sz="4" w:space="0" w:color="auto"/>
              <w:right w:val="single" w:sz="4" w:space="0" w:color="auto"/>
            </w:tcBorders>
            <w:shd w:val="clear" w:color="000000" w:fill="FBE3AD"/>
            <w:hideMark/>
          </w:tcPr>
          <w:p w14:paraId="529F836E" w14:textId="77777777" w:rsidR="00976BD0" w:rsidRPr="00954D60" w:rsidRDefault="009055C8" w:rsidP="00976BD0">
            <w:pPr>
              <w:rPr>
                <w:b/>
                <w:bCs/>
                <w:color w:val="000000"/>
                <w:sz w:val="22"/>
                <w:szCs w:val="22"/>
              </w:rPr>
            </w:pPr>
            <w:r w:rsidRPr="00954D60">
              <w:rPr>
                <w:b/>
                <w:bCs/>
                <w:color w:val="000000"/>
                <w:sz w:val="22"/>
                <w:szCs w:val="22"/>
              </w:rPr>
              <w:t>3.7.4</w:t>
            </w:r>
          </w:p>
        </w:tc>
        <w:tc>
          <w:tcPr>
            <w:tcW w:w="3120" w:type="dxa"/>
            <w:tcBorders>
              <w:top w:val="nil"/>
              <w:left w:val="nil"/>
              <w:bottom w:val="single" w:sz="4" w:space="0" w:color="auto"/>
              <w:right w:val="single" w:sz="4" w:space="0" w:color="auto"/>
            </w:tcBorders>
            <w:shd w:val="clear" w:color="000000" w:fill="FBE3AD"/>
            <w:hideMark/>
          </w:tcPr>
          <w:p w14:paraId="4C81E6E1" w14:textId="77777777" w:rsidR="00976BD0" w:rsidRPr="00954D60" w:rsidRDefault="009055C8" w:rsidP="00976BD0">
            <w:pPr>
              <w:rPr>
                <w:color w:val="000000"/>
                <w:sz w:val="22"/>
                <w:szCs w:val="22"/>
              </w:rPr>
            </w:pPr>
            <w:r w:rsidRPr="00954D60">
              <w:rPr>
                <w:color w:val="000000"/>
                <w:sz w:val="22"/>
                <w:szCs w:val="22"/>
              </w:rPr>
              <w:t>Izglītības vajadzību regulāra apzināšana</w:t>
            </w:r>
          </w:p>
        </w:tc>
        <w:tc>
          <w:tcPr>
            <w:tcW w:w="7140" w:type="dxa"/>
            <w:tcBorders>
              <w:top w:val="nil"/>
              <w:left w:val="nil"/>
              <w:bottom w:val="single" w:sz="4" w:space="0" w:color="auto"/>
              <w:right w:val="single" w:sz="4" w:space="0" w:color="auto"/>
            </w:tcBorders>
            <w:shd w:val="clear" w:color="000000" w:fill="FBE3AD"/>
            <w:hideMark/>
          </w:tcPr>
          <w:p w14:paraId="2E83305D" w14:textId="77777777" w:rsidR="00976BD0" w:rsidRPr="00954D60" w:rsidRDefault="009055C8" w:rsidP="00976BD0">
            <w:pPr>
              <w:rPr>
                <w:color w:val="000000"/>
                <w:sz w:val="22"/>
                <w:szCs w:val="22"/>
              </w:rPr>
            </w:pPr>
            <w:r w:rsidRPr="00954D60">
              <w:rPr>
                <w:color w:val="000000"/>
                <w:sz w:val="22"/>
                <w:szCs w:val="22"/>
              </w:rPr>
              <w:t>Regulāri apzinātas un apkopotas iedzīvotāju vajadzības un darba devēju prasības, lai nodrošinātu atbilstošu pieaugušo izglītības piedāvājumu.</w:t>
            </w:r>
          </w:p>
        </w:tc>
        <w:tc>
          <w:tcPr>
            <w:tcW w:w="1756" w:type="dxa"/>
            <w:tcBorders>
              <w:top w:val="nil"/>
              <w:left w:val="nil"/>
              <w:bottom w:val="single" w:sz="4" w:space="0" w:color="auto"/>
              <w:right w:val="single" w:sz="4" w:space="0" w:color="auto"/>
            </w:tcBorders>
            <w:shd w:val="clear" w:color="000000" w:fill="FBE3AD"/>
            <w:hideMark/>
          </w:tcPr>
          <w:p w14:paraId="79E32577"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1A21439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0B4248D8"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4454F50D" w14:textId="77777777" w:rsidR="00976BD0" w:rsidRPr="00954D60" w:rsidRDefault="009055C8" w:rsidP="00976BD0">
            <w:pPr>
              <w:rPr>
                <w:color w:val="000000"/>
                <w:sz w:val="22"/>
                <w:szCs w:val="22"/>
              </w:rPr>
            </w:pPr>
            <w:r w:rsidRPr="00954D60">
              <w:rPr>
                <w:color w:val="000000"/>
                <w:sz w:val="22"/>
                <w:szCs w:val="22"/>
              </w:rPr>
              <w:t>RV 1.3, 1.5.3</w:t>
            </w:r>
          </w:p>
        </w:tc>
        <w:tc>
          <w:tcPr>
            <w:tcW w:w="1220" w:type="dxa"/>
            <w:tcBorders>
              <w:top w:val="nil"/>
              <w:left w:val="nil"/>
              <w:bottom w:val="single" w:sz="4" w:space="0" w:color="auto"/>
              <w:right w:val="single" w:sz="4" w:space="0" w:color="auto"/>
            </w:tcBorders>
            <w:shd w:val="clear" w:color="000000" w:fill="FBE3AD"/>
            <w:hideMark/>
          </w:tcPr>
          <w:p w14:paraId="0A49D5F5" w14:textId="77777777" w:rsidR="00976BD0" w:rsidRPr="00954D60" w:rsidRDefault="009055C8" w:rsidP="00976BD0">
            <w:pPr>
              <w:rPr>
                <w:b/>
                <w:bCs/>
                <w:color w:val="000000"/>
                <w:sz w:val="22"/>
                <w:szCs w:val="22"/>
              </w:rPr>
            </w:pPr>
            <w:r w:rsidRPr="00954D60">
              <w:rPr>
                <w:b/>
                <w:bCs/>
                <w:color w:val="000000"/>
                <w:sz w:val="22"/>
                <w:szCs w:val="22"/>
              </w:rPr>
              <w:t>3.7.5</w:t>
            </w:r>
          </w:p>
        </w:tc>
        <w:tc>
          <w:tcPr>
            <w:tcW w:w="3120" w:type="dxa"/>
            <w:tcBorders>
              <w:top w:val="nil"/>
              <w:left w:val="nil"/>
              <w:bottom w:val="single" w:sz="4" w:space="0" w:color="auto"/>
              <w:right w:val="single" w:sz="4" w:space="0" w:color="auto"/>
            </w:tcBorders>
            <w:shd w:val="clear" w:color="000000" w:fill="FBE3AD"/>
            <w:hideMark/>
          </w:tcPr>
          <w:p w14:paraId="4DA1D080" w14:textId="77777777" w:rsidR="00976BD0" w:rsidRPr="00954D60" w:rsidRDefault="009055C8" w:rsidP="00976BD0">
            <w:pPr>
              <w:rPr>
                <w:color w:val="000000"/>
                <w:sz w:val="22"/>
                <w:szCs w:val="22"/>
              </w:rPr>
            </w:pPr>
            <w:r w:rsidRPr="00954D60">
              <w:rPr>
                <w:color w:val="000000"/>
                <w:sz w:val="22"/>
                <w:szCs w:val="22"/>
              </w:rPr>
              <w:t>Turpināt sadarbību ar Nodarbinātības valsts aģentūru un citām valsts institūcijām</w:t>
            </w:r>
          </w:p>
        </w:tc>
        <w:tc>
          <w:tcPr>
            <w:tcW w:w="7140" w:type="dxa"/>
            <w:tcBorders>
              <w:top w:val="nil"/>
              <w:left w:val="nil"/>
              <w:bottom w:val="single" w:sz="4" w:space="0" w:color="auto"/>
              <w:right w:val="single" w:sz="4" w:space="0" w:color="auto"/>
            </w:tcBorders>
            <w:shd w:val="clear" w:color="000000" w:fill="FBE3AD"/>
            <w:hideMark/>
          </w:tcPr>
          <w:p w14:paraId="53C896B1" w14:textId="77777777" w:rsidR="00976BD0" w:rsidRPr="00954D60" w:rsidRDefault="009055C8" w:rsidP="00976BD0">
            <w:pPr>
              <w:rPr>
                <w:color w:val="000000"/>
                <w:sz w:val="22"/>
                <w:szCs w:val="22"/>
              </w:rPr>
            </w:pPr>
            <w:r w:rsidRPr="00954D60">
              <w:rPr>
                <w:color w:val="000000"/>
                <w:sz w:val="22"/>
                <w:szCs w:val="22"/>
              </w:rPr>
              <w:t>Uzlabota sadarbība starp pašvaldību un valsts institūcijām, nodrošinot plašāku pieaugušo izglītības piedāvājumu.</w:t>
            </w:r>
          </w:p>
        </w:tc>
        <w:tc>
          <w:tcPr>
            <w:tcW w:w="1756" w:type="dxa"/>
            <w:tcBorders>
              <w:top w:val="nil"/>
              <w:left w:val="nil"/>
              <w:bottom w:val="single" w:sz="4" w:space="0" w:color="auto"/>
              <w:right w:val="single" w:sz="4" w:space="0" w:color="auto"/>
            </w:tcBorders>
            <w:shd w:val="clear" w:color="000000" w:fill="FBE3AD"/>
            <w:hideMark/>
          </w:tcPr>
          <w:p w14:paraId="5149D61F"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18A84A9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68C2B562"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08F12C9C" w14:textId="77777777" w:rsidR="00976BD0" w:rsidRPr="00954D60" w:rsidRDefault="009055C8" w:rsidP="00976BD0">
            <w:pPr>
              <w:rPr>
                <w:color w:val="000000"/>
                <w:sz w:val="22"/>
                <w:szCs w:val="22"/>
              </w:rPr>
            </w:pPr>
            <w:r w:rsidRPr="00954D60">
              <w:rPr>
                <w:color w:val="000000"/>
                <w:sz w:val="22"/>
                <w:szCs w:val="22"/>
              </w:rPr>
              <w:t>RV 1.3, 1.5.3</w:t>
            </w:r>
          </w:p>
        </w:tc>
        <w:tc>
          <w:tcPr>
            <w:tcW w:w="1220" w:type="dxa"/>
            <w:tcBorders>
              <w:top w:val="single" w:sz="4" w:space="0" w:color="auto"/>
              <w:left w:val="nil"/>
              <w:bottom w:val="single" w:sz="4" w:space="0" w:color="auto"/>
              <w:right w:val="single" w:sz="4" w:space="0" w:color="auto"/>
            </w:tcBorders>
            <w:shd w:val="clear" w:color="000000" w:fill="FBE3AD"/>
            <w:hideMark/>
          </w:tcPr>
          <w:p w14:paraId="2749219C" w14:textId="77777777" w:rsidR="00976BD0" w:rsidRPr="00954D60" w:rsidRDefault="009055C8" w:rsidP="00976BD0">
            <w:pPr>
              <w:rPr>
                <w:b/>
                <w:bCs/>
                <w:color w:val="000000"/>
                <w:sz w:val="22"/>
                <w:szCs w:val="22"/>
              </w:rPr>
            </w:pPr>
            <w:r w:rsidRPr="00954D60">
              <w:rPr>
                <w:b/>
                <w:bCs/>
                <w:color w:val="000000"/>
                <w:sz w:val="22"/>
                <w:szCs w:val="22"/>
              </w:rPr>
              <w:t>3.7.6</w:t>
            </w:r>
          </w:p>
        </w:tc>
        <w:tc>
          <w:tcPr>
            <w:tcW w:w="3120" w:type="dxa"/>
            <w:tcBorders>
              <w:top w:val="single" w:sz="4" w:space="0" w:color="auto"/>
              <w:left w:val="nil"/>
              <w:bottom w:val="single" w:sz="4" w:space="0" w:color="auto"/>
              <w:right w:val="single" w:sz="4" w:space="0" w:color="auto"/>
            </w:tcBorders>
            <w:shd w:val="clear" w:color="000000" w:fill="FBE3AD"/>
            <w:hideMark/>
          </w:tcPr>
          <w:p w14:paraId="3B9B1558" w14:textId="77777777" w:rsidR="00976BD0" w:rsidRPr="00954D60" w:rsidRDefault="009055C8" w:rsidP="00976BD0">
            <w:pPr>
              <w:rPr>
                <w:color w:val="000000"/>
                <w:sz w:val="22"/>
                <w:szCs w:val="22"/>
              </w:rPr>
            </w:pPr>
            <w:r w:rsidRPr="00954D60">
              <w:rPr>
                <w:color w:val="000000"/>
                <w:sz w:val="22"/>
                <w:szCs w:val="22"/>
              </w:rPr>
              <w:t>Veicināt pašvaldības speciālistu un izglītības darbinieku iesaisti mūžizglītībā</w:t>
            </w:r>
          </w:p>
        </w:tc>
        <w:tc>
          <w:tcPr>
            <w:tcW w:w="7140" w:type="dxa"/>
            <w:tcBorders>
              <w:top w:val="single" w:sz="4" w:space="0" w:color="auto"/>
              <w:left w:val="nil"/>
              <w:bottom w:val="single" w:sz="4" w:space="0" w:color="auto"/>
              <w:right w:val="single" w:sz="4" w:space="0" w:color="auto"/>
            </w:tcBorders>
            <w:shd w:val="clear" w:color="000000" w:fill="FBE3AD"/>
            <w:hideMark/>
          </w:tcPr>
          <w:p w14:paraId="478EA93C" w14:textId="77777777" w:rsidR="00976BD0" w:rsidRPr="00954D60" w:rsidRDefault="009055C8" w:rsidP="00976BD0">
            <w:pPr>
              <w:rPr>
                <w:color w:val="000000"/>
                <w:sz w:val="22"/>
                <w:szCs w:val="22"/>
              </w:rPr>
            </w:pPr>
            <w:r w:rsidRPr="00954D60">
              <w:rPr>
                <w:color w:val="000000"/>
                <w:sz w:val="22"/>
                <w:szCs w:val="22"/>
              </w:rPr>
              <w:t>Paaugstinātas profesionālās prasmes pašvaldības darbiniekiem un uzlabota pakalpojumu kvalitāte.</w:t>
            </w:r>
          </w:p>
        </w:tc>
        <w:tc>
          <w:tcPr>
            <w:tcW w:w="1756" w:type="dxa"/>
            <w:tcBorders>
              <w:top w:val="single" w:sz="4" w:space="0" w:color="auto"/>
              <w:left w:val="nil"/>
              <w:bottom w:val="single" w:sz="4" w:space="0" w:color="auto"/>
              <w:right w:val="single" w:sz="4" w:space="0" w:color="auto"/>
            </w:tcBorders>
            <w:shd w:val="clear" w:color="000000" w:fill="FBE3AD"/>
            <w:hideMark/>
          </w:tcPr>
          <w:p w14:paraId="46FF3B96"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single" w:sz="4" w:space="0" w:color="auto"/>
              <w:left w:val="nil"/>
              <w:bottom w:val="single" w:sz="4" w:space="0" w:color="auto"/>
              <w:right w:val="single" w:sz="4" w:space="0" w:color="auto"/>
            </w:tcBorders>
            <w:shd w:val="clear" w:color="000000" w:fill="FBE3AD"/>
            <w:hideMark/>
          </w:tcPr>
          <w:p w14:paraId="489DCCB2"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EFB899C"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10B55FF3" w14:textId="77777777" w:rsidR="00976BD0" w:rsidRPr="00954D60" w:rsidRDefault="009055C8" w:rsidP="00976BD0">
            <w:pPr>
              <w:rPr>
                <w:color w:val="000000"/>
                <w:sz w:val="22"/>
                <w:szCs w:val="22"/>
              </w:rPr>
            </w:pPr>
            <w:r w:rsidRPr="00954D60">
              <w:rPr>
                <w:color w:val="000000"/>
                <w:sz w:val="22"/>
                <w:szCs w:val="22"/>
              </w:rPr>
              <w:t>RV 1.3, 1.5.3</w:t>
            </w:r>
          </w:p>
        </w:tc>
        <w:tc>
          <w:tcPr>
            <w:tcW w:w="1220" w:type="dxa"/>
            <w:tcBorders>
              <w:top w:val="nil"/>
              <w:left w:val="nil"/>
              <w:bottom w:val="single" w:sz="4" w:space="0" w:color="auto"/>
              <w:right w:val="single" w:sz="4" w:space="0" w:color="auto"/>
            </w:tcBorders>
            <w:shd w:val="clear" w:color="000000" w:fill="FBE3AD"/>
            <w:hideMark/>
          </w:tcPr>
          <w:p w14:paraId="192E9D9C" w14:textId="77777777" w:rsidR="00976BD0" w:rsidRPr="00954D60" w:rsidRDefault="009055C8" w:rsidP="00976BD0">
            <w:pPr>
              <w:rPr>
                <w:b/>
                <w:bCs/>
                <w:color w:val="000000"/>
                <w:sz w:val="22"/>
                <w:szCs w:val="22"/>
              </w:rPr>
            </w:pPr>
            <w:r w:rsidRPr="00954D60">
              <w:rPr>
                <w:b/>
                <w:bCs/>
                <w:color w:val="000000"/>
                <w:sz w:val="22"/>
                <w:szCs w:val="22"/>
              </w:rPr>
              <w:t>3.7.7</w:t>
            </w:r>
          </w:p>
        </w:tc>
        <w:tc>
          <w:tcPr>
            <w:tcW w:w="3120" w:type="dxa"/>
            <w:tcBorders>
              <w:top w:val="nil"/>
              <w:left w:val="nil"/>
              <w:bottom w:val="single" w:sz="4" w:space="0" w:color="auto"/>
              <w:right w:val="single" w:sz="4" w:space="0" w:color="auto"/>
            </w:tcBorders>
            <w:shd w:val="clear" w:color="000000" w:fill="FBE3AD"/>
            <w:hideMark/>
          </w:tcPr>
          <w:p w14:paraId="2C612338" w14:textId="77777777" w:rsidR="00976BD0" w:rsidRPr="00954D60" w:rsidRDefault="009055C8" w:rsidP="00976BD0">
            <w:pPr>
              <w:rPr>
                <w:color w:val="000000"/>
                <w:sz w:val="22"/>
                <w:szCs w:val="22"/>
              </w:rPr>
            </w:pPr>
            <w:r w:rsidRPr="00954D60">
              <w:rPr>
                <w:color w:val="000000"/>
                <w:sz w:val="22"/>
                <w:szCs w:val="22"/>
              </w:rPr>
              <w:t>Veidot ciešāku sadarbību ar profesionālās izglītības iestādēm</w:t>
            </w:r>
          </w:p>
        </w:tc>
        <w:tc>
          <w:tcPr>
            <w:tcW w:w="7140" w:type="dxa"/>
            <w:tcBorders>
              <w:top w:val="nil"/>
              <w:left w:val="nil"/>
              <w:bottom w:val="single" w:sz="4" w:space="0" w:color="auto"/>
              <w:right w:val="single" w:sz="4" w:space="0" w:color="auto"/>
            </w:tcBorders>
            <w:shd w:val="clear" w:color="000000" w:fill="FBE3AD"/>
            <w:hideMark/>
          </w:tcPr>
          <w:p w14:paraId="2590E201" w14:textId="77777777" w:rsidR="00976BD0" w:rsidRPr="00954D60" w:rsidRDefault="009055C8" w:rsidP="00976BD0">
            <w:pPr>
              <w:rPr>
                <w:color w:val="000000"/>
                <w:sz w:val="22"/>
                <w:szCs w:val="22"/>
              </w:rPr>
            </w:pPr>
            <w:r w:rsidRPr="00954D60">
              <w:rPr>
                <w:color w:val="000000"/>
                <w:sz w:val="22"/>
                <w:szCs w:val="22"/>
              </w:rPr>
              <w:t>Stiprināta pieaugušo izglītības infrastruktūra un pieejamība profesionālās izglītības jomā.</w:t>
            </w:r>
          </w:p>
        </w:tc>
        <w:tc>
          <w:tcPr>
            <w:tcW w:w="1756" w:type="dxa"/>
            <w:tcBorders>
              <w:top w:val="nil"/>
              <w:left w:val="nil"/>
              <w:bottom w:val="single" w:sz="4" w:space="0" w:color="auto"/>
              <w:right w:val="single" w:sz="4" w:space="0" w:color="auto"/>
            </w:tcBorders>
            <w:shd w:val="clear" w:color="000000" w:fill="FBE3AD"/>
            <w:hideMark/>
          </w:tcPr>
          <w:p w14:paraId="423AFEDB"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6C4FDDC4"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74C8D78"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22DB049C" w14:textId="77777777" w:rsidR="00976BD0" w:rsidRPr="00954D60" w:rsidRDefault="009055C8" w:rsidP="00976BD0">
            <w:pPr>
              <w:jc w:val="center"/>
              <w:rPr>
                <w:b/>
                <w:bCs/>
                <w:color w:val="000000"/>
                <w:sz w:val="22"/>
                <w:szCs w:val="22"/>
              </w:rPr>
            </w:pPr>
            <w:r w:rsidRPr="00954D60">
              <w:rPr>
                <w:b/>
                <w:bCs/>
                <w:color w:val="000000"/>
                <w:sz w:val="22"/>
                <w:szCs w:val="22"/>
              </w:rPr>
              <w:t>RV 3.8. Neformālās izglītības iekļaušana formālajā izglītībā</w:t>
            </w:r>
          </w:p>
        </w:tc>
      </w:tr>
      <w:tr w:rsidR="00F12187" w14:paraId="2820DBD9"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5EDC024B" w14:textId="77777777" w:rsidR="00976BD0" w:rsidRPr="00954D60" w:rsidRDefault="009055C8" w:rsidP="00976BD0">
            <w:pPr>
              <w:rPr>
                <w:color w:val="000000"/>
                <w:sz w:val="22"/>
                <w:szCs w:val="22"/>
              </w:rPr>
            </w:pPr>
            <w:r w:rsidRPr="00954D60">
              <w:rPr>
                <w:color w:val="000000"/>
                <w:sz w:val="22"/>
                <w:szCs w:val="22"/>
              </w:rPr>
              <w:t>RV 1.6, 8.3.1</w:t>
            </w:r>
          </w:p>
        </w:tc>
        <w:tc>
          <w:tcPr>
            <w:tcW w:w="1220" w:type="dxa"/>
            <w:tcBorders>
              <w:top w:val="nil"/>
              <w:left w:val="nil"/>
              <w:bottom w:val="single" w:sz="4" w:space="0" w:color="auto"/>
              <w:right w:val="single" w:sz="4" w:space="0" w:color="auto"/>
            </w:tcBorders>
            <w:shd w:val="clear" w:color="000000" w:fill="FBE3AD"/>
            <w:hideMark/>
          </w:tcPr>
          <w:p w14:paraId="3950DEF3" w14:textId="77777777" w:rsidR="00976BD0" w:rsidRPr="00954D60" w:rsidRDefault="009055C8" w:rsidP="00976BD0">
            <w:pPr>
              <w:rPr>
                <w:b/>
                <w:bCs/>
                <w:color w:val="000000"/>
                <w:sz w:val="22"/>
                <w:szCs w:val="22"/>
              </w:rPr>
            </w:pPr>
            <w:r w:rsidRPr="00954D60">
              <w:rPr>
                <w:b/>
                <w:bCs/>
                <w:color w:val="000000"/>
                <w:sz w:val="22"/>
                <w:szCs w:val="22"/>
              </w:rPr>
              <w:t>3.8.1</w:t>
            </w:r>
          </w:p>
        </w:tc>
        <w:tc>
          <w:tcPr>
            <w:tcW w:w="3120" w:type="dxa"/>
            <w:tcBorders>
              <w:top w:val="nil"/>
              <w:left w:val="nil"/>
              <w:bottom w:val="single" w:sz="4" w:space="0" w:color="auto"/>
              <w:right w:val="single" w:sz="4" w:space="0" w:color="auto"/>
            </w:tcBorders>
            <w:shd w:val="clear" w:color="000000" w:fill="FBE3AD"/>
            <w:hideMark/>
          </w:tcPr>
          <w:p w14:paraId="6E85D2BC" w14:textId="77777777" w:rsidR="00976BD0" w:rsidRPr="00954D60" w:rsidRDefault="009055C8" w:rsidP="00976BD0">
            <w:pPr>
              <w:rPr>
                <w:color w:val="000000"/>
                <w:sz w:val="22"/>
                <w:szCs w:val="22"/>
              </w:rPr>
            </w:pPr>
            <w:r w:rsidRPr="00954D60">
              <w:rPr>
                <w:color w:val="000000"/>
                <w:sz w:val="22"/>
                <w:szCs w:val="22"/>
              </w:rPr>
              <w:t>Neformālās izglītības aktivitātes formālās izglītības programmās</w:t>
            </w:r>
          </w:p>
        </w:tc>
        <w:tc>
          <w:tcPr>
            <w:tcW w:w="7140" w:type="dxa"/>
            <w:tcBorders>
              <w:top w:val="nil"/>
              <w:left w:val="nil"/>
              <w:bottom w:val="single" w:sz="4" w:space="0" w:color="auto"/>
              <w:right w:val="single" w:sz="4" w:space="0" w:color="auto"/>
            </w:tcBorders>
            <w:shd w:val="clear" w:color="000000" w:fill="FBE3AD"/>
            <w:hideMark/>
          </w:tcPr>
          <w:p w14:paraId="1EF27AEC" w14:textId="77777777" w:rsidR="00976BD0" w:rsidRPr="00954D60" w:rsidRDefault="009055C8" w:rsidP="00976BD0">
            <w:pPr>
              <w:rPr>
                <w:color w:val="000000"/>
                <w:sz w:val="22"/>
                <w:szCs w:val="22"/>
              </w:rPr>
            </w:pPr>
            <w:r w:rsidRPr="00954D60">
              <w:rPr>
                <w:color w:val="000000"/>
                <w:sz w:val="22"/>
                <w:szCs w:val="22"/>
              </w:rPr>
              <w:t xml:space="preserve">Ieviesti projekti, radošās darbnīcas, uzņēmējdarbības kursi un citi neformālie pasākumi, kas paplašina formālās izglītības saturu. Attīstīta sadarbība ar NVO, kultūras un sporta organizācijām, kas piedāvā neformālās izglītības aktivitātes. Neformālās izglītība palīdz skolēniem labāk izprast mācību saturu un to pielietojumu praktiskajā dzīvē, veicinot viņu motivāciju un iesaisti mācībās. Plašāks izglītības piedāvājums. </w:t>
            </w:r>
          </w:p>
        </w:tc>
        <w:tc>
          <w:tcPr>
            <w:tcW w:w="1756" w:type="dxa"/>
            <w:tcBorders>
              <w:top w:val="nil"/>
              <w:left w:val="nil"/>
              <w:bottom w:val="single" w:sz="4" w:space="0" w:color="auto"/>
              <w:right w:val="single" w:sz="4" w:space="0" w:color="auto"/>
            </w:tcBorders>
            <w:shd w:val="clear" w:color="000000" w:fill="FBE3AD"/>
            <w:hideMark/>
          </w:tcPr>
          <w:p w14:paraId="576276B1" w14:textId="7A99090A" w:rsidR="00976BD0" w:rsidRPr="00954D60" w:rsidRDefault="009055C8" w:rsidP="00976BD0">
            <w:pPr>
              <w:jc w:val="center"/>
              <w:rPr>
                <w:color w:val="000000"/>
                <w:sz w:val="22"/>
                <w:szCs w:val="22"/>
              </w:rPr>
            </w:pPr>
            <w:r w:rsidRPr="00954D60">
              <w:rPr>
                <w:color w:val="000000"/>
                <w:sz w:val="22"/>
                <w:szCs w:val="22"/>
              </w:rPr>
              <w:t>Izglītības iestādes, Profesionālās ievirzes izglītības iestādes, NVO</w:t>
            </w:r>
            <w:r w:rsidR="009835A4">
              <w:rPr>
                <w:color w:val="000000"/>
                <w:sz w:val="22"/>
                <w:szCs w:val="22"/>
              </w:rPr>
              <w:t>, Jaunatnes speciālisti</w:t>
            </w:r>
          </w:p>
        </w:tc>
        <w:tc>
          <w:tcPr>
            <w:tcW w:w="1305" w:type="dxa"/>
            <w:tcBorders>
              <w:top w:val="nil"/>
              <w:left w:val="nil"/>
              <w:bottom w:val="single" w:sz="4" w:space="0" w:color="auto"/>
              <w:right w:val="single" w:sz="4" w:space="0" w:color="auto"/>
            </w:tcBorders>
            <w:shd w:val="clear" w:color="000000" w:fill="FBE3AD"/>
            <w:hideMark/>
          </w:tcPr>
          <w:p w14:paraId="77703EA9"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C3341CE" w14:textId="77777777" w:rsidTr="003954C0">
        <w:trPr>
          <w:trHeight w:val="73"/>
        </w:trPr>
        <w:tc>
          <w:tcPr>
            <w:tcW w:w="1365" w:type="dxa"/>
            <w:tcBorders>
              <w:top w:val="nil"/>
              <w:left w:val="single" w:sz="4" w:space="0" w:color="auto"/>
              <w:bottom w:val="single" w:sz="4" w:space="0" w:color="auto"/>
              <w:right w:val="single" w:sz="4" w:space="0" w:color="auto"/>
            </w:tcBorders>
            <w:shd w:val="clear" w:color="000000" w:fill="FBE3AD"/>
            <w:hideMark/>
          </w:tcPr>
          <w:p w14:paraId="0F9ED074" w14:textId="77777777" w:rsidR="00976BD0" w:rsidRPr="00954D60" w:rsidRDefault="009055C8" w:rsidP="00976BD0">
            <w:pPr>
              <w:rPr>
                <w:color w:val="000000"/>
                <w:sz w:val="22"/>
                <w:szCs w:val="22"/>
              </w:rPr>
            </w:pPr>
            <w:r w:rsidRPr="00954D60">
              <w:rPr>
                <w:color w:val="000000"/>
                <w:sz w:val="22"/>
                <w:szCs w:val="22"/>
              </w:rPr>
              <w:t>RV 1.6, 8.3.1</w:t>
            </w:r>
          </w:p>
        </w:tc>
        <w:tc>
          <w:tcPr>
            <w:tcW w:w="1220" w:type="dxa"/>
            <w:tcBorders>
              <w:top w:val="nil"/>
              <w:left w:val="nil"/>
              <w:bottom w:val="single" w:sz="4" w:space="0" w:color="auto"/>
              <w:right w:val="single" w:sz="4" w:space="0" w:color="auto"/>
            </w:tcBorders>
            <w:shd w:val="clear" w:color="000000" w:fill="FBE3AD"/>
            <w:hideMark/>
          </w:tcPr>
          <w:p w14:paraId="5AAFA398" w14:textId="77777777" w:rsidR="00976BD0" w:rsidRPr="00954D60" w:rsidRDefault="009055C8" w:rsidP="00976BD0">
            <w:pPr>
              <w:rPr>
                <w:b/>
                <w:bCs/>
                <w:color w:val="000000"/>
                <w:sz w:val="22"/>
                <w:szCs w:val="22"/>
              </w:rPr>
            </w:pPr>
            <w:r w:rsidRPr="00954D60">
              <w:rPr>
                <w:b/>
                <w:bCs/>
                <w:color w:val="000000"/>
                <w:sz w:val="22"/>
                <w:szCs w:val="22"/>
              </w:rPr>
              <w:t>3.8.2</w:t>
            </w:r>
          </w:p>
        </w:tc>
        <w:tc>
          <w:tcPr>
            <w:tcW w:w="3120" w:type="dxa"/>
            <w:tcBorders>
              <w:top w:val="nil"/>
              <w:left w:val="nil"/>
              <w:bottom w:val="single" w:sz="4" w:space="0" w:color="auto"/>
              <w:right w:val="single" w:sz="4" w:space="0" w:color="auto"/>
            </w:tcBorders>
            <w:shd w:val="clear" w:color="000000" w:fill="FBE3AD"/>
            <w:hideMark/>
          </w:tcPr>
          <w:p w14:paraId="1F23D390" w14:textId="77777777" w:rsidR="00976BD0" w:rsidRPr="00954D60" w:rsidRDefault="009055C8" w:rsidP="00976BD0">
            <w:pPr>
              <w:rPr>
                <w:color w:val="000000"/>
                <w:sz w:val="22"/>
                <w:szCs w:val="22"/>
              </w:rPr>
            </w:pPr>
            <w:r w:rsidRPr="00954D60">
              <w:rPr>
                <w:color w:val="000000"/>
                <w:sz w:val="22"/>
                <w:szCs w:val="22"/>
              </w:rPr>
              <w:t>Nodrošināt vienotu informācijas platformu par neformālās izglītības iespējām</w:t>
            </w:r>
          </w:p>
        </w:tc>
        <w:tc>
          <w:tcPr>
            <w:tcW w:w="7140" w:type="dxa"/>
            <w:tcBorders>
              <w:top w:val="nil"/>
              <w:left w:val="nil"/>
              <w:bottom w:val="single" w:sz="4" w:space="0" w:color="auto"/>
              <w:right w:val="single" w:sz="4" w:space="0" w:color="auto"/>
            </w:tcBorders>
            <w:shd w:val="clear" w:color="000000" w:fill="FBE3AD"/>
            <w:hideMark/>
          </w:tcPr>
          <w:p w14:paraId="6C279DDC" w14:textId="77777777" w:rsidR="00976BD0" w:rsidRPr="00954D60" w:rsidRDefault="009055C8" w:rsidP="00976BD0">
            <w:pPr>
              <w:rPr>
                <w:color w:val="000000"/>
                <w:sz w:val="22"/>
                <w:szCs w:val="22"/>
              </w:rPr>
            </w:pPr>
            <w:r w:rsidRPr="00954D60">
              <w:rPr>
                <w:color w:val="000000"/>
                <w:sz w:val="22"/>
                <w:szCs w:val="22"/>
              </w:rPr>
              <w:t>Izveidot tiešsaistes platformu, kas apvieno informāciju par visām neformālās izglītības iespējām novadā, sniedzot iespēju izglītojamiem izvēlēties papildus mācību aktivitātes. Izcelta neformālās izglītības nozīme, norādot tās ietekmi uz personīgo attīstību un nodarbinātības iespējām. Neformālā izglītība palīdzēs izglītojamiem attīstīt praktiskas prasmes, kas būs pieprasītas darba tirgū, piemēram, uzņēmējdarbība, komunikācija un kritiskā domāšana.</w:t>
            </w:r>
          </w:p>
          <w:p w14:paraId="1AA379DB" w14:textId="77777777" w:rsidR="00976BD0" w:rsidRPr="00954D60" w:rsidRDefault="00976BD0" w:rsidP="00976BD0">
            <w:pPr>
              <w:rPr>
                <w:color w:val="000000"/>
                <w:sz w:val="22"/>
                <w:szCs w:val="22"/>
              </w:rPr>
            </w:pPr>
          </w:p>
          <w:p w14:paraId="2245EBEE" w14:textId="77777777" w:rsidR="00976BD0" w:rsidRPr="00954D60" w:rsidRDefault="00976BD0" w:rsidP="00976BD0">
            <w:pPr>
              <w:rPr>
                <w:color w:val="000000"/>
                <w:sz w:val="22"/>
                <w:szCs w:val="22"/>
              </w:rPr>
            </w:pPr>
          </w:p>
          <w:p w14:paraId="61DF28D4" w14:textId="77777777" w:rsidR="00976BD0" w:rsidRPr="00954D60" w:rsidRDefault="00976BD0" w:rsidP="00976BD0">
            <w:pPr>
              <w:rPr>
                <w:color w:val="000000"/>
                <w:sz w:val="22"/>
                <w:szCs w:val="22"/>
              </w:rPr>
            </w:pPr>
          </w:p>
          <w:p w14:paraId="3C7810E2"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652C7236" w14:textId="77777777" w:rsidR="00976BD0" w:rsidRPr="00954D60" w:rsidRDefault="009055C8" w:rsidP="00976BD0">
            <w:pPr>
              <w:jc w:val="center"/>
              <w:rPr>
                <w:color w:val="000000"/>
                <w:sz w:val="22"/>
                <w:szCs w:val="22"/>
              </w:rPr>
            </w:pPr>
            <w:r w:rsidRPr="00954D60">
              <w:rPr>
                <w:color w:val="000000"/>
                <w:sz w:val="22"/>
                <w:szCs w:val="22"/>
              </w:rPr>
              <w:lastRenderedPageBreak/>
              <w:t>Komunikācijas nodaļa</w:t>
            </w:r>
          </w:p>
        </w:tc>
        <w:tc>
          <w:tcPr>
            <w:tcW w:w="1305" w:type="dxa"/>
            <w:tcBorders>
              <w:top w:val="nil"/>
              <w:left w:val="nil"/>
              <w:bottom w:val="single" w:sz="4" w:space="0" w:color="auto"/>
              <w:right w:val="single" w:sz="4" w:space="0" w:color="auto"/>
            </w:tcBorders>
            <w:shd w:val="clear" w:color="000000" w:fill="FBE3AD"/>
            <w:hideMark/>
          </w:tcPr>
          <w:p w14:paraId="75265FB9" w14:textId="05F7F3D4" w:rsidR="00976BD0" w:rsidRPr="00954D60" w:rsidRDefault="009055C8" w:rsidP="00976BD0">
            <w:pPr>
              <w:jc w:val="center"/>
              <w:rPr>
                <w:color w:val="000000"/>
                <w:sz w:val="22"/>
                <w:szCs w:val="22"/>
              </w:rPr>
            </w:pPr>
            <w:r w:rsidRPr="00954D60">
              <w:rPr>
                <w:color w:val="000000"/>
                <w:sz w:val="22"/>
                <w:szCs w:val="22"/>
              </w:rPr>
              <w:t>2025 - 2026</w:t>
            </w:r>
          </w:p>
        </w:tc>
      </w:tr>
      <w:tr w:rsidR="00F12187" w14:paraId="43DE4DED"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5BA73E8" w14:textId="2707CEF7" w:rsidR="00976BD0" w:rsidRPr="00954D60" w:rsidRDefault="009055C8" w:rsidP="00976BD0">
            <w:pPr>
              <w:jc w:val="center"/>
              <w:rPr>
                <w:color w:val="000000"/>
                <w:sz w:val="22"/>
                <w:szCs w:val="22"/>
              </w:rPr>
            </w:pPr>
            <w:r w:rsidRPr="00954D60">
              <w:rPr>
                <w:color w:val="000000"/>
                <w:sz w:val="20"/>
                <w:szCs w:val="20"/>
              </w:rPr>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1CFD668C" w14:textId="719B949F"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4053C57A" w14:textId="78A18F1F"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8CBB122" w14:textId="68FC7FBC"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6957610E" w14:textId="39BD49A8"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58335204" w14:textId="2DBF7D43"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30D02851"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44B3E1"/>
            <w:hideMark/>
          </w:tcPr>
          <w:p w14:paraId="35705095" w14:textId="77777777" w:rsidR="00976BD0" w:rsidRPr="00954D60" w:rsidRDefault="009055C8" w:rsidP="00976BD0">
            <w:pPr>
              <w:jc w:val="center"/>
              <w:rPr>
                <w:b/>
                <w:bCs/>
                <w:color w:val="000000"/>
                <w:sz w:val="22"/>
                <w:szCs w:val="22"/>
              </w:rPr>
            </w:pPr>
            <w:r w:rsidRPr="00954D60">
              <w:rPr>
                <w:b/>
                <w:bCs/>
                <w:color w:val="000000"/>
                <w:sz w:val="22"/>
                <w:szCs w:val="22"/>
              </w:rPr>
              <w:t xml:space="preserve">SM 4 Digitālo prasmju un inovāciju vecināšana </w:t>
            </w:r>
          </w:p>
        </w:tc>
      </w:tr>
      <w:tr w:rsidR="00F12187" w14:paraId="7D9FC230"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000000"/>
            </w:tcBorders>
            <w:shd w:val="clear" w:color="000000" w:fill="83CCEB"/>
            <w:hideMark/>
          </w:tcPr>
          <w:p w14:paraId="3CA76A24" w14:textId="77777777" w:rsidR="00976BD0" w:rsidRPr="00954D60" w:rsidRDefault="009055C8" w:rsidP="00976BD0">
            <w:pPr>
              <w:jc w:val="center"/>
              <w:rPr>
                <w:b/>
                <w:bCs/>
                <w:color w:val="000000"/>
                <w:sz w:val="22"/>
                <w:szCs w:val="22"/>
              </w:rPr>
            </w:pPr>
            <w:r w:rsidRPr="00954D60">
              <w:rPr>
                <w:b/>
                <w:bCs/>
                <w:color w:val="000000"/>
                <w:sz w:val="22"/>
                <w:szCs w:val="22"/>
              </w:rPr>
              <w:t>RV 4.1. Nodrošināt aktuālu un modernu digitālo līdzekļu izmantošanu</w:t>
            </w:r>
          </w:p>
        </w:tc>
      </w:tr>
      <w:tr w:rsidR="00F12187" w14:paraId="5827FB85" w14:textId="77777777" w:rsidTr="008B3F62">
        <w:trPr>
          <w:trHeight w:val="2100"/>
        </w:trPr>
        <w:tc>
          <w:tcPr>
            <w:tcW w:w="1365" w:type="dxa"/>
            <w:tcBorders>
              <w:top w:val="nil"/>
              <w:left w:val="single" w:sz="4" w:space="0" w:color="auto"/>
              <w:bottom w:val="single" w:sz="4" w:space="0" w:color="auto"/>
              <w:right w:val="single" w:sz="4" w:space="0" w:color="auto"/>
            </w:tcBorders>
            <w:shd w:val="clear" w:color="000000" w:fill="FBE3AD"/>
            <w:hideMark/>
          </w:tcPr>
          <w:p w14:paraId="74E9A6D7"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nil"/>
              <w:left w:val="nil"/>
              <w:bottom w:val="single" w:sz="4" w:space="0" w:color="auto"/>
              <w:right w:val="single" w:sz="4" w:space="0" w:color="auto"/>
            </w:tcBorders>
            <w:shd w:val="clear" w:color="000000" w:fill="FBE3AD"/>
            <w:hideMark/>
          </w:tcPr>
          <w:p w14:paraId="42B28C9A" w14:textId="77777777" w:rsidR="00976BD0" w:rsidRPr="00954D60" w:rsidRDefault="009055C8" w:rsidP="00976BD0">
            <w:pPr>
              <w:rPr>
                <w:b/>
                <w:bCs/>
                <w:color w:val="000000"/>
                <w:sz w:val="22"/>
                <w:szCs w:val="22"/>
              </w:rPr>
            </w:pPr>
            <w:r w:rsidRPr="00954D60">
              <w:rPr>
                <w:b/>
                <w:bCs/>
                <w:color w:val="000000"/>
                <w:sz w:val="22"/>
                <w:szCs w:val="22"/>
              </w:rPr>
              <w:t>4.1.1</w:t>
            </w:r>
          </w:p>
        </w:tc>
        <w:tc>
          <w:tcPr>
            <w:tcW w:w="3120" w:type="dxa"/>
            <w:tcBorders>
              <w:top w:val="nil"/>
              <w:left w:val="nil"/>
              <w:bottom w:val="single" w:sz="4" w:space="0" w:color="auto"/>
              <w:right w:val="single" w:sz="4" w:space="0" w:color="auto"/>
            </w:tcBorders>
            <w:shd w:val="clear" w:color="000000" w:fill="FBE3AD"/>
            <w:hideMark/>
          </w:tcPr>
          <w:p w14:paraId="56C8CB95" w14:textId="77777777" w:rsidR="00976BD0" w:rsidRPr="00954D60" w:rsidRDefault="009055C8" w:rsidP="00976BD0">
            <w:pPr>
              <w:rPr>
                <w:color w:val="000000"/>
                <w:sz w:val="22"/>
                <w:szCs w:val="22"/>
              </w:rPr>
            </w:pPr>
            <w:r w:rsidRPr="00954D60">
              <w:rPr>
                <w:color w:val="000000"/>
                <w:sz w:val="22"/>
                <w:szCs w:val="22"/>
              </w:rPr>
              <w:t xml:space="preserve">Izstrādāt izglītības iestāžu IT un </w:t>
            </w:r>
            <w:proofErr w:type="spellStart"/>
            <w:r w:rsidRPr="00954D60">
              <w:rPr>
                <w:color w:val="000000"/>
                <w:sz w:val="22"/>
                <w:szCs w:val="22"/>
              </w:rPr>
              <w:t>digitalizācijas</w:t>
            </w:r>
            <w:proofErr w:type="spellEnd"/>
            <w:r w:rsidRPr="00954D60">
              <w:rPr>
                <w:color w:val="000000"/>
                <w:sz w:val="22"/>
                <w:szCs w:val="22"/>
              </w:rPr>
              <w:t xml:space="preserve"> attīstības plānu (Digitālais un inovāciju centrs)</w:t>
            </w:r>
          </w:p>
        </w:tc>
        <w:tc>
          <w:tcPr>
            <w:tcW w:w="7140" w:type="dxa"/>
            <w:tcBorders>
              <w:top w:val="nil"/>
              <w:left w:val="nil"/>
              <w:bottom w:val="single" w:sz="4" w:space="0" w:color="auto"/>
              <w:right w:val="single" w:sz="4" w:space="0" w:color="auto"/>
            </w:tcBorders>
            <w:shd w:val="clear" w:color="000000" w:fill="FBE3AD"/>
            <w:hideMark/>
          </w:tcPr>
          <w:p w14:paraId="7036F296" w14:textId="77777777" w:rsidR="00976BD0" w:rsidRPr="00954D60" w:rsidRDefault="009055C8" w:rsidP="00976BD0">
            <w:pPr>
              <w:rPr>
                <w:color w:val="000000"/>
                <w:sz w:val="22"/>
                <w:szCs w:val="22"/>
              </w:rPr>
            </w:pPr>
            <w:r w:rsidRPr="00954D60">
              <w:rPr>
                <w:color w:val="000000"/>
                <w:sz w:val="22"/>
                <w:szCs w:val="22"/>
              </w:rPr>
              <w:t xml:space="preserve">Izveidots detalizēts pārskats par esošo situāciju un vajadzībām saistībā ar IT risinājumiem, interneta jaudām, datortehniku un IKT aprīkojumu izglītības iestādēs. Noteiktas prioritātes un izstrādāts izglītības iestāžu </w:t>
            </w:r>
            <w:proofErr w:type="spellStart"/>
            <w:r w:rsidRPr="00954D60">
              <w:rPr>
                <w:color w:val="000000"/>
                <w:sz w:val="22"/>
                <w:szCs w:val="22"/>
              </w:rPr>
              <w:t>digitalizācijas</w:t>
            </w:r>
            <w:proofErr w:type="spellEnd"/>
            <w:r w:rsidRPr="00954D60">
              <w:rPr>
                <w:color w:val="000000"/>
                <w:sz w:val="22"/>
                <w:szCs w:val="22"/>
              </w:rPr>
              <w:t xml:space="preserve"> plāns, kas iekļauj iepirkumu un projektu vadības pasākumus, kā arī budžeta plānošanu nākamajiem gadiem. Uzlabota IT infrastruktūra un mācību procesa </w:t>
            </w:r>
            <w:proofErr w:type="spellStart"/>
            <w:r w:rsidRPr="00954D60">
              <w:rPr>
                <w:color w:val="000000"/>
                <w:sz w:val="22"/>
                <w:szCs w:val="22"/>
              </w:rPr>
              <w:t>digitalizācija</w:t>
            </w:r>
            <w:proofErr w:type="spellEnd"/>
            <w:r w:rsidRPr="00954D60">
              <w:rPr>
                <w:color w:val="000000"/>
                <w:sz w:val="22"/>
                <w:szCs w:val="22"/>
              </w:rPr>
              <w:t>, veicinot efektīvāku mācību organizēšanu un skolēnu digitālo prasmju attīstīšanu.</w:t>
            </w:r>
          </w:p>
        </w:tc>
        <w:tc>
          <w:tcPr>
            <w:tcW w:w="1756" w:type="dxa"/>
            <w:tcBorders>
              <w:top w:val="nil"/>
              <w:left w:val="nil"/>
              <w:bottom w:val="single" w:sz="4" w:space="0" w:color="auto"/>
              <w:right w:val="single" w:sz="4" w:space="0" w:color="auto"/>
            </w:tcBorders>
            <w:shd w:val="clear" w:color="000000" w:fill="FBE3AD"/>
            <w:hideMark/>
          </w:tcPr>
          <w:p w14:paraId="07054E12"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7190B977" w14:textId="54ABC085" w:rsidR="00976BD0" w:rsidRPr="00954D60" w:rsidRDefault="009055C8" w:rsidP="00976BD0">
            <w:pPr>
              <w:jc w:val="center"/>
              <w:rPr>
                <w:color w:val="000000"/>
                <w:sz w:val="22"/>
                <w:szCs w:val="22"/>
              </w:rPr>
            </w:pPr>
            <w:r w:rsidRPr="00954D60">
              <w:rPr>
                <w:color w:val="000000"/>
                <w:sz w:val="22"/>
                <w:szCs w:val="22"/>
              </w:rPr>
              <w:t>2025 - 2030</w:t>
            </w:r>
          </w:p>
        </w:tc>
      </w:tr>
      <w:tr w:rsidR="00F12187" w14:paraId="15C4BDB0" w14:textId="77777777" w:rsidTr="008B3F62">
        <w:trPr>
          <w:trHeight w:val="2700"/>
        </w:trPr>
        <w:tc>
          <w:tcPr>
            <w:tcW w:w="1365" w:type="dxa"/>
            <w:tcBorders>
              <w:top w:val="nil"/>
              <w:left w:val="single" w:sz="4" w:space="0" w:color="auto"/>
              <w:bottom w:val="single" w:sz="4" w:space="0" w:color="auto"/>
              <w:right w:val="single" w:sz="4" w:space="0" w:color="auto"/>
            </w:tcBorders>
            <w:shd w:val="clear" w:color="000000" w:fill="FBE3AD"/>
            <w:hideMark/>
          </w:tcPr>
          <w:p w14:paraId="10E90FBC"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nil"/>
              <w:left w:val="nil"/>
              <w:bottom w:val="single" w:sz="4" w:space="0" w:color="auto"/>
              <w:right w:val="single" w:sz="4" w:space="0" w:color="auto"/>
            </w:tcBorders>
            <w:shd w:val="clear" w:color="000000" w:fill="FBE3AD"/>
            <w:hideMark/>
          </w:tcPr>
          <w:p w14:paraId="580D60C8" w14:textId="77777777" w:rsidR="00976BD0" w:rsidRPr="00954D60" w:rsidRDefault="009055C8" w:rsidP="00976BD0">
            <w:pPr>
              <w:rPr>
                <w:b/>
                <w:bCs/>
                <w:color w:val="000000"/>
                <w:sz w:val="22"/>
                <w:szCs w:val="22"/>
              </w:rPr>
            </w:pPr>
            <w:r w:rsidRPr="00954D60">
              <w:rPr>
                <w:b/>
                <w:bCs/>
                <w:color w:val="000000"/>
                <w:sz w:val="22"/>
                <w:szCs w:val="22"/>
              </w:rPr>
              <w:t>4.1.2</w:t>
            </w:r>
          </w:p>
        </w:tc>
        <w:tc>
          <w:tcPr>
            <w:tcW w:w="3120" w:type="dxa"/>
            <w:tcBorders>
              <w:top w:val="nil"/>
              <w:left w:val="nil"/>
              <w:bottom w:val="single" w:sz="4" w:space="0" w:color="auto"/>
              <w:right w:val="single" w:sz="4" w:space="0" w:color="auto"/>
            </w:tcBorders>
            <w:shd w:val="clear" w:color="000000" w:fill="FBE3AD"/>
            <w:hideMark/>
          </w:tcPr>
          <w:p w14:paraId="1446CF6C" w14:textId="77777777" w:rsidR="00976BD0" w:rsidRPr="00954D60" w:rsidRDefault="009055C8" w:rsidP="00976BD0">
            <w:pPr>
              <w:rPr>
                <w:color w:val="000000"/>
                <w:sz w:val="22"/>
                <w:szCs w:val="22"/>
              </w:rPr>
            </w:pPr>
            <w:r w:rsidRPr="00954D60">
              <w:rPr>
                <w:color w:val="000000"/>
                <w:sz w:val="22"/>
                <w:szCs w:val="22"/>
              </w:rPr>
              <w:t xml:space="preserve">Nodrošināt pieeju IT </w:t>
            </w:r>
            <w:proofErr w:type="spellStart"/>
            <w:r w:rsidRPr="00954D60">
              <w:rPr>
                <w:color w:val="000000"/>
                <w:sz w:val="22"/>
                <w:szCs w:val="22"/>
              </w:rPr>
              <w:t>mentoram</w:t>
            </w:r>
            <w:proofErr w:type="spellEnd"/>
            <w:r w:rsidRPr="00954D60">
              <w:rPr>
                <w:color w:val="000000"/>
                <w:sz w:val="22"/>
                <w:szCs w:val="22"/>
              </w:rPr>
              <w:t xml:space="preserve"> izglītības iestāžu vajadzībām</w:t>
            </w:r>
          </w:p>
        </w:tc>
        <w:tc>
          <w:tcPr>
            <w:tcW w:w="7140" w:type="dxa"/>
            <w:tcBorders>
              <w:top w:val="nil"/>
              <w:left w:val="nil"/>
              <w:bottom w:val="single" w:sz="4" w:space="0" w:color="auto"/>
              <w:right w:val="single" w:sz="4" w:space="0" w:color="auto"/>
            </w:tcBorders>
            <w:shd w:val="clear" w:color="000000" w:fill="FBE3AD"/>
            <w:hideMark/>
          </w:tcPr>
          <w:p w14:paraId="7B9011E3" w14:textId="77777777" w:rsidR="00976BD0" w:rsidRPr="00954D60" w:rsidRDefault="009055C8" w:rsidP="00976BD0">
            <w:pPr>
              <w:rPr>
                <w:color w:val="000000"/>
                <w:sz w:val="22"/>
                <w:szCs w:val="22"/>
              </w:rPr>
            </w:pPr>
            <w:r w:rsidRPr="00954D60">
              <w:rPr>
                <w:color w:val="000000"/>
                <w:sz w:val="22"/>
                <w:szCs w:val="22"/>
              </w:rPr>
              <w:t xml:space="preserve">Iekļauta IT </w:t>
            </w:r>
            <w:proofErr w:type="spellStart"/>
            <w:r w:rsidRPr="00954D60">
              <w:rPr>
                <w:color w:val="000000"/>
                <w:sz w:val="22"/>
                <w:szCs w:val="22"/>
              </w:rPr>
              <w:t>mentora</w:t>
            </w:r>
            <w:proofErr w:type="spellEnd"/>
            <w:r w:rsidRPr="00954D60">
              <w:rPr>
                <w:color w:val="000000"/>
                <w:sz w:val="22"/>
                <w:szCs w:val="22"/>
              </w:rPr>
              <w:t xml:space="preserve"> pozīciju pašvaldības izglītības atbalsta tīklā, kur </w:t>
            </w:r>
            <w:proofErr w:type="spellStart"/>
            <w:r w:rsidRPr="00954D60">
              <w:rPr>
                <w:color w:val="000000"/>
                <w:sz w:val="22"/>
                <w:szCs w:val="22"/>
              </w:rPr>
              <w:t>mentors</w:t>
            </w:r>
            <w:proofErr w:type="spellEnd"/>
            <w:r w:rsidRPr="00954D60">
              <w:rPr>
                <w:color w:val="000000"/>
                <w:sz w:val="22"/>
                <w:szCs w:val="22"/>
              </w:rPr>
              <w:t xml:space="preserve"> būtu pieejams visām izglītības iestādēm, nodrošinot tehnisko un pedagoģisko atbalstu digitālo risinājumu ieviešanā un izmantošanā. Uzlabota pedagogu un skolu administrācijas digitālā kompetence un tehnoloģiju izmantošana ikdienas mācību procesā.</w:t>
            </w:r>
            <w:r w:rsidRPr="00954D60">
              <w:rPr>
                <w:color w:val="000000"/>
                <w:sz w:val="22"/>
                <w:szCs w:val="22"/>
              </w:rPr>
              <w:br/>
              <w:t xml:space="preserve">Efektīvāka mācību procesa organizēšana, pateicoties </w:t>
            </w:r>
            <w:proofErr w:type="spellStart"/>
            <w:r w:rsidRPr="00954D60">
              <w:rPr>
                <w:color w:val="000000"/>
                <w:sz w:val="22"/>
                <w:szCs w:val="22"/>
              </w:rPr>
              <w:t>mentora</w:t>
            </w:r>
            <w:proofErr w:type="spellEnd"/>
            <w:r w:rsidRPr="00954D60">
              <w:rPr>
                <w:color w:val="000000"/>
                <w:sz w:val="22"/>
                <w:szCs w:val="22"/>
              </w:rPr>
              <w:t xml:space="preserve"> sniegtajam tehniskajam un pedagoģiskajam atbalstam.</w:t>
            </w:r>
            <w:r w:rsidRPr="00954D60">
              <w:rPr>
                <w:color w:val="000000"/>
                <w:sz w:val="22"/>
                <w:szCs w:val="22"/>
              </w:rPr>
              <w:br/>
              <w:t>Nodrošināta nepārtraukta atbalsta sistēma tehnoloģiju problēmu risināšanā un digitālo rīku ieviešanā.</w:t>
            </w:r>
          </w:p>
        </w:tc>
        <w:tc>
          <w:tcPr>
            <w:tcW w:w="1756" w:type="dxa"/>
            <w:tcBorders>
              <w:top w:val="nil"/>
              <w:left w:val="nil"/>
              <w:bottom w:val="single" w:sz="4" w:space="0" w:color="auto"/>
              <w:right w:val="single" w:sz="4" w:space="0" w:color="auto"/>
            </w:tcBorders>
            <w:shd w:val="clear" w:color="000000" w:fill="FBE3AD"/>
            <w:hideMark/>
          </w:tcPr>
          <w:p w14:paraId="610B1F62" w14:textId="77777777" w:rsidR="00976BD0" w:rsidRPr="00954D60" w:rsidRDefault="009055C8" w:rsidP="00976BD0">
            <w:pPr>
              <w:jc w:val="center"/>
              <w:rPr>
                <w:color w:val="000000"/>
                <w:sz w:val="22"/>
                <w:szCs w:val="22"/>
              </w:rPr>
            </w:pPr>
            <w:r w:rsidRPr="00954D60">
              <w:rPr>
                <w:color w:val="000000"/>
                <w:sz w:val="22"/>
                <w:szCs w:val="22"/>
              </w:rPr>
              <w:t xml:space="preserve">IT nodaļa </w:t>
            </w:r>
          </w:p>
        </w:tc>
        <w:tc>
          <w:tcPr>
            <w:tcW w:w="1305" w:type="dxa"/>
            <w:tcBorders>
              <w:top w:val="nil"/>
              <w:left w:val="nil"/>
              <w:bottom w:val="single" w:sz="4" w:space="0" w:color="auto"/>
              <w:right w:val="single" w:sz="4" w:space="0" w:color="auto"/>
            </w:tcBorders>
            <w:shd w:val="clear" w:color="000000" w:fill="FBE3AD"/>
            <w:hideMark/>
          </w:tcPr>
          <w:p w14:paraId="02BFDE6D" w14:textId="756462AB" w:rsidR="00976BD0" w:rsidRPr="00954D60" w:rsidRDefault="009055C8" w:rsidP="00976BD0">
            <w:pPr>
              <w:jc w:val="center"/>
              <w:rPr>
                <w:color w:val="000000"/>
                <w:sz w:val="22"/>
                <w:szCs w:val="22"/>
              </w:rPr>
            </w:pPr>
            <w:r w:rsidRPr="00954D60">
              <w:rPr>
                <w:color w:val="000000"/>
                <w:sz w:val="22"/>
                <w:szCs w:val="22"/>
              </w:rPr>
              <w:t>2025 - 2028</w:t>
            </w:r>
          </w:p>
        </w:tc>
      </w:tr>
      <w:tr w:rsidR="00F12187" w14:paraId="692C5B3F" w14:textId="77777777" w:rsidTr="008B3F62">
        <w:trPr>
          <w:trHeight w:val="2100"/>
        </w:trPr>
        <w:tc>
          <w:tcPr>
            <w:tcW w:w="1365" w:type="dxa"/>
            <w:tcBorders>
              <w:top w:val="nil"/>
              <w:left w:val="single" w:sz="4" w:space="0" w:color="auto"/>
              <w:bottom w:val="single" w:sz="4" w:space="0" w:color="auto"/>
              <w:right w:val="single" w:sz="4" w:space="0" w:color="auto"/>
            </w:tcBorders>
            <w:shd w:val="clear" w:color="000000" w:fill="FBE3AD"/>
            <w:hideMark/>
          </w:tcPr>
          <w:p w14:paraId="37ADC45C" w14:textId="77777777" w:rsidR="00976BD0" w:rsidRPr="00954D60" w:rsidRDefault="009055C8" w:rsidP="00976BD0">
            <w:pPr>
              <w:rPr>
                <w:color w:val="000000"/>
                <w:sz w:val="22"/>
                <w:szCs w:val="22"/>
              </w:rPr>
            </w:pPr>
            <w:r w:rsidRPr="00954D60">
              <w:rPr>
                <w:color w:val="000000"/>
                <w:sz w:val="22"/>
                <w:szCs w:val="22"/>
              </w:rPr>
              <w:t>RV 1.3.6</w:t>
            </w:r>
          </w:p>
        </w:tc>
        <w:tc>
          <w:tcPr>
            <w:tcW w:w="1220" w:type="dxa"/>
            <w:tcBorders>
              <w:top w:val="nil"/>
              <w:left w:val="nil"/>
              <w:bottom w:val="single" w:sz="4" w:space="0" w:color="auto"/>
              <w:right w:val="single" w:sz="4" w:space="0" w:color="auto"/>
            </w:tcBorders>
            <w:shd w:val="clear" w:color="000000" w:fill="FBE3AD"/>
            <w:hideMark/>
          </w:tcPr>
          <w:p w14:paraId="2052C97A" w14:textId="77777777" w:rsidR="00976BD0" w:rsidRPr="00954D60" w:rsidRDefault="009055C8" w:rsidP="00976BD0">
            <w:pPr>
              <w:rPr>
                <w:b/>
                <w:bCs/>
                <w:color w:val="000000"/>
                <w:sz w:val="22"/>
                <w:szCs w:val="22"/>
              </w:rPr>
            </w:pPr>
            <w:r w:rsidRPr="00954D60">
              <w:rPr>
                <w:b/>
                <w:bCs/>
                <w:color w:val="000000"/>
                <w:sz w:val="22"/>
                <w:szCs w:val="22"/>
              </w:rPr>
              <w:t>4.1.3</w:t>
            </w:r>
          </w:p>
        </w:tc>
        <w:tc>
          <w:tcPr>
            <w:tcW w:w="3120" w:type="dxa"/>
            <w:tcBorders>
              <w:top w:val="nil"/>
              <w:left w:val="nil"/>
              <w:bottom w:val="single" w:sz="4" w:space="0" w:color="auto"/>
              <w:right w:val="single" w:sz="4" w:space="0" w:color="auto"/>
            </w:tcBorders>
            <w:shd w:val="clear" w:color="000000" w:fill="FBE3AD"/>
            <w:hideMark/>
          </w:tcPr>
          <w:p w14:paraId="23080ECF" w14:textId="77777777" w:rsidR="00976BD0" w:rsidRPr="00954D60" w:rsidRDefault="009055C8" w:rsidP="00976BD0">
            <w:pPr>
              <w:rPr>
                <w:color w:val="000000"/>
                <w:sz w:val="22"/>
                <w:szCs w:val="22"/>
              </w:rPr>
            </w:pPr>
            <w:r w:rsidRPr="00954D60">
              <w:rPr>
                <w:color w:val="000000"/>
                <w:sz w:val="22"/>
                <w:szCs w:val="22"/>
              </w:rPr>
              <w:t>Ekskursijas un motivējoši pasākumi skolēniem</w:t>
            </w:r>
          </w:p>
        </w:tc>
        <w:tc>
          <w:tcPr>
            <w:tcW w:w="7140" w:type="dxa"/>
            <w:tcBorders>
              <w:top w:val="nil"/>
              <w:left w:val="nil"/>
              <w:bottom w:val="single" w:sz="4" w:space="0" w:color="auto"/>
              <w:right w:val="single" w:sz="4" w:space="0" w:color="auto"/>
            </w:tcBorders>
            <w:shd w:val="clear" w:color="000000" w:fill="FBE3AD"/>
            <w:hideMark/>
          </w:tcPr>
          <w:p w14:paraId="072CEB9A" w14:textId="77777777" w:rsidR="00976BD0" w:rsidRPr="00954D60" w:rsidRDefault="009055C8" w:rsidP="00976BD0">
            <w:pPr>
              <w:rPr>
                <w:color w:val="000000"/>
                <w:sz w:val="22"/>
                <w:szCs w:val="22"/>
              </w:rPr>
            </w:pPr>
            <w:r w:rsidRPr="00954D60">
              <w:rPr>
                <w:color w:val="000000"/>
                <w:sz w:val="22"/>
                <w:szCs w:val="22"/>
              </w:rPr>
              <w:t>Izmantots valsts finansējums, piemēram, programma "Skolas soma", lai organizētu ekskursijas uz zinātnes centriem, kultūras un izglītības pasākumiem, motivējot skolēnus par labiem mācību sasniegumiem un izglītotu par inovācijām.</w:t>
            </w:r>
            <w:r w:rsidRPr="00954D60">
              <w:rPr>
                <w:color w:val="000000"/>
                <w:sz w:val="22"/>
                <w:szCs w:val="22"/>
              </w:rPr>
              <w:br/>
              <w:t>Plašas STEM jomas popularizēšanas aktivitātes, izmantojot valsts līmeņa iniciatīvas, kas piedāvā papildu resursus STEM skolu projektiem un ekskursijām.</w:t>
            </w:r>
          </w:p>
        </w:tc>
        <w:tc>
          <w:tcPr>
            <w:tcW w:w="1756" w:type="dxa"/>
            <w:tcBorders>
              <w:top w:val="nil"/>
              <w:left w:val="nil"/>
              <w:bottom w:val="single" w:sz="4" w:space="0" w:color="auto"/>
              <w:right w:val="single" w:sz="4" w:space="0" w:color="auto"/>
            </w:tcBorders>
            <w:shd w:val="clear" w:color="000000" w:fill="FBE3AD"/>
            <w:hideMark/>
          </w:tcPr>
          <w:p w14:paraId="61572299"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66D73580"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702C64E8"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07C743A9" w14:textId="0C57A4F8"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027B71E1" w14:textId="19606F2D"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54CC8327" w14:textId="2395C3DA"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44D054C6" w14:textId="43874601"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0751061A" w14:textId="37957CF7"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A63C293" w14:textId="7CE7D915"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6A88B1B" w14:textId="77777777" w:rsidTr="008B3F62">
        <w:trPr>
          <w:trHeight w:val="15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65B5615E" w14:textId="77777777" w:rsidR="00976BD0" w:rsidRPr="00954D60" w:rsidRDefault="009055C8" w:rsidP="00976BD0">
            <w:pPr>
              <w:rPr>
                <w:color w:val="000000"/>
                <w:sz w:val="22"/>
                <w:szCs w:val="22"/>
              </w:rPr>
            </w:pPr>
            <w:r w:rsidRPr="00954D60">
              <w:rPr>
                <w:color w:val="000000"/>
                <w:sz w:val="22"/>
                <w:szCs w:val="22"/>
              </w:rPr>
              <w:t>RV 1.3.6</w:t>
            </w:r>
          </w:p>
        </w:tc>
        <w:tc>
          <w:tcPr>
            <w:tcW w:w="1220" w:type="dxa"/>
            <w:tcBorders>
              <w:top w:val="single" w:sz="4" w:space="0" w:color="auto"/>
              <w:left w:val="nil"/>
              <w:bottom w:val="single" w:sz="4" w:space="0" w:color="auto"/>
              <w:right w:val="single" w:sz="4" w:space="0" w:color="auto"/>
            </w:tcBorders>
            <w:shd w:val="clear" w:color="000000" w:fill="FBE3AD"/>
            <w:hideMark/>
          </w:tcPr>
          <w:p w14:paraId="7A65390C" w14:textId="77777777" w:rsidR="00976BD0" w:rsidRPr="00954D60" w:rsidRDefault="009055C8" w:rsidP="00976BD0">
            <w:pPr>
              <w:rPr>
                <w:b/>
                <w:bCs/>
                <w:color w:val="000000"/>
                <w:sz w:val="22"/>
                <w:szCs w:val="22"/>
              </w:rPr>
            </w:pPr>
            <w:r w:rsidRPr="00954D60">
              <w:rPr>
                <w:b/>
                <w:bCs/>
                <w:color w:val="000000"/>
                <w:sz w:val="22"/>
                <w:szCs w:val="22"/>
              </w:rPr>
              <w:t>4.1.4</w:t>
            </w:r>
          </w:p>
        </w:tc>
        <w:tc>
          <w:tcPr>
            <w:tcW w:w="3120" w:type="dxa"/>
            <w:tcBorders>
              <w:top w:val="single" w:sz="4" w:space="0" w:color="auto"/>
              <w:left w:val="nil"/>
              <w:bottom w:val="single" w:sz="4" w:space="0" w:color="auto"/>
              <w:right w:val="single" w:sz="4" w:space="0" w:color="auto"/>
            </w:tcBorders>
            <w:shd w:val="clear" w:color="000000" w:fill="FBE3AD"/>
            <w:hideMark/>
          </w:tcPr>
          <w:p w14:paraId="184A82C3" w14:textId="77777777" w:rsidR="00976BD0" w:rsidRPr="00954D60" w:rsidRDefault="009055C8" w:rsidP="00976BD0">
            <w:pPr>
              <w:rPr>
                <w:color w:val="000000"/>
                <w:sz w:val="22"/>
                <w:szCs w:val="22"/>
              </w:rPr>
            </w:pPr>
            <w:r w:rsidRPr="00954D60">
              <w:rPr>
                <w:color w:val="000000"/>
                <w:sz w:val="22"/>
                <w:szCs w:val="22"/>
              </w:rPr>
              <w:t>Veicināt labo praksi un inovāciju pieejamību izglītības iestādēs</w:t>
            </w:r>
          </w:p>
        </w:tc>
        <w:tc>
          <w:tcPr>
            <w:tcW w:w="7140" w:type="dxa"/>
            <w:tcBorders>
              <w:top w:val="single" w:sz="4" w:space="0" w:color="auto"/>
              <w:left w:val="nil"/>
              <w:bottom w:val="single" w:sz="4" w:space="0" w:color="auto"/>
              <w:right w:val="single" w:sz="4" w:space="0" w:color="auto"/>
            </w:tcBorders>
            <w:shd w:val="clear" w:color="000000" w:fill="FBE3AD"/>
            <w:hideMark/>
          </w:tcPr>
          <w:p w14:paraId="7D8740FD" w14:textId="77777777" w:rsidR="00976BD0" w:rsidRPr="00954D60" w:rsidRDefault="009055C8" w:rsidP="00976BD0">
            <w:pPr>
              <w:rPr>
                <w:color w:val="000000"/>
                <w:sz w:val="22"/>
                <w:szCs w:val="22"/>
              </w:rPr>
            </w:pPr>
            <w:r w:rsidRPr="00954D60">
              <w:rPr>
                <w:color w:val="000000"/>
                <w:sz w:val="22"/>
                <w:szCs w:val="22"/>
              </w:rPr>
              <w:t>Organizēti regulāri semināri un konferences, kur izglītības iestādes dalās ar veiksmīgiem projektiem, metodēm un inovatīvām pieejām mācību procesā. Tehnoloģiju integrēšana mācību procesā, piemēram, palielināta digitālo mācību rīku, mākslīgā intelekta un platformu izmantošana, kas atvieglo mācību procesu un padara to interaktīvāku.</w:t>
            </w:r>
          </w:p>
        </w:tc>
        <w:tc>
          <w:tcPr>
            <w:tcW w:w="1756" w:type="dxa"/>
            <w:tcBorders>
              <w:top w:val="single" w:sz="4" w:space="0" w:color="auto"/>
              <w:left w:val="nil"/>
              <w:bottom w:val="single" w:sz="4" w:space="0" w:color="auto"/>
              <w:right w:val="single" w:sz="4" w:space="0" w:color="auto"/>
            </w:tcBorders>
            <w:shd w:val="clear" w:color="000000" w:fill="FBE3AD"/>
            <w:hideMark/>
          </w:tcPr>
          <w:p w14:paraId="48D5150F" w14:textId="77777777" w:rsidR="00976BD0" w:rsidRPr="00954D60" w:rsidRDefault="009055C8" w:rsidP="00976BD0">
            <w:pPr>
              <w:jc w:val="center"/>
              <w:rPr>
                <w:color w:val="000000"/>
                <w:sz w:val="22"/>
                <w:szCs w:val="22"/>
              </w:rPr>
            </w:pPr>
            <w:r w:rsidRPr="00954D60">
              <w:rPr>
                <w:color w:val="000000"/>
                <w:sz w:val="22"/>
                <w:szCs w:val="22"/>
              </w:rPr>
              <w:t>Izglītības pārvalde</w:t>
            </w:r>
          </w:p>
        </w:tc>
        <w:tc>
          <w:tcPr>
            <w:tcW w:w="1305" w:type="dxa"/>
            <w:tcBorders>
              <w:top w:val="single" w:sz="4" w:space="0" w:color="auto"/>
              <w:left w:val="nil"/>
              <w:bottom w:val="single" w:sz="4" w:space="0" w:color="auto"/>
              <w:right w:val="single" w:sz="4" w:space="0" w:color="auto"/>
            </w:tcBorders>
            <w:shd w:val="clear" w:color="000000" w:fill="FBE3AD"/>
            <w:hideMark/>
          </w:tcPr>
          <w:p w14:paraId="3195B0B3"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7DAD56B5" w14:textId="77777777" w:rsidTr="008B3F62">
        <w:trPr>
          <w:trHeight w:val="2100"/>
        </w:trPr>
        <w:tc>
          <w:tcPr>
            <w:tcW w:w="1365" w:type="dxa"/>
            <w:tcBorders>
              <w:top w:val="nil"/>
              <w:left w:val="single" w:sz="4" w:space="0" w:color="auto"/>
              <w:bottom w:val="single" w:sz="4" w:space="0" w:color="auto"/>
              <w:right w:val="single" w:sz="4" w:space="0" w:color="auto"/>
            </w:tcBorders>
            <w:shd w:val="clear" w:color="000000" w:fill="FBE3AD"/>
            <w:hideMark/>
          </w:tcPr>
          <w:p w14:paraId="1AED80F9" w14:textId="77777777" w:rsidR="00976BD0" w:rsidRPr="00954D60" w:rsidRDefault="009055C8" w:rsidP="00976BD0">
            <w:pPr>
              <w:rPr>
                <w:color w:val="000000"/>
                <w:sz w:val="22"/>
                <w:szCs w:val="22"/>
              </w:rPr>
            </w:pPr>
            <w:r w:rsidRPr="00954D60">
              <w:rPr>
                <w:color w:val="000000"/>
                <w:sz w:val="22"/>
                <w:szCs w:val="22"/>
              </w:rPr>
              <w:t>RV 1.3.6, 1.3.4</w:t>
            </w:r>
          </w:p>
        </w:tc>
        <w:tc>
          <w:tcPr>
            <w:tcW w:w="1220" w:type="dxa"/>
            <w:tcBorders>
              <w:top w:val="nil"/>
              <w:left w:val="nil"/>
              <w:bottom w:val="single" w:sz="4" w:space="0" w:color="auto"/>
              <w:right w:val="single" w:sz="4" w:space="0" w:color="auto"/>
            </w:tcBorders>
            <w:shd w:val="clear" w:color="000000" w:fill="FBE3AD"/>
            <w:hideMark/>
          </w:tcPr>
          <w:p w14:paraId="24799518" w14:textId="77777777" w:rsidR="00976BD0" w:rsidRPr="00954D60" w:rsidRDefault="009055C8" w:rsidP="00976BD0">
            <w:pPr>
              <w:rPr>
                <w:b/>
                <w:bCs/>
                <w:color w:val="000000"/>
                <w:sz w:val="22"/>
                <w:szCs w:val="22"/>
              </w:rPr>
            </w:pPr>
            <w:r w:rsidRPr="00954D60">
              <w:rPr>
                <w:b/>
                <w:bCs/>
                <w:color w:val="000000"/>
                <w:sz w:val="22"/>
                <w:szCs w:val="22"/>
              </w:rPr>
              <w:t>4.1.5</w:t>
            </w:r>
          </w:p>
        </w:tc>
        <w:tc>
          <w:tcPr>
            <w:tcW w:w="3120" w:type="dxa"/>
            <w:tcBorders>
              <w:top w:val="nil"/>
              <w:left w:val="nil"/>
              <w:bottom w:val="single" w:sz="4" w:space="0" w:color="auto"/>
              <w:right w:val="single" w:sz="4" w:space="0" w:color="auto"/>
            </w:tcBorders>
            <w:shd w:val="clear" w:color="000000" w:fill="FBE3AD"/>
            <w:hideMark/>
          </w:tcPr>
          <w:p w14:paraId="67597BE1" w14:textId="77777777" w:rsidR="00976BD0" w:rsidRPr="00954D60" w:rsidRDefault="009055C8" w:rsidP="00976BD0">
            <w:pPr>
              <w:rPr>
                <w:color w:val="000000"/>
                <w:sz w:val="22"/>
                <w:szCs w:val="22"/>
              </w:rPr>
            </w:pPr>
            <w:r w:rsidRPr="00954D60">
              <w:rPr>
                <w:color w:val="000000"/>
                <w:sz w:val="22"/>
                <w:szCs w:val="22"/>
              </w:rPr>
              <w:t>Ieviest inovāciju konkursus izglītības iestādēs</w:t>
            </w:r>
          </w:p>
        </w:tc>
        <w:tc>
          <w:tcPr>
            <w:tcW w:w="7140" w:type="dxa"/>
            <w:tcBorders>
              <w:top w:val="nil"/>
              <w:left w:val="nil"/>
              <w:bottom w:val="single" w:sz="4" w:space="0" w:color="auto"/>
              <w:right w:val="single" w:sz="4" w:space="0" w:color="auto"/>
            </w:tcBorders>
            <w:shd w:val="clear" w:color="000000" w:fill="FBE3AD"/>
            <w:hideMark/>
          </w:tcPr>
          <w:p w14:paraId="6EF24F7C" w14:textId="77777777" w:rsidR="00976BD0" w:rsidRPr="00954D60" w:rsidRDefault="009055C8" w:rsidP="00976BD0">
            <w:pPr>
              <w:rPr>
                <w:color w:val="000000"/>
                <w:sz w:val="22"/>
                <w:szCs w:val="22"/>
              </w:rPr>
            </w:pPr>
            <w:r w:rsidRPr="00954D60">
              <w:rPr>
                <w:color w:val="000000"/>
                <w:sz w:val="22"/>
                <w:szCs w:val="22"/>
              </w:rPr>
              <w:t>Izglītības iestādēs ieviesti inovatīvi mācību risinājumi, kas uzlabo mācību procesu un atbilst mūsdienu izglītības izaicinājumiem.</w:t>
            </w:r>
            <w:r w:rsidRPr="00954D60">
              <w:rPr>
                <w:color w:val="000000"/>
                <w:sz w:val="22"/>
                <w:szCs w:val="22"/>
              </w:rPr>
              <w:br/>
              <w:t xml:space="preserve">Pedagogi un skolēni aktīvāk piedalās jaunu ideju izstrādē, kas veicina radošumu un jaunu prasmju apguvi. Veicināta sadarbība starp izglītības iestādēm, uzņēmumiem un izglītības speciālistiem. </w:t>
            </w:r>
            <w:r w:rsidRPr="00954D60">
              <w:rPr>
                <w:color w:val="000000"/>
                <w:sz w:val="22"/>
                <w:szCs w:val="22"/>
              </w:rPr>
              <w:br/>
              <w:t xml:space="preserve">Izglītības iestādes tiek atbalstītas ar nepieciešamajiem resursiem, lai attīstītu un integrētu inovācijas mācību procesā. Uzņēmēji - </w:t>
            </w:r>
            <w:proofErr w:type="spellStart"/>
            <w:r w:rsidRPr="00954D60">
              <w:rPr>
                <w:color w:val="000000"/>
                <w:sz w:val="22"/>
                <w:szCs w:val="22"/>
              </w:rPr>
              <w:t>mentori</w:t>
            </w:r>
            <w:proofErr w:type="spellEnd"/>
            <w:r w:rsidRPr="00954D60">
              <w:rPr>
                <w:color w:val="000000"/>
                <w:sz w:val="22"/>
                <w:szCs w:val="22"/>
              </w:rPr>
              <w:t xml:space="preserve">. </w:t>
            </w:r>
          </w:p>
        </w:tc>
        <w:tc>
          <w:tcPr>
            <w:tcW w:w="1756" w:type="dxa"/>
            <w:tcBorders>
              <w:top w:val="nil"/>
              <w:left w:val="nil"/>
              <w:bottom w:val="single" w:sz="4" w:space="0" w:color="auto"/>
              <w:right w:val="single" w:sz="4" w:space="0" w:color="auto"/>
            </w:tcBorders>
            <w:shd w:val="clear" w:color="000000" w:fill="FBE3AD"/>
            <w:hideMark/>
          </w:tcPr>
          <w:p w14:paraId="7F3572BC" w14:textId="77777777" w:rsidR="00976BD0" w:rsidRDefault="009055C8" w:rsidP="00976BD0">
            <w:pPr>
              <w:jc w:val="center"/>
              <w:rPr>
                <w:color w:val="000000"/>
                <w:sz w:val="22"/>
                <w:szCs w:val="22"/>
              </w:rPr>
            </w:pPr>
            <w:r w:rsidRPr="00954D60">
              <w:rPr>
                <w:color w:val="000000"/>
                <w:sz w:val="22"/>
                <w:szCs w:val="22"/>
              </w:rPr>
              <w:t xml:space="preserve">Izglītības pārvalde, </w:t>
            </w:r>
            <w:r w:rsidR="004731CF" w:rsidRPr="004731CF">
              <w:rPr>
                <w:color w:val="000000"/>
                <w:sz w:val="22"/>
                <w:szCs w:val="22"/>
              </w:rPr>
              <w:t>Uzņēmējdarbības atbalsta un komunikācijas speciālisti</w:t>
            </w:r>
          </w:p>
          <w:p w14:paraId="60E045B3" w14:textId="0503057C" w:rsidR="004731CF" w:rsidRPr="00954D60" w:rsidRDefault="004731CF" w:rsidP="00976BD0">
            <w:pPr>
              <w:jc w:val="center"/>
              <w:rPr>
                <w:color w:val="000000"/>
                <w:sz w:val="22"/>
                <w:szCs w:val="22"/>
              </w:rPr>
            </w:pPr>
          </w:p>
        </w:tc>
        <w:tc>
          <w:tcPr>
            <w:tcW w:w="1305" w:type="dxa"/>
            <w:tcBorders>
              <w:top w:val="nil"/>
              <w:left w:val="nil"/>
              <w:bottom w:val="single" w:sz="4" w:space="0" w:color="auto"/>
              <w:right w:val="single" w:sz="4" w:space="0" w:color="auto"/>
            </w:tcBorders>
            <w:shd w:val="clear" w:color="000000" w:fill="FBE3AD"/>
            <w:hideMark/>
          </w:tcPr>
          <w:p w14:paraId="16DED566"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557A73D6"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7DE467D8" w14:textId="77777777" w:rsidR="00976BD0" w:rsidRPr="00954D60" w:rsidRDefault="009055C8" w:rsidP="00976BD0">
            <w:pPr>
              <w:rPr>
                <w:color w:val="000000"/>
                <w:sz w:val="22"/>
                <w:szCs w:val="22"/>
              </w:rPr>
            </w:pPr>
            <w:r w:rsidRPr="00954D60">
              <w:rPr>
                <w:color w:val="000000"/>
                <w:sz w:val="22"/>
                <w:szCs w:val="22"/>
              </w:rPr>
              <w:t>RV 5.3.2</w:t>
            </w:r>
          </w:p>
        </w:tc>
        <w:tc>
          <w:tcPr>
            <w:tcW w:w="1220" w:type="dxa"/>
            <w:tcBorders>
              <w:top w:val="nil"/>
              <w:left w:val="nil"/>
              <w:bottom w:val="single" w:sz="4" w:space="0" w:color="auto"/>
              <w:right w:val="single" w:sz="4" w:space="0" w:color="auto"/>
            </w:tcBorders>
            <w:shd w:val="clear" w:color="000000" w:fill="FBE3AD"/>
            <w:hideMark/>
          </w:tcPr>
          <w:p w14:paraId="3E70C0AE" w14:textId="77777777" w:rsidR="00976BD0" w:rsidRPr="00954D60" w:rsidRDefault="009055C8" w:rsidP="00976BD0">
            <w:pPr>
              <w:rPr>
                <w:b/>
                <w:bCs/>
                <w:color w:val="000000"/>
                <w:sz w:val="22"/>
                <w:szCs w:val="22"/>
              </w:rPr>
            </w:pPr>
            <w:r w:rsidRPr="00954D60">
              <w:rPr>
                <w:b/>
                <w:bCs/>
                <w:color w:val="000000"/>
                <w:sz w:val="22"/>
                <w:szCs w:val="22"/>
              </w:rPr>
              <w:t>4.1.6</w:t>
            </w:r>
          </w:p>
        </w:tc>
        <w:tc>
          <w:tcPr>
            <w:tcW w:w="3120" w:type="dxa"/>
            <w:tcBorders>
              <w:top w:val="nil"/>
              <w:left w:val="nil"/>
              <w:bottom w:val="single" w:sz="4" w:space="0" w:color="auto"/>
              <w:right w:val="single" w:sz="4" w:space="0" w:color="auto"/>
            </w:tcBorders>
            <w:shd w:val="clear" w:color="000000" w:fill="FBE3AD"/>
            <w:hideMark/>
          </w:tcPr>
          <w:p w14:paraId="069CACC1" w14:textId="77777777" w:rsidR="00976BD0" w:rsidRPr="00954D60" w:rsidRDefault="009055C8" w:rsidP="00976BD0">
            <w:pPr>
              <w:rPr>
                <w:color w:val="000000"/>
                <w:sz w:val="22"/>
                <w:szCs w:val="22"/>
              </w:rPr>
            </w:pPr>
            <w:r w:rsidRPr="00954D60">
              <w:rPr>
                <w:color w:val="000000"/>
                <w:sz w:val="22"/>
                <w:szCs w:val="22"/>
              </w:rPr>
              <w:t xml:space="preserve">Ierīkot stabilu un ātru interneta </w:t>
            </w:r>
            <w:proofErr w:type="spellStart"/>
            <w:r w:rsidRPr="00954D60">
              <w:rPr>
                <w:color w:val="000000"/>
                <w:sz w:val="22"/>
                <w:szCs w:val="22"/>
              </w:rPr>
              <w:t>pieslēgumu</w:t>
            </w:r>
            <w:proofErr w:type="spellEnd"/>
            <w:r w:rsidRPr="00954D60">
              <w:rPr>
                <w:color w:val="000000"/>
                <w:sz w:val="22"/>
                <w:szCs w:val="22"/>
              </w:rPr>
              <w:t xml:space="preserve"> visās izglītības iestādēs</w:t>
            </w:r>
          </w:p>
        </w:tc>
        <w:tc>
          <w:tcPr>
            <w:tcW w:w="7140" w:type="dxa"/>
            <w:tcBorders>
              <w:top w:val="nil"/>
              <w:left w:val="nil"/>
              <w:bottom w:val="single" w:sz="4" w:space="0" w:color="auto"/>
              <w:right w:val="single" w:sz="4" w:space="0" w:color="auto"/>
            </w:tcBorders>
            <w:shd w:val="clear" w:color="000000" w:fill="FBE3AD"/>
            <w:hideMark/>
          </w:tcPr>
          <w:p w14:paraId="439C1DE9" w14:textId="03DBA875" w:rsidR="00976BD0" w:rsidRPr="00954D60" w:rsidRDefault="009055C8" w:rsidP="00976BD0">
            <w:pPr>
              <w:rPr>
                <w:color w:val="000000"/>
                <w:sz w:val="22"/>
                <w:szCs w:val="22"/>
              </w:rPr>
            </w:pPr>
            <w:r w:rsidRPr="00954D60">
              <w:rPr>
                <w:color w:val="000000"/>
                <w:sz w:val="22"/>
                <w:szCs w:val="22"/>
              </w:rPr>
              <w:t xml:space="preserve">Stabils interneta </w:t>
            </w:r>
            <w:proofErr w:type="spellStart"/>
            <w:r w:rsidRPr="00954D60">
              <w:rPr>
                <w:color w:val="000000"/>
                <w:sz w:val="22"/>
                <w:szCs w:val="22"/>
              </w:rPr>
              <w:t>pieslēgums</w:t>
            </w:r>
            <w:proofErr w:type="spellEnd"/>
            <w:r w:rsidRPr="00954D60">
              <w:rPr>
                <w:color w:val="000000"/>
                <w:sz w:val="22"/>
                <w:szCs w:val="22"/>
              </w:rPr>
              <w:t xml:space="preserve"> ļaus nodrošināt mācību procesa efektivitāti un pilnvērtīgi izmantot digitālās tehnoloģijas. </w:t>
            </w:r>
          </w:p>
        </w:tc>
        <w:tc>
          <w:tcPr>
            <w:tcW w:w="1756" w:type="dxa"/>
            <w:tcBorders>
              <w:top w:val="nil"/>
              <w:left w:val="nil"/>
              <w:bottom w:val="single" w:sz="4" w:space="0" w:color="auto"/>
              <w:right w:val="single" w:sz="4" w:space="0" w:color="auto"/>
            </w:tcBorders>
            <w:shd w:val="clear" w:color="000000" w:fill="FBE3AD"/>
            <w:hideMark/>
          </w:tcPr>
          <w:p w14:paraId="57345D84" w14:textId="77777777" w:rsidR="00976BD0" w:rsidRPr="00954D60" w:rsidRDefault="009055C8" w:rsidP="00976BD0">
            <w:pPr>
              <w:jc w:val="center"/>
              <w:rPr>
                <w:color w:val="000000"/>
                <w:sz w:val="22"/>
                <w:szCs w:val="22"/>
              </w:rPr>
            </w:pPr>
            <w:r w:rsidRPr="00954D60">
              <w:rPr>
                <w:color w:val="000000"/>
                <w:sz w:val="22"/>
                <w:szCs w:val="22"/>
              </w:rPr>
              <w:t xml:space="preserve">IT nodaļa </w:t>
            </w:r>
          </w:p>
        </w:tc>
        <w:tc>
          <w:tcPr>
            <w:tcW w:w="1305" w:type="dxa"/>
            <w:tcBorders>
              <w:top w:val="nil"/>
              <w:left w:val="nil"/>
              <w:bottom w:val="single" w:sz="4" w:space="0" w:color="auto"/>
              <w:right w:val="single" w:sz="4" w:space="0" w:color="auto"/>
            </w:tcBorders>
            <w:shd w:val="clear" w:color="000000" w:fill="FBE3AD"/>
            <w:hideMark/>
          </w:tcPr>
          <w:p w14:paraId="0EF4840C" w14:textId="16D7175F" w:rsidR="00976BD0" w:rsidRPr="00954D60" w:rsidRDefault="009055C8" w:rsidP="00976BD0">
            <w:pPr>
              <w:jc w:val="center"/>
              <w:rPr>
                <w:color w:val="000000"/>
                <w:sz w:val="22"/>
                <w:szCs w:val="22"/>
              </w:rPr>
            </w:pPr>
            <w:r w:rsidRPr="00954D60">
              <w:rPr>
                <w:color w:val="000000"/>
                <w:sz w:val="22"/>
                <w:szCs w:val="22"/>
              </w:rPr>
              <w:t>2025 - 2028</w:t>
            </w:r>
          </w:p>
        </w:tc>
      </w:tr>
      <w:tr w:rsidR="00F12187" w14:paraId="57BAB809"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55BAAA6A"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nil"/>
              <w:left w:val="nil"/>
              <w:bottom w:val="single" w:sz="4" w:space="0" w:color="auto"/>
              <w:right w:val="single" w:sz="4" w:space="0" w:color="auto"/>
            </w:tcBorders>
            <w:shd w:val="clear" w:color="000000" w:fill="FBE3AD"/>
            <w:hideMark/>
          </w:tcPr>
          <w:p w14:paraId="75287DE5" w14:textId="77777777" w:rsidR="00976BD0" w:rsidRPr="00954D60" w:rsidRDefault="009055C8" w:rsidP="00976BD0">
            <w:pPr>
              <w:rPr>
                <w:b/>
                <w:bCs/>
                <w:color w:val="000000"/>
                <w:sz w:val="22"/>
                <w:szCs w:val="22"/>
              </w:rPr>
            </w:pPr>
            <w:r w:rsidRPr="00954D60">
              <w:rPr>
                <w:b/>
                <w:bCs/>
                <w:color w:val="000000"/>
                <w:sz w:val="22"/>
                <w:szCs w:val="22"/>
              </w:rPr>
              <w:t>4.1.7</w:t>
            </w:r>
          </w:p>
        </w:tc>
        <w:tc>
          <w:tcPr>
            <w:tcW w:w="3120" w:type="dxa"/>
            <w:tcBorders>
              <w:top w:val="nil"/>
              <w:left w:val="nil"/>
              <w:bottom w:val="single" w:sz="4" w:space="0" w:color="auto"/>
              <w:right w:val="single" w:sz="4" w:space="0" w:color="auto"/>
            </w:tcBorders>
            <w:shd w:val="clear" w:color="000000" w:fill="FBE3AD"/>
            <w:hideMark/>
          </w:tcPr>
          <w:p w14:paraId="2D72AEC8" w14:textId="77777777" w:rsidR="00976BD0" w:rsidRPr="00954D60" w:rsidRDefault="009055C8" w:rsidP="00976BD0">
            <w:pPr>
              <w:rPr>
                <w:color w:val="000000"/>
                <w:sz w:val="22"/>
                <w:szCs w:val="22"/>
              </w:rPr>
            </w:pPr>
            <w:r w:rsidRPr="00954D60">
              <w:rPr>
                <w:color w:val="000000"/>
                <w:sz w:val="22"/>
                <w:szCs w:val="22"/>
              </w:rPr>
              <w:t xml:space="preserve">Pilnveidot digitālās prasmes pieaugušajiem </w:t>
            </w:r>
          </w:p>
        </w:tc>
        <w:tc>
          <w:tcPr>
            <w:tcW w:w="7140" w:type="dxa"/>
            <w:tcBorders>
              <w:top w:val="nil"/>
              <w:left w:val="nil"/>
              <w:bottom w:val="single" w:sz="4" w:space="0" w:color="auto"/>
              <w:right w:val="single" w:sz="4" w:space="0" w:color="auto"/>
            </w:tcBorders>
            <w:shd w:val="clear" w:color="000000" w:fill="FBE3AD"/>
            <w:hideMark/>
          </w:tcPr>
          <w:p w14:paraId="23A7FA69" w14:textId="77777777" w:rsidR="00976BD0" w:rsidRPr="00954D60" w:rsidRDefault="009055C8" w:rsidP="00976BD0">
            <w:pPr>
              <w:rPr>
                <w:color w:val="000000"/>
                <w:sz w:val="22"/>
                <w:szCs w:val="22"/>
              </w:rPr>
            </w:pPr>
            <w:r w:rsidRPr="00954D60">
              <w:rPr>
                <w:color w:val="000000"/>
                <w:sz w:val="22"/>
                <w:szCs w:val="22"/>
              </w:rPr>
              <w:t xml:space="preserve">Uzlabota digitālā </w:t>
            </w:r>
            <w:proofErr w:type="spellStart"/>
            <w:r w:rsidRPr="00954D60">
              <w:rPr>
                <w:color w:val="000000"/>
                <w:sz w:val="22"/>
                <w:szCs w:val="22"/>
              </w:rPr>
              <w:t>pratība</w:t>
            </w:r>
            <w:proofErr w:type="spellEnd"/>
            <w:r w:rsidRPr="00954D60">
              <w:rPr>
                <w:color w:val="000000"/>
                <w:sz w:val="22"/>
                <w:szCs w:val="22"/>
              </w:rPr>
              <w:t xml:space="preserve"> sabiedrībā. </w:t>
            </w:r>
          </w:p>
        </w:tc>
        <w:tc>
          <w:tcPr>
            <w:tcW w:w="1756" w:type="dxa"/>
            <w:tcBorders>
              <w:top w:val="nil"/>
              <w:left w:val="nil"/>
              <w:bottom w:val="single" w:sz="4" w:space="0" w:color="auto"/>
              <w:right w:val="single" w:sz="4" w:space="0" w:color="auto"/>
            </w:tcBorders>
            <w:shd w:val="clear" w:color="000000" w:fill="FBE3AD"/>
            <w:hideMark/>
          </w:tcPr>
          <w:p w14:paraId="7E3E5A1E"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3914382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0EA85E10"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31330DE2" w14:textId="77777777" w:rsidR="00976BD0" w:rsidRPr="00954D60" w:rsidRDefault="009055C8" w:rsidP="00976BD0">
            <w:pPr>
              <w:jc w:val="center"/>
              <w:rPr>
                <w:b/>
                <w:bCs/>
                <w:color w:val="000000"/>
                <w:sz w:val="22"/>
                <w:szCs w:val="22"/>
              </w:rPr>
            </w:pPr>
            <w:r w:rsidRPr="00954D60">
              <w:rPr>
                <w:b/>
                <w:bCs/>
                <w:color w:val="000000"/>
                <w:sz w:val="22"/>
                <w:szCs w:val="22"/>
              </w:rPr>
              <w:t>RV 4.2. Apmācības digitālo tehnoloģiju izmantošanā</w:t>
            </w:r>
          </w:p>
        </w:tc>
      </w:tr>
      <w:tr w:rsidR="00F12187" w14:paraId="3D4E6EEC"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6C2D3FCF" w14:textId="77777777" w:rsidR="00976BD0" w:rsidRPr="00954D60" w:rsidRDefault="009055C8" w:rsidP="00976BD0">
            <w:pPr>
              <w:rPr>
                <w:color w:val="000000"/>
                <w:sz w:val="22"/>
                <w:szCs w:val="22"/>
              </w:rPr>
            </w:pPr>
            <w:r w:rsidRPr="00954D60">
              <w:rPr>
                <w:color w:val="000000"/>
                <w:sz w:val="22"/>
                <w:szCs w:val="22"/>
              </w:rPr>
              <w:t>RV 1.4.1, 1.4.2</w:t>
            </w:r>
          </w:p>
        </w:tc>
        <w:tc>
          <w:tcPr>
            <w:tcW w:w="1220" w:type="dxa"/>
            <w:tcBorders>
              <w:top w:val="nil"/>
              <w:left w:val="nil"/>
              <w:bottom w:val="single" w:sz="4" w:space="0" w:color="auto"/>
              <w:right w:val="single" w:sz="4" w:space="0" w:color="auto"/>
            </w:tcBorders>
            <w:shd w:val="clear" w:color="000000" w:fill="FBE3AD"/>
            <w:hideMark/>
          </w:tcPr>
          <w:p w14:paraId="1EF5EAA7" w14:textId="77777777" w:rsidR="00976BD0" w:rsidRPr="00954D60" w:rsidRDefault="009055C8" w:rsidP="00976BD0">
            <w:pPr>
              <w:rPr>
                <w:b/>
                <w:bCs/>
                <w:color w:val="000000"/>
                <w:sz w:val="22"/>
                <w:szCs w:val="22"/>
              </w:rPr>
            </w:pPr>
            <w:r w:rsidRPr="00954D60">
              <w:rPr>
                <w:b/>
                <w:bCs/>
                <w:color w:val="000000"/>
                <w:sz w:val="22"/>
                <w:szCs w:val="22"/>
              </w:rPr>
              <w:t>4.2.1</w:t>
            </w:r>
          </w:p>
        </w:tc>
        <w:tc>
          <w:tcPr>
            <w:tcW w:w="3120" w:type="dxa"/>
            <w:tcBorders>
              <w:top w:val="nil"/>
              <w:left w:val="nil"/>
              <w:bottom w:val="single" w:sz="4" w:space="0" w:color="auto"/>
              <w:right w:val="single" w:sz="4" w:space="0" w:color="auto"/>
            </w:tcBorders>
            <w:shd w:val="clear" w:color="000000" w:fill="FBE3AD"/>
            <w:hideMark/>
          </w:tcPr>
          <w:p w14:paraId="5B37C549" w14:textId="7A581DE8" w:rsidR="00976BD0" w:rsidRPr="00954D60" w:rsidRDefault="009055C8" w:rsidP="00976BD0">
            <w:pPr>
              <w:rPr>
                <w:color w:val="000000"/>
                <w:sz w:val="22"/>
                <w:szCs w:val="22"/>
              </w:rPr>
            </w:pPr>
            <w:r w:rsidRPr="00954D60">
              <w:rPr>
                <w:color w:val="000000"/>
                <w:sz w:val="22"/>
                <w:szCs w:val="22"/>
              </w:rPr>
              <w:t>Nodrošināt digitālo prasmju apmācības tehniskajam personālam</w:t>
            </w:r>
          </w:p>
        </w:tc>
        <w:tc>
          <w:tcPr>
            <w:tcW w:w="7140" w:type="dxa"/>
            <w:tcBorders>
              <w:top w:val="nil"/>
              <w:left w:val="nil"/>
              <w:bottom w:val="single" w:sz="4" w:space="0" w:color="auto"/>
              <w:right w:val="single" w:sz="4" w:space="0" w:color="auto"/>
            </w:tcBorders>
            <w:shd w:val="clear" w:color="000000" w:fill="FBE3AD"/>
            <w:hideMark/>
          </w:tcPr>
          <w:p w14:paraId="05985957" w14:textId="77777777" w:rsidR="00976BD0" w:rsidRPr="00954D60" w:rsidRDefault="009055C8" w:rsidP="00976BD0">
            <w:pPr>
              <w:rPr>
                <w:color w:val="000000"/>
                <w:sz w:val="22"/>
                <w:szCs w:val="22"/>
              </w:rPr>
            </w:pPr>
            <w:r w:rsidRPr="00954D60">
              <w:rPr>
                <w:color w:val="000000"/>
                <w:sz w:val="22"/>
                <w:szCs w:val="22"/>
              </w:rPr>
              <w:t>Uzlabota tehniskā personāla kompetence darbā ar jaunākajām tehnoloģijām un digitālajiem rīkiem, kas atvieglos mācību procesu un tehnoloģiju uzturēšanu izglītības iestādēs.</w:t>
            </w:r>
            <w:r w:rsidRPr="00954D60">
              <w:rPr>
                <w:color w:val="000000"/>
                <w:sz w:val="22"/>
                <w:szCs w:val="22"/>
              </w:rPr>
              <w:br/>
              <w:t>Tehniskais personāls būs spējīgs ātri un efektīvi risināt ar tehnoloģijām saistītos jautājumus, kas nodrošinās nepārtrauktu mācību procesu</w:t>
            </w:r>
          </w:p>
        </w:tc>
        <w:tc>
          <w:tcPr>
            <w:tcW w:w="1756" w:type="dxa"/>
            <w:tcBorders>
              <w:top w:val="nil"/>
              <w:left w:val="nil"/>
              <w:bottom w:val="single" w:sz="4" w:space="0" w:color="auto"/>
              <w:right w:val="single" w:sz="4" w:space="0" w:color="auto"/>
            </w:tcBorders>
            <w:shd w:val="clear" w:color="000000" w:fill="FBE3AD"/>
            <w:hideMark/>
          </w:tcPr>
          <w:p w14:paraId="40A80D96"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0A1E0910"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619AED5"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7E2518E1" w14:textId="6E90F213"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7038763B" w14:textId="49A3AF9F"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411CB76F" w14:textId="2795562F"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05B5FCDD" w14:textId="27180060"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1B24E1A" w14:textId="5ED3184C"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206B0E8B" w14:textId="63580901"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270EB468" w14:textId="77777777" w:rsidTr="008B3F62">
        <w:trPr>
          <w:trHeight w:val="12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050231D9" w14:textId="77777777" w:rsidR="00976BD0" w:rsidRPr="00954D60" w:rsidRDefault="009055C8" w:rsidP="00976BD0">
            <w:pPr>
              <w:rPr>
                <w:color w:val="000000"/>
                <w:sz w:val="22"/>
                <w:szCs w:val="22"/>
              </w:rPr>
            </w:pPr>
            <w:r w:rsidRPr="00954D60">
              <w:rPr>
                <w:color w:val="000000"/>
                <w:sz w:val="22"/>
                <w:szCs w:val="22"/>
              </w:rPr>
              <w:t>RV 1.4.1, 1.4.2</w:t>
            </w:r>
          </w:p>
        </w:tc>
        <w:tc>
          <w:tcPr>
            <w:tcW w:w="1220" w:type="dxa"/>
            <w:tcBorders>
              <w:top w:val="single" w:sz="4" w:space="0" w:color="auto"/>
              <w:left w:val="nil"/>
              <w:bottom w:val="single" w:sz="4" w:space="0" w:color="auto"/>
              <w:right w:val="single" w:sz="4" w:space="0" w:color="auto"/>
            </w:tcBorders>
            <w:shd w:val="clear" w:color="000000" w:fill="FBE3AD"/>
            <w:hideMark/>
          </w:tcPr>
          <w:p w14:paraId="403F0AB4" w14:textId="77777777" w:rsidR="00976BD0" w:rsidRPr="00954D60" w:rsidRDefault="009055C8" w:rsidP="00976BD0">
            <w:pPr>
              <w:rPr>
                <w:b/>
                <w:bCs/>
                <w:color w:val="000000"/>
                <w:sz w:val="22"/>
                <w:szCs w:val="22"/>
              </w:rPr>
            </w:pPr>
            <w:r w:rsidRPr="00954D60">
              <w:rPr>
                <w:b/>
                <w:bCs/>
                <w:color w:val="000000"/>
                <w:sz w:val="22"/>
                <w:szCs w:val="22"/>
              </w:rPr>
              <w:t>4.2.2</w:t>
            </w:r>
          </w:p>
        </w:tc>
        <w:tc>
          <w:tcPr>
            <w:tcW w:w="3120" w:type="dxa"/>
            <w:tcBorders>
              <w:top w:val="single" w:sz="4" w:space="0" w:color="auto"/>
              <w:left w:val="nil"/>
              <w:bottom w:val="single" w:sz="4" w:space="0" w:color="auto"/>
              <w:right w:val="single" w:sz="4" w:space="0" w:color="auto"/>
            </w:tcBorders>
            <w:shd w:val="clear" w:color="000000" w:fill="FBE3AD"/>
            <w:hideMark/>
          </w:tcPr>
          <w:p w14:paraId="4D8A700F" w14:textId="77777777" w:rsidR="00976BD0" w:rsidRPr="00954D60" w:rsidRDefault="009055C8" w:rsidP="00976BD0">
            <w:pPr>
              <w:rPr>
                <w:color w:val="000000"/>
                <w:sz w:val="22"/>
                <w:szCs w:val="22"/>
              </w:rPr>
            </w:pPr>
            <w:r w:rsidRPr="00954D60">
              <w:rPr>
                <w:color w:val="000000"/>
                <w:sz w:val="22"/>
                <w:szCs w:val="22"/>
              </w:rPr>
              <w:t xml:space="preserve">Digitālās </w:t>
            </w:r>
            <w:proofErr w:type="spellStart"/>
            <w:r w:rsidRPr="00954D60">
              <w:rPr>
                <w:color w:val="000000"/>
                <w:sz w:val="22"/>
                <w:szCs w:val="22"/>
              </w:rPr>
              <w:t>pratības</w:t>
            </w:r>
            <w:proofErr w:type="spellEnd"/>
            <w:r w:rsidRPr="00954D60">
              <w:rPr>
                <w:color w:val="000000"/>
                <w:sz w:val="22"/>
                <w:szCs w:val="22"/>
              </w:rPr>
              <w:t xml:space="preserve"> kursi izglītības jomas speciālistiem</w:t>
            </w:r>
          </w:p>
        </w:tc>
        <w:tc>
          <w:tcPr>
            <w:tcW w:w="7140" w:type="dxa"/>
            <w:tcBorders>
              <w:top w:val="single" w:sz="4" w:space="0" w:color="auto"/>
              <w:left w:val="nil"/>
              <w:bottom w:val="single" w:sz="4" w:space="0" w:color="auto"/>
              <w:right w:val="single" w:sz="4" w:space="0" w:color="auto"/>
            </w:tcBorders>
            <w:shd w:val="clear" w:color="000000" w:fill="FBE3AD"/>
            <w:hideMark/>
          </w:tcPr>
          <w:p w14:paraId="52F9D307" w14:textId="77777777" w:rsidR="00976BD0" w:rsidRPr="00954D60" w:rsidRDefault="009055C8" w:rsidP="00976BD0">
            <w:pPr>
              <w:rPr>
                <w:color w:val="000000"/>
                <w:sz w:val="22"/>
                <w:szCs w:val="22"/>
              </w:rPr>
            </w:pPr>
            <w:r w:rsidRPr="00954D60">
              <w:rPr>
                <w:color w:val="000000"/>
                <w:sz w:val="22"/>
                <w:szCs w:val="22"/>
              </w:rPr>
              <w:t xml:space="preserve">Uzlabota mācību kvalitāte, pateicoties digitālās </w:t>
            </w:r>
            <w:proofErr w:type="spellStart"/>
            <w:r w:rsidRPr="00954D60">
              <w:rPr>
                <w:color w:val="000000"/>
                <w:sz w:val="22"/>
                <w:szCs w:val="22"/>
              </w:rPr>
              <w:t>pratības</w:t>
            </w:r>
            <w:proofErr w:type="spellEnd"/>
            <w:r w:rsidRPr="00954D60">
              <w:rPr>
                <w:color w:val="000000"/>
                <w:sz w:val="22"/>
                <w:szCs w:val="22"/>
              </w:rPr>
              <w:t xml:space="preserve"> integrēšanai skolās un pedagogu spējai izmantot jaunākos digitālos rīkus un resursus. Veikts pedagogu digitālo prasmju un digitālo resursu mācību procesā izmantošanas monitorings (aptaujas, stundu vērošana vai citi mērījumi)</w:t>
            </w:r>
          </w:p>
        </w:tc>
        <w:tc>
          <w:tcPr>
            <w:tcW w:w="1756" w:type="dxa"/>
            <w:tcBorders>
              <w:top w:val="single" w:sz="4" w:space="0" w:color="auto"/>
              <w:left w:val="nil"/>
              <w:bottom w:val="single" w:sz="4" w:space="0" w:color="auto"/>
              <w:right w:val="single" w:sz="4" w:space="0" w:color="auto"/>
            </w:tcBorders>
            <w:shd w:val="clear" w:color="000000" w:fill="FBE3AD"/>
            <w:hideMark/>
          </w:tcPr>
          <w:p w14:paraId="55219CBE" w14:textId="77777777" w:rsidR="00976BD0" w:rsidRPr="00954D60" w:rsidRDefault="009055C8" w:rsidP="00976BD0">
            <w:pPr>
              <w:jc w:val="center"/>
              <w:rPr>
                <w:color w:val="000000"/>
                <w:sz w:val="22"/>
                <w:szCs w:val="22"/>
              </w:rPr>
            </w:pPr>
            <w:r w:rsidRPr="00954D60">
              <w:rPr>
                <w:color w:val="000000"/>
                <w:sz w:val="22"/>
                <w:szCs w:val="22"/>
              </w:rPr>
              <w:t>Izglītības pārvalde, Izglītības iestādes</w:t>
            </w:r>
          </w:p>
        </w:tc>
        <w:tc>
          <w:tcPr>
            <w:tcW w:w="1305" w:type="dxa"/>
            <w:tcBorders>
              <w:top w:val="single" w:sz="4" w:space="0" w:color="auto"/>
              <w:left w:val="nil"/>
              <w:bottom w:val="single" w:sz="4" w:space="0" w:color="auto"/>
              <w:right w:val="single" w:sz="4" w:space="0" w:color="auto"/>
            </w:tcBorders>
            <w:shd w:val="clear" w:color="000000" w:fill="FBE3AD"/>
            <w:hideMark/>
          </w:tcPr>
          <w:p w14:paraId="0586FFC4"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4779B30"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7A2BC814" w14:textId="77777777" w:rsidR="00976BD0" w:rsidRPr="00954D60" w:rsidRDefault="009055C8" w:rsidP="00976BD0">
            <w:pPr>
              <w:rPr>
                <w:color w:val="000000"/>
                <w:sz w:val="22"/>
                <w:szCs w:val="22"/>
              </w:rPr>
            </w:pPr>
            <w:r w:rsidRPr="00954D60">
              <w:rPr>
                <w:color w:val="000000"/>
                <w:sz w:val="22"/>
                <w:szCs w:val="22"/>
              </w:rPr>
              <w:t>RV 1.2.1</w:t>
            </w:r>
          </w:p>
        </w:tc>
        <w:tc>
          <w:tcPr>
            <w:tcW w:w="1220" w:type="dxa"/>
            <w:tcBorders>
              <w:top w:val="nil"/>
              <w:left w:val="nil"/>
              <w:bottom w:val="single" w:sz="4" w:space="0" w:color="auto"/>
              <w:right w:val="single" w:sz="4" w:space="0" w:color="auto"/>
            </w:tcBorders>
            <w:shd w:val="clear" w:color="000000" w:fill="FBE3AD"/>
            <w:hideMark/>
          </w:tcPr>
          <w:p w14:paraId="7CA7A059" w14:textId="77777777" w:rsidR="00976BD0" w:rsidRPr="00954D60" w:rsidRDefault="009055C8" w:rsidP="00976BD0">
            <w:pPr>
              <w:rPr>
                <w:b/>
                <w:bCs/>
                <w:color w:val="000000"/>
                <w:sz w:val="22"/>
                <w:szCs w:val="22"/>
              </w:rPr>
            </w:pPr>
            <w:r w:rsidRPr="00954D60">
              <w:rPr>
                <w:b/>
                <w:bCs/>
                <w:color w:val="000000"/>
                <w:sz w:val="22"/>
                <w:szCs w:val="22"/>
              </w:rPr>
              <w:t>4.2.3</w:t>
            </w:r>
          </w:p>
        </w:tc>
        <w:tc>
          <w:tcPr>
            <w:tcW w:w="3120" w:type="dxa"/>
            <w:tcBorders>
              <w:top w:val="nil"/>
              <w:left w:val="nil"/>
              <w:bottom w:val="single" w:sz="4" w:space="0" w:color="auto"/>
              <w:right w:val="single" w:sz="4" w:space="0" w:color="auto"/>
            </w:tcBorders>
            <w:shd w:val="clear" w:color="000000" w:fill="FBE3AD"/>
            <w:hideMark/>
          </w:tcPr>
          <w:p w14:paraId="45BF648D" w14:textId="77777777" w:rsidR="00976BD0" w:rsidRPr="00954D60" w:rsidRDefault="009055C8" w:rsidP="00976BD0">
            <w:pPr>
              <w:rPr>
                <w:color w:val="000000"/>
                <w:sz w:val="22"/>
                <w:szCs w:val="22"/>
              </w:rPr>
            </w:pPr>
            <w:r w:rsidRPr="00954D60">
              <w:rPr>
                <w:color w:val="000000"/>
                <w:sz w:val="22"/>
                <w:szCs w:val="22"/>
              </w:rPr>
              <w:t>Aprīkot mācību kabinetus ar "gudrajām" tehnoloģijām</w:t>
            </w:r>
          </w:p>
        </w:tc>
        <w:tc>
          <w:tcPr>
            <w:tcW w:w="7140" w:type="dxa"/>
            <w:tcBorders>
              <w:top w:val="nil"/>
              <w:left w:val="nil"/>
              <w:bottom w:val="single" w:sz="4" w:space="0" w:color="auto"/>
              <w:right w:val="single" w:sz="4" w:space="0" w:color="auto"/>
            </w:tcBorders>
            <w:shd w:val="clear" w:color="000000" w:fill="FBE3AD"/>
            <w:hideMark/>
          </w:tcPr>
          <w:p w14:paraId="5A81568E" w14:textId="77777777" w:rsidR="00976BD0" w:rsidRPr="00954D60" w:rsidRDefault="009055C8" w:rsidP="00976BD0">
            <w:pPr>
              <w:rPr>
                <w:color w:val="000000"/>
                <w:sz w:val="22"/>
                <w:szCs w:val="22"/>
              </w:rPr>
            </w:pPr>
            <w:r w:rsidRPr="00954D60">
              <w:rPr>
                <w:color w:val="000000"/>
                <w:sz w:val="22"/>
                <w:szCs w:val="22"/>
              </w:rPr>
              <w:t>Mūsdienīgi aprīkoti mācību kabineti ar interaktīvām tehnoloģijām, kas nodrošinās inovatīvu un daudzveidīgu mācību procesu, piesaistot skolēnu uzmanību un veicinot viņu iesaisti.</w:t>
            </w:r>
            <w:r w:rsidRPr="00954D60">
              <w:rPr>
                <w:color w:val="000000"/>
                <w:sz w:val="22"/>
                <w:szCs w:val="22"/>
              </w:rPr>
              <w:br/>
              <w:t>Veicināta tehnoloģiju izmantošana, kas padarīs mācību procesu efektīvāku un atbilstošāku mūsdienu prasībām.</w:t>
            </w:r>
          </w:p>
        </w:tc>
        <w:tc>
          <w:tcPr>
            <w:tcW w:w="1756" w:type="dxa"/>
            <w:tcBorders>
              <w:top w:val="nil"/>
              <w:left w:val="nil"/>
              <w:bottom w:val="single" w:sz="4" w:space="0" w:color="auto"/>
              <w:right w:val="single" w:sz="4" w:space="0" w:color="auto"/>
            </w:tcBorders>
            <w:shd w:val="clear" w:color="000000" w:fill="FBE3AD"/>
            <w:hideMark/>
          </w:tcPr>
          <w:p w14:paraId="2EE25D8E" w14:textId="77777777" w:rsidR="00976BD0" w:rsidRPr="00954D60" w:rsidRDefault="009055C8" w:rsidP="00976BD0">
            <w:pPr>
              <w:jc w:val="center"/>
              <w:rPr>
                <w:color w:val="000000"/>
                <w:sz w:val="22"/>
                <w:szCs w:val="22"/>
              </w:rPr>
            </w:pPr>
            <w:r w:rsidRPr="00954D60">
              <w:rPr>
                <w:color w:val="000000"/>
                <w:sz w:val="22"/>
                <w:szCs w:val="22"/>
              </w:rPr>
              <w:t>Pašvaldība, Izglītības iestādes</w:t>
            </w:r>
          </w:p>
        </w:tc>
        <w:tc>
          <w:tcPr>
            <w:tcW w:w="1305" w:type="dxa"/>
            <w:tcBorders>
              <w:top w:val="nil"/>
              <w:left w:val="nil"/>
              <w:bottom w:val="single" w:sz="4" w:space="0" w:color="auto"/>
              <w:right w:val="single" w:sz="4" w:space="0" w:color="auto"/>
            </w:tcBorders>
            <w:shd w:val="clear" w:color="000000" w:fill="FBE3AD"/>
            <w:hideMark/>
          </w:tcPr>
          <w:p w14:paraId="3D2BCD81" w14:textId="05F724B7" w:rsidR="00976BD0" w:rsidRPr="00954D60" w:rsidRDefault="009055C8" w:rsidP="00976BD0">
            <w:pPr>
              <w:jc w:val="center"/>
              <w:rPr>
                <w:color w:val="000000"/>
                <w:sz w:val="22"/>
                <w:szCs w:val="22"/>
              </w:rPr>
            </w:pPr>
            <w:r w:rsidRPr="00954D60">
              <w:rPr>
                <w:color w:val="000000"/>
                <w:sz w:val="22"/>
                <w:szCs w:val="22"/>
              </w:rPr>
              <w:t>2025 - 2028</w:t>
            </w:r>
          </w:p>
        </w:tc>
      </w:tr>
      <w:tr w:rsidR="00F12187" w14:paraId="6B47AD03"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0B896BAA" w14:textId="77777777" w:rsidR="00976BD0" w:rsidRPr="00954D60" w:rsidRDefault="009055C8" w:rsidP="00976BD0">
            <w:pPr>
              <w:rPr>
                <w:color w:val="000000"/>
                <w:sz w:val="22"/>
                <w:szCs w:val="22"/>
              </w:rPr>
            </w:pPr>
            <w:r w:rsidRPr="00954D60">
              <w:rPr>
                <w:color w:val="000000"/>
                <w:sz w:val="22"/>
                <w:szCs w:val="22"/>
              </w:rPr>
              <w:t>RV 1.5</w:t>
            </w:r>
          </w:p>
        </w:tc>
        <w:tc>
          <w:tcPr>
            <w:tcW w:w="1220" w:type="dxa"/>
            <w:tcBorders>
              <w:top w:val="nil"/>
              <w:left w:val="nil"/>
              <w:bottom w:val="single" w:sz="4" w:space="0" w:color="auto"/>
              <w:right w:val="single" w:sz="4" w:space="0" w:color="auto"/>
            </w:tcBorders>
            <w:shd w:val="clear" w:color="000000" w:fill="FBE3AD"/>
            <w:hideMark/>
          </w:tcPr>
          <w:p w14:paraId="31F40976" w14:textId="77777777" w:rsidR="00976BD0" w:rsidRPr="00954D60" w:rsidRDefault="009055C8" w:rsidP="00976BD0">
            <w:pPr>
              <w:rPr>
                <w:b/>
                <w:bCs/>
                <w:color w:val="000000"/>
                <w:sz w:val="22"/>
                <w:szCs w:val="22"/>
              </w:rPr>
            </w:pPr>
            <w:r w:rsidRPr="00954D60">
              <w:rPr>
                <w:b/>
                <w:bCs/>
                <w:color w:val="000000"/>
                <w:sz w:val="22"/>
                <w:szCs w:val="22"/>
              </w:rPr>
              <w:t>4.2.4</w:t>
            </w:r>
          </w:p>
        </w:tc>
        <w:tc>
          <w:tcPr>
            <w:tcW w:w="3120" w:type="dxa"/>
            <w:tcBorders>
              <w:top w:val="nil"/>
              <w:left w:val="nil"/>
              <w:bottom w:val="single" w:sz="4" w:space="0" w:color="auto"/>
              <w:right w:val="single" w:sz="4" w:space="0" w:color="auto"/>
            </w:tcBorders>
            <w:shd w:val="clear" w:color="000000" w:fill="FBE3AD"/>
            <w:hideMark/>
          </w:tcPr>
          <w:p w14:paraId="7A1BD040" w14:textId="77777777" w:rsidR="00976BD0" w:rsidRPr="00954D60" w:rsidRDefault="009055C8" w:rsidP="00976BD0">
            <w:pPr>
              <w:rPr>
                <w:color w:val="000000"/>
                <w:sz w:val="22"/>
                <w:szCs w:val="22"/>
              </w:rPr>
            </w:pPr>
            <w:r w:rsidRPr="00954D60">
              <w:rPr>
                <w:color w:val="000000"/>
                <w:sz w:val="22"/>
                <w:szCs w:val="22"/>
              </w:rPr>
              <w:t>Izveidot un nodrošināt digitālo mācību materiālu bibliotēku (krātuvi)</w:t>
            </w:r>
          </w:p>
        </w:tc>
        <w:tc>
          <w:tcPr>
            <w:tcW w:w="7140" w:type="dxa"/>
            <w:tcBorders>
              <w:top w:val="nil"/>
              <w:left w:val="nil"/>
              <w:bottom w:val="single" w:sz="4" w:space="0" w:color="auto"/>
              <w:right w:val="single" w:sz="4" w:space="0" w:color="auto"/>
            </w:tcBorders>
            <w:shd w:val="clear" w:color="000000" w:fill="FBE3AD"/>
            <w:hideMark/>
          </w:tcPr>
          <w:p w14:paraId="18112608" w14:textId="77777777" w:rsidR="00976BD0" w:rsidRPr="00954D60" w:rsidRDefault="009055C8" w:rsidP="00976BD0">
            <w:pPr>
              <w:rPr>
                <w:color w:val="000000"/>
                <w:sz w:val="22"/>
                <w:szCs w:val="22"/>
              </w:rPr>
            </w:pPr>
            <w:r w:rsidRPr="00954D60">
              <w:rPr>
                <w:color w:val="000000"/>
                <w:sz w:val="22"/>
                <w:szCs w:val="22"/>
              </w:rPr>
              <w:t>Nodrošināta piekļuve plašam digitālo materiālu klāstam, kas atvieglo mācību plānošanu un īstenošanu.</w:t>
            </w:r>
            <w:r w:rsidRPr="00954D60">
              <w:rPr>
                <w:color w:val="000000"/>
                <w:sz w:val="22"/>
                <w:szCs w:val="22"/>
              </w:rPr>
              <w:br/>
              <w:t>Izveidots centralizēts digitālo mācību resursu tīkls, kas ļauj efektīvāk dalīties ar izglītības resursiem starp skolām un pedagogiem.</w:t>
            </w:r>
          </w:p>
        </w:tc>
        <w:tc>
          <w:tcPr>
            <w:tcW w:w="1756" w:type="dxa"/>
            <w:tcBorders>
              <w:top w:val="nil"/>
              <w:left w:val="nil"/>
              <w:bottom w:val="single" w:sz="4" w:space="0" w:color="auto"/>
              <w:right w:val="single" w:sz="4" w:space="0" w:color="auto"/>
            </w:tcBorders>
            <w:shd w:val="clear" w:color="000000" w:fill="FBE3AD"/>
            <w:hideMark/>
          </w:tcPr>
          <w:p w14:paraId="64ECC145" w14:textId="77777777" w:rsidR="00976BD0" w:rsidRPr="00954D60" w:rsidRDefault="009055C8" w:rsidP="00976BD0">
            <w:pPr>
              <w:jc w:val="center"/>
              <w:rPr>
                <w:color w:val="000000"/>
                <w:sz w:val="22"/>
                <w:szCs w:val="22"/>
              </w:rPr>
            </w:pPr>
            <w:r w:rsidRPr="00954D60">
              <w:rPr>
                <w:color w:val="000000"/>
                <w:sz w:val="22"/>
                <w:szCs w:val="22"/>
              </w:rPr>
              <w:t xml:space="preserve">IT nodaļa </w:t>
            </w:r>
          </w:p>
        </w:tc>
        <w:tc>
          <w:tcPr>
            <w:tcW w:w="1305" w:type="dxa"/>
            <w:tcBorders>
              <w:top w:val="nil"/>
              <w:left w:val="nil"/>
              <w:bottom w:val="single" w:sz="4" w:space="0" w:color="auto"/>
              <w:right w:val="single" w:sz="4" w:space="0" w:color="auto"/>
            </w:tcBorders>
            <w:shd w:val="clear" w:color="000000" w:fill="FBE3AD"/>
            <w:hideMark/>
          </w:tcPr>
          <w:p w14:paraId="69BF4F07" w14:textId="171B7B5D" w:rsidR="00976BD0" w:rsidRPr="00954D60" w:rsidRDefault="009055C8" w:rsidP="00976BD0">
            <w:pPr>
              <w:jc w:val="center"/>
              <w:rPr>
                <w:color w:val="000000"/>
                <w:sz w:val="22"/>
                <w:szCs w:val="22"/>
              </w:rPr>
            </w:pPr>
            <w:r w:rsidRPr="00954D60">
              <w:rPr>
                <w:color w:val="000000"/>
                <w:sz w:val="22"/>
                <w:szCs w:val="22"/>
              </w:rPr>
              <w:t>2025 - 2030</w:t>
            </w:r>
          </w:p>
        </w:tc>
      </w:tr>
      <w:tr w:rsidR="00F12187" w14:paraId="742FFA5F" w14:textId="77777777" w:rsidTr="008B3F62">
        <w:trPr>
          <w:trHeight w:val="2400"/>
        </w:trPr>
        <w:tc>
          <w:tcPr>
            <w:tcW w:w="1365" w:type="dxa"/>
            <w:tcBorders>
              <w:top w:val="nil"/>
              <w:left w:val="single" w:sz="4" w:space="0" w:color="auto"/>
              <w:bottom w:val="single" w:sz="4" w:space="0" w:color="auto"/>
              <w:right w:val="single" w:sz="4" w:space="0" w:color="auto"/>
            </w:tcBorders>
            <w:shd w:val="clear" w:color="000000" w:fill="FBE3AD"/>
            <w:hideMark/>
          </w:tcPr>
          <w:p w14:paraId="37C53464" w14:textId="77777777" w:rsidR="00976BD0" w:rsidRPr="00954D60" w:rsidRDefault="009055C8" w:rsidP="00976BD0">
            <w:pPr>
              <w:rPr>
                <w:color w:val="000000"/>
                <w:sz w:val="22"/>
                <w:szCs w:val="22"/>
              </w:rPr>
            </w:pPr>
            <w:r w:rsidRPr="00954D60">
              <w:rPr>
                <w:color w:val="000000"/>
                <w:sz w:val="22"/>
                <w:szCs w:val="22"/>
              </w:rPr>
              <w:t>RV 9.2.8.</w:t>
            </w:r>
          </w:p>
        </w:tc>
        <w:tc>
          <w:tcPr>
            <w:tcW w:w="1220" w:type="dxa"/>
            <w:tcBorders>
              <w:top w:val="nil"/>
              <w:left w:val="nil"/>
              <w:bottom w:val="single" w:sz="4" w:space="0" w:color="auto"/>
              <w:right w:val="single" w:sz="4" w:space="0" w:color="auto"/>
            </w:tcBorders>
            <w:shd w:val="clear" w:color="000000" w:fill="FBE3AD"/>
            <w:hideMark/>
          </w:tcPr>
          <w:p w14:paraId="2377B42D" w14:textId="77777777" w:rsidR="00976BD0" w:rsidRPr="00954D60" w:rsidRDefault="009055C8" w:rsidP="00976BD0">
            <w:pPr>
              <w:rPr>
                <w:b/>
                <w:bCs/>
                <w:color w:val="000000"/>
                <w:sz w:val="22"/>
                <w:szCs w:val="22"/>
              </w:rPr>
            </w:pPr>
            <w:r w:rsidRPr="00954D60">
              <w:rPr>
                <w:b/>
                <w:bCs/>
                <w:color w:val="000000"/>
                <w:sz w:val="22"/>
                <w:szCs w:val="22"/>
              </w:rPr>
              <w:t>4.2.5</w:t>
            </w:r>
          </w:p>
        </w:tc>
        <w:tc>
          <w:tcPr>
            <w:tcW w:w="3120" w:type="dxa"/>
            <w:tcBorders>
              <w:top w:val="nil"/>
              <w:left w:val="nil"/>
              <w:bottom w:val="single" w:sz="4" w:space="0" w:color="auto"/>
              <w:right w:val="single" w:sz="4" w:space="0" w:color="auto"/>
            </w:tcBorders>
            <w:shd w:val="clear" w:color="000000" w:fill="FBE3AD"/>
            <w:hideMark/>
          </w:tcPr>
          <w:p w14:paraId="4247DFA4" w14:textId="21804C49" w:rsidR="00976BD0" w:rsidRPr="00954D60" w:rsidRDefault="009055C8" w:rsidP="00976BD0">
            <w:pPr>
              <w:rPr>
                <w:color w:val="000000"/>
                <w:sz w:val="22"/>
                <w:szCs w:val="22"/>
              </w:rPr>
            </w:pPr>
            <w:r w:rsidRPr="00954D60">
              <w:rPr>
                <w:color w:val="000000"/>
                <w:sz w:val="22"/>
                <w:szCs w:val="22"/>
              </w:rPr>
              <w:t>Datu analītikas rīku izmantošana lēmumu pieņemšanā</w:t>
            </w:r>
          </w:p>
        </w:tc>
        <w:tc>
          <w:tcPr>
            <w:tcW w:w="7140" w:type="dxa"/>
            <w:tcBorders>
              <w:top w:val="nil"/>
              <w:left w:val="nil"/>
              <w:bottom w:val="single" w:sz="4" w:space="0" w:color="auto"/>
              <w:right w:val="single" w:sz="4" w:space="0" w:color="auto"/>
            </w:tcBorders>
            <w:shd w:val="clear" w:color="000000" w:fill="FBE3AD"/>
            <w:hideMark/>
          </w:tcPr>
          <w:p w14:paraId="26512020" w14:textId="77777777" w:rsidR="00976BD0" w:rsidRPr="00954D60" w:rsidRDefault="009055C8" w:rsidP="00976BD0">
            <w:pPr>
              <w:rPr>
                <w:color w:val="000000"/>
                <w:sz w:val="22"/>
                <w:szCs w:val="22"/>
              </w:rPr>
            </w:pPr>
            <w:r w:rsidRPr="00954D60">
              <w:rPr>
                <w:color w:val="000000"/>
                <w:sz w:val="22"/>
                <w:szCs w:val="22"/>
              </w:rPr>
              <w:t>Ieviesti moderni datu analītikas rīki, kas palīdz izglītības iestādēm un pašvaldībām pieņemt informētus un efektīvus lēmumus par izglītības procesa uzlabošanu un resursu pārvaldību. Datu analītiķa štata vietas izveide. Izveidota centralizēta datu platforma, kas apkopo informāciju par skolēnu sasniegumiem, demogrāfiskajiem datiem, skolu resursiem un citiem būtiskiem rādītājiem. Lēmumi tiek pieņemti, pamatojoties uz precīziem datiem, kas palīdz uzlabot izglītības kvalitāti, sekot līdzi skolēnu sasniegumiem un efektīvi izmantot finanšu līdzekļus.</w:t>
            </w:r>
          </w:p>
          <w:p w14:paraId="662FFC3E" w14:textId="77777777" w:rsidR="00976BD0" w:rsidRPr="00954D60" w:rsidRDefault="00976BD0" w:rsidP="00976BD0">
            <w:pPr>
              <w:rPr>
                <w:color w:val="000000"/>
                <w:sz w:val="22"/>
                <w:szCs w:val="22"/>
              </w:rPr>
            </w:pPr>
          </w:p>
          <w:p w14:paraId="35C1F7D0" w14:textId="77777777" w:rsidR="00E06586" w:rsidRPr="00954D60" w:rsidRDefault="00E06586" w:rsidP="00976BD0">
            <w:pPr>
              <w:rPr>
                <w:color w:val="000000"/>
                <w:sz w:val="22"/>
                <w:szCs w:val="22"/>
              </w:rPr>
            </w:pPr>
          </w:p>
          <w:p w14:paraId="123CBD3C" w14:textId="77777777" w:rsidR="003954C0" w:rsidRPr="00954D60" w:rsidRDefault="003954C0" w:rsidP="00976BD0">
            <w:pPr>
              <w:rPr>
                <w:color w:val="000000"/>
                <w:sz w:val="22"/>
                <w:szCs w:val="22"/>
              </w:rPr>
            </w:pPr>
          </w:p>
          <w:p w14:paraId="5A5B6062"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7E8D6637"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11974B49" w14:textId="4D116A33" w:rsidR="00976BD0" w:rsidRPr="00954D60" w:rsidRDefault="009055C8" w:rsidP="00976BD0">
            <w:pPr>
              <w:jc w:val="center"/>
              <w:rPr>
                <w:color w:val="000000"/>
                <w:sz w:val="22"/>
                <w:szCs w:val="22"/>
              </w:rPr>
            </w:pPr>
            <w:r w:rsidRPr="00954D60">
              <w:rPr>
                <w:color w:val="000000"/>
                <w:sz w:val="22"/>
                <w:szCs w:val="22"/>
              </w:rPr>
              <w:t>2025- 2030</w:t>
            </w:r>
          </w:p>
        </w:tc>
      </w:tr>
      <w:tr w:rsidR="00F12187" w14:paraId="205BAA6D" w14:textId="77777777" w:rsidTr="00E06586">
        <w:trPr>
          <w:trHeight w:val="1124"/>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6149C8CB" w14:textId="03F48B76"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66A8EB43" w14:textId="5796CF0F"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7956492C" w14:textId="4F925E32"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7E420309" w14:textId="3D3485A5"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57B5965" w14:textId="22F7F0D9"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28214B8A" w14:textId="1CDF6982"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11F57A63" w14:textId="77777777" w:rsidTr="008B3F62">
        <w:trPr>
          <w:trHeight w:val="18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6FA4F9F5"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single" w:sz="4" w:space="0" w:color="auto"/>
              <w:left w:val="nil"/>
              <w:bottom w:val="single" w:sz="4" w:space="0" w:color="auto"/>
              <w:right w:val="single" w:sz="4" w:space="0" w:color="auto"/>
            </w:tcBorders>
            <w:shd w:val="clear" w:color="000000" w:fill="FBE3AD"/>
            <w:hideMark/>
          </w:tcPr>
          <w:p w14:paraId="27161821" w14:textId="77777777" w:rsidR="00976BD0" w:rsidRPr="00954D60" w:rsidRDefault="009055C8" w:rsidP="00976BD0">
            <w:pPr>
              <w:rPr>
                <w:b/>
                <w:bCs/>
                <w:color w:val="000000"/>
                <w:sz w:val="22"/>
                <w:szCs w:val="22"/>
              </w:rPr>
            </w:pPr>
            <w:r w:rsidRPr="00954D60">
              <w:rPr>
                <w:b/>
                <w:bCs/>
                <w:color w:val="000000"/>
                <w:sz w:val="22"/>
                <w:szCs w:val="22"/>
              </w:rPr>
              <w:t>4.2.6</w:t>
            </w:r>
          </w:p>
        </w:tc>
        <w:tc>
          <w:tcPr>
            <w:tcW w:w="3120" w:type="dxa"/>
            <w:tcBorders>
              <w:top w:val="single" w:sz="4" w:space="0" w:color="auto"/>
              <w:left w:val="nil"/>
              <w:bottom w:val="single" w:sz="4" w:space="0" w:color="auto"/>
              <w:right w:val="single" w:sz="4" w:space="0" w:color="auto"/>
            </w:tcBorders>
            <w:shd w:val="clear" w:color="000000" w:fill="FBE3AD"/>
            <w:hideMark/>
          </w:tcPr>
          <w:p w14:paraId="15A861AA" w14:textId="77777777" w:rsidR="00976BD0" w:rsidRPr="00954D60" w:rsidRDefault="009055C8" w:rsidP="00976BD0">
            <w:pPr>
              <w:rPr>
                <w:color w:val="000000"/>
                <w:sz w:val="22"/>
                <w:szCs w:val="22"/>
              </w:rPr>
            </w:pPr>
            <w:r w:rsidRPr="00954D60">
              <w:rPr>
                <w:color w:val="000000"/>
                <w:sz w:val="22"/>
                <w:szCs w:val="22"/>
              </w:rPr>
              <w:t>Veidot izpratni par digitālajiem atkritumiem</w:t>
            </w:r>
          </w:p>
        </w:tc>
        <w:tc>
          <w:tcPr>
            <w:tcW w:w="7140" w:type="dxa"/>
            <w:tcBorders>
              <w:top w:val="single" w:sz="4" w:space="0" w:color="auto"/>
              <w:left w:val="nil"/>
              <w:bottom w:val="single" w:sz="4" w:space="0" w:color="auto"/>
              <w:right w:val="single" w:sz="4" w:space="0" w:color="auto"/>
            </w:tcBorders>
            <w:shd w:val="clear" w:color="000000" w:fill="FBE3AD"/>
            <w:hideMark/>
          </w:tcPr>
          <w:p w14:paraId="77B768A8" w14:textId="77777777" w:rsidR="00976BD0" w:rsidRPr="00954D60" w:rsidRDefault="009055C8" w:rsidP="00976BD0">
            <w:pPr>
              <w:rPr>
                <w:color w:val="000000"/>
                <w:sz w:val="22"/>
                <w:szCs w:val="22"/>
              </w:rPr>
            </w:pPr>
            <w:r w:rsidRPr="00954D60">
              <w:rPr>
                <w:color w:val="000000"/>
                <w:sz w:val="22"/>
                <w:szCs w:val="22"/>
              </w:rPr>
              <w:t>Palielināta pedagogu, skolēnu un sabiedrības izpratne par digitālajiem atkritumiem, to ietekmi uz vidi un nepieciešamību veicināt ilgtspējīgu digitālo ierīču lietošanu un resursu pārvaldību. Skolēni kļūst atbildīgāki digitālo tehnoloģiju lietotāji, kas samazina elektronisko atkritumu daudzumu un veicina ilgtspējīgus paradumus gan skolas, gan privātajā dzīvē.</w:t>
            </w:r>
          </w:p>
        </w:tc>
        <w:tc>
          <w:tcPr>
            <w:tcW w:w="1756" w:type="dxa"/>
            <w:tcBorders>
              <w:top w:val="single" w:sz="4" w:space="0" w:color="auto"/>
              <w:left w:val="nil"/>
              <w:bottom w:val="single" w:sz="4" w:space="0" w:color="auto"/>
              <w:right w:val="single" w:sz="4" w:space="0" w:color="auto"/>
            </w:tcBorders>
            <w:shd w:val="clear" w:color="000000" w:fill="FBE3AD"/>
            <w:hideMark/>
          </w:tcPr>
          <w:p w14:paraId="5236F42F" w14:textId="77777777" w:rsidR="00976BD0" w:rsidRPr="00954D60" w:rsidRDefault="009055C8" w:rsidP="00976BD0">
            <w:pPr>
              <w:jc w:val="center"/>
              <w:rPr>
                <w:color w:val="000000"/>
                <w:sz w:val="22"/>
                <w:szCs w:val="22"/>
              </w:rPr>
            </w:pPr>
            <w:r w:rsidRPr="00954D60">
              <w:rPr>
                <w:color w:val="000000"/>
                <w:sz w:val="22"/>
                <w:szCs w:val="22"/>
              </w:rPr>
              <w:t>Izglītības pārvalde, Izglītības iestādes</w:t>
            </w:r>
          </w:p>
        </w:tc>
        <w:tc>
          <w:tcPr>
            <w:tcW w:w="1305" w:type="dxa"/>
            <w:tcBorders>
              <w:top w:val="single" w:sz="4" w:space="0" w:color="auto"/>
              <w:left w:val="nil"/>
              <w:bottom w:val="single" w:sz="4" w:space="0" w:color="auto"/>
              <w:right w:val="single" w:sz="4" w:space="0" w:color="auto"/>
            </w:tcBorders>
            <w:shd w:val="clear" w:color="000000" w:fill="FBE3AD"/>
            <w:hideMark/>
          </w:tcPr>
          <w:p w14:paraId="2142925B"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67DE31B8"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1164ECD4" w14:textId="50A2C1A5" w:rsidR="00976BD0" w:rsidRPr="00F564CF" w:rsidRDefault="009055C8" w:rsidP="00976BD0">
            <w:pPr>
              <w:jc w:val="center"/>
              <w:rPr>
                <w:b/>
                <w:bCs/>
                <w:color w:val="000000"/>
                <w:sz w:val="22"/>
                <w:szCs w:val="22"/>
              </w:rPr>
            </w:pPr>
            <w:r w:rsidRPr="00F564CF">
              <w:rPr>
                <w:b/>
                <w:bCs/>
                <w:color w:val="000000"/>
                <w:sz w:val="22"/>
                <w:szCs w:val="22"/>
              </w:rPr>
              <w:t>RV 4.3. Veicināt skolēnu iesaisti un interesi STE</w:t>
            </w:r>
            <w:r w:rsidR="0095731C" w:rsidRPr="00F564CF">
              <w:rPr>
                <w:b/>
                <w:bCs/>
                <w:color w:val="000000"/>
                <w:sz w:val="22"/>
                <w:szCs w:val="22"/>
              </w:rPr>
              <w:t>A</w:t>
            </w:r>
            <w:r w:rsidRPr="00F564CF">
              <w:rPr>
                <w:b/>
                <w:bCs/>
                <w:color w:val="000000"/>
                <w:sz w:val="22"/>
                <w:szCs w:val="22"/>
              </w:rPr>
              <w:t>M jomu apguvē</w:t>
            </w:r>
          </w:p>
        </w:tc>
      </w:tr>
      <w:tr w:rsidR="00F12187" w14:paraId="051C3F76" w14:textId="77777777" w:rsidTr="008B3F62">
        <w:trPr>
          <w:trHeight w:val="2100"/>
        </w:trPr>
        <w:tc>
          <w:tcPr>
            <w:tcW w:w="1365" w:type="dxa"/>
            <w:tcBorders>
              <w:top w:val="nil"/>
              <w:left w:val="single" w:sz="4" w:space="0" w:color="auto"/>
              <w:bottom w:val="single" w:sz="4" w:space="0" w:color="auto"/>
              <w:right w:val="single" w:sz="4" w:space="0" w:color="auto"/>
            </w:tcBorders>
            <w:shd w:val="clear" w:color="000000" w:fill="FBE3AD"/>
            <w:hideMark/>
          </w:tcPr>
          <w:p w14:paraId="52263C3B" w14:textId="77777777" w:rsidR="00976BD0" w:rsidRPr="00F564CF" w:rsidRDefault="009055C8" w:rsidP="00976BD0">
            <w:pPr>
              <w:rPr>
                <w:color w:val="000000"/>
                <w:sz w:val="22"/>
                <w:szCs w:val="22"/>
              </w:rPr>
            </w:pPr>
            <w:r w:rsidRPr="00F564CF">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1FE17BDA" w14:textId="77777777" w:rsidR="00976BD0" w:rsidRPr="00F564CF" w:rsidRDefault="009055C8" w:rsidP="00976BD0">
            <w:pPr>
              <w:rPr>
                <w:b/>
                <w:bCs/>
                <w:color w:val="000000"/>
                <w:sz w:val="22"/>
                <w:szCs w:val="22"/>
              </w:rPr>
            </w:pPr>
            <w:r w:rsidRPr="00F564CF">
              <w:rPr>
                <w:b/>
                <w:bCs/>
                <w:color w:val="000000"/>
                <w:sz w:val="22"/>
                <w:szCs w:val="22"/>
              </w:rPr>
              <w:t>4.3.1</w:t>
            </w:r>
          </w:p>
        </w:tc>
        <w:tc>
          <w:tcPr>
            <w:tcW w:w="3120" w:type="dxa"/>
            <w:tcBorders>
              <w:top w:val="nil"/>
              <w:left w:val="nil"/>
              <w:bottom w:val="single" w:sz="4" w:space="0" w:color="auto"/>
              <w:right w:val="single" w:sz="4" w:space="0" w:color="auto"/>
            </w:tcBorders>
            <w:shd w:val="clear" w:color="000000" w:fill="FBE3AD"/>
            <w:hideMark/>
          </w:tcPr>
          <w:p w14:paraId="28591A8F" w14:textId="061CF579" w:rsidR="00976BD0" w:rsidRPr="00F564CF" w:rsidRDefault="009055C8" w:rsidP="00976BD0">
            <w:pPr>
              <w:rPr>
                <w:color w:val="000000"/>
                <w:sz w:val="22"/>
                <w:szCs w:val="22"/>
              </w:rPr>
            </w:pPr>
            <w:r w:rsidRPr="00F564CF">
              <w:rPr>
                <w:color w:val="000000"/>
                <w:sz w:val="22"/>
                <w:szCs w:val="22"/>
              </w:rPr>
              <w:t>Popularizēt STE</w:t>
            </w:r>
            <w:r w:rsidR="0095731C" w:rsidRPr="00F564CF">
              <w:rPr>
                <w:color w:val="000000"/>
                <w:sz w:val="22"/>
                <w:szCs w:val="22"/>
              </w:rPr>
              <w:t>A</w:t>
            </w:r>
            <w:r w:rsidRPr="00F564CF">
              <w:rPr>
                <w:color w:val="000000"/>
                <w:sz w:val="22"/>
                <w:szCs w:val="22"/>
              </w:rPr>
              <w:t>M jomu apguvi un uzlabot izglītojamo prasmes STE</w:t>
            </w:r>
            <w:r w:rsidR="0095731C" w:rsidRPr="00F564CF">
              <w:rPr>
                <w:color w:val="000000"/>
                <w:sz w:val="22"/>
                <w:szCs w:val="22"/>
              </w:rPr>
              <w:t>A</w:t>
            </w:r>
            <w:r w:rsidRPr="00F564CF">
              <w:rPr>
                <w:color w:val="000000"/>
                <w:sz w:val="22"/>
                <w:szCs w:val="22"/>
              </w:rPr>
              <w:t>M jomās</w:t>
            </w:r>
          </w:p>
        </w:tc>
        <w:tc>
          <w:tcPr>
            <w:tcW w:w="7140" w:type="dxa"/>
            <w:tcBorders>
              <w:top w:val="nil"/>
              <w:left w:val="nil"/>
              <w:bottom w:val="single" w:sz="4" w:space="0" w:color="auto"/>
              <w:right w:val="single" w:sz="4" w:space="0" w:color="auto"/>
            </w:tcBorders>
            <w:shd w:val="clear" w:color="000000" w:fill="FBE3AD"/>
            <w:hideMark/>
          </w:tcPr>
          <w:p w14:paraId="50B35010" w14:textId="03B1394C" w:rsidR="00976BD0" w:rsidRPr="00F564CF" w:rsidRDefault="009055C8" w:rsidP="00976BD0">
            <w:pPr>
              <w:rPr>
                <w:color w:val="000000"/>
                <w:sz w:val="22"/>
                <w:szCs w:val="22"/>
              </w:rPr>
            </w:pPr>
            <w:r w:rsidRPr="00F564CF">
              <w:rPr>
                <w:color w:val="000000"/>
                <w:sz w:val="22"/>
                <w:szCs w:val="22"/>
              </w:rPr>
              <w:t>STE</w:t>
            </w:r>
            <w:r w:rsidR="0095731C" w:rsidRPr="00F564CF">
              <w:rPr>
                <w:color w:val="000000"/>
                <w:sz w:val="22"/>
                <w:szCs w:val="22"/>
              </w:rPr>
              <w:t>A</w:t>
            </w:r>
            <w:r w:rsidRPr="00F564CF">
              <w:rPr>
                <w:color w:val="000000"/>
                <w:sz w:val="22"/>
                <w:szCs w:val="22"/>
              </w:rPr>
              <w:t>M vasaras skolas, kas vērstas uz STEAM jomu padziļinātu izzināšanu un skolēnu iesaisti praktiskos projektos.</w:t>
            </w:r>
            <w:r w:rsidRPr="00F564CF">
              <w:rPr>
                <w:color w:val="000000"/>
                <w:sz w:val="22"/>
                <w:szCs w:val="22"/>
              </w:rPr>
              <w:br/>
              <w:t>Organizēti STE</w:t>
            </w:r>
            <w:r w:rsidR="0095731C" w:rsidRPr="00F564CF">
              <w:rPr>
                <w:color w:val="000000"/>
                <w:sz w:val="22"/>
                <w:szCs w:val="22"/>
              </w:rPr>
              <w:t>A</w:t>
            </w:r>
            <w:r w:rsidRPr="00F564CF">
              <w:rPr>
                <w:color w:val="000000"/>
                <w:sz w:val="22"/>
                <w:szCs w:val="22"/>
              </w:rPr>
              <w:t xml:space="preserve">M jomai veltīti pasākumi, piemēram, </w:t>
            </w:r>
            <w:proofErr w:type="spellStart"/>
            <w:r w:rsidRPr="00F564CF">
              <w:rPr>
                <w:color w:val="000000"/>
                <w:sz w:val="22"/>
                <w:szCs w:val="22"/>
              </w:rPr>
              <w:t>hakatoni</w:t>
            </w:r>
            <w:proofErr w:type="spellEnd"/>
            <w:r w:rsidRPr="00F564CF">
              <w:rPr>
                <w:color w:val="000000"/>
                <w:sz w:val="22"/>
                <w:szCs w:val="22"/>
              </w:rPr>
              <w:t>, zinātnes festivāli, eksperimentu darbnīcas (sadarbībā ar augstskolām un inovāciju centriem) un sadarbības projektus starp izglītības iestādēm. Uzlabota skolēnu kompetence un zināšanas, it īpaši tehnoloģiju, inženierzinātņu un zinātnes jomās.</w:t>
            </w:r>
          </w:p>
          <w:p w14:paraId="7D5CBAE9" w14:textId="0E4B6A64" w:rsidR="001534A9" w:rsidRPr="00F564CF" w:rsidRDefault="009055C8" w:rsidP="00976BD0">
            <w:pPr>
              <w:rPr>
                <w:color w:val="000000"/>
                <w:sz w:val="22"/>
                <w:szCs w:val="22"/>
              </w:rPr>
            </w:pPr>
            <w:r w:rsidRPr="00F564CF">
              <w:rPr>
                <w:color w:val="000000"/>
                <w:sz w:val="22"/>
                <w:szCs w:val="22"/>
              </w:rPr>
              <w:t>*</w:t>
            </w:r>
            <w:r w:rsidRPr="00F564CF">
              <w:t xml:space="preserve"> STEAM - </w:t>
            </w:r>
            <w:proofErr w:type="spellStart"/>
            <w:r w:rsidRPr="00F564CF">
              <w:rPr>
                <w:color w:val="000000"/>
                <w:sz w:val="22"/>
                <w:szCs w:val="22"/>
              </w:rPr>
              <w:t>Science</w:t>
            </w:r>
            <w:proofErr w:type="spellEnd"/>
            <w:r w:rsidRPr="00F564CF">
              <w:rPr>
                <w:color w:val="000000"/>
                <w:sz w:val="22"/>
                <w:szCs w:val="22"/>
              </w:rPr>
              <w:t xml:space="preserve">, </w:t>
            </w:r>
            <w:proofErr w:type="spellStart"/>
            <w:r w:rsidRPr="00F564CF">
              <w:rPr>
                <w:color w:val="000000"/>
                <w:sz w:val="22"/>
                <w:szCs w:val="22"/>
              </w:rPr>
              <w:t>Technology</w:t>
            </w:r>
            <w:proofErr w:type="spellEnd"/>
            <w:r w:rsidRPr="00F564CF">
              <w:rPr>
                <w:color w:val="000000"/>
                <w:sz w:val="22"/>
                <w:szCs w:val="22"/>
              </w:rPr>
              <w:t xml:space="preserve">, Engineering, Arts, </w:t>
            </w:r>
            <w:proofErr w:type="spellStart"/>
            <w:r w:rsidRPr="00F564CF">
              <w:rPr>
                <w:color w:val="000000"/>
                <w:sz w:val="22"/>
                <w:szCs w:val="22"/>
              </w:rPr>
              <w:t>and</w:t>
            </w:r>
            <w:proofErr w:type="spellEnd"/>
            <w:r w:rsidRPr="00F564CF">
              <w:rPr>
                <w:color w:val="000000"/>
                <w:sz w:val="22"/>
                <w:szCs w:val="22"/>
              </w:rPr>
              <w:t xml:space="preserve"> </w:t>
            </w:r>
            <w:proofErr w:type="spellStart"/>
            <w:r w:rsidRPr="00F564CF">
              <w:rPr>
                <w:color w:val="000000"/>
                <w:sz w:val="22"/>
                <w:szCs w:val="22"/>
              </w:rPr>
              <w:t>Mathematics</w:t>
            </w:r>
            <w:proofErr w:type="spellEnd"/>
            <w:r w:rsidR="0095731C" w:rsidRPr="00F564CF">
              <w:rPr>
                <w:color w:val="000000"/>
                <w:sz w:val="22"/>
                <w:szCs w:val="22"/>
              </w:rPr>
              <w:t xml:space="preserve"> (Zinātne, Tehnoloģijas, Inženierzinātne, Māksla un Matemātika)</w:t>
            </w:r>
          </w:p>
        </w:tc>
        <w:tc>
          <w:tcPr>
            <w:tcW w:w="1756" w:type="dxa"/>
            <w:tcBorders>
              <w:top w:val="nil"/>
              <w:left w:val="nil"/>
              <w:bottom w:val="single" w:sz="4" w:space="0" w:color="auto"/>
              <w:right w:val="single" w:sz="4" w:space="0" w:color="auto"/>
            </w:tcBorders>
            <w:shd w:val="clear" w:color="000000" w:fill="FBE3AD"/>
            <w:hideMark/>
          </w:tcPr>
          <w:p w14:paraId="697B6A1D" w14:textId="77777777" w:rsidR="00976BD0" w:rsidRPr="00F564CF" w:rsidRDefault="009055C8" w:rsidP="00976BD0">
            <w:pPr>
              <w:jc w:val="center"/>
              <w:rPr>
                <w:color w:val="000000"/>
                <w:sz w:val="22"/>
                <w:szCs w:val="22"/>
              </w:rPr>
            </w:pPr>
            <w:r w:rsidRPr="00F564CF">
              <w:rPr>
                <w:color w:val="000000"/>
                <w:sz w:val="22"/>
                <w:szCs w:val="22"/>
              </w:rPr>
              <w:t>Metodiskais centrs</w:t>
            </w:r>
          </w:p>
        </w:tc>
        <w:tc>
          <w:tcPr>
            <w:tcW w:w="1305" w:type="dxa"/>
            <w:tcBorders>
              <w:top w:val="nil"/>
              <w:left w:val="nil"/>
              <w:bottom w:val="single" w:sz="4" w:space="0" w:color="auto"/>
              <w:right w:val="single" w:sz="4" w:space="0" w:color="auto"/>
            </w:tcBorders>
            <w:shd w:val="clear" w:color="000000" w:fill="FBE3AD"/>
            <w:hideMark/>
          </w:tcPr>
          <w:p w14:paraId="3EA2C2E9" w14:textId="77777777" w:rsidR="00976BD0" w:rsidRPr="00F564CF" w:rsidRDefault="009055C8" w:rsidP="00976BD0">
            <w:pPr>
              <w:jc w:val="center"/>
              <w:rPr>
                <w:color w:val="000000"/>
                <w:sz w:val="22"/>
                <w:szCs w:val="22"/>
              </w:rPr>
            </w:pPr>
            <w:r w:rsidRPr="00F564CF">
              <w:rPr>
                <w:color w:val="000000"/>
                <w:sz w:val="22"/>
                <w:szCs w:val="22"/>
              </w:rPr>
              <w:t>Katru gadu</w:t>
            </w:r>
          </w:p>
        </w:tc>
      </w:tr>
      <w:tr w:rsidR="00F12187" w14:paraId="665559BA" w14:textId="77777777" w:rsidTr="00F564CF">
        <w:trPr>
          <w:trHeight w:val="1076"/>
        </w:trPr>
        <w:tc>
          <w:tcPr>
            <w:tcW w:w="1365" w:type="dxa"/>
            <w:tcBorders>
              <w:top w:val="nil"/>
              <w:left w:val="single" w:sz="4" w:space="0" w:color="auto"/>
              <w:bottom w:val="single" w:sz="4" w:space="0" w:color="auto"/>
              <w:right w:val="single" w:sz="4" w:space="0" w:color="auto"/>
            </w:tcBorders>
            <w:shd w:val="clear" w:color="000000" w:fill="FBE3AD"/>
            <w:hideMark/>
          </w:tcPr>
          <w:p w14:paraId="27BB4B0A" w14:textId="77777777" w:rsidR="00976BD0" w:rsidRPr="00954D60" w:rsidRDefault="009055C8" w:rsidP="00976BD0">
            <w:pPr>
              <w:rPr>
                <w:color w:val="000000"/>
                <w:sz w:val="22"/>
                <w:szCs w:val="22"/>
              </w:rPr>
            </w:pPr>
            <w:r w:rsidRPr="00954D60">
              <w:rPr>
                <w:color w:val="000000"/>
                <w:sz w:val="22"/>
                <w:szCs w:val="22"/>
              </w:rPr>
              <w:t>RV 1.3.3</w:t>
            </w:r>
          </w:p>
        </w:tc>
        <w:tc>
          <w:tcPr>
            <w:tcW w:w="1220" w:type="dxa"/>
            <w:tcBorders>
              <w:top w:val="single" w:sz="4" w:space="0" w:color="auto"/>
              <w:left w:val="single" w:sz="4" w:space="0" w:color="auto"/>
              <w:bottom w:val="single" w:sz="4" w:space="0" w:color="auto"/>
              <w:right w:val="single" w:sz="4" w:space="0" w:color="auto"/>
            </w:tcBorders>
            <w:shd w:val="clear" w:color="000000" w:fill="FBE3AD"/>
            <w:hideMark/>
          </w:tcPr>
          <w:p w14:paraId="573A88D0" w14:textId="77777777" w:rsidR="00976BD0" w:rsidRPr="00954D60" w:rsidRDefault="009055C8" w:rsidP="00976BD0">
            <w:pPr>
              <w:rPr>
                <w:b/>
                <w:bCs/>
                <w:color w:val="000000"/>
                <w:sz w:val="22"/>
                <w:szCs w:val="22"/>
              </w:rPr>
            </w:pPr>
            <w:r w:rsidRPr="00954D60">
              <w:rPr>
                <w:b/>
                <w:bCs/>
                <w:color w:val="000000"/>
                <w:sz w:val="22"/>
                <w:szCs w:val="22"/>
              </w:rPr>
              <w:t>4.3.2</w:t>
            </w:r>
          </w:p>
        </w:tc>
        <w:tc>
          <w:tcPr>
            <w:tcW w:w="3120" w:type="dxa"/>
            <w:tcBorders>
              <w:top w:val="single" w:sz="4" w:space="0" w:color="auto"/>
              <w:left w:val="single" w:sz="4" w:space="0" w:color="auto"/>
              <w:bottom w:val="single" w:sz="4" w:space="0" w:color="auto"/>
              <w:right w:val="single" w:sz="4" w:space="0" w:color="auto"/>
            </w:tcBorders>
            <w:shd w:val="clear" w:color="000000" w:fill="FBE3AD"/>
            <w:hideMark/>
          </w:tcPr>
          <w:p w14:paraId="7B9F66A8" w14:textId="77777777" w:rsidR="00976BD0" w:rsidRPr="00954D60" w:rsidRDefault="009055C8" w:rsidP="00976BD0">
            <w:pPr>
              <w:rPr>
                <w:color w:val="000000"/>
                <w:sz w:val="22"/>
                <w:szCs w:val="22"/>
              </w:rPr>
            </w:pPr>
            <w:r w:rsidRPr="00954D60">
              <w:rPr>
                <w:color w:val="000000"/>
                <w:sz w:val="22"/>
                <w:szCs w:val="22"/>
              </w:rPr>
              <w:t>Veicināt pirmsskolas izglītības iestāžu kapacitāti kompetenču izglītības īstenošanā</w:t>
            </w:r>
          </w:p>
        </w:tc>
        <w:tc>
          <w:tcPr>
            <w:tcW w:w="7140" w:type="dxa"/>
            <w:tcBorders>
              <w:top w:val="single" w:sz="4" w:space="0" w:color="auto"/>
              <w:left w:val="single" w:sz="4" w:space="0" w:color="auto"/>
              <w:bottom w:val="single" w:sz="4" w:space="0" w:color="auto"/>
              <w:right w:val="single" w:sz="4" w:space="0" w:color="auto"/>
            </w:tcBorders>
            <w:shd w:val="clear" w:color="000000" w:fill="FBE3AD"/>
            <w:hideMark/>
          </w:tcPr>
          <w:p w14:paraId="2D3225BB" w14:textId="77777777" w:rsidR="00976BD0" w:rsidRPr="00954D60" w:rsidRDefault="009055C8" w:rsidP="00976BD0">
            <w:pPr>
              <w:rPr>
                <w:color w:val="000000"/>
                <w:sz w:val="22"/>
                <w:szCs w:val="22"/>
              </w:rPr>
            </w:pPr>
            <w:r w:rsidRPr="00954D60">
              <w:rPr>
                <w:color w:val="000000"/>
                <w:sz w:val="22"/>
                <w:szCs w:val="22"/>
              </w:rPr>
              <w:t>Palielināta pirmsskolas izglītības iestāžu kapacitāte kompetenču izglītības nodrošināšanā, īpaši STEM jomās.</w:t>
            </w:r>
            <w:r w:rsidRPr="00954D60">
              <w:rPr>
                <w:color w:val="000000"/>
                <w:sz w:val="22"/>
                <w:szCs w:val="22"/>
              </w:rPr>
              <w:br/>
              <w:t>Pirmsskolas iestādē nodrošināts agrīns pamats tehnoloģiju un dabaszinātņu apguvē, kas veicina kritisko domāšanu un interesi par zinātni jau no mazotnes.</w:t>
            </w:r>
          </w:p>
        </w:tc>
        <w:tc>
          <w:tcPr>
            <w:tcW w:w="1756" w:type="dxa"/>
            <w:tcBorders>
              <w:top w:val="nil"/>
              <w:left w:val="single" w:sz="4" w:space="0" w:color="auto"/>
              <w:bottom w:val="single" w:sz="4" w:space="0" w:color="auto"/>
              <w:right w:val="single" w:sz="4" w:space="0" w:color="auto"/>
            </w:tcBorders>
            <w:shd w:val="clear" w:color="000000" w:fill="FBE3AD"/>
            <w:hideMark/>
          </w:tcPr>
          <w:p w14:paraId="77DE4395" w14:textId="77777777" w:rsidR="00976BD0" w:rsidRPr="00954D60" w:rsidRDefault="009055C8" w:rsidP="00976BD0">
            <w:pPr>
              <w:jc w:val="center"/>
              <w:rPr>
                <w:color w:val="000000"/>
                <w:sz w:val="22"/>
                <w:szCs w:val="22"/>
              </w:rPr>
            </w:pPr>
            <w:r w:rsidRPr="00954D60">
              <w:rPr>
                <w:color w:val="000000"/>
                <w:sz w:val="22"/>
                <w:szCs w:val="22"/>
              </w:rPr>
              <w:t>Metodiskais centrs</w:t>
            </w:r>
          </w:p>
        </w:tc>
        <w:tc>
          <w:tcPr>
            <w:tcW w:w="1305" w:type="dxa"/>
            <w:tcBorders>
              <w:top w:val="nil"/>
              <w:left w:val="nil"/>
              <w:bottom w:val="single" w:sz="4" w:space="0" w:color="auto"/>
              <w:right w:val="single" w:sz="4" w:space="0" w:color="auto"/>
            </w:tcBorders>
            <w:shd w:val="clear" w:color="000000" w:fill="FBE3AD"/>
            <w:hideMark/>
          </w:tcPr>
          <w:p w14:paraId="24D3A45D" w14:textId="6C5AF181" w:rsidR="00976BD0" w:rsidRPr="00954D60" w:rsidRDefault="009055C8" w:rsidP="00976BD0">
            <w:pPr>
              <w:jc w:val="center"/>
              <w:rPr>
                <w:color w:val="000000"/>
                <w:sz w:val="22"/>
                <w:szCs w:val="22"/>
              </w:rPr>
            </w:pPr>
            <w:r w:rsidRPr="00954D60">
              <w:rPr>
                <w:color w:val="000000"/>
                <w:sz w:val="22"/>
                <w:szCs w:val="22"/>
              </w:rPr>
              <w:t>2025 - 2029</w:t>
            </w:r>
          </w:p>
        </w:tc>
      </w:tr>
      <w:tr w:rsidR="00F12187" w14:paraId="4E46F2E6" w14:textId="77777777" w:rsidTr="00F564CF">
        <w:trPr>
          <w:trHeight w:val="992"/>
        </w:trPr>
        <w:tc>
          <w:tcPr>
            <w:tcW w:w="1365" w:type="dxa"/>
            <w:tcBorders>
              <w:top w:val="nil"/>
              <w:left w:val="single" w:sz="4" w:space="0" w:color="auto"/>
              <w:bottom w:val="single" w:sz="4" w:space="0" w:color="auto"/>
              <w:right w:val="single" w:sz="4" w:space="0" w:color="auto"/>
            </w:tcBorders>
            <w:shd w:val="clear" w:color="000000" w:fill="FBE3AD"/>
            <w:hideMark/>
          </w:tcPr>
          <w:p w14:paraId="73601B85" w14:textId="77777777" w:rsidR="00976BD0" w:rsidRPr="00954D60" w:rsidRDefault="009055C8" w:rsidP="00976BD0">
            <w:pPr>
              <w:rPr>
                <w:color w:val="000000"/>
                <w:sz w:val="22"/>
                <w:szCs w:val="22"/>
              </w:rPr>
            </w:pPr>
            <w:r w:rsidRPr="00954D60">
              <w:rPr>
                <w:color w:val="000000"/>
                <w:sz w:val="22"/>
                <w:szCs w:val="22"/>
              </w:rPr>
              <w:t>RV 1.3.3</w:t>
            </w:r>
          </w:p>
        </w:tc>
        <w:tc>
          <w:tcPr>
            <w:tcW w:w="1220" w:type="dxa"/>
            <w:tcBorders>
              <w:top w:val="single" w:sz="4" w:space="0" w:color="auto"/>
              <w:left w:val="single" w:sz="4" w:space="0" w:color="auto"/>
              <w:bottom w:val="single" w:sz="4" w:space="0" w:color="auto"/>
              <w:right w:val="single" w:sz="4" w:space="0" w:color="auto"/>
            </w:tcBorders>
            <w:shd w:val="clear" w:color="000000" w:fill="FBE3AD"/>
            <w:hideMark/>
          </w:tcPr>
          <w:p w14:paraId="490CAD2F" w14:textId="77777777" w:rsidR="00976BD0" w:rsidRPr="00954D60" w:rsidRDefault="009055C8" w:rsidP="00976BD0">
            <w:pPr>
              <w:rPr>
                <w:b/>
                <w:bCs/>
                <w:color w:val="000000"/>
                <w:sz w:val="22"/>
                <w:szCs w:val="22"/>
              </w:rPr>
            </w:pPr>
            <w:r w:rsidRPr="00954D60">
              <w:rPr>
                <w:b/>
                <w:bCs/>
                <w:color w:val="000000"/>
                <w:sz w:val="22"/>
                <w:szCs w:val="22"/>
              </w:rPr>
              <w:t>4.3.3</w:t>
            </w:r>
          </w:p>
        </w:tc>
        <w:tc>
          <w:tcPr>
            <w:tcW w:w="3120" w:type="dxa"/>
            <w:tcBorders>
              <w:top w:val="single" w:sz="4" w:space="0" w:color="auto"/>
              <w:left w:val="single" w:sz="4" w:space="0" w:color="auto"/>
              <w:bottom w:val="single" w:sz="4" w:space="0" w:color="auto"/>
              <w:right w:val="single" w:sz="4" w:space="0" w:color="auto"/>
            </w:tcBorders>
            <w:shd w:val="clear" w:color="000000" w:fill="FBE3AD"/>
            <w:hideMark/>
          </w:tcPr>
          <w:p w14:paraId="065CC543" w14:textId="77777777" w:rsidR="00976BD0" w:rsidRPr="00954D60" w:rsidRDefault="009055C8" w:rsidP="00976BD0">
            <w:pPr>
              <w:rPr>
                <w:color w:val="000000"/>
                <w:sz w:val="22"/>
                <w:szCs w:val="22"/>
              </w:rPr>
            </w:pPr>
            <w:r w:rsidRPr="00954D60">
              <w:rPr>
                <w:color w:val="000000"/>
                <w:sz w:val="22"/>
                <w:szCs w:val="22"/>
              </w:rPr>
              <w:t>Izstrādāt STEM jomas izglītības piedāvājuma plānu novada izglītības iestādēm</w:t>
            </w:r>
          </w:p>
        </w:tc>
        <w:tc>
          <w:tcPr>
            <w:tcW w:w="7140" w:type="dxa"/>
            <w:tcBorders>
              <w:top w:val="single" w:sz="4" w:space="0" w:color="auto"/>
              <w:left w:val="single" w:sz="4" w:space="0" w:color="auto"/>
              <w:bottom w:val="single" w:sz="4" w:space="0" w:color="auto"/>
              <w:right w:val="single" w:sz="4" w:space="0" w:color="auto"/>
            </w:tcBorders>
            <w:shd w:val="clear" w:color="000000" w:fill="FBE3AD"/>
            <w:hideMark/>
          </w:tcPr>
          <w:p w14:paraId="1677A83C" w14:textId="342C0F63" w:rsidR="00976BD0" w:rsidRPr="00954D60" w:rsidRDefault="009055C8" w:rsidP="00976BD0">
            <w:pPr>
              <w:rPr>
                <w:color w:val="000000"/>
                <w:sz w:val="22"/>
                <w:szCs w:val="22"/>
              </w:rPr>
            </w:pPr>
            <w:r w:rsidRPr="00954D60">
              <w:rPr>
                <w:color w:val="000000"/>
                <w:sz w:val="22"/>
                <w:szCs w:val="22"/>
              </w:rPr>
              <w:t>Novērtēts esošais STEM izglītības piedāvājumu un līmenis novada izglītības iestādēs. Izveidotas jaunas mācību programmas un modulāras pieejas STEM jomām izglītībā (dažādās pakāpēs).</w:t>
            </w:r>
          </w:p>
          <w:p w14:paraId="30083F02" w14:textId="19C34CD9" w:rsidR="00976BD0" w:rsidRPr="00954D60" w:rsidRDefault="00976BD0" w:rsidP="00976BD0">
            <w:pPr>
              <w:rPr>
                <w:color w:val="000000"/>
                <w:sz w:val="22"/>
                <w:szCs w:val="22"/>
              </w:rPr>
            </w:pPr>
          </w:p>
        </w:tc>
        <w:tc>
          <w:tcPr>
            <w:tcW w:w="1756" w:type="dxa"/>
            <w:tcBorders>
              <w:top w:val="nil"/>
              <w:left w:val="single" w:sz="4" w:space="0" w:color="auto"/>
              <w:bottom w:val="single" w:sz="4" w:space="0" w:color="auto"/>
              <w:right w:val="single" w:sz="4" w:space="0" w:color="auto"/>
            </w:tcBorders>
            <w:shd w:val="clear" w:color="000000" w:fill="FBE3AD"/>
            <w:hideMark/>
          </w:tcPr>
          <w:p w14:paraId="4765F4E3" w14:textId="77777777" w:rsidR="00976BD0" w:rsidRPr="00954D60" w:rsidRDefault="009055C8" w:rsidP="00976BD0">
            <w:pPr>
              <w:jc w:val="center"/>
              <w:rPr>
                <w:color w:val="000000"/>
                <w:sz w:val="22"/>
                <w:szCs w:val="22"/>
              </w:rPr>
            </w:pP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hideMark/>
          </w:tcPr>
          <w:p w14:paraId="2D70750B" w14:textId="51DC400E" w:rsidR="00976BD0" w:rsidRPr="00954D60" w:rsidRDefault="009055C8" w:rsidP="00976BD0">
            <w:pPr>
              <w:jc w:val="center"/>
              <w:rPr>
                <w:color w:val="000000"/>
                <w:sz w:val="22"/>
                <w:szCs w:val="22"/>
              </w:rPr>
            </w:pPr>
            <w:r w:rsidRPr="00954D60">
              <w:rPr>
                <w:color w:val="000000"/>
                <w:sz w:val="22"/>
                <w:szCs w:val="22"/>
              </w:rPr>
              <w:t>2025 - 2026</w:t>
            </w:r>
          </w:p>
        </w:tc>
      </w:tr>
      <w:tr w:rsidR="00F12187" w14:paraId="1BB7BF75"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tcPr>
          <w:p w14:paraId="00336103" w14:textId="5182AFBF" w:rsidR="00F564CF" w:rsidRPr="00954D60" w:rsidRDefault="009055C8" w:rsidP="00976BD0">
            <w:pPr>
              <w:rPr>
                <w:color w:val="000000"/>
                <w:sz w:val="22"/>
                <w:szCs w:val="22"/>
              </w:rPr>
            </w:pPr>
            <w:r w:rsidRPr="00954D60">
              <w:rPr>
                <w:color w:val="000000"/>
                <w:sz w:val="22"/>
                <w:szCs w:val="22"/>
              </w:rPr>
              <w:t>RV 1.3.3</w:t>
            </w:r>
          </w:p>
        </w:tc>
        <w:tc>
          <w:tcPr>
            <w:tcW w:w="1220" w:type="dxa"/>
            <w:tcBorders>
              <w:top w:val="single" w:sz="4" w:space="0" w:color="auto"/>
              <w:left w:val="single" w:sz="4" w:space="0" w:color="auto"/>
              <w:bottom w:val="single" w:sz="4" w:space="0" w:color="auto"/>
              <w:right w:val="single" w:sz="4" w:space="0" w:color="auto"/>
            </w:tcBorders>
            <w:shd w:val="clear" w:color="000000" w:fill="FBE3AD"/>
          </w:tcPr>
          <w:p w14:paraId="4E1D5F4B" w14:textId="294152DE" w:rsidR="00F564CF" w:rsidRPr="00954D60" w:rsidRDefault="009055C8" w:rsidP="00976BD0">
            <w:pPr>
              <w:rPr>
                <w:b/>
                <w:bCs/>
                <w:color w:val="000000"/>
                <w:sz w:val="22"/>
                <w:szCs w:val="22"/>
              </w:rPr>
            </w:pPr>
            <w:r>
              <w:rPr>
                <w:b/>
                <w:bCs/>
                <w:color w:val="000000"/>
                <w:sz w:val="22"/>
                <w:szCs w:val="22"/>
              </w:rPr>
              <w:t>4.3.4</w:t>
            </w:r>
          </w:p>
        </w:tc>
        <w:tc>
          <w:tcPr>
            <w:tcW w:w="3120" w:type="dxa"/>
            <w:tcBorders>
              <w:top w:val="single" w:sz="4" w:space="0" w:color="auto"/>
              <w:left w:val="single" w:sz="4" w:space="0" w:color="auto"/>
              <w:bottom w:val="single" w:sz="4" w:space="0" w:color="auto"/>
              <w:right w:val="single" w:sz="4" w:space="0" w:color="auto"/>
            </w:tcBorders>
            <w:shd w:val="clear" w:color="000000" w:fill="FBE3AD"/>
          </w:tcPr>
          <w:p w14:paraId="66B92526" w14:textId="47662A8D" w:rsidR="00F564CF" w:rsidRDefault="009055C8" w:rsidP="00F564CF">
            <w:pPr>
              <w:pStyle w:val="Paraststmeklis"/>
            </w:pPr>
            <w:r>
              <w:t>STEAM centra izveide Aizkraukles novadā</w:t>
            </w:r>
          </w:p>
          <w:p w14:paraId="57DDAAB8" w14:textId="77777777" w:rsidR="00F564CF" w:rsidRPr="00954D60" w:rsidRDefault="00F564CF" w:rsidP="00976BD0">
            <w:pPr>
              <w:rPr>
                <w:color w:val="000000"/>
                <w:sz w:val="22"/>
                <w:szCs w:val="22"/>
              </w:rPr>
            </w:pPr>
          </w:p>
        </w:tc>
        <w:tc>
          <w:tcPr>
            <w:tcW w:w="7140" w:type="dxa"/>
            <w:tcBorders>
              <w:top w:val="single" w:sz="4" w:space="0" w:color="auto"/>
              <w:left w:val="single" w:sz="4" w:space="0" w:color="auto"/>
              <w:bottom w:val="single" w:sz="4" w:space="0" w:color="auto"/>
              <w:right w:val="single" w:sz="4" w:space="0" w:color="auto"/>
            </w:tcBorders>
            <w:shd w:val="clear" w:color="000000" w:fill="FBE3AD"/>
          </w:tcPr>
          <w:p w14:paraId="6DEB4156" w14:textId="558B6BCB" w:rsidR="00F564CF" w:rsidRPr="00F564CF" w:rsidRDefault="009055C8" w:rsidP="00976BD0">
            <w:pPr>
              <w:rPr>
                <w:color w:val="000000"/>
                <w:sz w:val="22"/>
                <w:szCs w:val="22"/>
              </w:rPr>
            </w:pPr>
            <w:r w:rsidRPr="00F564CF">
              <w:rPr>
                <w:sz w:val="22"/>
                <w:szCs w:val="22"/>
              </w:rPr>
              <w:t>Izveidots modernu STE</w:t>
            </w:r>
            <w:r>
              <w:rPr>
                <w:sz w:val="22"/>
                <w:szCs w:val="22"/>
              </w:rPr>
              <w:t>A</w:t>
            </w:r>
            <w:r w:rsidRPr="00F564CF">
              <w:rPr>
                <w:sz w:val="22"/>
                <w:szCs w:val="22"/>
              </w:rPr>
              <w:t>M (zinātnes, tehnoloģiju, inženierijas</w:t>
            </w:r>
            <w:r>
              <w:rPr>
                <w:sz w:val="22"/>
                <w:szCs w:val="22"/>
              </w:rPr>
              <w:t xml:space="preserve">, mākslas </w:t>
            </w:r>
            <w:r w:rsidRPr="00F564CF">
              <w:rPr>
                <w:sz w:val="22"/>
                <w:szCs w:val="22"/>
              </w:rPr>
              <w:t>un matemātikas) izglītības un inovāciju centru, lai nodrošinātu kvalitatīvu un praktisku izglītības vidi skolēniem, pedagogiem un citiem interesentiem.</w:t>
            </w:r>
          </w:p>
        </w:tc>
        <w:tc>
          <w:tcPr>
            <w:tcW w:w="1756" w:type="dxa"/>
            <w:tcBorders>
              <w:top w:val="nil"/>
              <w:left w:val="single" w:sz="4" w:space="0" w:color="auto"/>
              <w:bottom w:val="single" w:sz="4" w:space="0" w:color="auto"/>
              <w:right w:val="single" w:sz="4" w:space="0" w:color="auto"/>
            </w:tcBorders>
            <w:shd w:val="clear" w:color="000000" w:fill="FBE3AD"/>
          </w:tcPr>
          <w:p w14:paraId="7536810A" w14:textId="66D65495" w:rsidR="00F564CF" w:rsidRPr="00954D60" w:rsidRDefault="009055C8" w:rsidP="00976BD0">
            <w:pPr>
              <w:jc w:val="center"/>
              <w:rPr>
                <w:color w:val="000000"/>
                <w:sz w:val="22"/>
                <w:szCs w:val="22"/>
              </w:rPr>
            </w:pPr>
            <w:r>
              <w:rPr>
                <w:color w:val="000000"/>
                <w:sz w:val="22"/>
                <w:szCs w:val="22"/>
              </w:rPr>
              <w:t xml:space="preserve">Pašvaldība, </w:t>
            </w: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tcPr>
          <w:p w14:paraId="47016620" w14:textId="01FBAD54" w:rsidR="00F564CF" w:rsidRPr="00954D60" w:rsidRDefault="009055C8" w:rsidP="00976BD0">
            <w:pPr>
              <w:jc w:val="center"/>
              <w:rPr>
                <w:color w:val="000000"/>
                <w:sz w:val="22"/>
                <w:szCs w:val="22"/>
              </w:rPr>
            </w:pPr>
            <w:r w:rsidRPr="00954D60">
              <w:rPr>
                <w:color w:val="000000"/>
                <w:sz w:val="22"/>
                <w:szCs w:val="22"/>
              </w:rPr>
              <w:t>202</w:t>
            </w:r>
            <w:r>
              <w:rPr>
                <w:color w:val="000000"/>
                <w:sz w:val="22"/>
                <w:szCs w:val="22"/>
              </w:rPr>
              <w:t>6</w:t>
            </w:r>
            <w:r w:rsidRPr="00954D60">
              <w:rPr>
                <w:color w:val="000000"/>
                <w:sz w:val="22"/>
                <w:szCs w:val="22"/>
              </w:rPr>
              <w:t xml:space="preserve"> - 202</w:t>
            </w:r>
            <w:r>
              <w:rPr>
                <w:color w:val="000000"/>
                <w:sz w:val="22"/>
                <w:szCs w:val="22"/>
              </w:rPr>
              <w:t>8</w:t>
            </w:r>
          </w:p>
        </w:tc>
      </w:tr>
      <w:tr w:rsidR="00F12187" w14:paraId="3BA54558"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380A08F7" w14:textId="5379B262"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7406C664" w14:textId="7EBD3A7B"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42F5E24A" w14:textId="3C797B91"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DF70360" w14:textId="1B863F52"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3849798E" w14:textId="0837F7DF"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75C903D7" w14:textId="662CD9A3"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6A1A543" w14:textId="77777777" w:rsidTr="008B3F62">
        <w:trPr>
          <w:trHeight w:val="12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12E13B79" w14:textId="77777777" w:rsidR="00976BD0" w:rsidRPr="00954D60" w:rsidRDefault="009055C8" w:rsidP="00976BD0">
            <w:pPr>
              <w:rPr>
                <w:color w:val="000000"/>
                <w:sz w:val="22"/>
                <w:szCs w:val="22"/>
              </w:rPr>
            </w:pPr>
            <w:r w:rsidRPr="00954D60">
              <w:rPr>
                <w:color w:val="000000"/>
                <w:sz w:val="22"/>
                <w:szCs w:val="22"/>
              </w:rPr>
              <w:t>RV 1.3.3</w:t>
            </w:r>
          </w:p>
        </w:tc>
        <w:tc>
          <w:tcPr>
            <w:tcW w:w="1220" w:type="dxa"/>
            <w:tcBorders>
              <w:top w:val="single" w:sz="4" w:space="0" w:color="auto"/>
              <w:left w:val="nil"/>
              <w:bottom w:val="single" w:sz="4" w:space="0" w:color="auto"/>
              <w:right w:val="single" w:sz="4" w:space="0" w:color="auto"/>
            </w:tcBorders>
            <w:shd w:val="clear" w:color="000000" w:fill="FBE3AD"/>
            <w:hideMark/>
          </w:tcPr>
          <w:p w14:paraId="65B3433B" w14:textId="1E72BD3B" w:rsidR="00976BD0" w:rsidRPr="00954D60" w:rsidRDefault="009055C8" w:rsidP="00976BD0">
            <w:pPr>
              <w:rPr>
                <w:b/>
                <w:bCs/>
                <w:color w:val="000000"/>
                <w:sz w:val="22"/>
                <w:szCs w:val="22"/>
              </w:rPr>
            </w:pPr>
            <w:r w:rsidRPr="00954D60">
              <w:rPr>
                <w:b/>
                <w:bCs/>
                <w:color w:val="000000"/>
                <w:sz w:val="22"/>
                <w:szCs w:val="22"/>
              </w:rPr>
              <w:t>4.3.</w:t>
            </w:r>
            <w:r w:rsidR="00F564CF">
              <w:rPr>
                <w:b/>
                <w:bCs/>
                <w:color w:val="000000"/>
                <w:sz w:val="22"/>
                <w:szCs w:val="22"/>
              </w:rPr>
              <w:t>5</w:t>
            </w:r>
          </w:p>
        </w:tc>
        <w:tc>
          <w:tcPr>
            <w:tcW w:w="3120" w:type="dxa"/>
            <w:tcBorders>
              <w:top w:val="single" w:sz="4" w:space="0" w:color="auto"/>
              <w:left w:val="nil"/>
              <w:bottom w:val="single" w:sz="4" w:space="0" w:color="auto"/>
              <w:right w:val="single" w:sz="4" w:space="0" w:color="auto"/>
            </w:tcBorders>
            <w:shd w:val="clear" w:color="000000" w:fill="FBE3AD"/>
            <w:hideMark/>
          </w:tcPr>
          <w:p w14:paraId="29272A11" w14:textId="33E630DB" w:rsidR="00976BD0" w:rsidRPr="00954D60" w:rsidRDefault="009055C8" w:rsidP="00976BD0">
            <w:pPr>
              <w:rPr>
                <w:color w:val="000000"/>
                <w:sz w:val="22"/>
                <w:szCs w:val="22"/>
              </w:rPr>
            </w:pPr>
            <w:r w:rsidRPr="00954D60">
              <w:rPr>
                <w:color w:val="000000"/>
                <w:sz w:val="22"/>
                <w:szCs w:val="22"/>
              </w:rPr>
              <w:t>Dabaszinātņu (ķīmijas, bioloģijas, fizikas) mācību priekšmetu tehniskās ierīces un aprīkojums</w:t>
            </w:r>
          </w:p>
        </w:tc>
        <w:tc>
          <w:tcPr>
            <w:tcW w:w="7140" w:type="dxa"/>
            <w:tcBorders>
              <w:top w:val="single" w:sz="4" w:space="0" w:color="auto"/>
              <w:left w:val="nil"/>
              <w:bottom w:val="single" w:sz="4" w:space="0" w:color="auto"/>
              <w:right w:val="single" w:sz="4" w:space="0" w:color="auto"/>
            </w:tcBorders>
            <w:shd w:val="clear" w:color="000000" w:fill="FBE3AD"/>
            <w:hideMark/>
          </w:tcPr>
          <w:p w14:paraId="5E859CC6" w14:textId="3FFF4F3B" w:rsidR="00976BD0" w:rsidRPr="00954D60" w:rsidRDefault="009055C8" w:rsidP="00976BD0">
            <w:pPr>
              <w:rPr>
                <w:color w:val="000000"/>
                <w:sz w:val="22"/>
                <w:szCs w:val="22"/>
              </w:rPr>
            </w:pPr>
            <w:r w:rsidRPr="00954D60">
              <w:rPr>
                <w:color w:val="000000"/>
                <w:sz w:val="22"/>
                <w:szCs w:val="22"/>
              </w:rPr>
              <w:t>Iegādāts aprīkojums 12 dabaszinātņu kabinetiem saskaņā ar projektu “Izglītības iestāžu infrastruktūras pilnveide un aprīkošana Aizkraukles novadā”.</w:t>
            </w:r>
          </w:p>
        </w:tc>
        <w:tc>
          <w:tcPr>
            <w:tcW w:w="1756" w:type="dxa"/>
            <w:tcBorders>
              <w:top w:val="single" w:sz="4" w:space="0" w:color="auto"/>
              <w:left w:val="nil"/>
              <w:bottom w:val="single" w:sz="4" w:space="0" w:color="auto"/>
              <w:right w:val="single" w:sz="4" w:space="0" w:color="auto"/>
            </w:tcBorders>
            <w:shd w:val="clear" w:color="000000" w:fill="FBE3AD"/>
            <w:hideMark/>
          </w:tcPr>
          <w:p w14:paraId="46DC4686"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single" w:sz="4" w:space="0" w:color="auto"/>
              <w:left w:val="nil"/>
              <w:bottom w:val="single" w:sz="4" w:space="0" w:color="auto"/>
              <w:right w:val="single" w:sz="4" w:space="0" w:color="auto"/>
            </w:tcBorders>
            <w:shd w:val="clear" w:color="000000" w:fill="FBE3AD"/>
            <w:hideMark/>
          </w:tcPr>
          <w:p w14:paraId="0B8A606B" w14:textId="2260E684" w:rsidR="00976BD0" w:rsidRPr="00954D60" w:rsidRDefault="009055C8" w:rsidP="00976BD0">
            <w:pPr>
              <w:jc w:val="center"/>
              <w:rPr>
                <w:color w:val="000000"/>
                <w:sz w:val="22"/>
                <w:szCs w:val="22"/>
              </w:rPr>
            </w:pPr>
            <w:r w:rsidRPr="00954D60">
              <w:rPr>
                <w:color w:val="000000"/>
                <w:sz w:val="22"/>
                <w:szCs w:val="22"/>
              </w:rPr>
              <w:t>2025 - 2026</w:t>
            </w:r>
          </w:p>
        </w:tc>
      </w:tr>
      <w:tr w:rsidR="00F12187" w14:paraId="263AD98F"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124DE49E" w14:textId="77777777" w:rsidR="00976BD0" w:rsidRPr="00954D60" w:rsidRDefault="009055C8" w:rsidP="00976BD0">
            <w:pPr>
              <w:rPr>
                <w:color w:val="000000"/>
                <w:sz w:val="22"/>
                <w:szCs w:val="22"/>
              </w:rPr>
            </w:pPr>
            <w:r w:rsidRPr="00954D60">
              <w:rPr>
                <w:color w:val="000000"/>
                <w:sz w:val="22"/>
                <w:szCs w:val="22"/>
              </w:rPr>
              <w:t>RV 1.3.3, 1.2.1</w:t>
            </w:r>
          </w:p>
        </w:tc>
        <w:tc>
          <w:tcPr>
            <w:tcW w:w="1220" w:type="dxa"/>
            <w:tcBorders>
              <w:top w:val="nil"/>
              <w:left w:val="nil"/>
              <w:bottom w:val="single" w:sz="4" w:space="0" w:color="auto"/>
              <w:right w:val="single" w:sz="4" w:space="0" w:color="auto"/>
            </w:tcBorders>
            <w:shd w:val="clear" w:color="000000" w:fill="FBE3AD"/>
            <w:hideMark/>
          </w:tcPr>
          <w:p w14:paraId="51483CBE" w14:textId="4976B144" w:rsidR="00976BD0" w:rsidRPr="00954D60" w:rsidRDefault="009055C8" w:rsidP="00976BD0">
            <w:pPr>
              <w:rPr>
                <w:b/>
                <w:bCs/>
                <w:color w:val="000000"/>
                <w:sz w:val="22"/>
                <w:szCs w:val="22"/>
              </w:rPr>
            </w:pPr>
            <w:r w:rsidRPr="00954D60">
              <w:rPr>
                <w:b/>
                <w:bCs/>
                <w:color w:val="000000"/>
                <w:sz w:val="22"/>
                <w:szCs w:val="22"/>
              </w:rPr>
              <w:t>4.3.</w:t>
            </w:r>
            <w:r w:rsidR="00F564CF">
              <w:rPr>
                <w:b/>
                <w:bCs/>
                <w:color w:val="000000"/>
                <w:sz w:val="22"/>
                <w:szCs w:val="22"/>
              </w:rPr>
              <w:t>6</w:t>
            </w:r>
          </w:p>
        </w:tc>
        <w:tc>
          <w:tcPr>
            <w:tcW w:w="3120" w:type="dxa"/>
            <w:tcBorders>
              <w:top w:val="nil"/>
              <w:left w:val="nil"/>
              <w:bottom w:val="single" w:sz="4" w:space="0" w:color="auto"/>
              <w:right w:val="single" w:sz="4" w:space="0" w:color="auto"/>
            </w:tcBorders>
            <w:shd w:val="clear" w:color="000000" w:fill="FBE3AD"/>
            <w:hideMark/>
          </w:tcPr>
          <w:p w14:paraId="5B4F1977" w14:textId="408F69AB" w:rsidR="00976BD0" w:rsidRPr="00954D60" w:rsidRDefault="009055C8" w:rsidP="00976BD0">
            <w:pPr>
              <w:rPr>
                <w:color w:val="000000"/>
                <w:sz w:val="22"/>
                <w:szCs w:val="22"/>
              </w:rPr>
            </w:pPr>
            <w:r w:rsidRPr="00954D60">
              <w:rPr>
                <w:color w:val="000000"/>
                <w:sz w:val="22"/>
                <w:szCs w:val="22"/>
              </w:rPr>
              <w:t>Mācību priekšmeta "Dizains un tehnoloģijas" iekārtas un aprīkojums</w:t>
            </w:r>
          </w:p>
        </w:tc>
        <w:tc>
          <w:tcPr>
            <w:tcW w:w="7140" w:type="dxa"/>
            <w:tcBorders>
              <w:top w:val="nil"/>
              <w:left w:val="nil"/>
              <w:bottom w:val="single" w:sz="4" w:space="0" w:color="auto"/>
              <w:right w:val="single" w:sz="4" w:space="0" w:color="auto"/>
            </w:tcBorders>
            <w:shd w:val="clear" w:color="000000" w:fill="FBE3AD"/>
            <w:hideMark/>
          </w:tcPr>
          <w:p w14:paraId="0490DF46" w14:textId="1579BDF7" w:rsidR="00976BD0" w:rsidRPr="00954D60" w:rsidRDefault="009055C8" w:rsidP="00976BD0">
            <w:pPr>
              <w:rPr>
                <w:color w:val="000000"/>
                <w:sz w:val="22"/>
                <w:szCs w:val="22"/>
              </w:rPr>
            </w:pPr>
            <w:r w:rsidRPr="00954D60">
              <w:rPr>
                <w:color w:val="000000"/>
                <w:sz w:val="22"/>
                <w:szCs w:val="22"/>
              </w:rPr>
              <w:t>Ar jauniem mācību līdzekļiem un iekārtām aprīkoti 11 dizaina un tehnoloģiju mācību priekšmeta kabineti saskaņā ar projektu “Izglītības iestāžu infrastruktūras pilnveide un aprīkošana Aizkraukles novadā”.</w:t>
            </w:r>
          </w:p>
        </w:tc>
        <w:tc>
          <w:tcPr>
            <w:tcW w:w="1756" w:type="dxa"/>
            <w:tcBorders>
              <w:top w:val="nil"/>
              <w:left w:val="nil"/>
              <w:bottom w:val="single" w:sz="4" w:space="0" w:color="auto"/>
              <w:right w:val="single" w:sz="4" w:space="0" w:color="auto"/>
            </w:tcBorders>
            <w:shd w:val="clear" w:color="000000" w:fill="FBE3AD"/>
            <w:hideMark/>
          </w:tcPr>
          <w:p w14:paraId="44D22944"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4D85EF51" w14:textId="5D1E77C5" w:rsidR="00976BD0" w:rsidRPr="00954D60" w:rsidRDefault="009055C8" w:rsidP="00976BD0">
            <w:pPr>
              <w:jc w:val="center"/>
              <w:rPr>
                <w:color w:val="000000"/>
                <w:sz w:val="22"/>
                <w:szCs w:val="22"/>
              </w:rPr>
            </w:pPr>
            <w:r w:rsidRPr="00954D60">
              <w:rPr>
                <w:color w:val="000000"/>
                <w:sz w:val="22"/>
                <w:szCs w:val="22"/>
              </w:rPr>
              <w:t>2025 - 2026</w:t>
            </w:r>
          </w:p>
        </w:tc>
      </w:tr>
      <w:tr w:rsidR="00F12187" w14:paraId="72E66B56"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3AB90257" w14:textId="77777777" w:rsidR="00976BD0" w:rsidRPr="00954D60" w:rsidRDefault="009055C8" w:rsidP="00976BD0">
            <w:pPr>
              <w:rPr>
                <w:color w:val="000000"/>
                <w:sz w:val="22"/>
                <w:szCs w:val="22"/>
              </w:rPr>
            </w:pPr>
            <w:r w:rsidRPr="00954D60">
              <w:rPr>
                <w:color w:val="000000"/>
                <w:sz w:val="22"/>
                <w:szCs w:val="22"/>
              </w:rPr>
              <w:t>RV 1.3.3</w:t>
            </w:r>
          </w:p>
        </w:tc>
        <w:tc>
          <w:tcPr>
            <w:tcW w:w="1220" w:type="dxa"/>
            <w:tcBorders>
              <w:top w:val="nil"/>
              <w:left w:val="nil"/>
              <w:bottom w:val="single" w:sz="4" w:space="0" w:color="auto"/>
              <w:right w:val="single" w:sz="4" w:space="0" w:color="auto"/>
            </w:tcBorders>
            <w:shd w:val="clear" w:color="000000" w:fill="FBE3AD"/>
            <w:hideMark/>
          </w:tcPr>
          <w:p w14:paraId="669B90B4" w14:textId="3E3E859F" w:rsidR="00976BD0" w:rsidRPr="00954D60" w:rsidRDefault="009055C8" w:rsidP="00976BD0">
            <w:pPr>
              <w:rPr>
                <w:b/>
                <w:bCs/>
                <w:color w:val="000000"/>
                <w:sz w:val="22"/>
                <w:szCs w:val="22"/>
              </w:rPr>
            </w:pPr>
            <w:r w:rsidRPr="00954D60">
              <w:rPr>
                <w:b/>
                <w:bCs/>
                <w:color w:val="000000"/>
                <w:sz w:val="22"/>
                <w:szCs w:val="22"/>
              </w:rPr>
              <w:t>4.3.</w:t>
            </w:r>
            <w:r w:rsidR="00F564CF">
              <w:rPr>
                <w:b/>
                <w:bCs/>
                <w:color w:val="000000"/>
                <w:sz w:val="22"/>
                <w:szCs w:val="22"/>
              </w:rPr>
              <w:t>7</w:t>
            </w:r>
          </w:p>
        </w:tc>
        <w:tc>
          <w:tcPr>
            <w:tcW w:w="3120" w:type="dxa"/>
            <w:tcBorders>
              <w:top w:val="nil"/>
              <w:left w:val="nil"/>
              <w:bottom w:val="single" w:sz="4" w:space="0" w:color="auto"/>
              <w:right w:val="single" w:sz="4" w:space="0" w:color="auto"/>
            </w:tcBorders>
            <w:shd w:val="clear" w:color="000000" w:fill="FBE3AD"/>
            <w:hideMark/>
          </w:tcPr>
          <w:p w14:paraId="790B4611" w14:textId="77777777" w:rsidR="00976BD0" w:rsidRPr="00954D60" w:rsidRDefault="009055C8" w:rsidP="00976BD0">
            <w:pPr>
              <w:rPr>
                <w:color w:val="000000"/>
                <w:sz w:val="22"/>
                <w:szCs w:val="22"/>
              </w:rPr>
            </w:pPr>
            <w:r w:rsidRPr="00954D60">
              <w:rPr>
                <w:color w:val="000000"/>
                <w:sz w:val="22"/>
                <w:szCs w:val="22"/>
              </w:rPr>
              <w:t>Veicināt STEM ieviešanu profesionālajā izglītībā un mākslā</w:t>
            </w:r>
          </w:p>
        </w:tc>
        <w:tc>
          <w:tcPr>
            <w:tcW w:w="7140" w:type="dxa"/>
            <w:tcBorders>
              <w:top w:val="nil"/>
              <w:left w:val="nil"/>
              <w:bottom w:val="single" w:sz="4" w:space="0" w:color="auto"/>
              <w:right w:val="single" w:sz="4" w:space="0" w:color="auto"/>
            </w:tcBorders>
            <w:shd w:val="clear" w:color="000000" w:fill="FBE3AD"/>
            <w:hideMark/>
          </w:tcPr>
          <w:p w14:paraId="408C03F8" w14:textId="77777777" w:rsidR="00976BD0" w:rsidRPr="00954D60" w:rsidRDefault="009055C8" w:rsidP="00976BD0">
            <w:pPr>
              <w:rPr>
                <w:color w:val="000000"/>
                <w:sz w:val="22"/>
                <w:szCs w:val="22"/>
              </w:rPr>
            </w:pPr>
            <w:r w:rsidRPr="00954D60">
              <w:rPr>
                <w:color w:val="000000"/>
                <w:sz w:val="22"/>
                <w:szCs w:val="22"/>
              </w:rPr>
              <w:t>Sadarbībā ar nozares speciālistiem un pedagogiem izstrādāta mācību programmas, kas apvieno STEM disciplīnas ar profesionālo izglītību, īpaši mākslas un dizaina programmās, lai veicinātu tehnoloģisko zināšanu pielietojumu radošajās nozarēs. Izglītības iestādes kļūst par inovatīvu mācību vidi, kas motivē skolēnus izmantot tehnoloģijas un radoši risināt problēmas.</w:t>
            </w:r>
          </w:p>
        </w:tc>
        <w:tc>
          <w:tcPr>
            <w:tcW w:w="1756" w:type="dxa"/>
            <w:tcBorders>
              <w:top w:val="nil"/>
              <w:left w:val="nil"/>
              <w:bottom w:val="single" w:sz="4" w:space="0" w:color="auto"/>
              <w:right w:val="single" w:sz="4" w:space="0" w:color="auto"/>
            </w:tcBorders>
            <w:shd w:val="clear" w:color="000000" w:fill="FBE3AD"/>
            <w:hideMark/>
          </w:tcPr>
          <w:p w14:paraId="56811C6E" w14:textId="7A796F90" w:rsidR="00976BD0" w:rsidRPr="00954D60" w:rsidRDefault="009055C8" w:rsidP="00976BD0">
            <w:pPr>
              <w:jc w:val="center"/>
              <w:rPr>
                <w:color w:val="000000"/>
                <w:sz w:val="22"/>
                <w:szCs w:val="22"/>
              </w:rPr>
            </w:pPr>
            <w:r w:rsidRPr="00954D60">
              <w:rPr>
                <w:color w:val="000000"/>
                <w:sz w:val="22"/>
                <w:szCs w:val="22"/>
              </w:rPr>
              <w:t>Profesionālā vidusskola, Profesionālās ievirzes izglītības iestādes</w:t>
            </w:r>
          </w:p>
        </w:tc>
        <w:tc>
          <w:tcPr>
            <w:tcW w:w="1305" w:type="dxa"/>
            <w:tcBorders>
              <w:top w:val="nil"/>
              <w:left w:val="nil"/>
              <w:bottom w:val="single" w:sz="4" w:space="0" w:color="auto"/>
              <w:right w:val="single" w:sz="4" w:space="0" w:color="auto"/>
            </w:tcBorders>
            <w:shd w:val="clear" w:color="000000" w:fill="FBE3AD"/>
            <w:hideMark/>
          </w:tcPr>
          <w:p w14:paraId="322C91E9"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73824832"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0CB0BE54" w14:textId="5F41E6C6" w:rsidR="00976BD0" w:rsidRPr="00954D60" w:rsidRDefault="009055C8" w:rsidP="00976BD0">
            <w:pPr>
              <w:jc w:val="center"/>
              <w:rPr>
                <w:b/>
                <w:bCs/>
                <w:color w:val="000000"/>
                <w:sz w:val="22"/>
                <w:szCs w:val="22"/>
              </w:rPr>
            </w:pPr>
            <w:r w:rsidRPr="00954D60">
              <w:rPr>
                <w:b/>
                <w:bCs/>
                <w:color w:val="000000"/>
                <w:sz w:val="22"/>
                <w:szCs w:val="22"/>
              </w:rPr>
              <w:t xml:space="preserve">RV 4.4. Nodrošināt atbildīgu un drošu tehnoloģiju un digitālo rīku lietošanu </w:t>
            </w:r>
          </w:p>
        </w:tc>
      </w:tr>
      <w:tr w:rsidR="00F12187" w14:paraId="49BE6520"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6818A265"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nil"/>
              <w:left w:val="nil"/>
              <w:bottom w:val="single" w:sz="4" w:space="0" w:color="auto"/>
              <w:right w:val="single" w:sz="4" w:space="0" w:color="auto"/>
            </w:tcBorders>
            <w:shd w:val="clear" w:color="000000" w:fill="FBE3AD"/>
            <w:hideMark/>
          </w:tcPr>
          <w:p w14:paraId="141ADCD4" w14:textId="77777777" w:rsidR="00976BD0" w:rsidRPr="00954D60" w:rsidRDefault="009055C8" w:rsidP="00976BD0">
            <w:pPr>
              <w:rPr>
                <w:b/>
                <w:bCs/>
                <w:color w:val="000000"/>
                <w:sz w:val="22"/>
                <w:szCs w:val="22"/>
              </w:rPr>
            </w:pPr>
            <w:r w:rsidRPr="00954D60">
              <w:rPr>
                <w:b/>
                <w:bCs/>
                <w:color w:val="000000"/>
                <w:sz w:val="22"/>
                <w:szCs w:val="22"/>
              </w:rPr>
              <w:t>4.4.1</w:t>
            </w:r>
          </w:p>
        </w:tc>
        <w:tc>
          <w:tcPr>
            <w:tcW w:w="3120" w:type="dxa"/>
            <w:tcBorders>
              <w:top w:val="nil"/>
              <w:left w:val="nil"/>
              <w:bottom w:val="single" w:sz="4" w:space="0" w:color="auto"/>
              <w:right w:val="single" w:sz="4" w:space="0" w:color="auto"/>
            </w:tcBorders>
            <w:shd w:val="clear" w:color="000000" w:fill="FBE3AD"/>
            <w:hideMark/>
          </w:tcPr>
          <w:p w14:paraId="65966636" w14:textId="77777777" w:rsidR="00976BD0" w:rsidRPr="00954D60" w:rsidRDefault="009055C8" w:rsidP="00976BD0">
            <w:pPr>
              <w:rPr>
                <w:color w:val="000000"/>
                <w:sz w:val="22"/>
                <w:szCs w:val="22"/>
              </w:rPr>
            </w:pPr>
            <w:r w:rsidRPr="00954D60">
              <w:rPr>
                <w:color w:val="000000"/>
                <w:sz w:val="22"/>
                <w:szCs w:val="22"/>
              </w:rPr>
              <w:t xml:space="preserve">Digitālās </w:t>
            </w:r>
            <w:proofErr w:type="spellStart"/>
            <w:r w:rsidRPr="00954D60">
              <w:rPr>
                <w:color w:val="000000"/>
                <w:sz w:val="22"/>
                <w:szCs w:val="22"/>
              </w:rPr>
              <w:t>pratības</w:t>
            </w:r>
            <w:proofErr w:type="spellEnd"/>
            <w:r w:rsidRPr="00954D60">
              <w:rPr>
                <w:color w:val="000000"/>
                <w:sz w:val="22"/>
                <w:szCs w:val="22"/>
              </w:rPr>
              <w:t xml:space="preserve"> apmācības skolēniem</w:t>
            </w:r>
          </w:p>
        </w:tc>
        <w:tc>
          <w:tcPr>
            <w:tcW w:w="7140" w:type="dxa"/>
            <w:tcBorders>
              <w:top w:val="nil"/>
              <w:left w:val="nil"/>
              <w:bottom w:val="single" w:sz="4" w:space="0" w:color="auto"/>
              <w:right w:val="single" w:sz="4" w:space="0" w:color="auto"/>
            </w:tcBorders>
            <w:shd w:val="clear" w:color="000000" w:fill="FBE3AD"/>
            <w:hideMark/>
          </w:tcPr>
          <w:p w14:paraId="55DC2478" w14:textId="77777777" w:rsidR="00976BD0" w:rsidRPr="00954D60" w:rsidRDefault="009055C8" w:rsidP="00976BD0">
            <w:pPr>
              <w:rPr>
                <w:color w:val="000000"/>
                <w:sz w:val="22"/>
                <w:szCs w:val="22"/>
              </w:rPr>
            </w:pPr>
            <w:r w:rsidRPr="00954D60">
              <w:rPr>
                <w:color w:val="000000"/>
                <w:sz w:val="22"/>
                <w:szCs w:val="22"/>
              </w:rPr>
              <w:t xml:space="preserve">Uzlabota skolēnu digitālā drošība un </w:t>
            </w:r>
            <w:proofErr w:type="spellStart"/>
            <w:r w:rsidRPr="00954D60">
              <w:rPr>
                <w:color w:val="000000"/>
                <w:sz w:val="22"/>
                <w:szCs w:val="22"/>
              </w:rPr>
              <w:t>pratība</w:t>
            </w:r>
            <w:proofErr w:type="spellEnd"/>
            <w:r w:rsidRPr="00954D60">
              <w:rPr>
                <w:color w:val="000000"/>
                <w:sz w:val="22"/>
                <w:szCs w:val="22"/>
              </w:rPr>
              <w:t>. Skolēni izprot digitālos apdraudējumus un droši lieto tehnoloģijas, aizsargājot personīgos datus un privātumu.</w:t>
            </w:r>
          </w:p>
        </w:tc>
        <w:tc>
          <w:tcPr>
            <w:tcW w:w="1756" w:type="dxa"/>
            <w:tcBorders>
              <w:top w:val="nil"/>
              <w:left w:val="nil"/>
              <w:bottom w:val="single" w:sz="4" w:space="0" w:color="auto"/>
              <w:right w:val="single" w:sz="4" w:space="0" w:color="auto"/>
            </w:tcBorders>
            <w:shd w:val="clear" w:color="000000" w:fill="FBE3AD"/>
            <w:hideMark/>
          </w:tcPr>
          <w:p w14:paraId="796FFD49"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5854D6B9"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27F88EC9"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283A6860" w14:textId="77777777" w:rsidR="00976BD0" w:rsidRPr="00954D60" w:rsidRDefault="009055C8" w:rsidP="00976BD0">
            <w:pPr>
              <w:rPr>
                <w:color w:val="000000"/>
                <w:sz w:val="22"/>
                <w:szCs w:val="22"/>
              </w:rPr>
            </w:pPr>
            <w:r w:rsidRPr="00954D60">
              <w:rPr>
                <w:color w:val="000000"/>
                <w:sz w:val="22"/>
                <w:szCs w:val="22"/>
              </w:rPr>
              <w:t>RV 1.4, 4.5.2</w:t>
            </w:r>
          </w:p>
        </w:tc>
        <w:tc>
          <w:tcPr>
            <w:tcW w:w="1220" w:type="dxa"/>
            <w:tcBorders>
              <w:top w:val="nil"/>
              <w:left w:val="nil"/>
              <w:bottom w:val="single" w:sz="4" w:space="0" w:color="auto"/>
              <w:right w:val="single" w:sz="4" w:space="0" w:color="auto"/>
            </w:tcBorders>
            <w:shd w:val="clear" w:color="000000" w:fill="FBE3AD"/>
            <w:hideMark/>
          </w:tcPr>
          <w:p w14:paraId="63C2E5FE" w14:textId="77777777" w:rsidR="00976BD0" w:rsidRPr="00954D60" w:rsidRDefault="009055C8" w:rsidP="00976BD0">
            <w:pPr>
              <w:rPr>
                <w:b/>
                <w:bCs/>
                <w:color w:val="000000"/>
                <w:sz w:val="22"/>
                <w:szCs w:val="22"/>
              </w:rPr>
            </w:pPr>
            <w:r w:rsidRPr="00954D60">
              <w:rPr>
                <w:b/>
                <w:bCs/>
                <w:color w:val="000000"/>
                <w:sz w:val="22"/>
                <w:szCs w:val="22"/>
              </w:rPr>
              <w:t>4.4.2</w:t>
            </w:r>
          </w:p>
        </w:tc>
        <w:tc>
          <w:tcPr>
            <w:tcW w:w="3120" w:type="dxa"/>
            <w:tcBorders>
              <w:top w:val="nil"/>
              <w:left w:val="nil"/>
              <w:bottom w:val="single" w:sz="4" w:space="0" w:color="auto"/>
              <w:right w:val="single" w:sz="4" w:space="0" w:color="auto"/>
            </w:tcBorders>
            <w:shd w:val="clear" w:color="000000" w:fill="FBE3AD"/>
            <w:hideMark/>
          </w:tcPr>
          <w:p w14:paraId="46FE272D" w14:textId="77777777" w:rsidR="00976BD0" w:rsidRPr="00954D60" w:rsidRDefault="009055C8" w:rsidP="00976BD0">
            <w:pPr>
              <w:rPr>
                <w:color w:val="000000"/>
                <w:sz w:val="22"/>
                <w:szCs w:val="22"/>
              </w:rPr>
            </w:pPr>
            <w:r w:rsidRPr="00954D60">
              <w:rPr>
                <w:color w:val="000000"/>
                <w:sz w:val="22"/>
                <w:szCs w:val="22"/>
              </w:rPr>
              <w:t xml:space="preserve">Uzraudzības un aizsardzības mehānismi </w:t>
            </w:r>
          </w:p>
        </w:tc>
        <w:tc>
          <w:tcPr>
            <w:tcW w:w="7140" w:type="dxa"/>
            <w:tcBorders>
              <w:top w:val="nil"/>
              <w:left w:val="nil"/>
              <w:bottom w:val="single" w:sz="4" w:space="0" w:color="auto"/>
              <w:right w:val="single" w:sz="4" w:space="0" w:color="auto"/>
            </w:tcBorders>
            <w:shd w:val="clear" w:color="000000" w:fill="FBE3AD"/>
            <w:hideMark/>
          </w:tcPr>
          <w:p w14:paraId="1F31C463" w14:textId="77777777" w:rsidR="00976BD0" w:rsidRPr="00954D60" w:rsidRDefault="009055C8" w:rsidP="00976BD0">
            <w:pPr>
              <w:rPr>
                <w:color w:val="000000"/>
                <w:sz w:val="22"/>
                <w:szCs w:val="22"/>
              </w:rPr>
            </w:pPr>
            <w:r w:rsidRPr="00954D60">
              <w:rPr>
                <w:color w:val="000000"/>
                <w:sz w:val="22"/>
                <w:szCs w:val="22"/>
              </w:rPr>
              <w:t xml:space="preserve">Izglītības iestāžu tehnoloģiju infrastruktūra tiek aizsargāta no </w:t>
            </w:r>
            <w:proofErr w:type="spellStart"/>
            <w:r w:rsidRPr="00954D60">
              <w:rPr>
                <w:color w:val="000000"/>
                <w:sz w:val="22"/>
                <w:szCs w:val="22"/>
              </w:rPr>
              <w:t>kiberapdraudējumiem</w:t>
            </w:r>
            <w:proofErr w:type="spellEnd"/>
            <w:r w:rsidRPr="00954D60">
              <w:rPr>
                <w:color w:val="000000"/>
                <w:sz w:val="22"/>
                <w:szCs w:val="22"/>
              </w:rPr>
              <w:t>, nodrošinot drošu vidi skolēnu mācībām.</w:t>
            </w:r>
          </w:p>
        </w:tc>
        <w:tc>
          <w:tcPr>
            <w:tcW w:w="1756" w:type="dxa"/>
            <w:tcBorders>
              <w:top w:val="nil"/>
              <w:left w:val="nil"/>
              <w:bottom w:val="single" w:sz="4" w:space="0" w:color="auto"/>
              <w:right w:val="single" w:sz="4" w:space="0" w:color="auto"/>
            </w:tcBorders>
            <w:shd w:val="clear" w:color="000000" w:fill="FBE3AD"/>
            <w:hideMark/>
          </w:tcPr>
          <w:p w14:paraId="5347D80A" w14:textId="77777777" w:rsidR="00976BD0" w:rsidRPr="00954D60" w:rsidRDefault="009055C8" w:rsidP="00976BD0">
            <w:pPr>
              <w:jc w:val="center"/>
              <w:rPr>
                <w:color w:val="000000"/>
                <w:sz w:val="22"/>
                <w:szCs w:val="22"/>
              </w:rPr>
            </w:pPr>
            <w:r w:rsidRPr="00954D60">
              <w:rPr>
                <w:color w:val="000000"/>
                <w:sz w:val="22"/>
                <w:szCs w:val="22"/>
              </w:rPr>
              <w:t xml:space="preserve">IT nodaļa </w:t>
            </w:r>
          </w:p>
        </w:tc>
        <w:tc>
          <w:tcPr>
            <w:tcW w:w="1305" w:type="dxa"/>
            <w:tcBorders>
              <w:top w:val="nil"/>
              <w:left w:val="nil"/>
              <w:bottom w:val="single" w:sz="4" w:space="0" w:color="auto"/>
              <w:right w:val="single" w:sz="4" w:space="0" w:color="auto"/>
            </w:tcBorders>
            <w:shd w:val="clear" w:color="000000" w:fill="FBE3AD"/>
            <w:hideMark/>
          </w:tcPr>
          <w:p w14:paraId="0637DBD1" w14:textId="20C9D4FB" w:rsidR="00976BD0" w:rsidRPr="00954D60" w:rsidRDefault="009055C8" w:rsidP="00976BD0">
            <w:pPr>
              <w:jc w:val="center"/>
              <w:rPr>
                <w:color w:val="000000"/>
                <w:sz w:val="22"/>
                <w:szCs w:val="22"/>
              </w:rPr>
            </w:pPr>
            <w:r w:rsidRPr="00954D60">
              <w:rPr>
                <w:color w:val="000000"/>
                <w:sz w:val="22"/>
                <w:szCs w:val="22"/>
              </w:rPr>
              <w:t>2025 - 2027</w:t>
            </w:r>
          </w:p>
        </w:tc>
      </w:tr>
      <w:tr w:rsidR="00F12187" w14:paraId="0C0879A0"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058A6ECB" w14:textId="77777777" w:rsidR="00976BD0" w:rsidRPr="00954D60" w:rsidRDefault="009055C8" w:rsidP="00976BD0">
            <w:pPr>
              <w:rPr>
                <w:color w:val="000000"/>
                <w:sz w:val="22"/>
                <w:szCs w:val="22"/>
              </w:rPr>
            </w:pPr>
            <w:r w:rsidRPr="00954D60">
              <w:rPr>
                <w:color w:val="000000"/>
                <w:sz w:val="22"/>
                <w:szCs w:val="22"/>
              </w:rPr>
              <w:t>RV 1.4</w:t>
            </w:r>
          </w:p>
        </w:tc>
        <w:tc>
          <w:tcPr>
            <w:tcW w:w="1220" w:type="dxa"/>
            <w:tcBorders>
              <w:top w:val="nil"/>
              <w:left w:val="nil"/>
              <w:bottom w:val="single" w:sz="4" w:space="0" w:color="auto"/>
              <w:right w:val="single" w:sz="4" w:space="0" w:color="auto"/>
            </w:tcBorders>
            <w:shd w:val="clear" w:color="000000" w:fill="FBE3AD"/>
            <w:hideMark/>
          </w:tcPr>
          <w:p w14:paraId="2AC916F2" w14:textId="77777777" w:rsidR="00976BD0" w:rsidRPr="00954D60" w:rsidRDefault="009055C8" w:rsidP="00976BD0">
            <w:pPr>
              <w:rPr>
                <w:b/>
                <w:bCs/>
                <w:color w:val="000000"/>
                <w:sz w:val="22"/>
                <w:szCs w:val="22"/>
              </w:rPr>
            </w:pPr>
            <w:r w:rsidRPr="00954D60">
              <w:rPr>
                <w:b/>
                <w:bCs/>
                <w:color w:val="000000"/>
                <w:sz w:val="22"/>
                <w:szCs w:val="22"/>
              </w:rPr>
              <w:t>4.4.3</w:t>
            </w:r>
          </w:p>
        </w:tc>
        <w:tc>
          <w:tcPr>
            <w:tcW w:w="3120" w:type="dxa"/>
            <w:tcBorders>
              <w:top w:val="nil"/>
              <w:left w:val="nil"/>
              <w:bottom w:val="single" w:sz="4" w:space="0" w:color="auto"/>
              <w:right w:val="single" w:sz="4" w:space="0" w:color="auto"/>
            </w:tcBorders>
            <w:shd w:val="clear" w:color="000000" w:fill="FBE3AD"/>
            <w:hideMark/>
          </w:tcPr>
          <w:p w14:paraId="7F821A67" w14:textId="77777777" w:rsidR="00976BD0" w:rsidRPr="00954D60" w:rsidRDefault="009055C8" w:rsidP="00976BD0">
            <w:pPr>
              <w:rPr>
                <w:color w:val="000000"/>
                <w:sz w:val="22"/>
                <w:szCs w:val="22"/>
              </w:rPr>
            </w:pPr>
            <w:r w:rsidRPr="00954D60">
              <w:rPr>
                <w:color w:val="000000"/>
                <w:sz w:val="22"/>
                <w:szCs w:val="22"/>
              </w:rPr>
              <w:t>Drošas digitālās platformas un tehnoloģijas</w:t>
            </w:r>
          </w:p>
        </w:tc>
        <w:tc>
          <w:tcPr>
            <w:tcW w:w="7140" w:type="dxa"/>
            <w:tcBorders>
              <w:top w:val="nil"/>
              <w:left w:val="nil"/>
              <w:bottom w:val="single" w:sz="4" w:space="0" w:color="auto"/>
              <w:right w:val="single" w:sz="4" w:space="0" w:color="auto"/>
            </w:tcBorders>
            <w:shd w:val="clear" w:color="000000" w:fill="FBE3AD"/>
            <w:hideMark/>
          </w:tcPr>
          <w:p w14:paraId="0A0802CC" w14:textId="77777777" w:rsidR="00976BD0" w:rsidRPr="00954D60" w:rsidRDefault="009055C8" w:rsidP="00976BD0">
            <w:pPr>
              <w:rPr>
                <w:color w:val="000000"/>
                <w:sz w:val="22"/>
                <w:szCs w:val="22"/>
              </w:rPr>
            </w:pPr>
            <w:r w:rsidRPr="00954D60">
              <w:rPr>
                <w:color w:val="000000"/>
                <w:sz w:val="22"/>
                <w:szCs w:val="22"/>
              </w:rPr>
              <w:t xml:space="preserve">Veicināta skolēnu atbildīga tehnoloģiju lietošana, samazinot riskus, kas saistīti ar neatbilstošu satura izmantošanu un </w:t>
            </w:r>
            <w:proofErr w:type="spellStart"/>
            <w:r w:rsidRPr="00954D60">
              <w:rPr>
                <w:color w:val="000000"/>
                <w:sz w:val="22"/>
                <w:szCs w:val="22"/>
              </w:rPr>
              <w:t>kiberapdraudējumiem</w:t>
            </w:r>
            <w:proofErr w:type="spellEnd"/>
            <w:r w:rsidRPr="00954D60">
              <w:rPr>
                <w:color w:val="000000"/>
                <w:sz w:val="22"/>
                <w:szCs w:val="22"/>
              </w:rPr>
              <w:t>.</w:t>
            </w:r>
          </w:p>
          <w:p w14:paraId="301055D1" w14:textId="77777777" w:rsidR="00976BD0" w:rsidRPr="00954D60" w:rsidRDefault="00976BD0" w:rsidP="00976BD0">
            <w:pPr>
              <w:rPr>
                <w:color w:val="000000"/>
                <w:sz w:val="22"/>
                <w:szCs w:val="22"/>
              </w:rPr>
            </w:pPr>
          </w:p>
          <w:p w14:paraId="3ECF9104" w14:textId="77777777" w:rsidR="00976BD0" w:rsidRPr="00954D60" w:rsidRDefault="00976BD0" w:rsidP="00976BD0">
            <w:pPr>
              <w:rPr>
                <w:color w:val="000000"/>
                <w:sz w:val="22"/>
                <w:szCs w:val="22"/>
              </w:rPr>
            </w:pPr>
          </w:p>
          <w:p w14:paraId="28CB54AF" w14:textId="77777777" w:rsidR="00976BD0" w:rsidRPr="00954D60" w:rsidRDefault="00976BD0" w:rsidP="00976BD0">
            <w:pPr>
              <w:rPr>
                <w:color w:val="000000"/>
                <w:sz w:val="22"/>
                <w:szCs w:val="22"/>
              </w:rPr>
            </w:pPr>
          </w:p>
          <w:p w14:paraId="1AFA02B6" w14:textId="77777777" w:rsidR="00976BD0" w:rsidRPr="00954D60" w:rsidRDefault="00976BD0" w:rsidP="00976BD0">
            <w:pPr>
              <w:rPr>
                <w:color w:val="000000"/>
                <w:sz w:val="22"/>
                <w:szCs w:val="22"/>
              </w:rPr>
            </w:pPr>
          </w:p>
          <w:p w14:paraId="27DD5A76" w14:textId="77777777" w:rsidR="00976BD0" w:rsidRPr="00954D60" w:rsidRDefault="00976BD0" w:rsidP="00976BD0">
            <w:pPr>
              <w:rPr>
                <w:color w:val="000000"/>
                <w:sz w:val="22"/>
                <w:szCs w:val="22"/>
              </w:rPr>
            </w:pPr>
          </w:p>
          <w:p w14:paraId="58AAA615" w14:textId="77777777" w:rsidR="00976BD0" w:rsidRPr="00954D60" w:rsidRDefault="00976BD0" w:rsidP="00976BD0">
            <w:pPr>
              <w:rPr>
                <w:color w:val="000000"/>
                <w:sz w:val="22"/>
                <w:szCs w:val="22"/>
              </w:rPr>
            </w:pPr>
          </w:p>
          <w:p w14:paraId="3D3BCF1D"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3A856261" w14:textId="77777777" w:rsidR="00976BD0" w:rsidRPr="00954D60" w:rsidRDefault="009055C8" w:rsidP="00976BD0">
            <w:pPr>
              <w:jc w:val="center"/>
              <w:rPr>
                <w:color w:val="000000"/>
                <w:sz w:val="22"/>
                <w:szCs w:val="22"/>
              </w:rPr>
            </w:pPr>
            <w:r w:rsidRPr="00954D60">
              <w:rPr>
                <w:color w:val="000000"/>
                <w:sz w:val="22"/>
                <w:szCs w:val="22"/>
              </w:rPr>
              <w:t xml:space="preserve">IT nodaļa </w:t>
            </w:r>
          </w:p>
        </w:tc>
        <w:tc>
          <w:tcPr>
            <w:tcW w:w="1305" w:type="dxa"/>
            <w:tcBorders>
              <w:top w:val="nil"/>
              <w:left w:val="nil"/>
              <w:bottom w:val="single" w:sz="4" w:space="0" w:color="auto"/>
              <w:right w:val="single" w:sz="4" w:space="0" w:color="auto"/>
            </w:tcBorders>
            <w:shd w:val="clear" w:color="000000" w:fill="FBE3AD"/>
            <w:hideMark/>
          </w:tcPr>
          <w:p w14:paraId="2A1BEAB9"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6440AE0" w14:textId="77777777" w:rsidTr="008B3F62">
        <w:trPr>
          <w:trHeight w:val="6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765966EF" w14:textId="3133BAA6"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5ECEC4E0" w14:textId="288C4806"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3D63AE80" w14:textId="28B3E03A"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342A3845" w14:textId="17ADE6F1"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52BD8BC0" w14:textId="0581652D"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CA7390A" w14:textId="5013169C"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65E40B50"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3C2EAE5D" w14:textId="77777777" w:rsidR="00976BD0" w:rsidRPr="00954D60" w:rsidRDefault="009055C8" w:rsidP="00976BD0">
            <w:pPr>
              <w:jc w:val="center"/>
              <w:rPr>
                <w:b/>
                <w:bCs/>
                <w:color w:val="000000"/>
                <w:sz w:val="22"/>
                <w:szCs w:val="22"/>
              </w:rPr>
            </w:pPr>
            <w:r w:rsidRPr="00954D60">
              <w:rPr>
                <w:b/>
                <w:bCs/>
                <w:color w:val="000000"/>
                <w:sz w:val="22"/>
                <w:szCs w:val="22"/>
              </w:rPr>
              <w:t>RV 4.5. Uzņēmējdarbības prasmes, radošās domāšanas un inovāciju spēju integrēšana mācību procesā</w:t>
            </w:r>
          </w:p>
        </w:tc>
      </w:tr>
      <w:tr w:rsidR="00F12187" w14:paraId="45B4BCE7"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7892DA9E" w14:textId="77777777" w:rsidR="00976BD0" w:rsidRPr="00954D60" w:rsidRDefault="009055C8" w:rsidP="00976BD0">
            <w:pPr>
              <w:rPr>
                <w:color w:val="000000"/>
                <w:sz w:val="22"/>
                <w:szCs w:val="22"/>
              </w:rPr>
            </w:pPr>
            <w:r w:rsidRPr="00954D60">
              <w:rPr>
                <w:color w:val="000000"/>
                <w:sz w:val="22"/>
                <w:szCs w:val="22"/>
              </w:rPr>
              <w:t>RV 1.3.3, 1.3.5</w:t>
            </w:r>
          </w:p>
        </w:tc>
        <w:tc>
          <w:tcPr>
            <w:tcW w:w="1220" w:type="dxa"/>
            <w:tcBorders>
              <w:top w:val="nil"/>
              <w:left w:val="nil"/>
              <w:bottom w:val="single" w:sz="4" w:space="0" w:color="auto"/>
              <w:right w:val="single" w:sz="4" w:space="0" w:color="auto"/>
            </w:tcBorders>
            <w:shd w:val="clear" w:color="000000" w:fill="FBE3AD"/>
            <w:hideMark/>
          </w:tcPr>
          <w:p w14:paraId="34D9E871" w14:textId="77777777" w:rsidR="00976BD0" w:rsidRPr="00954D60" w:rsidRDefault="009055C8" w:rsidP="00976BD0">
            <w:pPr>
              <w:rPr>
                <w:b/>
                <w:bCs/>
                <w:color w:val="000000"/>
                <w:sz w:val="22"/>
                <w:szCs w:val="22"/>
              </w:rPr>
            </w:pPr>
            <w:r w:rsidRPr="00954D60">
              <w:rPr>
                <w:b/>
                <w:bCs/>
                <w:color w:val="000000"/>
                <w:sz w:val="22"/>
                <w:szCs w:val="22"/>
              </w:rPr>
              <w:t>4.5.1</w:t>
            </w:r>
          </w:p>
        </w:tc>
        <w:tc>
          <w:tcPr>
            <w:tcW w:w="3120" w:type="dxa"/>
            <w:tcBorders>
              <w:top w:val="nil"/>
              <w:left w:val="nil"/>
              <w:bottom w:val="single" w:sz="4" w:space="0" w:color="auto"/>
              <w:right w:val="single" w:sz="4" w:space="0" w:color="auto"/>
            </w:tcBorders>
            <w:shd w:val="clear" w:color="000000" w:fill="FBE3AD"/>
            <w:hideMark/>
          </w:tcPr>
          <w:p w14:paraId="26B7196F" w14:textId="77777777" w:rsidR="00976BD0" w:rsidRPr="00954D60" w:rsidRDefault="009055C8" w:rsidP="00976BD0">
            <w:pPr>
              <w:rPr>
                <w:color w:val="000000"/>
                <w:sz w:val="22"/>
                <w:szCs w:val="22"/>
              </w:rPr>
            </w:pPr>
            <w:r w:rsidRPr="00954D60">
              <w:rPr>
                <w:color w:val="000000"/>
                <w:sz w:val="22"/>
                <w:szCs w:val="22"/>
              </w:rPr>
              <w:t>Ieviest uzņēmējdarbības pamatus mācību programmās</w:t>
            </w:r>
          </w:p>
        </w:tc>
        <w:tc>
          <w:tcPr>
            <w:tcW w:w="7140" w:type="dxa"/>
            <w:tcBorders>
              <w:top w:val="nil"/>
              <w:left w:val="nil"/>
              <w:bottom w:val="single" w:sz="4" w:space="0" w:color="auto"/>
              <w:right w:val="single" w:sz="4" w:space="0" w:color="auto"/>
            </w:tcBorders>
            <w:shd w:val="clear" w:color="000000" w:fill="FBE3AD"/>
            <w:hideMark/>
          </w:tcPr>
          <w:p w14:paraId="59577DC1" w14:textId="77777777" w:rsidR="00976BD0" w:rsidRPr="00954D60" w:rsidRDefault="009055C8" w:rsidP="00976BD0">
            <w:pPr>
              <w:rPr>
                <w:color w:val="000000"/>
                <w:sz w:val="22"/>
                <w:szCs w:val="22"/>
              </w:rPr>
            </w:pPr>
            <w:r w:rsidRPr="00954D60">
              <w:rPr>
                <w:color w:val="000000"/>
                <w:sz w:val="22"/>
                <w:szCs w:val="22"/>
              </w:rPr>
              <w:t>Izstrādāti un iekļauti uzņēmējdarbības pamatu moduļi dažādos mācību priekšmetos, sākot no pamatskolas līdz vidusskolai skolēni apgūst praktiskas zināšanas un prasmes par uzņēmējdarbības uzsākšanu un vadīšanu, kas veicina viņu gatavību iesaistīties ekonomikā un attīstīt savus projektus.</w:t>
            </w:r>
          </w:p>
        </w:tc>
        <w:tc>
          <w:tcPr>
            <w:tcW w:w="1756" w:type="dxa"/>
            <w:tcBorders>
              <w:top w:val="nil"/>
              <w:left w:val="nil"/>
              <w:bottom w:val="single" w:sz="4" w:space="0" w:color="auto"/>
              <w:right w:val="single" w:sz="4" w:space="0" w:color="auto"/>
            </w:tcBorders>
            <w:shd w:val="clear" w:color="000000" w:fill="FBE3AD"/>
            <w:hideMark/>
          </w:tcPr>
          <w:p w14:paraId="0C804B6E"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30DA672B" w14:textId="77777777" w:rsidR="00976BD0" w:rsidRPr="00954D60" w:rsidRDefault="009055C8" w:rsidP="00976BD0">
            <w:pPr>
              <w:jc w:val="center"/>
              <w:rPr>
                <w:color w:val="000000"/>
                <w:sz w:val="22"/>
                <w:szCs w:val="22"/>
              </w:rPr>
            </w:pPr>
            <w:r w:rsidRPr="00954D60">
              <w:rPr>
                <w:color w:val="000000"/>
                <w:sz w:val="22"/>
                <w:szCs w:val="22"/>
              </w:rPr>
              <w:t>2026</w:t>
            </w:r>
          </w:p>
        </w:tc>
      </w:tr>
      <w:tr w:rsidR="00F12187" w14:paraId="34EE46E1"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41BFD36B"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771E801E" w14:textId="77777777" w:rsidR="00976BD0" w:rsidRPr="00954D60" w:rsidRDefault="009055C8" w:rsidP="00976BD0">
            <w:pPr>
              <w:rPr>
                <w:b/>
                <w:bCs/>
                <w:color w:val="000000"/>
                <w:sz w:val="22"/>
                <w:szCs w:val="22"/>
              </w:rPr>
            </w:pPr>
            <w:r w:rsidRPr="00954D60">
              <w:rPr>
                <w:b/>
                <w:bCs/>
                <w:color w:val="000000"/>
                <w:sz w:val="22"/>
                <w:szCs w:val="22"/>
              </w:rPr>
              <w:t>4.5.2</w:t>
            </w:r>
          </w:p>
        </w:tc>
        <w:tc>
          <w:tcPr>
            <w:tcW w:w="3120" w:type="dxa"/>
            <w:tcBorders>
              <w:top w:val="nil"/>
              <w:left w:val="nil"/>
              <w:bottom w:val="single" w:sz="4" w:space="0" w:color="auto"/>
              <w:right w:val="single" w:sz="4" w:space="0" w:color="auto"/>
            </w:tcBorders>
            <w:shd w:val="clear" w:color="000000" w:fill="FBE3AD"/>
            <w:hideMark/>
          </w:tcPr>
          <w:p w14:paraId="6825ED57" w14:textId="77777777" w:rsidR="00976BD0" w:rsidRPr="00954D60" w:rsidRDefault="009055C8" w:rsidP="00976BD0">
            <w:pPr>
              <w:rPr>
                <w:color w:val="000000"/>
                <w:sz w:val="22"/>
                <w:szCs w:val="22"/>
              </w:rPr>
            </w:pPr>
            <w:r w:rsidRPr="00954D60">
              <w:rPr>
                <w:color w:val="000000"/>
                <w:sz w:val="22"/>
                <w:szCs w:val="22"/>
              </w:rPr>
              <w:t>Organizēt radošuma un inovāciju pasākumus</w:t>
            </w:r>
          </w:p>
        </w:tc>
        <w:tc>
          <w:tcPr>
            <w:tcW w:w="7140" w:type="dxa"/>
            <w:tcBorders>
              <w:top w:val="nil"/>
              <w:left w:val="nil"/>
              <w:bottom w:val="single" w:sz="4" w:space="0" w:color="auto"/>
              <w:right w:val="single" w:sz="4" w:space="0" w:color="auto"/>
            </w:tcBorders>
            <w:shd w:val="clear" w:color="000000" w:fill="FBE3AD"/>
            <w:hideMark/>
          </w:tcPr>
          <w:p w14:paraId="120F18EC" w14:textId="77777777" w:rsidR="00976BD0" w:rsidRPr="00954D60" w:rsidRDefault="009055C8" w:rsidP="00976BD0">
            <w:pPr>
              <w:rPr>
                <w:color w:val="000000"/>
                <w:sz w:val="22"/>
                <w:szCs w:val="22"/>
              </w:rPr>
            </w:pPr>
            <w:r w:rsidRPr="00954D60">
              <w:rPr>
                <w:color w:val="000000"/>
                <w:sz w:val="22"/>
                <w:szCs w:val="22"/>
              </w:rPr>
              <w:t xml:space="preserve">Organizēti regulāri radošuma konkursi, ideju ģenerēšanas darbnīcas, </w:t>
            </w:r>
            <w:proofErr w:type="spellStart"/>
            <w:r w:rsidRPr="00954D60">
              <w:rPr>
                <w:color w:val="000000"/>
                <w:sz w:val="22"/>
                <w:szCs w:val="22"/>
              </w:rPr>
              <w:t>hakatoni</w:t>
            </w:r>
            <w:proofErr w:type="spellEnd"/>
            <w:r w:rsidRPr="00954D60">
              <w:rPr>
                <w:color w:val="000000"/>
                <w:sz w:val="22"/>
                <w:szCs w:val="22"/>
              </w:rPr>
              <w:t xml:space="preserve"> un inovāciju projekti, kur skolēni risina reālas problēmas un attīsta jaunas idejas. Skolēni kļūst spējīgāki radīt un ieviest inovatīvus risinājumus, izmantojot radošo domāšanu un dizaina metodes.</w:t>
            </w:r>
          </w:p>
        </w:tc>
        <w:tc>
          <w:tcPr>
            <w:tcW w:w="1756" w:type="dxa"/>
            <w:tcBorders>
              <w:top w:val="nil"/>
              <w:left w:val="nil"/>
              <w:bottom w:val="single" w:sz="4" w:space="0" w:color="auto"/>
              <w:right w:val="single" w:sz="4" w:space="0" w:color="auto"/>
            </w:tcBorders>
            <w:shd w:val="clear" w:color="000000" w:fill="FBE3AD"/>
            <w:hideMark/>
          </w:tcPr>
          <w:p w14:paraId="683BC1F1" w14:textId="79058685" w:rsidR="00976BD0" w:rsidRPr="00954D60" w:rsidRDefault="009055C8" w:rsidP="00976BD0">
            <w:pPr>
              <w:jc w:val="center"/>
              <w:rPr>
                <w:color w:val="000000"/>
                <w:sz w:val="22"/>
                <w:szCs w:val="22"/>
              </w:rPr>
            </w:pPr>
            <w:r w:rsidRPr="00954D60">
              <w:rPr>
                <w:color w:val="000000"/>
                <w:sz w:val="22"/>
                <w:szCs w:val="22"/>
              </w:rPr>
              <w:t xml:space="preserve">Izglītības iestādes, </w:t>
            </w:r>
            <w:r w:rsidR="004731CF"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578C1AD5"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105129EE"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3421F5FD"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15E6B2FE" w14:textId="77777777" w:rsidR="00976BD0" w:rsidRPr="00954D60" w:rsidRDefault="009055C8" w:rsidP="00976BD0">
            <w:pPr>
              <w:rPr>
                <w:b/>
                <w:bCs/>
                <w:color w:val="000000"/>
                <w:sz w:val="22"/>
                <w:szCs w:val="22"/>
              </w:rPr>
            </w:pPr>
            <w:r w:rsidRPr="00954D60">
              <w:rPr>
                <w:b/>
                <w:bCs/>
                <w:color w:val="000000"/>
                <w:sz w:val="22"/>
                <w:szCs w:val="22"/>
              </w:rPr>
              <w:t>4.5.3</w:t>
            </w:r>
          </w:p>
        </w:tc>
        <w:tc>
          <w:tcPr>
            <w:tcW w:w="3120" w:type="dxa"/>
            <w:tcBorders>
              <w:top w:val="nil"/>
              <w:left w:val="nil"/>
              <w:bottom w:val="single" w:sz="4" w:space="0" w:color="auto"/>
              <w:right w:val="single" w:sz="4" w:space="0" w:color="auto"/>
            </w:tcBorders>
            <w:shd w:val="clear" w:color="000000" w:fill="FBE3AD"/>
            <w:hideMark/>
          </w:tcPr>
          <w:p w14:paraId="4E6D8A12" w14:textId="77777777" w:rsidR="00976BD0" w:rsidRPr="00954D60" w:rsidRDefault="009055C8" w:rsidP="00976BD0">
            <w:pPr>
              <w:rPr>
                <w:color w:val="000000"/>
                <w:sz w:val="22"/>
                <w:szCs w:val="22"/>
              </w:rPr>
            </w:pPr>
            <w:r w:rsidRPr="00954D60">
              <w:rPr>
                <w:color w:val="000000"/>
                <w:sz w:val="22"/>
                <w:szCs w:val="22"/>
              </w:rPr>
              <w:t>Veidot saikni ar vietējiem uzņēmējiem</w:t>
            </w:r>
          </w:p>
        </w:tc>
        <w:tc>
          <w:tcPr>
            <w:tcW w:w="7140" w:type="dxa"/>
            <w:tcBorders>
              <w:top w:val="nil"/>
              <w:left w:val="nil"/>
              <w:bottom w:val="single" w:sz="4" w:space="0" w:color="auto"/>
              <w:right w:val="single" w:sz="4" w:space="0" w:color="auto"/>
            </w:tcBorders>
            <w:shd w:val="clear" w:color="000000" w:fill="FBE3AD"/>
            <w:hideMark/>
          </w:tcPr>
          <w:p w14:paraId="5B56BF89" w14:textId="77777777" w:rsidR="00976BD0" w:rsidRPr="00954D60" w:rsidRDefault="009055C8" w:rsidP="00976BD0">
            <w:pPr>
              <w:rPr>
                <w:color w:val="000000"/>
                <w:sz w:val="22"/>
                <w:szCs w:val="22"/>
              </w:rPr>
            </w:pPr>
            <w:r w:rsidRPr="00954D60">
              <w:rPr>
                <w:color w:val="000000"/>
                <w:sz w:val="22"/>
                <w:szCs w:val="22"/>
              </w:rPr>
              <w:t xml:space="preserve">Vietējos uzņēmēju un profesionāļu iesaiste kā vieslektoriem, </w:t>
            </w:r>
            <w:proofErr w:type="spellStart"/>
            <w:r w:rsidRPr="00954D60">
              <w:rPr>
                <w:color w:val="000000"/>
                <w:sz w:val="22"/>
                <w:szCs w:val="22"/>
              </w:rPr>
              <w:t>mentoriem</w:t>
            </w:r>
            <w:proofErr w:type="spellEnd"/>
            <w:r w:rsidRPr="00954D60">
              <w:rPr>
                <w:color w:val="000000"/>
                <w:sz w:val="22"/>
                <w:szCs w:val="22"/>
              </w:rPr>
              <w:t xml:space="preserve"> vai konsultantiem mācību procesā, organizējot </w:t>
            </w:r>
            <w:proofErr w:type="spellStart"/>
            <w:r w:rsidRPr="00954D60">
              <w:rPr>
                <w:color w:val="000000"/>
                <w:sz w:val="22"/>
                <w:szCs w:val="22"/>
              </w:rPr>
              <w:t>vieslekcijas</w:t>
            </w:r>
            <w:proofErr w:type="spellEnd"/>
            <w:r w:rsidRPr="00954D60">
              <w:rPr>
                <w:color w:val="000000"/>
                <w:sz w:val="22"/>
                <w:szCs w:val="22"/>
              </w:rPr>
              <w:t>, ekskursijas un piedāvājot prakses vietas. Skolēniem ir iespējas gūt praktisku pieredzi, strādājot ar vietējiem uzņēmumiem un profesionāļiem, kas veicina izpratni par reālo uzņēmējdarbības vidi.</w:t>
            </w:r>
          </w:p>
        </w:tc>
        <w:tc>
          <w:tcPr>
            <w:tcW w:w="1756" w:type="dxa"/>
            <w:tcBorders>
              <w:top w:val="nil"/>
              <w:left w:val="nil"/>
              <w:bottom w:val="single" w:sz="4" w:space="0" w:color="auto"/>
              <w:right w:val="single" w:sz="4" w:space="0" w:color="auto"/>
            </w:tcBorders>
            <w:shd w:val="clear" w:color="000000" w:fill="FBE3AD"/>
            <w:hideMark/>
          </w:tcPr>
          <w:p w14:paraId="29FED34C" w14:textId="6CF18903" w:rsidR="00976BD0" w:rsidRPr="00954D60" w:rsidRDefault="009055C8" w:rsidP="00976BD0">
            <w:pPr>
              <w:jc w:val="center"/>
              <w:rPr>
                <w:color w:val="000000"/>
                <w:sz w:val="22"/>
                <w:szCs w:val="22"/>
              </w:rPr>
            </w:pPr>
            <w:r w:rsidRPr="00954D60">
              <w:rPr>
                <w:color w:val="000000"/>
                <w:sz w:val="22"/>
                <w:szCs w:val="22"/>
              </w:rPr>
              <w:t xml:space="preserve">Izglītības iestādes, </w:t>
            </w:r>
            <w:r w:rsidR="004731CF"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2FFCCCFF"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164B7A9B"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14C25A64"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7F127A60" w14:textId="77777777" w:rsidR="00976BD0" w:rsidRPr="00954D60" w:rsidRDefault="009055C8" w:rsidP="00976BD0">
            <w:pPr>
              <w:rPr>
                <w:b/>
                <w:bCs/>
                <w:color w:val="000000"/>
                <w:sz w:val="22"/>
                <w:szCs w:val="22"/>
              </w:rPr>
            </w:pPr>
            <w:r w:rsidRPr="00954D60">
              <w:rPr>
                <w:b/>
                <w:bCs/>
                <w:color w:val="000000"/>
                <w:sz w:val="22"/>
                <w:szCs w:val="22"/>
              </w:rPr>
              <w:t>4.5.4</w:t>
            </w:r>
          </w:p>
        </w:tc>
        <w:tc>
          <w:tcPr>
            <w:tcW w:w="3120" w:type="dxa"/>
            <w:tcBorders>
              <w:top w:val="nil"/>
              <w:left w:val="nil"/>
              <w:bottom w:val="single" w:sz="4" w:space="0" w:color="auto"/>
              <w:right w:val="single" w:sz="4" w:space="0" w:color="auto"/>
            </w:tcBorders>
            <w:shd w:val="clear" w:color="000000" w:fill="FBE3AD"/>
            <w:hideMark/>
          </w:tcPr>
          <w:p w14:paraId="02EDC318" w14:textId="77777777" w:rsidR="00976BD0" w:rsidRPr="00954D60" w:rsidRDefault="009055C8" w:rsidP="00976BD0">
            <w:pPr>
              <w:rPr>
                <w:color w:val="000000"/>
                <w:sz w:val="22"/>
                <w:szCs w:val="22"/>
              </w:rPr>
            </w:pPr>
            <w:proofErr w:type="spellStart"/>
            <w:r w:rsidRPr="00954D60">
              <w:rPr>
                <w:color w:val="000000"/>
                <w:sz w:val="22"/>
                <w:szCs w:val="22"/>
              </w:rPr>
              <w:t>Mentoringa</w:t>
            </w:r>
            <w:proofErr w:type="spellEnd"/>
            <w:r w:rsidRPr="00954D60">
              <w:rPr>
                <w:color w:val="000000"/>
                <w:sz w:val="22"/>
                <w:szCs w:val="22"/>
              </w:rPr>
              <w:t xml:space="preserve"> un atbalsta tīkls skolēniem </w:t>
            </w:r>
          </w:p>
        </w:tc>
        <w:tc>
          <w:tcPr>
            <w:tcW w:w="7140" w:type="dxa"/>
            <w:tcBorders>
              <w:top w:val="nil"/>
              <w:left w:val="nil"/>
              <w:bottom w:val="single" w:sz="4" w:space="0" w:color="auto"/>
              <w:right w:val="single" w:sz="4" w:space="0" w:color="auto"/>
            </w:tcBorders>
            <w:shd w:val="clear" w:color="000000" w:fill="FBE3AD"/>
            <w:hideMark/>
          </w:tcPr>
          <w:p w14:paraId="766219E6" w14:textId="77777777" w:rsidR="00976BD0" w:rsidRPr="00954D60" w:rsidRDefault="009055C8" w:rsidP="00976BD0">
            <w:pPr>
              <w:rPr>
                <w:color w:val="000000"/>
                <w:sz w:val="22"/>
                <w:szCs w:val="22"/>
              </w:rPr>
            </w:pPr>
            <w:r w:rsidRPr="00954D60">
              <w:rPr>
                <w:color w:val="000000"/>
                <w:sz w:val="22"/>
                <w:szCs w:val="22"/>
              </w:rPr>
              <w:t xml:space="preserve">Izveidots uzņēmējdarbības konsultāciju un </w:t>
            </w:r>
            <w:proofErr w:type="spellStart"/>
            <w:r w:rsidRPr="00954D60">
              <w:rPr>
                <w:color w:val="000000"/>
                <w:sz w:val="22"/>
                <w:szCs w:val="22"/>
              </w:rPr>
              <w:t>mentoringa</w:t>
            </w:r>
            <w:proofErr w:type="spellEnd"/>
            <w:r w:rsidRPr="00954D60">
              <w:rPr>
                <w:color w:val="000000"/>
                <w:sz w:val="22"/>
                <w:szCs w:val="22"/>
              </w:rPr>
              <w:t xml:space="preserve"> tīkls skolēniem, kuriem ir interese attīstīt savas uzņēmējdarbības prasmes un idejas. Skolēni mācās sadarboties un veidot komandas, kas kopīgi risina problēmas un īsteno projektus, attīstot komunikācijas un vadības prasmes.</w:t>
            </w:r>
          </w:p>
        </w:tc>
        <w:tc>
          <w:tcPr>
            <w:tcW w:w="1756" w:type="dxa"/>
            <w:tcBorders>
              <w:top w:val="nil"/>
              <w:left w:val="nil"/>
              <w:bottom w:val="single" w:sz="4" w:space="0" w:color="auto"/>
              <w:right w:val="single" w:sz="4" w:space="0" w:color="auto"/>
            </w:tcBorders>
            <w:shd w:val="clear" w:color="000000" w:fill="FBE3AD"/>
            <w:hideMark/>
          </w:tcPr>
          <w:p w14:paraId="2C8896E0" w14:textId="7E1066DC" w:rsidR="00976BD0" w:rsidRPr="00954D60" w:rsidRDefault="009055C8" w:rsidP="00976BD0">
            <w:pPr>
              <w:jc w:val="center"/>
              <w:rPr>
                <w:color w:val="000000"/>
                <w:sz w:val="22"/>
                <w:szCs w:val="22"/>
              </w:rPr>
            </w:pPr>
            <w:r w:rsidRPr="00954D60">
              <w:rPr>
                <w:color w:val="000000"/>
                <w:sz w:val="22"/>
                <w:szCs w:val="22"/>
              </w:rPr>
              <w:t xml:space="preserve">Izglītības iestādes, </w:t>
            </w:r>
            <w:r w:rsidR="004731CF"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0F10E5C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08E18D51"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68AB3D16" w14:textId="77777777" w:rsidR="00976BD0" w:rsidRPr="00954D60" w:rsidRDefault="009055C8" w:rsidP="00976BD0">
            <w:pPr>
              <w:rPr>
                <w:color w:val="000000"/>
                <w:sz w:val="22"/>
                <w:szCs w:val="22"/>
              </w:rPr>
            </w:pPr>
            <w:r w:rsidRPr="00954D60">
              <w:rPr>
                <w:color w:val="000000"/>
                <w:sz w:val="22"/>
                <w:szCs w:val="22"/>
              </w:rPr>
              <w:t>RV 7.2, RV 1.4</w:t>
            </w:r>
          </w:p>
        </w:tc>
        <w:tc>
          <w:tcPr>
            <w:tcW w:w="1220" w:type="dxa"/>
            <w:tcBorders>
              <w:top w:val="nil"/>
              <w:left w:val="nil"/>
              <w:bottom w:val="single" w:sz="4" w:space="0" w:color="auto"/>
              <w:right w:val="single" w:sz="4" w:space="0" w:color="auto"/>
            </w:tcBorders>
            <w:shd w:val="clear" w:color="000000" w:fill="FBE3AD"/>
            <w:hideMark/>
          </w:tcPr>
          <w:p w14:paraId="0C53585A" w14:textId="77777777" w:rsidR="00976BD0" w:rsidRPr="00954D60" w:rsidRDefault="009055C8" w:rsidP="00976BD0">
            <w:pPr>
              <w:rPr>
                <w:b/>
                <w:bCs/>
                <w:color w:val="000000"/>
                <w:sz w:val="22"/>
                <w:szCs w:val="22"/>
              </w:rPr>
            </w:pPr>
            <w:r w:rsidRPr="00954D60">
              <w:rPr>
                <w:b/>
                <w:bCs/>
                <w:color w:val="000000"/>
                <w:sz w:val="22"/>
                <w:szCs w:val="22"/>
              </w:rPr>
              <w:t>4.5.5</w:t>
            </w:r>
          </w:p>
        </w:tc>
        <w:tc>
          <w:tcPr>
            <w:tcW w:w="3120" w:type="dxa"/>
            <w:tcBorders>
              <w:top w:val="nil"/>
              <w:left w:val="nil"/>
              <w:bottom w:val="single" w:sz="4" w:space="0" w:color="auto"/>
              <w:right w:val="single" w:sz="4" w:space="0" w:color="auto"/>
            </w:tcBorders>
            <w:shd w:val="clear" w:color="000000" w:fill="FBE3AD"/>
            <w:hideMark/>
          </w:tcPr>
          <w:p w14:paraId="747122A0" w14:textId="77777777" w:rsidR="00976BD0" w:rsidRPr="00954D60" w:rsidRDefault="009055C8" w:rsidP="00976BD0">
            <w:pPr>
              <w:rPr>
                <w:color w:val="000000"/>
                <w:sz w:val="22"/>
                <w:szCs w:val="22"/>
              </w:rPr>
            </w:pPr>
            <w:r w:rsidRPr="00954D60">
              <w:rPr>
                <w:color w:val="000000"/>
                <w:sz w:val="22"/>
                <w:szCs w:val="22"/>
              </w:rPr>
              <w:t xml:space="preserve">Nodrošināt digitālo prasmju apmācības inovācijām un uzņēmējdarbībai </w:t>
            </w:r>
          </w:p>
        </w:tc>
        <w:tc>
          <w:tcPr>
            <w:tcW w:w="7140" w:type="dxa"/>
            <w:tcBorders>
              <w:top w:val="nil"/>
              <w:left w:val="nil"/>
              <w:bottom w:val="single" w:sz="4" w:space="0" w:color="auto"/>
              <w:right w:val="single" w:sz="4" w:space="0" w:color="auto"/>
            </w:tcBorders>
            <w:shd w:val="clear" w:color="000000" w:fill="FBE3AD"/>
            <w:hideMark/>
          </w:tcPr>
          <w:p w14:paraId="2E0980BE" w14:textId="77777777" w:rsidR="00976BD0" w:rsidRPr="00954D60" w:rsidRDefault="009055C8" w:rsidP="00976BD0">
            <w:pPr>
              <w:rPr>
                <w:color w:val="000000"/>
                <w:sz w:val="22"/>
                <w:szCs w:val="22"/>
              </w:rPr>
            </w:pPr>
            <w:r w:rsidRPr="00954D60">
              <w:rPr>
                <w:color w:val="000000"/>
                <w:sz w:val="22"/>
                <w:szCs w:val="22"/>
              </w:rPr>
              <w:t xml:space="preserve">Nodrošinātas apmācības digitālajās tehnoloģijās, programmēšana un dizaina domāšanā kā nozīmīga daļu no uzņēmējdarbības prasmju attīstības. </w:t>
            </w:r>
          </w:p>
          <w:p w14:paraId="40F6C0A0" w14:textId="77777777" w:rsidR="00976BD0" w:rsidRPr="00954D60" w:rsidRDefault="00976BD0" w:rsidP="00976BD0">
            <w:pPr>
              <w:rPr>
                <w:color w:val="000000"/>
                <w:sz w:val="22"/>
                <w:szCs w:val="22"/>
              </w:rPr>
            </w:pPr>
          </w:p>
          <w:p w14:paraId="5CFF554A" w14:textId="77777777" w:rsidR="00976BD0" w:rsidRPr="00954D60" w:rsidRDefault="00976BD0" w:rsidP="00976BD0">
            <w:pPr>
              <w:rPr>
                <w:color w:val="000000"/>
                <w:sz w:val="22"/>
                <w:szCs w:val="22"/>
              </w:rPr>
            </w:pPr>
          </w:p>
          <w:p w14:paraId="14F5D2BE" w14:textId="77777777" w:rsidR="00976BD0" w:rsidRPr="00954D60" w:rsidRDefault="00976BD0" w:rsidP="00976BD0">
            <w:pPr>
              <w:rPr>
                <w:color w:val="000000"/>
                <w:sz w:val="22"/>
                <w:szCs w:val="22"/>
              </w:rPr>
            </w:pPr>
          </w:p>
          <w:p w14:paraId="334A3B3A" w14:textId="7D3A687C"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41CEF783"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3BFA357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D689EBD"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3CC60B40" w14:textId="45F89B4C"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14AA6215" w14:textId="6D6A9237"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7816C36" w14:textId="2C783F7E"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6B213060" w14:textId="1C2893D3"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7349CE21" w14:textId="5BBBD154"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7175C08C" w14:textId="4F5A6EE3"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5660291D"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44B3E1"/>
            <w:hideMark/>
          </w:tcPr>
          <w:p w14:paraId="4FF71EA9" w14:textId="77777777" w:rsidR="00976BD0" w:rsidRPr="00954D60" w:rsidRDefault="009055C8" w:rsidP="00976BD0">
            <w:pPr>
              <w:jc w:val="center"/>
              <w:rPr>
                <w:b/>
                <w:bCs/>
                <w:color w:val="000000"/>
                <w:sz w:val="22"/>
                <w:szCs w:val="22"/>
              </w:rPr>
            </w:pPr>
            <w:r w:rsidRPr="00954D60">
              <w:rPr>
                <w:b/>
                <w:bCs/>
                <w:color w:val="000000"/>
                <w:sz w:val="22"/>
                <w:szCs w:val="22"/>
              </w:rPr>
              <w:t>5. Efektīva un atbalstoša sadarbība</w:t>
            </w:r>
          </w:p>
        </w:tc>
      </w:tr>
      <w:tr w:rsidR="00F12187" w14:paraId="638BBB0E"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421610B5" w14:textId="3A9616B9" w:rsidR="00976BD0" w:rsidRPr="00954D60" w:rsidRDefault="009055C8" w:rsidP="00976BD0">
            <w:pPr>
              <w:jc w:val="center"/>
              <w:rPr>
                <w:b/>
                <w:bCs/>
                <w:color w:val="000000"/>
                <w:sz w:val="22"/>
                <w:szCs w:val="22"/>
              </w:rPr>
            </w:pPr>
            <w:r w:rsidRPr="00954D60">
              <w:rPr>
                <w:b/>
                <w:bCs/>
                <w:color w:val="000000"/>
                <w:sz w:val="22"/>
                <w:szCs w:val="22"/>
              </w:rPr>
              <w:t>RV 5.1. Pilnveidot un attīstīt sadarbības tīklus starp izglītības iestādēm</w:t>
            </w:r>
          </w:p>
        </w:tc>
      </w:tr>
      <w:tr w:rsidR="00F12187" w14:paraId="79497FFA"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0293F6FC" w14:textId="77777777" w:rsidR="00976BD0" w:rsidRPr="00954D60" w:rsidRDefault="009055C8" w:rsidP="00976BD0">
            <w:pPr>
              <w:rPr>
                <w:color w:val="000000"/>
                <w:sz w:val="22"/>
                <w:szCs w:val="22"/>
              </w:rPr>
            </w:pPr>
            <w:r w:rsidRPr="00954D60">
              <w:rPr>
                <w:color w:val="000000"/>
                <w:sz w:val="22"/>
                <w:szCs w:val="22"/>
              </w:rPr>
              <w:t>RV 1.5.3</w:t>
            </w:r>
          </w:p>
        </w:tc>
        <w:tc>
          <w:tcPr>
            <w:tcW w:w="1220" w:type="dxa"/>
            <w:tcBorders>
              <w:top w:val="nil"/>
              <w:left w:val="nil"/>
              <w:bottom w:val="single" w:sz="4" w:space="0" w:color="auto"/>
              <w:right w:val="single" w:sz="4" w:space="0" w:color="auto"/>
            </w:tcBorders>
            <w:shd w:val="clear" w:color="000000" w:fill="FBE3AD"/>
            <w:hideMark/>
          </w:tcPr>
          <w:p w14:paraId="0176CE6F" w14:textId="77777777" w:rsidR="00976BD0" w:rsidRPr="00954D60" w:rsidRDefault="009055C8" w:rsidP="00976BD0">
            <w:pPr>
              <w:rPr>
                <w:b/>
                <w:bCs/>
                <w:color w:val="000000"/>
                <w:sz w:val="22"/>
                <w:szCs w:val="22"/>
              </w:rPr>
            </w:pPr>
            <w:r w:rsidRPr="00954D60">
              <w:rPr>
                <w:b/>
                <w:bCs/>
                <w:color w:val="000000"/>
                <w:sz w:val="22"/>
                <w:szCs w:val="22"/>
              </w:rPr>
              <w:t>5.1.1</w:t>
            </w:r>
          </w:p>
        </w:tc>
        <w:tc>
          <w:tcPr>
            <w:tcW w:w="3120" w:type="dxa"/>
            <w:tcBorders>
              <w:top w:val="nil"/>
              <w:left w:val="nil"/>
              <w:bottom w:val="single" w:sz="4" w:space="0" w:color="auto"/>
              <w:right w:val="single" w:sz="4" w:space="0" w:color="auto"/>
            </w:tcBorders>
            <w:shd w:val="clear" w:color="000000" w:fill="FBE3AD"/>
            <w:hideMark/>
          </w:tcPr>
          <w:p w14:paraId="45DA243C" w14:textId="1FB9E86B" w:rsidR="00976BD0" w:rsidRPr="00954D60" w:rsidRDefault="009055C8" w:rsidP="00976BD0">
            <w:pPr>
              <w:rPr>
                <w:color w:val="000000"/>
                <w:sz w:val="22"/>
                <w:szCs w:val="22"/>
              </w:rPr>
            </w:pPr>
            <w:r w:rsidRPr="00954D60">
              <w:rPr>
                <w:color w:val="000000"/>
                <w:sz w:val="22"/>
                <w:szCs w:val="22"/>
              </w:rPr>
              <w:t xml:space="preserve">Uzlabot sadarbību starp dažādās novada teritorijās esošajām izglītības iestādēm </w:t>
            </w:r>
          </w:p>
        </w:tc>
        <w:tc>
          <w:tcPr>
            <w:tcW w:w="7140" w:type="dxa"/>
            <w:tcBorders>
              <w:top w:val="nil"/>
              <w:left w:val="nil"/>
              <w:bottom w:val="single" w:sz="4" w:space="0" w:color="auto"/>
              <w:right w:val="single" w:sz="4" w:space="0" w:color="auto"/>
            </w:tcBorders>
            <w:shd w:val="clear" w:color="000000" w:fill="FBE3AD"/>
            <w:hideMark/>
          </w:tcPr>
          <w:p w14:paraId="5CACED34" w14:textId="77777777" w:rsidR="00976BD0" w:rsidRPr="00954D60" w:rsidRDefault="009055C8" w:rsidP="00976BD0">
            <w:pPr>
              <w:rPr>
                <w:color w:val="000000"/>
                <w:sz w:val="22"/>
                <w:szCs w:val="22"/>
              </w:rPr>
            </w:pPr>
            <w:r w:rsidRPr="00954D60">
              <w:rPr>
                <w:color w:val="000000"/>
                <w:sz w:val="22"/>
                <w:szCs w:val="22"/>
              </w:rPr>
              <w:t xml:space="preserve">Izveidoti regulāri sadarbības mehānismi, kas nodrošina efektīvu pieredzes apmaiņu, kopīgu resursu izmantošanu un stratēģisku plānošanu starp dažādām izglītības iestādēm novadā. Samazināti dublējoši resursu izlietojumi. </w:t>
            </w:r>
          </w:p>
        </w:tc>
        <w:tc>
          <w:tcPr>
            <w:tcW w:w="1756" w:type="dxa"/>
            <w:tcBorders>
              <w:top w:val="nil"/>
              <w:left w:val="nil"/>
              <w:bottom w:val="single" w:sz="4" w:space="0" w:color="auto"/>
              <w:right w:val="single" w:sz="4" w:space="0" w:color="auto"/>
            </w:tcBorders>
            <w:shd w:val="clear" w:color="000000" w:fill="FBE3AD"/>
            <w:hideMark/>
          </w:tcPr>
          <w:p w14:paraId="7114C1B3" w14:textId="77777777" w:rsidR="00976BD0" w:rsidRPr="00954D60" w:rsidRDefault="009055C8" w:rsidP="00976BD0">
            <w:pPr>
              <w:jc w:val="center"/>
              <w:rPr>
                <w:color w:val="000000"/>
                <w:sz w:val="22"/>
                <w:szCs w:val="22"/>
              </w:rPr>
            </w:pPr>
            <w:r w:rsidRPr="00954D60">
              <w:rPr>
                <w:color w:val="000000"/>
                <w:sz w:val="22"/>
                <w:szCs w:val="22"/>
              </w:rPr>
              <w:t>Izglītības pārvalde</w:t>
            </w:r>
          </w:p>
        </w:tc>
        <w:tc>
          <w:tcPr>
            <w:tcW w:w="1305" w:type="dxa"/>
            <w:tcBorders>
              <w:top w:val="nil"/>
              <w:left w:val="nil"/>
              <w:bottom w:val="single" w:sz="4" w:space="0" w:color="auto"/>
              <w:right w:val="single" w:sz="4" w:space="0" w:color="auto"/>
            </w:tcBorders>
            <w:shd w:val="clear" w:color="000000" w:fill="FBE3AD"/>
            <w:hideMark/>
          </w:tcPr>
          <w:p w14:paraId="4457D9C0"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148C88EC"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13BF82DF" w14:textId="77777777" w:rsidR="00976BD0" w:rsidRPr="00954D60" w:rsidRDefault="009055C8" w:rsidP="00976BD0">
            <w:pPr>
              <w:rPr>
                <w:color w:val="000000"/>
                <w:sz w:val="22"/>
                <w:szCs w:val="22"/>
              </w:rPr>
            </w:pPr>
            <w:r w:rsidRPr="00954D60">
              <w:rPr>
                <w:color w:val="000000"/>
                <w:sz w:val="22"/>
                <w:szCs w:val="22"/>
              </w:rPr>
              <w:t>RV 9.2.2, 8.2.2</w:t>
            </w:r>
          </w:p>
        </w:tc>
        <w:tc>
          <w:tcPr>
            <w:tcW w:w="1220" w:type="dxa"/>
            <w:tcBorders>
              <w:top w:val="nil"/>
              <w:left w:val="nil"/>
              <w:bottom w:val="single" w:sz="4" w:space="0" w:color="auto"/>
              <w:right w:val="single" w:sz="4" w:space="0" w:color="auto"/>
            </w:tcBorders>
            <w:shd w:val="clear" w:color="000000" w:fill="FBE3AD"/>
            <w:hideMark/>
          </w:tcPr>
          <w:p w14:paraId="350C71F7" w14:textId="77777777" w:rsidR="00976BD0" w:rsidRPr="00954D60" w:rsidRDefault="009055C8" w:rsidP="00976BD0">
            <w:pPr>
              <w:rPr>
                <w:b/>
                <w:bCs/>
                <w:color w:val="000000"/>
                <w:sz w:val="22"/>
                <w:szCs w:val="22"/>
              </w:rPr>
            </w:pPr>
            <w:r w:rsidRPr="00954D60">
              <w:rPr>
                <w:b/>
                <w:bCs/>
                <w:color w:val="000000"/>
                <w:sz w:val="22"/>
                <w:szCs w:val="22"/>
              </w:rPr>
              <w:t>5.1.2</w:t>
            </w:r>
          </w:p>
        </w:tc>
        <w:tc>
          <w:tcPr>
            <w:tcW w:w="3120" w:type="dxa"/>
            <w:tcBorders>
              <w:top w:val="nil"/>
              <w:left w:val="nil"/>
              <w:bottom w:val="single" w:sz="4" w:space="0" w:color="auto"/>
              <w:right w:val="single" w:sz="4" w:space="0" w:color="auto"/>
            </w:tcBorders>
            <w:shd w:val="clear" w:color="000000" w:fill="FBE3AD"/>
            <w:hideMark/>
          </w:tcPr>
          <w:p w14:paraId="397CD91D" w14:textId="3A160326" w:rsidR="00976BD0" w:rsidRPr="00954D60" w:rsidRDefault="009055C8" w:rsidP="00976BD0">
            <w:pPr>
              <w:rPr>
                <w:color w:val="000000"/>
                <w:sz w:val="22"/>
                <w:szCs w:val="22"/>
              </w:rPr>
            </w:pPr>
            <w:r w:rsidRPr="00954D60">
              <w:rPr>
                <w:color w:val="000000"/>
                <w:sz w:val="22"/>
                <w:szCs w:val="22"/>
              </w:rPr>
              <w:t xml:space="preserve">Izstrādāt kopīgu sadarbības plānu (mārketinga plānu) skolēnu piesaistei novada izglītības iestādēm </w:t>
            </w:r>
          </w:p>
        </w:tc>
        <w:tc>
          <w:tcPr>
            <w:tcW w:w="7140" w:type="dxa"/>
            <w:tcBorders>
              <w:top w:val="nil"/>
              <w:left w:val="nil"/>
              <w:bottom w:val="single" w:sz="4" w:space="0" w:color="auto"/>
              <w:right w:val="single" w:sz="4" w:space="0" w:color="auto"/>
            </w:tcBorders>
            <w:shd w:val="clear" w:color="000000" w:fill="FBE3AD"/>
            <w:hideMark/>
          </w:tcPr>
          <w:p w14:paraId="05A1F2D9" w14:textId="77777777" w:rsidR="00976BD0" w:rsidRPr="00954D60" w:rsidRDefault="009055C8" w:rsidP="00976BD0">
            <w:pPr>
              <w:rPr>
                <w:color w:val="000000"/>
                <w:sz w:val="22"/>
                <w:szCs w:val="22"/>
              </w:rPr>
            </w:pPr>
            <w:r w:rsidRPr="00954D60">
              <w:rPr>
                <w:color w:val="000000"/>
                <w:sz w:val="22"/>
                <w:szCs w:val="22"/>
              </w:rPr>
              <w:t xml:space="preserve">Vienota izpratne un mērķu sasniegšana, veicinot izglītības kvalitāti visos izglītības posmos. Efektīvāka izglītības iestāžu sadarbība. </w:t>
            </w:r>
          </w:p>
        </w:tc>
        <w:tc>
          <w:tcPr>
            <w:tcW w:w="1756" w:type="dxa"/>
            <w:tcBorders>
              <w:top w:val="nil"/>
              <w:left w:val="nil"/>
              <w:bottom w:val="single" w:sz="4" w:space="0" w:color="auto"/>
              <w:right w:val="single" w:sz="4" w:space="0" w:color="auto"/>
            </w:tcBorders>
            <w:shd w:val="clear" w:color="000000" w:fill="FBE3AD"/>
            <w:hideMark/>
          </w:tcPr>
          <w:p w14:paraId="30EE22FC" w14:textId="77777777" w:rsidR="00976BD0" w:rsidRPr="00954D60" w:rsidRDefault="009055C8" w:rsidP="00976BD0">
            <w:pPr>
              <w:jc w:val="center"/>
              <w:rPr>
                <w:color w:val="000000"/>
                <w:sz w:val="22"/>
                <w:szCs w:val="22"/>
              </w:rPr>
            </w:pPr>
            <w:r w:rsidRPr="00954D60">
              <w:rPr>
                <w:color w:val="000000"/>
                <w:sz w:val="22"/>
                <w:szCs w:val="22"/>
              </w:rPr>
              <w:t>Pašvaldība, Izglītības pārvalde</w:t>
            </w:r>
          </w:p>
        </w:tc>
        <w:tc>
          <w:tcPr>
            <w:tcW w:w="1305" w:type="dxa"/>
            <w:tcBorders>
              <w:top w:val="nil"/>
              <w:left w:val="nil"/>
              <w:bottom w:val="single" w:sz="4" w:space="0" w:color="auto"/>
              <w:right w:val="single" w:sz="4" w:space="0" w:color="auto"/>
            </w:tcBorders>
            <w:shd w:val="clear" w:color="000000" w:fill="FBE3AD"/>
            <w:hideMark/>
          </w:tcPr>
          <w:p w14:paraId="3AC0E135" w14:textId="2927C447" w:rsidR="00976BD0" w:rsidRPr="00954D60" w:rsidRDefault="009055C8" w:rsidP="00976BD0">
            <w:pPr>
              <w:jc w:val="center"/>
              <w:rPr>
                <w:color w:val="000000"/>
                <w:sz w:val="22"/>
                <w:szCs w:val="22"/>
              </w:rPr>
            </w:pPr>
            <w:r w:rsidRPr="00954D60">
              <w:rPr>
                <w:color w:val="000000"/>
                <w:sz w:val="22"/>
                <w:szCs w:val="22"/>
              </w:rPr>
              <w:t>2025 - 2026</w:t>
            </w:r>
          </w:p>
        </w:tc>
      </w:tr>
      <w:tr w:rsidR="00F12187" w14:paraId="7793AC83"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E6D70F7" w14:textId="77777777" w:rsidR="00976BD0" w:rsidRPr="00954D60" w:rsidRDefault="009055C8" w:rsidP="00976BD0">
            <w:pPr>
              <w:jc w:val="center"/>
              <w:rPr>
                <w:b/>
                <w:bCs/>
                <w:color w:val="000000"/>
                <w:sz w:val="22"/>
                <w:szCs w:val="22"/>
              </w:rPr>
            </w:pPr>
            <w:r w:rsidRPr="00954D60">
              <w:rPr>
                <w:b/>
                <w:bCs/>
                <w:color w:val="000000"/>
                <w:sz w:val="22"/>
                <w:szCs w:val="22"/>
              </w:rPr>
              <w:t>RV 5.2. Vecāku un kopienas iesaiste izglītības procesos</w:t>
            </w:r>
          </w:p>
        </w:tc>
      </w:tr>
      <w:tr w:rsidR="00F12187" w14:paraId="440BEBE6"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74E164C" w14:textId="77777777" w:rsidR="00976BD0" w:rsidRPr="00954D60" w:rsidRDefault="009055C8" w:rsidP="00976BD0">
            <w:pPr>
              <w:rPr>
                <w:color w:val="000000"/>
                <w:sz w:val="22"/>
                <w:szCs w:val="22"/>
              </w:rPr>
            </w:pPr>
            <w:r w:rsidRPr="00954D60">
              <w:rPr>
                <w:color w:val="000000"/>
                <w:sz w:val="22"/>
                <w:szCs w:val="22"/>
              </w:rPr>
              <w:t>RV 8.2.2</w:t>
            </w:r>
          </w:p>
        </w:tc>
        <w:tc>
          <w:tcPr>
            <w:tcW w:w="1220" w:type="dxa"/>
            <w:tcBorders>
              <w:top w:val="nil"/>
              <w:left w:val="nil"/>
              <w:bottom w:val="single" w:sz="4" w:space="0" w:color="auto"/>
              <w:right w:val="single" w:sz="4" w:space="0" w:color="auto"/>
            </w:tcBorders>
            <w:shd w:val="clear" w:color="000000" w:fill="FBE3AD"/>
            <w:hideMark/>
          </w:tcPr>
          <w:p w14:paraId="09BA536E" w14:textId="77777777" w:rsidR="00976BD0" w:rsidRPr="00954D60" w:rsidRDefault="009055C8" w:rsidP="00976BD0">
            <w:pPr>
              <w:rPr>
                <w:b/>
                <w:bCs/>
                <w:color w:val="000000"/>
                <w:sz w:val="22"/>
                <w:szCs w:val="22"/>
              </w:rPr>
            </w:pPr>
            <w:r w:rsidRPr="00954D60">
              <w:rPr>
                <w:b/>
                <w:bCs/>
                <w:color w:val="000000"/>
                <w:sz w:val="22"/>
                <w:szCs w:val="22"/>
              </w:rPr>
              <w:t>5.2.1</w:t>
            </w:r>
          </w:p>
        </w:tc>
        <w:tc>
          <w:tcPr>
            <w:tcW w:w="3120" w:type="dxa"/>
            <w:tcBorders>
              <w:top w:val="nil"/>
              <w:left w:val="nil"/>
              <w:bottom w:val="single" w:sz="4" w:space="0" w:color="auto"/>
              <w:right w:val="single" w:sz="4" w:space="0" w:color="auto"/>
            </w:tcBorders>
            <w:shd w:val="clear" w:color="000000" w:fill="FBE3AD"/>
            <w:hideMark/>
          </w:tcPr>
          <w:p w14:paraId="4C1F5324" w14:textId="77777777" w:rsidR="00976BD0" w:rsidRPr="00954D60" w:rsidRDefault="009055C8" w:rsidP="00976BD0">
            <w:pPr>
              <w:rPr>
                <w:color w:val="000000"/>
                <w:sz w:val="22"/>
                <w:szCs w:val="22"/>
              </w:rPr>
            </w:pPr>
            <w:r w:rsidRPr="00954D60">
              <w:rPr>
                <w:color w:val="000000"/>
                <w:sz w:val="22"/>
                <w:szCs w:val="22"/>
              </w:rPr>
              <w:t>Veicināt vecāku un pedagogu sadarbību</w:t>
            </w:r>
          </w:p>
        </w:tc>
        <w:tc>
          <w:tcPr>
            <w:tcW w:w="7140" w:type="dxa"/>
            <w:tcBorders>
              <w:top w:val="nil"/>
              <w:left w:val="nil"/>
              <w:bottom w:val="single" w:sz="4" w:space="0" w:color="auto"/>
              <w:right w:val="single" w:sz="4" w:space="0" w:color="auto"/>
            </w:tcBorders>
            <w:shd w:val="clear" w:color="000000" w:fill="FBE3AD"/>
            <w:hideMark/>
          </w:tcPr>
          <w:p w14:paraId="68C55E0C" w14:textId="77777777" w:rsidR="00976BD0" w:rsidRPr="00954D60" w:rsidRDefault="009055C8" w:rsidP="00976BD0">
            <w:pPr>
              <w:rPr>
                <w:color w:val="000000"/>
                <w:sz w:val="22"/>
                <w:szCs w:val="22"/>
              </w:rPr>
            </w:pPr>
            <w:r w:rsidRPr="00954D60">
              <w:rPr>
                <w:color w:val="000000"/>
                <w:sz w:val="22"/>
                <w:szCs w:val="22"/>
              </w:rPr>
              <w:t xml:space="preserve">Organizētas metodiskās apmācības, rīkoti informatīvi pasākumi, kas veicina vecāku aktīvāku iesaisti bērnu izglītošanās procesā. Uzlabota vecāku un pedagogu sadarbība, kas veicina pozitīvāku mācību vidi un lielāku bērnu iesaisti. </w:t>
            </w:r>
          </w:p>
        </w:tc>
        <w:tc>
          <w:tcPr>
            <w:tcW w:w="1756" w:type="dxa"/>
            <w:tcBorders>
              <w:top w:val="nil"/>
              <w:left w:val="nil"/>
              <w:bottom w:val="single" w:sz="4" w:space="0" w:color="auto"/>
              <w:right w:val="single" w:sz="4" w:space="0" w:color="auto"/>
            </w:tcBorders>
            <w:shd w:val="clear" w:color="000000" w:fill="FBE3AD"/>
            <w:hideMark/>
          </w:tcPr>
          <w:p w14:paraId="76B5E79E"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3B83A2DE"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21D0A795"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1865BAD0" w14:textId="77777777" w:rsidR="00976BD0" w:rsidRPr="00954D60" w:rsidRDefault="009055C8" w:rsidP="00976BD0">
            <w:pPr>
              <w:rPr>
                <w:color w:val="000000"/>
                <w:sz w:val="22"/>
                <w:szCs w:val="22"/>
              </w:rPr>
            </w:pPr>
            <w:r w:rsidRPr="00954D60">
              <w:rPr>
                <w:color w:val="000000"/>
                <w:sz w:val="22"/>
                <w:szCs w:val="22"/>
              </w:rPr>
              <w:t>RV 9.2.2, 8.2.2</w:t>
            </w:r>
          </w:p>
        </w:tc>
        <w:tc>
          <w:tcPr>
            <w:tcW w:w="1220" w:type="dxa"/>
            <w:tcBorders>
              <w:top w:val="nil"/>
              <w:left w:val="nil"/>
              <w:bottom w:val="single" w:sz="4" w:space="0" w:color="auto"/>
              <w:right w:val="single" w:sz="4" w:space="0" w:color="auto"/>
            </w:tcBorders>
            <w:shd w:val="clear" w:color="000000" w:fill="FBE3AD"/>
            <w:hideMark/>
          </w:tcPr>
          <w:p w14:paraId="11BC7264" w14:textId="77777777" w:rsidR="00976BD0" w:rsidRPr="00954D60" w:rsidRDefault="009055C8" w:rsidP="00976BD0">
            <w:pPr>
              <w:rPr>
                <w:b/>
                <w:bCs/>
                <w:color w:val="000000"/>
                <w:sz w:val="22"/>
                <w:szCs w:val="22"/>
              </w:rPr>
            </w:pPr>
            <w:r w:rsidRPr="00954D60">
              <w:rPr>
                <w:b/>
                <w:bCs/>
                <w:color w:val="000000"/>
                <w:sz w:val="22"/>
                <w:szCs w:val="22"/>
              </w:rPr>
              <w:t>5.2.2</w:t>
            </w:r>
          </w:p>
        </w:tc>
        <w:tc>
          <w:tcPr>
            <w:tcW w:w="3120" w:type="dxa"/>
            <w:tcBorders>
              <w:top w:val="nil"/>
              <w:left w:val="nil"/>
              <w:bottom w:val="single" w:sz="4" w:space="0" w:color="auto"/>
              <w:right w:val="single" w:sz="4" w:space="0" w:color="auto"/>
            </w:tcBorders>
            <w:shd w:val="clear" w:color="000000" w:fill="FBE3AD"/>
            <w:hideMark/>
          </w:tcPr>
          <w:p w14:paraId="057D1BFB" w14:textId="77777777" w:rsidR="00976BD0" w:rsidRPr="00954D60" w:rsidRDefault="009055C8" w:rsidP="00976BD0">
            <w:pPr>
              <w:rPr>
                <w:color w:val="000000"/>
                <w:sz w:val="22"/>
                <w:szCs w:val="22"/>
              </w:rPr>
            </w:pPr>
            <w:r w:rsidRPr="00954D60">
              <w:rPr>
                <w:color w:val="000000"/>
                <w:sz w:val="22"/>
                <w:szCs w:val="22"/>
              </w:rPr>
              <w:t>Organizēt informatīvus pasākumus ģimenēm</w:t>
            </w:r>
          </w:p>
        </w:tc>
        <w:tc>
          <w:tcPr>
            <w:tcW w:w="7140" w:type="dxa"/>
            <w:tcBorders>
              <w:top w:val="nil"/>
              <w:left w:val="nil"/>
              <w:bottom w:val="single" w:sz="4" w:space="0" w:color="auto"/>
              <w:right w:val="single" w:sz="4" w:space="0" w:color="auto"/>
            </w:tcBorders>
            <w:shd w:val="clear" w:color="000000" w:fill="FBE3AD"/>
            <w:hideMark/>
          </w:tcPr>
          <w:p w14:paraId="2BA721C2" w14:textId="77777777" w:rsidR="00976BD0" w:rsidRPr="00954D60" w:rsidRDefault="009055C8" w:rsidP="00976BD0">
            <w:pPr>
              <w:rPr>
                <w:color w:val="000000"/>
                <w:sz w:val="22"/>
                <w:szCs w:val="22"/>
              </w:rPr>
            </w:pPr>
            <w:r w:rsidRPr="00954D60">
              <w:rPr>
                <w:color w:val="000000"/>
                <w:sz w:val="22"/>
                <w:szCs w:val="22"/>
              </w:rPr>
              <w:t>Izglītojošas pasākumi (semināri, raksti, utt.) par vecāku lomu izglītības procesā un ģimenes vērtību nozīmi. Paaugstināta ģimenes atbildība un iesaiste bērna izglītošanā, veicinot veselīgu dzīvesveidu un izglītības nozīmīgumu.</w:t>
            </w:r>
          </w:p>
        </w:tc>
        <w:tc>
          <w:tcPr>
            <w:tcW w:w="1756" w:type="dxa"/>
            <w:tcBorders>
              <w:top w:val="nil"/>
              <w:left w:val="nil"/>
              <w:bottom w:val="single" w:sz="4" w:space="0" w:color="auto"/>
              <w:right w:val="single" w:sz="4" w:space="0" w:color="auto"/>
            </w:tcBorders>
            <w:shd w:val="clear" w:color="000000" w:fill="FBE3AD"/>
            <w:hideMark/>
          </w:tcPr>
          <w:p w14:paraId="45C6E472"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7A36C280"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C326E53"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5CB9B500" w14:textId="77777777" w:rsidR="00976BD0" w:rsidRPr="00954D60" w:rsidRDefault="009055C8" w:rsidP="00976BD0">
            <w:pPr>
              <w:rPr>
                <w:color w:val="000000"/>
                <w:sz w:val="22"/>
                <w:szCs w:val="22"/>
              </w:rPr>
            </w:pPr>
            <w:r w:rsidRPr="00954D60">
              <w:rPr>
                <w:color w:val="000000"/>
                <w:sz w:val="22"/>
                <w:szCs w:val="22"/>
              </w:rPr>
              <w:t>RV 8.2.2</w:t>
            </w:r>
          </w:p>
        </w:tc>
        <w:tc>
          <w:tcPr>
            <w:tcW w:w="1220" w:type="dxa"/>
            <w:tcBorders>
              <w:top w:val="nil"/>
              <w:left w:val="nil"/>
              <w:bottom w:val="single" w:sz="4" w:space="0" w:color="auto"/>
              <w:right w:val="single" w:sz="4" w:space="0" w:color="auto"/>
            </w:tcBorders>
            <w:shd w:val="clear" w:color="000000" w:fill="FBE3AD"/>
            <w:hideMark/>
          </w:tcPr>
          <w:p w14:paraId="5B61B1D7" w14:textId="77777777" w:rsidR="00976BD0" w:rsidRPr="00954D60" w:rsidRDefault="009055C8" w:rsidP="00976BD0">
            <w:pPr>
              <w:rPr>
                <w:b/>
                <w:bCs/>
                <w:color w:val="000000"/>
                <w:sz w:val="22"/>
                <w:szCs w:val="22"/>
              </w:rPr>
            </w:pPr>
            <w:r w:rsidRPr="00954D60">
              <w:rPr>
                <w:b/>
                <w:bCs/>
                <w:color w:val="000000"/>
                <w:sz w:val="22"/>
                <w:szCs w:val="22"/>
              </w:rPr>
              <w:t>5.2.3</w:t>
            </w:r>
          </w:p>
        </w:tc>
        <w:tc>
          <w:tcPr>
            <w:tcW w:w="3120" w:type="dxa"/>
            <w:tcBorders>
              <w:top w:val="nil"/>
              <w:left w:val="nil"/>
              <w:bottom w:val="single" w:sz="4" w:space="0" w:color="auto"/>
              <w:right w:val="single" w:sz="4" w:space="0" w:color="auto"/>
            </w:tcBorders>
            <w:shd w:val="clear" w:color="000000" w:fill="FBE3AD"/>
            <w:hideMark/>
          </w:tcPr>
          <w:p w14:paraId="4DF07413" w14:textId="1AE8B40A" w:rsidR="00976BD0" w:rsidRPr="00954D60" w:rsidRDefault="009055C8" w:rsidP="00976BD0">
            <w:pPr>
              <w:rPr>
                <w:color w:val="000000"/>
                <w:sz w:val="22"/>
                <w:szCs w:val="22"/>
              </w:rPr>
            </w:pPr>
            <w:r w:rsidRPr="00954D60">
              <w:rPr>
                <w:color w:val="000000"/>
                <w:sz w:val="22"/>
                <w:szCs w:val="22"/>
              </w:rPr>
              <w:t>Ieviest izglītības iestāžu neformālos pasākumus</w:t>
            </w:r>
            <w:r w:rsidR="00570EE2" w:rsidRPr="00954D60">
              <w:rPr>
                <w:color w:val="000000"/>
                <w:sz w:val="22"/>
                <w:szCs w:val="22"/>
              </w:rPr>
              <w:t xml:space="preserve"> </w:t>
            </w:r>
            <w:r w:rsidRPr="00954D60">
              <w:rPr>
                <w:color w:val="000000"/>
                <w:sz w:val="22"/>
                <w:szCs w:val="22"/>
              </w:rPr>
              <w:t xml:space="preserve">vecākiem </w:t>
            </w:r>
          </w:p>
        </w:tc>
        <w:tc>
          <w:tcPr>
            <w:tcW w:w="7140" w:type="dxa"/>
            <w:tcBorders>
              <w:top w:val="nil"/>
              <w:left w:val="nil"/>
              <w:bottom w:val="single" w:sz="4" w:space="0" w:color="auto"/>
              <w:right w:val="single" w:sz="4" w:space="0" w:color="auto"/>
            </w:tcBorders>
            <w:shd w:val="clear" w:color="000000" w:fill="FBE3AD"/>
            <w:hideMark/>
          </w:tcPr>
          <w:p w14:paraId="1CA1D71E" w14:textId="77777777" w:rsidR="00976BD0" w:rsidRPr="00954D60" w:rsidRDefault="009055C8" w:rsidP="00976BD0">
            <w:pPr>
              <w:rPr>
                <w:color w:val="000000"/>
                <w:sz w:val="22"/>
                <w:szCs w:val="22"/>
              </w:rPr>
            </w:pPr>
            <w:r w:rsidRPr="00954D60">
              <w:rPr>
                <w:color w:val="000000"/>
                <w:sz w:val="22"/>
                <w:szCs w:val="22"/>
              </w:rPr>
              <w:t xml:space="preserve">Talkas, sporta dienas un turnīri, tematiskās dienas, festivāli un mūzikas pasākumi, kopīgi pārgājieni, spēļu vakari vai viktorīnas, </w:t>
            </w:r>
            <w:proofErr w:type="spellStart"/>
            <w:r w:rsidRPr="00954D60">
              <w:rPr>
                <w:color w:val="000000"/>
                <w:sz w:val="22"/>
                <w:szCs w:val="22"/>
              </w:rPr>
              <w:t>mentoru</w:t>
            </w:r>
            <w:proofErr w:type="spellEnd"/>
            <w:r w:rsidRPr="00954D60">
              <w:rPr>
                <w:color w:val="000000"/>
                <w:sz w:val="22"/>
                <w:szCs w:val="22"/>
              </w:rPr>
              <w:t xml:space="preserve"> programmas un meistarklases. </w:t>
            </w:r>
          </w:p>
        </w:tc>
        <w:tc>
          <w:tcPr>
            <w:tcW w:w="1756" w:type="dxa"/>
            <w:tcBorders>
              <w:top w:val="nil"/>
              <w:left w:val="nil"/>
              <w:bottom w:val="single" w:sz="4" w:space="0" w:color="auto"/>
              <w:right w:val="single" w:sz="4" w:space="0" w:color="auto"/>
            </w:tcBorders>
            <w:shd w:val="clear" w:color="000000" w:fill="FBE3AD"/>
            <w:hideMark/>
          </w:tcPr>
          <w:p w14:paraId="07C6680D"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61927F81"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50AB75CC"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45BF46A9" w14:textId="77777777" w:rsidR="00976BD0" w:rsidRPr="00954D60" w:rsidRDefault="009055C8" w:rsidP="00976BD0">
            <w:pPr>
              <w:rPr>
                <w:color w:val="000000"/>
                <w:sz w:val="22"/>
                <w:szCs w:val="22"/>
              </w:rPr>
            </w:pPr>
            <w:r w:rsidRPr="00954D60">
              <w:rPr>
                <w:color w:val="000000"/>
                <w:sz w:val="22"/>
                <w:szCs w:val="22"/>
              </w:rPr>
              <w:t>RV 9.2.2, 8.2.2</w:t>
            </w:r>
          </w:p>
        </w:tc>
        <w:tc>
          <w:tcPr>
            <w:tcW w:w="1220" w:type="dxa"/>
            <w:tcBorders>
              <w:top w:val="nil"/>
              <w:left w:val="nil"/>
              <w:bottom w:val="single" w:sz="4" w:space="0" w:color="auto"/>
              <w:right w:val="single" w:sz="4" w:space="0" w:color="auto"/>
            </w:tcBorders>
            <w:shd w:val="clear" w:color="000000" w:fill="FBE3AD"/>
            <w:hideMark/>
          </w:tcPr>
          <w:p w14:paraId="5606996F" w14:textId="77777777" w:rsidR="00976BD0" w:rsidRPr="00954D60" w:rsidRDefault="009055C8" w:rsidP="00976BD0">
            <w:pPr>
              <w:rPr>
                <w:b/>
                <w:bCs/>
                <w:color w:val="000000"/>
                <w:sz w:val="22"/>
                <w:szCs w:val="22"/>
              </w:rPr>
            </w:pPr>
            <w:r w:rsidRPr="00954D60">
              <w:rPr>
                <w:b/>
                <w:bCs/>
                <w:color w:val="000000"/>
                <w:sz w:val="22"/>
                <w:szCs w:val="22"/>
              </w:rPr>
              <w:t>5.2.4</w:t>
            </w:r>
          </w:p>
        </w:tc>
        <w:tc>
          <w:tcPr>
            <w:tcW w:w="3120" w:type="dxa"/>
            <w:tcBorders>
              <w:top w:val="nil"/>
              <w:left w:val="nil"/>
              <w:bottom w:val="single" w:sz="4" w:space="0" w:color="auto"/>
              <w:right w:val="single" w:sz="4" w:space="0" w:color="auto"/>
            </w:tcBorders>
            <w:shd w:val="clear" w:color="000000" w:fill="FBE3AD"/>
            <w:hideMark/>
          </w:tcPr>
          <w:p w14:paraId="56392192" w14:textId="77777777" w:rsidR="00976BD0" w:rsidRPr="00954D60" w:rsidRDefault="009055C8" w:rsidP="00976BD0">
            <w:pPr>
              <w:rPr>
                <w:color w:val="000000"/>
                <w:sz w:val="22"/>
                <w:szCs w:val="22"/>
              </w:rPr>
            </w:pPr>
            <w:r w:rsidRPr="00954D60">
              <w:rPr>
                <w:color w:val="000000"/>
                <w:sz w:val="22"/>
                <w:szCs w:val="22"/>
              </w:rPr>
              <w:t>Ieviest regulāras aptaujas un atgriezeniskās saites praksi</w:t>
            </w:r>
          </w:p>
        </w:tc>
        <w:tc>
          <w:tcPr>
            <w:tcW w:w="7140" w:type="dxa"/>
            <w:tcBorders>
              <w:top w:val="nil"/>
              <w:left w:val="nil"/>
              <w:bottom w:val="single" w:sz="4" w:space="0" w:color="auto"/>
              <w:right w:val="single" w:sz="4" w:space="0" w:color="auto"/>
            </w:tcBorders>
            <w:shd w:val="clear" w:color="000000" w:fill="FBE3AD"/>
            <w:hideMark/>
          </w:tcPr>
          <w:p w14:paraId="68C9CD9B" w14:textId="77777777" w:rsidR="00976BD0" w:rsidRPr="00954D60" w:rsidRDefault="009055C8" w:rsidP="00976BD0">
            <w:pPr>
              <w:rPr>
                <w:color w:val="000000"/>
                <w:sz w:val="22"/>
                <w:szCs w:val="22"/>
              </w:rPr>
            </w:pPr>
            <w:r w:rsidRPr="00954D60">
              <w:rPr>
                <w:color w:val="000000"/>
                <w:sz w:val="22"/>
                <w:szCs w:val="22"/>
              </w:rPr>
              <w:t xml:space="preserve">Veiktas skolēnu, vecāku un pedagogu aptaujas par izglītības procesiem, organizētas diskusijas un </w:t>
            </w:r>
            <w:proofErr w:type="spellStart"/>
            <w:r w:rsidRPr="00954D60">
              <w:rPr>
                <w:color w:val="000000"/>
                <w:sz w:val="22"/>
                <w:szCs w:val="22"/>
              </w:rPr>
              <w:t>domnīcas</w:t>
            </w:r>
            <w:proofErr w:type="spellEnd"/>
            <w:r w:rsidRPr="00954D60">
              <w:rPr>
                <w:color w:val="000000"/>
                <w:sz w:val="22"/>
                <w:szCs w:val="22"/>
              </w:rPr>
              <w:t>. Pastāvīga atgriezeniskā saite, kas ļauj uzlabot izglītības kvalitāti un pieņemt uzlabotus lēmumus.</w:t>
            </w:r>
          </w:p>
        </w:tc>
        <w:tc>
          <w:tcPr>
            <w:tcW w:w="1756" w:type="dxa"/>
            <w:tcBorders>
              <w:top w:val="nil"/>
              <w:left w:val="nil"/>
              <w:bottom w:val="single" w:sz="4" w:space="0" w:color="auto"/>
              <w:right w:val="single" w:sz="4" w:space="0" w:color="auto"/>
            </w:tcBorders>
            <w:shd w:val="clear" w:color="000000" w:fill="FBE3AD"/>
            <w:hideMark/>
          </w:tcPr>
          <w:p w14:paraId="20E19EE8" w14:textId="77777777" w:rsidR="00976BD0" w:rsidRPr="00954D60" w:rsidRDefault="009055C8" w:rsidP="00976BD0">
            <w:pPr>
              <w:jc w:val="center"/>
              <w:rPr>
                <w:color w:val="000000"/>
                <w:sz w:val="22"/>
                <w:szCs w:val="22"/>
              </w:rPr>
            </w:pPr>
            <w:r w:rsidRPr="00954D60">
              <w:rPr>
                <w:color w:val="000000"/>
                <w:sz w:val="22"/>
                <w:szCs w:val="22"/>
              </w:rPr>
              <w:t>Izglītības iestādes, Izglītības pārvalde</w:t>
            </w:r>
          </w:p>
        </w:tc>
        <w:tc>
          <w:tcPr>
            <w:tcW w:w="1305" w:type="dxa"/>
            <w:tcBorders>
              <w:top w:val="nil"/>
              <w:left w:val="nil"/>
              <w:bottom w:val="single" w:sz="4" w:space="0" w:color="auto"/>
              <w:right w:val="single" w:sz="4" w:space="0" w:color="auto"/>
            </w:tcBorders>
            <w:shd w:val="clear" w:color="000000" w:fill="FBE3AD"/>
            <w:hideMark/>
          </w:tcPr>
          <w:p w14:paraId="0A99FDD4"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14FD858B" w14:textId="77777777" w:rsidTr="00E06586">
        <w:trPr>
          <w:trHeight w:val="1125"/>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14044340" w14:textId="4074867C"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0294A1CE" w14:textId="51581ACA"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1B100E1E" w14:textId="3C0885C2"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51FA43CE" w14:textId="2E003D2B"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09081B71" w14:textId="5A375E5B"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7117D38" w14:textId="192BAAB1"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22EA372D"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5CD2ED66" w14:textId="77777777" w:rsidR="00976BD0" w:rsidRPr="00954D60" w:rsidRDefault="009055C8" w:rsidP="00976BD0">
            <w:pPr>
              <w:jc w:val="center"/>
              <w:rPr>
                <w:b/>
                <w:bCs/>
                <w:color w:val="000000"/>
                <w:sz w:val="22"/>
                <w:szCs w:val="22"/>
              </w:rPr>
            </w:pPr>
            <w:r w:rsidRPr="00954D60">
              <w:rPr>
                <w:b/>
                <w:bCs/>
                <w:color w:val="000000"/>
                <w:sz w:val="22"/>
                <w:szCs w:val="22"/>
              </w:rPr>
              <w:t>RV 5.3. Veicināt informācijas apriti un sadarbību starp izglītības ekosistēmas dalībniekiem</w:t>
            </w:r>
          </w:p>
        </w:tc>
      </w:tr>
      <w:tr w:rsidR="00F12187" w14:paraId="2647340A"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0E537A04" w14:textId="77777777" w:rsidR="00976BD0" w:rsidRPr="00954D60" w:rsidRDefault="009055C8" w:rsidP="00976BD0">
            <w:pPr>
              <w:rPr>
                <w:color w:val="000000"/>
                <w:sz w:val="22"/>
                <w:szCs w:val="22"/>
              </w:rPr>
            </w:pPr>
            <w:r w:rsidRPr="00954D60">
              <w:rPr>
                <w:color w:val="000000"/>
                <w:sz w:val="22"/>
                <w:szCs w:val="22"/>
              </w:rPr>
              <w:t>RV 1.3, RV 1.5</w:t>
            </w:r>
          </w:p>
        </w:tc>
        <w:tc>
          <w:tcPr>
            <w:tcW w:w="1220" w:type="dxa"/>
            <w:tcBorders>
              <w:top w:val="nil"/>
              <w:left w:val="nil"/>
              <w:bottom w:val="single" w:sz="4" w:space="0" w:color="auto"/>
              <w:right w:val="single" w:sz="4" w:space="0" w:color="auto"/>
            </w:tcBorders>
            <w:shd w:val="clear" w:color="000000" w:fill="FBE3AD"/>
            <w:hideMark/>
          </w:tcPr>
          <w:p w14:paraId="337C9590" w14:textId="77777777" w:rsidR="00976BD0" w:rsidRPr="00954D60" w:rsidRDefault="009055C8" w:rsidP="00976BD0">
            <w:pPr>
              <w:rPr>
                <w:b/>
                <w:bCs/>
                <w:color w:val="000000"/>
                <w:sz w:val="22"/>
                <w:szCs w:val="22"/>
              </w:rPr>
            </w:pPr>
            <w:r w:rsidRPr="00954D60">
              <w:rPr>
                <w:b/>
                <w:bCs/>
                <w:color w:val="000000"/>
                <w:sz w:val="22"/>
                <w:szCs w:val="22"/>
              </w:rPr>
              <w:t>5.3.1</w:t>
            </w:r>
          </w:p>
        </w:tc>
        <w:tc>
          <w:tcPr>
            <w:tcW w:w="3120" w:type="dxa"/>
            <w:tcBorders>
              <w:top w:val="nil"/>
              <w:left w:val="nil"/>
              <w:bottom w:val="single" w:sz="4" w:space="0" w:color="auto"/>
              <w:right w:val="single" w:sz="4" w:space="0" w:color="auto"/>
            </w:tcBorders>
            <w:shd w:val="clear" w:color="000000" w:fill="FBE3AD"/>
            <w:hideMark/>
          </w:tcPr>
          <w:p w14:paraId="4D82924C" w14:textId="77777777" w:rsidR="00976BD0" w:rsidRPr="00954D60" w:rsidRDefault="009055C8" w:rsidP="00976BD0">
            <w:pPr>
              <w:rPr>
                <w:color w:val="000000"/>
                <w:sz w:val="22"/>
                <w:szCs w:val="22"/>
              </w:rPr>
            </w:pPr>
            <w:r w:rsidRPr="00954D60">
              <w:rPr>
                <w:color w:val="000000"/>
                <w:sz w:val="22"/>
                <w:szCs w:val="22"/>
              </w:rPr>
              <w:t>Nodrošināt informācijas pieejamību un aktualizāciju</w:t>
            </w:r>
          </w:p>
        </w:tc>
        <w:tc>
          <w:tcPr>
            <w:tcW w:w="7140" w:type="dxa"/>
            <w:tcBorders>
              <w:top w:val="nil"/>
              <w:left w:val="nil"/>
              <w:bottom w:val="single" w:sz="4" w:space="0" w:color="auto"/>
              <w:right w:val="single" w:sz="4" w:space="0" w:color="auto"/>
            </w:tcBorders>
            <w:shd w:val="clear" w:color="000000" w:fill="FBE3AD"/>
            <w:hideMark/>
          </w:tcPr>
          <w:p w14:paraId="25335769" w14:textId="3A4028DC" w:rsidR="00976BD0" w:rsidRPr="00954D60" w:rsidRDefault="009055C8" w:rsidP="00976BD0">
            <w:pPr>
              <w:rPr>
                <w:color w:val="000000"/>
                <w:sz w:val="22"/>
                <w:szCs w:val="22"/>
              </w:rPr>
            </w:pPr>
            <w:r w:rsidRPr="00954D60">
              <w:rPr>
                <w:color w:val="000000"/>
                <w:sz w:val="22"/>
                <w:szCs w:val="22"/>
              </w:rPr>
              <w:t xml:space="preserve">Uzlabota informācijas pieejamība un efektīva komunikācija starp izglītības iestādēm un iesaistītajām pusēm (sociālais dienests, pašvaldības policija, bāriņtiesa, u.c.). Regulāras nozaru starpdisciplinārās tikšanās. </w:t>
            </w:r>
          </w:p>
        </w:tc>
        <w:tc>
          <w:tcPr>
            <w:tcW w:w="1756" w:type="dxa"/>
            <w:tcBorders>
              <w:top w:val="nil"/>
              <w:left w:val="nil"/>
              <w:bottom w:val="single" w:sz="4" w:space="0" w:color="auto"/>
              <w:right w:val="single" w:sz="4" w:space="0" w:color="auto"/>
            </w:tcBorders>
            <w:shd w:val="clear" w:color="000000" w:fill="FBE3AD"/>
            <w:hideMark/>
          </w:tcPr>
          <w:p w14:paraId="3DAD1CE7" w14:textId="77777777" w:rsidR="00976BD0" w:rsidRPr="00954D60" w:rsidRDefault="009055C8" w:rsidP="00976BD0">
            <w:pPr>
              <w:jc w:val="center"/>
              <w:rPr>
                <w:color w:val="000000"/>
                <w:sz w:val="22"/>
                <w:szCs w:val="22"/>
              </w:rPr>
            </w:pPr>
            <w:r w:rsidRPr="00954D60">
              <w:rPr>
                <w:color w:val="000000"/>
                <w:sz w:val="22"/>
                <w:szCs w:val="22"/>
              </w:rPr>
              <w:t>Izglītības pārvalde, Pašvaldība</w:t>
            </w:r>
          </w:p>
        </w:tc>
        <w:tc>
          <w:tcPr>
            <w:tcW w:w="1305" w:type="dxa"/>
            <w:tcBorders>
              <w:top w:val="nil"/>
              <w:left w:val="nil"/>
              <w:bottom w:val="single" w:sz="4" w:space="0" w:color="auto"/>
              <w:right w:val="single" w:sz="4" w:space="0" w:color="auto"/>
            </w:tcBorders>
            <w:shd w:val="clear" w:color="000000" w:fill="FBE3AD"/>
            <w:hideMark/>
          </w:tcPr>
          <w:p w14:paraId="353AA7E1"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111770B9"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14A41A2F" w14:textId="77777777" w:rsidR="00976BD0" w:rsidRPr="00954D60" w:rsidRDefault="009055C8" w:rsidP="00976BD0">
            <w:pPr>
              <w:rPr>
                <w:color w:val="000000"/>
                <w:sz w:val="22"/>
                <w:szCs w:val="22"/>
              </w:rPr>
            </w:pPr>
            <w:r w:rsidRPr="00954D60">
              <w:rPr>
                <w:color w:val="000000"/>
                <w:sz w:val="22"/>
                <w:szCs w:val="22"/>
              </w:rPr>
              <w:t>RV 1.3, RV 1.5</w:t>
            </w:r>
          </w:p>
        </w:tc>
        <w:tc>
          <w:tcPr>
            <w:tcW w:w="1220" w:type="dxa"/>
            <w:tcBorders>
              <w:top w:val="nil"/>
              <w:left w:val="nil"/>
              <w:bottom w:val="single" w:sz="4" w:space="0" w:color="auto"/>
              <w:right w:val="single" w:sz="4" w:space="0" w:color="auto"/>
            </w:tcBorders>
            <w:shd w:val="clear" w:color="000000" w:fill="FBE3AD"/>
            <w:hideMark/>
          </w:tcPr>
          <w:p w14:paraId="768D398A" w14:textId="77777777" w:rsidR="00976BD0" w:rsidRPr="00954D60" w:rsidRDefault="009055C8" w:rsidP="00976BD0">
            <w:pPr>
              <w:rPr>
                <w:b/>
                <w:bCs/>
                <w:color w:val="000000"/>
                <w:sz w:val="22"/>
                <w:szCs w:val="22"/>
              </w:rPr>
            </w:pPr>
            <w:r w:rsidRPr="00954D60">
              <w:rPr>
                <w:b/>
                <w:bCs/>
                <w:color w:val="000000"/>
                <w:sz w:val="22"/>
                <w:szCs w:val="22"/>
              </w:rPr>
              <w:t>5.3.3</w:t>
            </w:r>
          </w:p>
        </w:tc>
        <w:tc>
          <w:tcPr>
            <w:tcW w:w="3120" w:type="dxa"/>
            <w:tcBorders>
              <w:top w:val="nil"/>
              <w:left w:val="nil"/>
              <w:bottom w:val="single" w:sz="4" w:space="0" w:color="auto"/>
              <w:right w:val="single" w:sz="4" w:space="0" w:color="auto"/>
            </w:tcBorders>
            <w:shd w:val="clear" w:color="000000" w:fill="FBE3AD"/>
            <w:hideMark/>
          </w:tcPr>
          <w:p w14:paraId="22E55361" w14:textId="77777777" w:rsidR="00976BD0" w:rsidRPr="00954D60" w:rsidRDefault="009055C8" w:rsidP="00976BD0">
            <w:pPr>
              <w:rPr>
                <w:color w:val="000000"/>
                <w:sz w:val="22"/>
                <w:szCs w:val="22"/>
              </w:rPr>
            </w:pPr>
            <w:r w:rsidRPr="00954D60">
              <w:rPr>
                <w:color w:val="000000"/>
                <w:sz w:val="22"/>
                <w:szCs w:val="22"/>
              </w:rPr>
              <w:t>Izveidot izglītības ekosistēmas sadarbības modeli</w:t>
            </w:r>
          </w:p>
        </w:tc>
        <w:tc>
          <w:tcPr>
            <w:tcW w:w="7140" w:type="dxa"/>
            <w:tcBorders>
              <w:top w:val="nil"/>
              <w:left w:val="nil"/>
              <w:bottom w:val="single" w:sz="4" w:space="0" w:color="auto"/>
              <w:right w:val="single" w:sz="4" w:space="0" w:color="auto"/>
            </w:tcBorders>
            <w:shd w:val="clear" w:color="000000" w:fill="FBE3AD"/>
            <w:hideMark/>
          </w:tcPr>
          <w:p w14:paraId="52BC679C" w14:textId="77777777" w:rsidR="00976BD0" w:rsidRPr="00954D60" w:rsidRDefault="009055C8" w:rsidP="00976BD0">
            <w:pPr>
              <w:rPr>
                <w:color w:val="000000"/>
                <w:sz w:val="22"/>
                <w:szCs w:val="22"/>
              </w:rPr>
            </w:pPr>
            <w:r w:rsidRPr="00954D60">
              <w:rPr>
                <w:color w:val="000000"/>
                <w:sz w:val="22"/>
                <w:szCs w:val="22"/>
              </w:rPr>
              <w:t xml:space="preserve">Izstrādāts pārvaldības modelis, kas regulāri iesaista profesionālās vidusskolas, augstskolas, NVO, nozaru asociācijas un uzņēmējus. Organizētas regulāras stratēģiskās sanāksmes. </w:t>
            </w:r>
          </w:p>
        </w:tc>
        <w:tc>
          <w:tcPr>
            <w:tcW w:w="1756" w:type="dxa"/>
            <w:tcBorders>
              <w:top w:val="nil"/>
              <w:left w:val="nil"/>
              <w:bottom w:val="single" w:sz="4" w:space="0" w:color="auto"/>
              <w:right w:val="single" w:sz="4" w:space="0" w:color="auto"/>
            </w:tcBorders>
            <w:shd w:val="clear" w:color="000000" w:fill="FBE3AD"/>
            <w:hideMark/>
          </w:tcPr>
          <w:p w14:paraId="20DFAE6E"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403374DF" w14:textId="77777777" w:rsidR="00976BD0" w:rsidRPr="00954D60" w:rsidRDefault="009055C8" w:rsidP="00976BD0">
            <w:pPr>
              <w:jc w:val="center"/>
              <w:rPr>
                <w:color w:val="000000"/>
                <w:sz w:val="22"/>
                <w:szCs w:val="22"/>
              </w:rPr>
            </w:pPr>
            <w:r w:rsidRPr="00954D60">
              <w:rPr>
                <w:color w:val="000000"/>
                <w:sz w:val="22"/>
                <w:szCs w:val="22"/>
              </w:rPr>
              <w:t>2025</w:t>
            </w:r>
          </w:p>
        </w:tc>
      </w:tr>
      <w:tr w:rsidR="00F12187" w14:paraId="1AA4FA38" w14:textId="77777777" w:rsidTr="008B3F62">
        <w:trPr>
          <w:trHeight w:val="1440"/>
        </w:trPr>
        <w:tc>
          <w:tcPr>
            <w:tcW w:w="1365" w:type="dxa"/>
            <w:tcBorders>
              <w:top w:val="nil"/>
              <w:left w:val="single" w:sz="4" w:space="0" w:color="auto"/>
              <w:bottom w:val="single" w:sz="4" w:space="0" w:color="auto"/>
              <w:right w:val="single" w:sz="4" w:space="0" w:color="auto"/>
            </w:tcBorders>
            <w:shd w:val="clear" w:color="000000" w:fill="FBE3AD"/>
            <w:hideMark/>
          </w:tcPr>
          <w:p w14:paraId="4B4C174A" w14:textId="77777777" w:rsidR="00976BD0" w:rsidRPr="00954D60" w:rsidRDefault="009055C8" w:rsidP="00976BD0">
            <w:pPr>
              <w:rPr>
                <w:color w:val="000000"/>
                <w:sz w:val="22"/>
                <w:szCs w:val="22"/>
              </w:rPr>
            </w:pPr>
            <w:r w:rsidRPr="00954D60">
              <w:rPr>
                <w:color w:val="000000"/>
                <w:sz w:val="22"/>
                <w:szCs w:val="22"/>
              </w:rPr>
              <w:t>RV 1.3, RV 1.5</w:t>
            </w:r>
          </w:p>
        </w:tc>
        <w:tc>
          <w:tcPr>
            <w:tcW w:w="1220" w:type="dxa"/>
            <w:tcBorders>
              <w:top w:val="nil"/>
              <w:left w:val="nil"/>
              <w:bottom w:val="single" w:sz="4" w:space="0" w:color="auto"/>
              <w:right w:val="single" w:sz="4" w:space="0" w:color="auto"/>
            </w:tcBorders>
            <w:shd w:val="clear" w:color="000000" w:fill="FBE3AD"/>
            <w:hideMark/>
          </w:tcPr>
          <w:p w14:paraId="4126408F" w14:textId="77777777" w:rsidR="00976BD0" w:rsidRPr="00954D60" w:rsidRDefault="009055C8" w:rsidP="00976BD0">
            <w:pPr>
              <w:rPr>
                <w:b/>
                <w:bCs/>
                <w:color w:val="000000"/>
                <w:sz w:val="22"/>
                <w:szCs w:val="22"/>
              </w:rPr>
            </w:pPr>
            <w:r w:rsidRPr="00954D60">
              <w:rPr>
                <w:b/>
                <w:bCs/>
                <w:color w:val="000000"/>
                <w:sz w:val="22"/>
                <w:szCs w:val="22"/>
              </w:rPr>
              <w:t>5.3.4</w:t>
            </w:r>
          </w:p>
        </w:tc>
        <w:tc>
          <w:tcPr>
            <w:tcW w:w="3120" w:type="dxa"/>
            <w:tcBorders>
              <w:top w:val="nil"/>
              <w:left w:val="nil"/>
              <w:bottom w:val="single" w:sz="4" w:space="0" w:color="auto"/>
              <w:right w:val="single" w:sz="4" w:space="0" w:color="auto"/>
            </w:tcBorders>
            <w:shd w:val="clear" w:color="000000" w:fill="FBE3AD"/>
            <w:hideMark/>
          </w:tcPr>
          <w:p w14:paraId="73877D25" w14:textId="77777777" w:rsidR="00976BD0" w:rsidRPr="00954D60" w:rsidRDefault="009055C8" w:rsidP="00976BD0">
            <w:pPr>
              <w:rPr>
                <w:color w:val="000000"/>
                <w:sz w:val="22"/>
                <w:szCs w:val="22"/>
              </w:rPr>
            </w:pPr>
            <w:r w:rsidRPr="00954D60">
              <w:rPr>
                <w:color w:val="000000"/>
                <w:sz w:val="22"/>
                <w:szCs w:val="22"/>
              </w:rPr>
              <w:t>Organizēt regulārus kopīgus pasākumus izglītības ekosistēmas dalībniekiem</w:t>
            </w:r>
          </w:p>
        </w:tc>
        <w:tc>
          <w:tcPr>
            <w:tcW w:w="7140" w:type="dxa"/>
            <w:tcBorders>
              <w:top w:val="nil"/>
              <w:left w:val="nil"/>
              <w:bottom w:val="single" w:sz="4" w:space="0" w:color="auto"/>
              <w:right w:val="single" w:sz="4" w:space="0" w:color="auto"/>
            </w:tcBorders>
            <w:shd w:val="clear" w:color="000000" w:fill="FBE3AD"/>
            <w:hideMark/>
          </w:tcPr>
          <w:p w14:paraId="2FD8F46C" w14:textId="444F92C9" w:rsidR="00976BD0" w:rsidRPr="00954D60" w:rsidRDefault="009055C8" w:rsidP="00976BD0">
            <w:pPr>
              <w:spacing w:after="240"/>
              <w:rPr>
                <w:color w:val="000000"/>
                <w:sz w:val="22"/>
                <w:szCs w:val="22"/>
              </w:rPr>
            </w:pPr>
            <w:r w:rsidRPr="00954D60">
              <w:rPr>
                <w:color w:val="000000"/>
                <w:sz w:val="22"/>
                <w:szCs w:val="22"/>
              </w:rPr>
              <w:t xml:space="preserve">Organizēti tīklošanās pasākumi, lai nodrošināta pieredzes un labās prakses apmaiņa starp pašvaldības izglītības iestādēm un citiem izglītības ekosistēmas dalībniekiem, kā arī izveidota sadarbību reģionālā, valsts un starptautiskā līmenī. Sadarbība ar IZM un reģionālajām organizācijām, citām pašvaldībām, utt. </w:t>
            </w:r>
            <w:r w:rsidRPr="00954D60">
              <w:rPr>
                <w:color w:val="000000"/>
                <w:sz w:val="22"/>
                <w:szCs w:val="22"/>
              </w:rPr>
              <w:br/>
            </w:r>
          </w:p>
        </w:tc>
        <w:tc>
          <w:tcPr>
            <w:tcW w:w="1756" w:type="dxa"/>
            <w:tcBorders>
              <w:top w:val="nil"/>
              <w:left w:val="nil"/>
              <w:bottom w:val="single" w:sz="4" w:space="0" w:color="auto"/>
              <w:right w:val="single" w:sz="4" w:space="0" w:color="auto"/>
            </w:tcBorders>
            <w:shd w:val="clear" w:color="000000" w:fill="FBE3AD"/>
            <w:hideMark/>
          </w:tcPr>
          <w:p w14:paraId="31259001" w14:textId="77777777" w:rsidR="00976BD0" w:rsidRPr="00954D60" w:rsidRDefault="009055C8" w:rsidP="00976BD0">
            <w:pPr>
              <w:jc w:val="center"/>
              <w:rPr>
                <w:color w:val="000000"/>
                <w:sz w:val="22"/>
                <w:szCs w:val="22"/>
              </w:rPr>
            </w:pPr>
            <w:r w:rsidRPr="00954D60">
              <w:rPr>
                <w:color w:val="000000"/>
                <w:sz w:val="22"/>
                <w:szCs w:val="22"/>
              </w:rPr>
              <w:t>Izglītības pārvalde, Pašvaldība</w:t>
            </w:r>
          </w:p>
        </w:tc>
        <w:tc>
          <w:tcPr>
            <w:tcW w:w="1305" w:type="dxa"/>
            <w:tcBorders>
              <w:top w:val="nil"/>
              <w:left w:val="nil"/>
              <w:bottom w:val="single" w:sz="4" w:space="0" w:color="auto"/>
              <w:right w:val="single" w:sz="4" w:space="0" w:color="auto"/>
            </w:tcBorders>
            <w:shd w:val="clear" w:color="000000" w:fill="FBE3AD"/>
            <w:hideMark/>
          </w:tcPr>
          <w:p w14:paraId="091235C2"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0D2D50A"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461FE64C" w14:textId="77777777" w:rsidR="00976BD0" w:rsidRPr="00954D60" w:rsidRDefault="009055C8" w:rsidP="00976BD0">
            <w:pPr>
              <w:jc w:val="center"/>
              <w:rPr>
                <w:b/>
                <w:bCs/>
                <w:color w:val="000000"/>
                <w:sz w:val="22"/>
                <w:szCs w:val="22"/>
              </w:rPr>
            </w:pPr>
            <w:r w:rsidRPr="00954D60">
              <w:rPr>
                <w:b/>
                <w:bCs/>
                <w:color w:val="000000"/>
                <w:sz w:val="22"/>
                <w:szCs w:val="22"/>
              </w:rPr>
              <w:t>RV 5.4. Veicināt starptautisku sadarbību izglītības jomā</w:t>
            </w:r>
          </w:p>
        </w:tc>
      </w:tr>
      <w:tr w:rsidR="00F12187" w14:paraId="3459D0FF"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4343BBE5" w14:textId="77777777" w:rsidR="00976BD0" w:rsidRPr="00954D60" w:rsidRDefault="009055C8" w:rsidP="00976BD0">
            <w:pPr>
              <w:rPr>
                <w:color w:val="000000"/>
                <w:sz w:val="22"/>
                <w:szCs w:val="22"/>
              </w:rPr>
            </w:pPr>
            <w:r w:rsidRPr="00954D60">
              <w:rPr>
                <w:color w:val="000000"/>
                <w:sz w:val="22"/>
                <w:szCs w:val="22"/>
              </w:rPr>
              <w:t>RV 9.1.2</w:t>
            </w:r>
          </w:p>
        </w:tc>
        <w:tc>
          <w:tcPr>
            <w:tcW w:w="1220" w:type="dxa"/>
            <w:tcBorders>
              <w:top w:val="nil"/>
              <w:left w:val="nil"/>
              <w:bottom w:val="single" w:sz="4" w:space="0" w:color="auto"/>
              <w:right w:val="single" w:sz="4" w:space="0" w:color="auto"/>
            </w:tcBorders>
            <w:shd w:val="clear" w:color="000000" w:fill="FBE3AD"/>
            <w:hideMark/>
          </w:tcPr>
          <w:p w14:paraId="188C232D" w14:textId="77777777" w:rsidR="00976BD0" w:rsidRPr="00954D60" w:rsidRDefault="009055C8" w:rsidP="00976BD0">
            <w:pPr>
              <w:rPr>
                <w:b/>
                <w:bCs/>
                <w:color w:val="000000"/>
                <w:sz w:val="22"/>
                <w:szCs w:val="22"/>
              </w:rPr>
            </w:pPr>
            <w:r w:rsidRPr="00954D60">
              <w:rPr>
                <w:b/>
                <w:bCs/>
                <w:color w:val="000000"/>
                <w:sz w:val="22"/>
                <w:szCs w:val="22"/>
              </w:rPr>
              <w:t>5.4.1</w:t>
            </w:r>
          </w:p>
        </w:tc>
        <w:tc>
          <w:tcPr>
            <w:tcW w:w="3120" w:type="dxa"/>
            <w:tcBorders>
              <w:top w:val="nil"/>
              <w:left w:val="nil"/>
              <w:bottom w:val="single" w:sz="4" w:space="0" w:color="auto"/>
              <w:right w:val="single" w:sz="4" w:space="0" w:color="auto"/>
            </w:tcBorders>
            <w:shd w:val="clear" w:color="000000" w:fill="FBE3AD"/>
            <w:hideMark/>
          </w:tcPr>
          <w:p w14:paraId="532E26CD" w14:textId="77777777" w:rsidR="00976BD0" w:rsidRPr="00954D60" w:rsidRDefault="009055C8" w:rsidP="00976BD0">
            <w:pPr>
              <w:rPr>
                <w:color w:val="000000"/>
                <w:sz w:val="22"/>
                <w:szCs w:val="22"/>
              </w:rPr>
            </w:pPr>
            <w:r w:rsidRPr="00954D60">
              <w:rPr>
                <w:color w:val="000000"/>
                <w:sz w:val="22"/>
                <w:szCs w:val="22"/>
              </w:rPr>
              <w:t>Atbalstīt starptautiskos projektus un partnerības</w:t>
            </w:r>
          </w:p>
        </w:tc>
        <w:tc>
          <w:tcPr>
            <w:tcW w:w="7140" w:type="dxa"/>
            <w:tcBorders>
              <w:top w:val="nil"/>
              <w:left w:val="nil"/>
              <w:bottom w:val="single" w:sz="4" w:space="0" w:color="auto"/>
              <w:right w:val="single" w:sz="4" w:space="0" w:color="auto"/>
            </w:tcBorders>
            <w:shd w:val="clear" w:color="000000" w:fill="FBE3AD"/>
            <w:hideMark/>
          </w:tcPr>
          <w:p w14:paraId="2C935BD1" w14:textId="2BAED92C" w:rsidR="00976BD0" w:rsidRPr="00954D60" w:rsidRDefault="009055C8" w:rsidP="00976BD0">
            <w:pPr>
              <w:rPr>
                <w:color w:val="000000"/>
                <w:sz w:val="22"/>
                <w:szCs w:val="22"/>
              </w:rPr>
            </w:pPr>
            <w:r w:rsidRPr="00954D60">
              <w:rPr>
                <w:color w:val="000000"/>
                <w:sz w:val="22"/>
                <w:szCs w:val="22"/>
              </w:rPr>
              <w:t>Organizēti starptautiskie mobilitātes projekti “</w:t>
            </w:r>
            <w:proofErr w:type="spellStart"/>
            <w:r w:rsidRPr="00954D60">
              <w:rPr>
                <w:color w:val="000000"/>
                <w:sz w:val="22"/>
                <w:szCs w:val="22"/>
              </w:rPr>
              <w:t>Erasmus</w:t>
            </w:r>
            <w:proofErr w:type="spellEnd"/>
            <w:r w:rsidRPr="00954D60">
              <w:rPr>
                <w:color w:val="000000"/>
                <w:sz w:val="22"/>
                <w:szCs w:val="22"/>
              </w:rPr>
              <w:t>”, “</w:t>
            </w:r>
            <w:proofErr w:type="spellStart"/>
            <w:r w:rsidRPr="00954D60">
              <w:rPr>
                <w:color w:val="000000"/>
                <w:sz w:val="22"/>
                <w:szCs w:val="22"/>
              </w:rPr>
              <w:t>Era</w:t>
            </w:r>
            <w:r w:rsidR="00C556BE" w:rsidRPr="00954D60">
              <w:rPr>
                <w:color w:val="000000"/>
                <w:sz w:val="22"/>
                <w:szCs w:val="22"/>
              </w:rPr>
              <w:t>s</w:t>
            </w:r>
            <w:r w:rsidRPr="00954D60">
              <w:rPr>
                <w:color w:val="000000"/>
                <w:sz w:val="22"/>
                <w:szCs w:val="22"/>
              </w:rPr>
              <w:t>mus</w:t>
            </w:r>
            <w:proofErr w:type="spellEnd"/>
            <w:r w:rsidRPr="00954D60">
              <w:rPr>
                <w:color w:val="000000"/>
                <w:sz w:val="22"/>
                <w:szCs w:val="22"/>
              </w:rPr>
              <w:t>+”, u.c., lai veicinātu pedagogu un skolēnu iesaisti starptautiskās apmaiņas programmās. Stiprināta izglītības iestāžu kapacitāte un starptautiskā sadarbība, uzlabojot gan izglītojamo, gan pedagogu pieredzi.</w:t>
            </w:r>
          </w:p>
        </w:tc>
        <w:tc>
          <w:tcPr>
            <w:tcW w:w="1756" w:type="dxa"/>
            <w:tcBorders>
              <w:top w:val="nil"/>
              <w:left w:val="nil"/>
              <w:bottom w:val="single" w:sz="4" w:space="0" w:color="auto"/>
              <w:right w:val="single" w:sz="4" w:space="0" w:color="auto"/>
            </w:tcBorders>
            <w:shd w:val="clear" w:color="000000" w:fill="FBE3AD"/>
            <w:hideMark/>
          </w:tcPr>
          <w:p w14:paraId="2C36367F" w14:textId="77777777" w:rsidR="00976BD0" w:rsidRPr="00954D60" w:rsidRDefault="009055C8" w:rsidP="00976BD0">
            <w:pPr>
              <w:jc w:val="center"/>
              <w:rPr>
                <w:color w:val="000000"/>
                <w:sz w:val="22"/>
                <w:szCs w:val="22"/>
              </w:rPr>
            </w:pPr>
            <w:r w:rsidRPr="00954D60">
              <w:rPr>
                <w:color w:val="000000"/>
                <w:sz w:val="22"/>
                <w:szCs w:val="22"/>
              </w:rPr>
              <w:t>Izglītības iestādes</w:t>
            </w:r>
          </w:p>
        </w:tc>
        <w:tc>
          <w:tcPr>
            <w:tcW w:w="1305" w:type="dxa"/>
            <w:tcBorders>
              <w:top w:val="nil"/>
              <w:left w:val="nil"/>
              <w:bottom w:val="single" w:sz="4" w:space="0" w:color="auto"/>
              <w:right w:val="single" w:sz="4" w:space="0" w:color="auto"/>
            </w:tcBorders>
            <w:shd w:val="clear" w:color="000000" w:fill="FBE3AD"/>
            <w:hideMark/>
          </w:tcPr>
          <w:p w14:paraId="36D56A3F"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63A8E05"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74B3A5DE" w14:textId="77777777" w:rsidR="00976BD0" w:rsidRPr="00954D60" w:rsidRDefault="009055C8" w:rsidP="00976BD0">
            <w:pPr>
              <w:rPr>
                <w:color w:val="000000"/>
                <w:sz w:val="22"/>
                <w:szCs w:val="22"/>
              </w:rPr>
            </w:pPr>
            <w:r w:rsidRPr="00954D60">
              <w:rPr>
                <w:color w:val="000000"/>
                <w:sz w:val="22"/>
                <w:szCs w:val="22"/>
              </w:rPr>
              <w:t>RV 9.1.2</w:t>
            </w:r>
          </w:p>
        </w:tc>
        <w:tc>
          <w:tcPr>
            <w:tcW w:w="1220" w:type="dxa"/>
            <w:tcBorders>
              <w:top w:val="nil"/>
              <w:left w:val="nil"/>
              <w:bottom w:val="single" w:sz="4" w:space="0" w:color="auto"/>
              <w:right w:val="single" w:sz="4" w:space="0" w:color="auto"/>
            </w:tcBorders>
            <w:shd w:val="clear" w:color="000000" w:fill="FBE3AD"/>
            <w:hideMark/>
          </w:tcPr>
          <w:p w14:paraId="2AEF30AF" w14:textId="77777777" w:rsidR="00976BD0" w:rsidRPr="00954D60" w:rsidRDefault="009055C8" w:rsidP="00976BD0">
            <w:pPr>
              <w:rPr>
                <w:b/>
                <w:bCs/>
                <w:color w:val="000000"/>
                <w:sz w:val="22"/>
                <w:szCs w:val="22"/>
              </w:rPr>
            </w:pPr>
            <w:r w:rsidRPr="00954D60">
              <w:rPr>
                <w:b/>
                <w:bCs/>
                <w:color w:val="000000"/>
                <w:sz w:val="22"/>
                <w:szCs w:val="22"/>
              </w:rPr>
              <w:t>5.4.2</w:t>
            </w:r>
          </w:p>
        </w:tc>
        <w:tc>
          <w:tcPr>
            <w:tcW w:w="3120" w:type="dxa"/>
            <w:tcBorders>
              <w:top w:val="nil"/>
              <w:left w:val="nil"/>
              <w:bottom w:val="single" w:sz="4" w:space="0" w:color="auto"/>
              <w:right w:val="single" w:sz="4" w:space="0" w:color="auto"/>
            </w:tcBorders>
            <w:shd w:val="clear" w:color="000000" w:fill="FBE3AD"/>
            <w:hideMark/>
          </w:tcPr>
          <w:p w14:paraId="352B66F1" w14:textId="77777777" w:rsidR="00976BD0" w:rsidRPr="00954D60" w:rsidRDefault="009055C8" w:rsidP="00976BD0">
            <w:pPr>
              <w:rPr>
                <w:color w:val="000000"/>
                <w:sz w:val="22"/>
                <w:szCs w:val="22"/>
              </w:rPr>
            </w:pPr>
            <w:r w:rsidRPr="00954D60">
              <w:rPr>
                <w:color w:val="000000"/>
                <w:sz w:val="22"/>
                <w:szCs w:val="22"/>
              </w:rPr>
              <w:t>Nodrošināt finansējumu starptautiskās sadraudzības attīstībai</w:t>
            </w:r>
          </w:p>
        </w:tc>
        <w:tc>
          <w:tcPr>
            <w:tcW w:w="7140" w:type="dxa"/>
            <w:tcBorders>
              <w:top w:val="nil"/>
              <w:left w:val="nil"/>
              <w:bottom w:val="single" w:sz="4" w:space="0" w:color="auto"/>
              <w:right w:val="single" w:sz="4" w:space="0" w:color="auto"/>
            </w:tcBorders>
            <w:shd w:val="clear" w:color="000000" w:fill="FBE3AD"/>
            <w:hideMark/>
          </w:tcPr>
          <w:p w14:paraId="5D18FC52" w14:textId="77777777" w:rsidR="00976BD0" w:rsidRPr="00954D60" w:rsidRDefault="009055C8" w:rsidP="00976BD0">
            <w:pPr>
              <w:rPr>
                <w:color w:val="000000"/>
                <w:sz w:val="22"/>
                <w:szCs w:val="22"/>
              </w:rPr>
            </w:pPr>
            <w:r w:rsidRPr="00954D60">
              <w:rPr>
                <w:color w:val="000000"/>
                <w:sz w:val="22"/>
                <w:szCs w:val="22"/>
              </w:rPr>
              <w:t xml:space="preserve">Paaugstināta izglītības iestāžu starptautiskā pieredze un mobilitātes iespējas. </w:t>
            </w:r>
          </w:p>
        </w:tc>
        <w:tc>
          <w:tcPr>
            <w:tcW w:w="1756" w:type="dxa"/>
            <w:tcBorders>
              <w:top w:val="nil"/>
              <w:left w:val="nil"/>
              <w:bottom w:val="single" w:sz="4" w:space="0" w:color="auto"/>
              <w:right w:val="single" w:sz="4" w:space="0" w:color="auto"/>
            </w:tcBorders>
            <w:shd w:val="clear" w:color="000000" w:fill="FBE3AD"/>
            <w:hideMark/>
          </w:tcPr>
          <w:p w14:paraId="2294CEA7" w14:textId="77777777" w:rsidR="00976BD0" w:rsidRPr="00954D60" w:rsidRDefault="009055C8" w:rsidP="00976BD0">
            <w:pPr>
              <w:jc w:val="center"/>
              <w:rPr>
                <w:color w:val="000000"/>
                <w:sz w:val="22"/>
                <w:szCs w:val="22"/>
              </w:rPr>
            </w:pPr>
            <w:r w:rsidRPr="00954D60">
              <w:rPr>
                <w:color w:val="000000"/>
                <w:sz w:val="22"/>
                <w:szCs w:val="22"/>
              </w:rPr>
              <w:t>Pašvaldība</w:t>
            </w:r>
          </w:p>
        </w:tc>
        <w:tc>
          <w:tcPr>
            <w:tcW w:w="1305" w:type="dxa"/>
            <w:tcBorders>
              <w:top w:val="nil"/>
              <w:left w:val="nil"/>
              <w:bottom w:val="single" w:sz="4" w:space="0" w:color="auto"/>
              <w:right w:val="single" w:sz="4" w:space="0" w:color="auto"/>
            </w:tcBorders>
            <w:shd w:val="clear" w:color="000000" w:fill="FBE3AD"/>
            <w:hideMark/>
          </w:tcPr>
          <w:p w14:paraId="41C88F9F"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74251AD9"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4F6725B0" w14:textId="77777777" w:rsidR="00976BD0" w:rsidRPr="00954D60" w:rsidRDefault="009055C8" w:rsidP="00976BD0">
            <w:pPr>
              <w:rPr>
                <w:color w:val="000000"/>
                <w:sz w:val="22"/>
                <w:szCs w:val="22"/>
              </w:rPr>
            </w:pPr>
            <w:r w:rsidRPr="00954D60">
              <w:rPr>
                <w:color w:val="000000"/>
                <w:sz w:val="22"/>
                <w:szCs w:val="22"/>
              </w:rPr>
              <w:t>RV 9.1.2</w:t>
            </w:r>
          </w:p>
        </w:tc>
        <w:tc>
          <w:tcPr>
            <w:tcW w:w="1220" w:type="dxa"/>
            <w:tcBorders>
              <w:top w:val="nil"/>
              <w:left w:val="nil"/>
              <w:bottom w:val="single" w:sz="4" w:space="0" w:color="auto"/>
              <w:right w:val="single" w:sz="4" w:space="0" w:color="auto"/>
            </w:tcBorders>
            <w:shd w:val="clear" w:color="000000" w:fill="FBE3AD"/>
            <w:hideMark/>
          </w:tcPr>
          <w:p w14:paraId="431DC2E7" w14:textId="77777777" w:rsidR="00976BD0" w:rsidRPr="00954D60" w:rsidRDefault="009055C8" w:rsidP="00976BD0">
            <w:pPr>
              <w:rPr>
                <w:b/>
                <w:bCs/>
                <w:color w:val="000000"/>
                <w:sz w:val="22"/>
                <w:szCs w:val="22"/>
              </w:rPr>
            </w:pPr>
            <w:r w:rsidRPr="00954D60">
              <w:rPr>
                <w:b/>
                <w:bCs/>
                <w:color w:val="000000"/>
                <w:sz w:val="22"/>
                <w:szCs w:val="22"/>
              </w:rPr>
              <w:t>5.4.3</w:t>
            </w:r>
          </w:p>
        </w:tc>
        <w:tc>
          <w:tcPr>
            <w:tcW w:w="3120" w:type="dxa"/>
            <w:tcBorders>
              <w:top w:val="nil"/>
              <w:left w:val="nil"/>
              <w:bottom w:val="single" w:sz="4" w:space="0" w:color="auto"/>
              <w:right w:val="single" w:sz="4" w:space="0" w:color="auto"/>
            </w:tcBorders>
            <w:shd w:val="clear" w:color="000000" w:fill="FBE3AD"/>
            <w:hideMark/>
          </w:tcPr>
          <w:p w14:paraId="6A85329A" w14:textId="77777777" w:rsidR="00976BD0" w:rsidRPr="00954D60" w:rsidRDefault="009055C8" w:rsidP="00976BD0">
            <w:pPr>
              <w:rPr>
                <w:color w:val="000000"/>
                <w:sz w:val="22"/>
                <w:szCs w:val="22"/>
              </w:rPr>
            </w:pPr>
            <w:r w:rsidRPr="00954D60">
              <w:rPr>
                <w:color w:val="000000"/>
                <w:sz w:val="22"/>
                <w:szCs w:val="22"/>
              </w:rPr>
              <w:t>Iekļaut budžetā iespēju nodrošināt projektu līdzmaksājumu</w:t>
            </w:r>
          </w:p>
          <w:p w14:paraId="1459FAE2" w14:textId="77777777" w:rsidR="00976BD0" w:rsidRPr="00954D60" w:rsidRDefault="00976BD0" w:rsidP="00976BD0">
            <w:pPr>
              <w:rPr>
                <w:color w:val="000000"/>
                <w:sz w:val="22"/>
                <w:szCs w:val="22"/>
              </w:rPr>
            </w:pPr>
          </w:p>
          <w:p w14:paraId="67CAFC52" w14:textId="77777777" w:rsidR="00976BD0" w:rsidRPr="00954D60" w:rsidRDefault="00976BD0" w:rsidP="00976BD0">
            <w:pPr>
              <w:rPr>
                <w:color w:val="000000"/>
                <w:sz w:val="22"/>
                <w:szCs w:val="22"/>
              </w:rPr>
            </w:pPr>
          </w:p>
        </w:tc>
        <w:tc>
          <w:tcPr>
            <w:tcW w:w="7140" w:type="dxa"/>
            <w:tcBorders>
              <w:top w:val="nil"/>
              <w:left w:val="nil"/>
              <w:bottom w:val="single" w:sz="4" w:space="0" w:color="auto"/>
              <w:right w:val="single" w:sz="4" w:space="0" w:color="auto"/>
            </w:tcBorders>
            <w:shd w:val="clear" w:color="000000" w:fill="FBE3AD"/>
            <w:hideMark/>
          </w:tcPr>
          <w:p w14:paraId="713EBEE9" w14:textId="6DCE34FD" w:rsidR="00976BD0" w:rsidRPr="00954D60" w:rsidRDefault="009055C8" w:rsidP="00976BD0">
            <w:pPr>
              <w:rPr>
                <w:color w:val="000000"/>
                <w:sz w:val="22"/>
                <w:szCs w:val="22"/>
              </w:rPr>
            </w:pPr>
            <w:r w:rsidRPr="00954D60">
              <w:rPr>
                <w:color w:val="000000"/>
                <w:sz w:val="22"/>
                <w:szCs w:val="22"/>
              </w:rPr>
              <w:t>Ieplānots budžetā katru gadu 50 000 EUR līdzfinansējumam</w:t>
            </w:r>
            <w:r w:rsidR="00C556BE" w:rsidRPr="00954D60">
              <w:rPr>
                <w:color w:val="000000"/>
                <w:sz w:val="22"/>
                <w:szCs w:val="22"/>
              </w:rPr>
              <w:t>.</w:t>
            </w:r>
          </w:p>
        </w:tc>
        <w:tc>
          <w:tcPr>
            <w:tcW w:w="1756" w:type="dxa"/>
            <w:tcBorders>
              <w:top w:val="nil"/>
              <w:left w:val="nil"/>
              <w:bottom w:val="single" w:sz="4" w:space="0" w:color="auto"/>
              <w:right w:val="single" w:sz="4" w:space="0" w:color="auto"/>
            </w:tcBorders>
            <w:shd w:val="clear" w:color="000000" w:fill="FBE3AD"/>
            <w:hideMark/>
          </w:tcPr>
          <w:p w14:paraId="0F2EEAC8" w14:textId="77777777" w:rsidR="00976BD0" w:rsidRPr="00954D60" w:rsidRDefault="009055C8" w:rsidP="00976BD0">
            <w:pPr>
              <w:jc w:val="center"/>
              <w:rPr>
                <w:color w:val="000000"/>
                <w:sz w:val="22"/>
                <w:szCs w:val="22"/>
              </w:rPr>
            </w:pPr>
            <w:r w:rsidRPr="00954D60">
              <w:rPr>
                <w:color w:val="000000"/>
                <w:sz w:val="22"/>
                <w:szCs w:val="22"/>
              </w:rPr>
              <w:t>Pašvaldības dome</w:t>
            </w:r>
          </w:p>
        </w:tc>
        <w:tc>
          <w:tcPr>
            <w:tcW w:w="1305" w:type="dxa"/>
            <w:tcBorders>
              <w:top w:val="nil"/>
              <w:left w:val="nil"/>
              <w:bottom w:val="single" w:sz="4" w:space="0" w:color="auto"/>
              <w:right w:val="single" w:sz="4" w:space="0" w:color="auto"/>
            </w:tcBorders>
            <w:shd w:val="clear" w:color="000000" w:fill="FBE3AD"/>
            <w:hideMark/>
          </w:tcPr>
          <w:p w14:paraId="15F1B122"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211F13ED"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76808FAC" w14:textId="1FADF7E6"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3D14C381" w14:textId="700C038D"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609CF5D1" w14:textId="17F11FA0"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008F377C" w14:textId="18570A14"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1503A62" w14:textId="5E2A69A5"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4DDC8D21" w14:textId="1C23CA9E"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35E2BA73"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4E83EB32" w14:textId="77777777" w:rsidR="00976BD0" w:rsidRPr="00954D60" w:rsidRDefault="009055C8" w:rsidP="00976BD0">
            <w:pPr>
              <w:jc w:val="center"/>
              <w:rPr>
                <w:b/>
                <w:bCs/>
                <w:color w:val="000000"/>
                <w:sz w:val="22"/>
                <w:szCs w:val="22"/>
              </w:rPr>
            </w:pPr>
            <w:r w:rsidRPr="00954D60">
              <w:rPr>
                <w:b/>
                <w:bCs/>
                <w:color w:val="000000"/>
                <w:sz w:val="22"/>
                <w:szCs w:val="22"/>
              </w:rPr>
              <w:t>RV 5.5. Uzlabota sadarbība ar izglītības nozares dalībniekiem</w:t>
            </w:r>
          </w:p>
        </w:tc>
      </w:tr>
      <w:tr w:rsidR="00F12187" w14:paraId="509CDBB6"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5617AD16" w14:textId="77777777" w:rsidR="00976BD0" w:rsidRPr="00954D60" w:rsidRDefault="009055C8" w:rsidP="00976BD0">
            <w:pPr>
              <w:rPr>
                <w:color w:val="000000"/>
                <w:sz w:val="22"/>
                <w:szCs w:val="22"/>
              </w:rPr>
            </w:pPr>
            <w:r w:rsidRPr="00954D60">
              <w:rPr>
                <w:color w:val="000000"/>
                <w:sz w:val="22"/>
                <w:szCs w:val="22"/>
              </w:rPr>
              <w:t>RV 1.3, RV 1.5</w:t>
            </w:r>
          </w:p>
        </w:tc>
        <w:tc>
          <w:tcPr>
            <w:tcW w:w="1220" w:type="dxa"/>
            <w:tcBorders>
              <w:top w:val="nil"/>
              <w:left w:val="nil"/>
              <w:bottom w:val="single" w:sz="4" w:space="0" w:color="auto"/>
              <w:right w:val="single" w:sz="4" w:space="0" w:color="auto"/>
            </w:tcBorders>
            <w:shd w:val="clear" w:color="000000" w:fill="FBE3AD"/>
            <w:hideMark/>
          </w:tcPr>
          <w:p w14:paraId="655800A1" w14:textId="77777777" w:rsidR="00976BD0" w:rsidRPr="00954D60" w:rsidRDefault="009055C8" w:rsidP="00976BD0">
            <w:pPr>
              <w:rPr>
                <w:b/>
                <w:bCs/>
                <w:color w:val="000000"/>
                <w:sz w:val="22"/>
                <w:szCs w:val="22"/>
              </w:rPr>
            </w:pPr>
            <w:r w:rsidRPr="00954D60">
              <w:rPr>
                <w:b/>
                <w:bCs/>
                <w:color w:val="000000"/>
                <w:sz w:val="22"/>
                <w:szCs w:val="22"/>
              </w:rPr>
              <w:t>5.5.1</w:t>
            </w:r>
          </w:p>
        </w:tc>
        <w:tc>
          <w:tcPr>
            <w:tcW w:w="3120" w:type="dxa"/>
            <w:tcBorders>
              <w:top w:val="nil"/>
              <w:left w:val="nil"/>
              <w:bottom w:val="single" w:sz="4" w:space="0" w:color="auto"/>
              <w:right w:val="single" w:sz="4" w:space="0" w:color="auto"/>
            </w:tcBorders>
            <w:shd w:val="clear" w:color="000000" w:fill="FBE3AD"/>
            <w:hideMark/>
          </w:tcPr>
          <w:p w14:paraId="7C1CFFF2" w14:textId="77777777" w:rsidR="00976BD0" w:rsidRPr="00954D60" w:rsidRDefault="009055C8" w:rsidP="00976BD0">
            <w:pPr>
              <w:rPr>
                <w:color w:val="000000"/>
                <w:sz w:val="22"/>
                <w:szCs w:val="22"/>
              </w:rPr>
            </w:pPr>
            <w:r w:rsidRPr="00954D60">
              <w:rPr>
                <w:color w:val="000000"/>
                <w:sz w:val="22"/>
                <w:szCs w:val="22"/>
              </w:rPr>
              <w:t>Uzlabot sadarbību ar augstskolām un profesionālajām vidusskolām mācību programmu izstrādē</w:t>
            </w:r>
          </w:p>
        </w:tc>
        <w:tc>
          <w:tcPr>
            <w:tcW w:w="7140" w:type="dxa"/>
            <w:tcBorders>
              <w:top w:val="nil"/>
              <w:left w:val="nil"/>
              <w:bottom w:val="single" w:sz="4" w:space="0" w:color="auto"/>
              <w:right w:val="single" w:sz="4" w:space="0" w:color="auto"/>
            </w:tcBorders>
            <w:shd w:val="clear" w:color="000000" w:fill="FBE3AD"/>
            <w:hideMark/>
          </w:tcPr>
          <w:p w14:paraId="7F93D07C" w14:textId="77777777" w:rsidR="00976BD0" w:rsidRPr="00954D60" w:rsidRDefault="009055C8" w:rsidP="00976BD0">
            <w:pPr>
              <w:rPr>
                <w:color w:val="000000"/>
                <w:sz w:val="22"/>
                <w:szCs w:val="22"/>
              </w:rPr>
            </w:pPr>
            <w:r w:rsidRPr="00954D60">
              <w:rPr>
                <w:color w:val="000000"/>
                <w:sz w:val="22"/>
                <w:szCs w:val="22"/>
              </w:rPr>
              <w:t>Sadarbība pieaugušo izglītības programmu piedāvājuma paplašināšanā un skolēnu turpmākajā izglītībā ietver plašāku iesaisti starp dažādām izglītības un uzņēmējdarbības organizācijām, lai piedāvātu programmas, kas atbilst gan darba tirgus prasībām, gan indivīdu personiskajām vajadzībām.</w:t>
            </w:r>
          </w:p>
        </w:tc>
        <w:tc>
          <w:tcPr>
            <w:tcW w:w="1756" w:type="dxa"/>
            <w:tcBorders>
              <w:top w:val="nil"/>
              <w:left w:val="nil"/>
              <w:bottom w:val="single" w:sz="4" w:space="0" w:color="auto"/>
              <w:right w:val="single" w:sz="4" w:space="0" w:color="auto"/>
            </w:tcBorders>
            <w:shd w:val="clear" w:color="000000" w:fill="FBE3AD"/>
            <w:hideMark/>
          </w:tcPr>
          <w:p w14:paraId="64B222B3"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20EA1E6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17092D6" w14:textId="77777777" w:rsidTr="008B3F62">
        <w:trPr>
          <w:trHeight w:val="1500"/>
        </w:trPr>
        <w:tc>
          <w:tcPr>
            <w:tcW w:w="1365" w:type="dxa"/>
            <w:tcBorders>
              <w:top w:val="nil"/>
              <w:left w:val="single" w:sz="4" w:space="0" w:color="auto"/>
              <w:bottom w:val="single" w:sz="4" w:space="0" w:color="auto"/>
              <w:right w:val="single" w:sz="4" w:space="0" w:color="auto"/>
            </w:tcBorders>
            <w:shd w:val="clear" w:color="000000" w:fill="FBE3AD"/>
            <w:hideMark/>
          </w:tcPr>
          <w:p w14:paraId="2CA5B8D9" w14:textId="77777777" w:rsidR="00976BD0" w:rsidRPr="00954D60" w:rsidRDefault="009055C8" w:rsidP="00976BD0">
            <w:pPr>
              <w:rPr>
                <w:color w:val="000000"/>
                <w:sz w:val="22"/>
                <w:szCs w:val="22"/>
              </w:rPr>
            </w:pPr>
            <w:r w:rsidRPr="00954D60">
              <w:rPr>
                <w:color w:val="000000"/>
                <w:sz w:val="22"/>
                <w:szCs w:val="22"/>
              </w:rPr>
              <w:t>RV 1.3, RV 1.5, 8.3.1</w:t>
            </w:r>
          </w:p>
        </w:tc>
        <w:tc>
          <w:tcPr>
            <w:tcW w:w="1220" w:type="dxa"/>
            <w:tcBorders>
              <w:top w:val="nil"/>
              <w:left w:val="nil"/>
              <w:bottom w:val="single" w:sz="4" w:space="0" w:color="auto"/>
              <w:right w:val="single" w:sz="4" w:space="0" w:color="auto"/>
            </w:tcBorders>
            <w:shd w:val="clear" w:color="000000" w:fill="FBE3AD"/>
            <w:hideMark/>
          </w:tcPr>
          <w:p w14:paraId="6CB12D9A" w14:textId="77777777" w:rsidR="00976BD0" w:rsidRPr="00954D60" w:rsidRDefault="009055C8" w:rsidP="00976BD0">
            <w:pPr>
              <w:rPr>
                <w:b/>
                <w:bCs/>
                <w:color w:val="000000"/>
                <w:sz w:val="22"/>
                <w:szCs w:val="22"/>
              </w:rPr>
            </w:pPr>
            <w:r w:rsidRPr="00954D60">
              <w:rPr>
                <w:b/>
                <w:bCs/>
                <w:color w:val="000000"/>
                <w:sz w:val="22"/>
                <w:szCs w:val="22"/>
              </w:rPr>
              <w:t>5.5.2</w:t>
            </w:r>
          </w:p>
        </w:tc>
        <w:tc>
          <w:tcPr>
            <w:tcW w:w="3120" w:type="dxa"/>
            <w:tcBorders>
              <w:top w:val="nil"/>
              <w:left w:val="nil"/>
              <w:bottom w:val="single" w:sz="4" w:space="0" w:color="auto"/>
              <w:right w:val="single" w:sz="4" w:space="0" w:color="auto"/>
            </w:tcBorders>
            <w:shd w:val="clear" w:color="000000" w:fill="FBE3AD"/>
            <w:hideMark/>
          </w:tcPr>
          <w:p w14:paraId="642F65CE" w14:textId="77777777" w:rsidR="00976BD0" w:rsidRPr="00954D60" w:rsidRDefault="009055C8" w:rsidP="00976BD0">
            <w:pPr>
              <w:rPr>
                <w:color w:val="000000"/>
                <w:sz w:val="22"/>
                <w:szCs w:val="22"/>
              </w:rPr>
            </w:pPr>
            <w:r w:rsidRPr="00954D60">
              <w:rPr>
                <w:color w:val="000000"/>
                <w:sz w:val="22"/>
                <w:szCs w:val="22"/>
              </w:rPr>
              <w:t>Iesaistīt NVO plašāk izglītības ekosistēmā</w:t>
            </w:r>
          </w:p>
        </w:tc>
        <w:tc>
          <w:tcPr>
            <w:tcW w:w="7140" w:type="dxa"/>
            <w:tcBorders>
              <w:top w:val="nil"/>
              <w:left w:val="nil"/>
              <w:bottom w:val="single" w:sz="4" w:space="0" w:color="auto"/>
              <w:right w:val="single" w:sz="4" w:space="0" w:color="auto"/>
            </w:tcBorders>
            <w:shd w:val="clear" w:color="000000" w:fill="FBE3AD"/>
            <w:hideMark/>
          </w:tcPr>
          <w:p w14:paraId="48D09289" w14:textId="2692CC24" w:rsidR="00976BD0" w:rsidRPr="00954D60" w:rsidRDefault="009055C8" w:rsidP="00976BD0">
            <w:pPr>
              <w:rPr>
                <w:color w:val="000000"/>
                <w:sz w:val="22"/>
                <w:szCs w:val="22"/>
              </w:rPr>
            </w:pPr>
            <w:r w:rsidRPr="00954D60">
              <w:rPr>
                <w:color w:val="000000"/>
                <w:sz w:val="22"/>
                <w:szCs w:val="22"/>
              </w:rPr>
              <w:t>Papildu izglītības programmu attīstība (vides un kultūras izglītība, uzņēmējdarbības prasmes, radošā domāšana un sociāli emocionālā izglītība)</w:t>
            </w:r>
            <w:r w:rsidR="00C556BE" w:rsidRPr="00954D60">
              <w:rPr>
                <w:color w:val="000000"/>
                <w:sz w:val="22"/>
                <w:szCs w:val="22"/>
              </w:rPr>
              <w:t xml:space="preserve">. </w:t>
            </w:r>
            <w:r w:rsidRPr="00954D60">
              <w:rPr>
                <w:color w:val="000000"/>
                <w:sz w:val="22"/>
                <w:szCs w:val="22"/>
              </w:rPr>
              <w:t>NVO iesaistīšanās sabiedrības informēšanas kampaņās, lai veidotu izpratni par mūžizglītības nozīmīgumu un veicinātu pozitīvas izglītības prakses izplatīšanu.</w:t>
            </w:r>
          </w:p>
          <w:p w14:paraId="0053D00E" w14:textId="03BE4944" w:rsidR="00976BD0" w:rsidRPr="00954D60" w:rsidRDefault="00976BD0" w:rsidP="00976BD0">
            <w:pPr>
              <w:rPr>
                <w:color w:val="000000"/>
                <w:sz w:val="22"/>
                <w:szCs w:val="22"/>
              </w:rPr>
            </w:pPr>
          </w:p>
          <w:p w14:paraId="360D73F8" w14:textId="77777777" w:rsidR="00976BD0" w:rsidRPr="00954D60" w:rsidRDefault="00976BD0" w:rsidP="00976BD0">
            <w:pPr>
              <w:rPr>
                <w:color w:val="000000"/>
                <w:sz w:val="22"/>
                <w:szCs w:val="22"/>
              </w:rPr>
            </w:pPr>
          </w:p>
          <w:p w14:paraId="0961693B" w14:textId="77777777" w:rsidR="00976BD0" w:rsidRPr="00954D60" w:rsidRDefault="00976BD0" w:rsidP="00976BD0">
            <w:pPr>
              <w:rPr>
                <w:color w:val="000000"/>
                <w:sz w:val="22"/>
                <w:szCs w:val="22"/>
              </w:rPr>
            </w:pPr>
          </w:p>
        </w:tc>
        <w:tc>
          <w:tcPr>
            <w:tcW w:w="1756" w:type="dxa"/>
            <w:tcBorders>
              <w:top w:val="nil"/>
              <w:left w:val="nil"/>
              <w:bottom w:val="single" w:sz="4" w:space="0" w:color="auto"/>
              <w:right w:val="single" w:sz="4" w:space="0" w:color="auto"/>
            </w:tcBorders>
            <w:shd w:val="clear" w:color="000000" w:fill="FBE3AD"/>
            <w:hideMark/>
          </w:tcPr>
          <w:p w14:paraId="790EA44B" w14:textId="77777777" w:rsidR="00976BD0" w:rsidRPr="00954D60" w:rsidRDefault="009055C8" w:rsidP="00976BD0">
            <w:pPr>
              <w:jc w:val="center"/>
              <w:rPr>
                <w:color w:val="000000"/>
                <w:sz w:val="22"/>
                <w:szCs w:val="22"/>
              </w:rPr>
            </w:pPr>
            <w:r w:rsidRPr="00954D60">
              <w:rPr>
                <w:color w:val="000000"/>
                <w:sz w:val="22"/>
                <w:szCs w:val="22"/>
              </w:rPr>
              <w:t>Izglītības iestādes, ANIIC, NVO</w:t>
            </w:r>
          </w:p>
        </w:tc>
        <w:tc>
          <w:tcPr>
            <w:tcW w:w="1305" w:type="dxa"/>
            <w:tcBorders>
              <w:top w:val="nil"/>
              <w:left w:val="nil"/>
              <w:bottom w:val="single" w:sz="4" w:space="0" w:color="auto"/>
              <w:right w:val="single" w:sz="4" w:space="0" w:color="auto"/>
            </w:tcBorders>
            <w:shd w:val="clear" w:color="000000" w:fill="FBE3AD"/>
            <w:hideMark/>
          </w:tcPr>
          <w:p w14:paraId="41C1C35D"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129CAE9F"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16BE0398" w14:textId="77777777" w:rsidR="00976BD0" w:rsidRPr="00954D60" w:rsidRDefault="009055C8" w:rsidP="00976BD0">
            <w:pPr>
              <w:jc w:val="center"/>
              <w:rPr>
                <w:b/>
                <w:bCs/>
                <w:color w:val="000000"/>
                <w:sz w:val="22"/>
                <w:szCs w:val="22"/>
              </w:rPr>
            </w:pPr>
            <w:r w:rsidRPr="00954D60">
              <w:rPr>
                <w:b/>
                <w:bCs/>
                <w:color w:val="000000"/>
                <w:sz w:val="22"/>
                <w:szCs w:val="22"/>
              </w:rPr>
              <w:t>RV 5.6. Sadarbība ar uzņēmējiem un izglītības programmu pielāgošana tirgus un nozares vajadzībām</w:t>
            </w:r>
          </w:p>
        </w:tc>
      </w:tr>
      <w:tr w:rsidR="00F12187" w14:paraId="2F3FD5C6"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1FE3B96B"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7E4D056D" w14:textId="77777777" w:rsidR="00976BD0" w:rsidRPr="00954D60" w:rsidRDefault="009055C8" w:rsidP="00976BD0">
            <w:pPr>
              <w:rPr>
                <w:b/>
                <w:bCs/>
                <w:color w:val="000000"/>
                <w:sz w:val="22"/>
                <w:szCs w:val="22"/>
              </w:rPr>
            </w:pPr>
            <w:r w:rsidRPr="00954D60">
              <w:rPr>
                <w:b/>
                <w:bCs/>
                <w:color w:val="000000"/>
                <w:sz w:val="22"/>
                <w:szCs w:val="22"/>
              </w:rPr>
              <w:t>5.6.1</w:t>
            </w:r>
          </w:p>
        </w:tc>
        <w:tc>
          <w:tcPr>
            <w:tcW w:w="3120" w:type="dxa"/>
            <w:tcBorders>
              <w:top w:val="nil"/>
              <w:left w:val="nil"/>
              <w:bottom w:val="single" w:sz="4" w:space="0" w:color="auto"/>
              <w:right w:val="single" w:sz="4" w:space="0" w:color="auto"/>
            </w:tcBorders>
            <w:shd w:val="clear" w:color="000000" w:fill="FBE3AD"/>
            <w:hideMark/>
          </w:tcPr>
          <w:p w14:paraId="6BD61258" w14:textId="77777777" w:rsidR="00976BD0" w:rsidRPr="00954D60" w:rsidRDefault="009055C8" w:rsidP="00976BD0">
            <w:pPr>
              <w:rPr>
                <w:color w:val="000000"/>
                <w:sz w:val="22"/>
                <w:szCs w:val="22"/>
              </w:rPr>
            </w:pPr>
            <w:r w:rsidRPr="00954D60">
              <w:rPr>
                <w:color w:val="000000"/>
                <w:sz w:val="22"/>
                <w:szCs w:val="22"/>
              </w:rPr>
              <w:t>Izveidot pastāvīgu dialogu ar vietējiem un reģionālajiem uzņēmējiem, lai apzinātu viņu vajadzības</w:t>
            </w:r>
          </w:p>
        </w:tc>
        <w:tc>
          <w:tcPr>
            <w:tcW w:w="7140" w:type="dxa"/>
            <w:tcBorders>
              <w:top w:val="nil"/>
              <w:left w:val="nil"/>
              <w:bottom w:val="single" w:sz="4" w:space="0" w:color="auto"/>
              <w:right w:val="single" w:sz="4" w:space="0" w:color="auto"/>
            </w:tcBorders>
            <w:shd w:val="clear" w:color="000000" w:fill="FBE3AD"/>
            <w:hideMark/>
          </w:tcPr>
          <w:p w14:paraId="0E8A9B9B" w14:textId="77777777" w:rsidR="00976BD0" w:rsidRPr="00954D60" w:rsidRDefault="009055C8" w:rsidP="00976BD0">
            <w:pPr>
              <w:rPr>
                <w:color w:val="000000"/>
                <w:sz w:val="22"/>
                <w:szCs w:val="22"/>
              </w:rPr>
            </w:pPr>
            <w:r w:rsidRPr="00954D60">
              <w:rPr>
                <w:color w:val="000000"/>
                <w:sz w:val="22"/>
                <w:szCs w:val="22"/>
              </w:rPr>
              <w:t>Regulāri organizētas tikšanās un apaļā galda diskusijas starp izglītības iestādēm un uzņēmējiem, lai identificētu nepieciešamās prasmes un kvalifikācijas darba tirgū.</w:t>
            </w:r>
          </w:p>
        </w:tc>
        <w:tc>
          <w:tcPr>
            <w:tcW w:w="1756" w:type="dxa"/>
            <w:tcBorders>
              <w:top w:val="nil"/>
              <w:left w:val="nil"/>
              <w:bottom w:val="single" w:sz="4" w:space="0" w:color="auto"/>
              <w:right w:val="single" w:sz="4" w:space="0" w:color="auto"/>
            </w:tcBorders>
            <w:shd w:val="clear" w:color="000000" w:fill="FBE3AD"/>
            <w:hideMark/>
          </w:tcPr>
          <w:p w14:paraId="7680307E" w14:textId="7B028AFA" w:rsidR="00976BD0" w:rsidRPr="00954D60" w:rsidRDefault="009055C8" w:rsidP="00976BD0">
            <w:pPr>
              <w:jc w:val="center"/>
              <w:rPr>
                <w:color w:val="000000"/>
                <w:sz w:val="22"/>
                <w:szCs w:val="22"/>
              </w:rPr>
            </w:pPr>
            <w:r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2ED151E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4086B6B3" w14:textId="77777777" w:rsidTr="008B3F62">
        <w:trPr>
          <w:trHeight w:val="1240"/>
        </w:trPr>
        <w:tc>
          <w:tcPr>
            <w:tcW w:w="1365" w:type="dxa"/>
            <w:tcBorders>
              <w:top w:val="nil"/>
              <w:left w:val="single" w:sz="4" w:space="0" w:color="auto"/>
              <w:bottom w:val="single" w:sz="4" w:space="0" w:color="auto"/>
              <w:right w:val="single" w:sz="4" w:space="0" w:color="auto"/>
            </w:tcBorders>
            <w:shd w:val="clear" w:color="000000" w:fill="FBE3AD"/>
            <w:hideMark/>
          </w:tcPr>
          <w:p w14:paraId="3EF8D204"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6A9DA90F" w14:textId="77777777" w:rsidR="00976BD0" w:rsidRPr="00954D60" w:rsidRDefault="009055C8" w:rsidP="00976BD0">
            <w:pPr>
              <w:rPr>
                <w:b/>
                <w:bCs/>
                <w:color w:val="000000"/>
                <w:sz w:val="22"/>
                <w:szCs w:val="22"/>
              </w:rPr>
            </w:pPr>
            <w:r w:rsidRPr="00954D60">
              <w:rPr>
                <w:b/>
                <w:bCs/>
                <w:color w:val="000000"/>
                <w:sz w:val="22"/>
                <w:szCs w:val="22"/>
              </w:rPr>
              <w:t>5.6.2</w:t>
            </w:r>
          </w:p>
        </w:tc>
        <w:tc>
          <w:tcPr>
            <w:tcW w:w="3120" w:type="dxa"/>
            <w:tcBorders>
              <w:top w:val="nil"/>
              <w:left w:val="nil"/>
              <w:bottom w:val="single" w:sz="4" w:space="0" w:color="auto"/>
              <w:right w:val="single" w:sz="4" w:space="0" w:color="auto"/>
            </w:tcBorders>
            <w:shd w:val="clear" w:color="000000" w:fill="FBE3AD"/>
            <w:hideMark/>
          </w:tcPr>
          <w:p w14:paraId="3D6B9AD6" w14:textId="77777777" w:rsidR="00976BD0" w:rsidRPr="00954D60" w:rsidRDefault="009055C8" w:rsidP="00976BD0">
            <w:pPr>
              <w:rPr>
                <w:color w:val="000000"/>
                <w:sz w:val="22"/>
                <w:szCs w:val="22"/>
              </w:rPr>
            </w:pPr>
            <w:r w:rsidRPr="00954D60">
              <w:rPr>
                <w:color w:val="000000"/>
                <w:sz w:val="22"/>
                <w:szCs w:val="22"/>
              </w:rPr>
              <w:t>Izstrādāt apmācību programmas sadarbībā ar uzņēmējiem</w:t>
            </w:r>
          </w:p>
        </w:tc>
        <w:tc>
          <w:tcPr>
            <w:tcW w:w="7140" w:type="dxa"/>
            <w:tcBorders>
              <w:top w:val="nil"/>
              <w:left w:val="nil"/>
              <w:bottom w:val="single" w:sz="4" w:space="0" w:color="auto"/>
              <w:right w:val="single" w:sz="4" w:space="0" w:color="auto"/>
            </w:tcBorders>
            <w:shd w:val="clear" w:color="000000" w:fill="FBE3AD"/>
            <w:hideMark/>
          </w:tcPr>
          <w:p w14:paraId="641FDD48" w14:textId="77777777" w:rsidR="00976BD0" w:rsidRPr="00954D60" w:rsidRDefault="009055C8" w:rsidP="00976BD0">
            <w:pPr>
              <w:rPr>
                <w:color w:val="000000"/>
                <w:sz w:val="22"/>
                <w:szCs w:val="22"/>
              </w:rPr>
            </w:pPr>
            <w:r w:rsidRPr="00954D60">
              <w:rPr>
                <w:color w:val="000000"/>
                <w:sz w:val="22"/>
                <w:szCs w:val="22"/>
              </w:rPr>
              <w:t>Izveidotas pielāgotas apmācību programmas, kas atbilst konkrētām nozares prasībām, piemēram, IT, inženierzinātņu vai lauksaimniecības nozarēm.</w:t>
            </w:r>
            <w:r w:rsidRPr="00954D60">
              <w:rPr>
                <w:color w:val="000000"/>
                <w:sz w:val="22"/>
                <w:szCs w:val="22"/>
              </w:rPr>
              <w:br/>
              <w:t>Iekļautas praktiskas mācības un stažēšanās iespējas, kas tiek organizētas sadarbībā ar uzņēmumiem.</w:t>
            </w:r>
          </w:p>
        </w:tc>
        <w:tc>
          <w:tcPr>
            <w:tcW w:w="1756" w:type="dxa"/>
            <w:tcBorders>
              <w:top w:val="nil"/>
              <w:left w:val="nil"/>
              <w:bottom w:val="single" w:sz="4" w:space="0" w:color="auto"/>
              <w:right w:val="single" w:sz="4" w:space="0" w:color="auto"/>
            </w:tcBorders>
            <w:shd w:val="clear" w:color="000000" w:fill="FBE3AD"/>
            <w:hideMark/>
          </w:tcPr>
          <w:p w14:paraId="3578EF52" w14:textId="66B0988C" w:rsidR="00976BD0" w:rsidRPr="00954D60" w:rsidRDefault="009055C8" w:rsidP="00976BD0">
            <w:pPr>
              <w:jc w:val="center"/>
              <w:rPr>
                <w:color w:val="000000"/>
                <w:sz w:val="22"/>
                <w:szCs w:val="22"/>
              </w:rPr>
            </w:pPr>
            <w:r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7B81E04C" w14:textId="77777777" w:rsidR="00976BD0" w:rsidRPr="00954D60" w:rsidRDefault="009055C8" w:rsidP="00976BD0">
            <w:pPr>
              <w:jc w:val="center"/>
              <w:rPr>
                <w:color w:val="000000"/>
                <w:sz w:val="22"/>
                <w:szCs w:val="22"/>
              </w:rPr>
            </w:pPr>
            <w:r w:rsidRPr="00954D60">
              <w:rPr>
                <w:color w:val="000000"/>
                <w:sz w:val="22"/>
                <w:szCs w:val="22"/>
              </w:rPr>
              <w:t>Katru gadu</w:t>
            </w:r>
          </w:p>
        </w:tc>
      </w:tr>
      <w:tr w:rsidR="00F12187" w14:paraId="23B43814"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0B1BCADF"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nil"/>
              <w:left w:val="nil"/>
              <w:bottom w:val="single" w:sz="4" w:space="0" w:color="auto"/>
              <w:right w:val="single" w:sz="4" w:space="0" w:color="auto"/>
            </w:tcBorders>
            <w:shd w:val="clear" w:color="000000" w:fill="FBE3AD"/>
            <w:hideMark/>
          </w:tcPr>
          <w:p w14:paraId="44427852" w14:textId="77777777" w:rsidR="00976BD0" w:rsidRPr="00954D60" w:rsidRDefault="009055C8" w:rsidP="00976BD0">
            <w:pPr>
              <w:rPr>
                <w:b/>
                <w:bCs/>
                <w:color w:val="000000"/>
                <w:sz w:val="22"/>
                <w:szCs w:val="22"/>
              </w:rPr>
            </w:pPr>
            <w:r w:rsidRPr="00954D60">
              <w:rPr>
                <w:b/>
                <w:bCs/>
                <w:color w:val="000000"/>
                <w:sz w:val="22"/>
                <w:szCs w:val="22"/>
              </w:rPr>
              <w:t>5.6.3</w:t>
            </w:r>
          </w:p>
        </w:tc>
        <w:tc>
          <w:tcPr>
            <w:tcW w:w="3120" w:type="dxa"/>
            <w:tcBorders>
              <w:top w:val="nil"/>
              <w:left w:val="nil"/>
              <w:bottom w:val="single" w:sz="4" w:space="0" w:color="auto"/>
              <w:right w:val="single" w:sz="4" w:space="0" w:color="auto"/>
            </w:tcBorders>
            <w:shd w:val="clear" w:color="000000" w:fill="FBE3AD"/>
            <w:hideMark/>
          </w:tcPr>
          <w:p w14:paraId="450EBB2E" w14:textId="77777777" w:rsidR="00976BD0" w:rsidRPr="00954D60" w:rsidRDefault="009055C8" w:rsidP="00976BD0">
            <w:pPr>
              <w:rPr>
                <w:color w:val="000000"/>
                <w:sz w:val="22"/>
                <w:szCs w:val="22"/>
              </w:rPr>
            </w:pPr>
            <w:r w:rsidRPr="00954D60">
              <w:rPr>
                <w:color w:val="000000"/>
                <w:sz w:val="22"/>
                <w:szCs w:val="22"/>
              </w:rPr>
              <w:t>Ieviest regulāras prakses iespējas skolēniem un studentiem vietējos uzņēmumos</w:t>
            </w:r>
          </w:p>
        </w:tc>
        <w:tc>
          <w:tcPr>
            <w:tcW w:w="7140" w:type="dxa"/>
            <w:tcBorders>
              <w:top w:val="nil"/>
              <w:left w:val="nil"/>
              <w:bottom w:val="single" w:sz="4" w:space="0" w:color="auto"/>
              <w:right w:val="single" w:sz="4" w:space="0" w:color="auto"/>
            </w:tcBorders>
            <w:shd w:val="clear" w:color="000000" w:fill="FBE3AD"/>
            <w:hideMark/>
          </w:tcPr>
          <w:p w14:paraId="612FA1EF" w14:textId="77777777" w:rsidR="00976BD0" w:rsidRPr="00954D60" w:rsidRDefault="009055C8" w:rsidP="00976BD0">
            <w:pPr>
              <w:rPr>
                <w:color w:val="000000"/>
                <w:sz w:val="22"/>
                <w:szCs w:val="22"/>
              </w:rPr>
            </w:pPr>
            <w:r w:rsidRPr="00954D60">
              <w:rPr>
                <w:color w:val="000000"/>
                <w:sz w:val="22"/>
                <w:szCs w:val="22"/>
              </w:rPr>
              <w:t>Sadarbība ar uzņēmumiem, lai piedāvātu prakses vietas un reālas darba vides pieredzi skolēniem un profesionālās izglītības studentiem.</w:t>
            </w:r>
          </w:p>
        </w:tc>
        <w:tc>
          <w:tcPr>
            <w:tcW w:w="1756" w:type="dxa"/>
            <w:tcBorders>
              <w:top w:val="nil"/>
              <w:left w:val="nil"/>
              <w:bottom w:val="single" w:sz="4" w:space="0" w:color="auto"/>
              <w:right w:val="single" w:sz="4" w:space="0" w:color="auto"/>
            </w:tcBorders>
            <w:shd w:val="clear" w:color="000000" w:fill="FBE3AD"/>
            <w:hideMark/>
          </w:tcPr>
          <w:p w14:paraId="7B643FF0" w14:textId="657E188D" w:rsidR="00976BD0" w:rsidRPr="00954D60" w:rsidRDefault="009055C8" w:rsidP="00976BD0">
            <w:pPr>
              <w:jc w:val="center"/>
              <w:rPr>
                <w:color w:val="000000"/>
                <w:sz w:val="22"/>
                <w:szCs w:val="22"/>
              </w:rPr>
            </w:pPr>
            <w:r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4FF5CC8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76271991"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6376D182" w14:textId="5BD4A834" w:rsidR="00976BD0" w:rsidRPr="00954D60" w:rsidRDefault="009055C8" w:rsidP="00E06586">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60505E16" w14:textId="0845BC9E" w:rsidR="00976BD0" w:rsidRPr="00954D60" w:rsidRDefault="009055C8" w:rsidP="00E06586">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636677C" w14:textId="7661B82F" w:rsidR="00976BD0" w:rsidRPr="00954D60" w:rsidRDefault="009055C8" w:rsidP="00E06586">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702CAC54" w14:textId="1DE3EB85" w:rsidR="00976BD0" w:rsidRPr="00954D60" w:rsidRDefault="009055C8" w:rsidP="00E06586">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7CDBF9C3" w14:textId="4BCF1E50" w:rsidR="00976BD0" w:rsidRPr="00954D60" w:rsidRDefault="009055C8" w:rsidP="00E06586">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1E09B9BC" w14:textId="63CACA76" w:rsidR="00976BD0" w:rsidRPr="00954D60" w:rsidRDefault="009055C8" w:rsidP="00E06586">
            <w:pPr>
              <w:jc w:val="center"/>
              <w:rPr>
                <w:color w:val="000000"/>
                <w:sz w:val="22"/>
                <w:szCs w:val="22"/>
              </w:rPr>
            </w:pPr>
            <w:r w:rsidRPr="00954D60">
              <w:rPr>
                <w:color w:val="000000"/>
                <w:sz w:val="22"/>
                <w:szCs w:val="22"/>
              </w:rPr>
              <w:t>Īstenošanas periods</w:t>
            </w:r>
          </w:p>
        </w:tc>
      </w:tr>
      <w:tr w:rsidR="00F12187" w14:paraId="19F81054" w14:textId="77777777" w:rsidTr="008B3F62">
        <w:trPr>
          <w:trHeight w:val="9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53D8135B" w14:textId="77777777" w:rsidR="00976BD0" w:rsidRPr="00954D60" w:rsidRDefault="009055C8" w:rsidP="00976BD0">
            <w:pPr>
              <w:rPr>
                <w:color w:val="000000"/>
                <w:sz w:val="22"/>
                <w:szCs w:val="22"/>
              </w:rPr>
            </w:pPr>
            <w:r w:rsidRPr="00954D60">
              <w:rPr>
                <w:color w:val="000000"/>
                <w:sz w:val="22"/>
                <w:szCs w:val="22"/>
              </w:rPr>
              <w:t>RV 7.2</w:t>
            </w:r>
          </w:p>
        </w:tc>
        <w:tc>
          <w:tcPr>
            <w:tcW w:w="1220" w:type="dxa"/>
            <w:tcBorders>
              <w:top w:val="single" w:sz="4" w:space="0" w:color="auto"/>
              <w:left w:val="nil"/>
              <w:bottom w:val="single" w:sz="4" w:space="0" w:color="auto"/>
              <w:right w:val="single" w:sz="4" w:space="0" w:color="auto"/>
            </w:tcBorders>
            <w:shd w:val="clear" w:color="000000" w:fill="FBE3AD"/>
            <w:hideMark/>
          </w:tcPr>
          <w:p w14:paraId="236B7DD3" w14:textId="77777777" w:rsidR="00976BD0" w:rsidRPr="00954D60" w:rsidRDefault="009055C8" w:rsidP="00976BD0">
            <w:pPr>
              <w:rPr>
                <w:b/>
                <w:bCs/>
                <w:color w:val="000000"/>
                <w:sz w:val="22"/>
                <w:szCs w:val="22"/>
              </w:rPr>
            </w:pPr>
            <w:r w:rsidRPr="00954D60">
              <w:rPr>
                <w:b/>
                <w:bCs/>
                <w:color w:val="000000"/>
                <w:sz w:val="22"/>
                <w:szCs w:val="22"/>
              </w:rPr>
              <w:t>5.6.4</w:t>
            </w:r>
          </w:p>
        </w:tc>
        <w:tc>
          <w:tcPr>
            <w:tcW w:w="3120" w:type="dxa"/>
            <w:tcBorders>
              <w:top w:val="single" w:sz="4" w:space="0" w:color="auto"/>
              <w:left w:val="nil"/>
              <w:bottom w:val="single" w:sz="4" w:space="0" w:color="auto"/>
              <w:right w:val="single" w:sz="4" w:space="0" w:color="auto"/>
            </w:tcBorders>
            <w:shd w:val="clear" w:color="000000" w:fill="FBE3AD"/>
            <w:hideMark/>
          </w:tcPr>
          <w:p w14:paraId="6DC6D37A" w14:textId="77777777" w:rsidR="00976BD0" w:rsidRPr="00954D60" w:rsidRDefault="009055C8" w:rsidP="00976BD0">
            <w:pPr>
              <w:rPr>
                <w:color w:val="000000"/>
                <w:sz w:val="22"/>
                <w:szCs w:val="22"/>
              </w:rPr>
            </w:pPr>
            <w:r w:rsidRPr="00954D60">
              <w:rPr>
                <w:color w:val="000000"/>
                <w:sz w:val="22"/>
                <w:szCs w:val="22"/>
              </w:rPr>
              <w:t>Veidot karjeras izglītības un profesionālās orientācijas programmas</w:t>
            </w:r>
          </w:p>
        </w:tc>
        <w:tc>
          <w:tcPr>
            <w:tcW w:w="7140" w:type="dxa"/>
            <w:tcBorders>
              <w:top w:val="single" w:sz="4" w:space="0" w:color="auto"/>
              <w:left w:val="nil"/>
              <w:bottom w:val="single" w:sz="4" w:space="0" w:color="auto"/>
              <w:right w:val="single" w:sz="4" w:space="0" w:color="auto"/>
            </w:tcBorders>
            <w:shd w:val="clear" w:color="000000" w:fill="FBE3AD"/>
            <w:hideMark/>
          </w:tcPr>
          <w:p w14:paraId="7FABE8A0" w14:textId="77777777" w:rsidR="00976BD0" w:rsidRPr="00954D60" w:rsidRDefault="009055C8" w:rsidP="00976BD0">
            <w:pPr>
              <w:rPr>
                <w:color w:val="000000"/>
                <w:sz w:val="22"/>
                <w:szCs w:val="22"/>
              </w:rPr>
            </w:pPr>
            <w:r w:rsidRPr="00954D60">
              <w:rPr>
                <w:color w:val="000000"/>
                <w:sz w:val="22"/>
                <w:szCs w:val="22"/>
              </w:rPr>
              <w:t xml:space="preserve">Piedāvātas karjeras konsultācijas, kā arī plašas </w:t>
            </w:r>
            <w:proofErr w:type="spellStart"/>
            <w:r w:rsidRPr="00954D60">
              <w:rPr>
                <w:color w:val="000000"/>
                <w:sz w:val="22"/>
                <w:szCs w:val="22"/>
              </w:rPr>
              <w:t>vieslekcijas</w:t>
            </w:r>
            <w:proofErr w:type="spellEnd"/>
            <w:r w:rsidRPr="00954D60">
              <w:rPr>
                <w:color w:val="000000"/>
                <w:sz w:val="22"/>
                <w:szCs w:val="22"/>
              </w:rPr>
              <w:t xml:space="preserve"> no vietējiem uzņēmējiem un nozaru speciālistiem (reizi mēnesī), lai skolēni iepazītos ar tirgus pieprasītajām prasmēm.</w:t>
            </w:r>
          </w:p>
        </w:tc>
        <w:tc>
          <w:tcPr>
            <w:tcW w:w="1756" w:type="dxa"/>
            <w:tcBorders>
              <w:top w:val="single" w:sz="4" w:space="0" w:color="auto"/>
              <w:left w:val="nil"/>
              <w:bottom w:val="single" w:sz="4" w:space="0" w:color="auto"/>
              <w:right w:val="single" w:sz="4" w:space="0" w:color="auto"/>
            </w:tcBorders>
            <w:shd w:val="clear" w:color="000000" w:fill="FBE3AD"/>
            <w:hideMark/>
          </w:tcPr>
          <w:p w14:paraId="01084554"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single" w:sz="4" w:space="0" w:color="auto"/>
              <w:left w:val="nil"/>
              <w:bottom w:val="single" w:sz="4" w:space="0" w:color="auto"/>
              <w:right w:val="single" w:sz="4" w:space="0" w:color="auto"/>
            </w:tcBorders>
            <w:shd w:val="clear" w:color="000000" w:fill="FBE3AD"/>
            <w:hideMark/>
          </w:tcPr>
          <w:p w14:paraId="35585D17"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F7A3C87"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5C9724BE" w14:textId="77777777" w:rsidR="00976BD0" w:rsidRPr="00954D60" w:rsidRDefault="009055C8" w:rsidP="00976BD0">
            <w:pPr>
              <w:rPr>
                <w:color w:val="000000"/>
                <w:sz w:val="22"/>
                <w:szCs w:val="22"/>
              </w:rPr>
            </w:pPr>
            <w:r w:rsidRPr="00954D60">
              <w:rPr>
                <w:color w:val="000000"/>
                <w:sz w:val="22"/>
                <w:szCs w:val="22"/>
              </w:rPr>
              <w:t>RV 7.2, 1.3.10</w:t>
            </w:r>
          </w:p>
        </w:tc>
        <w:tc>
          <w:tcPr>
            <w:tcW w:w="1220" w:type="dxa"/>
            <w:tcBorders>
              <w:top w:val="nil"/>
              <w:left w:val="nil"/>
              <w:bottom w:val="single" w:sz="4" w:space="0" w:color="auto"/>
              <w:right w:val="single" w:sz="4" w:space="0" w:color="auto"/>
            </w:tcBorders>
            <w:shd w:val="clear" w:color="000000" w:fill="FBE3AD"/>
            <w:hideMark/>
          </w:tcPr>
          <w:p w14:paraId="2D697463" w14:textId="77777777" w:rsidR="00976BD0" w:rsidRPr="00954D60" w:rsidRDefault="009055C8" w:rsidP="00976BD0">
            <w:pPr>
              <w:rPr>
                <w:b/>
                <w:bCs/>
                <w:color w:val="000000"/>
                <w:sz w:val="22"/>
                <w:szCs w:val="22"/>
              </w:rPr>
            </w:pPr>
            <w:r w:rsidRPr="00954D60">
              <w:rPr>
                <w:b/>
                <w:bCs/>
                <w:color w:val="000000"/>
                <w:sz w:val="22"/>
                <w:szCs w:val="22"/>
              </w:rPr>
              <w:t>5.6.5</w:t>
            </w:r>
          </w:p>
        </w:tc>
        <w:tc>
          <w:tcPr>
            <w:tcW w:w="3120" w:type="dxa"/>
            <w:tcBorders>
              <w:top w:val="nil"/>
              <w:left w:val="nil"/>
              <w:bottom w:val="single" w:sz="4" w:space="0" w:color="auto"/>
              <w:right w:val="single" w:sz="4" w:space="0" w:color="auto"/>
            </w:tcBorders>
            <w:shd w:val="clear" w:color="000000" w:fill="FBE3AD"/>
            <w:hideMark/>
          </w:tcPr>
          <w:p w14:paraId="41A2D694" w14:textId="77777777" w:rsidR="00976BD0" w:rsidRPr="00954D60" w:rsidRDefault="009055C8" w:rsidP="00976BD0">
            <w:pPr>
              <w:rPr>
                <w:color w:val="000000"/>
                <w:sz w:val="22"/>
                <w:szCs w:val="22"/>
              </w:rPr>
            </w:pPr>
            <w:r w:rsidRPr="00954D60">
              <w:rPr>
                <w:color w:val="000000"/>
                <w:sz w:val="22"/>
                <w:szCs w:val="22"/>
              </w:rPr>
              <w:t>Atbalstīt jauniešu uzņēmējdarbības un inovāciju attīstību</w:t>
            </w:r>
          </w:p>
        </w:tc>
        <w:tc>
          <w:tcPr>
            <w:tcW w:w="7140" w:type="dxa"/>
            <w:tcBorders>
              <w:top w:val="nil"/>
              <w:left w:val="nil"/>
              <w:bottom w:val="single" w:sz="4" w:space="0" w:color="auto"/>
              <w:right w:val="single" w:sz="4" w:space="0" w:color="auto"/>
            </w:tcBorders>
            <w:shd w:val="clear" w:color="000000" w:fill="FBE3AD"/>
            <w:hideMark/>
          </w:tcPr>
          <w:p w14:paraId="1F0EB2BA" w14:textId="669E0C90" w:rsidR="00976BD0" w:rsidRPr="00954D60" w:rsidRDefault="009055C8" w:rsidP="00976BD0">
            <w:pPr>
              <w:rPr>
                <w:color w:val="000000"/>
                <w:sz w:val="22"/>
                <w:szCs w:val="22"/>
              </w:rPr>
            </w:pPr>
            <w:r w:rsidRPr="00954D60">
              <w:rPr>
                <w:color w:val="000000"/>
                <w:sz w:val="22"/>
                <w:szCs w:val="22"/>
              </w:rPr>
              <w:t>Apmācības un konsultācijas uzņēmējdarbības prasmju apguvei. Paplašināta jauniešu uzņēmējdarbības izglītība un inovācijas, sekmējot viņu konkurētspēju darba tirgū.</w:t>
            </w:r>
          </w:p>
        </w:tc>
        <w:tc>
          <w:tcPr>
            <w:tcW w:w="1756" w:type="dxa"/>
            <w:tcBorders>
              <w:top w:val="nil"/>
              <w:left w:val="nil"/>
              <w:bottom w:val="single" w:sz="4" w:space="0" w:color="auto"/>
              <w:right w:val="single" w:sz="4" w:space="0" w:color="auto"/>
            </w:tcBorders>
            <w:shd w:val="clear" w:color="000000" w:fill="FBE3AD"/>
            <w:hideMark/>
          </w:tcPr>
          <w:p w14:paraId="11EB3D93" w14:textId="32A70FDF" w:rsidR="00976BD0" w:rsidRPr="00954D60" w:rsidRDefault="009055C8" w:rsidP="00976BD0">
            <w:pPr>
              <w:jc w:val="center"/>
              <w:rPr>
                <w:color w:val="000000"/>
                <w:sz w:val="22"/>
                <w:szCs w:val="22"/>
              </w:rPr>
            </w:pPr>
            <w:r w:rsidRPr="004731CF">
              <w:rPr>
                <w:color w:val="000000"/>
                <w:sz w:val="22"/>
                <w:szCs w:val="22"/>
              </w:rPr>
              <w:t>Uzņēmējdarbības atbalsta un komunikācijas speciālisti</w:t>
            </w:r>
          </w:p>
        </w:tc>
        <w:tc>
          <w:tcPr>
            <w:tcW w:w="1305" w:type="dxa"/>
            <w:tcBorders>
              <w:top w:val="nil"/>
              <w:left w:val="nil"/>
              <w:bottom w:val="single" w:sz="4" w:space="0" w:color="auto"/>
              <w:right w:val="single" w:sz="4" w:space="0" w:color="auto"/>
            </w:tcBorders>
            <w:shd w:val="clear" w:color="000000" w:fill="FBE3AD"/>
            <w:hideMark/>
          </w:tcPr>
          <w:p w14:paraId="08A5E621"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CD6DD14" w14:textId="77777777" w:rsidTr="008B3F62">
        <w:trPr>
          <w:trHeight w:val="280"/>
        </w:trPr>
        <w:tc>
          <w:tcPr>
            <w:tcW w:w="15906" w:type="dxa"/>
            <w:gridSpan w:val="6"/>
            <w:tcBorders>
              <w:top w:val="single" w:sz="4" w:space="0" w:color="auto"/>
              <w:left w:val="single" w:sz="4" w:space="0" w:color="auto"/>
              <w:bottom w:val="single" w:sz="4" w:space="0" w:color="auto"/>
              <w:right w:val="single" w:sz="4" w:space="0" w:color="auto"/>
            </w:tcBorders>
            <w:shd w:val="clear" w:color="000000" w:fill="83CCEB"/>
            <w:hideMark/>
          </w:tcPr>
          <w:p w14:paraId="6F70FE40" w14:textId="77777777" w:rsidR="00976BD0" w:rsidRPr="00954D60" w:rsidRDefault="009055C8" w:rsidP="00976BD0">
            <w:pPr>
              <w:jc w:val="center"/>
              <w:rPr>
                <w:b/>
                <w:bCs/>
                <w:color w:val="000000"/>
                <w:sz w:val="22"/>
                <w:szCs w:val="22"/>
              </w:rPr>
            </w:pPr>
            <w:r w:rsidRPr="00954D60">
              <w:rPr>
                <w:b/>
                <w:bCs/>
                <w:color w:val="000000"/>
                <w:sz w:val="22"/>
                <w:szCs w:val="22"/>
              </w:rPr>
              <w:t>RV 5.7. Atbalsta sistēmas jauniešiem uzturēšana un pilnveidošana</w:t>
            </w:r>
          </w:p>
        </w:tc>
      </w:tr>
      <w:tr w:rsidR="00F12187" w14:paraId="12C2439E" w14:textId="77777777" w:rsidTr="008B3F62">
        <w:trPr>
          <w:trHeight w:val="1800"/>
        </w:trPr>
        <w:tc>
          <w:tcPr>
            <w:tcW w:w="1365" w:type="dxa"/>
            <w:tcBorders>
              <w:top w:val="nil"/>
              <w:left w:val="single" w:sz="4" w:space="0" w:color="auto"/>
              <w:bottom w:val="single" w:sz="4" w:space="0" w:color="auto"/>
              <w:right w:val="single" w:sz="4" w:space="0" w:color="auto"/>
            </w:tcBorders>
            <w:shd w:val="clear" w:color="000000" w:fill="FBE3AD"/>
            <w:hideMark/>
          </w:tcPr>
          <w:p w14:paraId="39EC1D9C" w14:textId="77777777" w:rsidR="00976BD0" w:rsidRPr="00954D60" w:rsidRDefault="009055C8" w:rsidP="00976BD0">
            <w:pPr>
              <w:rPr>
                <w:color w:val="000000"/>
                <w:sz w:val="22"/>
                <w:szCs w:val="22"/>
              </w:rPr>
            </w:pPr>
            <w:r w:rsidRPr="00954D60">
              <w:rPr>
                <w:color w:val="000000"/>
                <w:sz w:val="22"/>
                <w:szCs w:val="22"/>
              </w:rPr>
              <w:t>RV 1.6.2, 1.6.3</w:t>
            </w:r>
          </w:p>
        </w:tc>
        <w:tc>
          <w:tcPr>
            <w:tcW w:w="1220" w:type="dxa"/>
            <w:tcBorders>
              <w:top w:val="nil"/>
              <w:left w:val="nil"/>
              <w:bottom w:val="single" w:sz="4" w:space="0" w:color="auto"/>
              <w:right w:val="single" w:sz="4" w:space="0" w:color="auto"/>
            </w:tcBorders>
            <w:shd w:val="clear" w:color="000000" w:fill="FBE3AD"/>
            <w:hideMark/>
          </w:tcPr>
          <w:p w14:paraId="3238BF3E" w14:textId="77777777" w:rsidR="00976BD0" w:rsidRPr="00954D60" w:rsidRDefault="009055C8" w:rsidP="00976BD0">
            <w:pPr>
              <w:rPr>
                <w:b/>
                <w:bCs/>
                <w:color w:val="000000"/>
                <w:sz w:val="22"/>
                <w:szCs w:val="22"/>
              </w:rPr>
            </w:pPr>
            <w:r w:rsidRPr="00954D60">
              <w:rPr>
                <w:b/>
                <w:bCs/>
                <w:color w:val="000000"/>
                <w:sz w:val="22"/>
                <w:szCs w:val="22"/>
              </w:rPr>
              <w:t>5.7.1</w:t>
            </w:r>
          </w:p>
        </w:tc>
        <w:tc>
          <w:tcPr>
            <w:tcW w:w="3120" w:type="dxa"/>
            <w:tcBorders>
              <w:top w:val="nil"/>
              <w:left w:val="nil"/>
              <w:bottom w:val="single" w:sz="4" w:space="0" w:color="auto"/>
              <w:right w:val="single" w:sz="4" w:space="0" w:color="auto"/>
            </w:tcBorders>
            <w:shd w:val="clear" w:color="000000" w:fill="FBE3AD"/>
            <w:hideMark/>
          </w:tcPr>
          <w:p w14:paraId="460D71A2" w14:textId="77777777" w:rsidR="00976BD0" w:rsidRPr="00954D60" w:rsidRDefault="009055C8" w:rsidP="00976BD0">
            <w:pPr>
              <w:rPr>
                <w:color w:val="000000"/>
                <w:sz w:val="22"/>
                <w:szCs w:val="22"/>
              </w:rPr>
            </w:pPr>
            <w:r w:rsidRPr="00954D60">
              <w:rPr>
                <w:color w:val="000000"/>
                <w:sz w:val="22"/>
                <w:szCs w:val="22"/>
              </w:rPr>
              <w:t>Paplašināt jauniešu speciālista ietekmes darbību un sadarbību ar izglītības iestādēm</w:t>
            </w:r>
          </w:p>
        </w:tc>
        <w:tc>
          <w:tcPr>
            <w:tcW w:w="7140" w:type="dxa"/>
            <w:tcBorders>
              <w:top w:val="nil"/>
              <w:left w:val="nil"/>
              <w:bottom w:val="single" w:sz="4" w:space="0" w:color="auto"/>
              <w:right w:val="single" w:sz="4" w:space="0" w:color="auto"/>
            </w:tcBorders>
            <w:shd w:val="clear" w:color="000000" w:fill="FBE3AD"/>
            <w:hideMark/>
          </w:tcPr>
          <w:p w14:paraId="0CCD31F7" w14:textId="274C7E0D" w:rsidR="00976BD0" w:rsidRPr="00954D60" w:rsidRDefault="009055C8" w:rsidP="00976BD0">
            <w:pPr>
              <w:rPr>
                <w:color w:val="000000"/>
                <w:sz w:val="22"/>
                <w:szCs w:val="22"/>
              </w:rPr>
            </w:pPr>
            <w:r w:rsidRPr="00954D60">
              <w:rPr>
                <w:color w:val="000000"/>
                <w:sz w:val="22"/>
                <w:szCs w:val="22"/>
              </w:rPr>
              <w:t>ANIIC ir jaunatnes lietu speciālista sadarbība ar izglītības iestādēm, informējot par brīvprātīgo darbu, par Eurodesk aktivitātēm, par projektu iespējām, par skolēnu vasaras nodarbinātību. Nodrošināta efektīvāka sadarbība ar izglītības iestādēm, jauniešu organizācijām un citām iesaistītajām pusēm, lai uzlabotu informācijas plūsmu un resursu pieejamību jauniešiem.</w:t>
            </w:r>
          </w:p>
        </w:tc>
        <w:tc>
          <w:tcPr>
            <w:tcW w:w="1756" w:type="dxa"/>
            <w:tcBorders>
              <w:top w:val="nil"/>
              <w:left w:val="nil"/>
              <w:bottom w:val="single" w:sz="4" w:space="0" w:color="auto"/>
              <w:right w:val="single" w:sz="4" w:space="0" w:color="auto"/>
            </w:tcBorders>
            <w:shd w:val="clear" w:color="000000" w:fill="FBE3AD"/>
            <w:hideMark/>
          </w:tcPr>
          <w:p w14:paraId="3702899A" w14:textId="77777777" w:rsidR="00976BD0" w:rsidRPr="00954D60" w:rsidRDefault="009055C8" w:rsidP="00976BD0">
            <w:pPr>
              <w:jc w:val="center"/>
              <w:rPr>
                <w:color w:val="000000"/>
                <w:sz w:val="22"/>
                <w:szCs w:val="22"/>
              </w:rPr>
            </w:pPr>
            <w:r w:rsidRPr="00954D60">
              <w:rPr>
                <w:color w:val="000000"/>
                <w:sz w:val="22"/>
                <w:szCs w:val="22"/>
              </w:rPr>
              <w:t>ANIIC, Izglītības iestādes</w:t>
            </w:r>
          </w:p>
        </w:tc>
        <w:tc>
          <w:tcPr>
            <w:tcW w:w="1305" w:type="dxa"/>
            <w:tcBorders>
              <w:top w:val="nil"/>
              <w:left w:val="nil"/>
              <w:bottom w:val="single" w:sz="4" w:space="0" w:color="auto"/>
              <w:right w:val="single" w:sz="4" w:space="0" w:color="auto"/>
            </w:tcBorders>
            <w:shd w:val="clear" w:color="000000" w:fill="FBE3AD"/>
            <w:hideMark/>
          </w:tcPr>
          <w:p w14:paraId="7765AD9C"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7B36995E" w14:textId="77777777" w:rsidTr="008B3F62">
        <w:trPr>
          <w:trHeight w:val="900"/>
        </w:trPr>
        <w:tc>
          <w:tcPr>
            <w:tcW w:w="1365" w:type="dxa"/>
            <w:tcBorders>
              <w:top w:val="nil"/>
              <w:left w:val="single" w:sz="4" w:space="0" w:color="auto"/>
              <w:bottom w:val="single" w:sz="4" w:space="0" w:color="auto"/>
              <w:right w:val="single" w:sz="4" w:space="0" w:color="auto"/>
            </w:tcBorders>
            <w:shd w:val="clear" w:color="000000" w:fill="FBE3AD"/>
            <w:hideMark/>
          </w:tcPr>
          <w:p w14:paraId="41A8C74F" w14:textId="77777777" w:rsidR="00976BD0" w:rsidRPr="00954D60" w:rsidRDefault="009055C8" w:rsidP="00976BD0">
            <w:pPr>
              <w:rPr>
                <w:color w:val="000000"/>
                <w:sz w:val="22"/>
                <w:szCs w:val="22"/>
              </w:rPr>
            </w:pPr>
            <w:r w:rsidRPr="00954D60">
              <w:rPr>
                <w:color w:val="000000"/>
                <w:sz w:val="22"/>
                <w:szCs w:val="22"/>
              </w:rPr>
              <w:t>RV 1.6.2</w:t>
            </w:r>
          </w:p>
        </w:tc>
        <w:tc>
          <w:tcPr>
            <w:tcW w:w="1220" w:type="dxa"/>
            <w:tcBorders>
              <w:top w:val="nil"/>
              <w:left w:val="nil"/>
              <w:bottom w:val="single" w:sz="4" w:space="0" w:color="auto"/>
              <w:right w:val="single" w:sz="4" w:space="0" w:color="auto"/>
            </w:tcBorders>
            <w:shd w:val="clear" w:color="000000" w:fill="FBE3AD"/>
            <w:hideMark/>
          </w:tcPr>
          <w:p w14:paraId="02F30369" w14:textId="77777777" w:rsidR="00976BD0" w:rsidRPr="00954D60" w:rsidRDefault="009055C8" w:rsidP="00976BD0">
            <w:pPr>
              <w:rPr>
                <w:b/>
                <w:bCs/>
                <w:color w:val="000000"/>
                <w:sz w:val="22"/>
                <w:szCs w:val="22"/>
              </w:rPr>
            </w:pPr>
            <w:r w:rsidRPr="00954D60">
              <w:rPr>
                <w:b/>
                <w:bCs/>
                <w:color w:val="000000"/>
                <w:sz w:val="22"/>
                <w:szCs w:val="22"/>
              </w:rPr>
              <w:t>5.7.2</w:t>
            </w:r>
          </w:p>
        </w:tc>
        <w:tc>
          <w:tcPr>
            <w:tcW w:w="3120" w:type="dxa"/>
            <w:tcBorders>
              <w:top w:val="nil"/>
              <w:left w:val="nil"/>
              <w:bottom w:val="single" w:sz="4" w:space="0" w:color="auto"/>
              <w:right w:val="single" w:sz="4" w:space="0" w:color="auto"/>
            </w:tcBorders>
            <w:shd w:val="clear" w:color="000000" w:fill="FBE3AD"/>
            <w:hideMark/>
          </w:tcPr>
          <w:p w14:paraId="3FD6813A" w14:textId="77777777" w:rsidR="00976BD0" w:rsidRPr="00954D60" w:rsidRDefault="009055C8" w:rsidP="00976BD0">
            <w:pPr>
              <w:rPr>
                <w:color w:val="000000"/>
                <w:sz w:val="22"/>
                <w:szCs w:val="22"/>
              </w:rPr>
            </w:pPr>
            <w:r w:rsidRPr="00954D60">
              <w:rPr>
                <w:color w:val="000000"/>
                <w:sz w:val="22"/>
                <w:szCs w:val="22"/>
              </w:rPr>
              <w:t>Uzturēt digitālu platformu jauniešu aktivitāšu koordinēšanai</w:t>
            </w:r>
          </w:p>
        </w:tc>
        <w:tc>
          <w:tcPr>
            <w:tcW w:w="7140" w:type="dxa"/>
            <w:tcBorders>
              <w:top w:val="nil"/>
              <w:left w:val="nil"/>
              <w:bottom w:val="single" w:sz="4" w:space="0" w:color="auto"/>
              <w:right w:val="single" w:sz="4" w:space="0" w:color="auto"/>
            </w:tcBorders>
            <w:shd w:val="clear" w:color="000000" w:fill="FBE3AD"/>
            <w:hideMark/>
          </w:tcPr>
          <w:p w14:paraId="23285CC0" w14:textId="77777777" w:rsidR="00976BD0" w:rsidRPr="00954D60" w:rsidRDefault="009055C8" w:rsidP="00976BD0">
            <w:pPr>
              <w:rPr>
                <w:color w:val="000000"/>
                <w:sz w:val="22"/>
                <w:szCs w:val="22"/>
              </w:rPr>
            </w:pPr>
            <w:r w:rsidRPr="00954D60">
              <w:rPr>
                <w:color w:val="000000"/>
                <w:sz w:val="22"/>
                <w:szCs w:val="22"/>
              </w:rPr>
              <w:t>Pieejama informācija par projektiem, apmācībām, brīvprātīgo darbībām un karjeras iespējām gan novada, gan valsts līmenī.</w:t>
            </w:r>
          </w:p>
        </w:tc>
        <w:tc>
          <w:tcPr>
            <w:tcW w:w="1756" w:type="dxa"/>
            <w:tcBorders>
              <w:top w:val="nil"/>
              <w:left w:val="nil"/>
              <w:bottom w:val="single" w:sz="4" w:space="0" w:color="auto"/>
              <w:right w:val="single" w:sz="4" w:space="0" w:color="auto"/>
            </w:tcBorders>
            <w:shd w:val="clear" w:color="000000" w:fill="FBE3AD"/>
            <w:hideMark/>
          </w:tcPr>
          <w:p w14:paraId="5E7AF196" w14:textId="77777777" w:rsidR="00976BD0" w:rsidRPr="00954D60" w:rsidRDefault="009055C8" w:rsidP="00976BD0">
            <w:pPr>
              <w:jc w:val="center"/>
              <w:rPr>
                <w:color w:val="000000"/>
                <w:sz w:val="22"/>
                <w:szCs w:val="22"/>
              </w:rPr>
            </w:pPr>
            <w:r w:rsidRPr="00954D60">
              <w:rPr>
                <w:color w:val="000000"/>
                <w:sz w:val="22"/>
                <w:szCs w:val="22"/>
              </w:rPr>
              <w:t xml:space="preserve">ANIIC </w:t>
            </w:r>
          </w:p>
        </w:tc>
        <w:tc>
          <w:tcPr>
            <w:tcW w:w="1305" w:type="dxa"/>
            <w:tcBorders>
              <w:top w:val="nil"/>
              <w:left w:val="nil"/>
              <w:bottom w:val="single" w:sz="4" w:space="0" w:color="auto"/>
              <w:right w:val="single" w:sz="4" w:space="0" w:color="auto"/>
            </w:tcBorders>
            <w:shd w:val="clear" w:color="000000" w:fill="FBE3AD"/>
            <w:hideMark/>
          </w:tcPr>
          <w:p w14:paraId="2D92FE68"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62EA96B6" w14:textId="77777777" w:rsidTr="008B3F62">
        <w:trPr>
          <w:trHeight w:val="1200"/>
        </w:trPr>
        <w:tc>
          <w:tcPr>
            <w:tcW w:w="1365" w:type="dxa"/>
            <w:tcBorders>
              <w:top w:val="nil"/>
              <w:left w:val="single" w:sz="4" w:space="0" w:color="auto"/>
              <w:bottom w:val="single" w:sz="4" w:space="0" w:color="auto"/>
              <w:right w:val="single" w:sz="4" w:space="0" w:color="auto"/>
            </w:tcBorders>
            <w:shd w:val="clear" w:color="000000" w:fill="FBE3AD"/>
            <w:hideMark/>
          </w:tcPr>
          <w:p w14:paraId="78A6B730" w14:textId="77777777" w:rsidR="00976BD0" w:rsidRPr="00954D60" w:rsidRDefault="009055C8" w:rsidP="00976BD0">
            <w:pPr>
              <w:rPr>
                <w:color w:val="000000"/>
                <w:sz w:val="22"/>
                <w:szCs w:val="22"/>
              </w:rPr>
            </w:pPr>
            <w:r w:rsidRPr="00954D60">
              <w:rPr>
                <w:color w:val="000000"/>
                <w:sz w:val="22"/>
                <w:szCs w:val="22"/>
              </w:rPr>
              <w:t>RV 1.6.2</w:t>
            </w:r>
          </w:p>
        </w:tc>
        <w:tc>
          <w:tcPr>
            <w:tcW w:w="1220" w:type="dxa"/>
            <w:tcBorders>
              <w:top w:val="nil"/>
              <w:left w:val="nil"/>
              <w:bottom w:val="single" w:sz="4" w:space="0" w:color="auto"/>
              <w:right w:val="single" w:sz="4" w:space="0" w:color="auto"/>
            </w:tcBorders>
            <w:shd w:val="clear" w:color="000000" w:fill="FBE3AD"/>
            <w:hideMark/>
          </w:tcPr>
          <w:p w14:paraId="2ECE9903" w14:textId="77777777" w:rsidR="00976BD0" w:rsidRPr="00954D60" w:rsidRDefault="009055C8" w:rsidP="00976BD0">
            <w:pPr>
              <w:rPr>
                <w:b/>
                <w:bCs/>
                <w:color w:val="000000"/>
                <w:sz w:val="22"/>
                <w:szCs w:val="22"/>
              </w:rPr>
            </w:pPr>
            <w:r w:rsidRPr="00954D60">
              <w:rPr>
                <w:b/>
                <w:bCs/>
                <w:color w:val="000000"/>
                <w:sz w:val="22"/>
                <w:szCs w:val="22"/>
              </w:rPr>
              <w:t>5.7.3</w:t>
            </w:r>
          </w:p>
        </w:tc>
        <w:tc>
          <w:tcPr>
            <w:tcW w:w="3120" w:type="dxa"/>
            <w:tcBorders>
              <w:top w:val="nil"/>
              <w:left w:val="nil"/>
              <w:bottom w:val="single" w:sz="4" w:space="0" w:color="auto"/>
              <w:right w:val="single" w:sz="4" w:space="0" w:color="auto"/>
            </w:tcBorders>
            <w:shd w:val="clear" w:color="000000" w:fill="FBE3AD"/>
            <w:hideMark/>
          </w:tcPr>
          <w:p w14:paraId="46D0C335" w14:textId="77777777" w:rsidR="00976BD0" w:rsidRPr="00954D60" w:rsidRDefault="009055C8" w:rsidP="00976BD0">
            <w:pPr>
              <w:rPr>
                <w:color w:val="000000"/>
                <w:sz w:val="22"/>
                <w:szCs w:val="22"/>
              </w:rPr>
            </w:pPr>
            <w:r w:rsidRPr="00954D60">
              <w:rPr>
                <w:color w:val="000000"/>
                <w:sz w:val="22"/>
                <w:szCs w:val="22"/>
              </w:rPr>
              <w:t>Veicināt regulāras sadarbības sanāksmes starp jauniešu vēstnešiem skolās un jauniešu speciālistu</w:t>
            </w:r>
          </w:p>
        </w:tc>
        <w:tc>
          <w:tcPr>
            <w:tcW w:w="7140" w:type="dxa"/>
            <w:tcBorders>
              <w:top w:val="nil"/>
              <w:left w:val="nil"/>
              <w:bottom w:val="single" w:sz="4" w:space="0" w:color="auto"/>
              <w:right w:val="single" w:sz="4" w:space="0" w:color="auto"/>
            </w:tcBorders>
            <w:shd w:val="clear" w:color="000000" w:fill="FBE3AD"/>
            <w:hideMark/>
          </w:tcPr>
          <w:p w14:paraId="51DDAE28" w14:textId="77777777" w:rsidR="00976BD0" w:rsidRPr="00954D60" w:rsidRDefault="009055C8" w:rsidP="00976BD0">
            <w:pPr>
              <w:rPr>
                <w:color w:val="000000"/>
                <w:sz w:val="22"/>
                <w:szCs w:val="22"/>
              </w:rPr>
            </w:pPr>
            <w:r w:rsidRPr="00954D60">
              <w:rPr>
                <w:color w:val="000000"/>
                <w:sz w:val="22"/>
                <w:szCs w:val="22"/>
              </w:rPr>
              <w:t>Nodrošinātas jauniešu iesaistes stratēģijas efektīva īstenošana un sniegts atbalsts jauniešu iniciatīvām.</w:t>
            </w:r>
          </w:p>
        </w:tc>
        <w:tc>
          <w:tcPr>
            <w:tcW w:w="1756" w:type="dxa"/>
            <w:tcBorders>
              <w:top w:val="nil"/>
              <w:left w:val="nil"/>
              <w:bottom w:val="single" w:sz="4" w:space="0" w:color="auto"/>
              <w:right w:val="single" w:sz="4" w:space="0" w:color="auto"/>
            </w:tcBorders>
            <w:shd w:val="clear" w:color="000000" w:fill="FBE3AD"/>
            <w:hideMark/>
          </w:tcPr>
          <w:p w14:paraId="406F0F92" w14:textId="77777777" w:rsidR="00976BD0" w:rsidRPr="00954D60" w:rsidRDefault="009055C8" w:rsidP="00976BD0">
            <w:pPr>
              <w:jc w:val="center"/>
              <w:rPr>
                <w:color w:val="000000"/>
                <w:sz w:val="22"/>
                <w:szCs w:val="22"/>
              </w:rPr>
            </w:pPr>
            <w:r w:rsidRPr="00954D60">
              <w:rPr>
                <w:color w:val="000000"/>
                <w:sz w:val="22"/>
                <w:szCs w:val="22"/>
              </w:rPr>
              <w:t>ANIIC, Izglītības iestādes</w:t>
            </w:r>
          </w:p>
        </w:tc>
        <w:tc>
          <w:tcPr>
            <w:tcW w:w="1305" w:type="dxa"/>
            <w:tcBorders>
              <w:top w:val="nil"/>
              <w:left w:val="nil"/>
              <w:bottom w:val="single" w:sz="4" w:space="0" w:color="auto"/>
              <w:right w:val="single" w:sz="4" w:space="0" w:color="auto"/>
            </w:tcBorders>
            <w:shd w:val="clear" w:color="000000" w:fill="FBE3AD"/>
            <w:hideMark/>
          </w:tcPr>
          <w:p w14:paraId="7FB5221C"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36941C9B"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5CA4BEC6" w14:textId="77777777" w:rsidR="00976BD0" w:rsidRPr="00954D60" w:rsidRDefault="009055C8" w:rsidP="00976BD0">
            <w:pPr>
              <w:rPr>
                <w:color w:val="000000"/>
                <w:sz w:val="22"/>
                <w:szCs w:val="22"/>
              </w:rPr>
            </w:pPr>
            <w:r w:rsidRPr="00954D60">
              <w:rPr>
                <w:color w:val="000000"/>
                <w:sz w:val="22"/>
                <w:szCs w:val="22"/>
              </w:rPr>
              <w:t>RV 1.6.2</w:t>
            </w:r>
          </w:p>
        </w:tc>
        <w:tc>
          <w:tcPr>
            <w:tcW w:w="1220" w:type="dxa"/>
            <w:tcBorders>
              <w:top w:val="nil"/>
              <w:left w:val="nil"/>
              <w:bottom w:val="single" w:sz="4" w:space="0" w:color="auto"/>
              <w:right w:val="single" w:sz="4" w:space="0" w:color="auto"/>
            </w:tcBorders>
            <w:shd w:val="clear" w:color="000000" w:fill="FBE3AD"/>
            <w:hideMark/>
          </w:tcPr>
          <w:p w14:paraId="37379908" w14:textId="77777777" w:rsidR="00976BD0" w:rsidRPr="00954D60" w:rsidRDefault="009055C8" w:rsidP="00976BD0">
            <w:pPr>
              <w:rPr>
                <w:b/>
                <w:bCs/>
                <w:color w:val="000000"/>
                <w:sz w:val="22"/>
                <w:szCs w:val="22"/>
              </w:rPr>
            </w:pPr>
            <w:r w:rsidRPr="00954D60">
              <w:rPr>
                <w:b/>
                <w:bCs/>
                <w:color w:val="000000"/>
                <w:sz w:val="22"/>
                <w:szCs w:val="22"/>
              </w:rPr>
              <w:t>5.7.4</w:t>
            </w:r>
          </w:p>
        </w:tc>
        <w:tc>
          <w:tcPr>
            <w:tcW w:w="3120" w:type="dxa"/>
            <w:tcBorders>
              <w:top w:val="nil"/>
              <w:left w:val="nil"/>
              <w:bottom w:val="single" w:sz="4" w:space="0" w:color="auto"/>
              <w:right w:val="single" w:sz="4" w:space="0" w:color="auto"/>
            </w:tcBorders>
            <w:shd w:val="clear" w:color="000000" w:fill="FBE3AD"/>
            <w:hideMark/>
          </w:tcPr>
          <w:p w14:paraId="6AF69F58" w14:textId="77777777" w:rsidR="00976BD0" w:rsidRPr="00954D60" w:rsidRDefault="009055C8" w:rsidP="00976BD0">
            <w:pPr>
              <w:rPr>
                <w:color w:val="000000"/>
                <w:sz w:val="22"/>
                <w:szCs w:val="22"/>
              </w:rPr>
            </w:pPr>
            <w:r w:rsidRPr="00954D60">
              <w:rPr>
                <w:color w:val="000000"/>
                <w:sz w:val="22"/>
                <w:szCs w:val="22"/>
              </w:rPr>
              <w:t xml:space="preserve">Veidot jauniešu </w:t>
            </w:r>
            <w:proofErr w:type="spellStart"/>
            <w:r w:rsidRPr="00954D60">
              <w:rPr>
                <w:color w:val="000000"/>
                <w:sz w:val="22"/>
                <w:szCs w:val="22"/>
              </w:rPr>
              <w:t>mentoringa</w:t>
            </w:r>
            <w:proofErr w:type="spellEnd"/>
            <w:r w:rsidRPr="00954D60">
              <w:rPr>
                <w:color w:val="000000"/>
                <w:sz w:val="22"/>
                <w:szCs w:val="22"/>
              </w:rPr>
              <w:t xml:space="preserve"> programmu</w:t>
            </w:r>
          </w:p>
        </w:tc>
        <w:tc>
          <w:tcPr>
            <w:tcW w:w="7140" w:type="dxa"/>
            <w:tcBorders>
              <w:top w:val="nil"/>
              <w:left w:val="nil"/>
              <w:bottom w:val="single" w:sz="4" w:space="0" w:color="auto"/>
              <w:right w:val="single" w:sz="4" w:space="0" w:color="auto"/>
            </w:tcBorders>
            <w:shd w:val="clear" w:color="000000" w:fill="FBE3AD"/>
            <w:hideMark/>
          </w:tcPr>
          <w:p w14:paraId="124BF233" w14:textId="7BCE1159" w:rsidR="00976BD0" w:rsidRPr="00954D60" w:rsidRDefault="009055C8" w:rsidP="00976BD0">
            <w:pPr>
              <w:rPr>
                <w:color w:val="000000"/>
                <w:sz w:val="22"/>
                <w:szCs w:val="22"/>
              </w:rPr>
            </w:pPr>
            <w:r w:rsidRPr="00954D60">
              <w:rPr>
                <w:color w:val="000000"/>
                <w:sz w:val="22"/>
                <w:szCs w:val="22"/>
              </w:rPr>
              <w:t xml:space="preserve">Pieredzējuši jaunieši (vēstneši) </w:t>
            </w:r>
            <w:proofErr w:type="spellStart"/>
            <w:r w:rsidRPr="00954D60">
              <w:rPr>
                <w:color w:val="000000"/>
                <w:sz w:val="22"/>
                <w:szCs w:val="22"/>
              </w:rPr>
              <w:t>mentori</w:t>
            </w:r>
            <w:proofErr w:type="spellEnd"/>
            <w:r w:rsidRPr="00954D60">
              <w:rPr>
                <w:color w:val="000000"/>
                <w:sz w:val="22"/>
                <w:szCs w:val="22"/>
              </w:rPr>
              <w:t xml:space="preserve"> palīdz mazāk pieredzējušiem vienaudžiem, attīstot līderības un sadarbības prasmes.</w:t>
            </w:r>
          </w:p>
        </w:tc>
        <w:tc>
          <w:tcPr>
            <w:tcW w:w="1756" w:type="dxa"/>
            <w:tcBorders>
              <w:top w:val="nil"/>
              <w:left w:val="nil"/>
              <w:bottom w:val="single" w:sz="4" w:space="0" w:color="auto"/>
              <w:right w:val="single" w:sz="4" w:space="0" w:color="auto"/>
            </w:tcBorders>
            <w:shd w:val="clear" w:color="000000" w:fill="FBE3AD"/>
            <w:hideMark/>
          </w:tcPr>
          <w:p w14:paraId="0697527E"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76445595"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10ED9FE9" w14:textId="77777777" w:rsidTr="008B3F62">
        <w:trPr>
          <w:trHeight w:val="600"/>
        </w:trPr>
        <w:tc>
          <w:tcPr>
            <w:tcW w:w="1365" w:type="dxa"/>
            <w:tcBorders>
              <w:top w:val="nil"/>
              <w:left w:val="single" w:sz="4" w:space="0" w:color="auto"/>
              <w:bottom w:val="single" w:sz="4" w:space="0" w:color="auto"/>
              <w:right w:val="single" w:sz="4" w:space="0" w:color="auto"/>
            </w:tcBorders>
            <w:shd w:val="clear" w:color="000000" w:fill="FBE3AD"/>
            <w:hideMark/>
          </w:tcPr>
          <w:p w14:paraId="6B1A3A4D" w14:textId="77777777" w:rsidR="00976BD0" w:rsidRPr="00954D60" w:rsidRDefault="009055C8" w:rsidP="00976BD0">
            <w:pPr>
              <w:rPr>
                <w:color w:val="000000"/>
                <w:sz w:val="22"/>
                <w:szCs w:val="22"/>
              </w:rPr>
            </w:pPr>
            <w:r w:rsidRPr="00954D60">
              <w:rPr>
                <w:color w:val="000000"/>
                <w:sz w:val="22"/>
                <w:szCs w:val="22"/>
              </w:rPr>
              <w:t>RV 1.6.2</w:t>
            </w:r>
          </w:p>
        </w:tc>
        <w:tc>
          <w:tcPr>
            <w:tcW w:w="1220" w:type="dxa"/>
            <w:tcBorders>
              <w:top w:val="nil"/>
              <w:left w:val="nil"/>
              <w:bottom w:val="single" w:sz="4" w:space="0" w:color="auto"/>
              <w:right w:val="single" w:sz="4" w:space="0" w:color="auto"/>
            </w:tcBorders>
            <w:shd w:val="clear" w:color="000000" w:fill="FBE3AD"/>
            <w:hideMark/>
          </w:tcPr>
          <w:p w14:paraId="683B8D90" w14:textId="77777777" w:rsidR="00976BD0" w:rsidRPr="00954D60" w:rsidRDefault="009055C8" w:rsidP="00976BD0">
            <w:pPr>
              <w:rPr>
                <w:b/>
                <w:bCs/>
                <w:color w:val="000000"/>
                <w:sz w:val="22"/>
                <w:szCs w:val="22"/>
              </w:rPr>
            </w:pPr>
            <w:r w:rsidRPr="00954D60">
              <w:rPr>
                <w:b/>
                <w:bCs/>
                <w:color w:val="000000"/>
                <w:sz w:val="22"/>
                <w:szCs w:val="22"/>
              </w:rPr>
              <w:t>5.7.5</w:t>
            </w:r>
          </w:p>
        </w:tc>
        <w:tc>
          <w:tcPr>
            <w:tcW w:w="3120" w:type="dxa"/>
            <w:tcBorders>
              <w:top w:val="nil"/>
              <w:left w:val="nil"/>
              <w:bottom w:val="single" w:sz="4" w:space="0" w:color="auto"/>
              <w:right w:val="single" w:sz="4" w:space="0" w:color="auto"/>
            </w:tcBorders>
            <w:shd w:val="clear" w:color="000000" w:fill="FBE3AD"/>
            <w:hideMark/>
          </w:tcPr>
          <w:p w14:paraId="4FB2B53D" w14:textId="77777777" w:rsidR="00976BD0" w:rsidRPr="00954D60" w:rsidRDefault="009055C8" w:rsidP="00976BD0">
            <w:pPr>
              <w:rPr>
                <w:color w:val="000000"/>
                <w:sz w:val="22"/>
                <w:szCs w:val="22"/>
              </w:rPr>
            </w:pPr>
            <w:r w:rsidRPr="00954D60">
              <w:rPr>
                <w:color w:val="000000"/>
                <w:sz w:val="22"/>
                <w:szCs w:val="22"/>
              </w:rPr>
              <w:t>Paplašināt starptautisko sadarbību</w:t>
            </w:r>
          </w:p>
        </w:tc>
        <w:tc>
          <w:tcPr>
            <w:tcW w:w="7140" w:type="dxa"/>
            <w:tcBorders>
              <w:top w:val="nil"/>
              <w:left w:val="nil"/>
              <w:bottom w:val="single" w:sz="4" w:space="0" w:color="auto"/>
              <w:right w:val="single" w:sz="4" w:space="0" w:color="auto"/>
            </w:tcBorders>
            <w:shd w:val="clear" w:color="000000" w:fill="FBE3AD"/>
            <w:hideMark/>
          </w:tcPr>
          <w:p w14:paraId="15DFBC88" w14:textId="77777777" w:rsidR="00976BD0" w:rsidRPr="00954D60" w:rsidRDefault="009055C8" w:rsidP="00976BD0">
            <w:pPr>
              <w:rPr>
                <w:color w:val="000000"/>
                <w:sz w:val="22"/>
                <w:szCs w:val="22"/>
              </w:rPr>
            </w:pPr>
            <w:r w:rsidRPr="00954D60">
              <w:rPr>
                <w:color w:val="000000"/>
                <w:sz w:val="22"/>
                <w:szCs w:val="22"/>
              </w:rPr>
              <w:t>Realizētas apmaiņas programmas un projekti, kuros jaunieši var gūt pieredzi ārvalstīs, veicinot jauniešu starptautisko pieredzi,</w:t>
            </w:r>
          </w:p>
        </w:tc>
        <w:tc>
          <w:tcPr>
            <w:tcW w:w="1756" w:type="dxa"/>
            <w:tcBorders>
              <w:top w:val="nil"/>
              <w:left w:val="nil"/>
              <w:bottom w:val="single" w:sz="4" w:space="0" w:color="auto"/>
              <w:right w:val="single" w:sz="4" w:space="0" w:color="auto"/>
            </w:tcBorders>
            <w:shd w:val="clear" w:color="000000" w:fill="FBE3AD"/>
            <w:hideMark/>
          </w:tcPr>
          <w:p w14:paraId="435058F1"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nil"/>
              <w:left w:val="nil"/>
              <w:bottom w:val="single" w:sz="4" w:space="0" w:color="auto"/>
              <w:right w:val="single" w:sz="4" w:space="0" w:color="auto"/>
            </w:tcBorders>
            <w:shd w:val="clear" w:color="000000" w:fill="FBE3AD"/>
            <w:hideMark/>
          </w:tcPr>
          <w:p w14:paraId="7C70DD7B" w14:textId="77777777" w:rsidR="00976BD0" w:rsidRPr="00954D60" w:rsidRDefault="009055C8" w:rsidP="00976BD0">
            <w:pPr>
              <w:jc w:val="center"/>
              <w:rPr>
                <w:color w:val="000000"/>
                <w:sz w:val="22"/>
                <w:szCs w:val="22"/>
              </w:rPr>
            </w:pPr>
            <w:r w:rsidRPr="00954D60">
              <w:rPr>
                <w:color w:val="000000"/>
                <w:sz w:val="22"/>
                <w:szCs w:val="22"/>
              </w:rPr>
              <w:t>Pastāvīgi</w:t>
            </w:r>
          </w:p>
        </w:tc>
      </w:tr>
      <w:tr w:rsidR="00F12187" w14:paraId="50D8A308" w14:textId="77777777" w:rsidTr="008B3F62">
        <w:trPr>
          <w:trHeight w:val="600"/>
        </w:trPr>
        <w:tc>
          <w:tcPr>
            <w:tcW w:w="1365" w:type="dxa"/>
            <w:tcBorders>
              <w:top w:val="single" w:sz="4" w:space="0" w:color="auto"/>
              <w:left w:val="single" w:sz="4" w:space="0" w:color="auto"/>
              <w:bottom w:val="single" w:sz="4" w:space="0" w:color="auto"/>
              <w:right w:val="single" w:sz="4" w:space="0" w:color="auto"/>
            </w:tcBorders>
            <w:shd w:val="clear" w:color="auto" w:fill="auto"/>
          </w:tcPr>
          <w:p w14:paraId="494402C6" w14:textId="3301CB56" w:rsidR="00976BD0" w:rsidRPr="00954D60" w:rsidRDefault="009055C8" w:rsidP="00976BD0">
            <w:pPr>
              <w:jc w:val="center"/>
              <w:rPr>
                <w:color w:val="000000"/>
                <w:sz w:val="22"/>
                <w:szCs w:val="22"/>
              </w:rPr>
            </w:pPr>
            <w:r w:rsidRPr="00954D60">
              <w:rPr>
                <w:color w:val="000000"/>
                <w:sz w:val="20"/>
                <w:szCs w:val="20"/>
              </w:rPr>
              <w:lastRenderedPageBreak/>
              <w:t>ID Aizkraukles novada attīstības programmā</w:t>
            </w:r>
          </w:p>
        </w:tc>
        <w:tc>
          <w:tcPr>
            <w:tcW w:w="1220" w:type="dxa"/>
            <w:tcBorders>
              <w:top w:val="single" w:sz="4" w:space="0" w:color="auto"/>
              <w:left w:val="single" w:sz="4" w:space="0" w:color="auto"/>
              <w:bottom w:val="single" w:sz="4" w:space="0" w:color="auto"/>
              <w:right w:val="single" w:sz="4" w:space="0" w:color="auto"/>
            </w:tcBorders>
            <w:shd w:val="clear" w:color="auto" w:fill="auto"/>
          </w:tcPr>
          <w:p w14:paraId="512B35E1" w14:textId="66E282E6" w:rsidR="00976BD0" w:rsidRPr="00954D60" w:rsidRDefault="009055C8" w:rsidP="00976BD0">
            <w:pPr>
              <w:jc w:val="center"/>
              <w:rPr>
                <w:b/>
                <w:bCs/>
                <w:color w:val="000000"/>
                <w:sz w:val="22"/>
                <w:szCs w:val="22"/>
              </w:rPr>
            </w:pPr>
            <w:r w:rsidRPr="00954D60">
              <w:rPr>
                <w:color w:val="000000"/>
                <w:sz w:val="22"/>
                <w:szCs w:val="22"/>
              </w:rPr>
              <w:t>Rīcības ID</w:t>
            </w:r>
          </w:p>
        </w:tc>
        <w:tc>
          <w:tcPr>
            <w:tcW w:w="3120" w:type="dxa"/>
            <w:tcBorders>
              <w:top w:val="single" w:sz="4" w:space="0" w:color="auto"/>
              <w:left w:val="single" w:sz="4" w:space="0" w:color="auto"/>
              <w:bottom w:val="single" w:sz="4" w:space="0" w:color="auto"/>
              <w:right w:val="single" w:sz="4" w:space="0" w:color="auto"/>
            </w:tcBorders>
            <w:shd w:val="clear" w:color="auto" w:fill="auto"/>
          </w:tcPr>
          <w:p w14:paraId="01BECB50" w14:textId="1AC49789" w:rsidR="00976BD0" w:rsidRPr="00954D60" w:rsidRDefault="009055C8" w:rsidP="00976BD0">
            <w:pPr>
              <w:jc w:val="center"/>
              <w:rPr>
                <w:color w:val="000000"/>
                <w:sz w:val="22"/>
                <w:szCs w:val="22"/>
              </w:rPr>
            </w:pPr>
            <w:r w:rsidRPr="00954D60">
              <w:rPr>
                <w:color w:val="000000"/>
                <w:sz w:val="22"/>
                <w:szCs w:val="22"/>
              </w:rPr>
              <w:t>Rīcība</w:t>
            </w:r>
          </w:p>
        </w:tc>
        <w:tc>
          <w:tcPr>
            <w:tcW w:w="7140" w:type="dxa"/>
            <w:tcBorders>
              <w:top w:val="single" w:sz="4" w:space="0" w:color="auto"/>
              <w:left w:val="single" w:sz="4" w:space="0" w:color="auto"/>
              <w:bottom w:val="single" w:sz="4" w:space="0" w:color="auto"/>
              <w:right w:val="single" w:sz="4" w:space="0" w:color="auto"/>
            </w:tcBorders>
            <w:shd w:val="clear" w:color="auto" w:fill="auto"/>
          </w:tcPr>
          <w:p w14:paraId="0F8A75FC" w14:textId="02F61E6B" w:rsidR="00976BD0" w:rsidRPr="00954D60" w:rsidRDefault="009055C8" w:rsidP="00976BD0">
            <w:pPr>
              <w:jc w:val="center"/>
              <w:rPr>
                <w:color w:val="000000"/>
                <w:sz w:val="22"/>
                <w:szCs w:val="22"/>
              </w:rPr>
            </w:pPr>
            <w:r w:rsidRPr="00954D60">
              <w:rPr>
                <w:color w:val="000000"/>
                <w:sz w:val="22"/>
                <w:szCs w:val="22"/>
              </w:rPr>
              <w:t>Rezultāts</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DDD07AF" w14:textId="36F99277" w:rsidR="00976BD0" w:rsidRPr="00954D60" w:rsidRDefault="009055C8" w:rsidP="00976BD0">
            <w:pPr>
              <w:jc w:val="center"/>
              <w:rPr>
                <w:color w:val="000000"/>
                <w:sz w:val="22"/>
                <w:szCs w:val="22"/>
              </w:rPr>
            </w:pPr>
            <w:r w:rsidRPr="00954D60">
              <w:rPr>
                <w:color w:val="000000"/>
                <w:sz w:val="22"/>
                <w:szCs w:val="22"/>
              </w:rPr>
              <w:t>Atbildīgais</w:t>
            </w:r>
          </w:p>
        </w:tc>
        <w:tc>
          <w:tcPr>
            <w:tcW w:w="1305" w:type="dxa"/>
            <w:tcBorders>
              <w:top w:val="single" w:sz="4" w:space="0" w:color="auto"/>
              <w:left w:val="single" w:sz="4" w:space="0" w:color="auto"/>
              <w:bottom w:val="single" w:sz="4" w:space="0" w:color="auto"/>
              <w:right w:val="single" w:sz="4" w:space="0" w:color="auto"/>
            </w:tcBorders>
            <w:shd w:val="clear" w:color="auto" w:fill="auto"/>
          </w:tcPr>
          <w:p w14:paraId="337CABD4" w14:textId="1F749D6D" w:rsidR="00976BD0" w:rsidRPr="00954D60" w:rsidRDefault="009055C8" w:rsidP="00976BD0">
            <w:pPr>
              <w:jc w:val="center"/>
              <w:rPr>
                <w:color w:val="000000"/>
                <w:sz w:val="22"/>
                <w:szCs w:val="22"/>
              </w:rPr>
            </w:pPr>
            <w:r w:rsidRPr="00954D60">
              <w:rPr>
                <w:color w:val="000000"/>
                <w:sz w:val="22"/>
                <w:szCs w:val="22"/>
              </w:rPr>
              <w:t>Īstenošanas periods</w:t>
            </w:r>
          </w:p>
        </w:tc>
      </w:tr>
      <w:tr w:rsidR="00F12187" w14:paraId="0D2BE8CB" w14:textId="77777777" w:rsidTr="008B3F62">
        <w:trPr>
          <w:trHeight w:val="1800"/>
        </w:trPr>
        <w:tc>
          <w:tcPr>
            <w:tcW w:w="1365" w:type="dxa"/>
            <w:tcBorders>
              <w:top w:val="single" w:sz="4" w:space="0" w:color="auto"/>
              <w:left w:val="single" w:sz="4" w:space="0" w:color="auto"/>
              <w:bottom w:val="single" w:sz="4" w:space="0" w:color="auto"/>
              <w:right w:val="single" w:sz="4" w:space="0" w:color="auto"/>
            </w:tcBorders>
            <w:shd w:val="clear" w:color="000000" w:fill="FBE3AD"/>
            <w:hideMark/>
          </w:tcPr>
          <w:p w14:paraId="071C7A9A" w14:textId="77777777" w:rsidR="00976BD0" w:rsidRPr="00954D60" w:rsidRDefault="009055C8" w:rsidP="00976BD0">
            <w:pPr>
              <w:rPr>
                <w:color w:val="000000"/>
                <w:sz w:val="22"/>
                <w:szCs w:val="22"/>
              </w:rPr>
            </w:pPr>
            <w:r w:rsidRPr="00954D60">
              <w:rPr>
                <w:color w:val="000000"/>
                <w:sz w:val="22"/>
                <w:szCs w:val="22"/>
              </w:rPr>
              <w:t>RV 1.6</w:t>
            </w:r>
          </w:p>
        </w:tc>
        <w:tc>
          <w:tcPr>
            <w:tcW w:w="1220" w:type="dxa"/>
            <w:tcBorders>
              <w:top w:val="single" w:sz="4" w:space="0" w:color="auto"/>
              <w:left w:val="nil"/>
              <w:bottom w:val="single" w:sz="4" w:space="0" w:color="auto"/>
              <w:right w:val="single" w:sz="4" w:space="0" w:color="auto"/>
            </w:tcBorders>
            <w:shd w:val="clear" w:color="000000" w:fill="FBE3AD"/>
            <w:hideMark/>
          </w:tcPr>
          <w:p w14:paraId="6A9807F6" w14:textId="77777777" w:rsidR="00976BD0" w:rsidRPr="00954D60" w:rsidRDefault="009055C8" w:rsidP="00976BD0">
            <w:pPr>
              <w:rPr>
                <w:b/>
                <w:bCs/>
                <w:color w:val="000000"/>
                <w:sz w:val="22"/>
                <w:szCs w:val="22"/>
              </w:rPr>
            </w:pPr>
            <w:r w:rsidRPr="00954D60">
              <w:rPr>
                <w:b/>
                <w:bCs/>
                <w:color w:val="000000"/>
                <w:sz w:val="22"/>
                <w:szCs w:val="22"/>
              </w:rPr>
              <w:t>5.7.6</w:t>
            </w:r>
          </w:p>
        </w:tc>
        <w:tc>
          <w:tcPr>
            <w:tcW w:w="3120" w:type="dxa"/>
            <w:tcBorders>
              <w:top w:val="single" w:sz="4" w:space="0" w:color="auto"/>
              <w:left w:val="nil"/>
              <w:bottom w:val="single" w:sz="4" w:space="0" w:color="auto"/>
              <w:right w:val="single" w:sz="4" w:space="0" w:color="auto"/>
            </w:tcBorders>
            <w:shd w:val="clear" w:color="000000" w:fill="FBE3AD"/>
            <w:hideMark/>
          </w:tcPr>
          <w:p w14:paraId="6576540A" w14:textId="77777777" w:rsidR="00976BD0" w:rsidRPr="00954D60" w:rsidRDefault="009055C8" w:rsidP="00976BD0">
            <w:pPr>
              <w:rPr>
                <w:color w:val="000000"/>
                <w:sz w:val="22"/>
                <w:szCs w:val="22"/>
              </w:rPr>
            </w:pPr>
            <w:r w:rsidRPr="00954D60">
              <w:rPr>
                <w:color w:val="000000"/>
                <w:sz w:val="22"/>
                <w:szCs w:val="22"/>
              </w:rPr>
              <w:t>Kļūt par “Latvijas Jauniešu galvaspilsētu” 2027</w:t>
            </w:r>
          </w:p>
        </w:tc>
        <w:tc>
          <w:tcPr>
            <w:tcW w:w="7140" w:type="dxa"/>
            <w:tcBorders>
              <w:top w:val="single" w:sz="4" w:space="0" w:color="auto"/>
              <w:left w:val="nil"/>
              <w:bottom w:val="single" w:sz="4" w:space="0" w:color="auto"/>
              <w:right w:val="single" w:sz="4" w:space="0" w:color="auto"/>
            </w:tcBorders>
            <w:shd w:val="clear" w:color="000000" w:fill="FBE3AD"/>
            <w:hideMark/>
          </w:tcPr>
          <w:p w14:paraId="0782DE26" w14:textId="77777777" w:rsidR="00976BD0" w:rsidRPr="00954D60" w:rsidRDefault="009055C8" w:rsidP="00976BD0">
            <w:pPr>
              <w:rPr>
                <w:color w:val="000000"/>
                <w:sz w:val="22"/>
                <w:szCs w:val="22"/>
              </w:rPr>
            </w:pPr>
            <w:r w:rsidRPr="00954D60">
              <w:rPr>
                <w:color w:val="000000"/>
                <w:sz w:val="22"/>
                <w:szCs w:val="22"/>
              </w:rPr>
              <w:t>Paaugstināta jauniešu līdzdalība sabiedriskajos procesos, kas veicina jaunas iniciatīvas un sabiedrības attīstību. Uzlabota pašvaldības un jauniešu sadarbība, kas stiprina abu pušu kopējo iesaisti un atbalstu jaunatnes jomā.</w:t>
            </w:r>
            <w:r w:rsidRPr="00954D60">
              <w:rPr>
                <w:color w:val="000000"/>
                <w:sz w:val="22"/>
                <w:szCs w:val="22"/>
              </w:rPr>
              <w:br/>
              <w:t>Veiksmīgi organizēti pasākumi, piemēram, Jauniešu galvaspilsētas forums, kas sekmē diskusijas un pieredzes apmaiņu darbā ar jaunatni.</w:t>
            </w:r>
          </w:p>
        </w:tc>
        <w:tc>
          <w:tcPr>
            <w:tcW w:w="1756" w:type="dxa"/>
            <w:tcBorders>
              <w:top w:val="single" w:sz="4" w:space="0" w:color="auto"/>
              <w:left w:val="nil"/>
              <w:bottom w:val="single" w:sz="4" w:space="0" w:color="auto"/>
              <w:right w:val="single" w:sz="4" w:space="0" w:color="auto"/>
            </w:tcBorders>
            <w:shd w:val="clear" w:color="000000" w:fill="FBE3AD"/>
            <w:hideMark/>
          </w:tcPr>
          <w:p w14:paraId="42911B77" w14:textId="77777777" w:rsidR="00976BD0" w:rsidRPr="00954D60" w:rsidRDefault="009055C8" w:rsidP="00976BD0">
            <w:pPr>
              <w:jc w:val="center"/>
              <w:rPr>
                <w:color w:val="000000"/>
                <w:sz w:val="22"/>
                <w:szCs w:val="22"/>
              </w:rPr>
            </w:pPr>
            <w:r w:rsidRPr="00954D60">
              <w:rPr>
                <w:color w:val="000000"/>
                <w:sz w:val="22"/>
                <w:szCs w:val="22"/>
              </w:rPr>
              <w:t>ANIIC</w:t>
            </w:r>
          </w:p>
        </w:tc>
        <w:tc>
          <w:tcPr>
            <w:tcW w:w="1305" w:type="dxa"/>
            <w:tcBorders>
              <w:top w:val="single" w:sz="4" w:space="0" w:color="auto"/>
              <w:left w:val="nil"/>
              <w:bottom w:val="single" w:sz="4" w:space="0" w:color="auto"/>
              <w:right w:val="single" w:sz="4" w:space="0" w:color="auto"/>
            </w:tcBorders>
            <w:shd w:val="clear" w:color="000000" w:fill="FBE3AD"/>
            <w:hideMark/>
          </w:tcPr>
          <w:p w14:paraId="53D77EE5" w14:textId="2BB3E72D" w:rsidR="00976BD0" w:rsidRPr="00954D60" w:rsidRDefault="009055C8" w:rsidP="00976BD0">
            <w:pPr>
              <w:jc w:val="center"/>
              <w:rPr>
                <w:color w:val="000000"/>
                <w:sz w:val="22"/>
                <w:szCs w:val="22"/>
              </w:rPr>
            </w:pPr>
            <w:r w:rsidRPr="00954D60">
              <w:rPr>
                <w:color w:val="000000"/>
                <w:sz w:val="22"/>
                <w:szCs w:val="22"/>
              </w:rPr>
              <w:t>2025 - 2027</w:t>
            </w:r>
          </w:p>
        </w:tc>
      </w:tr>
    </w:tbl>
    <w:p w14:paraId="2BDBFCA3" w14:textId="77777777" w:rsidR="001268C5" w:rsidRPr="00954D60" w:rsidRDefault="001268C5" w:rsidP="00383368">
      <w:pPr>
        <w:jc w:val="both"/>
        <w:rPr>
          <w:i/>
          <w:iCs/>
          <w:color w:val="C00000"/>
        </w:rPr>
        <w:sectPr w:rsidR="001268C5" w:rsidRPr="00954D60" w:rsidSect="001268C5">
          <w:pgSz w:w="16838" w:h="11906" w:orient="landscape"/>
          <w:pgMar w:top="1440" w:right="1134" w:bottom="1440" w:left="709" w:header="720" w:footer="720" w:gutter="0"/>
          <w:cols w:space="720"/>
          <w:docGrid w:linePitch="326"/>
        </w:sectPr>
      </w:pPr>
    </w:p>
    <w:p w14:paraId="0E7AC76C" w14:textId="545A8BFE" w:rsidR="00AE2E1C"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lastRenderedPageBreak/>
        <w:t xml:space="preserve"> </w:t>
      </w:r>
      <w:bookmarkStart w:id="46" w:name="_Toc185242229"/>
      <w:r w:rsidRPr="00954D60">
        <w:rPr>
          <w:rFonts w:ascii="Times New Roman" w:hAnsi="Times New Roman" w:cs="Times New Roman"/>
          <w:b/>
          <w:bCs/>
          <w:sz w:val="28"/>
          <w:szCs w:val="28"/>
        </w:rPr>
        <w:t>Risku analīze un pasākumi to novēršanai</w:t>
      </w:r>
      <w:bookmarkEnd w:id="46"/>
    </w:p>
    <w:tbl>
      <w:tblPr>
        <w:tblStyle w:val="Reatabula"/>
        <w:tblW w:w="0" w:type="auto"/>
        <w:tblLook w:val="04A0" w:firstRow="1" w:lastRow="0" w:firstColumn="1" w:lastColumn="0" w:noHBand="0" w:noVBand="1"/>
      </w:tblPr>
      <w:tblGrid>
        <w:gridCol w:w="9016"/>
      </w:tblGrid>
      <w:tr w:rsidR="00F12187" w14:paraId="397DDC8F" w14:textId="77777777" w:rsidTr="00831DA2">
        <w:tc>
          <w:tcPr>
            <w:tcW w:w="9016" w:type="dxa"/>
            <w:tcBorders>
              <w:top w:val="nil"/>
              <w:left w:val="nil"/>
              <w:bottom w:val="nil"/>
              <w:right w:val="nil"/>
            </w:tcBorders>
            <w:shd w:val="clear" w:color="auto" w:fill="174560"/>
          </w:tcPr>
          <w:p w14:paraId="174126E5" w14:textId="77777777" w:rsidR="00AE2E1C" w:rsidRPr="00954D60" w:rsidRDefault="00AE2E1C" w:rsidP="00831DA2">
            <w:pPr>
              <w:jc w:val="both"/>
              <w:rPr>
                <w:b/>
                <w:bCs/>
              </w:rPr>
            </w:pPr>
          </w:p>
        </w:tc>
      </w:tr>
    </w:tbl>
    <w:p w14:paraId="2C832AB9" w14:textId="77777777" w:rsidR="00AE2E1C" w:rsidRPr="00954D60" w:rsidRDefault="00AE2E1C" w:rsidP="00AE2E1C">
      <w:pPr>
        <w:jc w:val="both"/>
        <w:rPr>
          <w:b/>
          <w:bCs/>
        </w:rPr>
      </w:pPr>
    </w:p>
    <w:p w14:paraId="3F0ACDB4" w14:textId="77777777" w:rsidR="00AE2E1C" w:rsidRPr="00954D60" w:rsidRDefault="009055C8" w:rsidP="00AE2E1C">
      <w:pPr>
        <w:jc w:val="both"/>
      </w:pPr>
      <w:r w:rsidRPr="00954D60">
        <w:t xml:space="preserve">Aizkraukles novada izglītības stratēģijas ieviešana var saskarties ar vairākiem izaicinājumiem un riskiem, kas jāņem vērā, lai nodrošinātu stratēģijas efektīvu un ilgtspējīgu ieviešanu. Tālāk sniegts detalizētāks risku </w:t>
      </w:r>
      <w:proofErr w:type="spellStart"/>
      <w:r w:rsidRPr="00954D60">
        <w:t>izvērtējums</w:t>
      </w:r>
      <w:proofErr w:type="spellEnd"/>
      <w:r w:rsidRPr="00954D60">
        <w:t xml:space="preserve"> ar ierosinājumiem riska mazināšanai.</w:t>
      </w:r>
    </w:p>
    <w:p w14:paraId="1C824BB5" w14:textId="45141536" w:rsidR="00AE2E1C" w:rsidRPr="00954D60" w:rsidRDefault="00AE2E1C" w:rsidP="00AE2E1C">
      <w:pPr>
        <w:jc w:val="both"/>
      </w:pPr>
    </w:p>
    <w:p w14:paraId="2E7E88B8" w14:textId="072CB6E3" w:rsidR="00EF63F0" w:rsidRPr="00954D60" w:rsidRDefault="009055C8" w:rsidP="00570BD4">
      <w:pPr>
        <w:jc w:val="right"/>
        <w:rPr>
          <w:sz w:val="20"/>
          <w:szCs w:val="20"/>
        </w:rPr>
      </w:pPr>
      <w:r w:rsidRPr="00954D60">
        <w:rPr>
          <w:sz w:val="20"/>
          <w:szCs w:val="20"/>
        </w:rPr>
        <w:t>1.4</w:t>
      </w:r>
      <w:r w:rsidR="001D1D21">
        <w:rPr>
          <w:sz w:val="20"/>
          <w:szCs w:val="20"/>
        </w:rPr>
        <w:t>9</w:t>
      </w:r>
      <w:r w:rsidRPr="00954D60">
        <w:rPr>
          <w:sz w:val="20"/>
          <w:szCs w:val="20"/>
        </w:rPr>
        <w:t>. tabula.</w:t>
      </w:r>
      <w:r w:rsidR="00976BD0" w:rsidRPr="00954D60">
        <w:rPr>
          <w:sz w:val="20"/>
          <w:szCs w:val="20"/>
        </w:rPr>
        <w:t xml:space="preserve"> Riski un to mazināšanas pasākumi. </w:t>
      </w:r>
    </w:p>
    <w:tbl>
      <w:tblPr>
        <w:tblStyle w:val="Reatabula"/>
        <w:tblW w:w="0" w:type="auto"/>
        <w:tblLook w:val="04A0" w:firstRow="1" w:lastRow="0" w:firstColumn="1" w:lastColumn="0" w:noHBand="0" w:noVBand="1"/>
      </w:tblPr>
      <w:tblGrid>
        <w:gridCol w:w="704"/>
        <w:gridCol w:w="1896"/>
        <w:gridCol w:w="1415"/>
        <w:gridCol w:w="905"/>
        <w:gridCol w:w="2471"/>
        <w:gridCol w:w="1625"/>
      </w:tblGrid>
      <w:tr w:rsidR="00F12187" w14:paraId="4DE80C51" w14:textId="77777777" w:rsidTr="00570BD4">
        <w:trPr>
          <w:tblHeader/>
        </w:trPr>
        <w:tc>
          <w:tcPr>
            <w:tcW w:w="704" w:type="dxa"/>
            <w:shd w:val="clear" w:color="auto" w:fill="A4D3F5"/>
            <w:vAlign w:val="center"/>
          </w:tcPr>
          <w:p w14:paraId="4D9F2603" w14:textId="77777777" w:rsidR="00AE2E1C" w:rsidRPr="00954D60" w:rsidRDefault="009055C8" w:rsidP="00D24722">
            <w:pPr>
              <w:jc w:val="center"/>
              <w:rPr>
                <w:b/>
                <w:bCs/>
                <w:sz w:val="20"/>
                <w:szCs w:val="20"/>
              </w:rPr>
            </w:pPr>
            <w:r w:rsidRPr="00954D60">
              <w:rPr>
                <w:b/>
                <w:bCs/>
                <w:sz w:val="20"/>
                <w:szCs w:val="20"/>
              </w:rPr>
              <w:t>Nr.</w:t>
            </w:r>
          </w:p>
          <w:p w14:paraId="6D8210F6" w14:textId="77777777" w:rsidR="00AE2E1C" w:rsidRPr="00954D60" w:rsidRDefault="009055C8" w:rsidP="009F0154">
            <w:pPr>
              <w:jc w:val="center"/>
              <w:rPr>
                <w:b/>
                <w:bCs/>
                <w:sz w:val="20"/>
                <w:szCs w:val="20"/>
              </w:rPr>
            </w:pPr>
            <w:r w:rsidRPr="00954D60">
              <w:rPr>
                <w:b/>
                <w:bCs/>
                <w:sz w:val="20"/>
                <w:szCs w:val="20"/>
              </w:rPr>
              <w:t>p.k.</w:t>
            </w:r>
          </w:p>
        </w:tc>
        <w:tc>
          <w:tcPr>
            <w:tcW w:w="1896" w:type="dxa"/>
            <w:shd w:val="clear" w:color="auto" w:fill="A4D3F5"/>
          </w:tcPr>
          <w:p w14:paraId="31D19F56" w14:textId="77777777" w:rsidR="00AE2E1C" w:rsidRPr="00954D60" w:rsidRDefault="009055C8" w:rsidP="00570BD4">
            <w:pPr>
              <w:jc w:val="center"/>
              <w:rPr>
                <w:b/>
                <w:bCs/>
                <w:sz w:val="20"/>
                <w:szCs w:val="20"/>
              </w:rPr>
            </w:pPr>
            <w:r w:rsidRPr="00954D60">
              <w:rPr>
                <w:b/>
                <w:bCs/>
                <w:sz w:val="20"/>
                <w:szCs w:val="20"/>
              </w:rPr>
              <w:t>Risks</w:t>
            </w:r>
          </w:p>
        </w:tc>
        <w:tc>
          <w:tcPr>
            <w:tcW w:w="1415" w:type="dxa"/>
            <w:shd w:val="clear" w:color="auto" w:fill="A4D3F5"/>
          </w:tcPr>
          <w:p w14:paraId="51DA645B" w14:textId="77777777" w:rsidR="00AE2E1C" w:rsidRPr="00954D60" w:rsidRDefault="009055C8" w:rsidP="00570BD4">
            <w:pPr>
              <w:jc w:val="center"/>
              <w:rPr>
                <w:b/>
                <w:bCs/>
                <w:sz w:val="20"/>
                <w:szCs w:val="20"/>
              </w:rPr>
            </w:pPr>
            <w:r w:rsidRPr="00954D60">
              <w:rPr>
                <w:b/>
                <w:bCs/>
                <w:sz w:val="20"/>
                <w:szCs w:val="20"/>
              </w:rPr>
              <w:t>Iespējamība</w:t>
            </w:r>
          </w:p>
        </w:tc>
        <w:tc>
          <w:tcPr>
            <w:tcW w:w="905" w:type="dxa"/>
            <w:shd w:val="clear" w:color="auto" w:fill="A4D3F5"/>
          </w:tcPr>
          <w:p w14:paraId="4248E727" w14:textId="77777777" w:rsidR="00AE2E1C" w:rsidRPr="00954D60" w:rsidRDefault="009055C8" w:rsidP="00570BD4">
            <w:pPr>
              <w:jc w:val="center"/>
              <w:rPr>
                <w:b/>
                <w:bCs/>
                <w:sz w:val="20"/>
                <w:szCs w:val="20"/>
              </w:rPr>
            </w:pPr>
            <w:r w:rsidRPr="00954D60">
              <w:rPr>
                <w:b/>
                <w:bCs/>
                <w:sz w:val="20"/>
                <w:szCs w:val="20"/>
              </w:rPr>
              <w:t>Ietekme</w:t>
            </w:r>
          </w:p>
        </w:tc>
        <w:tc>
          <w:tcPr>
            <w:tcW w:w="2471" w:type="dxa"/>
            <w:shd w:val="clear" w:color="auto" w:fill="A4D3F5"/>
          </w:tcPr>
          <w:p w14:paraId="01D892D2" w14:textId="77777777" w:rsidR="00AE2E1C" w:rsidRPr="00954D60" w:rsidRDefault="009055C8" w:rsidP="00570BD4">
            <w:pPr>
              <w:jc w:val="center"/>
              <w:rPr>
                <w:b/>
                <w:bCs/>
                <w:sz w:val="20"/>
                <w:szCs w:val="20"/>
              </w:rPr>
            </w:pPr>
            <w:r w:rsidRPr="00954D60">
              <w:rPr>
                <w:b/>
                <w:bCs/>
                <w:sz w:val="20"/>
                <w:szCs w:val="20"/>
              </w:rPr>
              <w:t>Riska mazināšanas pasākumi</w:t>
            </w:r>
          </w:p>
        </w:tc>
        <w:tc>
          <w:tcPr>
            <w:tcW w:w="1625" w:type="dxa"/>
            <w:shd w:val="clear" w:color="auto" w:fill="A4D3F5"/>
          </w:tcPr>
          <w:p w14:paraId="6C8538FC" w14:textId="77777777" w:rsidR="00AE2E1C" w:rsidRPr="00954D60" w:rsidRDefault="009055C8" w:rsidP="00570BD4">
            <w:pPr>
              <w:jc w:val="center"/>
              <w:rPr>
                <w:b/>
                <w:bCs/>
                <w:sz w:val="20"/>
                <w:szCs w:val="20"/>
              </w:rPr>
            </w:pPr>
            <w:r w:rsidRPr="00954D60">
              <w:rPr>
                <w:b/>
                <w:bCs/>
                <w:sz w:val="20"/>
                <w:szCs w:val="20"/>
              </w:rPr>
              <w:t>Atbildīgais</w:t>
            </w:r>
          </w:p>
        </w:tc>
      </w:tr>
      <w:tr w:rsidR="00F12187" w14:paraId="52728346" w14:textId="77777777" w:rsidTr="00976BD0">
        <w:tc>
          <w:tcPr>
            <w:tcW w:w="704" w:type="dxa"/>
          </w:tcPr>
          <w:p w14:paraId="5A2D5811" w14:textId="77777777" w:rsidR="00AE2E1C" w:rsidRPr="00954D60" w:rsidRDefault="00AE2E1C" w:rsidP="00262795">
            <w:pPr>
              <w:pStyle w:val="Sarakstarindkopa"/>
              <w:numPr>
                <w:ilvl w:val="0"/>
                <w:numId w:val="97"/>
              </w:numPr>
              <w:rPr>
                <w:sz w:val="20"/>
                <w:szCs w:val="20"/>
              </w:rPr>
            </w:pPr>
          </w:p>
        </w:tc>
        <w:tc>
          <w:tcPr>
            <w:tcW w:w="1896" w:type="dxa"/>
          </w:tcPr>
          <w:p w14:paraId="18985972" w14:textId="77777777" w:rsidR="00AE2E1C" w:rsidRPr="00954D60" w:rsidRDefault="009055C8" w:rsidP="00976BD0">
            <w:pPr>
              <w:rPr>
                <w:sz w:val="20"/>
                <w:szCs w:val="20"/>
              </w:rPr>
            </w:pPr>
            <w:r w:rsidRPr="00954D60">
              <w:rPr>
                <w:sz w:val="20"/>
                <w:szCs w:val="20"/>
              </w:rPr>
              <w:t>I</w:t>
            </w:r>
            <w:r w:rsidRPr="00954D60">
              <w:rPr>
                <w:rFonts w:eastAsiaTheme="majorEastAsia"/>
                <w:sz w:val="20"/>
                <w:szCs w:val="20"/>
              </w:rPr>
              <w:t>zpratnes trūkums par stratēģijas mērķiem un darbībām</w:t>
            </w:r>
          </w:p>
          <w:p w14:paraId="27AC3904" w14:textId="77777777" w:rsidR="00AE2E1C" w:rsidRPr="00954D60" w:rsidRDefault="00AE2E1C" w:rsidP="00976BD0">
            <w:pPr>
              <w:rPr>
                <w:sz w:val="20"/>
                <w:szCs w:val="20"/>
              </w:rPr>
            </w:pPr>
          </w:p>
        </w:tc>
        <w:tc>
          <w:tcPr>
            <w:tcW w:w="1415" w:type="dxa"/>
          </w:tcPr>
          <w:p w14:paraId="151416B0" w14:textId="77777777" w:rsidR="00AE2E1C" w:rsidRPr="00954D60" w:rsidRDefault="009055C8" w:rsidP="00831DA2">
            <w:pPr>
              <w:spacing w:after="160"/>
              <w:jc w:val="both"/>
              <w:rPr>
                <w:sz w:val="20"/>
                <w:szCs w:val="20"/>
              </w:rPr>
            </w:pPr>
            <w:r w:rsidRPr="00954D60">
              <w:rPr>
                <w:sz w:val="20"/>
                <w:szCs w:val="20"/>
              </w:rPr>
              <w:t>Vidēja</w:t>
            </w:r>
          </w:p>
          <w:p w14:paraId="3EB7154F" w14:textId="77777777" w:rsidR="00AE2E1C" w:rsidRPr="00954D60" w:rsidRDefault="00AE2E1C" w:rsidP="00831DA2">
            <w:pPr>
              <w:jc w:val="both"/>
              <w:rPr>
                <w:sz w:val="20"/>
                <w:szCs w:val="20"/>
              </w:rPr>
            </w:pPr>
          </w:p>
        </w:tc>
        <w:tc>
          <w:tcPr>
            <w:tcW w:w="905" w:type="dxa"/>
          </w:tcPr>
          <w:p w14:paraId="10B95A75" w14:textId="77777777" w:rsidR="00AE2E1C" w:rsidRPr="00954D60" w:rsidRDefault="009055C8" w:rsidP="00831DA2">
            <w:pPr>
              <w:jc w:val="both"/>
              <w:rPr>
                <w:sz w:val="20"/>
                <w:szCs w:val="20"/>
              </w:rPr>
            </w:pPr>
            <w:r w:rsidRPr="00954D60">
              <w:rPr>
                <w:sz w:val="20"/>
                <w:szCs w:val="20"/>
              </w:rPr>
              <w:t>Vidēja</w:t>
            </w:r>
          </w:p>
        </w:tc>
        <w:tc>
          <w:tcPr>
            <w:tcW w:w="2471" w:type="dxa"/>
          </w:tcPr>
          <w:p w14:paraId="31CFFD6B" w14:textId="77777777" w:rsidR="00AE2E1C" w:rsidRPr="00954D60" w:rsidRDefault="009055C8" w:rsidP="00831DA2">
            <w:pPr>
              <w:spacing w:after="160"/>
              <w:jc w:val="both"/>
              <w:rPr>
                <w:sz w:val="20"/>
                <w:szCs w:val="20"/>
              </w:rPr>
            </w:pPr>
            <w:r w:rsidRPr="00954D60">
              <w:rPr>
                <w:sz w:val="20"/>
                <w:szCs w:val="20"/>
              </w:rPr>
              <w:t>Regulāri informatīvi semināri, darbnīcas un tikšanās ar visu līmeņu atbildīgajiem darbiniekiem, lai nodrošinātu vienotu izpratni par stratēģijas mērķiem un darbībām. Tiek veicināta iesaistīto pušu dalība stratēģijas izstrādes un ieviešanas procesā, lai veidotu ciešāku sadarbību un efektīvāku komunikāciju.</w:t>
            </w:r>
          </w:p>
          <w:p w14:paraId="1339AD38" w14:textId="77777777" w:rsidR="00AE2E1C" w:rsidRPr="00954D60" w:rsidRDefault="00AE2E1C" w:rsidP="00831DA2">
            <w:pPr>
              <w:jc w:val="both"/>
              <w:rPr>
                <w:sz w:val="20"/>
                <w:szCs w:val="20"/>
              </w:rPr>
            </w:pPr>
          </w:p>
        </w:tc>
        <w:tc>
          <w:tcPr>
            <w:tcW w:w="1625" w:type="dxa"/>
          </w:tcPr>
          <w:p w14:paraId="26B6EB6D" w14:textId="577C9A0E" w:rsidR="00AE2E1C" w:rsidRPr="00954D60" w:rsidRDefault="009055C8" w:rsidP="00831DA2">
            <w:pPr>
              <w:jc w:val="both"/>
              <w:rPr>
                <w:sz w:val="20"/>
                <w:szCs w:val="20"/>
              </w:rPr>
            </w:pPr>
            <w:r w:rsidRPr="00954D60">
              <w:rPr>
                <w:sz w:val="20"/>
                <w:szCs w:val="20"/>
              </w:rPr>
              <w:t xml:space="preserve">Izglītības pārvalde, </w:t>
            </w:r>
            <w:r w:rsidR="00C860B9" w:rsidRPr="00954D60">
              <w:rPr>
                <w:sz w:val="20"/>
                <w:szCs w:val="20"/>
              </w:rPr>
              <w:t>I</w:t>
            </w:r>
            <w:r w:rsidRPr="00954D60">
              <w:rPr>
                <w:sz w:val="20"/>
                <w:szCs w:val="20"/>
              </w:rPr>
              <w:t xml:space="preserve">zglītības iestāžu vadība, </w:t>
            </w:r>
            <w:r w:rsidR="00C860B9" w:rsidRPr="00954D60">
              <w:rPr>
                <w:sz w:val="20"/>
                <w:szCs w:val="20"/>
              </w:rPr>
              <w:t>A</w:t>
            </w:r>
            <w:r w:rsidRPr="00954D60">
              <w:rPr>
                <w:sz w:val="20"/>
                <w:szCs w:val="20"/>
              </w:rPr>
              <w:t>ttīstības nodaļa</w:t>
            </w:r>
          </w:p>
        </w:tc>
      </w:tr>
      <w:tr w:rsidR="00F12187" w14:paraId="2F2F0B53" w14:textId="77777777" w:rsidTr="00976BD0">
        <w:tc>
          <w:tcPr>
            <w:tcW w:w="704" w:type="dxa"/>
          </w:tcPr>
          <w:p w14:paraId="0E22E3A2" w14:textId="77777777" w:rsidR="00AE2E1C" w:rsidRPr="00954D60" w:rsidRDefault="00AE2E1C" w:rsidP="00262795">
            <w:pPr>
              <w:pStyle w:val="Sarakstarindkopa"/>
              <w:numPr>
                <w:ilvl w:val="0"/>
                <w:numId w:val="97"/>
              </w:numPr>
              <w:rPr>
                <w:sz w:val="20"/>
                <w:szCs w:val="20"/>
              </w:rPr>
            </w:pPr>
          </w:p>
        </w:tc>
        <w:tc>
          <w:tcPr>
            <w:tcW w:w="1896" w:type="dxa"/>
          </w:tcPr>
          <w:p w14:paraId="6B83711A" w14:textId="77777777" w:rsidR="00AE2E1C" w:rsidRPr="00954D60" w:rsidRDefault="009055C8" w:rsidP="00976BD0">
            <w:pPr>
              <w:spacing w:after="160"/>
              <w:rPr>
                <w:sz w:val="20"/>
                <w:szCs w:val="20"/>
              </w:rPr>
            </w:pPr>
            <w:r w:rsidRPr="00954D60">
              <w:rPr>
                <w:rFonts w:eastAsiaTheme="majorEastAsia"/>
                <w:sz w:val="20"/>
                <w:szCs w:val="20"/>
              </w:rPr>
              <w:t>Valsts politikas un regulējumu maiņa, kas kavē stratēģijas ieviešanu</w:t>
            </w:r>
          </w:p>
          <w:p w14:paraId="2C96D594" w14:textId="77777777" w:rsidR="00AE2E1C" w:rsidRPr="00954D60" w:rsidRDefault="00AE2E1C" w:rsidP="00976BD0">
            <w:pPr>
              <w:rPr>
                <w:sz w:val="20"/>
                <w:szCs w:val="20"/>
              </w:rPr>
            </w:pPr>
          </w:p>
        </w:tc>
        <w:tc>
          <w:tcPr>
            <w:tcW w:w="1415" w:type="dxa"/>
          </w:tcPr>
          <w:p w14:paraId="318C4E3B" w14:textId="77777777" w:rsidR="00AE2E1C" w:rsidRPr="00954D60" w:rsidRDefault="009055C8" w:rsidP="00831DA2">
            <w:pPr>
              <w:jc w:val="both"/>
              <w:rPr>
                <w:sz w:val="20"/>
                <w:szCs w:val="20"/>
              </w:rPr>
            </w:pPr>
            <w:r w:rsidRPr="00954D60">
              <w:rPr>
                <w:sz w:val="20"/>
                <w:szCs w:val="20"/>
              </w:rPr>
              <w:t>Vidēja</w:t>
            </w:r>
          </w:p>
        </w:tc>
        <w:tc>
          <w:tcPr>
            <w:tcW w:w="905" w:type="dxa"/>
          </w:tcPr>
          <w:p w14:paraId="6EA20180" w14:textId="77777777" w:rsidR="00AE2E1C" w:rsidRPr="00954D60" w:rsidRDefault="009055C8" w:rsidP="00831DA2">
            <w:pPr>
              <w:jc w:val="both"/>
              <w:rPr>
                <w:sz w:val="20"/>
                <w:szCs w:val="20"/>
              </w:rPr>
            </w:pPr>
            <w:r w:rsidRPr="00954D60">
              <w:rPr>
                <w:sz w:val="20"/>
                <w:szCs w:val="20"/>
              </w:rPr>
              <w:t>Liela</w:t>
            </w:r>
          </w:p>
        </w:tc>
        <w:tc>
          <w:tcPr>
            <w:tcW w:w="2471" w:type="dxa"/>
          </w:tcPr>
          <w:p w14:paraId="5820840F" w14:textId="77777777" w:rsidR="00AE2E1C" w:rsidRPr="00954D60" w:rsidRDefault="009055C8" w:rsidP="00831DA2">
            <w:pPr>
              <w:spacing w:after="160"/>
              <w:jc w:val="both"/>
              <w:rPr>
                <w:sz w:val="20"/>
                <w:szCs w:val="20"/>
              </w:rPr>
            </w:pPr>
            <w:r w:rsidRPr="00954D60">
              <w:rPr>
                <w:sz w:val="20"/>
                <w:szCs w:val="20"/>
              </w:rPr>
              <w:t>Tiek sekots līdzi valsts politikas un normatīvo aktu izmaiņām. Stratēģijas rīcības plāns tiek regulāri pārskatīts un atjaunināts, ņemot vērā jaunākos valsts izvirzītos mērķus un regulējumus izglītības jomā.</w:t>
            </w:r>
          </w:p>
          <w:p w14:paraId="72771753" w14:textId="77777777" w:rsidR="00AE2E1C" w:rsidRPr="00954D60" w:rsidRDefault="00AE2E1C" w:rsidP="00831DA2">
            <w:pPr>
              <w:jc w:val="both"/>
              <w:rPr>
                <w:sz w:val="20"/>
                <w:szCs w:val="20"/>
              </w:rPr>
            </w:pPr>
          </w:p>
        </w:tc>
        <w:tc>
          <w:tcPr>
            <w:tcW w:w="1625" w:type="dxa"/>
          </w:tcPr>
          <w:p w14:paraId="5DC6D039" w14:textId="77777777" w:rsidR="00AE2E1C" w:rsidRPr="00954D60" w:rsidRDefault="00AE2E1C" w:rsidP="00831DA2">
            <w:pPr>
              <w:jc w:val="both"/>
              <w:rPr>
                <w:sz w:val="20"/>
                <w:szCs w:val="20"/>
              </w:rPr>
            </w:pPr>
          </w:p>
        </w:tc>
      </w:tr>
      <w:tr w:rsidR="00F12187" w14:paraId="4BE684EE" w14:textId="77777777" w:rsidTr="00976BD0">
        <w:tc>
          <w:tcPr>
            <w:tcW w:w="704" w:type="dxa"/>
          </w:tcPr>
          <w:p w14:paraId="3AD24937" w14:textId="77777777" w:rsidR="00AE2E1C" w:rsidRPr="00954D60" w:rsidRDefault="00AE2E1C" w:rsidP="00262795">
            <w:pPr>
              <w:pStyle w:val="Sarakstarindkopa"/>
              <w:numPr>
                <w:ilvl w:val="0"/>
                <w:numId w:val="97"/>
              </w:numPr>
              <w:rPr>
                <w:sz w:val="20"/>
                <w:szCs w:val="20"/>
              </w:rPr>
            </w:pPr>
          </w:p>
        </w:tc>
        <w:tc>
          <w:tcPr>
            <w:tcW w:w="1896" w:type="dxa"/>
          </w:tcPr>
          <w:p w14:paraId="304FA98F" w14:textId="77777777" w:rsidR="00AE2E1C" w:rsidRPr="00954D60" w:rsidRDefault="009055C8" w:rsidP="00976BD0">
            <w:pPr>
              <w:spacing w:after="160"/>
              <w:rPr>
                <w:sz w:val="20"/>
                <w:szCs w:val="20"/>
              </w:rPr>
            </w:pPr>
            <w:r w:rsidRPr="00954D60">
              <w:rPr>
                <w:rFonts w:eastAsiaTheme="majorEastAsia"/>
                <w:sz w:val="20"/>
                <w:szCs w:val="20"/>
              </w:rPr>
              <w:t>Stratēģijas īstenošanā iesaistīto pušu motivācijas trūkums</w:t>
            </w:r>
          </w:p>
          <w:p w14:paraId="7B289FF9" w14:textId="77777777" w:rsidR="00AE2E1C" w:rsidRPr="00954D60" w:rsidRDefault="00AE2E1C" w:rsidP="00976BD0">
            <w:pPr>
              <w:rPr>
                <w:sz w:val="20"/>
                <w:szCs w:val="20"/>
              </w:rPr>
            </w:pPr>
          </w:p>
        </w:tc>
        <w:tc>
          <w:tcPr>
            <w:tcW w:w="1415" w:type="dxa"/>
          </w:tcPr>
          <w:p w14:paraId="608E092B" w14:textId="77777777" w:rsidR="00AE2E1C" w:rsidRPr="00954D60" w:rsidRDefault="009055C8" w:rsidP="00831DA2">
            <w:pPr>
              <w:jc w:val="both"/>
              <w:rPr>
                <w:sz w:val="20"/>
                <w:szCs w:val="20"/>
              </w:rPr>
            </w:pPr>
            <w:r w:rsidRPr="00954D60">
              <w:rPr>
                <w:sz w:val="20"/>
                <w:szCs w:val="20"/>
              </w:rPr>
              <w:t>Vidēja</w:t>
            </w:r>
          </w:p>
        </w:tc>
        <w:tc>
          <w:tcPr>
            <w:tcW w:w="905" w:type="dxa"/>
          </w:tcPr>
          <w:p w14:paraId="44029E3F" w14:textId="77777777" w:rsidR="00AE2E1C" w:rsidRPr="00954D60" w:rsidRDefault="009055C8" w:rsidP="00831DA2">
            <w:pPr>
              <w:jc w:val="both"/>
              <w:rPr>
                <w:sz w:val="20"/>
                <w:szCs w:val="20"/>
              </w:rPr>
            </w:pPr>
            <w:r w:rsidRPr="00954D60">
              <w:rPr>
                <w:sz w:val="20"/>
                <w:szCs w:val="20"/>
              </w:rPr>
              <w:t>Liela</w:t>
            </w:r>
          </w:p>
        </w:tc>
        <w:tc>
          <w:tcPr>
            <w:tcW w:w="2471" w:type="dxa"/>
          </w:tcPr>
          <w:p w14:paraId="337DB8BF" w14:textId="77777777" w:rsidR="00AE2E1C" w:rsidRPr="00954D60" w:rsidRDefault="009055C8" w:rsidP="00831DA2">
            <w:pPr>
              <w:spacing w:after="160"/>
              <w:jc w:val="both"/>
              <w:rPr>
                <w:sz w:val="20"/>
                <w:szCs w:val="20"/>
              </w:rPr>
            </w:pPr>
            <w:r w:rsidRPr="00954D60">
              <w:rPr>
                <w:sz w:val="20"/>
                <w:szCs w:val="20"/>
              </w:rPr>
              <w:t>Lai palielinātu motivāciju, jānodrošina efektīva komunikācija, kurā uzsvērti galvenie ieguvumi visām iesaistītajām pusēm – gan pedagogiem, gan vecākiem, gan arī pašvaldības darbiniekiem. Paredzēt regulāras tikšanās un informatīvus pasākumus, kas veicina izpratni par stratēģijas nozīmīgumu un tās ieguvumiem izglītības kvalitātei un bērnu nākotnei. Tāpat svarīgi izcelt panākumus un pozitīvus piemērus, demonstrējot stratēģijas potenciālos ieguvumus vietējai kopienai.</w:t>
            </w:r>
          </w:p>
          <w:p w14:paraId="79253367" w14:textId="77777777" w:rsidR="00AE2E1C" w:rsidRPr="00954D60" w:rsidRDefault="00AE2E1C" w:rsidP="00831DA2">
            <w:pPr>
              <w:jc w:val="both"/>
              <w:rPr>
                <w:sz w:val="20"/>
                <w:szCs w:val="20"/>
              </w:rPr>
            </w:pPr>
          </w:p>
        </w:tc>
        <w:tc>
          <w:tcPr>
            <w:tcW w:w="1625" w:type="dxa"/>
          </w:tcPr>
          <w:p w14:paraId="2331E337" w14:textId="0F12BC29" w:rsidR="00AE2E1C" w:rsidRPr="00954D60" w:rsidRDefault="009055C8" w:rsidP="00831DA2">
            <w:pPr>
              <w:jc w:val="both"/>
              <w:rPr>
                <w:sz w:val="20"/>
                <w:szCs w:val="20"/>
              </w:rPr>
            </w:pPr>
            <w:r w:rsidRPr="00954D60">
              <w:rPr>
                <w:sz w:val="20"/>
                <w:szCs w:val="20"/>
              </w:rPr>
              <w:t xml:space="preserve">Pašvaldības vadība, </w:t>
            </w:r>
            <w:r w:rsidR="00C860B9" w:rsidRPr="00954D60">
              <w:rPr>
                <w:sz w:val="20"/>
                <w:szCs w:val="20"/>
              </w:rPr>
              <w:t>I</w:t>
            </w:r>
            <w:r w:rsidRPr="00954D60">
              <w:rPr>
                <w:sz w:val="20"/>
                <w:szCs w:val="20"/>
              </w:rPr>
              <w:t xml:space="preserve">zpilddirektors, </w:t>
            </w:r>
            <w:r w:rsidR="00C860B9" w:rsidRPr="00954D60">
              <w:rPr>
                <w:sz w:val="20"/>
                <w:szCs w:val="20"/>
              </w:rPr>
              <w:t>I</w:t>
            </w:r>
            <w:r w:rsidRPr="00954D60">
              <w:rPr>
                <w:sz w:val="20"/>
                <w:szCs w:val="20"/>
              </w:rPr>
              <w:t xml:space="preserve">zglītības pārvalde, </w:t>
            </w:r>
            <w:r w:rsidR="00C860B9" w:rsidRPr="00954D60">
              <w:rPr>
                <w:sz w:val="20"/>
                <w:szCs w:val="20"/>
              </w:rPr>
              <w:t>Iz</w:t>
            </w:r>
            <w:r w:rsidRPr="00954D60">
              <w:rPr>
                <w:sz w:val="20"/>
                <w:szCs w:val="20"/>
              </w:rPr>
              <w:t>glītības iestāžu vadība</w:t>
            </w:r>
          </w:p>
        </w:tc>
      </w:tr>
      <w:tr w:rsidR="00F12187" w14:paraId="2B24AAA1" w14:textId="77777777" w:rsidTr="00976BD0">
        <w:tc>
          <w:tcPr>
            <w:tcW w:w="704" w:type="dxa"/>
          </w:tcPr>
          <w:p w14:paraId="65867108" w14:textId="77777777" w:rsidR="00AE2E1C" w:rsidRPr="00954D60" w:rsidRDefault="00AE2E1C" w:rsidP="00262795">
            <w:pPr>
              <w:pStyle w:val="Sarakstarindkopa"/>
              <w:numPr>
                <w:ilvl w:val="0"/>
                <w:numId w:val="97"/>
              </w:numPr>
              <w:rPr>
                <w:sz w:val="20"/>
                <w:szCs w:val="20"/>
              </w:rPr>
            </w:pPr>
          </w:p>
        </w:tc>
        <w:tc>
          <w:tcPr>
            <w:tcW w:w="1896" w:type="dxa"/>
          </w:tcPr>
          <w:p w14:paraId="71AB2030" w14:textId="77777777" w:rsidR="00AE2E1C" w:rsidRPr="00954D60" w:rsidRDefault="009055C8" w:rsidP="00976BD0">
            <w:pPr>
              <w:spacing w:after="160"/>
              <w:rPr>
                <w:sz w:val="20"/>
                <w:szCs w:val="20"/>
              </w:rPr>
            </w:pPr>
            <w:r w:rsidRPr="00954D60">
              <w:rPr>
                <w:rFonts w:eastAsiaTheme="majorEastAsia"/>
                <w:sz w:val="20"/>
                <w:szCs w:val="20"/>
              </w:rPr>
              <w:t xml:space="preserve">Finanšu resursu nepietiekamība </w:t>
            </w:r>
            <w:r w:rsidRPr="00954D60">
              <w:rPr>
                <w:rFonts w:eastAsiaTheme="majorEastAsia"/>
                <w:sz w:val="20"/>
                <w:szCs w:val="20"/>
              </w:rPr>
              <w:lastRenderedPageBreak/>
              <w:t>stratēģijas realizēšanai</w:t>
            </w:r>
          </w:p>
          <w:p w14:paraId="4CFEBAF0" w14:textId="77777777" w:rsidR="00AE2E1C" w:rsidRPr="00954D60" w:rsidRDefault="00AE2E1C" w:rsidP="00976BD0">
            <w:pPr>
              <w:rPr>
                <w:sz w:val="20"/>
                <w:szCs w:val="20"/>
              </w:rPr>
            </w:pPr>
          </w:p>
        </w:tc>
        <w:tc>
          <w:tcPr>
            <w:tcW w:w="1415" w:type="dxa"/>
          </w:tcPr>
          <w:p w14:paraId="6356596F" w14:textId="77777777" w:rsidR="00AE2E1C" w:rsidRPr="00954D60" w:rsidRDefault="009055C8" w:rsidP="00831DA2">
            <w:pPr>
              <w:jc w:val="both"/>
              <w:rPr>
                <w:sz w:val="20"/>
                <w:szCs w:val="20"/>
              </w:rPr>
            </w:pPr>
            <w:r w:rsidRPr="00954D60">
              <w:rPr>
                <w:sz w:val="20"/>
                <w:szCs w:val="20"/>
              </w:rPr>
              <w:lastRenderedPageBreak/>
              <w:t xml:space="preserve">Vidēja </w:t>
            </w:r>
          </w:p>
        </w:tc>
        <w:tc>
          <w:tcPr>
            <w:tcW w:w="905" w:type="dxa"/>
          </w:tcPr>
          <w:p w14:paraId="02B1E5C6" w14:textId="77777777" w:rsidR="00AE2E1C" w:rsidRPr="00954D60" w:rsidRDefault="009055C8" w:rsidP="00831DA2">
            <w:pPr>
              <w:jc w:val="both"/>
              <w:rPr>
                <w:sz w:val="20"/>
                <w:szCs w:val="20"/>
              </w:rPr>
            </w:pPr>
            <w:r w:rsidRPr="00954D60">
              <w:rPr>
                <w:sz w:val="20"/>
                <w:szCs w:val="20"/>
              </w:rPr>
              <w:t>Liela</w:t>
            </w:r>
          </w:p>
        </w:tc>
        <w:tc>
          <w:tcPr>
            <w:tcW w:w="2471" w:type="dxa"/>
          </w:tcPr>
          <w:p w14:paraId="7DC8865D" w14:textId="77777777" w:rsidR="00AE2E1C" w:rsidRPr="00954D60" w:rsidRDefault="009055C8" w:rsidP="00831DA2">
            <w:pPr>
              <w:spacing w:after="160"/>
              <w:jc w:val="both"/>
              <w:rPr>
                <w:sz w:val="20"/>
                <w:szCs w:val="20"/>
              </w:rPr>
            </w:pPr>
            <w:r w:rsidRPr="00954D60">
              <w:rPr>
                <w:sz w:val="20"/>
                <w:szCs w:val="20"/>
              </w:rPr>
              <w:t xml:space="preserve">Finansējuma pieejamības uzraudzība, lai savlaicīgi </w:t>
            </w:r>
            <w:r w:rsidRPr="00954D60">
              <w:rPr>
                <w:sz w:val="20"/>
                <w:szCs w:val="20"/>
              </w:rPr>
              <w:lastRenderedPageBreak/>
              <w:t>konstatētu iespējamo nepietiekamību un varētu veikt nepieciešamos pasākumus ar pašvaldības finanšu komiteju. Paredzēts piesaistīt papildu finansējumu no valsts un Eiropas Savienības struktūrfondiem, kā arī no uzņēmējiem un nevalstiskajām organizācijām. Tiek paredzēta stratēģijas un darbības plāna periodiska pārskatīšana, lai pielāgotos aktuālajām finansiālajām iespējām.</w:t>
            </w:r>
          </w:p>
          <w:p w14:paraId="10D788CA" w14:textId="77777777" w:rsidR="00AE2E1C" w:rsidRPr="00954D60" w:rsidRDefault="00AE2E1C" w:rsidP="00831DA2">
            <w:pPr>
              <w:jc w:val="both"/>
              <w:rPr>
                <w:sz w:val="20"/>
                <w:szCs w:val="20"/>
              </w:rPr>
            </w:pPr>
          </w:p>
        </w:tc>
        <w:tc>
          <w:tcPr>
            <w:tcW w:w="1625" w:type="dxa"/>
          </w:tcPr>
          <w:p w14:paraId="37A76043" w14:textId="2AEFA8E9" w:rsidR="00AE2E1C" w:rsidRPr="00954D60" w:rsidRDefault="009055C8" w:rsidP="00831DA2">
            <w:pPr>
              <w:jc w:val="both"/>
              <w:rPr>
                <w:sz w:val="20"/>
                <w:szCs w:val="20"/>
              </w:rPr>
            </w:pPr>
            <w:r w:rsidRPr="00954D60">
              <w:rPr>
                <w:sz w:val="20"/>
                <w:szCs w:val="20"/>
              </w:rPr>
              <w:lastRenderedPageBreak/>
              <w:t xml:space="preserve">Pašvaldības vadība, </w:t>
            </w:r>
            <w:r w:rsidRPr="00954D60">
              <w:rPr>
                <w:sz w:val="20"/>
                <w:szCs w:val="20"/>
              </w:rPr>
              <w:lastRenderedPageBreak/>
              <w:t xml:space="preserve">izpilddirektors, </w:t>
            </w:r>
            <w:r w:rsidR="00C860B9" w:rsidRPr="00954D60">
              <w:rPr>
                <w:sz w:val="20"/>
                <w:szCs w:val="20"/>
              </w:rPr>
              <w:t>I</w:t>
            </w:r>
            <w:r w:rsidRPr="00954D60">
              <w:rPr>
                <w:sz w:val="20"/>
                <w:szCs w:val="20"/>
              </w:rPr>
              <w:t>zglītības pārvalde</w:t>
            </w:r>
          </w:p>
        </w:tc>
      </w:tr>
      <w:tr w:rsidR="00F12187" w14:paraId="67F0DC4B" w14:textId="77777777" w:rsidTr="00976BD0">
        <w:tc>
          <w:tcPr>
            <w:tcW w:w="704" w:type="dxa"/>
          </w:tcPr>
          <w:p w14:paraId="38B2B67C" w14:textId="77777777" w:rsidR="00AE2E1C" w:rsidRPr="00954D60" w:rsidRDefault="00AE2E1C" w:rsidP="00262795">
            <w:pPr>
              <w:pStyle w:val="Sarakstarindkopa"/>
              <w:numPr>
                <w:ilvl w:val="0"/>
                <w:numId w:val="97"/>
              </w:numPr>
              <w:rPr>
                <w:sz w:val="20"/>
                <w:szCs w:val="20"/>
              </w:rPr>
            </w:pPr>
          </w:p>
        </w:tc>
        <w:tc>
          <w:tcPr>
            <w:tcW w:w="1896" w:type="dxa"/>
          </w:tcPr>
          <w:p w14:paraId="3B0F7E47" w14:textId="77777777" w:rsidR="00AE2E1C" w:rsidRPr="00954D60" w:rsidRDefault="009055C8" w:rsidP="00976BD0">
            <w:pPr>
              <w:spacing w:after="160"/>
              <w:rPr>
                <w:sz w:val="20"/>
                <w:szCs w:val="20"/>
              </w:rPr>
            </w:pPr>
            <w:r w:rsidRPr="00954D60">
              <w:rPr>
                <w:rFonts w:eastAsiaTheme="majorEastAsia"/>
                <w:sz w:val="20"/>
                <w:szCs w:val="20"/>
              </w:rPr>
              <w:t>Stratēģijas īstenošanas procesa uztvere kā formāla prasība</w:t>
            </w:r>
          </w:p>
          <w:p w14:paraId="5C6C2B5B" w14:textId="77777777" w:rsidR="00AE2E1C" w:rsidRPr="00954D60" w:rsidRDefault="00AE2E1C" w:rsidP="00976BD0">
            <w:pPr>
              <w:rPr>
                <w:sz w:val="20"/>
                <w:szCs w:val="20"/>
              </w:rPr>
            </w:pPr>
          </w:p>
        </w:tc>
        <w:tc>
          <w:tcPr>
            <w:tcW w:w="1415" w:type="dxa"/>
          </w:tcPr>
          <w:p w14:paraId="3CC8196D" w14:textId="77777777" w:rsidR="00AE2E1C" w:rsidRPr="00954D60" w:rsidRDefault="009055C8" w:rsidP="00831DA2">
            <w:pPr>
              <w:jc w:val="both"/>
              <w:rPr>
                <w:sz w:val="20"/>
                <w:szCs w:val="20"/>
              </w:rPr>
            </w:pPr>
            <w:r w:rsidRPr="00954D60">
              <w:rPr>
                <w:sz w:val="20"/>
                <w:szCs w:val="20"/>
              </w:rPr>
              <w:t>Vidēja</w:t>
            </w:r>
          </w:p>
        </w:tc>
        <w:tc>
          <w:tcPr>
            <w:tcW w:w="905" w:type="dxa"/>
          </w:tcPr>
          <w:p w14:paraId="63843C7E" w14:textId="77777777" w:rsidR="00AE2E1C" w:rsidRPr="00954D60" w:rsidRDefault="009055C8" w:rsidP="00831DA2">
            <w:pPr>
              <w:jc w:val="both"/>
              <w:rPr>
                <w:sz w:val="20"/>
                <w:szCs w:val="20"/>
              </w:rPr>
            </w:pPr>
            <w:r w:rsidRPr="00954D60">
              <w:rPr>
                <w:sz w:val="20"/>
                <w:szCs w:val="20"/>
              </w:rPr>
              <w:t>Vidēja</w:t>
            </w:r>
          </w:p>
        </w:tc>
        <w:tc>
          <w:tcPr>
            <w:tcW w:w="2471" w:type="dxa"/>
          </w:tcPr>
          <w:p w14:paraId="63119C11" w14:textId="77777777" w:rsidR="00AE2E1C" w:rsidRPr="00954D60" w:rsidRDefault="009055C8" w:rsidP="00831DA2">
            <w:pPr>
              <w:jc w:val="both"/>
              <w:rPr>
                <w:sz w:val="20"/>
                <w:szCs w:val="20"/>
              </w:rPr>
            </w:pPr>
            <w:r w:rsidRPr="00954D60">
              <w:rPr>
                <w:sz w:val="20"/>
                <w:szCs w:val="20"/>
              </w:rPr>
              <w:t>Lai nodrošinātu stratēģijas praktisku nozīmīgumu, tās ieviešanā tiek izmantoti skaidri izstrādāti mērķi, sasniedzamie rezultāti un regulāra progresa mērīšana. Iesaistītās puses tiek aktīvi aicinātas dalīties savā pieredzē un iesniegt ierosinājumus, lai stratēģijas īstenošana būtu iekļauta vispārējos izglītības pārvaldības procesos un stratēģija kļūtu par praktisku vadības instrumentu, nevis formālu dokumentu.</w:t>
            </w:r>
          </w:p>
        </w:tc>
        <w:tc>
          <w:tcPr>
            <w:tcW w:w="1625" w:type="dxa"/>
          </w:tcPr>
          <w:p w14:paraId="359D2067" w14:textId="1D14CDD2" w:rsidR="00AE2E1C" w:rsidRPr="00954D60" w:rsidRDefault="009055C8" w:rsidP="00831DA2">
            <w:pPr>
              <w:jc w:val="both"/>
              <w:rPr>
                <w:sz w:val="20"/>
                <w:szCs w:val="20"/>
              </w:rPr>
            </w:pPr>
            <w:r w:rsidRPr="00954D60">
              <w:rPr>
                <w:sz w:val="20"/>
                <w:szCs w:val="20"/>
              </w:rPr>
              <w:t xml:space="preserve">Izglītības pārvalde, </w:t>
            </w:r>
            <w:r w:rsidR="00C860B9" w:rsidRPr="00954D60">
              <w:rPr>
                <w:sz w:val="20"/>
                <w:szCs w:val="20"/>
              </w:rPr>
              <w:t>I</w:t>
            </w:r>
            <w:r w:rsidRPr="00954D60">
              <w:rPr>
                <w:sz w:val="20"/>
                <w:szCs w:val="20"/>
              </w:rPr>
              <w:t xml:space="preserve">zglītības iestāžu vadība, </w:t>
            </w:r>
            <w:r w:rsidR="00C860B9" w:rsidRPr="00954D60">
              <w:rPr>
                <w:sz w:val="20"/>
                <w:szCs w:val="20"/>
              </w:rPr>
              <w:t>A</w:t>
            </w:r>
            <w:r w:rsidRPr="00954D60">
              <w:rPr>
                <w:sz w:val="20"/>
                <w:szCs w:val="20"/>
              </w:rPr>
              <w:t>ttīstības nodaļa</w:t>
            </w:r>
          </w:p>
        </w:tc>
      </w:tr>
      <w:tr w:rsidR="00F12187" w14:paraId="3087DBE9" w14:textId="77777777" w:rsidTr="00976BD0">
        <w:tc>
          <w:tcPr>
            <w:tcW w:w="704" w:type="dxa"/>
          </w:tcPr>
          <w:p w14:paraId="1E401106" w14:textId="77777777" w:rsidR="00AE2E1C" w:rsidRPr="00954D60" w:rsidRDefault="00AE2E1C" w:rsidP="00262795">
            <w:pPr>
              <w:pStyle w:val="Sarakstarindkopa"/>
              <w:numPr>
                <w:ilvl w:val="0"/>
                <w:numId w:val="97"/>
              </w:numPr>
              <w:rPr>
                <w:sz w:val="20"/>
                <w:szCs w:val="20"/>
              </w:rPr>
            </w:pPr>
          </w:p>
        </w:tc>
        <w:tc>
          <w:tcPr>
            <w:tcW w:w="1896" w:type="dxa"/>
          </w:tcPr>
          <w:p w14:paraId="1AD9DC9D" w14:textId="77777777" w:rsidR="00AE2E1C" w:rsidRPr="00954D60" w:rsidRDefault="009055C8" w:rsidP="00976BD0">
            <w:pPr>
              <w:spacing w:after="160"/>
              <w:rPr>
                <w:sz w:val="20"/>
                <w:szCs w:val="20"/>
              </w:rPr>
            </w:pPr>
            <w:r w:rsidRPr="00954D60">
              <w:rPr>
                <w:rFonts w:eastAsiaTheme="majorEastAsia"/>
                <w:sz w:val="20"/>
                <w:szCs w:val="20"/>
              </w:rPr>
              <w:t>Nepietiekama infrastruktūra un IKT risinājumi izglītības iestādēs</w:t>
            </w:r>
          </w:p>
          <w:p w14:paraId="32F126D0" w14:textId="77777777" w:rsidR="00AE2E1C" w:rsidRPr="00954D60" w:rsidRDefault="00AE2E1C" w:rsidP="00976BD0">
            <w:pPr>
              <w:rPr>
                <w:sz w:val="20"/>
                <w:szCs w:val="20"/>
              </w:rPr>
            </w:pPr>
          </w:p>
        </w:tc>
        <w:tc>
          <w:tcPr>
            <w:tcW w:w="1415" w:type="dxa"/>
          </w:tcPr>
          <w:p w14:paraId="686AC0BE" w14:textId="77777777" w:rsidR="00AE2E1C" w:rsidRPr="00954D60" w:rsidRDefault="009055C8" w:rsidP="00831DA2">
            <w:pPr>
              <w:jc w:val="both"/>
              <w:rPr>
                <w:sz w:val="20"/>
                <w:szCs w:val="20"/>
              </w:rPr>
            </w:pPr>
            <w:r w:rsidRPr="00954D60">
              <w:rPr>
                <w:sz w:val="20"/>
                <w:szCs w:val="20"/>
              </w:rPr>
              <w:t>Liela</w:t>
            </w:r>
          </w:p>
        </w:tc>
        <w:tc>
          <w:tcPr>
            <w:tcW w:w="905" w:type="dxa"/>
          </w:tcPr>
          <w:p w14:paraId="6271284A" w14:textId="77777777" w:rsidR="00AE2E1C" w:rsidRPr="00954D60" w:rsidRDefault="009055C8" w:rsidP="00831DA2">
            <w:pPr>
              <w:jc w:val="both"/>
              <w:rPr>
                <w:sz w:val="20"/>
                <w:szCs w:val="20"/>
              </w:rPr>
            </w:pPr>
            <w:r w:rsidRPr="00954D60">
              <w:rPr>
                <w:sz w:val="20"/>
                <w:szCs w:val="20"/>
              </w:rPr>
              <w:t>Liela</w:t>
            </w:r>
          </w:p>
        </w:tc>
        <w:tc>
          <w:tcPr>
            <w:tcW w:w="2471" w:type="dxa"/>
          </w:tcPr>
          <w:p w14:paraId="2A2394F9" w14:textId="77777777" w:rsidR="00AE2E1C" w:rsidRPr="00954D60" w:rsidRDefault="009055C8" w:rsidP="00831DA2">
            <w:pPr>
              <w:jc w:val="both"/>
              <w:rPr>
                <w:sz w:val="20"/>
                <w:szCs w:val="20"/>
              </w:rPr>
            </w:pPr>
            <w:r w:rsidRPr="00954D60">
              <w:rPr>
                <w:sz w:val="20"/>
                <w:szCs w:val="20"/>
              </w:rPr>
              <w:t>Plānotas regulāras IKT infrastruktūras pārbaudes un apzināti nepieciešamie uzlabojumi, piemēram, IKT tehnoloģiju modernizācija, “gudro” tehnoloģiju ieviešana klasēs un digitālo mācību materiālu platformu attīstība. Lai samazinātu resursu nepietiekamības risku, tiek apsvērta infrastruktūras koplietošana starp izglītības iestādēm, kā arī papildus resursu piesaiste no projektiem un fondiem</w:t>
            </w:r>
          </w:p>
        </w:tc>
        <w:tc>
          <w:tcPr>
            <w:tcW w:w="1625" w:type="dxa"/>
          </w:tcPr>
          <w:p w14:paraId="3216D220" w14:textId="1F9CF658" w:rsidR="00AE2E1C" w:rsidRPr="00954D60" w:rsidRDefault="009055C8" w:rsidP="00831DA2">
            <w:pPr>
              <w:jc w:val="both"/>
              <w:rPr>
                <w:sz w:val="20"/>
                <w:szCs w:val="20"/>
              </w:rPr>
            </w:pPr>
            <w:r w:rsidRPr="00954D60">
              <w:rPr>
                <w:sz w:val="20"/>
                <w:szCs w:val="20"/>
              </w:rPr>
              <w:t xml:space="preserve">Izpilddirektors, attīstības nodaļa, </w:t>
            </w:r>
            <w:r w:rsidR="00C860B9" w:rsidRPr="00954D60">
              <w:rPr>
                <w:sz w:val="20"/>
                <w:szCs w:val="20"/>
              </w:rPr>
              <w:t>I</w:t>
            </w:r>
            <w:r w:rsidRPr="00954D60">
              <w:rPr>
                <w:sz w:val="20"/>
                <w:szCs w:val="20"/>
              </w:rPr>
              <w:t xml:space="preserve">zglītības pārvalde, </w:t>
            </w:r>
            <w:r w:rsidR="00C860B9" w:rsidRPr="00954D60">
              <w:rPr>
                <w:sz w:val="20"/>
                <w:szCs w:val="20"/>
              </w:rPr>
              <w:t>I</w:t>
            </w:r>
            <w:r w:rsidRPr="00954D60">
              <w:rPr>
                <w:sz w:val="20"/>
                <w:szCs w:val="20"/>
              </w:rPr>
              <w:t>zglītības iestāžu vadītāji</w:t>
            </w:r>
          </w:p>
        </w:tc>
      </w:tr>
      <w:tr w:rsidR="00F12187" w14:paraId="0D9CA838" w14:textId="77777777" w:rsidTr="00976BD0">
        <w:tc>
          <w:tcPr>
            <w:tcW w:w="704" w:type="dxa"/>
          </w:tcPr>
          <w:p w14:paraId="670C3BA8" w14:textId="77777777" w:rsidR="00AE2E1C" w:rsidRPr="00954D60" w:rsidRDefault="00AE2E1C" w:rsidP="00262795">
            <w:pPr>
              <w:pStyle w:val="Sarakstarindkopa"/>
              <w:numPr>
                <w:ilvl w:val="0"/>
                <w:numId w:val="97"/>
              </w:numPr>
              <w:rPr>
                <w:sz w:val="20"/>
                <w:szCs w:val="20"/>
              </w:rPr>
            </w:pPr>
          </w:p>
        </w:tc>
        <w:tc>
          <w:tcPr>
            <w:tcW w:w="1896" w:type="dxa"/>
          </w:tcPr>
          <w:p w14:paraId="5B5976D8" w14:textId="77777777" w:rsidR="00AE2E1C" w:rsidRPr="00954D60" w:rsidRDefault="009055C8" w:rsidP="00976BD0">
            <w:pPr>
              <w:spacing w:after="160"/>
              <w:rPr>
                <w:sz w:val="20"/>
                <w:szCs w:val="20"/>
              </w:rPr>
            </w:pPr>
            <w:r w:rsidRPr="00954D60">
              <w:rPr>
                <w:rFonts w:eastAsiaTheme="majorEastAsia"/>
                <w:sz w:val="20"/>
                <w:szCs w:val="20"/>
              </w:rPr>
              <w:t>Iedzīvotāju un sabiedrības izpratnes trūkums par stratēģijas ieviešanas nozīmīgumu</w:t>
            </w:r>
          </w:p>
          <w:p w14:paraId="12311C01" w14:textId="77777777" w:rsidR="00AE2E1C" w:rsidRPr="00954D60" w:rsidRDefault="00AE2E1C" w:rsidP="00976BD0">
            <w:pPr>
              <w:rPr>
                <w:sz w:val="20"/>
                <w:szCs w:val="20"/>
              </w:rPr>
            </w:pPr>
          </w:p>
        </w:tc>
        <w:tc>
          <w:tcPr>
            <w:tcW w:w="1415" w:type="dxa"/>
          </w:tcPr>
          <w:p w14:paraId="010C1C8C" w14:textId="77777777" w:rsidR="00AE2E1C" w:rsidRPr="00954D60" w:rsidRDefault="009055C8" w:rsidP="00831DA2">
            <w:pPr>
              <w:jc w:val="both"/>
              <w:rPr>
                <w:sz w:val="20"/>
                <w:szCs w:val="20"/>
              </w:rPr>
            </w:pPr>
            <w:r w:rsidRPr="00954D60">
              <w:rPr>
                <w:sz w:val="20"/>
                <w:szCs w:val="20"/>
              </w:rPr>
              <w:lastRenderedPageBreak/>
              <w:t>Vidēja</w:t>
            </w:r>
          </w:p>
        </w:tc>
        <w:tc>
          <w:tcPr>
            <w:tcW w:w="905" w:type="dxa"/>
          </w:tcPr>
          <w:p w14:paraId="48AFD397" w14:textId="77777777" w:rsidR="00AE2E1C" w:rsidRPr="00954D60" w:rsidRDefault="009055C8" w:rsidP="00831DA2">
            <w:pPr>
              <w:jc w:val="both"/>
              <w:rPr>
                <w:sz w:val="20"/>
                <w:szCs w:val="20"/>
              </w:rPr>
            </w:pPr>
            <w:r w:rsidRPr="00954D60">
              <w:rPr>
                <w:sz w:val="20"/>
                <w:szCs w:val="20"/>
              </w:rPr>
              <w:t>Vidēja</w:t>
            </w:r>
          </w:p>
        </w:tc>
        <w:tc>
          <w:tcPr>
            <w:tcW w:w="2471" w:type="dxa"/>
          </w:tcPr>
          <w:p w14:paraId="0B8149B5" w14:textId="08DEF3E5" w:rsidR="00AE2E1C" w:rsidRPr="00954D60" w:rsidRDefault="009055C8" w:rsidP="00976BD0">
            <w:pPr>
              <w:spacing w:after="160"/>
              <w:jc w:val="both"/>
              <w:rPr>
                <w:sz w:val="20"/>
                <w:szCs w:val="20"/>
              </w:rPr>
            </w:pPr>
            <w:r w:rsidRPr="00954D60">
              <w:rPr>
                <w:sz w:val="20"/>
                <w:szCs w:val="20"/>
              </w:rPr>
              <w:t xml:space="preserve">Sabiedrības informēšanas kampaņas un komunikācijas plāns, lai veicinātu sabiedrības izpratni par stratēģijas nozīmīgumu. Sabiedrības iesaiste, </w:t>
            </w:r>
            <w:r w:rsidRPr="00954D60">
              <w:rPr>
                <w:sz w:val="20"/>
                <w:szCs w:val="20"/>
              </w:rPr>
              <w:lastRenderedPageBreak/>
              <w:t>diskusijas un labās prakses piemēru popularizēšana, veidojot izpratni par stratēģijas mērķiem un sniegtajiem ieguvumiem izglītības un nākotnes prasmju attīstībai.</w:t>
            </w:r>
          </w:p>
        </w:tc>
        <w:tc>
          <w:tcPr>
            <w:tcW w:w="1625" w:type="dxa"/>
          </w:tcPr>
          <w:p w14:paraId="79F5493E" w14:textId="5A53161B" w:rsidR="00AE2E1C" w:rsidRPr="00954D60" w:rsidRDefault="009055C8" w:rsidP="00831DA2">
            <w:pPr>
              <w:spacing w:after="160"/>
              <w:jc w:val="both"/>
              <w:rPr>
                <w:sz w:val="20"/>
                <w:szCs w:val="20"/>
              </w:rPr>
            </w:pPr>
            <w:r w:rsidRPr="00954D60">
              <w:rPr>
                <w:sz w:val="20"/>
                <w:szCs w:val="20"/>
              </w:rPr>
              <w:lastRenderedPageBreak/>
              <w:t xml:space="preserve">Sabiedrisko attiecību nodaļa, </w:t>
            </w:r>
            <w:r w:rsidR="00C860B9" w:rsidRPr="00954D60">
              <w:rPr>
                <w:sz w:val="20"/>
                <w:szCs w:val="20"/>
              </w:rPr>
              <w:t>P</w:t>
            </w:r>
            <w:r w:rsidRPr="00954D60">
              <w:rPr>
                <w:sz w:val="20"/>
                <w:szCs w:val="20"/>
              </w:rPr>
              <w:t xml:space="preserve">ašvaldības komunikācijas speciālisti, </w:t>
            </w:r>
            <w:r w:rsidR="00C860B9" w:rsidRPr="00954D60">
              <w:rPr>
                <w:sz w:val="20"/>
                <w:szCs w:val="20"/>
              </w:rPr>
              <w:lastRenderedPageBreak/>
              <w:t>I</w:t>
            </w:r>
            <w:r w:rsidRPr="00954D60">
              <w:rPr>
                <w:sz w:val="20"/>
                <w:szCs w:val="20"/>
              </w:rPr>
              <w:t>zglītības iestāžu vadītāji</w:t>
            </w:r>
          </w:p>
          <w:p w14:paraId="5207BAF8" w14:textId="77777777" w:rsidR="00AE2E1C" w:rsidRPr="00954D60" w:rsidRDefault="00AE2E1C" w:rsidP="00831DA2">
            <w:pPr>
              <w:jc w:val="both"/>
              <w:rPr>
                <w:sz w:val="20"/>
                <w:szCs w:val="20"/>
              </w:rPr>
            </w:pPr>
          </w:p>
        </w:tc>
      </w:tr>
      <w:tr w:rsidR="00F12187" w14:paraId="50077C5D" w14:textId="77777777" w:rsidTr="00976BD0">
        <w:tc>
          <w:tcPr>
            <w:tcW w:w="704" w:type="dxa"/>
          </w:tcPr>
          <w:p w14:paraId="4DEE23F1" w14:textId="77777777" w:rsidR="00AE2E1C" w:rsidRPr="00954D60" w:rsidRDefault="00AE2E1C" w:rsidP="00262795">
            <w:pPr>
              <w:pStyle w:val="Sarakstarindkopa"/>
              <w:numPr>
                <w:ilvl w:val="0"/>
                <w:numId w:val="97"/>
              </w:numPr>
              <w:rPr>
                <w:sz w:val="20"/>
                <w:szCs w:val="20"/>
              </w:rPr>
            </w:pPr>
          </w:p>
        </w:tc>
        <w:tc>
          <w:tcPr>
            <w:tcW w:w="1896" w:type="dxa"/>
          </w:tcPr>
          <w:p w14:paraId="43E5A5D9" w14:textId="77777777" w:rsidR="00AE2E1C" w:rsidRPr="00954D60" w:rsidRDefault="009055C8" w:rsidP="00976BD0">
            <w:pPr>
              <w:rPr>
                <w:sz w:val="20"/>
                <w:szCs w:val="20"/>
              </w:rPr>
            </w:pPr>
            <w:r w:rsidRPr="00954D60">
              <w:rPr>
                <w:sz w:val="20"/>
                <w:szCs w:val="20"/>
              </w:rPr>
              <w:t>Cilvēkresursu trūkums efektīvai ieviešanai</w:t>
            </w:r>
          </w:p>
        </w:tc>
        <w:tc>
          <w:tcPr>
            <w:tcW w:w="1415" w:type="dxa"/>
          </w:tcPr>
          <w:p w14:paraId="5C1852BE" w14:textId="77777777" w:rsidR="00AE2E1C" w:rsidRPr="00954D60" w:rsidRDefault="009055C8" w:rsidP="00831DA2">
            <w:pPr>
              <w:jc w:val="both"/>
              <w:rPr>
                <w:sz w:val="20"/>
                <w:szCs w:val="20"/>
              </w:rPr>
            </w:pPr>
            <w:r w:rsidRPr="00954D60">
              <w:rPr>
                <w:sz w:val="20"/>
                <w:szCs w:val="20"/>
              </w:rPr>
              <w:t>Vidēja</w:t>
            </w:r>
          </w:p>
        </w:tc>
        <w:tc>
          <w:tcPr>
            <w:tcW w:w="905" w:type="dxa"/>
          </w:tcPr>
          <w:p w14:paraId="2C2B25DB" w14:textId="77777777" w:rsidR="00AE2E1C" w:rsidRPr="00954D60" w:rsidRDefault="009055C8" w:rsidP="00831DA2">
            <w:pPr>
              <w:jc w:val="both"/>
              <w:rPr>
                <w:sz w:val="20"/>
                <w:szCs w:val="20"/>
              </w:rPr>
            </w:pPr>
            <w:r w:rsidRPr="00954D60">
              <w:rPr>
                <w:sz w:val="20"/>
                <w:szCs w:val="20"/>
              </w:rPr>
              <w:t>Vidēja</w:t>
            </w:r>
          </w:p>
        </w:tc>
        <w:tc>
          <w:tcPr>
            <w:tcW w:w="2471" w:type="dxa"/>
          </w:tcPr>
          <w:p w14:paraId="0E580C71" w14:textId="77777777" w:rsidR="00AE2E1C" w:rsidRPr="00954D60" w:rsidRDefault="009055C8" w:rsidP="00831DA2">
            <w:pPr>
              <w:jc w:val="both"/>
              <w:rPr>
                <w:sz w:val="20"/>
                <w:szCs w:val="20"/>
              </w:rPr>
            </w:pPr>
            <w:r w:rsidRPr="00954D60">
              <w:rPr>
                <w:sz w:val="20"/>
                <w:szCs w:val="20"/>
              </w:rPr>
              <w:t>Nodrošināt sadarbību ar augstskolām un profesionālās izglītības iestādēm jauno speciālistu piesaistei caur prakses un sadarbības programmām.</w:t>
            </w:r>
          </w:p>
          <w:p w14:paraId="62E20245" w14:textId="77777777" w:rsidR="00AE2E1C" w:rsidRPr="00954D60" w:rsidRDefault="009055C8" w:rsidP="00831DA2">
            <w:pPr>
              <w:jc w:val="both"/>
              <w:rPr>
                <w:sz w:val="20"/>
                <w:szCs w:val="20"/>
              </w:rPr>
            </w:pPr>
            <w:r w:rsidRPr="00954D60">
              <w:rPr>
                <w:sz w:val="20"/>
                <w:szCs w:val="20"/>
              </w:rPr>
              <w:t>Veidot elastīgus darba piedāvājumus un motivējošu atalgojuma struktūru, ieskaitot finansiālas piemaksas un karjeras izaugsmes iespējas.</w:t>
            </w:r>
          </w:p>
          <w:p w14:paraId="137E0C40" w14:textId="77777777" w:rsidR="00AE2E1C" w:rsidRPr="00954D60" w:rsidRDefault="009055C8" w:rsidP="00831DA2">
            <w:pPr>
              <w:jc w:val="both"/>
              <w:rPr>
                <w:sz w:val="20"/>
                <w:szCs w:val="20"/>
              </w:rPr>
            </w:pPr>
            <w:r w:rsidRPr="00954D60">
              <w:rPr>
                <w:sz w:val="20"/>
                <w:szCs w:val="20"/>
              </w:rPr>
              <w:t>Rīkot regulārus profesionālās pilnveides kursus esošajam personālam.</w:t>
            </w:r>
          </w:p>
          <w:p w14:paraId="65A8BE67" w14:textId="77777777" w:rsidR="00AE2E1C" w:rsidRPr="00954D60" w:rsidRDefault="009055C8" w:rsidP="00831DA2">
            <w:pPr>
              <w:jc w:val="both"/>
              <w:rPr>
                <w:sz w:val="20"/>
                <w:szCs w:val="20"/>
              </w:rPr>
            </w:pPr>
            <w:r w:rsidRPr="00954D60">
              <w:rPr>
                <w:sz w:val="20"/>
                <w:szCs w:val="20"/>
              </w:rPr>
              <w:t>Veidot rezerves plānus un sadarbības tīklus ar citu pašvaldību izglītības iestādēm un NVO, lai risinātu īstermiņa resursu trūkumus.</w:t>
            </w:r>
          </w:p>
        </w:tc>
        <w:tc>
          <w:tcPr>
            <w:tcW w:w="1625" w:type="dxa"/>
          </w:tcPr>
          <w:p w14:paraId="159D5661" w14:textId="672E4260" w:rsidR="00AE2E1C" w:rsidRPr="00954D60" w:rsidRDefault="009055C8" w:rsidP="00831DA2">
            <w:pPr>
              <w:jc w:val="both"/>
              <w:rPr>
                <w:sz w:val="20"/>
                <w:szCs w:val="20"/>
              </w:rPr>
            </w:pPr>
            <w:r w:rsidRPr="00954D60">
              <w:rPr>
                <w:sz w:val="20"/>
                <w:szCs w:val="20"/>
              </w:rPr>
              <w:t xml:space="preserve">Pašvaldības vadība, </w:t>
            </w:r>
            <w:r w:rsidR="00C860B9" w:rsidRPr="00954D60">
              <w:rPr>
                <w:sz w:val="20"/>
                <w:szCs w:val="20"/>
              </w:rPr>
              <w:t>I</w:t>
            </w:r>
            <w:r w:rsidRPr="00954D60">
              <w:rPr>
                <w:sz w:val="20"/>
                <w:szCs w:val="20"/>
              </w:rPr>
              <w:t xml:space="preserve">zpilddirektors, personāla daļa, </w:t>
            </w:r>
            <w:r w:rsidR="00C860B9" w:rsidRPr="00954D60">
              <w:rPr>
                <w:sz w:val="20"/>
                <w:szCs w:val="20"/>
              </w:rPr>
              <w:t>I</w:t>
            </w:r>
            <w:r w:rsidRPr="00954D60">
              <w:rPr>
                <w:sz w:val="20"/>
                <w:szCs w:val="20"/>
              </w:rPr>
              <w:t>zglītības pārvalde.</w:t>
            </w:r>
          </w:p>
        </w:tc>
      </w:tr>
    </w:tbl>
    <w:p w14:paraId="4A3ACD4F" w14:textId="77777777" w:rsidR="00AE2E1C" w:rsidRPr="00954D60" w:rsidRDefault="00AE2E1C" w:rsidP="00AE2E1C">
      <w:pPr>
        <w:jc w:val="both"/>
        <w:rPr>
          <w:sz w:val="20"/>
          <w:szCs w:val="20"/>
        </w:rPr>
      </w:pPr>
    </w:p>
    <w:p w14:paraId="6A27E304" w14:textId="77777777" w:rsidR="009F0154" w:rsidRPr="00954D60" w:rsidRDefault="009055C8">
      <w:pPr>
        <w:spacing w:after="160" w:line="276" w:lineRule="auto"/>
        <w:rPr>
          <w:rFonts w:eastAsiaTheme="majorEastAsia"/>
          <w:b/>
          <w:bCs/>
          <w:color w:val="174560"/>
          <w:sz w:val="28"/>
          <w:szCs w:val="28"/>
        </w:rPr>
      </w:pPr>
      <w:r w:rsidRPr="00954D60">
        <w:rPr>
          <w:b/>
          <w:bCs/>
          <w:color w:val="174560"/>
          <w:sz w:val="28"/>
          <w:szCs w:val="28"/>
        </w:rPr>
        <w:br w:type="page"/>
      </w:r>
    </w:p>
    <w:p w14:paraId="4CE31B27" w14:textId="2E67F410" w:rsidR="00AE2E1C"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lastRenderedPageBreak/>
        <w:t xml:space="preserve"> </w:t>
      </w:r>
      <w:bookmarkStart w:id="47" w:name="_Toc185242230"/>
      <w:r w:rsidRPr="00954D60">
        <w:rPr>
          <w:rFonts w:ascii="Times New Roman" w:hAnsi="Times New Roman" w:cs="Times New Roman"/>
          <w:b/>
          <w:bCs/>
          <w:sz w:val="28"/>
          <w:szCs w:val="28"/>
        </w:rPr>
        <w:t>Stratēģijas īstenošanas galvenie rezultatīvie rādītāji</w:t>
      </w:r>
      <w:bookmarkEnd w:id="47"/>
    </w:p>
    <w:tbl>
      <w:tblPr>
        <w:tblStyle w:val="Reatabula"/>
        <w:tblW w:w="0" w:type="auto"/>
        <w:tblLook w:val="04A0" w:firstRow="1" w:lastRow="0" w:firstColumn="1" w:lastColumn="0" w:noHBand="0" w:noVBand="1"/>
      </w:tblPr>
      <w:tblGrid>
        <w:gridCol w:w="9016"/>
      </w:tblGrid>
      <w:tr w:rsidR="00F12187" w14:paraId="443E794B" w14:textId="77777777" w:rsidTr="00AE2E1C">
        <w:tc>
          <w:tcPr>
            <w:tcW w:w="9016" w:type="dxa"/>
            <w:tcBorders>
              <w:top w:val="nil"/>
              <w:left w:val="nil"/>
              <w:bottom w:val="nil"/>
              <w:right w:val="nil"/>
            </w:tcBorders>
            <w:shd w:val="clear" w:color="auto" w:fill="174560"/>
          </w:tcPr>
          <w:p w14:paraId="06CEBD3D" w14:textId="77777777" w:rsidR="00AE2E1C" w:rsidRPr="00954D60" w:rsidRDefault="00AE2E1C" w:rsidP="00AE2E1C"/>
        </w:tc>
      </w:tr>
    </w:tbl>
    <w:p w14:paraId="54CEB15F" w14:textId="77777777" w:rsidR="00AE2E1C" w:rsidRPr="00954D60" w:rsidRDefault="00AE2E1C" w:rsidP="00AE2E1C"/>
    <w:p w14:paraId="3F957DA3" w14:textId="77777777" w:rsidR="00AE2E1C" w:rsidRPr="00954D60" w:rsidRDefault="009055C8" w:rsidP="00AE2E1C">
      <w:pPr>
        <w:jc w:val="both"/>
      </w:pPr>
      <w:r w:rsidRPr="00954D60">
        <w:t>Lai sekotu Aizkraukles novada izglītības stratēģijas ieviešanas progresam un novērtētu tās ietekmi, ir definēti galvenie rezultatīvie rādītāji, kas atspoguļo izvirzīto mērķu sasniegšanu un kvalitatīvas izglītības nodrošināšanu. Šie rādītāji ļaus analizēt stratēģijas ieviešanas efektivitāti un veikt nepieciešamos pielāgojumus, lai nodrošinātu izglītības sistēmas attīstību atbilstoši vietējām un valsts prioritātēm.</w:t>
      </w:r>
    </w:p>
    <w:p w14:paraId="6501A137" w14:textId="45C2905A" w:rsidR="00AE2E1C" w:rsidRPr="00954D60" w:rsidRDefault="00AE2E1C" w:rsidP="00AE2E1C">
      <w:pPr>
        <w:jc w:val="both"/>
        <w:rPr>
          <w:b/>
          <w:bCs/>
        </w:rPr>
      </w:pPr>
    </w:p>
    <w:p w14:paraId="5428B55F" w14:textId="0C804CD0" w:rsidR="00990027" w:rsidRPr="00954D60" w:rsidRDefault="009055C8" w:rsidP="00570BD4">
      <w:pPr>
        <w:jc w:val="right"/>
        <w:rPr>
          <w:bCs/>
          <w:sz w:val="20"/>
          <w:szCs w:val="20"/>
        </w:rPr>
      </w:pPr>
      <w:r w:rsidRPr="00954D60">
        <w:rPr>
          <w:bCs/>
          <w:sz w:val="20"/>
          <w:szCs w:val="20"/>
        </w:rPr>
        <w:t>1.</w:t>
      </w:r>
      <w:r w:rsidR="001D1D21">
        <w:rPr>
          <w:bCs/>
          <w:sz w:val="20"/>
          <w:szCs w:val="20"/>
        </w:rPr>
        <w:t>50</w:t>
      </w:r>
      <w:r w:rsidRPr="00954D60">
        <w:rPr>
          <w:bCs/>
          <w:sz w:val="20"/>
          <w:szCs w:val="20"/>
        </w:rPr>
        <w:t>. tabula</w:t>
      </w:r>
      <w:r w:rsidR="00976BD0" w:rsidRPr="00954D60">
        <w:rPr>
          <w:bCs/>
          <w:sz w:val="20"/>
          <w:szCs w:val="20"/>
        </w:rPr>
        <w:t>. Rezultatīvie rādītāji</w:t>
      </w:r>
    </w:p>
    <w:tbl>
      <w:tblPr>
        <w:tblStyle w:val="Reatabula"/>
        <w:tblW w:w="0" w:type="auto"/>
        <w:tblLook w:val="04A0" w:firstRow="1" w:lastRow="0" w:firstColumn="1" w:lastColumn="0" w:noHBand="0" w:noVBand="1"/>
      </w:tblPr>
      <w:tblGrid>
        <w:gridCol w:w="2830"/>
        <w:gridCol w:w="4111"/>
        <w:gridCol w:w="2075"/>
      </w:tblGrid>
      <w:tr w:rsidR="00F12187" w14:paraId="7CE41910" w14:textId="77777777" w:rsidTr="00570BD4">
        <w:trPr>
          <w:tblHeader/>
        </w:trPr>
        <w:tc>
          <w:tcPr>
            <w:tcW w:w="2830" w:type="dxa"/>
            <w:shd w:val="clear" w:color="auto" w:fill="A4D3F5"/>
          </w:tcPr>
          <w:p w14:paraId="0A92B45E" w14:textId="77777777" w:rsidR="00AE2E1C" w:rsidRPr="00954D60" w:rsidRDefault="009055C8" w:rsidP="00831DA2">
            <w:pPr>
              <w:jc w:val="center"/>
              <w:rPr>
                <w:b/>
                <w:bCs/>
                <w:sz w:val="20"/>
                <w:szCs w:val="20"/>
              </w:rPr>
            </w:pPr>
            <w:r w:rsidRPr="00954D60">
              <w:rPr>
                <w:b/>
                <w:bCs/>
                <w:sz w:val="20"/>
                <w:szCs w:val="20"/>
              </w:rPr>
              <w:t>Joma</w:t>
            </w:r>
          </w:p>
        </w:tc>
        <w:tc>
          <w:tcPr>
            <w:tcW w:w="4111" w:type="dxa"/>
            <w:shd w:val="clear" w:color="auto" w:fill="A4D3F5"/>
          </w:tcPr>
          <w:p w14:paraId="391E3784" w14:textId="77777777" w:rsidR="00AE2E1C" w:rsidRPr="00954D60" w:rsidRDefault="009055C8" w:rsidP="00831DA2">
            <w:pPr>
              <w:jc w:val="center"/>
              <w:rPr>
                <w:b/>
                <w:bCs/>
                <w:sz w:val="20"/>
                <w:szCs w:val="20"/>
              </w:rPr>
            </w:pPr>
            <w:r w:rsidRPr="00954D60">
              <w:rPr>
                <w:b/>
                <w:bCs/>
                <w:sz w:val="20"/>
                <w:szCs w:val="20"/>
              </w:rPr>
              <w:t>Rādītājs</w:t>
            </w:r>
          </w:p>
        </w:tc>
        <w:tc>
          <w:tcPr>
            <w:tcW w:w="2075" w:type="dxa"/>
            <w:shd w:val="clear" w:color="auto" w:fill="A4D3F5"/>
          </w:tcPr>
          <w:p w14:paraId="574493BA" w14:textId="77777777" w:rsidR="00AE2E1C" w:rsidRPr="00954D60" w:rsidRDefault="009055C8" w:rsidP="00831DA2">
            <w:pPr>
              <w:jc w:val="center"/>
              <w:rPr>
                <w:b/>
                <w:bCs/>
                <w:sz w:val="20"/>
                <w:szCs w:val="20"/>
              </w:rPr>
            </w:pPr>
            <w:r w:rsidRPr="00954D60">
              <w:rPr>
                <w:b/>
                <w:bCs/>
                <w:sz w:val="20"/>
                <w:szCs w:val="20"/>
              </w:rPr>
              <w:t>Rezultāts 2030</w:t>
            </w:r>
          </w:p>
        </w:tc>
      </w:tr>
      <w:tr w:rsidR="00F12187" w14:paraId="7D937561" w14:textId="77777777" w:rsidTr="00831DA2">
        <w:tc>
          <w:tcPr>
            <w:tcW w:w="2830" w:type="dxa"/>
            <w:vMerge w:val="restart"/>
          </w:tcPr>
          <w:p w14:paraId="55A27A7D" w14:textId="77777777" w:rsidR="00AE2E1C" w:rsidRPr="00954D60" w:rsidRDefault="009055C8" w:rsidP="00570BD4">
            <w:pPr>
              <w:rPr>
                <w:sz w:val="20"/>
                <w:szCs w:val="20"/>
              </w:rPr>
            </w:pPr>
            <w:r w:rsidRPr="00954D60">
              <w:rPr>
                <w:rFonts w:eastAsiaTheme="majorEastAsia"/>
                <w:b/>
                <w:bCs/>
                <w:sz w:val="20"/>
                <w:szCs w:val="20"/>
              </w:rPr>
              <w:t>Izglītības infrastruktūras un mācību vides uzlabošana</w:t>
            </w:r>
          </w:p>
        </w:tc>
        <w:tc>
          <w:tcPr>
            <w:tcW w:w="4111" w:type="dxa"/>
          </w:tcPr>
          <w:p w14:paraId="5541FB07" w14:textId="77777777" w:rsidR="00AE2E1C" w:rsidRPr="00954D60" w:rsidRDefault="009055C8" w:rsidP="00570BD4">
            <w:pPr>
              <w:spacing w:after="160"/>
              <w:rPr>
                <w:sz w:val="20"/>
                <w:szCs w:val="20"/>
              </w:rPr>
            </w:pPr>
            <w:r w:rsidRPr="00954D60">
              <w:rPr>
                <w:sz w:val="20"/>
                <w:szCs w:val="20"/>
              </w:rPr>
              <w:t>Pilnveidotu vai izveidotu mācību telpu un tehnoloģiskā aprīkojuma īpatsvars (%) izglītības iestādēs, lai atbalstītu digitālo un kompetenču pieeju.</w:t>
            </w:r>
          </w:p>
          <w:p w14:paraId="5F4831C7" w14:textId="77777777" w:rsidR="00AE2E1C" w:rsidRPr="00954D60" w:rsidRDefault="00AE2E1C" w:rsidP="00570BD4">
            <w:pPr>
              <w:rPr>
                <w:sz w:val="20"/>
                <w:szCs w:val="20"/>
              </w:rPr>
            </w:pPr>
          </w:p>
        </w:tc>
        <w:tc>
          <w:tcPr>
            <w:tcW w:w="2075" w:type="dxa"/>
          </w:tcPr>
          <w:p w14:paraId="6FAA9142" w14:textId="77777777" w:rsidR="00AE2E1C" w:rsidRPr="00954D60" w:rsidRDefault="009055C8" w:rsidP="00570BD4">
            <w:pPr>
              <w:rPr>
                <w:sz w:val="20"/>
                <w:szCs w:val="20"/>
              </w:rPr>
            </w:pPr>
            <w:r w:rsidRPr="00954D60">
              <w:rPr>
                <w:sz w:val="20"/>
                <w:szCs w:val="20"/>
              </w:rPr>
              <w:t xml:space="preserve">80% no visām mācību telpām izglītības iestādē. </w:t>
            </w:r>
          </w:p>
        </w:tc>
      </w:tr>
      <w:tr w:rsidR="00F12187" w14:paraId="6525A33E" w14:textId="77777777" w:rsidTr="00831DA2">
        <w:tc>
          <w:tcPr>
            <w:tcW w:w="2830" w:type="dxa"/>
            <w:vMerge/>
          </w:tcPr>
          <w:p w14:paraId="1D0AF35D" w14:textId="77777777" w:rsidR="00AE2E1C" w:rsidRPr="00954D60" w:rsidRDefault="00AE2E1C" w:rsidP="00570BD4">
            <w:pPr>
              <w:rPr>
                <w:b/>
                <w:bCs/>
                <w:sz w:val="20"/>
                <w:szCs w:val="20"/>
              </w:rPr>
            </w:pPr>
          </w:p>
        </w:tc>
        <w:tc>
          <w:tcPr>
            <w:tcW w:w="4111" w:type="dxa"/>
          </w:tcPr>
          <w:p w14:paraId="48270AA1" w14:textId="77777777" w:rsidR="00AE2E1C" w:rsidRPr="00954D60" w:rsidRDefault="009055C8" w:rsidP="00570BD4">
            <w:pPr>
              <w:spacing w:after="160"/>
              <w:rPr>
                <w:sz w:val="20"/>
                <w:szCs w:val="20"/>
              </w:rPr>
            </w:pPr>
            <w:r w:rsidRPr="00954D60">
              <w:rPr>
                <w:sz w:val="20"/>
                <w:szCs w:val="20"/>
              </w:rPr>
              <w:t xml:space="preserve">Izglītības iestāžu skaits, kas pilnībā aprīkotas ar IKT tehnoloģijām un nodrošinātas ar modernizētām telpām STEM un vides izglītībai. </w:t>
            </w:r>
          </w:p>
        </w:tc>
        <w:tc>
          <w:tcPr>
            <w:tcW w:w="2075" w:type="dxa"/>
          </w:tcPr>
          <w:p w14:paraId="1CCFA625" w14:textId="77777777" w:rsidR="00AE2E1C" w:rsidRPr="00954D60" w:rsidRDefault="009055C8" w:rsidP="00570BD4">
            <w:pPr>
              <w:rPr>
                <w:sz w:val="20"/>
                <w:szCs w:val="20"/>
              </w:rPr>
            </w:pPr>
            <w:r w:rsidRPr="00954D60">
              <w:rPr>
                <w:sz w:val="20"/>
                <w:szCs w:val="20"/>
              </w:rPr>
              <w:t>Visas pamata un vidējās izglītības iestādes.</w:t>
            </w:r>
          </w:p>
        </w:tc>
      </w:tr>
      <w:tr w:rsidR="00F12187" w14:paraId="3CA64A93" w14:textId="77777777" w:rsidTr="00831DA2">
        <w:tc>
          <w:tcPr>
            <w:tcW w:w="2830" w:type="dxa"/>
            <w:vMerge/>
          </w:tcPr>
          <w:p w14:paraId="6FF47E80" w14:textId="77777777" w:rsidR="00AE2E1C" w:rsidRPr="00954D60" w:rsidRDefault="00AE2E1C" w:rsidP="00570BD4">
            <w:pPr>
              <w:rPr>
                <w:b/>
                <w:bCs/>
                <w:sz w:val="20"/>
                <w:szCs w:val="20"/>
              </w:rPr>
            </w:pPr>
          </w:p>
        </w:tc>
        <w:tc>
          <w:tcPr>
            <w:tcW w:w="4111" w:type="dxa"/>
          </w:tcPr>
          <w:p w14:paraId="11A5F3CE" w14:textId="77777777" w:rsidR="00AE2E1C" w:rsidRPr="00954D60" w:rsidRDefault="009055C8" w:rsidP="00570BD4">
            <w:pPr>
              <w:spacing w:after="160"/>
              <w:rPr>
                <w:sz w:val="20"/>
                <w:szCs w:val="20"/>
              </w:rPr>
            </w:pPr>
            <w:r w:rsidRPr="00954D60">
              <w:rPr>
                <w:sz w:val="20"/>
                <w:szCs w:val="20"/>
              </w:rPr>
              <w:t>Rezultāti skolēnu un pedagogu aptaujās par mācību vides kvalitāti un atbilstību mūsdienu izglītības vajadzībām.</w:t>
            </w:r>
          </w:p>
          <w:p w14:paraId="2686F0B1" w14:textId="77777777" w:rsidR="00AE2E1C" w:rsidRPr="00954D60" w:rsidRDefault="00AE2E1C" w:rsidP="00570BD4">
            <w:pPr>
              <w:rPr>
                <w:sz w:val="20"/>
                <w:szCs w:val="20"/>
              </w:rPr>
            </w:pPr>
          </w:p>
        </w:tc>
        <w:tc>
          <w:tcPr>
            <w:tcW w:w="2075" w:type="dxa"/>
          </w:tcPr>
          <w:p w14:paraId="21CC7B63" w14:textId="68AE469C" w:rsidR="00AE2E1C" w:rsidRPr="00954D60" w:rsidRDefault="009055C8" w:rsidP="00570BD4">
            <w:pPr>
              <w:rPr>
                <w:sz w:val="20"/>
                <w:szCs w:val="20"/>
              </w:rPr>
            </w:pPr>
            <w:r w:rsidRPr="00954D60">
              <w:rPr>
                <w:sz w:val="20"/>
                <w:szCs w:val="20"/>
              </w:rPr>
              <w:t>80% ir apmierināti ar izglītības iestādes mācību vidi.</w:t>
            </w:r>
          </w:p>
        </w:tc>
      </w:tr>
      <w:tr w:rsidR="00F12187" w14:paraId="132A70FB" w14:textId="77777777" w:rsidTr="00831DA2">
        <w:tc>
          <w:tcPr>
            <w:tcW w:w="2830" w:type="dxa"/>
            <w:vMerge/>
          </w:tcPr>
          <w:p w14:paraId="5287B96D" w14:textId="77777777" w:rsidR="00AE2E1C" w:rsidRPr="00954D60" w:rsidRDefault="00AE2E1C" w:rsidP="00570BD4">
            <w:pPr>
              <w:rPr>
                <w:b/>
                <w:bCs/>
                <w:sz w:val="20"/>
                <w:szCs w:val="20"/>
              </w:rPr>
            </w:pPr>
          </w:p>
        </w:tc>
        <w:tc>
          <w:tcPr>
            <w:tcW w:w="4111" w:type="dxa"/>
          </w:tcPr>
          <w:p w14:paraId="3BE16423" w14:textId="77777777" w:rsidR="00AE2E1C" w:rsidRPr="00954D60" w:rsidRDefault="009055C8" w:rsidP="00570BD4">
            <w:pPr>
              <w:spacing w:after="160"/>
              <w:rPr>
                <w:sz w:val="20"/>
                <w:szCs w:val="20"/>
              </w:rPr>
            </w:pPr>
            <w:r w:rsidRPr="00954D60">
              <w:rPr>
                <w:sz w:val="20"/>
                <w:szCs w:val="20"/>
              </w:rPr>
              <w:t xml:space="preserve">Rezultāti skolēnu un pedagogu aptaujās par </w:t>
            </w:r>
            <w:proofErr w:type="spellStart"/>
            <w:r w:rsidRPr="00954D60">
              <w:rPr>
                <w:sz w:val="20"/>
                <w:szCs w:val="20"/>
              </w:rPr>
              <w:t>labbūtību</w:t>
            </w:r>
            <w:proofErr w:type="spellEnd"/>
            <w:r w:rsidRPr="00954D60">
              <w:rPr>
                <w:sz w:val="20"/>
                <w:szCs w:val="20"/>
              </w:rPr>
              <w:t xml:space="preserve"> izglītības iestādē. </w:t>
            </w:r>
          </w:p>
          <w:p w14:paraId="50CB6EE0" w14:textId="77777777" w:rsidR="00AE2E1C" w:rsidRPr="00954D60" w:rsidRDefault="00AE2E1C" w:rsidP="00570BD4">
            <w:pPr>
              <w:spacing w:after="160"/>
              <w:rPr>
                <w:sz w:val="20"/>
                <w:szCs w:val="20"/>
              </w:rPr>
            </w:pPr>
          </w:p>
        </w:tc>
        <w:tc>
          <w:tcPr>
            <w:tcW w:w="2075" w:type="dxa"/>
          </w:tcPr>
          <w:p w14:paraId="27697140" w14:textId="00D7BE18" w:rsidR="00AE2E1C" w:rsidRPr="00954D60" w:rsidRDefault="009055C8" w:rsidP="00570BD4">
            <w:pPr>
              <w:rPr>
                <w:sz w:val="20"/>
                <w:szCs w:val="20"/>
              </w:rPr>
            </w:pPr>
            <w:r w:rsidRPr="00954D60">
              <w:rPr>
                <w:sz w:val="20"/>
                <w:szCs w:val="20"/>
              </w:rPr>
              <w:t xml:space="preserve">80% ir apmierināti ar izglītības iestādes vidi </w:t>
            </w:r>
            <w:proofErr w:type="spellStart"/>
            <w:r w:rsidRPr="00954D60">
              <w:rPr>
                <w:sz w:val="20"/>
                <w:szCs w:val="20"/>
              </w:rPr>
              <w:t>labbūtības</w:t>
            </w:r>
            <w:proofErr w:type="spellEnd"/>
            <w:r w:rsidRPr="00954D60">
              <w:rPr>
                <w:sz w:val="20"/>
                <w:szCs w:val="20"/>
              </w:rPr>
              <w:t xml:space="preserve"> jomā. </w:t>
            </w:r>
          </w:p>
        </w:tc>
      </w:tr>
      <w:tr w:rsidR="00F12187" w14:paraId="5D05D7AB" w14:textId="77777777" w:rsidTr="00831DA2">
        <w:tc>
          <w:tcPr>
            <w:tcW w:w="2830" w:type="dxa"/>
            <w:vMerge w:val="restart"/>
          </w:tcPr>
          <w:p w14:paraId="5E3D00A8" w14:textId="77777777" w:rsidR="00AE2E1C" w:rsidRPr="00954D60" w:rsidRDefault="009055C8" w:rsidP="00570BD4">
            <w:pPr>
              <w:rPr>
                <w:b/>
                <w:bCs/>
                <w:sz w:val="20"/>
                <w:szCs w:val="20"/>
              </w:rPr>
            </w:pPr>
            <w:r w:rsidRPr="00954D60">
              <w:rPr>
                <w:rFonts w:eastAsiaTheme="majorEastAsia"/>
                <w:b/>
                <w:bCs/>
                <w:sz w:val="20"/>
                <w:szCs w:val="20"/>
              </w:rPr>
              <w:t xml:space="preserve">Sadarbības attīstība </w:t>
            </w:r>
            <w:r w:rsidRPr="00954D60">
              <w:rPr>
                <w:b/>
                <w:bCs/>
                <w:sz w:val="20"/>
                <w:szCs w:val="20"/>
              </w:rPr>
              <w:t>un jauno speciālistu piesaiste</w:t>
            </w:r>
          </w:p>
        </w:tc>
        <w:tc>
          <w:tcPr>
            <w:tcW w:w="4111" w:type="dxa"/>
          </w:tcPr>
          <w:p w14:paraId="654F2510" w14:textId="77777777" w:rsidR="00AE2E1C" w:rsidRPr="00954D60" w:rsidRDefault="009055C8" w:rsidP="00570BD4">
            <w:pPr>
              <w:spacing w:after="160"/>
              <w:rPr>
                <w:sz w:val="20"/>
                <w:szCs w:val="20"/>
              </w:rPr>
            </w:pPr>
            <w:r w:rsidRPr="00954D60">
              <w:rPr>
                <w:sz w:val="20"/>
                <w:szCs w:val="20"/>
              </w:rPr>
              <w:t>Pašvaldības un izglītības iestāžu skaits, kas regulāri īsteno tīklošanās un pieredzes apmaiņas pasākumus ar NVO, augstskolām un uzņēmumiem (vismaz 5-10 pasākumus gadā).</w:t>
            </w:r>
          </w:p>
          <w:p w14:paraId="284DD691" w14:textId="77777777" w:rsidR="00AE2E1C" w:rsidRPr="00954D60" w:rsidRDefault="00AE2E1C" w:rsidP="00570BD4">
            <w:pPr>
              <w:rPr>
                <w:sz w:val="20"/>
                <w:szCs w:val="20"/>
              </w:rPr>
            </w:pPr>
          </w:p>
        </w:tc>
        <w:tc>
          <w:tcPr>
            <w:tcW w:w="2075" w:type="dxa"/>
          </w:tcPr>
          <w:p w14:paraId="4D2D46E7" w14:textId="77777777" w:rsidR="00AE2E1C" w:rsidRPr="00954D60" w:rsidRDefault="009055C8" w:rsidP="00570BD4">
            <w:pPr>
              <w:rPr>
                <w:sz w:val="20"/>
                <w:szCs w:val="20"/>
              </w:rPr>
            </w:pPr>
            <w:r w:rsidRPr="00954D60">
              <w:rPr>
                <w:sz w:val="20"/>
                <w:szCs w:val="20"/>
              </w:rPr>
              <w:t>Visas izglītības iestādes.</w:t>
            </w:r>
          </w:p>
        </w:tc>
      </w:tr>
      <w:tr w:rsidR="00F12187" w14:paraId="114EFF33" w14:textId="77777777" w:rsidTr="00831DA2">
        <w:tc>
          <w:tcPr>
            <w:tcW w:w="2830" w:type="dxa"/>
            <w:vMerge/>
          </w:tcPr>
          <w:p w14:paraId="442FAD76" w14:textId="77777777" w:rsidR="00AE2E1C" w:rsidRPr="00954D60" w:rsidRDefault="00AE2E1C" w:rsidP="00570BD4">
            <w:pPr>
              <w:rPr>
                <w:b/>
                <w:bCs/>
                <w:sz w:val="20"/>
                <w:szCs w:val="20"/>
              </w:rPr>
            </w:pPr>
          </w:p>
        </w:tc>
        <w:tc>
          <w:tcPr>
            <w:tcW w:w="4111" w:type="dxa"/>
          </w:tcPr>
          <w:p w14:paraId="741E68BF" w14:textId="77777777" w:rsidR="00AE2E1C" w:rsidRPr="00954D60" w:rsidRDefault="009055C8" w:rsidP="00570BD4">
            <w:pPr>
              <w:spacing w:after="160"/>
              <w:rPr>
                <w:sz w:val="20"/>
                <w:szCs w:val="20"/>
              </w:rPr>
            </w:pPr>
            <w:r w:rsidRPr="00954D60">
              <w:rPr>
                <w:sz w:val="20"/>
                <w:szCs w:val="20"/>
              </w:rPr>
              <w:t>Parakstīto sadarbības līgumu skaits ar vietējiem uzņēmējiem un NVO, lai nodrošinātu skolēnu karjeras un praktisko iemaņu attīstību.</w:t>
            </w:r>
          </w:p>
          <w:p w14:paraId="4DA56245" w14:textId="77777777" w:rsidR="00AE2E1C" w:rsidRPr="00954D60" w:rsidRDefault="00AE2E1C" w:rsidP="00570BD4">
            <w:pPr>
              <w:rPr>
                <w:sz w:val="20"/>
                <w:szCs w:val="20"/>
              </w:rPr>
            </w:pPr>
          </w:p>
        </w:tc>
        <w:tc>
          <w:tcPr>
            <w:tcW w:w="2075" w:type="dxa"/>
          </w:tcPr>
          <w:p w14:paraId="5CB7C6B5" w14:textId="77777777" w:rsidR="00AE2E1C" w:rsidRPr="00954D60" w:rsidRDefault="009055C8" w:rsidP="00570BD4">
            <w:pPr>
              <w:rPr>
                <w:sz w:val="20"/>
                <w:szCs w:val="20"/>
              </w:rPr>
            </w:pPr>
            <w:r w:rsidRPr="00954D60">
              <w:rPr>
                <w:sz w:val="20"/>
                <w:szCs w:val="20"/>
              </w:rPr>
              <w:t>Parakstīti vismaz 30 līgumi.</w:t>
            </w:r>
          </w:p>
        </w:tc>
      </w:tr>
      <w:tr w:rsidR="00F12187" w14:paraId="5D3396BE" w14:textId="77777777" w:rsidTr="00831DA2">
        <w:tc>
          <w:tcPr>
            <w:tcW w:w="2830" w:type="dxa"/>
            <w:vMerge/>
          </w:tcPr>
          <w:p w14:paraId="1EA0FB28" w14:textId="77777777" w:rsidR="00AE2E1C" w:rsidRPr="00954D60" w:rsidRDefault="00AE2E1C" w:rsidP="00570BD4">
            <w:pPr>
              <w:rPr>
                <w:b/>
                <w:bCs/>
                <w:sz w:val="20"/>
                <w:szCs w:val="20"/>
              </w:rPr>
            </w:pPr>
          </w:p>
        </w:tc>
        <w:tc>
          <w:tcPr>
            <w:tcW w:w="4111" w:type="dxa"/>
          </w:tcPr>
          <w:p w14:paraId="20CFE6C7" w14:textId="77777777" w:rsidR="00AE2E1C" w:rsidRPr="00954D60" w:rsidRDefault="009055C8" w:rsidP="00570BD4">
            <w:pPr>
              <w:spacing w:after="160"/>
              <w:rPr>
                <w:sz w:val="20"/>
                <w:szCs w:val="20"/>
              </w:rPr>
            </w:pPr>
            <w:r w:rsidRPr="00954D60">
              <w:rPr>
                <w:sz w:val="20"/>
                <w:szCs w:val="20"/>
              </w:rPr>
              <w:t>Jauno speciālistu piesaistes rādītāji un sadarbības projektu skaits izglītības jomā ar augstskolām un profesionālās izglītības iestādēm.</w:t>
            </w:r>
          </w:p>
          <w:p w14:paraId="62D53170" w14:textId="77777777" w:rsidR="00AE2E1C" w:rsidRPr="00954D60" w:rsidRDefault="00AE2E1C" w:rsidP="00570BD4">
            <w:pPr>
              <w:rPr>
                <w:sz w:val="20"/>
                <w:szCs w:val="20"/>
              </w:rPr>
            </w:pPr>
          </w:p>
        </w:tc>
        <w:tc>
          <w:tcPr>
            <w:tcW w:w="2075" w:type="dxa"/>
          </w:tcPr>
          <w:p w14:paraId="27D68B07" w14:textId="77777777" w:rsidR="00AE2E1C" w:rsidRPr="00954D60" w:rsidRDefault="009055C8" w:rsidP="00570BD4">
            <w:pPr>
              <w:rPr>
                <w:sz w:val="20"/>
                <w:szCs w:val="20"/>
              </w:rPr>
            </w:pPr>
            <w:r w:rsidRPr="00954D60">
              <w:rPr>
                <w:sz w:val="20"/>
                <w:szCs w:val="20"/>
              </w:rPr>
              <w:t>Piesaistīti vismaz 50 jauni speciālisti izglītības jomā.</w:t>
            </w:r>
          </w:p>
          <w:p w14:paraId="6CA05040" w14:textId="77777777" w:rsidR="00AE2E1C" w:rsidRPr="00954D60" w:rsidRDefault="009055C8" w:rsidP="00570BD4">
            <w:pPr>
              <w:rPr>
                <w:sz w:val="20"/>
                <w:szCs w:val="20"/>
              </w:rPr>
            </w:pPr>
            <w:r w:rsidRPr="00954D60">
              <w:rPr>
                <w:sz w:val="20"/>
                <w:szCs w:val="20"/>
              </w:rPr>
              <w:t>Īstenoti vismaz 5 sadarbības projekti.</w:t>
            </w:r>
          </w:p>
        </w:tc>
      </w:tr>
      <w:tr w:rsidR="00F12187" w14:paraId="761D4020" w14:textId="77777777" w:rsidTr="00831DA2">
        <w:tc>
          <w:tcPr>
            <w:tcW w:w="2830" w:type="dxa"/>
            <w:vMerge w:val="restart"/>
          </w:tcPr>
          <w:p w14:paraId="1F2ADBA8" w14:textId="77777777" w:rsidR="00AE2E1C" w:rsidRPr="00954D60" w:rsidRDefault="009055C8" w:rsidP="00570BD4">
            <w:pPr>
              <w:rPr>
                <w:b/>
                <w:bCs/>
                <w:sz w:val="20"/>
                <w:szCs w:val="20"/>
              </w:rPr>
            </w:pPr>
            <w:r w:rsidRPr="00954D60">
              <w:rPr>
                <w:rFonts w:eastAsiaTheme="majorEastAsia"/>
                <w:b/>
                <w:bCs/>
                <w:sz w:val="20"/>
                <w:szCs w:val="20"/>
              </w:rPr>
              <w:t>Pedagogu profesionālā attīstība un kompetenču pilnveide</w:t>
            </w:r>
          </w:p>
        </w:tc>
        <w:tc>
          <w:tcPr>
            <w:tcW w:w="4111" w:type="dxa"/>
          </w:tcPr>
          <w:p w14:paraId="4A396D55" w14:textId="77777777" w:rsidR="00AE2E1C" w:rsidRPr="00954D60" w:rsidRDefault="009055C8" w:rsidP="00570BD4">
            <w:pPr>
              <w:spacing w:after="160"/>
              <w:rPr>
                <w:sz w:val="20"/>
                <w:szCs w:val="20"/>
              </w:rPr>
            </w:pPr>
            <w:r w:rsidRPr="00954D60">
              <w:rPr>
                <w:sz w:val="20"/>
                <w:szCs w:val="20"/>
              </w:rPr>
              <w:t>Apmācību un profesionālās pilnveides programmu skaits pedagogiem, kas saistītas ar digitālo prasmju un inovatīvu mācību metožu attīstību.</w:t>
            </w:r>
          </w:p>
          <w:p w14:paraId="182443A7" w14:textId="77777777" w:rsidR="00AE2E1C" w:rsidRPr="00954D60" w:rsidRDefault="00AE2E1C" w:rsidP="00570BD4">
            <w:pPr>
              <w:rPr>
                <w:sz w:val="20"/>
                <w:szCs w:val="20"/>
              </w:rPr>
            </w:pPr>
          </w:p>
        </w:tc>
        <w:tc>
          <w:tcPr>
            <w:tcW w:w="2075" w:type="dxa"/>
          </w:tcPr>
          <w:p w14:paraId="4244151D" w14:textId="77777777" w:rsidR="00AE2E1C" w:rsidRPr="00954D60" w:rsidRDefault="009055C8" w:rsidP="00570BD4">
            <w:pPr>
              <w:spacing w:after="160"/>
              <w:rPr>
                <w:sz w:val="20"/>
                <w:szCs w:val="20"/>
              </w:rPr>
            </w:pPr>
            <w:r w:rsidRPr="00954D60">
              <w:rPr>
                <w:sz w:val="20"/>
                <w:szCs w:val="20"/>
              </w:rPr>
              <w:t>2-3 apmācību programmas gadā par digitālo prasmju un inovatīvu mācību metožu attīstību.</w:t>
            </w:r>
          </w:p>
          <w:p w14:paraId="48EAE342" w14:textId="77777777" w:rsidR="00AE2E1C" w:rsidRPr="00954D60" w:rsidRDefault="00AE2E1C" w:rsidP="00570BD4">
            <w:pPr>
              <w:rPr>
                <w:sz w:val="20"/>
                <w:szCs w:val="20"/>
              </w:rPr>
            </w:pPr>
          </w:p>
        </w:tc>
      </w:tr>
      <w:tr w:rsidR="00F12187" w14:paraId="0C0A2F5A" w14:textId="77777777" w:rsidTr="00831DA2">
        <w:tc>
          <w:tcPr>
            <w:tcW w:w="2830" w:type="dxa"/>
            <w:vMerge/>
          </w:tcPr>
          <w:p w14:paraId="5B321411" w14:textId="77777777" w:rsidR="00AE2E1C" w:rsidRPr="00954D60" w:rsidRDefault="00AE2E1C" w:rsidP="00570BD4">
            <w:pPr>
              <w:rPr>
                <w:b/>
                <w:bCs/>
                <w:sz w:val="20"/>
                <w:szCs w:val="20"/>
              </w:rPr>
            </w:pPr>
          </w:p>
        </w:tc>
        <w:tc>
          <w:tcPr>
            <w:tcW w:w="4111" w:type="dxa"/>
          </w:tcPr>
          <w:p w14:paraId="2B38C78A" w14:textId="77777777" w:rsidR="00AE2E1C" w:rsidRPr="00954D60" w:rsidRDefault="009055C8" w:rsidP="00570BD4">
            <w:pPr>
              <w:spacing w:after="160"/>
              <w:rPr>
                <w:sz w:val="20"/>
                <w:szCs w:val="20"/>
              </w:rPr>
            </w:pPr>
            <w:r w:rsidRPr="00954D60">
              <w:rPr>
                <w:sz w:val="20"/>
                <w:szCs w:val="20"/>
              </w:rPr>
              <w:t>Apmierinātības rādītāji pedagogu aptaujās par atbalsta sistēmu un piedāvāto mācību kvalitāti.</w:t>
            </w:r>
          </w:p>
          <w:p w14:paraId="3C4BBA2C" w14:textId="77777777" w:rsidR="00AE2E1C" w:rsidRPr="00954D60" w:rsidRDefault="00AE2E1C" w:rsidP="00570BD4">
            <w:pPr>
              <w:rPr>
                <w:sz w:val="20"/>
                <w:szCs w:val="20"/>
              </w:rPr>
            </w:pPr>
          </w:p>
        </w:tc>
        <w:tc>
          <w:tcPr>
            <w:tcW w:w="2075" w:type="dxa"/>
          </w:tcPr>
          <w:p w14:paraId="4031F6F0" w14:textId="6FA45603" w:rsidR="00AE2E1C" w:rsidRPr="00954D60" w:rsidRDefault="009055C8" w:rsidP="00570BD4">
            <w:pPr>
              <w:spacing w:after="160"/>
              <w:rPr>
                <w:sz w:val="20"/>
                <w:szCs w:val="20"/>
              </w:rPr>
            </w:pPr>
            <w:r w:rsidRPr="00954D60">
              <w:rPr>
                <w:sz w:val="20"/>
                <w:szCs w:val="20"/>
              </w:rPr>
              <w:t>Vismaz 85% pedagogu ir apmierināti ar atbalsta sistēmu un piedāvāto mācību kvalitāti.</w:t>
            </w:r>
          </w:p>
          <w:p w14:paraId="57DB1D91" w14:textId="77777777" w:rsidR="00AE2E1C" w:rsidRPr="00954D60" w:rsidRDefault="00AE2E1C" w:rsidP="00570BD4">
            <w:pPr>
              <w:rPr>
                <w:sz w:val="20"/>
                <w:szCs w:val="20"/>
              </w:rPr>
            </w:pPr>
          </w:p>
        </w:tc>
      </w:tr>
      <w:tr w:rsidR="00F12187" w14:paraId="06F61F1B" w14:textId="77777777" w:rsidTr="00831DA2">
        <w:tc>
          <w:tcPr>
            <w:tcW w:w="2830" w:type="dxa"/>
          </w:tcPr>
          <w:p w14:paraId="7DC743D8" w14:textId="77777777" w:rsidR="00AE2E1C" w:rsidRPr="00954D60" w:rsidRDefault="009055C8" w:rsidP="00570BD4">
            <w:pPr>
              <w:rPr>
                <w:b/>
                <w:bCs/>
                <w:sz w:val="20"/>
                <w:szCs w:val="20"/>
              </w:rPr>
            </w:pPr>
            <w:r w:rsidRPr="00954D60">
              <w:rPr>
                <w:b/>
                <w:bCs/>
                <w:sz w:val="20"/>
                <w:szCs w:val="20"/>
              </w:rPr>
              <w:lastRenderedPageBreak/>
              <w:t>P</w:t>
            </w:r>
            <w:r w:rsidRPr="00954D60">
              <w:rPr>
                <w:rFonts w:eastAsiaTheme="majorEastAsia"/>
                <w:b/>
                <w:bCs/>
                <w:sz w:val="20"/>
                <w:szCs w:val="20"/>
              </w:rPr>
              <w:t>ieaugušo izglītības attīstība</w:t>
            </w:r>
          </w:p>
        </w:tc>
        <w:tc>
          <w:tcPr>
            <w:tcW w:w="4111" w:type="dxa"/>
          </w:tcPr>
          <w:p w14:paraId="60829F7E" w14:textId="77777777" w:rsidR="00AE2E1C" w:rsidRPr="00954D60" w:rsidRDefault="009055C8" w:rsidP="00570BD4">
            <w:pPr>
              <w:spacing w:after="160"/>
              <w:rPr>
                <w:sz w:val="20"/>
                <w:szCs w:val="20"/>
              </w:rPr>
            </w:pPr>
            <w:r w:rsidRPr="00954D60">
              <w:rPr>
                <w:sz w:val="20"/>
                <w:szCs w:val="20"/>
              </w:rPr>
              <w:t>Pieaugušo izglītības programmu un neformālās izglītības dalībnieku skaita pieaugums novadā, nodrošinot dažādu vecumu grupu un interešu grupu vajadzības.</w:t>
            </w:r>
          </w:p>
          <w:p w14:paraId="0E2D7F84" w14:textId="77777777" w:rsidR="00AE2E1C" w:rsidRPr="00954D60" w:rsidRDefault="00AE2E1C" w:rsidP="00570BD4">
            <w:pPr>
              <w:rPr>
                <w:sz w:val="20"/>
                <w:szCs w:val="20"/>
              </w:rPr>
            </w:pPr>
          </w:p>
        </w:tc>
        <w:tc>
          <w:tcPr>
            <w:tcW w:w="2075" w:type="dxa"/>
          </w:tcPr>
          <w:p w14:paraId="02819D29" w14:textId="77777777" w:rsidR="00AE2E1C" w:rsidRPr="00954D60" w:rsidRDefault="009055C8" w:rsidP="00570BD4">
            <w:pPr>
              <w:rPr>
                <w:color w:val="000000"/>
                <w:sz w:val="20"/>
                <w:szCs w:val="20"/>
              </w:rPr>
            </w:pPr>
            <w:r w:rsidRPr="00954D60">
              <w:rPr>
                <w:color w:val="000000"/>
                <w:sz w:val="20"/>
                <w:szCs w:val="20"/>
              </w:rPr>
              <w:t>Pieaugušo izglītības programmu apmeklējums palielinās par 10% katru gadu.</w:t>
            </w:r>
          </w:p>
          <w:p w14:paraId="4176D5D5" w14:textId="77777777" w:rsidR="00AE2E1C" w:rsidRPr="00954D60" w:rsidRDefault="00AE2E1C" w:rsidP="00570BD4">
            <w:pPr>
              <w:rPr>
                <w:sz w:val="20"/>
                <w:szCs w:val="20"/>
              </w:rPr>
            </w:pPr>
          </w:p>
        </w:tc>
      </w:tr>
      <w:tr w:rsidR="00F12187" w14:paraId="79F41143" w14:textId="77777777" w:rsidTr="00831DA2">
        <w:tc>
          <w:tcPr>
            <w:tcW w:w="2830" w:type="dxa"/>
          </w:tcPr>
          <w:p w14:paraId="2B14074E" w14:textId="77777777" w:rsidR="00AE2E1C" w:rsidRPr="00954D60" w:rsidRDefault="00AE2E1C" w:rsidP="00570BD4">
            <w:pPr>
              <w:rPr>
                <w:b/>
                <w:bCs/>
                <w:sz w:val="20"/>
                <w:szCs w:val="20"/>
              </w:rPr>
            </w:pPr>
          </w:p>
        </w:tc>
        <w:tc>
          <w:tcPr>
            <w:tcW w:w="4111" w:type="dxa"/>
          </w:tcPr>
          <w:p w14:paraId="3A691387" w14:textId="77777777" w:rsidR="00AE2E1C" w:rsidRPr="00954D60" w:rsidRDefault="009055C8" w:rsidP="00570BD4">
            <w:pPr>
              <w:spacing w:after="160"/>
              <w:rPr>
                <w:sz w:val="20"/>
                <w:szCs w:val="20"/>
              </w:rPr>
            </w:pPr>
            <w:r w:rsidRPr="00954D60">
              <w:rPr>
                <w:sz w:val="20"/>
                <w:szCs w:val="20"/>
              </w:rPr>
              <w:t>Iesaistīto pieaugušo un jauniešu skaits mūžizglītības programmās un kvalifikācijas celšanas kursos, kas tiek veiksmīgi īstenoti sadarbībā ar NVO un citiem pakalpojumu sniedzējiem.</w:t>
            </w:r>
          </w:p>
          <w:p w14:paraId="6C1EF3DD" w14:textId="77777777" w:rsidR="00AE2E1C" w:rsidRPr="00954D60" w:rsidRDefault="00AE2E1C" w:rsidP="00570BD4">
            <w:pPr>
              <w:rPr>
                <w:sz w:val="20"/>
                <w:szCs w:val="20"/>
              </w:rPr>
            </w:pPr>
          </w:p>
        </w:tc>
        <w:tc>
          <w:tcPr>
            <w:tcW w:w="2075" w:type="dxa"/>
          </w:tcPr>
          <w:p w14:paraId="7A7E4C9C" w14:textId="77777777" w:rsidR="00AE2E1C" w:rsidRPr="00954D60" w:rsidRDefault="009055C8" w:rsidP="00570BD4">
            <w:pPr>
              <w:rPr>
                <w:sz w:val="20"/>
                <w:szCs w:val="20"/>
              </w:rPr>
            </w:pPr>
            <w:r w:rsidRPr="00954D60">
              <w:rPr>
                <w:sz w:val="20"/>
                <w:szCs w:val="20"/>
              </w:rPr>
              <w:t xml:space="preserve">Pakalpojumu skaits, kas īstenots sadarbībā ar NVO. </w:t>
            </w:r>
          </w:p>
          <w:p w14:paraId="5A4DE918" w14:textId="77777777" w:rsidR="00AE2E1C" w:rsidRPr="00954D60" w:rsidRDefault="009055C8" w:rsidP="00570BD4">
            <w:pPr>
              <w:rPr>
                <w:sz w:val="20"/>
                <w:szCs w:val="20"/>
              </w:rPr>
            </w:pPr>
            <w:r w:rsidRPr="00954D60">
              <w:rPr>
                <w:sz w:val="20"/>
                <w:szCs w:val="20"/>
              </w:rPr>
              <w:t xml:space="preserve">Pieaugošs dalībnieku skaits.  </w:t>
            </w:r>
          </w:p>
        </w:tc>
      </w:tr>
      <w:tr w:rsidR="00F12187" w14:paraId="373C3C61" w14:textId="77777777" w:rsidTr="00831DA2">
        <w:tc>
          <w:tcPr>
            <w:tcW w:w="2830" w:type="dxa"/>
          </w:tcPr>
          <w:p w14:paraId="2347257D" w14:textId="77777777" w:rsidR="00AE2E1C" w:rsidRPr="00954D60" w:rsidRDefault="009055C8" w:rsidP="00570BD4">
            <w:pPr>
              <w:rPr>
                <w:b/>
                <w:bCs/>
                <w:sz w:val="20"/>
                <w:szCs w:val="20"/>
              </w:rPr>
            </w:pPr>
            <w:r w:rsidRPr="00954D60">
              <w:rPr>
                <w:b/>
                <w:bCs/>
                <w:sz w:val="20"/>
                <w:szCs w:val="20"/>
              </w:rPr>
              <w:t>Iekļaujošā izglītība</w:t>
            </w:r>
          </w:p>
        </w:tc>
        <w:tc>
          <w:tcPr>
            <w:tcW w:w="4111" w:type="dxa"/>
          </w:tcPr>
          <w:p w14:paraId="7B75E07B" w14:textId="77777777" w:rsidR="00AE2E1C" w:rsidRPr="00954D60" w:rsidRDefault="009055C8" w:rsidP="00570BD4">
            <w:pPr>
              <w:spacing w:after="160"/>
              <w:rPr>
                <w:sz w:val="20"/>
                <w:szCs w:val="20"/>
              </w:rPr>
            </w:pPr>
            <w:r w:rsidRPr="00954D60">
              <w:rPr>
                <w:sz w:val="20"/>
                <w:szCs w:val="20"/>
              </w:rPr>
              <w:t>Skolēnu skaits ar īpašām vajadzībām, kuri veiksmīgi integrēti vispārējās izglītības sistēmā, pateicoties izstrādātajam atbalsta plānam un pieejamajiem speciālajiem resursiem.</w:t>
            </w:r>
          </w:p>
        </w:tc>
        <w:tc>
          <w:tcPr>
            <w:tcW w:w="2075" w:type="dxa"/>
          </w:tcPr>
          <w:p w14:paraId="7431D819" w14:textId="77777777" w:rsidR="00AE2E1C" w:rsidRPr="00954D60" w:rsidRDefault="009055C8" w:rsidP="00570BD4">
            <w:pPr>
              <w:rPr>
                <w:color w:val="000000"/>
                <w:sz w:val="20"/>
                <w:szCs w:val="20"/>
              </w:rPr>
            </w:pPr>
            <w:r w:rsidRPr="00954D60">
              <w:rPr>
                <w:color w:val="000000"/>
                <w:sz w:val="20"/>
                <w:szCs w:val="20"/>
              </w:rPr>
              <w:t>Integrēto skolēnu skaits sasniedz vismaz 95% no visiem bērniem ar īpašām vajadzībām.</w:t>
            </w:r>
          </w:p>
        </w:tc>
      </w:tr>
      <w:tr w:rsidR="00F12187" w14:paraId="5C760BC8" w14:textId="77777777" w:rsidTr="00831DA2">
        <w:tc>
          <w:tcPr>
            <w:tcW w:w="2830" w:type="dxa"/>
            <w:vMerge w:val="restart"/>
          </w:tcPr>
          <w:p w14:paraId="1CE53479" w14:textId="77777777" w:rsidR="00AE2E1C" w:rsidRPr="00954D60" w:rsidRDefault="009055C8" w:rsidP="00570BD4">
            <w:pPr>
              <w:spacing w:after="160"/>
              <w:rPr>
                <w:sz w:val="20"/>
                <w:szCs w:val="20"/>
              </w:rPr>
            </w:pPr>
            <w:r w:rsidRPr="00954D60">
              <w:rPr>
                <w:rFonts w:eastAsiaTheme="majorEastAsia"/>
                <w:b/>
                <w:bCs/>
                <w:sz w:val="20"/>
                <w:szCs w:val="20"/>
              </w:rPr>
              <w:t xml:space="preserve">Izglītības inovācijas un digitālās </w:t>
            </w:r>
            <w:proofErr w:type="spellStart"/>
            <w:r w:rsidRPr="00954D60">
              <w:rPr>
                <w:rFonts w:eastAsiaTheme="majorEastAsia"/>
                <w:b/>
                <w:bCs/>
                <w:sz w:val="20"/>
                <w:szCs w:val="20"/>
              </w:rPr>
              <w:t>pratības</w:t>
            </w:r>
            <w:proofErr w:type="spellEnd"/>
            <w:r w:rsidRPr="00954D60">
              <w:rPr>
                <w:rFonts w:eastAsiaTheme="majorEastAsia"/>
                <w:b/>
                <w:bCs/>
                <w:sz w:val="20"/>
                <w:szCs w:val="20"/>
              </w:rPr>
              <w:t xml:space="preserve"> attīstība</w:t>
            </w:r>
          </w:p>
          <w:p w14:paraId="201ADAA1" w14:textId="77777777" w:rsidR="00AE2E1C" w:rsidRPr="00954D60" w:rsidRDefault="00AE2E1C" w:rsidP="00570BD4">
            <w:pPr>
              <w:rPr>
                <w:b/>
                <w:bCs/>
                <w:sz w:val="20"/>
                <w:szCs w:val="20"/>
              </w:rPr>
            </w:pPr>
          </w:p>
        </w:tc>
        <w:tc>
          <w:tcPr>
            <w:tcW w:w="4111" w:type="dxa"/>
          </w:tcPr>
          <w:p w14:paraId="41420FB4" w14:textId="77777777" w:rsidR="00AE2E1C" w:rsidRPr="00954D60" w:rsidRDefault="009055C8" w:rsidP="00570BD4">
            <w:pPr>
              <w:spacing w:after="160"/>
              <w:rPr>
                <w:sz w:val="20"/>
                <w:szCs w:val="20"/>
              </w:rPr>
            </w:pPr>
            <w:r w:rsidRPr="00954D60">
              <w:rPr>
                <w:sz w:val="20"/>
                <w:szCs w:val="20"/>
              </w:rPr>
              <w:t>Izstrādāto un ieviesto inovatīvo mācību metožu (projektu balstīta, dizaina domāšana, spēļu balstīta mācīšanās) īpatsvars skolās.</w:t>
            </w:r>
          </w:p>
          <w:p w14:paraId="1E615598" w14:textId="77777777" w:rsidR="00AE2E1C" w:rsidRPr="00954D60" w:rsidRDefault="00AE2E1C" w:rsidP="00570BD4">
            <w:pPr>
              <w:spacing w:after="160"/>
              <w:rPr>
                <w:sz w:val="20"/>
                <w:szCs w:val="20"/>
              </w:rPr>
            </w:pPr>
          </w:p>
        </w:tc>
        <w:tc>
          <w:tcPr>
            <w:tcW w:w="2075" w:type="dxa"/>
          </w:tcPr>
          <w:p w14:paraId="171D5C99" w14:textId="77777777" w:rsidR="00AE2E1C" w:rsidRPr="00954D60" w:rsidRDefault="009055C8" w:rsidP="00570BD4">
            <w:pPr>
              <w:rPr>
                <w:sz w:val="20"/>
                <w:szCs w:val="20"/>
              </w:rPr>
            </w:pPr>
            <w:r w:rsidRPr="00954D60">
              <w:rPr>
                <w:color w:val="000000"/>
                <w:sz w:val="20"/>
                <w:szCs w:val="20"/>
              </w:rPr>
              <w:t>Skolu īpatsvars, kas piedāvā inovatīvas mācību metodes, sasniedz 75%.</w:t>
            </w:r>
          </w:p>
        </w:tc>
      </w:tr>
      <w:tr w:rsidR="00F12187" w14:paraId="08A49E7C" w14:textId="77777777" w:rsidTr="00831DA2">
        <w:tc>
          <w:tcPr>
            <w:tcW w:w="2830" w:type="dxa"/>
            <w:vMerge/>
          </w:tcPr>
          <w:p w14:paraId="37AEEC52" w14:textId="77777777" w:rsidR="00AE2E1C" w:rsidRPr="00954D60" w:rsidRDefault="00AE2E1C" w:rsidP="00570BD4">
            <w:pPr>
              <w:spacing w:after="160"/>
              <w:rPr>
                <w:rFonts w:eastAsiaTheme="majorEastAsia"/>
                <w:b/>
                <w:bCs/>
                <w:sz w:val="20"/>
                <w:szCs w:val="20"/>
              </w:rPr>
            </w:pPr>
          </w:p>
        </w:tc>
        <w:tc>
          <w:tcPr>
            <w:tcW w:w="4111" w:type="dxa"/>
          </w:tcPr>
          <w:p w14:paraId="4CACD882" w14:textId="77777777" w:rsidR="00AE2E1C" w:rsidRPr="00954D60" w:rsidRDefault="009055C8" w:rsidP="00570BD4">
            <w:pPr>
              <w:spacing w:after="160"/>
              <w:rPr>
                <w:sz w:val="20"/>
                <w:szCs w:val="20"/>
              </w:rPr>
            </w:pPr>
            <w:r w:rsidRPr="00954D60">
              <w:rPr>
                <w:sz w:val="20"/>
                <w:szCs w:val="20"/>
              </w:rPr>
              <w:t xml:space="preserve">Izglītības iestādes, kas regulāri veic digitālās </w:t>
            </w:r>
            <w:proofErr w:type="spellStart"/>
            <w:r w:rsidRPr="00954D60">
              <w:rPr>
                <w:sz w:val="20"/>
                <w:szCs w:val="20"/>
              </w:rPr>
              <w:t>pratības</w:t>
            </w:r>
            <w:proofErr w:type="spellEnd"/>
            <w:r w:rsidRPr="00954D60">
              <w:rPr>
                <w:sz w:val="20"/>
                <w:szCs w:val="20"/>
              </w:rPr>
              <w:t xml:space="preserve"> apmācības skolēniem, vecākiem un darbiniekiem, un veicina sociāli emocionālās prasmes.</w:t>
            </w:r>
          </w:p>
          <w:p w14:paraId="1DFAE173" w14:textId="77777777" w:rsidR="00AE2E1C" w:rsidRPr="00954D60" w:rsidRDefault="00AE2E1C" w:rsidP="00570BD4">
            <w:pPr>
              <w:spacing w:after="160"/>
              <w:rPr>
                <w:sz w:val="20"/>
                <w:szCs w:val="20"/>
              </w:rPr>
            </w:pPr>
          </w:p>
        </w:tc>
        <w:tc>
          <w:tcPr>
            <w:tcW w:w="2075" w:type="dxa"/>
          </w:tcPr>
          <w:p w14:paraId="3CA7B3AC" w14:textId="77777777" w:rsidR="00AE2E1C" w:rsidRPr="00954D60" w:rsidRDefault="009055C8" w:rsidP="00570BD4">
            <w:pPr>
              <w:rPr>
                <w:sz w:val="20"/>
                <w:szCs w:val="20"/>
              </w:rPr>
            </w:pPr>
            <w:r w:rsidRPr="00954D60">
              <w:rPr>
                <w:sz w:val="20"/>
                <w:szCs w:val="20"/>
              </w:rPr>
              <w:t>6 izglītības iestādes.</w:t>
            </w:r>
          </w:p>
        </w:tc>
      </w:tr>
      <w:tr w:rsidR="00F12187" w14:paraId="3BD008EB" w14:textId="77777777" w:rsidTr="00831DA2">
        <w:tc>
          <w:tcPr>
            <w:tcW w:w="2830" w:type="dxa"/>
            <w:vMerge/>
          </w:tcPr>
          <w:p w14:paraId="2E60BC16" w14:textId="77777777" w:rsidR="00AE2E1C" w:rsidRPr="00954D60" w:rsidRDefault="00AE2E1C" w:rsidP="00570BD4">
            <w:pPr>
              <w:spacing w:after="160"/>
              <w:rPr>
                <w:rFonts w:eastAsiaTheme="majorEastAsia"/>
                <w:b/>
                <w:bCs/>
                <w:sz w:val="20"/>
                <w:szCs w:val="20"/>
              </w:rPr>
            </w:pPr>
          </w:p>
        </w:tc>
        <w:tc>
          <w:tcPr>
            <w:tcW w:w="4111" w:type="dxa"/>
          </w:tcPr>
          <w:p w14:paraId="501C64F1" w14:textId="77777777" w:rsidR="00AE2E1C" w:rsidRPr="00954D60" w:rsidRDefault="009055C8" w:rsidP="00F755E9">
            <w:pPr>
              <w:spacing w:after="160"/>
              <w:rPr>
                <w:sz w:val="20"/>
                <w:szCs w:val="20"/>
              </w:rPr>
            </w:pPr>
            <w:r w:rsidRPr="00954D60">
              <w:rPr>
                <w:color w:val="000000"/>
                <w:sz w:val="20"/>
                <w:szCs w:val="20"/>
              </w:rPr>
              <w:t>Skolēnu digitālo prasmju apgūšanas līmenis</w:t>
            </w:r>
          </w:p>
        </w:tc>
        <w:tc>
          <w:tcPr>
            <w:tcW w:w="2075" w:type="dxa"/>
            <w:vAlign w:val="bottom"/>
          </w:tcPr>
          <w:p w14:paraId="6C59604B" w14:textId="77777777" w:rsidR="00AE2E1C" w:rsidRPr="00954D60" w:rsidRDefault="009055C8" w:rsidP="00570BD4">
            <w:pPr>
              <w:rPr>
                <w:sz w:val="20"/>
                <w:szCs w:val="20"/>
              </w:rPr>
            </w:pPr>
            <w:r w:rsidRPr="00954D60">
              <w:rPr>
                <w:color w:val="000000"/>
                <w:sz w:val="20"/>
                <w:szCs w:val="20"/>
              </w:rPr>
              <w:t>Vismaz 85% skolēnu sasniedz augstu digitālo prasmju līmeni.</w:t>
            </w:r>
          </w:p>
        </w:tc>
      </w:tr>
      <w:tr w:rsidR="00F12187" w14:paraId="1802F110" w14:textId="77777777" w:rsidTr="00831DA2">
        <w:tc>
          <w:tcPr>
            <w:tcW w:w="2830" w:type="dxa"/>
            <w:vMerge w:val="restart"/>
          </w:tcPr>
          <w:p w14:paraId="36F2F9F6" w14:textId="77777777" w:rsidR="00AE2E1C" w:rsidRPr="00954D60" w:rsidRDefault="009055C8" w:rsidP="00570BD4">
            <w:pPr>
              <w:spacing w:after="160"/>
              <w:rPr>
                <w:sz w:val="20"/>
                <w:szCs w:val="20"/>
              </w:rPr>
            </w:pPr>
            <w:r w:rsidRPr="00954D60">
              <w:rPr>
                <w:rFonts w:eastAsiaTheme="majorEastAsia"/>
                <w:b/>
                <w:bCs/>
                <w:sz w:val="20"/>
                <w:szCs w:val="20"/>
              </w:rPr>
              <w:t>Karjeras izglītība un jauniešu iesaiste darba tirgū</w:t>
            </w:r>
          </w:p>
          <w:p w14:paraId="226C1CFF" w14:textId="77777777" w:rsidR="00AE2E1C" w:rsidRPr="00954D60" w:rsidRDefault="00AE2E1C" w:rsidP="00570BD4">
            <w:pPr>
              <w:spacing w:after="160"/>
              <w:rPr>
                <w:rFonts w:eastAsiaTheme="majorEastAsia"/>
                <w:b/>
                <w:bCs/>
                <w:sz w:val="20"/>
                <w:szCs w:val="20"/>
              </w:rPr>
            </w:pPr>
          </w:p>
        </w:tc>
        <w:tc>
          <w:tcPr>
            <w:tcW w:w="4111" w:type="dxa"/>
          </w:tcPr>
          <w:p w14:paraId="28A1392E" w14:textId="77777777" w:rsidR="00AE2E1C" w:rsidRPr="00954D60" w:rsidRDefault="009055C8" w:rsidP="00570BD4">
            <w:pPr>
              <w:spacing w:after="160"/>
              <w:rPr>
                <w:sz w:val="20"/>
                <w:szCs w:val="20"/>
              </w:rPr>
            </w:pPr>
            <w:r w:rsidRPr="00954D60">
              <w:rPr>
                <w:sz w:val="20"/>
                <w:szCs w:val="20"/>
              </w:rPr>
              <w:t>Skolēnu un vecāku apmierinātības līmenis par pieejamo karjeras atbalstu un informāciju, kā arī izglītojamo skaits, kas piedalījušies karjeras dienās un uzņēmumu ēnu dienās.</w:t>
            </w:r>
          </w:p>
          <w:p w14:paraId="4C1B6BAF" w14:textId="77777777" w:rsidR="00AE2E1C" w:rsidRPr="00954D60" w:rsidRDefault="00AE2E1C" w:rsidP="00F755E9">
            <w:pPr>
              <w:spacing w:after="160"/>
              <w:rPr>
                <w:color w:val="000000"/>
                <w:sz w:val="20"/>
                <w:szCs w:val="20"/>
              </w:rPr>
            </w:pPr>
          </w:p>
        </w:tc>
        <w:tc>
          <w:tcPr>
            <w:tcW w:w="2075" w:type="dxa"/>
          </w:tcPr>
          <w:p w14:paraId="52FEE779" w14:textId="77777777" w:rsidR="00AE2E1C" w:rsidRPr="00954D60" w:rsidRDefault="009055C8" w:rsidP="00620C77">
            <w:pPr>
              <w:rPr>
                <w:color w:val="000000"/>
                <w:sz w:val="20"/>
                <w:szCs w:val="20"/>
              </w:rPr>
            </w:pPr>
            <w:r w:rsidRPr="00954D60">
              <w:rPr>
                <w:color w:val="000000"/>
                <w:sz w:val="20"/>
                <w:szCs w:val="20"/>
              </w:rPr>
              <w:t>Skolēnu un vecāku apmierinātība ar karjeras atbalstu sasniedz 80%.</w:t>
            </w:r>
          </w:p>
        </w:tc>
      </w:tr>
      <w:tr w:rsidR="00F12187" w14:paraId="22EB3E0C" w14:textId="77777777" w:rsidTr="00831DA2">
        <w:tc>
          <w:tcPr>
            <w:tcW w:w="2830" w:type="dxa"/>
            <w:vMerge/>
          </w:tcPr>
          <w:p w14:paraId="43E6C010" w14:textId="77777777" w:rsidR="00AE2E1C" w:rsidRPr="00954D60" w:rsidRDefault="00AE2E1C" w:rsidP="00570BD4">
            <w:pPr>
              <w:spacing w:after="160"/>
              <w:rPr>
                <w:rFonts w:eastAsiaTheme="majorEastAsia"/>
                <w:b/>
                <w:bCs/>
                <w:sz w:val="20"/>
                <w:szCs w:val="20"/>
              </w:rPr>
            </w:pPr>
          </w:p>
        </w:tc>
        <w:tc>
          <w:tcPr>
            <w:tcW w:w="4111" w:type="dxa"/>
          </w:tcPr>
          <w:p w14:paraId="06630A12" w14:textId="77777777" w:rsidR="00AE2E1C" w:rsidRPr="00954D60" w:rsidRDefault="009055C8" w:rsidP="00570BD4">
            <w:pPr>
              <w:spacing w:after="160"/>
              <w:rPr>
                <w:sz w:val="20"/>
                <w:szCs w:val="20"/>
              </w:rPr>
            </w:pPr>
            <w:r w:rsidRPr="00954D60">
              <w:rPr>
                <w:sz w:val="20"/>
                <w:szCs w:val="20"/>
              </w:rPr>
              <w:t>Vidējais skolēnu skaits, kas gūst darba pieredzi vai praktiskās zināšanas caur sadarbības programmām ar vietējiem uzņēmumiem un organizācijām.</w:t>
            </w:r>
          </w:p>
          <w:p w14:paraId="2086095E" w14:textId="77777777" w:rsidR="00AE2E1C" w:rsidRPr="00954D60" w:rsidRDefault="00AE2E1C" w:rsidP="00F755E9">
            <w:pPr>
              <w:spacing w:after="160"/>
              <w:rPr>
                <w:color w:val="000000"/>
                <w:sz w:val="20"/>
                <w:szCs w:val="20"/>
              </w:rPr>
            </w:pPr>
          </w:p>
        </w:tc>
        <w:tc>
          <w:tcPr>
            <w:tcW w:w="2075" w:type="dxa"/>
          </w:tcPr>
          <w:p w14:paraId="512210CC" w14:textId="77777777" w:rsidR="00AE2E1C" w:rsidRPr="00954D60" w:rsidRDefault="009055C8" w:rsidP="00620C77">
            <w:pPr>
              <w:rPr>
                <w:color w:val="000000"/>
                <w:sz w:val="20"/>
                <w:szCs w:val="20"/>
              </w:rPr>
            </w:pPr>
            <w:r w:rsidRPr="00954D60">
              <w:rPr>
                <w:color w:val="000000"/>
                <w:sz w:val="20"/>
                <w:szCs w:val="20"/>
              </w:rPr>
              <w:t>Vismaz 90% skolēnu piedalās uzņēmumu ēnu dienās vai līdzīgos pasākumos.</w:t>
            </w:r>
          </w:p>
        </w:tc>
      </w:tr>
      <w:tr w:rsidR="00F12187" w14:paraId="40F6936B" w14:textId="77777777" w:rsidTr="00831DA2">
        <w:tc>
          <w:tcPr>
            <w:tcW w:w="2830" w:type="dxa"/>
            <w:vMerge/>
          </w:tcPr>
          <w:p w14:paraId="35B82754" w14:textId="77777777" w:rsidR="00AE2E1C" w:rsidRPr="00954D60" w:rsidRDefault="00AE2E1C" w:rsidP="00570BD4">
            <w:pPr>
              <w:spacing w:after="160"/>
              <w:rPr>
                <w:rFonts w:eastAsiaTheme="majorEastAsia"/>
                <w:b/>
                <w:bCs/>
                <w:sz w:val="20"/>
                <w:szCs w:val="20"/>
              </w:rPr>
            </w:pPr>
          </w:p>
        </w:tc>
        <w:tc>
          <w:tcPr>
            <w:tcW w:w="4111" w:type="dxa"/>
          </w:tcPr>
          <w:p w14:paraId="74C99A9A" w14:textId="77777777" w:rsidR="00AE2E1C" w:rsidRPr="00954D60" w:rsidRDefault="009055C8" w:rsidP="00F755E9">
            <w:pPr>
              <w:spacing w:after="160"/>
              <w:rPr>
                <w:color w:val="000000"/>
                <w:sz w:val="20"/>
                <w:szCs w:val="20"/>
              </w:rPr>
            </w:pPr>
            <w:r w:rsidRPr="00954D60">
              <w:rPr>
                <w:sz w:val="20"/>
                <w:szCs w:val="20"/>
              </w:rPr>
              <w:t>Jaunatnes līdzdalības pasākumu vai programmu skaits, lai veicinātu jauniešu iesaisti vietējā sabiedrībā un uzņēmējdarbībā, tostarp sadarbības projektos ar augstskolām un uzņēmējiem</w:t>
            </w:r>
          </w:p>
        </w:tc>
        <w:tc>
          <w:tcPr>
            <w:tcW w:w="2075" w:type="dxa"/>
          </w:tcPr>
          <w:p w14:paraId="753D0505" w14:textId="77777777" w:rsidR="00AE2E1C" w:rsidRPr="00954D60" w:rsidRDefault="009055C8" w:rsidP="00620C77">
            <w:pPr>
              <w:rPr>
                <w:color w:val="000000"/>
                <w:sz w:val="20"/>
                <w:szCs w:val="20"/>
              </w:rPr>
            </w:pPr>
            <w:r w:rsidRPr="00954D60">
              <w:rPr>
                <w:color w:val="000000"/>
                <w:sz w:val="20"/>
                <w:szCs w:val="20"/>
              </w:rPr>
              <w:t>Vismaz 5 pasākumi gadā.</w:t>
            </w:r>
          </w:p>
        </w:tc>
      </w:tr>
      <w:tr w:rsidR="00F12187" w14:paraId="4698F379" w14:textId="77777777" w:rsidTr="00831DA2">
        <w:tc>
          <w:tcPr>
            <w:tcW w:w="2830" w:type="dxa"/>
            <w:vMerge w:val="restart"/>
          </w:tcPr>
          <w:p w14:paraId="4E823A6D" w14:textId="77777777" w:rsidR="00AE2E1C" w:rsidRPr="00954D60" w:rsidRDefault="009055C8" w:rsidP="00570BD4">
            <w:pPr>
              <w:spacing w:after="160"/>
              <w:rPr>
                <w:rFonts w:eastAsiaTheme="majorEastAsia"/>
                <w:b/>
                <w:bCs/>
                <w:sz w:val="20"/>
                <w:szCs w:val="20"/>
              </w:rPr>
            </w:pPr>
            <w:r w:rsidRPr="00954D60">
              <w:rPr>
                <w:rFonts w:eastAsiaTheme="majorEastAsia"/>
                <w:b/>
                <w:bCs/>
                <w:sz w:val="20"/>
                <w:szCs w:val="20"/>
              </w:rPr>
              <w:t>Sabiedrības izpratne par izglītības lomu un nepieciešamību</w:t>
            </w:r>
          </w:p>
        </w:tc>
        <w:tc>
          <w:tcPr>
            <w:tcW w:w="4111" w:type="dxa"/>
          </w:tcPr>
          <w:p w14:paraId="7508372B" w14:textId="77777777" w:rsidR="00AE2E1C" w:rsidRPr="00954D60" w:rsidRDefault="009055C8" w:rsidP="00570BD4">
            <w:pPr>
              <w:spacing w:after="160"/>
              <w:rPr>
                <w:sz w:val="20"/>
                <w:szCs w:val="20"/>
              </w:rPr>
            </w:pPr>
            <w:r w:rsidRPr="00954D60">
              <w:rPr>
                <w:sz w:val="20"/>
                <w:szCs w:val="20"/>
              </w:rPr>
              <w:t>Izveidoto informatīvo un izglītojošo pasākumu skaits, lai uzlabotu sabiedrības izpratni par izglītības nozīmīgumu un mūžizglītības vērtībām.</w:t>
            </w:r>
          </w:p>
          <w:p w14:paraId="57396913" w14:textId="77777777" w:rsidR="00AE2E1C" w:rsidRPr="00954D60" w:rsidRDefault="00AE2E1C" w:rsidP="00F755E9">
            <w:pPr>
              <w:spacing w:after="160"/>
              <w:rPr>
                <w:sz w:val="20"/>
                <w:szCs w:val="20"/>
              </w:rPr>
            </w:pPr>
          </w:p>
        </w:tc>
        <w:tc>
          <w:tcPr>
            <w:tcW w:w="2075" w:type="dxa"/>
          </w:tcPr>
          <w:p w14:paraId="5080F2DD" w14:textId="77777777" w:rsidR="00AE2E1C" w:rsidRPr="00954D60" w:rsidRDefault="009055C8" w:rsidP="00620C77">
            <w:pPr>
              <w:rPr>
                <w:color w:val="000000"/>
                <w:sz w:val="20"/>
                <w:szCs w:val="20"/>
              </w:rPr>
            </w:pPr>
            <w:r w:rsidRPr="00954D60">
              <w:rPr>
                <w:color w:val="000000"/>
                <w:sz w:val="20"/>
                <w:szCs w:val="20"/>
              </w:rPr>
              <w:lastRenderedPageBreak/>
              <w:t>Sabiedrības apmeklējums un iesaiste izglītības pasākumos palielinās par 15% katru gadu.</w:t>
            </w:r>
          </w:p>
          <w:p w14:paraId="7DF1F6E0" w14:textId="77777777" w:rsidR="00AE2E1C" w:rsidRPr="00954D60" w:rsidRDefault="00AE2E1C" w:rsidP="002D716C">
            <w:pPr>
              <w:rPr>
                <w:color w:val="000000"/>
                <w:sz w:val="20"/>
                <w:szCs w:val="20"/>
              </w:rPr>
            </w:pPr>
          </w:p>
        </w:tc>
      </w:tr>
      <w:tr w:rsidR="00F12187" w14:paraId="0B6DB34F" w14:textId="77777777" w:rsidTr="00831DA2">
        <w:tc>
          <w:tcPr>
            <w:tcW w:w="2830" w:type="dxa"/>
            <w:vMerge/>
          </w:tcPr>
          <w:p w14:paraId="74C14BC9" w14:textId="77777777" w:rsidR="00AE2E1C" w:rsidRPr="00954D60" w:rsidRDefault="00AE2E1C" w:rsidP="00570BD4">
            <w:pPr>
              <w:spacing w:after="160"/>
              <w:rPr>
                <w:rFonts w:eastAsiaTheme="majorEastAsia"/>
                <w:b/>
                <w:bCs/>
                <w:sz w:val="20"/>
                <w:szCs w:val="20"/>
              </w:rPr>
            </w:pPr>
          </w:p>
        </w:tc>
        <w:tc>
          <w:tcPr>
            <w:tcW w:w="4111" w:type="dxa"/>
          </w:tcPr>
          <w:p w14:paraId="36854E43" w14:textId="77777777" w:rsidR="00AE2E1C" w:rsidRPr="00954D60" w:rsidRDefault="009055C8" w:rsidP="00570BD4">
            <w:pPr>
              <w:spacing w:after="160"/>
              <w:rPr>
                <w:sz w:val="20"/>
                <w:szCs w:val="20"/>
              </w:rPr>
            </w:pPr>
            <w:r w:rsidRPr="00954D60">
              <w:rPr>
                <w:sz w:val="20"/>
                <w:szCs w:val="20"/>
              </w:rPr>
              <w:t>Izveidoto komunikācijas kanālu skaits un sabiedrības apmierinātība ar informācijas pieejamību par izglītības aktualitātēm un jaunumiem novadā.</w:t>
            </w:r>
          </w:p>
          <w:p w14:paraId="33183E14" w14:textId="77777777" w:rsidR="00AE2E1C" w:rsidRPr="00954D60" w:rsidRDefault="00AE2E1C" w:rsidP="00570BD4">
            <w:pPr>
              <w:spacing w:after="160"/>
              <w:rPr>
                <w:sz w:val="20"/>
                <w:szCs w:val="20"/>
              </w:rPr>
            </w:pPr>
          </w:p>
        </w:tc>
        <w:tc>
          <w:tcPr>
            <w:tcW w:w="2075" w:type="dxa"/>
          </w:tcPr>
          <w:p w14:paraId="441241A8" w14:textId="77777777" w:rsidR="00AE2E1C" w:rsidRPr="00954D60" w:rsidRDefault="009055C8" w:rsidP="00F755E9">
            <w:pPr>
              <w:rPr>
                <w:color w:val="000000"/>
                <w:sz w:val="20"/>
                <w:szCs w:val="20"/>
              </w:rPr>
            </w:pPr>
            <w:r w:rsidRPr="00954D60">
              <w:rPr>
                <w:color w:val="000000"/>
                <w:sz w:val="20"/>
                <w:szCs w:val="20"/>
              </w:rPr>
              <w:t xml:space="preserve">Sasniegts apmierinātības līmenis vismaz 85%. </w:t>
            </w:r>
          </w:p>
        </w:tc>
      </w:tr>
      <w:tr w:rsidR="00F12187" w14:paraId="2C9D95DC" w14:textId="77777777" w:rsidTr="00831DA2">
        <w:tc>
          <w:tcPr>
            <w:tcW w:w="2830" w:type="dxa"/>
            <w:vMerge w:val="restart"/>
          </w:tcPr>
          <w:p w14:paraId="0A84990C" w14:textId="77777777" w:rsidR="00AE2E1C" w:rsidRPr="00954D60" w:rsidRDefault="009055C8" w:rsidP="00570BD4">
            <w:pPr>
              <w:spacing w:after="160"/>
              <w:rPr>
                <w:rFonts w:eastAsiaTheme="majorEastAsia"/>
                <w:b/>
                <w:bCs/>
                <w:sz w:val="20"/>
                <w:szCs w:val="20"/>
              </w:rPr>
            </w:pPr>
            <w:r w:rsidRPr="00954D60">
              <w:rPr>
                <w:rFonts w:eastAsiaTheme="majorEastAsia"/>
                <w:b/>
                <w:bCs/>
                <w:sz w:val="20"/>
                <w:szCs w:val="20"/>
              </w:rPr>
              <w:t>Izglītības pakalpojuma kvalitāte</w:t>
            </w:r>
          </w:p>
        </w:tc>
        <w:tc>
          <w:tcPr>
            <w:tcW w:w="4111" w:type="dxa"/>
          </w:tcPr>
          <w:p w14:paraId="1BF00F71" w14:textId="77777777" w:rsidR="00AE2E1C" w:rsidRPr="00954D60" w:rsidRDefault="009055C8" w:rsidP="00570BD4">
            <w:pPr>
              <w:spacing w:after="160"/>
              <w:rPr>
                <w:sz w:val="20"/>
                <w:szCs w:val="20"/>
              </w:rPr>
            </w:pPr>
            <w:r w:rsidRPr="00954D60">
              <w:rPr>
                <w:sz w:val="20"/>
                <w:szCs w:val="20"/>
              </w:rPr>
              <w:t xml:space="preserve">Uzlabojas vidusskolas absolventu panākumi un lielāks skaits 9. Klases audzēkņi izvēlas turpināt mācības vidusskolas posmā Aizkraukles novadā. </w:t>
            </w:r>
          </w:p>
        </w:tc>
        <w:tc>
          <w:tcPr>
            <w:tcW w:w="2075" w:type="dxa"/>
          </w:tcPr>
          <w:p w14:paraId="638D30B9" w14:textId="77777777" w:rsidR="00AE2E1C" w:rsidRPr="00954D60" w:rsidRDefault="009055C8" w:rsidP="00F755E9">
            <w:pPr>
              <w:rPr>
                <w:color w:val="000000"/>
                <w:sz w:val="20"/>
                <w:szCs w:val="20"/>
              </w:rPr>
            </w:pPr>
            <w:r w:rsidRPr="00954D60">
              <w:rPr>
                <w:color w:val="000000"/>
                <w:sz w:val="20"/>
                <w:szCs w:val="20"/>
              </w:rPr>
              <w:t>Pēc 12. klases pieaug absolventu īpatsvars, kuri turpina izglītību augstskolās.</w:t>
            </w:r>
          </w:p>
          <w:p w14:paraId="3A931EC5" w14:textId="77777777" w:rsidR="00AE2E1C" w:rsidRPr="00954D60" w:rsidRDefault="009055C8" w:rsidP="00620C77">
            <w:pPr>
              <w:rPr>
                <w:color w:val="000000"/>
                <w:sz w:val="20"/>
                <w:szCs w:val="20"/>
              </w:rPr>
            </w:pPr>
            <w:r w:rsidRPr="00954D60">
              <w:rPr>
                <w:color w:val="000000"/>
                <w:sz w:val="20"/>
                <w:szCs w:val="20"/>
              </w:rPr>
              <w:t xml:space="preserve">Palielinās skolēnu skaits, kas turpina mācības Aizkraukles novada vidusskolas pakāpē. </w:t>
            </w:r>
          </w:p>
          <w:p w14:paraId="3910452E" w14:textId="77777777" w:rsidR="00AE2E1C" w:rsidRPr="00954D60" w:rsidRDefault="00AE2E1C" w:rsidP="002D716C">
            <w:pPr>
              <w:rPr>
                <w:color w:val="000000"/>
                <w:sz w:val="20"/>
                <w:szCs w:val="20"/>
              </w:rPr>
            </w:pPr>
          </w:p>
          <w:p w14:paraId="403AD8D7" w14:textId="77777777" w:rsidR="00AE2E1C" w:rsidRPr="00954D60" w:rsidRDefault="00AE2E1C" w:rsidP="004625F2">
            <w:pPr>
              <w:rPr>
                <w:color w:val="000000"/>
                <w:sz w:val="20"/>
                <w:szCs w:val="20"/>
              </w:rPr>
            </w:pPr>
          </w:p>
        </w:tc>
      </w:tr>
      <w:tr w:rsidR="00F12187" w14:paraId="74980EF0" w14:textId="77777777" w:rsidTr="00831DA2">
        <w:tc>
          <w:tcPr>
            <w:tcW w:w="2830" w:type="dxa"/>
            <w:vMerge/>
          </w:tcPr>
          <w:p w14:paraId="348AE606" w14:textId="77777777" w:rsidR="00AE2E1C" w:rsidRPr="00954D60" w:rsidRDefault="00AE2E1C" w:rsidP="00570BD4">
            <w:pPr>
              <w:spacing w:after="160"/>
              <w:rPr>
                <w:rFonts w:eastAsiaTheme="majorEastAsia"/>
                <w:b/>
                <w:bCs/>
                <w:sz w:val="20"/>
                <w:szCs w:val="20"/>
              </w:rPr>
            </w:pPr>
          </w:p>
        </w:tc>
        <w:tc>
          <w:tcPr>
            <w:tcW w:w="4111" w:type="dxa"/>
          </w:tcPr>
          <w:p w14:paraId="4FA74A7F" w14:textId="77777777" w:rsidR="00AE2E1C" w:rsidRPr="00954D60" w:rsidRDefault="009055C8" w:rsidP="00570BD4">
            <w:pPr>
              <w:spacing w:after="160"/>
              <w:rPr>
                <w:sz w:val="20"/>
                <w:szCs w:val="20"/>
              </w:rPr>
            </w:pPr>
            <w:r w:rsidRPr="00954D60">
              <w:rPr>
                <w:sz w:val="20"/>
                <w:szCs w:val="20"/>
              </w:rPr>
              <w:t>9. un 12. klašu CE vērtējumi un vidējās atzīmes</w:t>
            </w:r>
          </w:p>
        </w:tc>
        <w:tc>
          <w:tcPr>
            <w:tcW w:w="2075" w:type="dxa"/>
          </w:tcPr>
          <w:p w14:paraId="5FE1CD91" w14:textId="77777777" w:rsidR="00AE2E1C" w:rsidRPr="00954D60" w:rsidRDefault="009055C8" w:rsidP="00F755E9">
            <w:pPr>
              <w:rPr>
                <w:color w:val="000000"/>
                <w:sz w:val="20"/>
                <w:szCs w:val="20"/>
              </w:rPr>
            </w:pPr>
            <w:r w:rsidRPr="00954D60">
              <w:rPr>
                <w:color w:val="000000"/>
                <w:sz w:val="20"/>
                <w:szCs w:val="20"/>
              </w:rPr>
              <w:t xml:space="preserve">Vērtējumi uzlabojas un pieaug izglītības iestāžu skaits, kurās CE rezultāti pārsniedz valsts vidējo vērtējumu. </w:t>
            </w:r>
          </w:p>
        </w:tc>
      </w:tr>
      <w:tr w:rsidR="00F12187" w14:paraId="3C9DD95E" w14:textId="77777777" w:rsidTr="00831DA2">
        <w:tc>
          <w:tcPr>
            <w:tcW w:w="2830" w:type="dxa"/>
            <w:vMerge w:val="restart"/>
          </w:tcPr>
          <w:p w14:paraId="0881F02C" w14:textId="77777777" w:rsidR="00AE2E1C" w:rsidRPr="00954D60" w:rsidRDefault="009055C8" w:rsidP="00570BD4">
            <w:pPr>
              <w:spacing w:after="160"/>
              <w:rPr>
                <w:rFonts w:eastAsiaTheme="majorEastAsia"/>
                <w:b/>
                <w:bCs/>
                <w:sz w:val="20"/>
                <w:szCs w:val="20"/>
              </w:rPr>
            </w:pPr>
            <w:r w:rsidRPr="00954D60">
              <w:rPr>
                <w:rFonts w:eastAsiaTheme="majorEastAsia"/>
                <w:b/>
                <w:bCs/>
                <w:sz w:val="20"/>
                <w:szCs w:val="20"/>
              </w:rPr>
              <w:t xml:space="preserve">Skolu tīkla attīstība </w:t>
            </w:r>
          </w:p>
        </w:tc>
        <w:tc>
          <w:tcPr>
            <w:tcW w:w="4111" w:type="dxa"/>
          </w:tcPr>
          <w:p w14:paraId="7BE77982" w14:textId="77777777" w:rsidR="00AE2E1C" w:rsidRPr="00954D60" w:rsidRDefault="009055C8" w:rsidP="00570BD4">
            <w:pPr>
              <w:spacing w:after="160"/>
              <w:rPr>
                <w:sz w:val="20"/>
                <w:szCs w:val="20"/>
              </w:rPr>
            </w:pPr>
            <w:r w:rsidRPr="00954D60">
              <w:rPr>
                <w:sz w:val="20"/>
                <w:szCs w:val="20"/>
              </w:rPr>
              <w:t xml:space="preserve">Izglītojamo skaits novada un izglītības iestāžu līmenī saglabājas stabils </w:t>
            </w:r>
          </w:p>
        </w:tc>
        <w:tc>
          <w:tcPr>
            <w:tcW w:w="2075" w:type="dxa"/>
          </w:tcPr>
          <w:p w14:paraId="7A2D72E6" w14:textId="77777777" w:rsidR="00AE2E1C" w:rsidRPr="00954D60" w:rsidRDefault="009055C8" w:rsidP="00F755E9">
            <w:pPr>
              <w:rPr>
                <w:color w:val="000000"/>
                <w:sz w:val="20"/>
                <w:szCs w:val="20"/>
              </w:rPr>
            </w:pPr>
            <w:r w:rsidRPr="00954D60">
              <w:rPr>
                <w:color w:val="000000"/>
                <w:sz w:val="20"/>
                <w:szCs w:val="20"/>
              </w:rPr>
              <w:t>Izglītojamo skaits saglabājas esošajā līmenī visās izglītības pakāpēs.</w:t>
            </w:r>
          </w:p>
        </w:tc>
      </w:tr>
      <w:tr w:rsidR="00F12187" w14:paraId="093CC309" w14:textId="77777777" w:rsidTr="00831DA2">
        <w:tc>
          <w:tcPr>
            <w:tcW w:w="2830" w:type="dxa"/>
            <w:vMerge/>
          </w:tcPr>
          <w:p w14:paraId="0EA8AFB6" w14:textId="77777777" w:rsidR="00AE2E1C" w:rsidRPr="00954D60" w:rsidRDefault="00AE2E1C" w:rsidP="00831DA2">
            <w:pPr>
              <w:spacing w:after="160"/>
              <w:jc w:val="both"/>
              <w:rPr>
                <w:rFonts w:eastAsiaTheme="majorEastAsia"/>
                <w:b/>
                <w:bCs/>
                <w:sz w:val="20"/>
                <w:szCs w:val="20"/>
              </w:rPr>
            </w:pPr>
          </w:p>
        </w:tc>
        <w:tc>
          <w:tcPr>
            <w:tcW w:w="4111" w:type="dxa"/>
          </w:tcPr>
          <w:p w14:paraId="7869944F" w14:textId="77777777" w:rsidR="00AE2E1C" w:rsidRPr="00954D60" w:rsidRDefault="009055C8" w:rsidP="00570BD4">
            <w:pPr>
              <w:spacing w:after="160"/>
              <w:rPr>
                <w:sz w:val="20"/>
                <w:szCs w:val="20"/>
              </w:rPr>
            </w:pPr>
            <w:r w:rsidRPr="00954D60">
              <w:rPr>
                <w:sz w:val="20"/>
                <w:szCs w:val="20"/>
              </w:rPr>
              <w:t xml:space="preserve">Skolēnu skaits izglītības iestādē sasniedz stratēģijā norādītos kritērijus </w:t>
            </w:r>
          </w:p>
        </w:tc>
        <w:tc>
          <w:tcPr>
            <w:tcW w:w="2075" w:type="dxa"/>
          </w:tcPr>
          <w:p w14:paraId="056B8793" w14:textId="77777777" w:rsidR="00AE2E1C" w:rsidRPr="00954D60" w:rsidRDefault="009055C8" w:rsidP="00F755E9">
            <w:pPr>
              <w:rPr>
                <w:color w:val="000000"/>
                <w:sz w:val="20"/>
                <w:szCs w:val="20"/>
              </w:rPr>
            </w:pPr>
            <w:r w:rsidRPr="00954D60">
              <w:rPr>
                <w:color w:val="000000"/>
                <w:sz w:val="20"/>
                <w:szCs w:val="20"/>
              </w:rPr>
              <w:t xml:space="preserve">Kritēriji norādīti 1.17 tabulā. </w:t>
            </w:r>
          </w:p>
        </w:tc>
      </w:tr>
      <w:tr w:rsidR="00F12187" w14:paraId="67524A3C" w14:textId="77777777" w:rsidTr="00831DA2">
        <w:tc>
          <w:tcPr>
            <w:tcW w:w="2830" w:type="dxa"/>
            <w:vMerge/>
          </w:tcPr>
          <w:p w14:paraId="7B12DF52" w14:textId="77777777" w:rsidR="00AE2E1C" w:rsidRPr="00954D60" w:rsidRDefault="00AE2E1C" w:rsidP="00831DA2">
            <w:pPr>
              <w:spacing w:after="160"/>
              <w:jc w:val="both"/>
              <w:rPr>
                <w:rFonts w:eastAsiaTheme="majorEastAsia"/>
                <w:b/>
                <w:bCs/>
                <w:sz w:val="20"/>
                <w:szCs w:val="20"/>
              </w:rPr>
            </w:pPr>
          </w:p>
        </w:tc>
        <w:tc>
          <w:tcPr>
            <w:tcW w:w="4111" w:type="dxa"/>
          </w:tcPr>
          <w:p w14:paraId="1E0E4FB1" w14:textId="77777777" w:rsidR="00AE2E1C" w:rsidRPr="00954D60" w:rsidRDefault="009055C8" w:rsidP="00570BD4">
            <w:pPr>
              <w:spacing w:after="160"/>
              <w:rPr>
                <w:sz w:val="20"/>
                <w:szCs w:val="20"/>
              </w:rPr>
            </w:pPr>
            <w:r w:rsidRPr="00954D60">
              <w:rPr>
                <w:sz w:val="20"/>
                <w:szCs w:val="20"/>
              </w:rPr>
              <w:t xml:space="preserve">Ar izglītības jomu saistīto izdevumu samazinājums ēdināšanai un transportam </w:t>
            </w:r>
          </w:p>
        </w:tc>
        <w:tc>
          <w:tcPr>
            <w:tcW w:w="2075" w:type="dxa"/>
          </w:tcPr>
          <w:p w14:paraId="2613F95E" w14:textId="77777777" w:rsidR="00AE2E1C" w:rsidRPr="00954D60" w:rsidRDefault="009055C8" w:rsidP="00F755E9">
            <w:pPr>
              <w:rPr>
                <w:color w:val="000000"/>
                <w:sz w:val="20"/>
                <w:szCs w:val="20"/>
              </w:rPr>
            </w:pPr>
            <w:r w:rsidRPr="00954D60">
              <w:rPr>
                <w:color w:val="000000"/>
                <w:sz w:val="20"/>
                <w:szCs w:val="20"/>
              </w:rPr>
              <w:t xml:space="preserve">Efektīvi izmantoti līdzekļi skolēnu ēdināšanas un pārvadājumu vajadzībām. </w:t>
            </w:r>
          </w:p>
        </w:tc>
      </w:tr>
    </w:tbl>
    <w:p w14:paraId="5AF6DDC0" w14:textId="77777777" w:rsidR="00AE2E1C" w:rsidRPr="00954D60" w:rsidRDefault="00AE2E1C" w:rsidP="00AE2E1C">
      <w:pPr>
        <w:jc w:val="both"/>
        <w:rPr>
          <w:sz w:val="20"/>
          <w:szCs w:val="20"/>
        </w:rPr>
      </w:pPr>
    </w:p>
    <w:p w14:paraId="38CA0428" w14:textId="7C6B4F38" w:rsidR="00AE2E1C" w:rsidRPr="00954D60" w:rsidRDefault="009055C8" w:rsidP="009545D0">
      <w:pPr>
        <w:spacing w:after="160"/>
        <w:jc w:val="both"/>
      </w:pPr>
      <w:r w:rsidRPr="00954D60">
        <w:t xml:space="preserve">Izmantojot šos rezultatīvos rādītājus, Aizkraukles novada pašvaldība regulāri </w:t>
      </w:r>
      <w:proofErr w:type="spellStart"/>
      <w:r w:rsidRPr="00954D60">
        <w:t>monitorēs</w:t>
      </w:r>
      <w:proofErr w:type="spellEnd"/>
      <w:r w:rsidRPr="00954D60">
        <w:t xml:space="preserve"> stratēģijas īstenošanas procesu, pielāgos darbības un nodrošinās atbalstu visām iesaistītajām pusēm, lai sasniegtu mūsdienīgu, kvalitatīvu un ilgtspējīgu izglītības sistēmu.</w:t>
      </w:r>
    </w:p>
    <w:p w14:paraId="7A6925AE" w14:textId="77777777" w:rsidR="00F755E9" w:rsidRPr="00954D60" w:rsidRDefault="009055C8">
      <w:pPr>
        <w:spacing w:after="160" w:line="276" w:lineRule="auto"/>
        <w:rPr>
          <w:rFonts w:eastAsiaTheme="majorEastAsia"/>
          <w:b/>
          <w:bCs/>
          <w:color w:val="174560"/>
          <w:sz w:val="28"/>
          <w:szCs w:val="28"/>
        </w:rPr>
      </w:pPr>
      <w:r w:rsidRPr="00954D60">
        <w:rPr>
          <w:b/>
          <w:bCs/>
          <w:color w:val="174560"/>
          <w:sz w:val="28"/>
          <w:szCs w:val="28"/>
        </w:rPr>
        <w:br w:type="page"/>
      </w:r>
    </w:p>
    <w:p w14:paraId="390E3585" w14:textId="6EE806BA" w:rsidR="00AE2E1C" w:rsidRPr="00954D60" w:rsidRDefault="009055C8" w:rsidP="00262795">
      <w:pPr>
        <w:pStyle w:val="Virsraksts1"/>
        <w:numPr>
          <w:ilvl w:val="0"/>
          <w:numId w:val="100"/>
        </w:numPr>
        <w:spacing w:before="0"/>
        <w:rPr>
          <w:rFonts w:ascii="Times New Roman" w:hAnsi="Times New Roman" w:cs="Times New Roman"/>
          <w:b/>
          <w:bCs/>
          <w:sz w:val="28"/>
          <w:szCs w:val="28"/>
        </w:rPr>
      </w:pPr>
      <w:r w:rsidRPr="00954D60">
        <w:rPr>
          <w:rFonts w:ascii="Times New Roman" w:hAnsi="Times New Roman" w:cs="Times New Roman"/>
          <w:b/>
          <w:bCs/>
          <w:sz w:val="28"/>
          <w:szCs w:val="28"/>
        </w:rPr>
        <w:lastRenderedPageBreak/>
        <w:t xml:space="preserve"> </w:t>
      </w:r>
      <w:bookmarkStart w:id="48" w:name="_Toc185242231"/>
      <w:r w:rsidRPr="00954D60">
        <w:rPr>
          <w:rFonts w:ascii="Times New Roman" w:hAnsi="Times New Roman" w:cs="Times New Roman"/>
          <w:b/>
          <w:bCs/>
          <w:sz w:val="28"/>
          <w:szCs w:val="28"/>
        </w:rPr>
        <w:t>Stratēģijas īstenošanas un uzraudzības kārtība</w:t>
      </w:r>
      <w:bookmarkEnd w:id="48"/>
    </w:p>
    <w:tbl>
      <w:tblPr>
        <w:tblStyle w:val="Reatabula"/>
        <w:tblW w:w="0" w:type="auto"/>
        <w:tblLook w:val="04A0" w:firstRow="1" w:lastRow="0" w:firstColumn="1" w:lastColumn="0" w:noHBand="0" w:noVBand="1"/>
      </w:tblPr>
      <w:tblGrid>
        <w:gridCol w:w="9016"/>
      </w:tblGrid>
      <w:tr w:rsidR="00F12187" w14:paraId="28E23AD7" w14:textId="77777777" w:rsidTr="00AE2E1C">
        <w:tc>
          <w:tcPr>
            <w:tcW w:w="9016" w:type="dxa"/>
            <w:tcBorders>
              <w:top w:val="nil"/>
              <w:left w:val="nil"/>
              <w:bottom w:val="nil"/>
              <w:right w:val="nil"/>
            </w:tcBorders>
            <w:shd w:val="clear" w:color="auto" w:fill="174560"/>
          </w:tcPr>
          <w:p w14:paraId="578F2098" w14:textId="77777777" w:rsidR="00AE2E1C" w:rsidRPr="00954D60" w:rsidRDefault="00AE2E1C" w:rsidP="00AE2E1C"/>
        </w:tc>
      </w:tr>
    </w:tbl>
    <w:p w14:paraId="7127F1A0" w14:textId="77777777" w:rsidR="00AE2E1C" w:rsidRPr="00954D60" w:rsidRDefault="00AE2E1C" w:rsidP="00AE2E1C">
      <w:pPr>
        <w:jc w:val="both"/>
      </w:pPr>
    </w:p>
    <w:p w14:paraId="246D7DD0" w14:textId="4139FE2E" w:rsidR="00AE2E1C" w:rsidRPr="00954D60" w:rsidRDefault="009055C8" w:rsidP="00AE2E1C">
      <w:pPr>
        <w:jc w:val="both"/>
      </w:pPr>
      <w:r w:rsidRPr="00954D60">
        <w:t>Lai nodrošinātu Aizkraukles novada izglītības stratēģijas sekmīgu īstenošanu un uzraudzību, ir izstrādāts skaidrs darbības mehānisms, kurā iekļauti gan atbildīgo pušu pienākumi, gan stratēģijas ieviešanas kontroles (rezultatīvie) rādītāji. Šī kārtība nodrošina, ka stratēģijā noteiktie mērķi, rī</w:t>
      </w:r>
      <w:r w:rsidR="00F755E9" w:rsidRPr="00954D60">
        <w:t>c</w:t>
      </w:r>
      <w:r w:rsidRPr="00954D60">
        <w:t>ības virzieni tiek veiksmīgi sasniegti, kā arī ļauj savlaicīgi veikt korekcijas, ja tas ir nepieciešams.</w:t>
      </w:r>
    </w:p>
    <w:p w14:paraId="08C7E19E" w14:textId="77777777" w:rsidR="00F755E9" w:rsidRPr="00954D60" w:rsidRDefault="00F755E9" w:rsidP="00AE2E1C">
      <w:pPr>
        <w:jc w:val="both"/>
      </w:pPr>
    </w:p>
    <w:p w14:paraId="1780639D" w14:textId="6A7BF40F" w:rsidR="00AE2E1C" w:rsidRPr="00954D60" w:rsidRDefault="009055C8" w:rsidP="00AE2E1C">
      <w:pPr>
        <w:jc w:val="both"/>
      </w:pPr>
      <w:r w:rsidRPr="00954D60">
        <w:t xml:space="preserve">Galvenā atbildība par stratēģijas ieviešanu ir Aizkraukles novada pašvaldības </w:t>
      </w:r>
      <w:r w:rsidR="00C860B9" w:rsidRPr="00954D60">
        <w:t>I</w:t>
      </w:r>
      <w:r w:rsidRPr="00954D60">
        <w:t>zglītības pārvaldei, sadarbojoties ar izglītības iestādēm, pašvaldības struktūrvienībām</w:t>
      </w:r>
      <w:r w:rsidR="00C556BE" w:rsidRPr="00954D60">
        <w:t>,</w:t>
      </w:r>
      <w:r w:rsidRPr="00954D60">
        <w:t xml:space="preserve"> </w:t>
      </w:r>
      <w:r w:rsidR="00C556BE" w:rsidRPr="00954D60">
        <w:t xml:space="preserve">IZM, VISC, NVA </w:t>
      </w:r>
      <w:r w:rsidRPr="00954D60">
        <w:t xml:space="preserve">augstākās izglītības iestādēm, nevalstiskajām organizācijām un vietējiem uzņēmējiem. </w:t>
      </w:r>
    </w:p>
    <w:p w14:paraId="0985EE0A" w14:textId="77777777" w:rsidR="00F755E9" w:rsidRPr="00954D60" w:rsidRDefault="00F755E9" w:rsidP="00AE2E1C">
      <w:pPr>
        <w:jc w:val="both"/>
      </w:pPr>
    </w:p>
    <w:p w14:paraId="337A49B7" w14:textId="266EF3A6" w:rsidR="00AE2E1C" w:rsidRPr="00954D60" w:rsidRDefault="009055C8" w:rsidP="00AE2E1C">
      <w:pPr>
        <w:jc w:val="both"/>
      </w:pPr>
      <w:r w:rsidRPr="00954D60">
        <w:t>Stratēģijas īstenošanas uzraudzību veiks Izpilddirektors un Aizkraukles novada izglītības pārvalde, regulāri analizējot stratēģijas izpildes progresu un izvērtējot sasniegtos rezultātus. Tiks organizētas regulāras sanāksmes ar izglītības iestāžu vadību un citām iesaistītajām pusēm, lai apspriestu īstenošanas gaitu, identificētu problēmas un izstrādātu jaunus risinājumus, ja nepieciešams. Uzraudzības procesa ietvaros tiks veikta rezultatīvo rādītāju izvērtēšana, kas ļaus novērtēt stratēģijas ietekmi uz izglītības jomu novadā.</w:t>
      </w:r>
    </w:p>
    <w:p w14:paraId="149AC703" w14:textId="77777777" w:rsidR="00F755E9" w:rsidRPr="00954D60" w:rsidRDefault="00F755E9" w:rsidP="00AE2E1C">
      <w:pPr>
        <w:jc w:val="both"/>
      </w:pPr>
    </w:p>
    <w:p w14:paraId="756AB67D" w14:textId="50598045" w:rsidR="00AE2E1C" w:rsidRPr="00954D60" w:rsidRDefault="009055C8" w:rsidP="00AE2E1C">
      <w:pPr>
        <w:jc w:val="both"/>
      </w:pPr>
      <w:r w:rsidRPr="00954D60">
        <w:t>Izglītības stratēģijas īstenošanas laikā tiks nodrošināts skaidrs atbildības sadalījums starp iesaistītajām pusēm. Rīcības plānā katram stratēģijas rīcības virzienam un rīcībai ir piešķirtas konkrētas atbildīgās iestādes, kas pārrauga un nodrošina to izpildi. Lēmumu pieņemšanas procesā svarīga gan izglītības iestāžu, gan pašvaldības struktūru iesaiste, lai nodrošinātu koordinētu un efektīvu stratēģijas ieviešanu.</w:t>
      </w:r>
    </w:p>
    <w:p w14:paraId="4392B7EA" w14:textId="77777777" w:rsidR="00F755E9" w:rsidRPr="00954D60" w:rsidRDefault="00F755E9" w:rsidP="00AE2E1C">
      <w:pPr>
        <w:jc w:val="both"/>
      </w:pPr>
    </w:p>
    <w:p w14:paraId="19E7BE6B" w14:textId="0FE4475F" w:rsidR="00AE2E1C" w:rsidRPr="00954D60" w:rsidRDefault="009055C8" w:rsidP="00AE2E1C">
      <w:pPr>
        <w:jc w:val="both"/>
      </w:pPr>
      <w:r w:rsidRPr="00954D60">
        <w:t>Lai nodrošinātu stratēģijas īstenošanas pārskatāmību, notiks regulāra informēšana un komunikācija ar sabiedrību un iesaistītajām pusēm. Pašvaldība regulāri sniegs pārskatus par stratēģijas ieviešanas gaitu un sasniegumiem, kā arī veiks informējošas aktivitātes par izglītības jomā notiekošajiem procesiem un izmaiņām.</w:t>
      </w:r>
    </w:p>
    <w:p w14:paraId="61E1D99F" w14:textId="77777777" w:rsidR="00F755E9" w:rsidRPr="00954D60" w:rsidRDefault="00F755E9" w:rsidP="00AE2E1C">
      <w:pPr>
        <w:jc w:val="both"/>
      </w:pPr>
    </w:p>
    <w:p w14:paraId="6A80BCA6" w14:textId="4E746209" w:rsidR="00AE2E1C" w:rsidRPr="00954D60" w:rsidRDefault="009055C8" w:rsidP="00AE2E1C">
      <w:pPr>
        <w:jc w:val="both"/>
      </w:pPr>
      <w:r w:rsidRPr="00954D60">
        <w:t xml:space="preserve">Stratēģiju ieteicams pārskatīt 2028. gadā, nemainot tās vīziju un stratēģiskos mērķus, bet vērtējot un papildinot plānotās rīcības un analizējot, kā sasniegti rezultatīvie rādītāji. Rīcības plānu ieteicams pārskatīt ik gadu, apkopojot informāciju par īstenotajām aktivitātēm un to statusu. Rīcības plānā iespējams ieviest nepieciešamās korekcijas, jaunas rīcības un izmaiņas plānotajās darbībās. </w:t>
      </w:r>
    </w:p>
    <w:p w14:paraId="498ED7EC" w14:textId="77777777" w:rsidR="007B0B37" w:rsidRPr="00954D60" w:rsidRDefault="007B0B37" w:rsidP="00383368">
      <w:pPr>
        <w:jc w:val="both"/>
        <w:rPr>
          <w:i/>
          <w:iCs/>
          <w:color w:val="C00000"/>
        </w:rPr>
      </w:pPr>
    </w:p>
    <w:p w14:paraId="5DB89035" w14:textId="77777777" w:rsidR="00620C77" w:rsidRPr="00954D60" w:rsidRDefault="009055C8">
      <w:pPr>
        <w:spacing w:after="160" w:line="276" w:lineRule="auto"/>
        <w:rPr>
          <w:b/>
          <w:bCs/>
          <w:color w:val="0F4761" w:themeColor="accent1" w:themeShade="BF"/>
          <w:sz w:val="32"/>
          <w:szCs w:val="32"/>
        </w:rPr>
      </w:pPr>
      <w:r w:rsidRPr="00954D60">
        <w:rPr>
          <w:b/>
          <w:bCs/>
        </w:rPr>
        <w:br w:type="page"/>
      </w:r>
    </w:p>
    <w:p w14:paraId="2ADDA2B5" w14:textId="366BB982" w:rsidR="00680606" w:rsidRPr="00954D60" w:rsidRDefault="009055C8" w:rsidP="008F626A">
      <w:pPr>
        <w:pStyle w:val="Virsraksts1"/>
        <w:spacing w:before="0"/>
        <w:jc w:val="center"/>
        <w:rPr>
          <w:rFonts w:ascii="Times New Roman" w:eastAsia="Times New Roman" w:hAnsi="Times New Roman" w:cs="Times New Roman"/>
          <w:b/>
          <w:bCs/>
        </w:rPr>
      </w:pPr>
      <w:bookmarkStart w:id="49" w:name="_Toc185242232"/>
      <w:r w:rsidRPr="00954D60">
        <w:rPr>
          <w:rFonts w:ascii="Times New Roman" w:eastAsia="Times New Roman" w:hAnsi="Times New Roman" w:cs="Times New Roman"/>
          <w:b/>
          <w:bCs/>
        </w:rPr>
        <w:lastRenderedPageBreak/>
        <w:t>Pielikumi</w:t>
      </w:r>
      <w:bookmarkEnd w:id="49"/>
    </w:p>
    <w:tbl>
      <w:tblPr>
        <w:tblStyle w:val="Reatabula"/>
        <w:tblW w:w="0" w:type="auto"/>
        <w:tblLook w:val="04A0" w:firstRow="1" w:lastRow="0" w:firstColumn="1" w:lastColumn="0" w:noHBand="0" w:noVBand="1"/>
      </w:tblPr>
      <w:tblGrid>
        <w:gridCol w:w="9016"/>
      </w:tblGrid>
      <w:tr w:rsidR="00F12187" w14:paraId="7C84EA07" w14:textId="77777777" w:rsidTr="00E1250A">
        <w:tc>
          <w:tcPr>
            <w:tcW w:w="9016" w:type="dxa"/>
            <w:tcBorders>
              <w:top w:val="nil"/>
              <w:left w:val="nil"/>
              <w:bottom w:val="nil"/>
              <w:right w:val="nil"/>
            </w:tcBorders>
            <w:shd w:val="clear" w:color="auto" w:fill="184761"/>
          </w:tcPr>
          <w:p w14:paraId="252AF850" w14:textId="77777777" w:rsidR="00E1250A" w:rsidRPr="00954D60" w:rsidRDefault="00E1250A" w:rsidP="00E1250A"/>
        </w:tc>
      </w:tr>
    </w:tbl>
    <w:p w14:paraId="000010A7" w14:textId="1A0E584C" w:rsidR="003400C8" w:rsidRPr="00954D60" w:rsidRDefault="009055C8" w:rsidP="00974D9E">
      <w:pPr>
        <w:pStyle w:val="Virsraksts2"/>
        <w:spacing w:before="0"/>
        <w:jc w:val="center"/>
        <w:rPr>
          <w:rFonts w:ascii="Times New Roman" w:eastAsia="Times New Roman" w:hAnsi="Times New Roman" w:cs="Times New Roman"/>
          <w:b/>
          <w:bCs/>
          <w:sz w:val="24"/>
          <w:szCs w:val="24"/>
        </w:rPr>
      </w:pPr>
      <w:bookmarkStart w:id="50" w:name="_Toc185242233"/>
      <w:r w:rsidRPr="00954D60">
        <w:rPr>
          <w:rFonts w:ascii="Times New Roman" w:eastAsia="Times New Roman" w:hAnsi="Times New Roman" w:cs="Times New Roman"/>
          <w:b/>
          <w:bCs/>
          <w:sz w:val="24"/>
          <w:szCs w:val="24"/>
        </w:rPr>
        <w:t>1.pielikums</w:t>
      </w:r>
      <w:r w:rsidR="00680606" w:rsidRPr="00954D60">
        <w:rPr>
          <w:rFonts w:ascii="Times New Roman" w:eastAsia="Times New Roman" w:hAnsi="Times New Roman" w:cs="Times New Roman"/>
          <w:b/>
          <w:bCs/>
          <w:sz w:val="24"/>
          <w:szCs w:val="24"/>
        </w:rPr>
        <w:t xml:space="preserve"> Izglītības iestāžu vadītāju un darbinieku aptaujas kopsavilkums</w:t>
      </w:r>
      <w:bookmarkEnd w:id="50"/>
    </w:p>
    <w:p w14:paraId="000010A9" w14:textId="77777777" w:rsidR="003400C8" w:rsidRPr="00954D60" w:rsidRDefault="003400C8" w:rsidP="008F626A">
      <w:pPr>
        <w:jc w:val="center"/>
        <w:rPr>
          <w:b/>
        </w:rPr>
      </w:pPr>
    </w:p>
    <w:p w14:paraId="3D2E38BC" w14:textId="77777777" w:rsidR="00185B94" w:rsidRPr="00954D60" w:rsidRDefault="009055C8" w:rsidP="008F626A">
      <w:pPr>
        <w:jc w:val="center"/>
        <w:rPr>
          <w:b/>
          <w:bCs/>
          <w:color w:val="000000" w:themeColor="text1"/>
          <w:sz w:val="28"/>
          <w:szCs w:val="28"/>
        </w:rPr>
      </w:pPr>
      <w:r w:rsidRPr="00954D60">
        <w:rPr>
          <w:b/>
          <w:bCs/>
          <w:color w:val="000000" w:themeColor="text1"/>
          <w:sz w:val="28"/>
          <w:szCs w:val="28"/>
        </w:rPr>
        <w:t>Izglītības iestāžu darbinieku un vadītāju aptaujas rezultāti</w:t>
      </w:r>
    </w:p>
    <w:p w14:paraId="31434A35" w14:textId="77777777" w:rsidR="00185B94" w:rsidRPr="00954D60" w:rsidRDefault="00185B94" w:rsidP="008F626A">
      <w:pPr>
        <w:jc w:val="center"/>
        <w:rPr>
          <w:b/>
          <w:bCs/>
          <w:color w:val="000000" w:themeColor="text1"/>
        </w:rPr>
      </w:pPr>
    </w:p>
    <w:p w14:paraId="7D8298C9" w14:textId="55874BE4" w:rsidR="00185B94" w:rsidRPr="00954D60" w:rsidRDefault="009055C8" w:rsidP="008F626A">
      <w:pPr>
        <w:jc w:val="both"/>
        <w:rPr>
          <w:rFonts w:eastAsiaTheme="majorEastAsia"/>
          <w:color w:val="000000" w:themeColor="text1"/>
          <w:spacing w:val="5"/>
          <w:kern w:val="28"/>
        </w:rPr>
      </w:pPr>
      <w:r w:rsidRPr="00954D60">
        <w:rPr>
          <w:color w:val="000000" w:themeColor="text1"/>
        </w:rPr>
        <w:t xml:space="preserve">Laika posmā no 2024. gada 23. augusta līdz </w:t>
      </w:r>
      <w:r w:rsidR="00E93EAF" w:rsidRPr="00954D60">
        <w:rPr>
          <w:color w:val="000000" w:themeColor="text1"/>
        </w:rPr>
        <w:t>2024.</w:t>
      </w:r>
      <w:r w:rsidR="00C556BE" w:rsidRPr="00954D60">
        <w:rPr>
          <w:color w:val="000000" w:themeColor="text1"/>
        </w:rPr>
        <w:t xml:space="preserve"> </w:t>
      </w:r>
      <w:r w:rsidR="00E93EAF" w:rsidRPr="00954D60">
        <w:rPr>
          <w:color w:val="000000" w:themeColor="text1"/>
        </w:rPr>
        <w:t xml:space="preserve">gada </w:t>
      </w:r>
      <w:r w:rsidRPr="00954D60">
        <w:rPr>
          <w:color w:val="000000" w:themeColor="text1"/>
        </w:rPr>
        <w:t xml:space="preserve">30. augustam Aizkraukles novada izglītības iestāžu vadītājiem un darbiniekiem bija iespēja piedalīties aptaujā, kurā ietverti jautājumi par </w:t>
      </w:r>
      <w:r w:rsidRPr="00954D60">
        <w:rPr>
          <w:rFonts w:eastAsiaTheme="majorEastAsia"/>
          <w:color w:val="000000" w:themeColor="text1"/>
          <w:spacing w:val="5"/>
          <w:kern w:val="28"/>
        </w:rPr>
        <w:t>Aizkraukles novada izglītības iestāžu vadītāju un darbinieku izpratni un viedokļiem par dažādiem izglītības jomas aspektiem. Aptaujas jautājumi aptvēra vairākas būtiskas tēmas, tostarp izpratni par novada izglītības jomas izaugsmes mērķiem, izglītības iestāžu izaugsmes mērķu definēšanu, iespēju iesaistīties novada izglītības attīstībā, motivāciju piedalīties attīstības procesā, kā arī viedokļus par esošajām izglītības iespējām un kvalitāti. Iegūtie dati sniedz vērtīgu ieskatu par esošo situāciju un iespējamiem uzlabojumiem izglītības jomā Aizkraukles novadā.</w:t>
      </w:r>
    </w:p>
    <w:p w14:paraId="162C4671"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Divas dažādas aptaujas anketas tika veidotas atsevišķi vadītājiem un darbiniekiem, tās anonīmi aizpildīja iestāžu vadītāji (31 respondents) un arī skolotāji (320 respondenti). </w:t>
      </w:r>
    </w:p>
    <w:p w14:paraId="3B97146C" w14:textId="77777777" w:rsidR="00185B94" w:rsidRPr="00954D60" w:rsidRDefault="00185B94" w:rsidP="008F626A">
      <w:pPr>
        <w:jc w:val="both"/>
        <w:rPr>
          <w:rFonts w:eastAsiaTheme="majorEastAsia"/>
          <w:color w:val="000000" w:themeColor="text1"/>
          <w:spacing w:val="5"/>
          <w:kern w:val="28"/>
        </w:rPr>
      </w:pPr>
    </w:p>
    <w:p w14:paraId="2DF755FE" w14:textId="77777777" w:rsidR="00185B94" w:rsidRPr="00954D60" w:rsidRDefault="009055C8" w:rsidP="008F626A">
      <w:pPr>
        <w:jc w:val="center"/>
        <w:rPr>
          <w:rFonts w:eastAsiaTheme="majorEastAsia"/>
          <w:b/>
          <w:bCs/>
          <w:color w:val="000000" w:themeColor="text1"/>
          <w:spacing w:val="5"/>
          <w:kern w:val="28"/>
        </w:rPr>
      </w:pPr>
      <w:r w:rsidRPr="00954D60">
        <w:rPr>
          <w:rFonts w:eastAsiaTheme="majorEastAsia"/>
          <w:b/>
          <w:bCs/>
          <w:color w:val="000000" w:themeColor="text1"/>
          <w:spacing w:val="5"/>
          <w:kern w:val="28"/>
        </w:rPr>
        <w:t>Iestāžu vadītāju aptaujas kopsavilkums</w:t>
      </w:r>
    </w:p>
    <w:p w14:paraId="04AAB430" w14:textId="77777777" w:rsidR="00185B94" w:rsidRPr="00954D60" w:rsidRDefault="00185B94" w:rsidP="008F626A">
      <w:pPr>
        <w:jc w:val="both"/>
        <w:rPr>
          <w:rFonts w:eastAsiaTheme="majorEastAsia"/>
          <w:b/>
          <w:bCs/>
          <w:color w:val="000000" w:themeColor="text1"/>
          <w:spacing w:val="5"/>
          <w:kern w:val="28"/>
        </w:rPr>
      </w:pPr>
    </w:p>
    <w:p w14:paraId="23CF50C8" w14:textId="0BFF49D3"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Respondentu vecums: 48% (15 respondenti) vecumā no 26 līdz 46 gadi, 42% (13 respondenti) vecumā no 47 – 65 gadi, savukārt, 10% (3 respondenti) vecāki par 66 gadiem. Aptauju aizpildīja 29 sievietes un 2 vīrieši. 25 respondenti dzīvo un strādā Aizkraukles novadā, 6 dzīvo ārpus Aizkraukles novada. </w:t>
      </w:r>
    </w:p>
    <w:p w14:paraId="635ADD19" w14:textId="77777777" w:rsidR="00185B94" w:rsidRPr="00954D60" w:rsidRDefault="00185B94" w:rsidP="008F626A">
      <w:pPr>
        <w:jc w:val="both"/>
        <w:rPr>
          <w:rFonts w:eastAsiaTheme="majorEastAsia"/>
          <w:b/>
          <w:bCs/>
          <w:color w:val="000000" w:themeColor="text1"/>
          <w:spacing w:val="5"/>
          <w:kern w:val="28"/>
        </w:rPr>
      </w:pPr>
    </w:p>
    <w:p w14:paraId="2FE0FD1F" w14:textId="3EABD05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Apskatot vadītāju aptaujas rezultātus, tikai 42% (13 respondenti) ir skaidrs, kādi ir Aizkraukles novada izglītības jomas izaugsmes mērķi, 23% (7 respondenti) izaugsmes mērķi ir diezgan neskaidri. Tas liecina, ka stratēģijā ir skaidri un saprotami jān</w:t>
      </w:r>
      <w:r w:rsidR="00722817" w:rsidRPr="00954D60">
        <w:rPr>
          <w:rFonts w:eastAsiaTheme="majorEastAsia"/>
          <w:color w:val="000000" w:themeColor="text1"/>
          <w:spacing w:val="5"/>
          <w:kern w:val="28"/>
        </w:rPr>
        <w:t>o</w:t>
      </w:r>
      <w:r w:rsidRPr="00954D60">
        <w:rPr>
          <w:rFonts w:eastAsiaTheme="majorEastAsia"/>
          <w:color w:val="000000" w:themeColor="text1"/>
          <w:spacing w:val="5"/>
          <w:kern w:val="28"/>
        </w:rPr>
        <w:t xml:space="preserve">definē kopējie izglītības jomas attīstības mērķi, kā arī jānodrošina informācija visiem izglītības iestāžu vadītājiem. </w:t>
      </w:r>
    </w:p>
    <w:p w14:paraId="60646176" w14:textId="77777777" w:rsidR="00E93EAF" w:rsidRPr="00954D60" w:rsidRDefault="00E93EAF" w:rsidP="008F626A">
      <w:pPr>
        <w:jc w:val="both"/>
        <w:rPr>
          <w:rFonts w:eastAsiaTheme="majorEastAsia"/>
          <w:color w:val="000000" w:themeColor="text1"/>
          <w:spacing w:val="5"/>
          <w:kern w:val="28"/>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1"/>
        <w:gridCol w:w="4275"/>
      </w:tblGrid>
      <w:tr w:rsidR="00F12187" w14:paraId="6B641763" w14:textId="77777777" w:rsidTr="00831DA2">
        <w:tc>
          <w:tcPr>
            <w:tcW w:w="4581" w:type="dxa"/>
          </w:tcPr>
          <w:p w14:paraId="655B5D75" w14:textId="77777777" w:rsidR="00185B94" w:rsidRPr="00954D60" w:rsidRDefault="009055C8" w:rsidP="008F626A">
            <w:pPr>
              <w:jc w:val="both"/>
              <w:rPr>
                <w:rFonts w:eastAsiaTheme="majorEastAsia"/>
                <w:color w:val="000000" w:themeColor="text1"/>
                <w:spacing w:val="5"/>
                <w:kern w:val="28"/>
              </w:rPr>
            </w:pPr>
            <w:r w:rsidRPr="00954D60">
              <w:rPr>
                <w:noProof/>
                <w:lang w:eastAsia="en-US"/>
              </w:rPr>
              <w:drawing>
                <wp:inline distT="0" distB="0" distL="0" distR="0" wp14:anchorId="746A21BD" wp14:editId="269D3D95">
                  <wp:extent cx="2771940" cy="2084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6"/>
                          <a:stretch>
                            <a:fillRect/>
                          </a:stretch>
                        </pic:blipFill>
                        <pic:spPr>
                          <a:xfrm>
                            <a:off x="0" y="0"/>
                            <a:ext cx="2837310" cy="2133218"/>
                          </a:xfrm>
                          <a:prstGeom prst="rect">
                            <a:avLst/>
                          </a:prstGeom>
                        </pic:spPr>
                      </pic:pic>
                    </a:graphicData>
                  </a:graphic>
                </wp:inline>
              </w:drawing>
            </w:r>
          </w:p>
        </w:tc>
        <w:tc>
          <w:tcPr>
            <w:tcW w:w="4275" w:type="dxa"/>
          </w:tcPr>
          <w:p w14:paraId="7D1D517A"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Atbildot uz jautājumu par izglītības iestāžu izaugsmes mērķiem, vadītāji diezgan skaidri apzinās un ir nodefinējuši savas izstādes izaugsmes mērķus, tikai nepilniem 10% (3 respondenti) mērķi nav skaidri nodefinēti. </w:t>
            </w:r>
          </w:p>
          <w:p w14:paraId="68CBBED0"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Liela daļa izglītības iestāžu vadītāji 83% (26 respondenti) norāda, ka viņiem ir iespēja iesaistīties ar idejām izglītības jomas attīstībā pašvaldībā. </w:t>
            </w:r>
          </w:p>
        </w:tc>
      </w:tr>
    </w:tbl>
    <w:p w14:paraId="79E22B65"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Kopumā iestāžu vadītāji ir ļoti motivēti iesaistīties izglītības jomas attīstībā, tikai nepilni 10% (3 respondenti) norādīja, ka motivācija ir zemāka par 5 (skalā no 1 līdz10). 74% (20 respondenti) atbildēja, ka motivācija ir no 8-10, kas kopumā ir ļoti augsts rādītājs un potenciāls izglītības jomas attīstībai un reformai Aizkraukles novadā.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8"/>
        <w:gridCol w:w="5338"/>
      </w:tblGrid>
      <w:tr w:rsidR="00F12187" w14:paraId="5D27E28E" w14:textId="77777777" w:rsidTr="00831DA2">
        <w:tc>
          <w:tcPr>
            <w:tcW w:w="4428" w:type="dxa"/>
          </w:tcPr>
          <w:p w14:paraId="74A7BA66" w14:textId="77777777" w:rsidR="00185B94" w:rsidRPr="00954D60" w:rsidRDefault="009055C8" w:rsidP="008F626A">
            <w:pPr>
              <w:jc w:val="both"/>
            </w:pPr>
            <w:r w:rsidRPr="00954D60">
              <w:lastRenderedPageBreak/>
              <w:t xml:space="preserve">Lielākai daļai izglītības iestāžu vadītāju 55% darbības izglītības jomas attīstībā šķiet veiktas mērķtiecīgi, nedaudz vairāk kā ¼ respondentu darbības šķiet vidēji mērķtiecīgas, 16% diezgan vai ļoti nemērķtiecīgas. </w:t>
            </w:r>
          </w:p>
          <w:p w14:paraId="61A6CCDE" w14:textId="77777777" w:rsidR="00185B94" w:rsidRPr="00954D60" w:rsidRDefault="009055C8" w:rsidP="008F626A">
            <w:pPr>
              <w:jc w:val="both"/>
            </w:pPr>
            <w:r w:rsidRPr="00954D60">
              <w:t xml:space="preserve">Tas liecina par iespējami neskaidro kopējo izglītības jomas attīstību un tas varētu traucēt turpmākai kopēju rezultātu sasniegšanai izglītības jomā, kur visas iestādes strādā vienoti ar izpratni. </w:t>
            </w:r>
          </w:p>
        </w:tc>
        <w:tc>
          <w:tcPr>
            <w:tcW w:w="4428" w:type="dxa"/>
          </w:tcPr>
          <w:p w14:paraId="570E5D8E" w14:textId="77777777" w:rsidR="00185B94" w:rsidRPr="00954D60" w:rsidRDefault="009055C8" w:rsidP="008F626A">
            <w:r w:rsidRPr="00954D60">
              <w:rPr>
                <w:noProof/>
                <w:lang w:eastAsia="en-US"/>
              </w:rPr>
              <w:drawing>
                <wp:inline distT="0" distB="0" distL="0" distR="0" wp14:anchorId="79504296" wp14:editId="17175CF2">
                  <wp:extent cx="3252995" cy="21481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7"/>
                          <a:stretch>
                            <a:fillRect/>
                          </a:stretch>
                        </pic:blipFill>
                        <pic:spPr>
                          <a:xfrm>
                            <a:off x="0" y="0"/>
                            <a:ext cx="3278815" cy="2165164"/>
                          </a:xfrm>
                          <a:prstGeom prst="rect">
                            <a:avLst/>
                          </a:prstGeom>
                        </pic:spPr>
                      </pic:pic>
                    </a:graphicData>
                  </a:graphic>
                </wp:inline>
              </w:drawing>
            </w:r>
          </w:p>
        </w:tc>
      </w:tr>
    </w:tbl>
    <w:p w14:paraId="5E2B56D9" w14:textId="77777777" w:rsidR="00185B94" w:rsidRPr="00954D60" w:rsidRDefault="00185B94" w:rsidP="008F626A"/>
    <w:p w14:paraId="3FAFA6F0" w14:textId="77777777" w:rsidR="00185B94" w:rsidRPr="00954D60" w:rsidRDefault="009055C8" w:rsidP="008F626A">
      <w:r w:rsidRPr="00954D60">
        <w:t xml:space="preserve">Iestāžu vadītāji novērtē Attīstības nodaļas darbu un iespēju iesaistīties ar savām idejām,  tikai 25% (9 respondenti) uzskata, ka Attīstības nodaļa nepietiekami aktīvi jautā izglītības iestāžu vadības viedokli un idejas. </w:t>
      </w:r>
    </w:p>
    <w:p w14:paraId="50A41270" w14:textId="77777777" w:rsidR="00185B94" w:rsidRPr="00954D60" w:rsidRDefault="00185B94" w:rsidP="008F626A"/>
    <w:p w14:paraId="416436F1" w14:textId="77777777" w:rsidR="00185B94" w:rsidRPr="00954D60" w:rsidRDefault="009055C8" w:rsidP="008F626A">
      <w:pPr>
        <w:rPr>
          <w:b/>
          <w:bCs/>
        </w:rPr>
      </w:pPr>
      <w:r w:rsidRPr="00954D60">
        <w:rPr>
          <w:b/>
          <w:bCs/>
        </w:rPr>
        <w:t>Profesionālā pilnveide</w:t>
      </w:r>
    </w:p>
    <w:p w14:paraId="3C9C96BD" w14:textId="77777777" w:rsidR="00185B94" w:rsidRPr="00954D60" w:rsidRDefault="00185B94" w:rsidP="008F626A">
      <w:pPr>
        <w:jc w:val="both"/>
      </w:pPr>
    </w:p>
    <w:p w14:paraId="5E4FACAC" w14:textId="5BBFC9B7" w:rsidR="00185B94" w:rsidRPr="00954D60" w:rsidRDefault="009055C8" w:rsidP="008F626A">
      <w:pPr>
        <w:jc w:val="both"/>
      </w:pPr>
      <w:r w:rsidRPr="00954D60">
        <w:t xml:space="preserve">52% (16 respondenti) norāda, ka viņi piedalās profesionālās pilnveides aktivitātēs vismaz reizi mēnesī, tikai 35% respondenti norāda, ka piedalās reizi semestrī un 6,5% piedalās šādās aktivitātes tikai reizi gadā. 6,5% norāda, ka piedalās reizi nedēļā vai biežāk. 87% (27 respondenti) norāda, ka profesionālās pilnveides aktivitātes atbilst kādai no izglītības iestādes prioritātēm, un tik pat daudz respondenti apstiprina, ka profesionālās pilnveides aktivitātes papildina vadītāju prasmes. Savukārt, 74% (23 respondentu) izmanto prasmes un izglītību, ko apgūst profesionālās pilnveides aktivitātēs. </w:t>
      </w:r>
    </w:p>
    <w:p w14:paraId="31A01E6C" w14:textId="77777777" w:rsidR="00185B94" w:rsidRPr="00954D60" w:rsidRDefault="00185B94" w:rsidP="008F626A">
      <w:pPr>
        <w:jc w:val="both"/>
      </w:pPr>
    </w:p>
    <w:p w14:paraId="66BBEA33" w14:textId="77777777" w:rsidR="00185B94" w:rsidRPr="00954D60" w:rsidRDefault="009055C8" w:rsidP="008F626A">
      <w:pPr>
        <w:jc w:val="both"/>
      </w:pPr>
      <w:r w:rsidRPr="00954D60">
        <w:t>Atbildot uz jautājumu par ierosinājumiem, vadītāji uzsver nepieciešamību pēc praktiskākas pieejas profesionālās pilnveides kursiem, mazāk pievēršoties teorijai un vairāk koncentrējoties uz praktiskiem padomiem un reālām situācijām, ar kurām viņi saskaras ikdienā. Viņi arī novērtētu individuālas sarunas ar jomu speciālistiem. Vadītāji izteikuši vēlmi, lai novadā tiktu organizēti kursi, kas atjauninātu zināšanas par normatīvo aktu grozījumiem, īpaši tiem, kas ir būtiski izglītības iestāžu vadītājiem. Vadītāji norāda uz nepieciešamību pēc interesantiem, radošiem kursiem, īpaši pirmsskolas skolotājiem, un ierosina piesaistīt kvalificētus lektorus, kas varētu piedāvāt aktuālas un praktiskas tēmas, kā arī starptautiskās pieredzes apmaiņu. Vadītāji atzinīgi novērtē līdz šim organizētos seminārus un kursus, īpaši izceļot Kokneses pamatskolas - attīstības centra rīkotos kursus kā kvalitatīvus un informatīvus. Tiek uzsvērts, ka profesionālas pilnveides pasākumu organizēšana ir nepieciešama arī turpmāk.</w:t>
      </w:r>
    </w:p>
    <w:p w14:paraId="5214A5FB" w14:textId="77777777" w:rsidR="00185B94" w:rsidRPr="00954D60" w:rsidRDefault="00185B94" w:rsidP="008F626A">
      <w:pPr>
        <w:jc w:val="both"/>
        <w:rPr>
          <w:b/>
          <w:bCs/>
        </w:rPr>
      </w:pPr>
    </w:p>
    <w:p w14:paraId="7D3066E5" w14:textId="77777777" w:rsidR="00185B94" w:rsidRPr="00954D60" w:rsidRDefault="009055C8" w:rsidP="008F626A">
      <w:pPr>
        <w:rPr>
          <w:b/>
          <w:bCs/>
        </w:rPr>
      </w:pPr>
      <w:r w:rsidRPr="00954D60">
        <w:rPr>
          <w:b/>
          <w:bCs/>
        </w:rPr>
        <w:t>Atgriezeniskā saite par savu darbu</w:t>
      </w:r>
    </w:p>
    <w:p w14:paraId="44E861CB" w14:textId="77777777" w:rsidR="00185B94" w:rsidRPr="00954D60" w:rsidRDefault="00185B94" w:rsidP="008F626A">
      <w:pPr>
        <w:rPr>
          <w:b/>
          <w:bCs/>
        </w:rPr>
      </w:pPr>
    </w:p>
    <w:p w14:paraId="21FC734D" w14:textId="362D7FAE" w:rsidR="00185B94" w:rsidRPr="00954D60" w:rsidRDefault="009055C8" w:rsidP="008F626A">
      <w:pPr>
        <w:jc w:val="both"/>
      </w:pPr>
      <w:r w:rsidRPr="00954D60">
        <w:t>42% (13 respondenti) norāda, ka nesaņem nekad vai saņem atgriezenisko saiti par savu darbu tikai reizi gadā. Tas ir satraucošs rādītājs un norāda par kopējo novērtējuma un atbalsta trūkumu iestāžu vadītājiem, kas varētu uzlabot viņu darba sniegumu. Tikai 6 respondenti norādīja, ka saņem novērtējumu par savu darbu no vadības vai Izglītības pārvaldes.</w:t>
      </w:r>
      <w:r w:rsidR="00C556BE" w:rsidRPr="00954D60">
        <w:t xml:space="preserve"> </w:t>
      </w:r>
      <w:r w:rsidRPr="00954D60">
        <w:t xml:space="preserve">Rādītājs iespējams norāda uz Izglītības pārvaldes vai novada vadības fokusu uz vienu iestāžu grupu, tomēr atgriezeniskajai saitei ir būtiska loma iestādes vadītāja darbā un tā uzlabošanā, kā arī nozīmīga izglītības jomas vienotā attīstībā. </w:t>
      </w:r>
    </w:p>
    <w:p w14:paraId="6CE0208B" w14:textId="77777777" w:rsidR="00185B94" w:rsidRPr="00954D60" w:rsidRDefault="00185B94"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9"/>
        <w:gridCol w:w="4428"/>
      </w:tblGrid>
      <w:tr w:rsidR="00F12187" w14:paraId="648D437A" w14:textId="77777777" w:rsidTr="00831DA2">
        <w:tc>
          <w:tcPr>
            <w:tcW w:w="4428" w:type="dxa"/>
          </w:tcPr>
          <w:p w14:paraId="6D4D70F3" w14:textId="77777777" w:rsidR="00185B94" w:rsidRPr="00954D60" w:rsidRDefault="009055C8" w:rsidP="008F626A">
            <w:pPr>
              <w:jc w:val="both"/>
            </w:pPr>
            <w:r w:rsidRPr="00954D60">
              <w:rPr>
                <w:noProof/>
                <w:lang w:eastAsia="en-US"/>
              </w:rPr>
              <w:lastRenderedPageBreak/>
              <w:drawing>
                <wp:inline distT="0" distB="0" distL="0" distR="0" wp14:anchorId="76556B7B" wp14:editId="46093708">
                  <wp:extent cx="2745302" cy="20853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8"/>
                          <a:stretch>
                            <a:fillRect/>
                          </a:stretch>
                        </pic:blipFill>
                        <pic:spPr>
                          <a:xfrm>
                            <a:off x="0" y="0"/>
                            <a:ext cx="2759093" cy="2095834"/>
                          </a:xfrm>
                          <a:prstGeom prst="rect">
                            <a:avLst/>
                          </a:prstGeom>
                        </pic:spPr>
                      </pic:pic>
                    </a:graphicData>
                  </a:graphic>
                </wp:inline>
              </w:drawing>
            </w:r>
          </w:p>
        </w:tc>
        <w:tc>
          <w:tcPr>
            <w:tcW w:w="4428" w:type="dxa"/>
          </w:tcPr>
          <w:p w14:paraId="4EF30F3D" w14:textId="7BEBE4D9" w:rsidR="00185B94" w:rsidRPr="00954D60" w:rsidRDefault="009055C8" w:rsidP="008F626A">
            <w:pPr>
              <w:jc w:val="both"/>
            </w:pPr>
            <w:r w:rsidRPr="00954D60">
              <w:t>Aptaujā vadītāji norāda, ka saņem atgriezenisko saiti no kolēģiem - 68% (21 respondents)</w:t>
            </w:r>
            <w:r w:rsidR="00AF0C8D" w:rsidRPr="00954D60">
              <w:t>,</w:t>
            </w:r>
            <w:r w:rsidRPr="00954D60">
              <w:t xml:space="preserve"> saņem atgriezenisko saiti bieži un gandrīz 10% (3 respondenti) atgriezenisko saiti par savu darbu saņem vienmēr. </w:t>
            </w:r>
          </w:p>
          <w:p w14:paraId="5D9C85D4" w14:textId="77777777" w:rsidR="00185B94" w:rsidRPr="00954D60" w:rsidRDefault="009055C8" w:rsidP="008F626A">
            <w:pPr>
              <w:jc w:val="both"/>
            </w:pPr>
            <w:r w:rsidRPr="00954D60">
              <w:t xml:space="preserve">Atgriezeniskās saites saņemšana ir svarīga, jo 90% (28 respondenti) norāda, ka atgriezeniskā saite palīdz uzlabot darbu. </w:t>
            </w:r>
          </w:p>
          <w:p w14:paraId="58C6FAB8" w14:textId="77777777" w:rsidR="00185B94" w:rsidRPr="00954D60" w:rsidRDefault="00185B94" w:rsidP="008F626A">
            <w:pPr>
              <w:jc w:val="both"/>
            </w:pPr>
          </w:p>
        </w:tc>
      </w:tr>
    </w:tbl>
    <w:p w14:paraId="1A6288F9" w14:textId="77777777" w:rsidR="00185B94" w:rsidRPr="00954D60" w:rsidRDefault="009055C8" w:rsidP="008F626A">
      <w:pPr>
        <w:jc w:val="both"/>
      </w:pPr>
      <w:r w:rsidRPr="00954D60">
        <w:t>Iestāžu vadītāji arī snieguši ieteikums Izglītības pārvaldes darbības uzlabošanai. Vadītāji sagaida, ka Izglītības pārvalde būtu aktīvāk iesaistīta izglītības iestāžu dzīvē, piedaloties pasākumos un darba grupās, kuras organizē iestādes. Tiek norādīts, ka šobrīd šī iesaiste ir nepietiekama, iespējams, lielās noslodzes dēļ. Tiek uzsvērta nepieciešamība pēc profesionāla atbalsta ikdienas darbā. Ieteikts biežāk un savlaicīgāk dalīties ar jaunāko informāciju, lai izglītības iestādes justos labāk informētas un atbalstītas. Vadītāji vēlas uzlabot savstarpējo komunikāciju, lai nodrošinātu efektīvāku sadarbību. Ir ierosināts, ka Izglītības pārvaldei būtu lietderīgi piesaistīt savu projektu speciālistu un juristu, kas varētu palīdzēt ar specifiskiem uzdevumiem, piemēram, dokumentu izstrādi un papildu finansējuma piesaisti. Tiek uzsvērta nepieciešamība iedziļināties un saprast pirmsskolas skolotāju vajadzības, kas prasa īpašu uzmanību un izpratni. Vadītāji iesaka organizēt regulāras tikšanās ar izglītības iestāžu vadītājiem, īpaši mācību gada noslēgumā, lai sniegtu un saņemtu atgriezenisko saiti par gada rezultātiem. Tas palīdzētu uzlabot sadarbību un problēmu risināšanu. Vadītāji ierosina izstrādāt ilgtermiņa redzējumu par novada izglītības ekosistēmu un organizēt kvalitatīvu metodisko darbu, kas būtu saskaņots ar izglītības iestāžu vajadzībām. Tiek ieteikts vairāk iedziļināties katras izglītības iestādes procesā un darbībā, lai labāk saprastu un risinātu konkrētas problēmas, kā arī atbalstītu pozitīvas prakses. Vadītāji atzinīgi novērtē pašreizējo atbalstu un ierosina turpināt iesākto darbu. Gandrīz 50% (15 respondenti) nav snieguši nekādus ierosinājumus Izglītības pārvaldes darbības uzlabošanai.</w:t>
      </w:r>
    </w:p>
    <w:p w14:paraId="512D7047" w14:textId="77777777" w:rsidR="00185B94" w:rsidRPr="00954D60" w:rsidRDefault="00185B94" w:rsidP="008F626A">
      <w:pPr>
        <w:jc w:val="both"/>
        <w:rPr>
          <w:b/>
          <w:bCs/>
        </w:rPr>
      </w:pPr>
    </w:p>
    <w:p w14:paraId="573939FE" w14:textId="77777777" w:rsidR="00185B94" w:rsidRPr="00954D60" w:rsidRDefault="009055C8" w:rsidP="008F626A">
      <w:pPr>
        <w:jc w:val="both"/>
        <w:rPr>
          <w:b/>
          <w:bCs/>
        </w:rPr>
      </w:pPr>
      <w:r w:rsidRPr="00954D60">
        <w:rPr>
          <w:b/>
          <w:bCs/>
        </w:rPr>
        <w:t xml:space="preserve">Mācību vide </w:t>
      </w:r>
    </w:p>
    <w:p w14:paraId="4972BC2F" w14:textId="77777777" w:rsidR="00185B94" w:rsidRPr="00954D60" w:rsidRDefault="00185B94" w:rsidP="008F626A">
      <w:pPr>
        <w:jc w:val="both"/>
        <w:rPr>
          <w:b/>
          <w:bCs/>
        </w:rPr>
      </w:pPr>
    </w:p>
    <w:p w14:paraId="51AA3B07" w14:textId="01764A7D" w:rsidR="00185B94" w:rsidRPr="00954D60" w:rsidRDefault="009055C8" w:rsidP="008F626A">
      <w:pPr>
        <w:jc w:val="both"/>
      </w:pPr>
      <w:r w:rsidRPr="00954D60">
        <w:t xml:space="preserve">Lielākā daļa iestāžu vadītāju uzskata, ka telpu apgaismojums ir piemērots mācību procesa nodrošināšanai, tikai nedaudz mazāk 10% uzskata, ka apgaismojums mācību iestādēs ir vidēji piemērots. Līdzīgs viedoklis ir arī par mācību telpu iekārtojumu, tikai nepilni 20% uzskata, ka mācību telpu iekārtojums ir vidēji piemērots. 74% norāda, ka iestādēs ir apmierinoša gaisa kvalitāte. </w:t>
      </w:r>
    </w:p>
    <w:p w14:paraId="32143BD5" w14:textId="77777777" w:rsidR="00AF0C8D" w:rsidRPr="00954D60" w:rsidRDefault="00AF0C8D"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390"/>
      </w:tblGrid>
      <w:tr w:rsidR="00F12187" w14:paraId="36B903B1" w14:textId="77777777" w:rsidTr="00831DA2">
        <w:tc>
          <w:tcPr>
            <w:tcW w:w="4428" w:type="dxa"/>
          </w:tcPr>
          <w:p w14:paraId="0AA76139" w14:textId="77777777" w:rsidR="00185B94" w:rsidRPr="00954D60" w:rsidRDefault="009055C8" w:rsidP="008F626A">
            <w:r w:rsidRPr="00954D60">
              <w:rPr>
                <w:noProof/>
                <w:lang w:eastAsia="en-US"/>
              </w:rPr>
              <w:lastRenderedPageBreak/>
              <w:drawing>
                <wp:inline distT="0" distB="0" distL="0" distR="0" wp14:anchorId="6A9116BB" wp14:editId="5B21E231">
                  <wp:extent cx="2805193" cy="226540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9"/>
                          <a:stretch>
                            <a:fillRect/>
                          </a:stretch>
                        </pic:blipFill>
                        <pic:spPr>
                          <a:xfrm>
                            <a:off x="0" y="0"/>
                            <a:ext cx="2830629" cy="2285945"/>
                          </a:xfrm>
                          <a:prstGeom prst="rect">
                            <a:avLst/>
                          </a:prstGeom>
                        </pic:spPr>
                      </pic:pic>
                    </a:graphicData>
                  </a:graphic>
                </wp:inline>
              </w:drawing>
            </w:r>
          </w:p>
        </w:tc>
        <w:tc>
          <w:tcPr>
            <w:tcW w:w="4428" w:type="dxa"/>
          </w:tcPr>
          <w:p w14:paraId="52498DD7" w14:textId="77777777" w:rsidR="00185B94" w:rsidRPr="00954D60" w:rsidRDefault="00185B94" w:rsidP="008F626A"/>
          <w:p w14:paraId="6AD34B8B" w14:textId="77777777" w:rsidR="00185B94" w:rsidRPr="00954D60" w:rsidRDefault="00185B94" w:rsidP="008F626A"/>
          <w:p w14:paraId="4705F68D" w14:textId="77777777" w:rsidR="00185B94" w:rsidRPr="00954D60" w:rsidRDefault="009055C8" w:rsidP="008F626A">
            <w:r w:rsidRPr="00954D60">
              <w:t xml:space="preserve">Liela daļa izglītības iestāžu vadītāju jeb 58% norāda, ka interneta savienojums iestādē ir vienmēr vai pārsvarā ātrs, tikai 6,5% norāda, ka interneta savienojums reti ir ātrs. </w:t>
            </w:r>
          </w:p>
          <w:p w14:paraId="4AD05E28" w14:textId="77777777" w:rsidR="00185B94" w:rsidRPr="00954D60" w:rsidRDefault="00185B94" w:rsidP="008F626A">
            <w:pPr>
              <w:rPr>
                <w:b/>
                <w:bCs/>
              </w:rPr>
            </w:pPr>
          </w:p>
        </w:tc>
      </w:tr>
    </w:tbl>
    <w:p w14:paraId="72CF6B00" w14:textId="77777777" w:rsidR="00185B94" w:rsidRPr="00954D60" w:rsidRDefault="009055C8" w:rsidP="008F626A">
      <w:pPr>
        <w:jc w:val="both"/>
      </w:pPr>
      <w:r w:rsidRPr="00954D60">
        <w:t xml:space="preserve">Jautājot iestāžu vadītājiem par materiāltehnisko līdzekļu un citu resursu vajadzībām, iestāžu vadītāji norāda uz nepieciešamību uzlabot mācību darba kvalitāti, galvenokārt iegādājoties jaunus materiāltehniskos līdzekļus. Visbiežāk tiek minēti IT aprīkojuma atjauninājumi, piemēram, portatīvie datori, planšetdatori, interaktīvās tāfeles un projektori. Tāpat tiek uzsvērta nepieciešamība pēc specifiska aprīkojuma STEM priekšmetiem, sportam, mūzikai un eksperimentiem dabas zinībās. Papildus tam tiek izcelti nepieciešamie telpu uzlabojumi, piemēram, jaunas ergonomiskas mēbeles un labiekārtoti sporta laukumi. Lai gan informācijas resursu nodrošinājums tiek uzskatīts par pietiekamu, dažos gadījumos tiek izteikta vēlme pēc metodisko materiālu un profesionālās pilnveides kursu pieejamības palielināšanas. </w:t>
      </w:r>
    </w:p>
    <w:p w14:paraId="1A48C6B4" w14:textId="77777777" w:rsidR="00185B94" w:rsidRPr="00954D60" w:rsidRDefault="00185B94" w:rsidP="008F626A">
      <w:pPr>
        <w:jc w:val="both"/>
      </w:pPr>
    </w:p>
    <w:p w14:paraId="74FBA9D9" w14:textId="77777777" w:rsidR="00185B94" w:rsidRPr="00954D60" w:rsidRDefault="009055C8" w:rsidP="008F626A">
      <w:pPr>
        <w:jc w:val="both"/>
        <w:rPr>
          <w:b/>
          <w:bCs/>
        </w:rPr>
      </w:pPr>
      <w:r w:rsidRPr="00954D60">
        <w:rPr>
          <w:b/>
          <w:bCs/>
        </w:rPr>
        <w:t>Interešu izglītība un brīvā laika pavadīšana</w:t>
      </w:r>
    </w:p>
    <w:p w14:paraId="75AFEE74" w14:textId="77777777" w:rsidR="00185B94" w:rsidRPr="00954D60" w:rsidRDefault="009055C8" w:rsidP="008F626A">
      <w:pPr>
        <w:jc w:val="both"/>
      </w:pPr>
      <w:r w:rsidRPr="00954D60">
        <w:rPr>
          <w:noProof/>
          <w:lang w:eastAsia="en-US"/>
        </w:rPr>
        <w:drawing>
          <wp:inline distT="0" distB="0" distL="0" distR="0" wp14:anchorId="3DEF5EF9" wp14:editId="231B42E3">
            <wp:extent cx="5486400" cy="2682240"/>
            <wp:effectExtent l="0" t="0" r="0" b="0"/>
            <wp:docPr id="1557978113" name="Picture 1" descr="Veidlapu atbilžu diagrammu. Jautājuma nosaukums: Kā Jūs vērtējat interešu izglītības un pieaugušo mūžizglītības iespējas Aizkraukles novadā?.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78113" name="Picture 1" descr="Veidlapu atbilžu diagrammu. Jautājuma nosaukums: Kā Jūs vērtējat interešu izglītības un pieaugušo mūžizglītības iespējas Aizkraukles novadā?. Atbilžu skaits: ."/>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5486400" cy="2682240"/>
                    </a:xfrm>
                    <a:prstGeom prst="rect">
                      <a:avLst/>
                    </a:prstGeom>
                    <a:noFill/>
                    <a:ln>
                      <a:noFill/>
                    </a:ln>
                  </pic:spPr>
                </pic:pic>
              </a:graphicData>
            </a:graphic>
          </wp:inline>
        </w:drawing>
      </w:r>
    </w:p>
    <w:p w14:paraId="795BC575" w14:textId="77777777" w:rsidR="00185B94" w:rsidRPr="00954D60" w:rsidRDefault="009055C8" w:rsidP="008F626A">
      <w:pPr>
        <w:jc w:val="both"/>
      </w:pPr>
      <w:r w:rsidRPr="00954D60">
        <w:t xml:space="preserve">Kopumā vadītāji norāda, ka interešu izglītības pieejamība ir apmierinoša vai drīzāk apmierinoša (24 respondenti), tieši tikpat ir apmierināti ar interešu izglītības kvalitāti. Nedaudz mazāk vadītāji ir apmierināti ar pieejamību un kvalitāti mūžizglītībā, kur lielākā daļa ir apmierināti ar pieejamību (19 respondenti) un kvalitāti (17 respondenti). Pie ieteikumiem tika norādīts, ka interešu izglītība pirmsskolā ir pieejama tikai ar vecāku līdzfinansējumu, kas ierobežo tās pieejamību visiem audzēkņiem. Tiek ierosināts rast iespēju līdzfinansēt interešu izglītību šajā vecumposmā, lai nodrošinātu vienlīdzīgu piekļuvi visiem bērniem, īpaši tiem, kuru vecāki nevar atļauties apmaksāt šo pakalpojumu. </w:t>
      </w:r>
    </w:p>
    <w:p w14:paraId="50B31A4E" w14:textId="77777777" w:rsidR="00185B94" w:rsidRPr="00954D60" w:rsidRDefault="00185B94" w:rsidP="008F626A">
      <w:pPr>
        <w:jc w:val="both"/>
      </w:pPr>
    </w:p>
    <w:p w14:paraId="02050578" w14:textId="77777777" w:rsidR="00185B94" w:rsidRPr="00954D60" w:rsidRDefault="009055C8" w:rsidP="008F626A">
      <w:pPr>
        <w:jc w:val="both"/>
      </w:pPr>
      <w:r w:rsidRPr="00954D60">
        <w:t xml:space="preserve">Tāpat tika ieteikts palielināt interešu izglītības pieejamību lauku reģionos un izveidot interešu centru Neretā. Daži respondenti norādīja, ka nepieciešams vairāk informācijas par pieejamajām </w:t>
      </w:r>
      <w:r w:rsidRPr="00954D60">
        <w:lastRenderedPageBreak/>
        <w:t>interešu izglītības iespējām, lai nodrošinātu, ka iedzīvotāji ir pilnībā informēti par piedāvājumu. Kopumā interešu izglītība tiek vērtēta pozitīvi, un daži dalībnieki norādīja, ka sistēma ir uz pareizā ceļa un nepieciešams tikai turpināt to attīstīt. Tomēr tika arī atzīmēts, ka daudzi interešu izglītības virzieni dublējas, kas varētu radīt vajadzību pēc labākas koordinācijas.</w:t>
      </w:r>
    </w:p>
    <w:p w14:paraId="15AF8BFC" w14:textId="77777777" w:rsidR="00185B94" w:rsidRPr="00954D60" w:rsidRDefault="009055C8" w:rsidP="008F626A">
      <w:r w:rsidRPr="00954D60">
        <w:rPr>
          <w:noProof/>
          <w:lang w:eastAsia="en-US"/>
        </w:rPr>
        <w:drawing>
          <wp:inline distT="0" distB="0" distL="0" distR="0" wp14:anchorId="67E1BC6E" wp14:editId="5A06AA1E">
            <wp:extent cx="5486400" cy="2682240"/>
            <wp:effectExtent l="0" t="0" r="0" b="0"/>
            <wp:docPr id="1114062928" name="Picture 2" descr="Veidlapu atbilžu diagrammu. Jautājuma nosaukums: Lūdzu novērtējiet bērnu brīvā laika pavadīšanas iespējas Aizkraukles novadā!.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62928" name="Picture 3" descr="Veidlapu atbilžu diagrammu. Jautājuma nosaukums: Lūdzu novērtējiet bērnu brīvā laika pavadīšanas iespējas Aizkraukles novadā!. Atbilžu skaits: ."/>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486400" cy="2682240"/>
                    </a:xfrm>
                    <a:prstGeom prst="rect">
                      <a:avLst/>
                    </a:prstGeom>
                    <a:noFill/>
                    <a:ln>
                      <a:noFill/>
                    </a:ln>
                  </pic:spPr>
                </pic:pic>
              </a:graphicData>
            </a:graphic>
          </wp:inline>
        </w:drawing>
      </w:r>
    </w:p>
    <w:p w14:paraId="0A9A0FA7" w14:textId="77777777" w:rsidR="00185B94" w:rsidRPr="00954D60" w:rsidRDefault="009055C8" w:rsidP="008F626A">
      <w:pPr>
        <w:jc w:val="both"/>
      </w:pPr>
      <w:r w:rsidRPr="00954D60">
        <w:t xml:space="preserve">Uz jautājumu par brīvā laika pavadīšanas iespējām iestāžu vadītāji atbildēja, ka gan brīvā laika pavadīšanas iespējas, gan kultūras un atpūtas pasākumu piedāvājums ir apmierinošs jeb pietiekošs (30 respondenti), tikai 2 respondenti norādīja, ka kultūras un atpūtas pasākumu piedāvājums ir drīzāk nepamierinošs. </w:t>
      </w:r>
    </w:p>
    <w:p w14:paraId="535740A0" w14:textId="77777777" w:rsidR="00185B94" w:rsidRPr="00954D60" w:rsidRDefault="00185B94" w:rsidP="008F626A">
      <w:pPr>
        <w:jc w:val="both"/>
      </w:pPr>
    </w:p>
    <w:p w14:paraId="5557147D" w14:textId="77777777" w:rsidR="00185B94" w:rsidRPr="00954D60" w:rsidRDefault="009055C8" w:rsidP="008F626A">
      <w:pPr>
        <w:jc w:val="both"/>
      </w:pPr>
      <w:r w:rsidRPr="00954D60">
        <w:t>Daudzi dalībnieki norādīja, ka novadā ir plašas un daudzveidīgas brīvā laika pavadīšanas iespējas, kas apmierina dažādas intereses. Tika atzīmēts, ka izvēle ir liela, un tiem, kas vēlas aktīvi un saturīgi pavadīt brīvo laiku, ir daudz iespēju to darīt. Tika ieteikts uzlabot informācijas izplatīšanu par brīvā laika pavadīšanas iespējām, lai iedzīvotāji būtu labāk informēti par pieejamajiem pasākumiem un aktivitātēm. Vairāki respondenti izteica bažas, ka brīvā laika pavadīšanas iespējas ir daudz vairāk pieejamas pilsētās, savukārt lauku teritorijās tās ir ļoti ierobežotas. Tiek ierosināts paplašināt šīs iespējas arī lauku reģionos. Tika izteikts ieteikums papildināt un pilnveidot bērnu laukumus, lai tie būtu pievilcīgāki un drošāki bērnu brīvā laika pavadīšanai.</w:t>
      </w:r>
    </w:p>
    <w:p w14:paraId="08B9DB80" w14:textId="77777777" w:rsidR="00185B94" w:rsidRPr="00954D60" w:rsidRDefault="009055C8" w:rsidP="008F626A">
      <w:r w:rsidRPr="00954D60">
        <w:rPr>
          <w:noProof/>
          <w:lang w:eastAsia="en-US"/>
        </w:rPr>
        <w:drawing>
          <wp:inline distT="0" distB="0" distL="0" distR="0" wp14:anchorId="4CB918CA" wp14:editId="73F8D9B1">
            <wp:extent cx="5486400" cy="2682240"/>
            <wp:effectExtent l="0" t="0" r="0" b="0"/>
            <wp:docPr id="1718867584" name="Picture 3" descr="Veidlapu atbilžu diagrammu. Jautājuma nosaukums: Kā Jūs vērtējat transporta infrastruktūras kvalitāti un pieejamību? .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67584" name="Picture 5" descr="Veidlapu atbilžu diagrammu. Jautājuma nosaukums: Kā Jūs vērtējat transporta infrastruktūras kvalitāti un pieejamību? . Atbilžu skaits: ."/>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5486400" cy="2682240"/>
                    </a:xfrm>
                    <a:prstGeom prst="rect">
                      <a:avLst/>
                    </a:prstGeom>
                    <a:noFill/>
                    <a:ln>
                      <a:noFill/>
                    </a:ln>
                  </pic:spPr>
                </pic:pic>
              </a:graphicData>
            </a:graphic>
          </wp:inline>
        </w:drawing>
      </w:r>
    </w:p>
    <w:p w14:paraId="5D267A0A" w14:textId="0CAAC85C" w:rsidR="00185B94" w:rsidRPr="00954D60" w:rsidRDefault="009055C8" w:rsidP="008F626A">
      <w:pPr>
        <w:jc w:val="both"/>
      </w:pPr>
      <w:r w:rsidRPr="00954D60">
        <w:lastRenderedPageBreak/>
        <w:t xml:space="preserve">68% iestāžu vadītāji norāda, ka ir </w:t>
      </w:r>
      <w:r w:rsidR="00AF0C8D" w:rsidRPr="00954D60">
        <w:t>ap</w:t>
      </w:r>
      <w:r w:rsidRPr="00954D60">
        <w:t xml:space="preserve">mierināti ar transporta infrastruktūru iestādes teritorijā, savukārt, 32% transporta infrastruktūra iestādes teritorijā neapmierina vai drīzāk neapmierina. Aptuveni 80% novērtē nokļūšanu uz izglītības iestādi ar sabiedrisko transportu kā apmierinošu, 6,5% to novērtē kā neapmierinošu. Pārvietojoties ar privāto auto, nokļūšanu uz izglītības iestādi  87% respondenti novērtē kā apmierinošu. </w:t>
      </w:r>
    </w:p>
    <w:p w14:paraId="2824C8D8" w14:textId="77777777" w:rsidR="00185B94" w:rsidRPr="00954D60" w:rsidRDefault="00185B94" w:rsidP="008F626A">
      <w:pPr>
        <w:jc w:val="both"/>
      </w:pPr>
    </w:p>
    <w:p w14:paraId="2639DFEF" w14:textId="77777777" w:rsidR="00185B94" w:rsidRPr="00954D60" w:rsidRDefault="009055C8" w:rsidP="008F626A">
      <w:pPr>
        <w:jc w:val="both"/>
      </w:pPr>
      <w:r w:rsidRPr="00954D60">
        <w:t>Aptaujas dalībnieki sniedza vairākus ieteikumus un komentārus par transporta infrastruktūru un vides pieejamību izglītības iestāžu tuvumā. Tika atkārtoti norādīts, ka pie izglītības iestādēm trūkst pietiekami daudz autostāvvietu. Daudzi respondenti ieteica palielināt autostāvvietu skaitu un labiekārtot esošās stāvvietas, tostarp to asfaltēšanu un bruģēšanu. Daži respondenti izteica neapmierinātību ar ielu un ceļu stāvokli, īpaši attiecībā uz bedrēm un slikto ceļu kvalitāti, kas negatīvi ietekmē privāto transporta līdzekļu izmaksas. Tika uzsvērta nepieciešamība uzlabot ceļu kvalitāti, lai nodrošinātu drošu un komfortablu piekļuvi izglītības iestādēm. Daži respondenti norādīja, ka sabiedriskā transporta kursēšanas laiki nesakrīt ar izglītības iestāžu darba laiku, kas apgrūtina bērnu nogādāšanu uz un no iestādes. Lauku teritorijās sabiedriskais transports kursē reti, kas vēl vairāk ierobežo pieejamību. Tika ierosināts pārskatīt un uzlabot sabiedriskā transporta maršrutus un kustības laikus. Daži respondenti norādīja, ka skolām nav nodrošināta vides pieejamība visām iedzīvotāju grupām, īpaši attiecībā uz cilvēkiem ar kustību traucējumiem.</w:t>
      </w:r>
    </w:p>
    <w:p w14:paraId="1550A905" w14:textId="77777777" w:rsidR="00185B94" w:rsidRPr="00954D60" w:rsidRDefault="00185B94" w:rsidP="008F626A">
      <w:pPr>
        <w:jc w:val="both"/>
      </w:pPr>
    </w:p>
    <w:p w14:paraId="5270EC72" w14:textId="0ED522F4" w:rsidR="00185B94" w:rsidRPr="00954D60" w:rsidRDefault="009055C8" w:rsidP="008F626A">
      <w:pPr>
        <w:jc w:val="both"/>
      </w:pPr>
      <w:r w:rsidRPr="00954D60">
        <w:t>Rezultāti rāda, ka liela daļa respondentu (15%) pavada ceļā uz darba vietu aptuveni 15 minūtes, kam seko 13% respondentu, kuri ceļā uz darba vietu pavada 10 minūtes. Mazliet mazāk jeb 12% respondentu norādījuši, ka ceļā pavada 30 minūtes. Mazākā daļa respondentu (katra grupa aptuveni 4-6%) ceļā pavada laiku no 5 līdz 45 minūtēm vai pat ilgāk, bet ir arī tādi, kuriem ceļš uz darbu aizņem vairāk nekā stundu. Daži respondenti (6%) minējuši, ka viņiem ir jāmaina vairāki transporta veidi, un šis process ilgst vismaz 30 minūtes. Šie dati norāda uz ievērojamu laika dažādību, ko iedzīvotāji pavada, lai nokļūtu savās darba vietās, kas var ietekmēt viņu darba un dzīves līdzsvaru.</w:t>
      </w:r>
    </w:p>
    <w:p w14:paraId="5C5D539C" w14:textId="06D2B76D" w:rsidR="00185B94" w:rsidRPr="00954D60" w:rsidRDefault="00185B94" w:rsidP="008F626A">
      <w:pPr>
        <w:jc w:val="both"/>
      </w:pPr>
    </w:p>
    <w:p w14:paraId="5CD37E4D" w14:textId="73530ECC" w:rsidR="00DC07B3" w:rsidRPr="00954D60" w:rsidRDefault="00DC07B3" w:rsidP="008F626A">
      <w:pPr>
        <w:jc w:val="both"/>
      </w:pPr>
    </w:p>
    <w:p w14:paraId="546B9235" w14:textId="77777777" w:rsidR="00DC07B3" w:rsidRPr="00954D60" w:rsidRDefault="00DC07B3" w:rsidP="008F626A">
      <w:pPr>
        <w:jc w:val="both"/>
      </w:pPr>
    </w:p>
    <w:p w14:paraId="035D5F31" w14:textId="21AAA097" w:rsidR="00185B94" w:rsidRPr="00954D60" w:rsidRDefault="009055C8" w:rsidP="008F626A">
      <w:pPr>
        <w:jc w:val="both"/>
        <w:rPr>
          <w:b/>
          <w:bCs/>
        </w:rPr>
      </w:pPr>
      <w:r w:rsidRPr="00954D60">
        <w:rPr>
          <w:b/>
          <w:bCs/>
        </w:rPr>
        <w:t xml:space="preserve">Ierosinājumi Aizkraukles novada Attīstības programmas ieviešanai </w:t>
      </w:r>
    </w:p>
    <w:p w14:paraId="30199446" w14:textId="77777777" w:rsidR="00185B94" w:rsidRPr="00954D60" w:rsidRDefault="00185B94" w:rsidP="008F626A">
      <w:pPr>
        <w:jc w:val="both"/>
      </w:pPr>
    </w:p>
    <w:p w14:paraId="605A011E" w14:textId="77777777" w:rsidR="00185B94" w:rsidRPr="00954D60" w:rsidRDefault="009055C8" w:rsidP="008F626A">
      <w:pPr>
        <w:jc w:val="both"/>
      </w:pPr>
      <w:r w:rsidRPr="00954D60">
        <w:t xml:space="preserve">Iestāžu vadītājiem bija iespēja atbildēt kā iestādes sekmē un varētu sekmēt Aizkraukles novada attīstības programmā norādītos Rīcības virzienus, kas saistīti ar Izglītības jomas attīstību. </w:t>
      </w:r>
    </w:p>
    <w:p w14:paraId="77E9C4DF" w14:textId="77777777" w:rsidR="00185B94" w:rsidRPr="00954D60" w:rsidRDefault="00185B94" w:rsidP="008F626A">
      <w:pPr>
        <w:jc w:val="both"/>
      </w:pPr>
    </w:p>
    <w:p w14:paraId="5E328B35" w14:textId="77777777" w:rsidR="00185B94" w:rsidRPr="00954D60" w:rsidRDefault="009055C8" w:rsidP="008F626A">
      <w:pPr>
        <w:jc w:val="both"/>
        <w:rPr>
          <w:b/>
          <w:bCs/>
          <w:u w:val="single"/>
        </w:rPr>
      </w:pPr>
      <w:r w:rsidRPr="00954D60">
        <w:rPr>
          <w:b/>
          <w:bCs/>
          <w:u w:val="single"/>
        </w:rPr>
        <w:t>Ieteikumi pie RV1.1 Izglītības infrastruktūras attīstība un pilnveide</w:t>
      </w:r>
    </w:p>
    <w:p w14:paraId="5413552E" w14:textId="77777777" w:rsidR="00185B94" w:rsidRPr="00954D60" w:rsidRDefault="00185B94" w:rsidP="008F626A">
      <w:pPr>
        <w:jc w:val="both"/>
        <w:rPr>
          <w:b/>
          <w:bCs/>
          <w:u w:val="single"/>
        </w:rPr>
      </w:pPr>
    </w:p>
    <w:p w14:paraId="04B7B941" w14:textId="77777777" w:rsidR="00185B94" w:rsidRPr="00954D60" w:rsidRDefault="009055C8" w:rsidP="008F626A">
      <w:pPr>
        <w:jc w:val="both"/>
      </w:pPr>
      <w:r w:rsidRPr="00954D60">
        <w:rPr>
          <w:b/>
          <w:bCs/>
        </w:rPr>
        <w:t>Finansējuma loma infrastruktūras pilnveidē</w:t>
      </w:r>
      <w:r w:rsidRPr="00954D60">
        <w:t>. Daudzi respondenti uzsvēra, ka infrastruktūras uzlabošana ir tieši atkarīga no pieejamā finansējuma, ko nodrošina pašvaldība vai ārējie projektu fondi. Veiksmīga izglītības infrastruktūras attīstība prasa stabilu un ilgtermiņa finansējumu, kas ļautu īstenot būtiskus uzlabojumus, piemēram, ēku energoefektivitātes nodrošināšanu, mācību telpu remontu un mūsdienīgas vides izveidi.</w:t>
      </w:r>
    </w:p>
    <w:p w14:paraId="174AA98A" w14:textId="77777777" w:rsidR="00185B94" w:rsidRPr="00954D60" w:rsidRDefault="009055C8" w:rsidP="008F626A">
      <w:pPr>
        <w:jc w:val="both"/>
      </w:pPr>
      <w:r w:rsidRPr="00954D60">
        <w:rPr>
          <w:b/>
          <w:bCs/>
        </w:rPr>
        <w:t>Mācību vides un teritorijas uzlabošana</w:t>
      </w:r>
      <w:r w:rsidRPr="00954D60">
        <w:t>. Tika izcelts, ka mācību telpu pielāgošana un uzlabošana ir būtiska kvalitatīva izglītības procesa nodrošināšanai. Ieteikumi ietvēra telpu remontu, mācību vides modernizāciju, kā arī teritoriju labiekārtošanu, piemēram, ceļu un celiņu bruģēšanu. Īpaša uzmanība tika pievērsta rotaļu laukumu un sporta infrastruktūras uzlabošanai, kas veicinātu bērnu fizisko attīstību un drošību.</w:t>
      </w:r>
    </w:p>
    <w:p w14:paraId="2656CC15" w14:textId="2CC48225" w:rsidR="00185B94" w:rsidRPr="00954D60" w:rsidRDefault="009055C8" w:rsidP="008F626A">
      <w:pPr>
        <w:jc w:val="both"/>
      </w:pPr>
      <w:r w:rsidRPr="00954D60">
        <w:rPr>
          <w:b/>
          <w:bCs/>
        </w:rPr>
        <w:t>Vides pieejamība un iekļaušana</w:t>
      </w:r>
      <w:r w:rsidRPr="00954D60">
        <w:t>. Respondenti uzsvēra nepieciešamību uzlabot izglītības iestāžu vides pieejamību visām iedzīvotāju grupām</w:t>
      </w:r>
      <w:r w:rsidRPr="007D0436">
        <w:t xml:space="preserve">, īpaši bērniem ar </w:t>
      </w:r>
      <w:r w:rsidR="007D0436" w:rsidRPr="007D0436">
        <w:t>īpašām vajadzībām</w:t>
      </w:r>
      <w:r w:rsidRPr="00954D60">
        <w:t xml:space="preserve">. Tas </w:t>
      </w:r>
      <w:r w:rsidRPr="00954D60">
        <w:lastRenderedPageBreak/>
        <w:t>ietver infrastruktūras pielāgošanu, lai nodrošinātu vienlīdzīgu piekļuvi izglītībai visiem bērniem neatkarīgi no viņu vajadzībām.</w:t>
      </w:r>
    </w:p>
    <w:p w14:paraId="6ADFF6E7" w14:textId="77777777" w:rsidR="00185B94" w:rsidRPr="00954D60" w:rsidRDefault="009055C8" w:rsidP="008F626A">
      <w:pPr>
        <w:jc w:val="both"/>
      </w:pPr>
      <w:r w:rsidRPr="00954D60">
        <w:rPr>
          <w:b/>
          <w:bCs/>
        </w:rPr>
        <w:t>Sabiedrības iesaiste un sadarbība</w:t>
      </w:r>
      <w:r w:rsidRPr="00954D60">
        <w:t>. Tika ieteikts aktīvāk iesaistīt vecākus un izglītības iestāžu darbiniekus infrastruktūras attīstības plānošanā. Aptaujas starp vecākiem un darbiniekiem varētu palīdzēt apkopot viedokļus un noteikt prioritātes. Turklāt tika ierosināts organizēt sabiedriskas talkas un labiekārtošanas pasākumus, kuros piedalītos arī vecāki, tādējādi veicinot kopīgu atbildību par izglītības iestāžu attīstību.</w:t>
      </w:r>
    </w:p>
    <w:p w14:paraId="2D0FDB61" w14:textId="77777777" w:rsidR="00185B94" w:rsidRPr="00954D60" w:rsidRDefault="009055C8" w:rsidP="008F626A">
      <w:pPr>
        <w:jc w:val="both"/>
      </w:pPr>
      <w:r w:rsidRPr="00954D60">
        <w:rPr>
          <w:b/>
          <w:bCs/>
        </w:rPr>
        <w:t>Āra vides un sporta infrastruktūras attīstība</w:t>
      </w:r>
      <w:r w:rsidRPr="00954D60">
        <w:t>. Papildus telpu un mācību vides uzlabošanai tika uzsvērta nepieciešamība pēc modernizētiem rotaļu laukumiem un sporta infrastruktūras. Šādas investīcijas ne tikai uzlabo bērnu fizisko veselību, bet arī veicina aktīvu un veselīgu dzīvesveidu.</w:t>
      </w:r>
    </w:p>
    <w:p w14:paraId="545FDB99" w14:textId="77777777" w:rsidR="00185B94" w:rsidRPr="00954D60" w:rsidRDefault="009055C8" w:rsidP="008F626A">
      <w:pPr>
        <w:jc w:val="both"/>
      </w:pPr>
      <w:r w:rsidRPr="00954D60">
        <w:rPr>
          <w:b/>
          <w:bCs/>
        </w:rPr>
        <w:t>Esošo izglītības iestāžu saglabāšana un attīstība</w:t>
      </w:r>
      <w:r w:rsidRPr="00954D60">
        <w:t>. Respondenti izteica vēlmi saglabāt un uzlabot esošās pirmsskolas izglītības iestādes, lai tās spētu nodrošināt kvalitatīvus izglītības pakalpojumus tuvāk dzīvesvietai. Tas ietver arī kvalificētu un radošu pedagogu piesaisti un motivāciju, kas ir būtiski faktori izglītības kvalitātes nodrošināšanai.</w:t>
      </w:r>
    </w:p>
    <w:p w14:paraId="7C7861BB" w14:textId="77777777" w:rsidR="00185B94" w:rsidRPr="00954D60" w:rsidRDefault="009055C8" w:rsidP="008F626A">
      <w:pPr>
        <w:jc w:val="both"/>
      </w:pPr>
      <w:r w:rsidRPr="00954D60">
        <w:rPr>
          <w:b/>
          <w:bCs/>
        </w:rPr>
        <w:t>Loģistikas uzlabošana</w:t>
      </w:r>
      <w:r w:rsidRPr="00954D60">
        <w:t>. Atzinīgi tika novērtēta esošā loģistika, kas atvieglo izglītojamo pārvadājumu un nodrošina ērtu piekļuvi izglītības iestādēm. Tika ieteikts turpināt attīstīt šo jomu, lai nodrošinātu, ka izglītības pakalpojumi ir pieejami visiem iedzīvotājiem.</w:t>
      </w:r>
    </w:p>
    <w:p w14:paraId="314A4B61" w14:textId="0A880411" w:rsidR="00185B94" w:rsidRPr="00954D60" w:rsidRDefault="009055C8" w:rsidP="008F626A">
      <w:pPr>
        <w:jc w:val="both"/>
        <w:rPr>
          <w:i/>
          <w:iCs/>
        </w:rPr>
      </w:pPr>
      <w:r w:rsidRPr="00954D60">
        <w:rPr>
          <w:i/>
          <w:iCs/>
        </w:rPr>
        <w:t xml:space="preserve">Aptuveni 41% jeb 12 respondenti nebija iesnieguši savus ieteikumus. </w:t>
      </w:r>
    </w:p>
    <w:p w14:paraId="0A3A993D" w14:textId="77777777" w:rsidR="00185B94" w:rsidRPr="00954D60" w:rsidRDefault="00185B94" w:rsidP="008F626A">
      <w:pPr>
        <w:jc w:val="both"/>
        <w:rPr>
          <w:i/>
          <w:iCs/>
        </w:rPr>
      </w:pPr>
    </w:p>
    <w:p w14:paraId="05157A34" w14:textId="77777777" w:rsidR="00185B94" w:rsidRPr="00954D60" w:rsidRDefault="009055C8" w:rsidP="008F626A">
      <w:pPr>
        <w:jc w:val="both"/>
        <w:rPr>
          <w:b/>
          <w:bCs/>
          <w:u w:val="single"/>
        </w:rPr>
      </w:pPr>
      <w:r w:rsidRPr="00954D60">
        <w:rPr>
          <w:b/>
          <w:bCs/>
          <w:u w:val="single"/>
        </w:rPr>
        <w:t xml:space="preserve">RV1.2 Materiālās bāzes pilnveide izglītības iestādēs: </w:t>
      </w:r>
    </w:p>
    <w:p w14:paraId="23FDC37B" w14:textId="77777777" w:rsidR="00185B94" w:rsidRPr="00954D60" w:rsidRDefault="00185B94" w:rsidP="008F626A">
      <w:pPr>
        <w:jc w:val="both"/>
        <w:rPr>
          <w:b/>
          <w:bCs/>
          <w:u w:val="single"/>
        </w:rPr>
      </w:pPr>
    </w:p>
    <w:p w14:paraId="59410E10" w14:textId="77777777" w:rsidR="00185B94" w:rsidRPr="00954D60" w:rsidRDefault="009055C8" w:rsidP="008F626A">
      <w:pPr>
        <w:jc w:val="both"/>
      </w:pPr>
      <w:r w:rsidRPr="00954D60">
        <w:rPr>
          <w:b/>
          <w:bCs/>
        </w:rPr>
        <w:t xml:space="preserve">Mūsdienīga aprīkojuma un infrastruktūras atjaunošana. </w:t>
      </w:r>
      <w:r w:rsidRPr="00954D60">
        <w:t xml:space="preserve">Tika ieteikts regulāri atjaunot materiāltehnisko bāzi, iekļaujot mūsdienīgāku aprīkojumu, piemēram, jaunākus mācību materiālus, interaktīvās tāfeles, datorus, kā arī ar pedagoģiju nesaistītus resursus, piemēram, elektroinstalācijas nomaiņu, apgaismojuma uzlabošanu un kondicionieru uzstādīšanu. Tika arī uzsvērta nepieciešamība pēc rotaļlaukumu rīku papildināšanas un nojumju remonta. Katru gadu sistemātiski daļa materiāltehniskais un IT aprīkojums iestādēs tiek papildināts. </w:t>
      </w:r>
    </w:p>
    <w:p w14:paraId="2FC5677C" w14:textId="77777777" w:rsidR="00185B94" w:rsidRPr="00954D60" w:rsidRDefault="009055C8" w:rsidP="008F626A">
      <w:pPr>
        <w:jc w:val="both"/>
      </w:pPr>
      <w:r w:rsidRPr="00954D60">
        <w:rPr>
          <w:b/>
          <w:bCs/>
        </w:rPr>
        <w:t>Plānošana un sistemātiska pieeja</w:t>
      </w:r>
      <w:r w:rsidRPr="00954D60">
        <w:t>. Respondenti ierosināja plānot materiālās bāzes pilnveidi noteiktā laika periodā, lai nodrošinātu pakāpenisku un efektīvu aprīkojuma nomaiņu un modernizāciju. Šāda plānošana palīdzētu nodrošināt, ka nepieciešamie uzlabojumi tiek veikti savlaicīgi un atbilstoši iestāžu vajadzībām.</w:t>
      </w:r>
    </w:p>
    <w:p w14:paraId="431FDA8F" w14:textId="77777777" w:rsidR="00185B94" w:rsidRPr="00954D60" w:rsidRDefault="009055C8" w:rsidP="008F626A">
      <w:pPr>
        <w:jc w:val="both"/>
      </w:pPr>
      <w:r w:rsidRPr="00954D60">
        <w:rPr>
          <w:b/>
          <w:bCs/>
        </w:rPr>
        <w:t>Aptauju un vēlmju ņemšana vērā</w:t>
      </w:r>
      <w:r w:rsidRPr="00954D60">
        <w:t>. Tika izcelts, ka materiālā bāze regulāri tiek papildināta, balstoties uz pedagogu vēlmēm un vajadzībām, kas tiek apkopotas ar aptauju palīdzību. Tas ļauj mērķtiecīgi ieguldīt līdzekļus un nodrošināt, ka materiāli atbilst aktuālajām izglītības prasībām.</w:t>
      </w:r>
    </w:p>
    <w:p w14:paraId="381089F9" w14:textId="1F10A917" w:rsidR="00185B94" w:rsidRPr="00954D60" w:rsidRDefault="009055C8" w:rsidP="008F626A">
      <w:pPr>
        <w:jc w:val="both"/>
        <w:rPr>
          <w:i/>
          <w:iCs/>
        </w:rPr>
      </w:pPr>
      <w:r w:rsidRPr="00954D60">
        <w:rPr>
          <w:i/>
          <w:iCs/>
        </w:rPr>
        <w:t xml:space="preserve">Aptuveni 39% jeb 11 respondenti nebija iesnieguši savus ieteikumus. </w:t>
      </w:r>
    </w:p>
    <w:p w14:paraId="5CC12235" w14:textId="77777777" w:rsidR="002D716C" w:rsidRPr="00954D60" w:rsidRDefault="002D716C" w:rsidP="008F626A">
      <w:pPr>
        <w:jc w:val="both"/>
        <w:rPr>
          <w:i/>
          <w:iCs/>
        </w:rPr>
      </w:pPr>
    </w:p>
    <w:p w14:paraId="6D89F01E" w14:textId="77777777" w:rsidR="00185B94" w:rsidRPr="00954D60" w:rsidRDefault="009055C8" w:rsidP="008F626A">
      <w:pPr>
        <w:rPr>
          <w:b/>
          <w:bCs/>
          <w:u w:val="single"/>
        </w:rPr>
      </w:pPr>
      <w:r w:rsidRPr="00954D60">
        <w:rPr>
          <w:rStyle w:val="myxfac"/>
          <w:b/>
          <w:bCs/>
          <w:color w:val="202124"/>
          <w:spacing w:val="3"/>
          <w:u w:val="single"/>
          <w:shd w:val="clear" w:color="auto" w:fill="FFFFFF"/>
        </w:rPr>
        <w:t>RV1.3 Izglītības procesa nodrošināšana mūža garumā</w:t>
      </w:r>
    </w:p>
    <w:p w14:paraId="5FCDA6DB" w14:textId="77777777" w:rsidR="00185B94" w:rsidRPr="00954D60" w:rsidRDefault="00185B94" w:rsidP="008F626A">
      <w:pPr>
        <w:jc w:val="both"/>
        <w:rPr>
          <w:b/>
          <w:bCs/>
        </w:rPr>
      </w:pPr>
    </w:p>
    <w:p w14:paraId="6F87186A" w14:textId="77777777" w:rsidR="00185B94" w:rsidRPr="00954D60" w:rsidRDefault="009055C8" w:rsidP="008F626A">
      <w:pPr>
        <w:jc w:val="both"/>
      </w:pPr>
      <w:r w:rsidRPr="00954D60">
        <w:rPr>
          <w:b/>
          <w:bCs/>
        </w:rPr>
        <w:t>Sadarbība un mūžizglītības plānošana</w:t>
      </w:r>
      <w:r w:rsidRPr="00954D60">
        <w:t>. Tika ierosināts veidot ciešāku sadarbību ar pieaugušo izglītības speciālistiem novadā, lai izstrādātu mūžizglītības plānu gan novada iedzīvotājiem, gan pašvaldības darbiniekiem. Svarīgi ir katrā iestādē akcentēt mūžizglītības vērtību un radīt iespēju izmantot skolas infrastruktūru pieaugušo izglītībai ārpus stundu laika.</w:t>
      </w:r>
    </w:p>
    <w:p w14:paraId="2CC09A30" w14:textId="77777777" w:rsidR="00185B94" w:rsidRPr="00954D60" w:rsidRDefault="00185B94" w:rsidP="008F626A">
      <w:pPr>
        <w:jc w:val="both"/>
      </w:pPr>
    </w:p>
    <w:p w14:paraId="73E7EAB1" w14:textId="77777777" w:rsidR="00185B94" w:rsidRPr="00954D60" w:rsidRDefault="009055C8" w:rsidP="008F626A">
      <w:pPr>
        <w:jc w:val="both"/>
      </w:pPr>
      <w:r w:rsidRPr="00954D60">
        <w:rPr>
          <w:b/>
          <w:bCs/>
        </w:rPr>
        <w:t>Neformālās izglītības un radošo pasākumu organizēšana</w:t>
      </w:r>
      <w:r w:rsidRPr="00954D60">
        <w:t>. Respondenti izteica vēlmi organizēt radošus pasākumus, darbnīcas un kursus, kas veicinātu pieaugušo iesaistīšanos mūžizglītībā. Šīs aktivitātes varētu ietvert dažādas interešu grupas un tikt realizētas sadarbībā ar skolām un citām izglītības iestādēm.</w:t>
      </w:r>
    </w:p>
    <w:p w14:paraId="23237E8A" w14:textId="77777777" w:rsidR="00185B94" w:rsidRPr="00954D60" w:rsidRDefault="00185B94" w:rsidP="008F626A">
      <w:pPr>
        <w:jc w:val="both"/>
      </w:pPr>
    </w:p>
    <w:p w14:paraId="23BA3FE3" w14:textId="77777777" w:rsidR="00185B94" w:rsidRPr="00954D60" w:rsidRDefault="009055C8" w:rsidP="008F626A">
      <w:pPr>
        <w:jc w:val="both"/>
      </w:pPr>
      <w:r w:rsidRPr="00954D60">
        <w:rPr>
          <w:b/>
          <w:bCs/>
        </w:rPr>
        <w:lastRenderedPageBreak/>
        <w:t>Infrastruktūras izmantošana un pieejamība</w:t>
      </w:r>
      <w:r w:rsidRPr="00954D60">
        <w:t>. Tika ierosināts piedāvāt skolu telpas dažādiem izglītojošiem pasākumiem, piemēram, kursiem un semināriem, un nodrošināt pieaugušajiem pieeju šīm iespējām. Skolas infrastruktūras izmantošana ārpus mācību stundām varētu būt efektīvs veids, kā veicināt mūžizglītību novadā.</w:t>
      </w:r>
    </w:p>
    <w:p w14:paraId="3B31B371" w14:textId="77777777" w:rsidR="00185B94" w:rsidRPr="00954D60" w:rsidRDefault="00185B94" w:rsidP="008F626A">
      <w:pPr>
        <w:jc w:val="both"/>
      </w:pPr>
    </w:p>
    <w:p w14:paraId="7CBDD6EE" w14:textId="77777777" w:rsidR="00185B94" w:rsidRPr="00954D60" w:rsidRDefault="009055C8" w:rsidP="008F626A">
      <w:pPr>
        <w:jc w:val="both"/>
      </w:pPr>
      <w:r w:rsidRPr="00954D60">
        <w:rPr>
          <w:b/>
          <w:bCs/>
        </w:rPr>
        <w:t>Pēctecības un vecāku izglītības veicināšana</w:t>
      </w:r>
      <w:r w:rsidRPr="00954D60">
        <w:t>. Respondenti ieteica veidot pēctecību, sadarbojoties ar nākamās pakāpes izglītības iestādēm, un izveidot vecāku skolas, kur vecākiem būtu iespēja pilnveidot savas zināšanas, īpaši bērnu audzināšanas un attīstības jautājumos.</w:t>
      </w:r>
    </w:p>
    <w:p w14:paraId="19EB6359" w14:textId="77777777" w:rsidR="00185B94" w:rsidRPr="00954D60" w:rsidRDefault="00185B94" w:rsidP="008F626A">
      <w:pPr>
        <w:jc w:val="both"/>
      </w:pPr>
    </w:p>
    <w:p w14:paraId="764EFC9C" w14:textId="77777777" w:rsidR="00185B94" w:rsidRPr="00954D60" w:rsidRDefault="009055C8" w:rsidP="008F626A">
      <w:pPr>
        <w:jc w:val="both"/>
      </w:pPr>
      <w:r w:rsidRPr="00954D60">
        <w:rPr>
          <w:b/>
          <w:bCs/>
        </w:rPr>
        <w:t>Mākslas un praktisko nodarbību piedāvājumi</w:t>
      </w:r>
      <w:r w:rsidRPr="00954D60">
        <w:t>. Tika minēts, ka Mākslas skola veiksmīgi realizē pieaugušo izglītības nodarbības, piemēram, gleznošanu, ādas apstrādi un zīda apgleznošanu. Šīs aktivitātes varētu tikt atjaunotas un paplašinātas, ņemot vērā skolotāju kapacitāti un pieprasījumu.</w:t>
      </w:r>
    </w:p>
    <w:p w14:paraId="4F3DDE1D" w14:textId="77777777" w:rsidR="00185B94" w:rsidRPr="00954D60" w:rsidRDefault="00185B94" w:rsidP="008F626A">
      <w:pPr>
        <w:jc w:val="both"/>
      </w:pPr>
    </w:p>
    <w:p w14:paraId="137ED8AD" w14:textId="77777777" w:rsidR="00185B94" w:rsidRPr="00954D60" w:rsidRDefault="009055C8" w:rsidP="008F626A">
      <w:pPr>
        <w:jc w:val="both"/>
      </w:pPr>
      <w:r w:rsidRPr="00954D60">
        <w:rPr>
          <w:b/>
          <w:bCs/>
        </w:rPr>
        <w:t>Profesionalitāte un mācību iespējas pedagogiem</w:t>
      </w:r>
      <w:r w:rsidRPr="00954D60">
        <w:t>. Lai gan pedagogiem ir iespējas profesionālai pilnveidei saskaņā ar normatīvajiem aktiem, daži respondenti norādīja, ka skolotāju kapacitāte ne vienmēr ļauj pilnvērtīgi iesaistīties novada iedzīvotāju mūžizglītības nodrošināšanā. Tāpēc ir svarīgi turpināt attīstīt un paplašināt mūžizglītības piedāvājumu, vienlaikus nodrošinot, ka pedagogiem ir pietiekami resursi un laiks iesaistīties šajā procesā.</w:t>
      </w:r>
    </w:p>
    <w:p w14:paraId="044B2C09" w14:textId="7F088C01" w:rsidR="00185B94" w:rsidRPr="00954D60" w:rsidRDefault="009055C8" w:rsidP="008F626A">
      <w:pPr>
        <w:jc w:val="both"/>
        <w:rPr>
          <w:i/>
          <w:iCs/>
        </w:rPr>
      </w:pPr>
      <w:r w:rsidRPr="00954D60">
        <w:rPr>
          <w:i/>
          <w:iCs/>
        </w:rPr>
        <w:t>Aptuveni 42% jeb 13 respondenti nebija iesnieguši savus ieteikumus.</w:t>
      </w:r>
    </w:p>
    <w:p w14:paraId="7F7185CB" w14:textId="77777777" w:rsidR="002D716C" w:rsidRPr="00954D60" w:rsidRDefault="002D716C" w:rsidP="008F626A">
      <w:pPr>
        <w:jc w:val="both"/>
        <w:rPr>
          <w:i/>
          <w:iCs/>
        </w:rPr>
      </w:pPr>
    </w:p>
    <w:p w14:paraId="52E4F7D0" w14:textId="77777777"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RV1.4 Digitālo prasmju attīstība</w:t>
      </w:r>
    </w:p>
    <w:p w14:paraId="3503B64A" w14:textId="77777777" w:rsidR="00185B94" w:rsidRPr="00954D60" w:rsidRDefault="00185B94" w:rsidP="008F626A">
      <w:pPr>
        <w:jc w:val="both"/>
      </w:pPr>
    </w:p>
    <w:p w14:paraId="6A74F28C" w14:textId="3FB93A5E" w:rsidR="00185B94" w:rsidRPr="00954D60" w:rsidRDefault="009055C8" w:rsidP="008F626A">
      <w:pPr>
        <w:jc w:val="both"/>
      </w:pPr>
      <w:r w:rsidRPr="00954D60">
        <w:rPr>
          <w:b/>
          <w:bCs/>
        </w:rPr>
        <w:t xml:space="preserve">Aktīva iesaiste projektos un </w:t>
      </w:r>
      <w:proofErr w:type="spellStart"/>
      <w:r w:rsidRPr="00954D60">
        <w:rPr>
          <w:b/>
          <w:bCs/>
        </w:rPr>
        <w:t>pašpilnveide</w:t>
      </w:r>
      <w:proofErr w:type="spellEnd"/>
      <w:r w:rsidRPr="00954D60">
        <w:rPr>
          <w:b/>
          <w:bCs/>
        </w:rPr>
        <w:t xml:space="preserve">. </w:t>
      </w:r>
      <w:r w:rsidRPr="00954D60">
        <w:t xml:space="preserve">Tika ierosināts aktīvi izmantot iespējas, ko piedāvā VARAM un IZM projekti, piemēram, </w:t>
      </w:r>
      <w:r w:rsidR="005202B1" w:rsidRPr="00954D60">
        <w:t>“</w:t>
      </w:r>
      <w:r w:rsidRPr="00954D60">
        <w:t>Sabiedrības digitālo prasmju attīstība</w:t>
      </w:r>
      <w:r w:rsidR="005202B1" w:rsidRPr="00954D60">
        <w:t>”</w:t>
      </w:r>
      <w:r w:rsidRPr="00954D60">
        <w:t xml:space="preserve">. Tiek uzsvērta arī nepieciešamība </w:t>
      </w:r>
      <w:proofErr w:type="spellStart"/>
      <w:r w:rsidRPr="00954D60">
        <w:t>pašpilnveidoties</w:t>
      </w:r>
      <w:proofErr w:type="spellEnd"/>
      <w:r w:rsidRPr="00954D60">
        <w:t xml:space="preserve">, piedaloties bezmaksas semināros un apmācībās, ko piedāvā </w:t>
      </w:r>
      <w:r w:rsidR="00A8219C" w:rsidRPr="00954D60">
        <w:t>“</w:t>
      </w:r>
      <w:r w:rsidRPr="00954D60">
        <w:t>Digitālā akadēmija</w:t>
      </w:r>
      <w:r w:rsidR="00A8219C" w:rsidRPr="00954D60">
        <w:t>”</w:t>
      </w:r>
      <w:r w:rsidRPr="00954D60">
        <w:t xml:space="preserve"> vai Digitālās nedēļas ietvaros.</w:t>
      </w:r>
    </w:p>
    <w:p w14:paraId="2389D182" w14:textId="77777777" w:rsidR="00185B94" w:rsidRPr="00954D60" w:rsidRDefault="009055C8" w:rsidP="008F626A">
      <w:pPr>
        <w:jc w:val="both"/>
      </w:pPr>
      <w:r w:rsidRPr="00954D60">
        <w:rPr>
          <w:b/>
          <w:bCs/>
        </w:rPr>
        <w:t xml:space="preserve">Plašs digitālo tehnoloģiju pielietojums. </w:t>
      </w:r>
      <w:r w:rsidRPr="00954D60">
        <w:t>Dažās iestādēs jau ir ieviests plašs digitālo tehnoloģiju klāsts, kas ietver interaktīvos ekrānus, datorus, planšetdatorus, datu kameras un robotus. Šo tehnoloģiju izmantošana palīdz uzlabot mācību procesu un veicina digitālo prasmju attīstību gan skolotājiem, gan skolēniem.</w:t>
      </w:r>
    </w:p>
    <w:p w14:paraId="79372A3C" w14:textId="77777777" w:rsidR="00185B94" w:rsidRPr="00954D60" w:rsidRDefault="009055C8" w:rsidP="008F626A">
      <w:pPr>
        <w:jc w:val="both"/>
      </w:pPr>
      <w:r w:rsidRPr="00954D60">
        <w:rPr>
          <w:b/>
          <w:bCs/>
        </w:rPr>
        <w:t xml:space="preserve">Nepārtraukta digitālo prasmju pilnveide. </w:t>
      </w:r>
      <w:r w:rsidRPr="00954D60">
        <w:t xml:space="preserve">Respondenti uzsvēra nepieciešamību nepārtraukti pilnveidot digitālās prasmes, īpaši attiecībā uz jaunākajām programmām un mākslīgā intelekta pielietošanas iespējām. Tas ir būtiski, lai pedagogi varētu turpināt nodot savas zināšanas skolēniem un palīdzēt viņiem attīstīt digitālo </w:t>
      </w:r>
      <w:proofErr w:type="spellStart"/>
      <w:r w:rsidRPr="00954D60">
        <w:t>pratību</w:t>
      </w:r>
      <w:proofErr w:type="spellEnd"/>
      <w:r w:rsidRPr="00954D60">
        <w:t>.</w:t>
      </w:r>
    </w:p>
    <w:p w14:paraId="545C40F9" w14:textId="77777777" w:rsidR="00185B94" w:rsidRPr="00954D60" w:rsidRDefault="009055C8" w:rsidP="008F626A">
      <w:pPr>
        <w:jc w:val="both"/>
      </w:pPr>
      <w:r w:rsidRPr="00954D60">
        <w:rPr>
          <w:b/>
          <w:bCs/>
        </w:rPr>
        <w:t xml:space="preserve">Mācību programmas un datorklases izmantošana. </w:t>
      </w:r>
      <w:r w:rsidRPr="00954D60">
        <w:t>Jaunajā mācību programmā ir iekļauts priekšmets "Mediju pamati", kas aptver datorgrafiku un animāciju. Tiek ieteikts arī izmantot skolas datorklases nodarbībām, lai paplašinātu piekļuvi digitālajām tehnoloģijām un prasmēm.</w:t>
      </w:r>
    </w:p>
    <w:p w14:paraId="72356FFD" w14:textId="77777777" w:rsidR="00185B94" w:rsidRPr="00954D60" w:rsidRDefault="009055C8" w:rsidP="008F626A">
      <w:pPr>
        <w:jc w:val="both"/>
      </w:pPr>
      <w:r w:rsidRPr="00954D60">
        <w:rPr>
          <w:b/>
          <w:bCs/>
        </w:rPr>
        <w:t xml:space="preserve">Mūžizglītības iespējas un kopienas iesaiste. </w:t>
      </w:r>
      <w:r w:rsidRPr="00954D60">
        <w:t>Tika uzsvērta mūžizglītības nozīme digitālo prasmju attīstībā, īpaši vietējās kopienas ietvaros. Datorikas pedagogi ir pauduši atbalstu šo pasākumu nodrošināšanā, kas veicinātu plašāku digitālo prasmju apguvi.</w:t>
      </w:r>
    </w:p>
    <w:p w14:paraId="07162D75" w14:textId="77777777" w:rsidR="00185B94" w:rsidRPr="00954D60" w:rsidRDefault="009055C8" w:rsidP="008F626A">
      <w:pPr>
        <w:jc w:val="both"/>
      </w:pPr>
      <w:r w:rsidRPr="00954D60">
        <w:rPr>
          <w:b/>
          <w:bCs/>
        </w:rPr>
        <w:t xml:space="preserve">Regulāras apmācības un aptaujas par digitālo prasmju vajadzībām. </w:t>
      </w:r>
      <w:r w:rsidRPr="00954D60">
        <w:t>Tika ierosināts regulāri rīkot apmācības, seminārus un kursus digitālo prasmju attīstībai, ņemot vērā izglītības pakāpes un specifiku (pirmsskola, sākumskola, vidusskola, u.c.). Tāpat ir ieteicams veikt aptaujas, lai identificētu darbiniekus, kuriem nepieciešama digitālo prasmju apmācība un pilnveide.</w:t>
      </w:r>
    </w:p>
    <w:p w14:paraId="78DA8E62" w14:textId="77777777" w:rsidR="00185B94" w:rsidRPr="00954D60" w:rsidRDefault="009055C8" w:rsidP="008F626A">
      <w:pPr>
        <w:jc w:val="both"/>
        <w:rPr>
          <w:b/>
          <w:bCs/>
        </w:rPr>
      </w:pPr>
      <w:r w:rsidRPr="00954D60">
        <w:rPr>
          <w:b/>
          <w:bCs/>
        </w:rPr>
        <w:t xml:space="preserve">Pieredzes apmaiņa un jaunumu sekošana. </w:t>
      </w:r>
      <w:r w:rsidRPr="00954D60">
        <w:t>Respondenti ieteica aktīvi sekot līdzi jaunumiem digitālajās platformās, apgūt tos un dalīties ar iegūto pieredzi. Pieredzes apmaiņa starp izglītības iestādēm ir būtiska digitālo prasmju attīstības veicināšanai.</w:t>
      </w:r>
    </w:p>
    <w:p w14:paraId="73953E3C" w14:textId="05F010CE" w:rsidR="00185B94" w:rsidRPr="00954D60" w:rsidRDefault="009055C8" w:rsidP="008F626A">
      <w:pPr>
        <w:jc w:val="both"/>
        <w:rPr>
          <w:i/>
          <w:iCs/>
        </w:rPr>
      </w:pPr>
      <w:r w:rsidRPr="00954D60">
        <w:rPr>
          <w:i/>
          <w:iCs/>
        </w:rPr>
        <w:t xml:space="preserve">Aptuveni 39% jeb 11 respondenti nebija iesnieguši savus ieteikumus. </w:t>
      </w:r>
    </w:p>
    <w:p w14:paraId="2A7A6983" w14:textId="77777777" w:rsidR="004625F2" w:rsidRPr="00954D60" w:rsidRDefault="004625F2" w:rsidP="008F626A">
      <w:pPr>
        <w:rPr>
          <w:color w:val="000000" w:themeColor="text1"/>
          <w:u w:val="single"/>
        </w:rPr>
      </w:pPr>
    </w:p>
    <w:p w14:paraId="3F816EB8" w14:textId="457EBF37"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RV1.5 Metodiskā atbalsta sistēmas attīstība</w:t>
      </w:r>
    </w:p>
    <w:p w14:paraId="63816A79" w14:textId="77777777" w:rsidR="00185B94" w:rsidRPr="00954D60" w:rsidRDefault="00185B94" w:rsidP="008F626A"/>
    <w:p w14:paraId="76DE97CB" w14:textId="77777777" w:rsidR="00185B94" w:rsidRPr="00954D60" w:rsidRDefault="009055C8" w:rsidP="008F626A">
      <w:pPr>
        <w:jc w:val="both"/>
      </w:pPr>
      <w:r w:rsidRPr="00954D60">
        <w:rPr>
          <w:b/>
          <w:bCs/>
        </w:rPr>
        <w:t>Regulāra pieredzes apmaiņa un profesionālā pilnveide</w:t>
      </w:r>
      <w:r w:rsidRPr="00954D60">
        <w:t>. Pirmsskolas izglītības iestāžu (PII) darbinieki regulāri piedalās pieredzes apmaiņās, daloties zināšanās un labajā praksē gan tiešsaistē, gan klātienē. Viņi apgūst profesionālo pilnveidi kursos un semināros, kā arī piedalās atklātajās rotaļnodarbībās. Šādas aktivitātes palīdz uzlabot mācību procesu un veicina metodiskā atbalsta sistēmas attīstību.</w:t>
      </w:r>
    </w:p>
    <w:p w14:paraId="54723FE7" w14:textId="77777777" w:rsidR="00185B94" w:rsidRPr="00954D60" w:rsidRDefault="009055C8" w:rsidP="008F626A">
      <w:pPr>
        <w:jc w:val="both"/>
      </w:pPr>
      <w:r w:rsidRPr="00954D60">
        <w:rPr>
          <w:b/>
          <w:bCs/>
        </w:rPr>
        <w:t>Atbalsta komandas darba popularizēšana</w:t>
      </w:r>
      <w:r w:rsidRPr="00954D60">
        <w:t xml:space="preserve">. Tika uzsvērta nepieciešamība popularizēt atbalsta komandas darba pieredzi, īpaši attiecībā uz bērniem ar īpašām vajadzībām, piemēram, bērniem ar uzmanības deficīta sindromu (UDS). </w:t>
      </w:r>
      <w:proofErr w:type="spellStart"/>
      <w:r w:rsidRPr="00954D60">
        <w:t>Mentoru</w:t>
      </w:r>
      <w:proofErr w:type="spellEnd"/>
      <w:r w:rsidRPr="00954D60">
        <w:t xml:space="preserve"> pieejamība un efektīva atbalsta komandas darbība ir būtiska veiksmīgai izglītības nodrošināšanai šiem bērniem.</w:t>
      </w:r>
    </w:p>
    <w:p w14:paraId="3E0A762E" w14:textId="77777777" w:rsidR="00185B94" w:rsidRPr="00954D60" w:rsidRDefault="009055C8" w:rsidP="008F626A">
      <w:pPr>
        <w:jc w:val="both"/>
      </w:pPr>
      <w:r w:rsidRPr="00954D60">
        <w:rPr>
          <w:b/>
          <w:bCs/>
        </w:rPr>
        <w:t>Sadarbība un pieredzes apmaiņa ar citām izglītības iestādēm</w:t>
      </w:r>
      <w:r w:rsidRPr="00954D60">
        <w:t>. Respondenti uzsvēra, ka ir svarīgi turpināt sadarbību un pieredzes apmaiņu ar citām izglītības iestādēm. Tiek ierosināts veidot ciešāku sadarbību ar novada mācību jomu koordinatoriem un konsultantiem, lai uzlabotu metodiskā atbalsta kvalitāti un efektivitāti.</w:t>
      </w:r>
    </w:p>
    <w:p w14:paraId="3264A6D1" w14:textId="77777777" w:rsidR="00185B94" w:rsidRPr="00954D60" w:rsidRDefault="009055C8" w:rsidP="008F626A">
      <w:pPr>
        <w:jc w:val="both"/>
      </w:pPr>
      <w:r w:rsidRPr="00954D60">
        <w:rPr>
          <w:b/>
          <w:bCs/>
        </w:rPr>
        <w:t>Nepieciešamība pēc lielāka atbalsta no Izglītības pārvaldes</w:t>
      </w:r>
      <w:r w:rsidRPr="00954D60">
        <w:t>. Lai gan metodiskā atbalsta sistēma tiek vērtēta pozitīvi, daži respondenti norādīja, ka tā ir pilnveidojama. Tika izteikta vēlme saņemt lielāku atbalstu no Izglītības pārvaldes, lai nodrošinātu, ka izglītības iestādes saņem nepieciešamos resursus un vadlīnijas, kas palīdzētu uzlabot metodisko darbu.</w:t>
      </w:r>
    </w:p>
    <w:p w14:paraId="5A606D2D" w14:textId="77777777" w:rsidR="00185B94" w:rsidRPr="00954D60" w:rsidRDefault="009055C8" w:rsidP="008F626A">
      <w:pPr>
        <w:jc w:val="both"/>
      </w:pPr>
      <w:r w:rsidRPr="00954D60">
        <w:rPr>
          <w:b/>
          <w:bCs/>
        </w:rPr>
        <w:t>Pedagogu iesaiste metodisko materiālu izstrādē</w:t>
      </w:r>
      <w:r w:rsidRPr="00954D60">
        <w:t>. Tika ierosināts veicināt pedagogu iesaisti metodisko materiālu izstrādē, kā arī dalību metodisko jomu darba grupās, lai sekmētu zināšanu pilnveidošanu un dalīšanos ar labās prakses piemēriem. Tas palīdzētu stiprināt metodisko atbalsta sistēmu un nodrošināt efektīvāku mācību procesu.</w:t>
      </w:r>
    </w:p>
    <w:p w14:paraId="40493B9A" w14:textId="77777777" w:rsidR="00185B94" w:rsidRPr="00954D60" w:rsidRDefault="009055C8" w:rsidP="008F626A">
      <w:pPr>
        <w:jc w:val="both"/>
      </w:pPr>
      <w:r w:rsidRPr="00954D60">
        <w:rPr>
          <w:b/>
          <w:bCs/>
        </w:rPr>
        <w:t>Nepārtraukta metodisko materiālu izstrāde un uzlabošana</w:t>
      </w:r>
      <w:r w:rsidRPr="00954D60">
        <w:t>. Respondenti norādīja, ka metodiskie materiāli tiek nepārtraukti izstrādāti un uzlaboti. Skolās bieži vien ir attīstīta metodiskā apvienība, kas koordinē šo procesu un nodrošina, ka materiāli atbilst mūsdienu izglītības prasībām.</w:t>
      </w:r>
    </w:p>
    <w:p w14:paraId="54805E22" w14:textId="65C16DD9" w:rsidR="00185B94" w:rsidRPr="00954D60" w:rsidRDefault="009055C8" w:rsidP="008F626A">
      <w:pPr>
        <w:jc w:val="both"/>
        <w:rPr>
          <w:i/>
          <w:iCs/>
        </w:rPr>
      </w:pPr>
      <w:r w:rsidRPr="00954D60">
        <w:rPr>
          <w:i/>
          <w:iCs/>
        </w:rPr>
        <w:t xml:space="preserve">Aptuveni 45% jeb 14 respondenti nebija iesnieguši savus ieteikumus. </w:t>
      </w:r>
    </w:p>
    <w:p w14:paraId="79CA8CA9" w14:textId="77777777" w:rsidR="001D7BEC" w:rsidRPr="00954D60" w:rsidRDefault="001D7BEC" w:rsidP="008F626A">
      <w:pPr>
        <w:rPr>
          <w:color w:val="000000" w:themeColor="text1"/>
          <w:u w:val="single"/>
        </w:rPr>
      </w:pPr>
    </w:p>
    <w:p w14:paraId="5BA81A5D" w14:textId="19E17823"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RV1.6 Jaunatnes politikas pilnveide</w:t>
      </w:r>
    </w:p>
    <w:p w14:paraId="5B083DB9" w14:textId="77777777" w:rsidR="00185B94" w:rsidRPr="00954D60" w:rsidRDefault="00185B94" w:rsidP="008F626A"/>
    <w:p w14:paraId="6634B72C" w14:textId="77777777" w:rsidR="00185B94" w:rsidRPr="00954D60" w:rsidRDefault="009055C8" w:rsidP="008F626A">
      <w:pPr>
        <w:jc w:val="both"/>
      </w:pPr>
      <w:r w:rsidRPr="00954D60">
        <w:rPr>
          <w:b/>
          <w:bCs/>
        </w:rPr>
        <w:t>Jaunatnes politikas stratēģija</w:t>
      </w:r>
      <w:r w:rsidRPr="00954D60">
        <w:t>. Novadā ir izstrādāta Jaunatnes politikas stratēģija, kas atbalsta mērķtiecīgu darbu ar jauniešiem. Tika uzsvērts, ka ir svarīgi, lai novadā būtu speciālisti, kas nodrošina šīs stratēģijas īstenošanu un jaunatnes politikas attīstību.</w:t>
      </w:r>
    </w:p>
    <w:p w14:paraId="0F641271" w14:textId="77777777" w:rsidR="00185B94" w:rsidRPr="00954D60" w:rsidRDefault="009055C8" w:rsidP="008F626A">
      <w:pPr>
        <w:jc w:val="both"/>
      </w:pPr>
      <w:r w:rsidRPr="00954D60">
        <w:rPr>
          <w:b/>
          <w:bCs/>
        </w:rPr>
        <w:t>Jauniešu iesaiste un pasākumu organizēšana</w:t>
      </w:r>
      <w:r w:rsidRPr="00954D60">
        <w:t>. Respondenti norādīja, ka darbs ar jaunatni uzlabojas, notiek interesanti un izglītojoši pasākumi, kā arī tiek organizētas dažādas nodarbes jauniešiem. Tomēr tika uzsvērts, ka ir svarīgi turpināt motivēt jauniešus aktīvi iesaistīties novada jauniešu rīkotajās aktivitātēs, kā arī skolēnu pašpārvaldē, kur viņi var izteikt savus viedokļus un piedalīties projektu izstrādē.</w:t>
      </w:r>
    </w:p>
    <w:p w14:paraId="0D242B68" w14:textId="77777777" w:rsidR="00185B94" w:rsidRPr="00954D60" w:rsidRDefault="009055C8" w:rsidP="008F626A">
      <w:pPr>
        <w:jc w:val="both"/>
      </w:pPr>
      <w:r w:rsidRPr="00954D60">
        <w:rPr>
          <w:b/>
          <w:bCs/>
        </w:rPr>
        <w:t>Sadarbība ar Jauniešu domi un izglītības iestādēm</w:t>
      </w:r>
      <w:r w:rsidRPr="00954D60">
        <w:t>. Tika ierosināts veicināt sadarbību ar Jauniešu domi un iesaistīt izglītības iestādes jaunatnes politikas aktivitātēs. Šāda sadarbība varētu veicināt jauniešu aktīvāku dalību sabiedriskajā dzīvē un palīdzēt pilnveidot jaunatnes politikas īstenošanu.</w:t>
      </w:r>
    </w:p>
    <w:p w14:paraId="3FA1EAA8" w14:textId="77777777" w:rsidR="00185B94" w:rsidRPr="00954D60" w:rsidRDefault="009055C8" w:rsidP="008F626A">
      <w:pPr>
        <w:jc w:val="both"/>
      </w:pPr>
      <w:r w:rsidRPr="00954D60">
        <w:rPr>
          <w:b/>
          <w:bCs/>
        </w:rPr>
        <w:t>Nepieciešamība pēc aktīvākas darbības</w:t>
      </w:r>
      <w:r w:rsidRPr="00954D60">
        <w:t>. Lai gan daļa respondentu vērtē jaunatnes politikas darbību pozitīvi, citi norādīja, ka tā ir pārāk pasīva un neaktīva. Tiek uzsvērts, ka nepieciešams mērķtiecīgāks un aktīvāks darbs, lai veicinātu jauniešu pilnvērtīgu attīstību, iekļaušanos sabiedrībā un dzīves kvalitātes uzlabošanos.</w:t>
      </w:r>
    </w:p>
    <w:p w14:paraId="41B3F983" w14:textId="77777777" w:rsidR="00185B94" w:rsidRPr="00954D60" w:rsidRDefault="009055C8" w:rsidP="008F626A">
      <w:pPr>
        <w:jc w:val="both"/>
      </w:pPr>
      <w:r w:rsidRPr="00954D60">
        <w:rPr>
          <w:b/>
          <w:bCs/>
        </w:rPr>
        <w:lastRenderedPageBreak/>
        <w:t>Skolas infrastruktūras izmantošana</w:t>
      </w:r>
      <w:r w:rsidRPr="00954D60">
        <w:t>. Skolas infrastruktūra tiek uzskatīta par vērtīgu resursu, kas varētu tikt izmantots, lai atbalstītu jaunatnes politikas pasākumus un aktivitātes. Tiek atzīmēts, ka arī šajā jomā notiek pilnveide.</w:t>
      </w:r>
    </w:p>
    <w:p w14:paraId="3077DF32" w14:textId="48A014D1" w:rsidR="00185B94" w:rsidRPr="00954D60" w:rsidRDefault="009055C8" w:rsidP="008F626A">
      <w:pPr>
        <w:jc w:val="both"/>
        <w:rPr>
          <w:i/>
          <w:iCs/>
        </w:rPr>
      </w:pPr>
      <w:r w:rsidRPr="00954D60">
        <w:rPr>
          <w:i/>
          <w:iCs/>
        </w:rPr>
        <w:t xml:space="preserve">Aptuveni 55% jeb 17 respondenti nebija iesnieguši savus ieteikumus. </w:t>
      </w:r>
    </w:p>
    <w:p w14:paraId="4555124F" w14:textId="77777777" w:rsidR="000A01C6" w:rsidRPr="00954D60" w:rsidRDefault="000A01C6" w:rsidP="008F626A">
      <w:pPr>
        <w:rPr>
          <w:color w:val="000000" w:themeColor="text1"/>
          <w:u w:val="single"/>
        </w:rPr>
      </w:pPr>
    </w:p>
    <w:p w14:paraId="01BA5B62" w14:textId="035DECE0"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 xml:space="preserve">RV 4.2 Viedo pakalpojumu attīstība </w:t>
      </w:r>
    </w:p>
    <w:p w14:paraId="65506663" w14:textId="77777777" w:rsidR="00185B94" w:rsidRPr="00954D60" w:rsidRDefault="00185B94" w:rsidP="008F626A"/>
    <w:p w14:paraId="5874CF1D" w14:textId="77777777" w:rsidR="00185B94" w:rsidRPr="00954D60" w:rsidRDefault="009055C8" w:rsidP="008F626A">
      <w:pPr>
        <w:jc w:val="both"/>
      </w:pPr>
      <w:r w:rsidRPr="00954D60">
        <w:t xml:space="preserve"> </w:t>
      </w:r>
      <w:r w:rsidRPr="00954D60">
        <w:rPr>
          <w:b/>
          <w:bCs/>
        </w:rPr>
        <w:t>Esošie viedie risinājumi</w:t>
      </w:r>
      <w:r w:rsidRPr="00954D60">
        <w:t>. Tika minēts, ka dažos novados jau ir ieviesti viedie risinājumi, piemēram, atkritumu apsaimniekošanā. Tika novērtēts, ka viedo pakalpojumu attīstība notiek un tiek pielāgota mūsdienu tendencēm un pieprasījumam.</w:t>
      </w:r>
    </w:p>
    <w:p w14:paraId="143A72A4" w14:textId="77777777" w:rsidR="00185B94" w:rsidRPr="00954D60" w:rsidRDefault="009055C8" w:rsidP="008F626A">
      <w:pPr>
        <w:jc w:val="both"/>
      </w:pPr>
      <w:r w:rsidRPr="00954D60">
        <w:rPr>
          <w:b/>
          <w:bCs/>
        </w:rPr>
        <w:t>Elektronisko pakalpojumu paplašināšana</w:t>
      </w:r>
      <w:r w:rsidRPr="00954D60">
        <w:t>. Respondenti uzsvēra, ka pakalpojumi arvien vairāk tiek nodrošināti elektroniskā formātā, un nepieciešamās izmaiņas tiek sistemātiski ieviestas. Tika ierosināts turpināt paplašināt un attīstīt šos pakalpojumus, kā arī iepazīstināt sabiedrību ar jaunākajiem viedajiem risinājumiem.</w:t>
      </w:r>
    </w:p>
    <w:p w14:paraId="214CAEA9" w14:textId="77777777" w:rsidR="00185B94" w:rsidRPr="00954D60" w:rsidRDefault="009055C8" w:rsidP="008F626A">
      <w:pPr>
        <w:jc w:val="both"/>
      </w:pPr>
      <w:r w:rsidRPr="00954D60">
        <w:rPr>
          <w:b/>
          <w:bCs/>
        </w:rPr>
        <w:t>Idejas un priekšlikumi</w:t>
      </w:r>
      <w:r w:rsidRPr="00954D60">
        <w:t>, Tika ierosinātas dažādas idejas viedo pakalpojumu attīstībai, piemēram, nometņu organizēšana, izziņu taku veidošana, izmantojot QR kodus, un teritorijas izzināšanas aktivitāšu organizēšana. Šīs iniciatīvas varētu paplašināt izglītības un sabiedrisko pakalpojumu pieejamību un efektivitāti.</w:t>
      </w:r>
    </w:p>
    <w:p w14:paraId="15D53BE6" w14:textId="77777777" w:rsidR="00185B94" w:rsidRPr="00954D60" w:rsidRDefault="009055C8" w:rsidP="008F626A">
      <w:pPr>
        <w:jc w:val="both"/>
      </w:pPr>
      <w:r w:rsidRPr="00954D60">
        <w:rPr>
          <w:b/>
          <w:bCs/>
        </w:rPr>
        <w:t>Skolas infrastruktūras izmantošana</w:t>
      </w:r>
      <w:r w:rsidRPr="00954D60">
        <w:t>. Skolas infrastruktūra tiek uzskatīta par būtisku resursu, ko varētu izmantot viedo pakalpojumu attīstībai, nodrošinot pieeju mūsdienīgiem risinājumiem un atbalstot to ieviešanu.</w:t>
      </w:r>
    </w:p>
    <w:p w14:paraId="3067AA5E" w14:textId="77777777" w:rsidR="00185B94" w:rsidRPr="00954D60" w:rsidRDefault="009055C8" w:rsidP="008F626A">
      <w:pPr>
        <w:jc w:val="both"/>
      </w:pPr>
      <w:r w:rsidRPr="00954D60">
        <w:rPr>
          <w:b/>
          <w:bCs/>
        </w:rPr>
        <w:t>Turpmākā attīstība un nepieciešamība pēc jauniem risinājumiem</w:t>
      </w:r>
      <w:r w:rsidRPr="00954D60">
        <w:t>. Lai gan daži respondenti norādīja, ka viedo pakalpojumu attīstība jau notiek, tika uzsvērta nepieciešamība turpināt šo procesu un izstrādāt jaunus risinājumus, kas atbilstu sabiedrības vajadzībām un nodrošinātu pakalpojumu pieejamību un efektivitāti.</w:t>
      </w:r>
    </w:p>
    <w:p w14:paraId="13FF9A63" w14:textId="404B80D9" w:rsidR="00185B94" w:rsidRPr="00954D60" w:rsidRDefault="009055C8" w:rsidP="008F626A">
      <w:pPr>
        <w:jc w:val="both"/>
        <w:rPr>
          <w:i/>
          <w:iCs/>
        </w:rPr>
      </w:pPr>
      <w:r w:rsidRPr="00954D60">
        <w:rPr>
          <w:i/>
          <w:iCs/>
        </w:rPr>
        <w:t xml:space="preserve">Aptuveni 61% jeb 19 respondenti nebija iesnieguši savus ieteikumus. </w:t>
      </w:r>
    </w:p>
    <w:p w14:paraId="67C74657" w14:textId="77777777" w:rsidR="000A01C6" w:rsidRPr="00954D60" w:rsidRDefault="000A01C6" w:rsidP="008F626A">
      <w:pPr>
        <w:jc w:val="both"/>
        <w:rPr>
          <w:i/>
          <w:iCs/>
        </w:rPr>
      </w:pPr>
    </w:p>
    <w:p w14:paraId="4FD29152" w14:textId="77777777"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 xml:space="preserve">RV 4.3 Ēku energoefektivitātes uzlabošana un mājokļu attīstība </w:t>
      </w:r>
    </w:p>
    <w:p w14:paraId="5C1DC9F5" w14:textId="77777777" w:rsidR="00185B94" w:rsidRPr="00954D60" w:rsidRDefault="00185B94" w:rsidP="008F626A"/>
    <w:p w14:paraId="7DD9ADAB" w14:textId="77777777" w:rsidR="00185B94" w:rsidRPr="00954D60" w:rsidRDefault="009055C8" w:rsidP="008F626A">
      <w:pPr>
        <w:jc w:val="both"/>
      </w:pPr>
      <w:r w:rsidRPr="00954D60">
        <w:rPr>
          <w:b/>
          <w:bCs/>
        </w:rPr>
        <w:t xml:space="preserve">Sadarbība ar </w:t>
      </w:r>
      <w:proofErr w:type="spellStart"/>
      <w:r w:rsidRPr="00954D60">
        <w:rPr>
          <w:b/>
          <w:bCs/>
        </w:rPr>
        <w:t>energopārvaldnieku</w:t>
      </w:r>
      <w:proofErr w:type="spellEnd"/>
      <w:r w:rsidRPr="00954D60">
        <w:t xml:space="preserve">. Tika ieteikts cieši sadarboties ar pašvaldības </w:t>
      </w:r>
      <w:proofErr w:type="spellStart"/>
      <w:r w:rsidRPr="00954D60">
        <w:t>energopārvaldnieku</w:t>
      </w:r>
      <w:proofErr w:type="spellEnd"/>
      <w:r w:rsidRPr="00954D60">
        <w:t>, lai reāli atspoguļotu un aktualizētu esošo situāciju saistībā ar ēku energoefektivitāti. Šī sadarbība ir būtiska, lai izstrādātu un īstenotu efektīvus energoefektivitātes pasākumus.</w:t>
      </w:r>
    </w:p>
    <w:p w14:paraId="22E86804" w14:textId="77777777" w:rsidR="00185B94" w:rsidRPr="00954D60" w:rsidRDefault="009055C8" w:rsidP="008F626A">
      <w:pPr>
        <w:jc w:val="both"/>
      </w:pPr>
      <w:r w:rsidRPr="00954D60">
        <w:rPr>
          <w:b/>
          <w:bCs/>
        </w:rPr>
        <w:t>Plānveidīga ēku renovācija un siltināšana</w:t>
      </w:r>
      <w:r w:rsidRPr="00954D60">
        <w:t>. Respondenti uzsvēra, ka ir svarīgi plānveidīgi organizēt novecojušo ēku remontus, kas ietver ēku siltināšanu, jumta segumu maiņu un apkures sistēmu rekonstrukciju. Tika arī uzsvērta nepieciešamība labiekārtot dzīvokļus, lai piesaistītu jaunus speciālistus.</w:t>
      </w:r>
    </w:p>
    <w:p w14:paraId="48EB34B3" w14:textId="40010A3B" w:rsidR="00185B94" w:rsidRPr="00954D60" w:rsidRDefault="009055C8" w:rsidP="008F626A">
      <w:pPr>
        <w:jc w:val="both"/>
      </w:pPr>
      <w:r w:rsidRPr="00954D60">
        <w:rPr>
          <w:b/>
          <w:bCs/>
        </w:rPr>
        <w:t>Prioritāšu noteikšana</w:t>
      </w:r>
      <w:r w:rsidRPr="00954D60">
        <w:t xml:space="preserve">. Tika ieteikts </w:t>
      </w:r>
      <w:proofErr w:type="spellStart"/>
      <w:r w:rsidR="000A01C6" w:rsidRPr="00954D60">
        <w:t>prioritizēt</w:t>
      </w:r>
      <w:proofErr w:type="spellEnd"/>
      <w:r w:rsidR="000A01C6" w:rsidRPr="00954D60">
        <w:t xml:space="preserve"> </w:t>
      </w:r>
      <w:r w:rsidRPr="00954D60">
        <w:t>energoefektivitātes pasākumus izglītības iestādēs, kurās ir lielākais cilvēku skaits, kas izmanto ēkas visas dienas garumā. Tāpat tika norādīts, ka nepieciešami uzlabojumi veselības un sociālās aprūpes iestādēs, internātos un citās līdzīgās struktūrās.</w:t>
      </w:r>
    </w:p>
    <w:p w14:paraId="0251894D" w14:textId="77777777" w:rsidR="00185B94" w:rsidRPr="00954D60" w:rsidRDefault="009055C8" w:rsidP="008F626A">
      <w:pPr>
        <w:jc w:val="both"/>
      </w:pPr>
      <w:r w:rsidRPr="00954D60">
        <w:rPr>
          <w:b/>
          <w:bCs/>
        </w:rPr>
        <w:t>Finansējuma un projektu līdzekļu piesaiste</w:t>
      </w:r>
      <w:r w:rsidRPr="00954D60">
        <w:t>. Daudzi respondenti uzsvēra, ka ēku energoefektivitātes uzlabošana ir atkarīga no pieejamiem finanšu līdzekļiem. Tika ierosināts aktīvi piesaistīt projektu līdzekļus, lai realizētu nepieciešamos uzlabojumus. Daži respondenti arī norādīja, ka energoefektivitātes projekti jau ir apstiprināti un drīzumā tiks realizēti.</w:t>
      </w:r>
    </w:p>
    <w:p w14:paraId="0D0D1363" w14:textId="77777777" w:rsidR="00185B94" w:rsidRPr="00954D60" w:rsidRDefault="009055C8" w:rsidP="008F626A">
      <w:pPr>
        <w:jc w:val="both"/>
      </w:pPr>
      <w:r w:rsidRPr="00954D60">
        <w:rPr>
          <w:b/>
          <w:bCs/>
        </w:rPr>
        <w:t>Mājokļu attīstība</w:t>
      </w:r>
      <w:r w:rsidRPr="00954D60">
        <w:t>. Tika izteiktas bažas, ka mājokļu attīstība notiek gausi un neaktīvi. Lai veicinātu dzīvokļu un mājokļu pieejamību, ir nepieciešama ilgtermiņa attīstības stratēģija, kas iekļauj gan jaunu dzīvokļu būvniecību, gan esošo mājokļu renovāciju.</w:t>
      </w:r>
    </w:p>
    <w:p w14:paraId="49AD6A39" w14:textId="77777777" w:rsidR="00185B94" w:rsidRPr="00954D60" w:rsidRDefault="009055C8" w:rsidP="008F626A">
      <w:pPr>
        <w:jc w:val="both"/>
      </w:pPr>
      <w:r w:rsidRPr="00954D60">
        <w:rPr>
          <w:b/>
          <w:bCs/>
        </w:rPr>
        <w:lastRenderedPageBreak/>
        <w:t>Nepieciešamība pēc uzlabojumiem</w:t>
      </w:r>
      <w:r w:rsidRPr="00954D60">
        <w:t>. Respondenti uzsvēra nepieciešamību rekonstruēt apkures sistēmas un veikt skolas ēku pamatu atjaunošanu un siltināšanu. Šie uzlabojumi ir būtiski, lai nodrošinātu energoefektivitāti un samazinātu ēku ekspluatācijas izmaksas.</w:t>
      </w:r>
    </w:p>
    <w:p w14:paraId="1CD0F274" w14:textId="2B9AE664" w:rsidR="00185B94" w:rsidRPr="00954D60" w:rsidRDefault="009055C8" w:rsidP="008F626A">
      <w:pPr>
        <w:jc w:val="both"/>
        <w:rPr>
          <w:i/>
          <w:iCs/>
        </w:rPr>
      </w:pPr>
      <w:r w:rsidRPr="00954D60">
        <w:rPr>
          <w:i/>
          <w:iCs/>
        </w:rPr>
        <w:t xml:space="preserve">Aptuveni 54% jeb 17 respondenti nebija iesnieguši savus ieteikumus. </w:t>
      </w:r>
    </w:p>
    <w:p w14:paraId="2E1480F3" w14:textId="77777777" w:rsidR="00B25EFE" w:rsidRPr="00954D60" w:rsidRDefault="00B25EFE" w:rsidP="008F626A">
      <w:pPr>
        <w:jc w:val="both"/>
        <w:rPr>
          <w:i/>
          <w:iCs/>
        </w:rPr>
      </w:pPr>
    </w:p>
    <w:p w14:paraId="16F209F6" w14:textId="77777777"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 xml:space="preserve">RV 4.4 Labiekārtotas publiskās </w:t>
      </w:r>
      <w:proofErr w:type="spellStart"/>
      <w:r w:rsidRPr="00954D60">
        <w:rPr>
          <w:rStyle w:val="myxfac"/>
          <w:b/>
          <w:bCs/>
          <w:color w:val="202124"/>
          <w:spacing w:val="3"/>
          <w:shd w:val="clear" w:color="auto" w:fill="FFFFFF"/>
        </w:rPr>
        <w:t>ārtelpas</w:t>
      </w:r>
      <w:proofErr w:type="spellEnd"/>
      <w:r w:rsidRPr="00954D60">
        <w:rPr>
          <w:rStyle w:val="myxfac"/>
          <w:b/>
          <w:bCs/>
          <w:color w:val="202124"/>
          <w:spacing w:val="3"/>
          <w:shd w:val="clear" w:color="auto" w:fill="FFFFFF"/>
        </w:rPr>
        <w:t xml:space="preserve"> attīstība </w:t>
      </w:r>
    </w:p>
    <w:p w14:paraId="5E74D039" w14:textId="77777777" w:rsidR="00185B94" w:rsidRPr="00954D60" w:rsidRDefault="00185B94" w:rsidP="008F626A"/>
    <w:p w14:paraId="4264FAD7" w14:textId="77777777" w:rsidR="00185B94" w:rsidRPr="00954D60" w:rsidRDefault="009055C8" w:rsidP="008F626A">
      <w:pPr>
        <w:jc w:val="both"/>
      </w:pPr>
      <w:r w:rsidRPr="00954D60">
        <w:rPr>
          <w:b/>
          <w:bCs/>
        </w:rPr>
        <w:t>Ideju ģenerēšana un sadarbība</w:t>
      </w:r>
      <w:r w:rsidRPr="00954D60">
        <w:t xml:space="preserve">. Tika ieteikts sniegt idejas Attīstības nodaļai, lai veicinātu publiskās </w:t>
      </w:r>
      <w:proofErr w:type="spellStart"/>
      <w:r w:rsidRPr="00954D60">
        <w:t>ārtelpas</w:t>
      </w:r>
      <w:proofErr w:type="spellEnd"/>
      <w:r w:rsidRPr="00954D60">
        <w:t xml:space="preserve"> pilnveidi. Šāda sadarbība palīdzētu nodrošināt, ka </w:t>
      </w:r>
      <w:proofErr w:type="spellStart"/>
      <w:r w:rsidRPr="00954D60">
        <w:t>ārtelpas</w:t>
      </w:r>
      <w:proofErr w:type="spellEnd"/>
      <w:r w:rsidRPr="00954D60">
        <w:t xml:space="preserve"> tiek attīstītas, ņemot vērā iedzīvotāju vajadzības un idejas.</w:t>
      </w:r>
    </w:p>
    <w:p w14:paraId="5F32A99C" w14:textId="7F7558DB" w:rsidR="00185B94" w:rsidRPr="00954D60" w:rsidRDefault="009055C8" w:rsidP="008F626A">
      <w:pPr>
        <w:jc w:val="both"/>
      </w:pPr>
      <w:r w:rsidRPr="00954D60">
        <w:rPr>
          <w:b/>
          <w:bCs/>
        </w:rPr>
        <w:t>Infrastruktūras labiekārtošana un paplašināšana</w:t>
      </w:r>
      <w:r w:rsidRPr="00954D60">
        <w:t xml:space="preserve">. Respondenti uzsvēra nepieciešamību </w:t>
      </w:r>
      <w:r w:rsidRPr="007D0436">
        <w:t xml:space="preserve">labiekārtot kultūras centrus, stadionus, dienas aprūpes centrus un citas sabiedriskās vietas. Tika arī ierosināts papildināt </w:t>
      </w:r>
      <w:proofErr w:type="spellStart"/>
      <w:r w:rsidRPr="007D0436">
        <w:t>ārtelpu</w:t>
      </w:r>
      <w:proofErr w:type="spellEnd"/>
      <w:r w:rsidRPr="007D0436">
        <w:t xml:space="preserve"> ar vides objektiem, kas varētu kalpot mācību un rotaļ</w:t>
      </w:r>
      <w:r w:rsidR="00802CB4" w:rsidRPr="007D0436">
        <w:t>no</w:t>
      </w:r>
      <w:r w:rsidRPr="007D0436">
        <w:t>darbībām</w:t>
      </w:r>
      <w:r w:rsidRPr="00954D60">
        <w:t>, kā arī sporta laukumu izbūvei, kas būtu piemēroti iedzīvotāju sportiskajām aktivitātēm.</w:t>
      </w:r>
    </w:p>
    <w:p w14:paraId="176AF3FE" w14:textId="77777777" w:rsidR="00185B94" w:rsidRPr="00954D60" w:rsidRDefault="009055C8" w:rsidP="008F626A">
      <w:pPr>
        <w:jc w:val="both"/>
      </w:pPr>
      <w:r w:rsidRPr="00954D60">
        <w:rPr>
          <w:b/>
          <w:bCs/>
        </w:rPr>
        <w:t>Gājēju un velo celiņu izbūve</w:t>
      </w:r>
      <w:r w:rsidRPr="00954D60">
        <w:t>. Tika ierosināts attīstīt gājēju un velo celiņus, īpaši uz izglītības iestādēm, lai nodrošinātu drošu un pieejamu pārvietošanos iedzīvotājiem, īpaši bērniem un jauniešiem.</w:t>
      </w:r>
    </w:p>
    <w:p w14:paraId="2DEBB6E5" w14:textId="77777777" w:rsidR="00185B94" w:rsidRPr="00954D60" w:rsidRDefault="009055C8" w:rsidP="008F626A">
      <w:pPr>
        <w:jc w:val="both"/>
      </w:pPr>
      <w:r w:rsidRPr="00954D60">
        <w:rPr>
          <w:b/>
          <w:bCs/>
        </w:rPr>
        <w:t>Nepārtraukta attīstība un pilnveide</w:t>
      </w:r>
      <w:r w:rsidRPr="00954D60">
        <w:t xml:space="preserve">. Tika atzīmēts, ka darbi publiskās </w:t>
      </w:r>
      <w:proofErr w:type="spellStart"/>
      <w:r w:rsidRPr="00954D60">
        <w:t>ārtelpas</w:t>
      </w:r>
      <w:proofErr w:type="spellEnd"/>
      <w:r w:rsidRPr="00954D60">
        <w:t xml:space="preserve"> attīstības jomā jau notiek, tomēr nepieciešama turpmāka pilnveide un koncepcijas izstrāde, kas nodrošinātu saskaņotu un ilgtspējīgu attīstību.</w:t>
      </w:r>
    </w:p>
    <w:p w14:paraId="5508F75C" w14:textId="708550D5" w:rsidR="00185B94" w:rsidRPr="00954D60" w:rsidRDefault="009055C8" w:rsidP="008F626A">
      <w:pPr>
        <w:jc w:val="both"/>
        <w:rPr>
          <w:i/>
          <w:iCs/>
        </w:rPr>
      </w:pPr>
      <w:r w:rsidRPr="00954D60">
        <w:rPr>
          <w:i/>
          <w:iCs/>
        </w:rPr>
        <w:t xml:space="preserve">Aptuveni 54% jeb 17 respondenti nebija iesnieguši savus ieteikumus. </w:t>
      </w:r>
    </w:p>
    <w:p w14:paraId="162F5A34" w14:textId="3C5B4174" w:rsidR="006B2FB9" w:rsidRPr="00954D60" w:rsidRDefault="006B2FB9" w:rsidP="008F626A">
      <w:pPr>
        <w:jc w:val="both"/>
        <w:rPr>
          <w:i/>
          <w:iCs/>
        </w:rPr>
      </w:pPr>
    </w:p>
    <w:p w14:paraId="13EAC234" w14:textId="030C1661" w:rsidR="006B2FB9" w:rsidRPr="00954D60" w:rsidRDefault="006B2FB9" w:rsidP="008F626A">
      <w:pPr>
        <w:jc w:val="both"/>
        <w:rPr>
          <w:i/>
          <w:iCs/>
        </w:rPr>
      </w:pPr>
    </w:p>
    <w:p w14:paraId="01C32B3E" w14:textId="3B5C0752" w:rsidR="006B2FB9" w:rsidRPr="00954D60" w:rsidRDefault="006B2FB9" w:rsidP="008F626A">
      <w:pPr>
        <w:jc w:val="both"/>
        <w:rPr>
          <w:i/>
          <w:iCs/>
        </w:rPr>
      </w:pPr>
    </w:p>
    <w:p w14:paraId="5491B838" w14:textId="5F2173A6" w:rsidR="006B2FB9" w:rsidRPr="00954D60" w:rsidRDefault="006B2FB9" w:rsidP="008F626A">
      <w:pPr>
        <w:jc w:val="both"/>
        <w:rPr>
          <w:i/>
          <w:iCs/>
        </w:rPr>
      </w:pPr>
    </w:p>
    <w:p w14:paraId="215EA21D" w14:textId="77777777" w:rsidR="006B2FB9" w:rsidRPr="00954D60" w:rsidRDefault="006B2FB9" w:rsidP="008F626A">
      <w:pPr>
        <w:jc w:val="both"/>
        <w:rPr>
          <w:i/>
          <w:iCs/>
        </w:rPr>
      </w:pPr>
    </w:p>
    <w:p w14:paraId="54065EDC" w14:textId="02F24A5C"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RV 4.5 Drošas vides veidošana</w:t>
      </w:r>
    </w:p>
    <w:p w14:paraId="137200FB" w14:textId="77777777" w:rsidR="00185B94" w:rsidRPr="00954D60" w:rsidRDefault="00185B94" w:rsidP="008F626A"/>
    <w:p w14:paraId="179C559B" w14:textId="77777777" w:rsidR="00185B94" w:rsidRPr="00954D60" w:rsidRDefault="009055C8" w:rsidP="008F626A">
      <w:r w:rsidRPr="00954D60">
        <w:rPr>
          <w:b/>
          <w:bCs/>
        </w:rPr>
        <w:t>Pašvaldības policijas kapacitātes palielināšana</w:t>
      </w:r>
      <w:r w:rsidRPr="00954D60">
        <w:t>. Respondenti norādīja uz nepieciešamību palielināt pašvaldības policijas kapacitāti, lai nodrošinātu drošību arī novada attālākajās vietās. Tas ietver arī kameru uzstādīšanu publiskās vietās un uzlabotu policijas pieejamību.</w:t>
      </w:r>
    </w:p>
    <w:p w14:paraId="305AF35A" w14:textId="77777777" w:rsidR="00185B94" w:rsidRPr="00954D60" w:rsidRDefault="009055C8" w:rsidP="008F626A">
      <w:r w:rsidRPr="00954D60">
        <w:rPr>
          <w:b/>
          <w:bCs/>
        </w:rPr>
        <w:t>Infrastruktūras uzlabošana un drošības pasākumi</w:t>
      </w:r>
      <w:r w:rsidRPr="00954D60">
        <w:t xml:space="preserve">. Tika uzsvērta nepieciešamība labiekārtot un padarīt drošus rotaļlaukumus, tostarp iegādājoties jaunas </w:t>
      </w:r>
      <w:proofErr w:type="spellStart"/>
      <w:r w:rsidRPr="00954D60">
        <w:t>rotaļkonstrukcijas</w:t>
      </w:r>
      <w:proofErr w:type="spellEnd"/>
      <w:r w:rsidRPr="00954D60">
        <w:t>. Turklāt tika norādīta nepieciešamība uzlabot apgaismojumu uz ielām un sporta laukumos, lai palielinātu drošību naktī.</w:t>
      </w:r>
    </w:p>
    <w:p w14:paraId="427DAE06" w14:textId="77777777" w:rsidR="00185B94" w:rsidRPr="00954D60" w:rsidRDefault="009055C8" w:rsidP="008F626A">
      <w:r w:rsidRPr="00954D60">
        <w:rPr>
          <w:b/>
          <w:bCs/>
        </w:rPr>
        <w:t>Izglītošana drošības jautājumos</w:t>
      </w:r>
      <w:r w:rsidRPr="00954D60">
        <w:t>. Tika izteikts ierosinājums veikt izglītošanas pasākumus drošības jautājumos, piemēram, par ceļu satiksmes drošību, ūdens drošību un citiem svarīgiem aspektiem, lai nodrošinātu, ka audzēkņi ir labi informēti par drošības prasībām.</w:t>
      </w:r>
    </w:p>
    <w:p w14:paraId="4AC6C2F1" w14:textId="77777777" w:rsidR="00185B94" w:rsidRPr="00954D60" w:rsidRDefault="009055C8" w:rsidP="008F626A">
      <w:r w:rsidRPr="00954D60">
        <w:rPr>
          <w:b/>
          <w:bCs/>
        </w:rPr>
        <w:t>Skolu un pirmsskolas iestāžu loma drošības nodrošināšanā</w:t>
      </w:r>
      <w:r w:rsidRPr="00954D60">
        <w:t>. Respondenti atzīmēja, ka skolu un pirmsskolas iestāžu darbinieki nepārtraukti rūpējas par bērnu drošību, sniedzot priekšlikumus un ieguldot darbu vides drošības paaugstināšanā. Īpaša uzmanība tika pievērsta pirmsskolas iestādēm, kurās apmeklētāju vecums ir no 1,5 līdz 7 gadiem.</w:t>
      </w:r>
    </w:p>
    <w:p w14:paraId="751C555D" w14:textId="77777777" w:rsidR="00185B94" w:rsidRPr="00954D60" w:rsidRDefault="009055C8" w:rsidP="008F626A">
      <w:r w:rsidRPr="00954D60">
        <w:rPr>
          <w:b/>
          <w:bCs/>
        </w:rPr>
        <w:t>Drošības infrastruktūras attīstība</w:t>
      </w:r>
      <w:r w:rsidRPr="00954D60">
        <w:t>. Tika norādīts, ka drošas vides veidošana ietver arī teritorijas nožogošanu un kameru uzstādīšanu. Šie pasākumi palīdz nodrošināt, ka publiskās telpas un izglītības iestādes ir drošas un aizsargātas.</w:t>
      </w:r>
    </w:p>
    <w:p w14:paraId="4D2300DF" w14:textId="457AF8A9" w:rsidR="00B25EFE" w:rsidRPr="00954D60" w:rsidRDefault="009055C8" w:rsidP="008F626A">
      <w:pPr>
        <w:jc w:val="both"/>
        <w:rPr>
          <w:i/>
          <w:iCs/>
        </w:rPr>
      </w:pPr>
      <w:r w:rsidRPr="00954D60">
        <w:rPr>
          <w:i/>
          <w:iCs/>
        </w:rPr>
        <w:t>Aptuveni 51% jeb 16 respondenti nebija iesnieguši savus ieteikumus.</w:t>
      </w:r>
    </w:p>
    <w:p w14:paraId="3AE5BD8F" w14:textId="47D18D35" w:rsidR="00185B94" w:rsidRPr="00954D60" w:rsidRDefault="009055C8" w:rsidP="008F626A">
      <w:pPr>
        <w:jc w:val="both"/>
        <w:rPr>
          <w:i/>
          <w:iCs/>
        </w:rPr>
      </w:pPr>
      <w:r w:rsidRPr="00954D60">
        <w:rPr>
          <w:i/>
          <w:iCs/>
        </w:rPr>
        <w:t xml:space="preserve"> </w:t>
      </w:r>
    </w:p>
    <w:p w14:paraId="1AA5EDB8" w14:textId="241B657E" w:rsidR="00185B94" w:rsidRPr="00954D60" w:rsidRDefault="009055C8" w:rsidP="008F626A">
      <w:pPr>
        <w:rPr>
          <w:rStyle w:val="myxfac"/>
          <w:b/>
          <w:bCs/>
          <w:color w:val="202124"/>
          <w:spacing w:val="3"/>
          <w:shd w:val="clear" w:color="auto" w:fill="FFFFFF"/>
        </w:rPr>
      </w:pPr>
      <w:r w:rsidRPr="00954D60">
        <w:rPr>
          <w:rStyle w:val="myxfac"/>
          <w:b/>
          <w:bCs/>
          <w:color w:val="202124"/>
          <w:spacing w:val="3"/>
          <w:shd w:val="clear" w:color="auto" w:fill="FFFFFF"/>
        </w:rPr>
        <w:t>RV 5.1 Novada nozīmes centru sasniedzamības nodrošināšana</w:t>
      </w:r>
    </w:p>
    <w:p w14:paraId="6A9D6C5B" w14:textId="77777777" w:rsidR="00185B94" w:rsidRPr="00954D60" w:rsidRDefault="00185B94" w:rsidP="008F626A"/>
    <w:p w14:paraId="3452C7F6" w14:textId="77777777" w:rsidR="00185B94" w:rsidRPr="00954D60" w:rsidRDefault="009055C8" w:rsidP="008F626A">
      <w:r w:rsidRPr="00954D60">
        <w:rPr>
          <w:b/>
          <w:bCs/>
        </w:rPr>
        <w:lastRenderedPageBreak/>
        <w:t>Sabiedriskā transporta pieejamība</w:t>
      </w:r>
      <w:r w:rsidRPr="00954D60">
        <w:t>. Respondenti norādīja, ka ērts sabiedriskais transports, piemēram, autobusi un vilcieni, ir būtisks faktors novada nozīmes centru sasniedzamībai. Regulārs pašvaldības transports, kas kursē vismaz vienu reizi nedēļā, arī tika izcelts kā svarīgs pakalpojums.</w:t>
      </w:r>
    </w:p>
    <w:p w14:paraId="042CAB7D" w14:textId="77777777" w:rsidR="00185B94" w:rsidRPr="00954D60" w:rsidRDefault="009055C8" w:rsidP="008F626A">
      <w:r w:rsidRPr="00954D60">
        <w:rPr>
          <w:b/>
          <w:bCs/>
        </w:rPr>
        <w:t xml:space="preserve">Pašvaldības resursu efektīva izmantošana. </w:t>
      </w:r>
      <w:r w:rsidRPr="00954D60">
        <w:t>Respondenti ieteica regulāri iesaistīt katras pašvaldības rīcībā esošos resursus, lai nodrošinātu novada nozīmes centru sasniedzamību. Tas ietver gan transporta pakalpojumu nodrošināšanu, gan infrastruktūras uzlabošanu.</w:t>
      </w:r>
    </w:p>
    <w:p w14:paraId="744AE5A3" w14:textId="77777777" w:rsidR="00185B94" w:rsidRPr="00954D60" w:rsidRDefault="009055C8" w:rsidP="008F626A">
      <w:r w:rsidRPr="00954D60">
        <w:rPr>
          <w:b/>
          <w:bCs/>
        </w:rPr>
        <w:t>Pārvadājumu kvalitātes uzlabošana</w:t>
      </w:r>
      <w:r w:rsidRPr="00954D60">
        <w:t>. Tika izteikts priekšlikums uzlabot pārvadājumu kvalitāti, lai nodrošinātu ērtāku un pieejamāku transportu novada iedzīvotājiem.</w:t>
      </w:r>
    </w:p>
    <w:p w14:paraId="78EAD5D3" w14:textId="77777777" w:rsidR="00185B94" w:rsidRPr="00954D60" w:rsidRDefault="009055C8" w:rsidP="008F626A">
      <w:r w:rsidRPr="00954D60">
        <w:rPr>
          <w:b/>
          <w:bCs/>
        </w:rPr>
        <w:t>Esošā sasniedzamības situācija</w:t>
      </w:r>
      <w:r w:rsidRPr="00954D60">
        <w:t>. Daži respondenti norādīja, ka novada nozīmes centru sasniedzamība jau ir nodrošināta, tomēr turpmākie uzlabojumi ir nepieciešami, lai vēl vairāk uzlabotu iedzīvotāju piekļuvi šiem centriem.</w:t>
      </w:r>
    </w:p>
    <w:p w14:paraId="4B63B9CE" w14:textId="19A239D9" w:rsidR="00483F72" w:rsidRPr="00954D60" w:rsidRDefault="009055C8" w:rsidP="008F626A">
      <w:pPr>
        <w:jc w:val="both"/>
        <w:rPr>
          <w:i/>
          <w:iCs/>
        </w:rPr>
      </w:pPr>
      <w:r w:rsidRPr="00954D60">
        <w:rPr>
          <w:i/>
          <w:iCs/>
        </w:rPr>
        <w:t>Aptuveni 67% jeb 21 respondenti nebija iesnieguši savus ieteikumus.</w:t>
      </w:r>
    </w:p>
    <w:p w14:paraId="6419F7C3" w14:textId="321ADB81" w:rsidR="00185B94" w:rsidRPr="00954D60" w:rsidRDefault="009055C8" w:rsidP="008F626A">
      <w:pPr>
        <w:jc w:val="both"/>
        <w:rPr>
          <w:i/>
          <w:iCs/>
        </w:rPr>
      </w:pPr>
      <w:r w:rsidRPr="00954D60">
        <w:rPr>
          <w:i/>
          <w:iCs/>
        </w:rPr>
        <w:t xml:space="preserve"> </w:t>
      </w:r>
    </w:p>
    <w:p w14:paraId="5342D446" w14:textId="77777777" w:rsidR="00185B94" w:rsidRPr="00954D60" w:rsidRDefault="009055C8" w:rsidP="008F626A">
      <w:pPr>
        <w:jc w:val="center"/>
        <w:rPr>
          <w:rFonts w:eastAsiaTheme="majorEastAsia"/>
          <w:b/>
          <w:bCs/>
          <w:color w:val="000000" w:themeColor="text1"/>
          <w:spacing w:val="5"/>
          <w:kern w:val="28"/>
        </w:rPr>
      </w:pPr>
      <w:r w:rsidRPr="00954D60">
        <w:rPr>
          <w:rFonts w:eastAsiaTheme="majorEastAsia"/>
          <w:b/>
          <w:bCs/>
          <w:color w:val="000000" w:themeColor="text1"/>
          <w:spacing w:val="5"/>
          <w:kern w:val="28"/>
        </w:rPr>
        <w:t>Izglītības iestāžu darbinieku aptaujas kopsavilkums</w:t>
      </w:r>
    </w:p>
    <w:p w14:paraId="45D65281" w14:textId="77777777" w:rsidR="00185B94" w:rsidRPr="00954D60" w:rsidRDefault="00185B94" w:rsidP="008F626A"/>
    <w:p w14:paraId="4A27E6DE" w14:textId="77777777" w:rsidR="00185B94" w:rsidRPr="00954D60" w:rsidRDefault="009055C8" w:rsidP="008F626A">
      <w:pPr>
        <w:jc w:val="both"/>
      </w:pPr>
      <w:r w:rsidRPr="00954D60">
        <w:t xml:space="preserve">Aptaujā piedalījās 320 Aizkraukles novada izglītības iestāžu darbinieki. </w:t>
      </w:r>
    </w:p>
    <w:p w14:paraId="77D0C1D7" w14:textId="77777777" w:rsidR="00185B94" w:rsidRPr="00954D60" w:rsidRDefault="00185B94" w:rsidP="008F626A">
      <w:pPr>
        <w:jc w:val="both"/>
      </w:pPr>
    </w:p>
    <w:p w14:paraId="1EA9443A"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Respondentu vecums: 64% (204 respondenti) vecumā no 46 līdz 65 gadi, 27% (88 respondenti) vecumā no 26 – 45 gadi, savukārt, 6% (9 respondenti) vecāki par 66 gadiem un tikai 3% aptaujas respondentu ir jaunāki par 25 gadiem. Aptauju aizpildīja 294 sievietes un 26 vīrieši. 86% (275 respondenti) dzīvo un strādā Aizkraukles novadā, 14% (45 respondenti) dzīvo ārpus Aizkraukles novada. </w:t>
      </w:r>
    </w:p>
    <w:p w14:paraId="5EAB26EE" w14:textId="77777777" w:rsidR="00185B94" w:rsidRPr="00954D60" w:rsidRDefault="00185B94" w:rsidP="008F626A">
      <w:pPr>
        <w:jc w:val="both"/>
        <w:rPr>
          <w:rFonts w:eastAsiaTheme="majorEastAsia"/>
          <w:color w:val="000000" w:themeColor="text1"/>
          <w:spacing w:val="5"/>
          <w:kern w:val="28"/>
        </w:rPr>
      </w:pPr>
    </w:p>
    <w:p w14:paraId="67016BB3"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Aptauju aizpildīja respondenti no šādām izglītības iestādēm: Aizkraukles novada vidusskola (43), Pļaviņu vidusskola (30), Ilmāra Gaiša Kokneses vidusskola (21), Neretas Jāņa Jaunsudrabiņa vidusskola (20), Andreja Upīša Skrīveru vidusskola (20), Jaunjelgavas vidusskola (7).</w:t>
      </w:r>
    </w:p>
    <w:p w14:paraId="3C8D99CE" w14:textId="73FB0014"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 xml:space="preserve">Kokneses pirmsskolas izglītības iestāde “Gundega” (22), Aizkraukles pilsētas pirmsskolas izglītības iestāde </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Auseklītis</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 xml:space="preserve"> (11), Aizkraukles pilsētas pirmsskolas izglītības iestāde </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Zīlīte</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 xml:space="preserve"> (5), Aizkraukles pilsētas pirmsskolas izglītības iestāde </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Saulīte</w:t>
      </w:r>
      <w:r w:rsidR="006E3C16" w:rsidRPr="00954D60">
        <w:rPr>
          <w:rFonts w:eastAsiaTheme="majorEastAsia"/>
          <w:color w:val="000000" w:themeColor="text1"/>
          <w:spacing w:val="5"/>
          <w:kern w:val="28"/>
        </w:rPr>
        <w:t>”</w:t>
      </w:r>
      <w:r w:rsidRPr="00954D60">
        <w:rPr>
          <w:rFonts w:eastAsiaTheme="majorEastAsia"/>
          <w:color w:val="000000" w:themeColor="text1"/>
          <w:spacing w:val="5"/>
          <w:kern w:val="28"/>
        </w:rPr>
        <w:t xml:space="preserve"> (5), Jaunjelgavas pirmsskolas izglītības iestāde </w:t>
      </w:r>
      <w:r w:rsidR="00AC23DF" w:rsidRPr="00954D60">
        <w:rPr>
          <w:rFonts w:eastAsiaTheme="majorEastAsia"/>
          <w:color w:val="000000" w:themeColor="text1"/>
          <w:spacing w:val="5"/>
          <w:kern w:val="28"/>
        </w:rPr>
        <w:t>“</w:t>
      </w:r>
      <w:r w:rsidRPr="00954D60">
        <w:rPr>
          <w:rFonts w:eastAsiaTheme="majorEastAsia"/>
          <w:color w:val="000000" w:themeColor="text1"/>
          <w:spacing w:val="5"/>
          <w:kern w:val="28"/>
        </w:rPr>
        <w:t>Atvasīte</w:t>
      </w:r>
      <w:r w:rsidR="00AC23DF"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 xml:space="preserve">(8), Daudzeses pirmsskolas izglītības iestāde “Čiekuriņš”(3), Bebru pirmsskolas izglītības iestāde </w:t>
      </w:r>
      <w:r w:rsidR="00AC23DF" w:rsidRPr="00954D60">
        <w:rPr>
          <w:rFonts w:eastAsiaTheme="majorEastAsia"/>
          <w:color w:val="000000" w:themeColor="text1"/>
          <w:spacing w:val="5"/>
          <w:kern w:val="28"/>
        </w:rPr>
        <w:t>“</w:t>
      </w:r>
      <w:r w:rsidRPr="00954D60">
        <w:rPr>
          <w:rFonts w:eastAsiaTheme="majorEastAsia"/>
          <w:color w:val="000000" w:themeColor="text1"/>
          <w:spacing w:val="5"/>
          <w:kern w:val="28"/>
        </w:rPr>
        <w:t>Bitīte</w:t>
      </w:r>
      <w:r w:rsidR="00AC23DF"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 xml:space="preserve">(4), Seces pirmsskolas izglītības iestāde </w:t>
      </w:r>
      <w:r w:rsidR="00AC23DF" w:rsidRPr="00954D60">
        <w:rPr>
          <w:rFonts w:eastAsiaTheme="majorEastAsia"/>
          <w:color w:val="000000" w:themeColor="text1"/>
          <w:spacing w:val="5"/>
          <w:kern w:val="28"/>
        </w:rPr>
        <w:t>“</w:t>
      </w:r>
      <w:r w:rsidRPr="00954D60">
        <w:rPr>
          <w:rFonts w:eastAsiaTheme="majorEastAsia"/>
          <w:color w:val="000000" w:themeColor="text1"/>
          <w:spacing w:val="5"/>
          <w:kern w:val="28"/>
        </w:rPr>
        <w:t>Vasariņa</w:t>
      </w:r>
      <w:r w:rsidR="00AC23DF"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(2), Pļaviņu pirmsskolas izglītības iestāde “Jumītis”</w:t>
      </w:r>
      <w:r w:rsidR="00AC23DF"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 xml:space="preserve">(5), Pļaviņu pirmsskolas izglītības iestādes </w:t>
      </w:r>
      <w:r w:rsidR="00AC23DF" w:rsidRPr="00954D60">
        <w:rPr>
          <w:rFonts w:eastAsiaTheme="majorEastAsia"/>
          <w:color w:val="000000" w:themeColor="text1"/>
          <w:spacing w:val="5"/>
          <w:kern w:val="28"/>
        </w:rPr>
        <w:t>“</w:t>
      </w:r>
      <w:r w:rsidRPr="00954D60">
        <w:rPr>
          <w:rFonts w:eastAsiaTheme="majorEastAsia"/>
          <w:color w:val="000000" w:themeColor="text1"/>
          <w:spacing w:val="5"/>
          <w:kern w:val="28"/>
        </w:rPr>
        <w:t>Jumītis</w:t>
      </w:r>
      <w:r w:rsidR="00AC23DF" w:rsidRPr="00954D60">
        <w:rPr>
          <w:rFonts w:eastAsiaTheme="majorEastAsia"/>
          <w:color w:val="000000" w:themeColor="text1"/>
          <w:spacing w:val="5"/>
          <w:kern w:val="28"/>
        </w:rPr>
        <w:t>”</w:t>
      </w:r>
      <w:r w:rsidRPr="00954D60">
        <w:rPr>
          <w:rFonts w:eastAsiaTheme="majorEastAsia"/>
          <w:color w:val="000000" w:themeColor="text1"/>
          <w:spacing w:val="5"/>
          <w:kern w:val="28"/>
        </w:rPr>
        <w:t xml:space="preserve"> filiāle </w:t>
      </w:r>
      <w:r w:rsidR="00AC23DF" w:rsidRPr="00954D60">
        <w:rPr>
          <w:rFonts w:eastAsiaTheme="majorEastAsia"/>
          <w:color w:val="000000" w:themeColor="text1"/>
          <w:spacing w:val="5"/>
          <w:kern w:val="28"/>
        </w:rPr>
        <w:t>“</w:t>
      </w:r>
      <w:proofErr w:type="spellStart"/>
      <w:r w:rsidRPr="00954D60">
        <w:rPr>
          <w:rFonts w:eastAsiaTheme="majorEastAsia"/>
          <w:color w:val="000000" w:themeColor="text1"/>
          <w:spacing w:val="5"/>
          <w:kern w:val="28"/>
        </w:rPr>
        <w:t>Zīļuks</w:t>
      </w:r>
      <w:proofErr w:type="spellEnd"/>
      <w:r w:rsidR="00AC23DF"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(5), Neretas pirmsskolas izglītības iestāde “Ziediņš”</w:t>
      </w:r>
      <w:r w:rsidR="00D83569"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(7), Skrīveru pirmsskolas izglītības iestāde “Sprīdītis” (12), Skrīveru pirmsskolas izglītības iestāde “</w:t>
      </w:r>
      <w:proofErr w:type="spellStart"/>
      <w:r w:rsidRPr="00954D60">
        <w:rPr>
          <w:rFonts w:eastAsiaTheme="majorEastAsia"/>
          <w:color w:val="000000" w:themeColor="text1"/>
          <w:spacing w:val="5"/>
          <w:kern w:val="28"/>
        </w:rPr>
        <w:t>Saulēni</w:t>
      </w:r>
      <w:proofErr w:type="spellEnd"/>
      <w:r w:rsidRPr="00954D60">
        <w:rPr>
          <w:rFonts w:eastAsiaTheme="majorEastAsia"/>
          <w:color w:val="000000" w:themeColor="text1"/>
          <w:spacing w:val="5"/>
          <w:kern w:val="28"/>
        </w:rPr>
        <w:t>”</w:t>
      </w:r>
      <w:r w:rsidR="00D83569"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(1), Pļaviņu pirmsskolas izglītības iestāde "Bērziņš"</w:t>
      </w:r>
      <w:r w:rsidR="00D83569" w:rsidRPr="00954D60">
        <w:rPr>
          <w:rFonts w:eastAsiaTheme="majorEastAsia"/>
          <w:color w:val="000000" w:themeColor="text1"/>
          <w:spacing w:val="5"/>
          <w:kern w:val="28"/>
        </w:rPr>
        <w:t xml:space="preserve"> </w:t>
      </w:r>
      <w:r w:rsidRPr="00954D60">
        <w:rPr>
          <w:rFonts w:eastAsiaTheme="majorEastAsia"/>
          <w:color w:val="000000" w:themeColor="text1"/>
          <w:spacing w:val="5"/>
          <w:kern w:val="28"/>
        </w:rPr>
        <w:t xml:space="preserve">(6). </w:t>
      </w:r>
    </w:p>
    <w:p w14:paraId="1F523D45"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Aizkraukles pagasta sākumskola (21), Daudzeses pamatskola (9), Bebru pamatskola (9),</w:t>
      </w:r>
      <w:r w:rsidRPr="00954D60">
        <w:t xml:space="preserve"> </w:t>
      </w:r>
      <w:r w:rsidRPr="00954D60">
        <w:rPr>
          <w:rFonts w:eastAsiaTheme="majorEastAsia"/>
          <w:color w:val="000000" w:themeColor="text1"/>
          <w:spacing w:val="5"/>
          <w:kern w:val="28"/>
        </w:rPr>
        <w:t xml:space="preserve">Kokneses pamatskola - attīstības centrs (18). </w:t>
      </w:r>
    </w:p>
    <w:p w14:paraId="310533D8"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spacing w:val="5"/>
          <w:kern w:val="28"/>
        </w:rPr>
        <w:t>Pētera Barisona Aizkraukles Mūzikas skola (8), Aizkraukles Mākslas skola (7), Aizkraukles novada Sporta skola (3), Pļaviņu Mākslas skola (8), Pļaviņu Mūzikas skola (4), Skrīveru Mūzikas un mākslas skola (4).</w:t>
      </w:r>
    </w:p>
    <w:p w14:paraId="2FA2ACA7" w14:textId="77777777" w:rsidR="00185B94" w:rsidRPr="00954D60" w:rsidRDefault="00185B94" w:rsidP="008F626A"/>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6"/>
        <w:gridCol w:w="3730"/>
      </w:tblGrid>
      <w:tr w:rsidR="00F12187" w14:paraId="26C00171" w14:textId="77777777" w:rsidTr="00831DA2">
        <w:tc>
          <w:tcPr>
            <w:tcW w:w="4315" w:type="dxa"/>
          </w:tcPr>
          <w:p w14:paraId="0EC64B94" w14:textId="77777777" w:rsidR="00185B94" w:rsidRPr="00954D60" w:rsidRDefault="009055C8" w:rsidP="008F626A">
            <w:r w:rsidRPr="00954D60">
              <w:rPr>
                <w:noProof/>
                <w:lang w:eastAsia="en-US"/>
              </w:rPr>
              <w:lastRenderedPageBreak/>
              <w:drawing>
                <wp:inline distT="0" distB="0" distL="0" distR="0" wp14:anchorId="2CC4531D" wp14:editId="02B54419">
                  <wp:extent cx="3224273" cy="1993900"/>
                  <wp:effectExtent l="0" t="0" r="1905" b="0"/>
                  <wp:docPr id="8126265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2651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244198" cy="2006222"/>
                          </a:xfrm>
                          <a:prstGeom prst="rect">
                            <a:avLst/>
                          </a:prstGeom>
                          <a:noFill/>
                          <a:ln>
                            <a:noFill/>
                          </a:ln>
                        </pic:spPr>
                      </pic:pic>
                    </a:graphicData>
                  </a:graphic>
                </wp:inline>
              </w:drawing>
            </w:r>
          </w:p>
        </w:tc>
        <w:tc>
          <w:tcPr>
            <w:tcW w:w="4315" w:type="dxa"/>
          </w:tcPr>
          <w:p w14:paraId="684E1620" w14:textId="123AE01C" w:rsidR="00185B94" w:rsidRPr="00954D60" w:rsidRDefault="009055C8" w:rsidP="008F626A">
            <w:r w:rsidRPr="00954D60">
              <w:t>Uz jautājumu</w:t>
            </w:r>
            <w:r w:rsidR="00D83569" w:rsidRPr="00954D60">
              <w:t>,</w:t>
            </w:r>
            <w:r w:rsidRPr="00954D60">
              <w:t xml:space="preserve"> cik skaidri ir saprotamas Aizkraukles novada izglītības jomas izaugsmes mērķi</w:t>
            </w:r>
            <w:r w:rsidR="00D83569" w:rsidRPr="00954D60">
              <w:t>,</w:t>
            </w:r>
            <w:r w:rsidRPr="00954D60">
              <w:t xml:space="preserve"> liela daļa respondentu norādīja, ka novada izglītības jomas izaugsmes mērķi ir ļoti neskaidri 15% (48 respondenti), 24% (78 respondenti) norādīja, ka diezgan neskaidri un gandrīz 32% (102 respondenti), ka vidēji skaidri. Kopumā norādot, ka 71% novada izglītības iestāžu pašvaldības prioritātes izglītības jomā nav skaidras. </w:t>
            </w:r>
          </w:p>
          <w:p w14:paraId="16B3ADA8" w14:textId="77777777" w:rsidR="00185B94" w:rsidRPr="00954D60" w:rsidRDefault="00185B94" w:rsidP="008F626A"/>
          <w:p w14:paraId="0619CC51" w14:textId="77777777" w:rsidR="00185B94" w:rsidRPr="00954D60" w:rsidRDefault="00185B94" w:rsidP="008F626A"/>
        </w:tc>
      </w:tr>
    </w:tbl>
    <w:p w14:paraId="2F040080" w14:textId="77777777" w:rsidR="00185B94" w:rsidRPr="00954D60" w:rsidRDefault="009055C8" w:rsidP="008F626A">
      <w:pPr>
        <w:jc w:val="both"/>
      </w:pPr>
      <w:r w:rsidRPr="00954D60">
        <w:t xml:space="preserve">Toties 84% (270 respondentu) bija skaidras izglītības iestādes, savas darba vietas, iestādes misija un vīzija. Kā pozitīvs rezultāts iestādes mikroklimata nozīmē ir darbinieku atbildes, 95% no respondentiem, ka viņiem ir iespēja piedalīties ar savām idejām iestādes attīstībā un izaugsmē. </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70"/>
        <w:gridCol w:w="5256"/>
      </w:tblGrid>
      <w:tr w:rsidR="00F12187" w14:paraId="7C07C3DF" w14:textId="77777777" w:rsidTr="00831DA2">
        <w:tc>
          <w:tcPr>
            <w:tcW w:w="4315" w:type="dxa"/>
          </w:tcPr>
          <w:p w14:paraId="47940E09" w14:textId="77777777" w:rsidR="00185B94" w:rsidRPr="00954D60" w:rsidRDefault="009055C8" w:rsidP="008F626A">
            <w:pPr>
              <w:jc w:val="both"/>
            </w:pPr>
            <w:r w:rsidRPr="00954D60">
              <w:t xml:space="preserve">Liela daļa iestāžu darbinieku, pedagogu, ir motivēti iesaistītes iestādes izaugsmē ar savām idejām, tikai 7% no respondentu skaita nav motivēti. Tā pat tikai 13% no respondentiem uzskata, ka iestādes darbības, kas tiek veiktas izglītības iestādes kvalitātes uzlabošanai, ir nemērķtiecīgas, pārējie 87% uzskata, ka darbības ir mērķtiecīgas. </w:t>
            </w:r>
          </w:p>
        </w:tc>
        <w:tc>
          <w:tcPr>
            <w:tcW w:w="4315" w:type="dxa"/>
          </w:tcPr>
          <w:p w14:paraId="15EB3974" w14:textId="77777777" w:rsidR="00185B94" w:rsidRPr="00954D60" w:rsidRDefault="009055C8" w:rsidP="008F626A">
            <w:pPr>
              <w:jc w:val="both"/>
            </w:pPr>
            <w:r w:rsidRPr="00954D60">
              <w:rPr>
                <w:noProof/>
                <w:lang w:eastAsia="en-US"/>
              </w:rPr>
              <w:drawing>
                <wp:inline distT="0" distB="0" distL="0" distR="0" wp14:anchorId="7F022E46" wp14:editId="11B6204E">
                  <wp:extent cx="3199886" cy="1978819"/>
                  <wp:effectExtent l="0" t="0" r="635" b="2540"/>
                  <wp:docPr id="11754667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6672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3221561" cy="1992223"/>
                          </a:xfrm>
                          <a:prstGeom prst="rect">
                            <a:avLst/>
                          </a:prstGeom>
                          <a:noFill/>
                          <a:ln>
                            <a:noFill/>
                          </a:ln>
                        </pic:spPr>
                      </pic:pic>
                    </a:graphicData>
                  </a:graphic>
                </wp:inline>
              </w:drawing>
            </w:r>
          </w:p>
        </w:tc>
      </w:tr>
    </w:tbl>
    <w:p w14:paraId="50F22CB5" w14:textId="77777777" w:rsidR="00185B94" w:rsidRPr="00954D60" w:rsidRDefault="00185B94" w:rsidP="008F626A">
      <w:pPr>
        <w:jc w:val="both"/>
      </w:pPr>
    </w:p>
    <w:p w14:paraId="75AA0EC4" w14:textId="77777777" w:rsidR="00185B94" w:rsidRPr="00954D60" w:rsidRDefault="009055C8" w:rsidP="008F626A">
      <w:pPr>
        <w:jc w:val="both"/>
      </w:pPr>
      <w:r w:rsidRPr="00954D60">
        <w:t xml:space="preserve">Aptuveni 83% (266 respondenti) uzskata, ka iestāde aktīvi arī jautā un atbalsta idejas, kuras tiek izteiktas no iestāžu darbinieku puses. </w:t>
      </w:r>
    </w:p>
    <w:p w14:paraId="18056E71" w14:textId="77777777" w:rsidR="00185B94" w:rsidRPr="00954D60" w:rsidRDefault="00185B94" w:rsidP="008F626A">
      <w:pPr>
        <w:jc w:val="both"/>
      </w:pPr>
    </w:p>
    <w:p w14:paraId="236A94A2" w14:textId="60BA084A" w:rsidR="00185B94" w:rsidRPr="00954D60" w:rsidRDefault="009055C8" w:rsidP="008F626A">
      <w:pPr>
        <w:jc w:val="both"/>
      </w:pPr>
      <w:r w:rsidRPr="00954D60">
        <w:t>Atbildot uz jautājumu</w:t>
      </w:r>
      <w:r w:rsidR="00AE3232" w:rsidRPr="00954D60">
        <w:t>,</w:t>
      </w:r>
      <w:r w:rsidRPr="00954D60">
        <w:t xml:space="preserve"> vai pedagogu paaugstinātas mēnešalgas noteikšanas kārtība nodrošina objektīvu, atklātu un vienotu principu pielietošanu visiem iestādes pedagogiem, respondenti sadalījās šādi: 48% (154 respondenti) atbildēja “vienmēr”, 21% (68 respondenti) atbildēja “dažreiz”, 26% (84 respondenti) atbildēja, ka tādu noteikumu izglītības iestādē nav, savukārt, 14 respondenti atbildēja “nekad”. </w:t>
      </w:r>
    </w:p>
    <w:p w14:paraId="4AD4CB70" w14:textId="77777777" w:rsidR="00185B94" w:rsidRPr="00954D60" w:rsidRDefault="00185B94" w:rsidP="008F626A">
      <w:pPr>
        <w:jc w:val="both"/>
      </w:pPr>
    </w:p>
    <w:p w14:paraId="608D778E" w14:textId="7F3EF43A" w:rsidR="00185B94" w:rsidRPr="00954D60" w:rsidRDefault="009055C8" w:rsidP="008F626A">
      <w:pPr>
        <w:jc w:val="both"/>
      </w:pPr>
      <w:r w:rsidRPr="00954D60">
        <w:t xml:space="preserve">Uz jautājumu vai pedagogu profesionālās darbības kvalitātes novērtēšanas kārtība veicina pedagogu darba kvalitātes paaugstināšanu un materiālo stimulēšanu, respondenti atbildēja, ka 57% (184 respondenti) - “vienmēr”, 28% (89 respondenti) – “dažreiz”, 4% (13 respondenti) “nekad” un 10% (34 respondenti) minēja, ka šādu noteikumu iestādē nav. </w:t>
      </w:r>
    </w:p>
    <w:p w14:paraId="2E3063B2" w14:textId="77777777" w:rsidR="00185B94" w:rsidRPr="00954D60" w:rsidRDefault="00185B94" w:rsidP="008F626A">
      <w:pPr>
        <w:jc w:val="both"/>
      </w:pPr>
    </w:p>
    <w:p w14:paraId="116D66BA" w14:textId="77777777" w:rsidR="00185B94" w:rsidRPr="00954D60" w:rsidRDefault="009055C8" w:rsidP="008F626A">
      <w:pPr>
        <w:jc w:val="both"/>
        <w:rPr>
          <w:b/>
          <w:bCs/>
        </w:rPr>
      </w:pPr>
      <w:r w:rsidRPr="00954D60">
        <w:rPr>
          <w:b/>
          <w:bCs/>
        </w:rPr>
        <w:t>Profesionālā pilnveide</w:t>
      </w:r>
    </w:p>
    <w:p w14:paraId="2D0AB6DA" w14:textId="77777777" w:rsidR="00185B94" w:rsidRPr="00954D60" w:rsidRDefault="00185B94"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7"/>
        <w:gridCol w:w="3589"/>
      </w:tblGrid>
      <w:tr w:rsidR="00F12187" w14:paraId="11D6EBD8" w14:textId="77777777" w:rsidTr="00831DA2">
        <w:tc>
          <w:tcPr>
            <w:tcW w:w="4315" w:type="dxa"/>
          </w:tcPr>
          <w:p w14:paraId="0F159567" w14:textId="77777777" w:rsidR="00185B94" w:rsidRPr="00954D60" w:rsidRDefault="009055C8" w:rsidP="008F626A">
            <w:pPr>
              <w:jc w:val="both"/>
            </w:pPr>
            <w:r w:rsidRPr="00954D60">
              <w:rPr>
                <w:noProof/>
                <w:lang w:eastAsia="en-US"/>
              </w:rPr>
              <w:lastRenderedPageBreak/>
              <w:drawing>
                <wp:inline distT="0" distB="0" distL="0" distR="0" wp14:anchorId="130217E5" wp14:editId="525B7193">
                  <wp:extent cx="3315403" cy="2050256"/>
                  <wp:effectExtent l="0" t="0" r="0" b="0"/>
                  <wp:docPr id="727759236" name="Picture 9" descr="A pie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59236" name="Picture 9" descr="A pie chart with text on i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3349725" cy="2071481"/>
                          </a:xfrm>
                          <a:prstGeom prst="rect">
                            <a:avLst/>
                          </a:prstGeom>
                          <a:noFill/>
                          <a:ln>
                            <a:noFill/>
                          </a:ln>
                        </pic:spPr>
                      </pic:pic>
                    </a:graphicData>
                  </a:graphic>
                </wp:inline>
              </w:drawing>
            </w:r>
          </w:p>
        </w:tc>
        <w:tc>
          <w:tcPr>
            <w:tcW w:w="4315" w:type="dxa"/>
          </w:tcPr>
          <w:p w14:paraId="4A11397A" w14:textId="77777777" w:rsidR="00185B94" w:rsidRPr="00954D60" w:rsidRDefault="009055C8" w:rsidP="008F626A">
            <w:pPr>
              <w:jc w:val="both"/>
            </w:pPr>
            <w:r w:rsidRPr="00954D60">
              <w:t xml:space="preserve">Uz jautājumu par profesionālas pilnveides aktivitāšu biežumu lielākā daļa jeb 52% respondentu atbildēja, ka piedalās šādās aktivitātēs reizi semestrī, gandrīz 34% reizi mēnesī, kas ir labs rādītājs. Satraucoši, ka nedaudz vairāk kā 7% (23 respondenti) norādīja, ka piedalās profesionālās pilnveides aktivitātes reizi gadā. </w:t>
            </w:r>
          </w:p>
        </w:tc>
      </w:tr>
    </w:tbl>
    <w:p w14:paraId="7D226DDE" w14:textId="77777777" w:rsidR="00185B94" w:rsidRPr="00954D60" w:rsidRDefault="00185B94" w:rsidP="008F626A">
      <w:pPr>
        <w:jc w:val="both"/>
      </w:pPr>
    </w:p>
    <w:p w14:paraId="2CDDEAE4" w14:textId="77777777" w:rsidR="00185B94" w:rsidRPr="00954D60" w:rsidRDefault="009055C8" w:rsidP="008F626A">
      <w:pPr>
        <w:jc w:val="both"/>
      </w:pPr>
      <w:r w:rsidRPr="00954D60">
        <w:t xml:space="preserve">84% (270 respondentu) norāda, ka profesionālās pilnveides aktivitātes atbilst kādai no izglītības iestādes attīstības prioritātēm. 73% (233 respondenti) norāda, ka bieži vai vienmēr profesionālās pilnveides aktivitātes papildina jau esošās prasmes un gandrīz 50% (153 respondenti) uzskata, ka profesionālās pilnveides aktivitātes liek paraudzīties uz savu darbu citādāk. </w:t>
      </w:r>
    </w:p>
    <w:p w14:paraId="5888EF70" w14:textId="77777777" w:rsidR="00185B94" w:rsidRPr="00954D60" w:rsidRDefault="00185B94"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9"/>
        <w:gridCol w:w="5437"/>
      </w:tblGrid>
      <w:tr w:rsidR="00F12187" w14:paraId="2297D616" w14:textId="77777777" w:rsidTr="00831DA2">
        <w:tc>
          <w:tcPr>
            <w:tcW w:w="4315" w:type="dxa"/>
          </w:tcPr>
          <w:p w14:paraId="185687E3" w14:textId="77777777" w:rsidR="00185B94" w:rsidRPr="00954D60" w:rsidRDefault="009055C8" w:rsidP="008F626A">
            <w:pPr>
              <w:jc w:val="both"/>
            </w:pPr>
            <w:r w:rsidRPr="00954D60">
              <w:t xml:space="preserve">Aptuveni 53% (169 respondenti) atbild, ka savā darbā bieži izmanto apgūto profesionālās pilnveides aktivitātēs, 32% (104 respondenti) atzīst, ka apgūto izmato tikai dažreiz. Atbildes liek pārdomāt profesionālo pilnveides aktivitāšu izvēli, kā arī to kvalitāti un nepieciešamību. </w:t>
            </w:r>
          </w:p>
        </w:tc>
        <w:tc>
          <w:tcPr>
            <w:tcW w:w="4315" w:type="dxa"/>
          </w:tcPr>
          <w:p w14:paraId="4AA7CE08" w14:textId="77777777" w:rsidR="00185B94" w:rsidRPr="00954D60" w:rsidRDefault="009055C8" w:rsidP="008F626A">
            <w:pPr>
              <w:jc w:val="both"/>
            </w:pPr>
            <w:r w:rsidRPr="00954D60">
              <w:rPr>
                <w:noProof/>
                <w:lang w:eastAsia="en-US"/>
              </w:rPr>
              <w:drawing>
                <wp:inline distT="0" distB="0" distL="0" distR="0" wp14:anchorId="1920F5E3" wp14:editId="2085C502">
                  <wp:extent cx="3315406" cy="2050256"/>
                  <wp:effectExtent l="0" t="0" r="0" b="0"/>
                  <wp:docPr id="8863532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53232"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350890" cy="2072199"/>
                          </a:xfrm>
                          <a:prstGeom prst="rect">
                            <a:avLst/>
                          </a:prstGeom>
                          <a:noFill/>
                          <a:ln>
                            <a:noFill/>
                          </a:ln>
                        </pic:spPr>
                      </pic:pic>
                    </a:graphicData>
                  </a:graphic>
                </wp:inline>
              </w:drawing>
            </w:r>
          </w:p>
        </w:tc>
      </w:tr>
    </w:tbl>
    <w:p w14:paraId="35FCC0EA" w14:textId="77777777" w:rsidR="00185B94" w:rsidRPr="00954D60" w:rsidRDefault="00185B94" w:rsidP="008F626A">
      <w:pPr>
        <w:jc w:val="both"/>
      </w:pPr>
    </w:p>
    <w:p w14:paraId="3C81B051" w14:textId="77777777" w:rsidR="00185B94" w:rsidRPr="00954D60" w:rsidRDefault="009055C8" w:rsidP="008F626A">
      <w:pPr>
        <w:jc w:val="both"/>
      </w:pPr>
      <w:r w:rsidRPr="00954D60">
        <w:t>Profesionālās pilnveides pasākumu kvalitātes uzlabošanai respondenti izteica vairākus ieteikumus un komentārus, kas aptver plašu jautājumu loku. Galvenās tēmas ietver atbalsta personāla nepieciešamību, finansiālo atbalstu, kursu saturu un struktūru, motivāciju, un kursu pieejamību.</w:t>
      </w:r>
    </w:p>
    <w:p w14:paraId="5655EF10" w14:textId="77777777" w:rsidR="00185B94" w:rsidRPr="00954D60" w:rsidRDefault="00185B94" w:rsidP="008F626A">
      <w:pPr>
        <w:jc w:val="both"/>
        <w:rPr>
          <w:b/>
          <w:bCs/>
        </w:rPr>
      </w:pPr>
    </w:p>
    <w:p w14:paraId="39C11846" w14:textId="77777777" w:rsidR="00185B94" w:rsidRPr="00954D60" w:rsidRDefault="009055C8" w:rsidP="008F626A">
      <w:pPr>
        <w:jc w:val="both"/>
      </w:pPr>
      <w:r w:rsidRPr="00954D60">
        <w:rPr>
          <w:b/>
          <w:bCs/>
        </w:rPr>
        <w:t xml:space="preserve">Atbalsta personāla nepieciešamība un slodzes palielināšana. </w:t>
      </w:r>
      <w:r w:rsidRPr="00954D60">
        <w:t>Vairāki respondenti uzsvēra, ka arvien pieaug nepieciešamība pēc atbalsta personāla, īpaši bērniem ar speciālām vajadzībām. Tika izteikta vēlme palielināt slodzes atbalsta personālam, jo pieaug to bērnu skaits, kuriem ir nepieciešama īpaša uzmanība un individuāls darbs. Daži komentāri izcēla to, ka pašreizējā sistēma ir nepietiekama un ierobežota, un skolotāji bieži vien jūtas pārstrādājušies, jo nepietiek atbalsta resursu.</w:t>
      </w:r>
    </w:p>
    <w:p w14:paraId="3FCCF8A4" w14:textId="77777777" w:rsidR="00185B94" w:rsidRPr="00954D60" w:rsidRDefault="00185B94" w:rsidP="008F626A">
      <w:pPr>
        <w:jc w:val="both"/>
        <w:rPr>
          <w:b/>
          <w:bCs/>
        </w:rPr>
      </w:pPr>
    </w:p>
    <w:p w14:paraId="356B82CC" w14:textId="77777777" w:rsidR="00185B94" w:rsidRPr="00954D60" w:rsidRDefault="009055C8" w:rsidP="008F626A">
      <w:pPr>
        <w:jc w:val="both"/>
      </w:pPr>
      <w:r w:rsidRPr="00954D60">
        <w:rPr>
          <w:b/>
          <w:bCs/>
        </w:rPr>
        <w:t xml:space="preserve">Finansiālais atbalsts un kursu apmaksāšana. </w:t>
      </w:r>
      <w:r w:rsidRPr="00954D60">
        <w:t>Daudzi respondenti norādīja uz nepieciešamību pēc finansiāla atbalsta profesionālās pilnveides kursiem. Tika ieteikts, ka pašvaldībai būtu jānodrošina vai jāpalīdz segt izmaksas par kursiem, kurus skolotāji izvēlas paši un kuri atbilst viņu profesionālajai jomai. Tāpat tika uzsvērts, ka skolotājiem būtu jāļauj izvēlēties kursus, kas viņiem ir interesanti un noderīgi, nevis tikai piedalīties noteiktos, zemas kvalitātes pasākumos.</w:t>
      </w:r>
    </w:p>
    <w:p w14:paraId="78859011" w14:textId="77777777" w:rsidR="00185B94" w:rsidRPr="00954D60" w:rsidRDefault="00185B94" w:rsidP="008F626A">
      <w:pPr>
        <w:jc w:val="both"/>
        <w:rPr>
          <w:b/>
          <w:bCs/>
        </w:rPr>
      </w:pPr>
    </w:p>
    <w:p w14:paraId="36F4D2B7" w14:textId="77777777" w:rsidR="00185B94" w:rsidRPr="00954D60" w:rsidRDefault="009055C8" w:rsidP="008F626A">
      <w:pPr>
        <w:jc w:val="both"/>
      </w:pPr>
      <w:r w:rsidRPr="00954D60">
        <w:rPr>
          <w:b/>
          <w:bCs/>
        </w:rPr>
        <w:lastRenderedPageBreak/>
        <w:t xml:space="preserve">Kursu saturs un struktūra. </w:t>
      </w:r>
      <w:r w:rsidRPr="00954D60">
        <w:t>Daudzi respondenti ieteica uzlabot kursu saturu, piedāvājot vairāk praktisku un aktuālu informāciju. Bieži tika pieminēta nepieciešamība pēc praktiskiem piemēriem un mazāk teorētiskas informācijas. Respondenti vēlētos redzēt kursus, kas koncentrētos uz mūsdienu izglītības problēmām, piemēram, mākslīgā intelekta pielietojumu izglītībā. Vairāki respondenti uzsvēra, ka grupu darbs bieži vien ir laikietilpīgs un nedod tik daudz jaunas informācijas, cik cerēts.</w:t>
      </w:r>
    </w:p>
    <w:p w14:paraId="694477BE" w14:textId="77777777" w:rsidR="00185B94" w:rsidRPr="00954D60" w:rsidRDefault="00185B94" w:rsidP="008F626A">
      <w:pPr>
        <w:jc w:val="both"/>
        <w:rPr>
          <w:b/>
          <w:bCs/>
        </w:rPr>
      </w:pPr>
    </w:p>
    <w:p w14:paraId="02B295E2" w14:textId="77777777" w:rsidR="00185B94" w:rsidRPr="00954D60" w:rsidRDefault="009055C8" w:rsidP="008F626A">
      <w:pPr>
        <w:jc w:val="both"/>
      </w:pPr>
      <w:r w:rsidRPr="00954D60">
        <w:rPr>
          <w:b/>
          <w:bCs/>
        </w:rPr>
        <w:t xml:space="preserve">Kvalitātes un efektivitātes uzlabošana. </w:t>
      </w:r>
      <w:r w:rsidRPr="00954D60">
        <w:t>Tika paustas bažas par kursu kvalitāti, daudziem respondentiem norādot, ka daži kursi ir bijuši formāli un bez pievienotās vērtības. Daži komentāri norādīja, ka, neskatoties uz kursu apmeklēšanu, pedagogi bieži vien nejūtas, ka ir ieguvuši vērtīgas zināšanas vai prasmes. Respondenti uzsvēra nepieciešamību rūpīgāk izvērtēt piedāvāto kursu saturu un kvalitāti, lai nodrošinātu, ka profesionālās pilnveides pasākumi sniedz reālu ieguvumu.</w:t>
      </w:r>
    </w:p>
    <w:p w14:paraId="182CBB1F" w14:textId="77777777" w:rsidR="00185B94" w:rsidRPr="00954D60" w:rsidRDefault="00185B94" w:rsidP="008F626A">
      <w:pPr>
        <w:jc w:val="both"/>
        <w:rPr>
          <w:b/>
          <w:bCs/>
        </w:rPr>
      </w:pPr>
    </w:p>
    <w:p w14:paraId="07135AB3" w14:textId="77777777" w:rsidR="00185B94" w:rsidRPr="00954D60" w:rsidRDefault="009055C8" w:rsidP="008F626A">
      <w:pPr>
        <w:jc w:val="both"/>
      </w:pPr>
      <w:r w:rsidRPr="00954D60">
        <w:rPr>
          <w:b/>
          <w:bCs/>
        </w:rPr>
        <w:t xml:space="preserve">Motivācijas un atbalsta trūkums. </w:t>
      </w:r>
      <w:r w:rsidRPr="00954D60">
        <w:t>Daži respondenti atzina, ka viņiem trūkst motivācijas piedalīties profesionālās pilnveides pasākumos, jo viņi nejūtas pietiekami novērtēti. Tika izteikts, ka, lai veicinātu skolotāju iesaisti, ir nepieciešams lielāks atbalsts, piemēram, finansiāls atbalsts apmācību apmeklēšanai, kā arī atzinība par sasniegumiem. Skolotāji norādīja, ka bieži vien jūt, ka viņu darbs netiek pietiekami novērtēts, kas mazina motivāciju pilnveidoties.</w:t>
      </w:r>
    </w:p>
    <w:p w14:paraId="0C8B459E" w14:textId="77777777" w:rsidR="00185B94" w:rsidRPr="00954D60" w:rsidRDefault="00185B94" w:rsidP="008F626A">
      <w:pPr>
        <w:jc w:val="both"/>
        <w:rPr>
          <w:b/>
          <w:bCs/>
        </w:rPr>
      </w:pPr>
    </w:p>
    <w:p w14:paraId="55FA87E7" w14:textId="77777777" w:rsidR="00185B94" w:rsidRPr="00954D60" w:rsidRDefault="009055C8" w:rsidP="008F626A">
      <w:pPr>
        <w:jc w:val="both"/>
      </w:pPr>
      <w:r w:rsidRPr="00954D60">
        <w:rPr>
          <w:b/>
          <w:bCs/>
        </w:rPr>
        <w:t xml:space="preserve">Pieredzes apmaiņas iespējas. </w:t>
      </w:r>
      <w:r w:rsidRPr="00954D60">
        <w:t>Respondenti izteica vēlmi pēc lielākas pieredzes apmaiņas, gan novada, gan valstiskā mērogā. Tika ierosināts biežāk organizēt pieredzes apmaiņas braucienus un kursus citās izglītības iestādēs, kas palīdzētu skolotājiem gūt jaunas idejas un paaugstināt savu profesionālo līmeni. Tāpat tika izteikts ieteikums organizēt vairāk klātienes kursu, kas ļautu skolotājiem mācīties no citiem praktiķiem.</w:t>
      </w:r>
    </w:p>
    <w:p w14:paraId="073C8A07" w14:textId="77777777" w:rsidR="00185B94" w:rsidRPr="00954D60" w:rsidRDefault="00185B94" w:rsidP="008F626A">
      <w:pPr>
        <w:jc w:val="both"/>
        <w:rPr>
          <w:b/>
          <w:bCs/>
        </w:rPr>
      </w:pPr>
    </w:p>
    <w:p w14:paraId="3887F19B" w14:textId="77777777" w:rsidR="00185B94" w:rsidRPr="00954D60" w:rsidRDefault="009055C8" w:rsidP="008F626A">
      <w:pPr>
        <w:jc w:val="both"/>
      </w:pPr>
      <w:r w:rsidRPr="00954D60">
        <w:rPr>
          <w:b/>
          <w:bCs/>
        </w:rPr>
        <w:t xml:space="preserve">Kursu pieejamība un organizēšana. </w:t>
      </w:r>
      <w:r w:rsidRPr="00954D60">
        <w:t>Respondenti ieteica organizēt kursus tuvāk izglītības iestādēm, tieši skolās vai attālināti, lai nodrošinātu vieglāku pieejamību. Tāpat tika uzsvērts, ka vairāk kursu vajadzētu būt pieejamiem konkrētām mācību jomām, kā arī nepieciešamība pēc kursiem, kas aptvertu jaunas un aktuālas tēmas izglītībā, piemēram, tehnoloģijas un inovatīvas mācību metodes.</w:t>
      </w:r>
    </w:p>
    <w:p w14:paraId="524C9096" w14:textId="77777777" w:rsidR="00185B94" w:rsidRPr="00954D60" w:rsidRDefault="00185B94" w:rsidP="008F626A">
      <w:pPr>
        <w:jc w:val="both"/>
        <w:rPr>
          <w:b/>
          <w:bCs/>
        </w:rPr>
      </w:pPr>
    </w:p>
    <w:p w14:paraId="5E53BD0E" w14:textId="77777777" w:rsidR="00185B94" w:rsidRPr="00954D60" w:rsidRDefault="009055C8" w:rsidP="008F626A">
      <w:pPr>
        <w:jc w:val="both"/>
        <w:rPr>
          <w:b/>
          <w:bCs/>
        </w:rPr>
      </w:pPr>
      <w:r w:rsidRPr="00954D60">
        <w:rPr>
          <w:b/>
          <w:bCs/>
        </w:rPr>
        <w:t xml:space="preserve">Sadarbība un komunikācija. </w:t>
      </w:r>
      <w:r w:rsidRPr="00954D60">
        <w:t>Respondenti izteica vēlmi pēc lielākas komunikācijas un sadarbības gan ar kolēģiem, gan ar pašvaldības pārstāvjiem. Tika ieteikts veicināt skolotāju savstarpējās vērošanas sesijas, kurās viņi varētu apmeklēt citu skolotāju stundas un dalīties ar atsauksmēm un ieteikumiem. Tāpat tika izteikta vēlme pēc regulārām pārrunām ar pašvaldības pārstāvjiem, lai apspriestu gan problēmas, gan sasniegumus izglītības jomā.</w:t>
      </w:r>
    </w:p>
    <w:p w14:paraId="4D88B7DF" w14:textId="77777777" w:rsidR="00185B94" w:rsidRPr="00954D60" w:rsidRDefault="00185B94" w:rsidP="008F626A">
      <w:pPr>
        <w:jc w:val="both"/>
      </w:pPr>
    </w:p>
    <w:p w14:paraId="1102D489" w14:textId="77777777" w:rsidR="00185B94" w:rsidRPr="00954D60" w:rsidRDefault="009055C8" w:rsidP="008F626A">
      <w:pPr>
        <w:jc w:val="both"/>
      </w:pPr>
      <w:r w:rsidRPr="00954D60">
        <w:t>Šie ieteikumi un komentāri atspoguļo respondentu vēlmi pēc izglītības sistēmas uzlabošanas, kas balstītos uz kvalitatīvu un praktisku profesionālās pilnveides pasākumu organizēšanu, lielāku atbalstu un motivāciju, kā arī efektīvu sadarbību un komunikāciju starp visām iesaistītajām pusēm.</w:t>
      </w:r>
    </w:p>
    <w:p w14:paraId="34A03C2D" w14:textId="77777777" w:rsidR="00185B94" w:rsidRPr="00954D60" w:rsidRDefault="00185B94" w:rsidP="008F626A">
      <w:pPr>
        <w:jc w:val="both"/>
      </w:pPr>
    </w:p>
    <w:p w14:paraId="05BB729A" w14:textId="77777777" w:rsidR="006B2FB9" w:rsidRPr="00954D60" w:rsidRDefault="006B2FB9" w:rsidP="008F626A">
      <w:pPr>
        <w:jc w:val="both"/>
        <w:rPr>
          <w:b/>
          <w:bCs/>
        </w:rPr>
      </w:pPr>
    </w:p>
    <w:p w14:paraId="00705157" w14:textId="77777777" w:rsidR="006B2FB9" w:rsidRPr="00954D60" w:rsidRDefault="006B2FB9" w:rsidP="008F626A">
      <w:pPr>
        <w:jc w:val="both"/>
        <w:rPr>
          <w:b/>
          <w:bCs/>
        </w:rPr>
      </w:pPr>
    </w:p>
    <w:p w14:paraId="0C5B9D49" w14:textId="77777777" w:rsidR="006B2FB9" w:rsidRPr="00954D60" w:rsidRDefault="006B2FB9" w:rsidP="008F626A">
      <w:pPr>
        <w:jc w:val="both"/>
        <w:rPr>
          <w:b/>
          <w:bCs/>
        </w:rPr>
      </w:pPr>
    </w:p>
    <w:p w14:paraId="0C198108" w14:textId="77777777" w:rsidR="006B2FB9" w:rsidRPr="00954D60" w:rsidRDefault="006B2FB9" w:rsidP="008F626A">
      <w:pPr>
        <w:jc w:val="both"/>
        <w:rPr>
          <w:b/>
          <w:bCs/>
        </w:rPr>
      </w:pPr>
    </w:p>
    <w:p w14:paraId="02314ADD" w14:textId="15F250FC" w:rsidR="00185B94" w:rsidRPr="00954D60" w:rsidRDefault="009055C8" w:rsidP="008F626A">
      <w:pPr>
        <w:jc w:val="both"/>
        <w:rPr>
          <w:b/>
          <w:bCs/>
        </w:rPr>
      </w:pPr>
      <w:r w:rsidRPr="00954D60">
        <w:rPr>
          <w:b/>
          <w:bCs/>
        </w:rPr>
        <w:t>Atgriezeniskā saite</w:t>
      </w:r>
    </w:p>
    <w:p w14:paraId="3811C2D3" w14:textId="77777777" w:rsidR="00185B94" w:rsidRPr="00954D60" w:rsidRDefault="00185B94" w:rsidP="008F626A">
      <w:pPr>
        <w:jc w:val="both"/>
        <w:rPr>
          <w:b/>
          <w:bCs/>
        </w:rPr>
      </w:pPr>
    </w:p>
    <w:p w14:paraId="1C6BD786" w14:textId="77777777" w:rsidR="00185B94" w:rsidRPr="00954D60" w:rsidRDefault="009055C8" w:rsidP="008F626A">
      <w:pPr>
        <w:jc w:val="both"/>
      </w:pPr>
      <w:r w:rsidRPr="00954D60">
        <w:lastRenderedPageBreak/>
        <w:t xml:space="preserve">Vairāk kā 55% (170 respondenti) saņem atgriezenisko saiti no iestādes vadības reizi mēnesī vai reizi nedēļā. 13% (43 respondenti) saņem atgriezenisko saiti reizi gadā un gandrīz 3% (9 respondenti) atgriezenisko saiti no vadības par savu darbu nesaņem nekad. </w:t>
      </w:r>
    </w:p>
    <w:p w14:paraId="7037E301" w14:textId="77777777" w:rsidR="00185B94" w:rsidRPr="00954D60" w:rsidRDefault="00185B94"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3474"/>
      </w:tblGrid>
      <w:tr w:rsidR="00F12187" w14:paraId="441B4AFA" w14:textId="77777777" w:rsidTr="00831DA2">
        <w:tc>
          <w:tcPr>
            <w:tcW w:w="5156" w:type="dxa"/>
          </w:tcPr>
          <w:p w14:paraId="2B0C8777" w14:textId="77777777" w:rsidR="00185B94" w:rsidRPr="00954D60" w:rsidRDefault="009055C8" w:rsidP="008F626A">
            <w:pPr>
              <w:jc w:val="both"/>
            </w:pPr>
            <w:r w:rsidRPr="00954D60">
              <w:rPr>
                <w:noProof/>
                <w:lang w:eastAsia="en-US"/>
              </w:rPr>
              <w:drawing>
                <wp:inline distT="0" distB="0" distL="0" distR="0" wp14:anchorId="46E39267" wp14:editId="2374477F">
                  <wp:extent cx="3136106" cy="1939377"/>
                  <wp:effectExtent l="0" t="0" r="1270" b="3810"/>
                  <wp:docPr id="6092474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47499"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3215858" cy="1988696"/>
                          </a:xfrm>
                          <a:prstGeom prst="rect">
                            <a:avLst/>
                          </a:prstGeom>
                          <a:noFill/>
                          <a:ln>
                            <a:noFill/>
                          </a:ln>
                        </pic:spPr>
                      </pic:pic>
                    </a:graphicData>
                  </a:graphic>
                </wp:inline>
              </w:drawing>
            </w:r>
          </w:p>
        </w:tc>
        <w:tc>
          <w:tcPr>
            <w:tcW w:w="3474" w:type="dxa"/>
          </w:tcPr>
          <w:p w14:paraId="1AB59B80" w14:textId="77777777" w:rsidR="00185B94" w:rsidRPr="00954D60" w:rsidRDefault="009055C8" w:rsidP="008F626A">
            <w:pPr>
              <w:jc w:val="both"/>
            </w:pPr>
            <w:r w:rsidRPr="00954D60">
              <w:t>Atbildot uz jautājumu par atgriezeniskās saites saņemšanu no kolēģiem, situācija ir nedaudz pozitīvāka. Vairāk kā 60% (184 respondenti) norāda, ka no kolēģiem atgriezenisko saiti saņem bieži vai vienmēr. Tikai 10% (33 respondenti) norāda, ka to saņem reti un 1% to nesaņem nekad.</w:t>
            </w:r>
          </w:p>
        </w:tc>
      </w:tr>
    </w:tbl>
    <w:p w14:paraId="66182B9D" w14:textId="77777777" w:rsidR="00185B94" w:rsidRPr="00954D60" w:rsidRDefault="009055C8" w:rsidP="008F626A">
      <w:pPr>
        <w:jc w:val="both"/>
      </w:pPr>
      <w:r w:rsidRPr="00954D60">
        <w:t xml:space="preserve">74% (238 respondenti) saka, ka atgriezeniskā saite no kolēģiem un vadības palīdz uzlabot viņu darbu, tas liecina par to, ka atgriezeniskās saites sniegšana ir vērtīga izglītības iestādes darbiniekiem un var uzlabot mācību iestādes darba rezultātus un sniegto izglītības kvalitāti. </w:t>
      </w:r>
    </w:p>
    <w:p w14:paraId="484E1B39" w14:textId="77777777" w:rsidR="00185B94" w:rsidRPr="00954D60" w:rsidRDefault="00185B94" w:rsidP="008F626A">
      <w:pPr>
        <w:jc w:val="both"/>
      </w:pPr>
    </w:p>
    <w:p w14:paraId="777736D7" w14:textId="77777777" w:rsidR="00185B94" w:rsidRPr="00954D60" w:rsidRDefault="009055C8" w:rsidP="008F626A">
      <w:pPr>
        <w:jc w:val="both"/>
      </w:pPr>
      <w:r w:rsidRPr="00954D60">
        <w:t xml:space="preserve">89% (286 respondenti) ir ļoti vai diezgan apmierināti, ka strādā šajā izglītības iestādē un 94% (301 respondents) ieteiktu šo izglītības iestādi bērnu vecākiem. Tikai 5 respondenti neietiktu izglītības iestādi, kurā strādā. </w:t>
      </w:r>
    </w:p>
    <w:p w14:paraId="337FCDD8" w14:textId="77777777" w:rsidR="00185B94" w:rsidRPr="00954D60" w:rsidRDefault="00185B94" w:rsidP="008F626A">
      <w:pPr>
        <w:jc w:val="both"/>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4"/>
        <w:gridCol w:w="4916"/>
      </w:tblGrid>
      <w:tr w:rsidR="00F12187" w14:paraId="76149002" w14:textId="77777777" w:rsidTr="00831DA2">
        <w:tc>
          <w:tcPr>
            <w:tcW w:w="3724" w:type="dxa"/>
          </w:tcPr>
          <w:p w14:paraId="49089522" w14:textId="77777777" w:rsidR="00185B94" w:rsidRPr="00954D60" w:rsidRDefault="009055C8" w:rsidP="008F626A">
            <w:pPr>
              <w:jc w:val="both"/>
            </w:pPr>
            <w:r w:rsidRPr="00954D60">
              <w:t xml:space="preserve">Kopumā izglītības iestāžu darbinieki skolas emocionālo vidi novērtē ar augstām atzīmēm (1-10), vairāk kā 13% (42 respondenti) skolas emocionālo vidi novērtē ar 10, bet visvairāk novērtē ar 8 (33% jeb 104 respondenti), tikai 16 respondenti ir novērtējuši izglītības iestādes emocionālo vidi ar 5 un zemāk. </w:t>
            </w:r>
          </w:p>
        </w:tc>
        <w:tc>
          <w:tcPr>
            <w:tcW w:w="4916" w:type="dxa"/>
          </w:tcPr>
          <w:p w14:paraId="694E25FF" w14:textId="77777777" w:rsidR="00185B94" w:rsidRPr="00954D60" w:rsidRDefault="009055C8" w:rsidP="008F626A">
            <w:pPr>
              <w:jc w:val="both"/>
            </w:pPr>
            <w:r w:rsidRPr="00954D60">
              <w:rPr>
                <w:noProof/>
                <w:lang w:eastAsia="en-US"/>
              </w:rPr>
              <w:drawing>
                <wp:inline distT="0" distB="0" distL="0" distR="0" wp14:anchorId="3EE790F4" wp14:editId="54B0B4DC">
                  <wp:extent cx="2979629" cy="1842611"/>
                  <wp:effectExtent l="0" t="0" r="5080" b="0"/>
                  <wp:docPr id="2019214974" name="Picture 12" descr="A pie chart with different colore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14974" name="Picture 12" descr="A pie chart with different colored circles&#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3001787" cy="1856314"/>
                          </a:xfrm>
                          <a:prstGeom prst="rect">
                            <a:avLst/>
                          </a:prstGeom>
                          <a:noFill/>
                          <a:ln>
                            <a:noFill/>
                          </a:ln>
                        </pic:spPr>
                      </pic:pic>
                    </a:graphicData>
                  </a:graphic>
                </wp:inline>
              </w:drawing>
            </w:r>
          </w:p>
        </w:tc>
      </w:tr>
    </w:tbl>
    <w:p w14:paraId="0DE59DE8" w14:textId="77777777" w:rsidR="00185B94" w:rsidRPr="00954D60" w:rsidRDefault="009055C8" w:rsidP="008F626A">
      <w:pPr>
        <w:jc w:val="both"/>
      </w:pPr>
      <w:r w:rsidRPr="00954D60">
        <w:t xml:space="preserve">Respondenti sniedza daudzveidīgus ieteikumus un aprakstus par </w:t>
      </w:r>
      <w:r w:rsidRPr="00954D60">
        <w:rPr>
          <w:b/>
          <w:bCs/>
        </w:rPr>
        <w:t xml:space="preserve">izmantotajām atbalsta sistēmām, kas palīdz uzturēt emocionālo </w:t>
      </w:r>
      <w:proofErr w:type="spellStart"/>
      <w:r w:rsidRPr="00954D60">
        <w:rPr>
          <w:b/>
          <w:bCs/>
        </w:rPr>
        <w:t>labbūtību</w:t>
      </w:r>
      <w:proofErr w:type="spellEnd"/>
      <w:r w:rsidRPr="00954D60">
        <w:t xml:space="preserve"> un novērst izdegšanu skolotāja darbā. Galvenie izcelti aspekti ietver atbalstu no kolēģiem, individuālās prakses, fiziskās aktivitātes, kultūras un atpūtas pasākumus, kā arī dažādu speciālistu atbalstu.</w:t>
      </w:r>
    </w:p>
    <w:p w14:paraId="3CE78674" w14:textId="77777777" w:rsidR="00185B94" w:rsidRPr="00954D60" w:rsidRDefault="00185B94" w:rsidP="008F626A">
      <w:pPr>
        <w:jc w:val="both"/>
      </w:pPr>
    </w:p>
    <w:p w14:paraId="191DDA53" w14:textId="77777777" w:rsidR="00185B94" w:rsidRPr="00954D60" w:rsidRDefault="009055C8" w:rsidP="008F626A">
      <w:pPr>
        <w:jc w:val="both"/>
      </w:pPr>
      <w:r w:rsidRPr="00954D60">
        <w:rPr>
          <w:b/>
          <w:bCs/>
        </w:rPr>
        <w:t xml:space="preserve">Kolēģu un vadības atbalsts. </w:t>
      </w:r>
      <w:r w:rsidRPr="00954D60">
        <w:t xml:space="preserve">Daudzi respondenti uzsvēra, ka svarīgākā atbalsta sistēma ir komunikācija un sadarbība ar kolēģiem un vadību. Sarunas ar kolēģiem, vadības atbalsts un savstarpēja izpalīdzība bieži tiek minēta kā galvenie elementi, kas palīdz uzturēt emocionālo stabilitāti un novērst izdegšanu. Respondenti norādīja, ka regulāras diskusijas un pozitīva atmosfēra darba vietā ir būtiski faktori emocionālās </w:t>
      </w:r>
      <w:proofErr w:type="spellStart"/>
      <w:r w:rsidRPr="00954D60">
        <w:t>labbūtības</w:t>
      </w:r>
      <w:proofErr w:type="spellEnd"/>
      <w:r w:rsidRPr="00954D60">
        <w:t xml:space="preserve"> uzturēšanai.</w:t>
      </w:r>
    </w:p>
    <w:p w14:paraId="294D4EE3" w14:textId="77777777" w:rsidR="00185B94" w:rsidRPr="00954D60" w:rsidRDefault="00185B94" w:rsidP="008F626A">
      <w:pPr>
        <w:jc w:val="both"/>
        <w:rPr>
          <w:b/>
          <w:bCs/>
        </w:rPr>
      </w:pPr>
    </w:p>
    <w:p w14:paraId="15D81ECD" w14:textId="77777777" w:rsidR="00185B94" w:rsidRPr="00954D60" w:rsidRDefault="009055C8" w:rsidP="008F626A">
      <w:pPr>
        <w:jc w:val="both"/>
      </w:pPr>
      <w:r w:rsidRPr="00954D60">
        <w:rPr>
          <w:b/>
          <w:bCs/>
        </w:rPr>
        <w:t xml:space="preserve">Fiziskās aktivitātes un atpūta. </w:t>
      </w:r>
      <w:r w:rsidRPr="00954D60">
        <w:t>Fiziskās aktivitātes tiek plaši izmantotas kā līdzeklis stresa mazināšanai un emocionālās veselības uzturēšanai. Respondenti min sportošanu, pārgājienus, pastaigas dabā un dārzkopību kā efektīvus veidus, kā atslēgties no darba un uzturēt līdzsvaru starp profesionālo un personisko dzīvi. Tāpat arī atpūta pie dabas un regulāras brīvdienas tiek uzskatītas par svarīgām atbalsta sistēmām.</w:t>
      </w:r>
    </w:p>
    <w:p w14:paraId="1F226B20" w14:textId="77777777" w:rsidR="00185B94" w:rsidRPr="00954D60" w:rsidRDefault="00185B94" w:rsidP="008F626A">
      <w:pPr>
        <w:jc w:val="both"/>
        <w:rPr>
          <w:b/>
          <w:bCs/>
        </w:rPr>
      </w:pPr>
    </w:p>
    <w:p w14:paraId="06747D80" w14:textId="77777777" w:rsidR="00185B94" w:rsidRPr="00954D60" w:rsidRDefault="009055C8" w:rsidP="008F626A">
      <w:pPr>
        <w:jc w:val="both"/>
      </w:pPr>
      <w:r w:rsidRPr="00954D60">
        <w:rPr>
          <w:b/>
          <w:bCs/>
        </w:rPr>
        <w:t xml:space="preserve">Kultūras un radošās aktivitātes. </w:t>
      </w:r>
      <w:r w:rsidRPr="00954D60">
        <w:t xml:space="preserve">Daudzi respondenti izmanto kultūras pasākumus, piemēram, teātra izrādes, koncertus un grāmatu lasīšanu, lai </w:t>
      </w:r>
      <w:proofErr w:type="spellStart"/>
      <w:r w:rsidRPr="00954D60">
        <w:t>relaksētos</w:t>
      </w:r>
      <w:proofErr w:type="spellEnd"/>
      <w:r w:rsidRPr="00954D60">
        <w:t xml:space="preserve"> un atjaunotu enerģiju. Šīs aktivitātes tiek minētas kā veids, kā iedvesmoties un uzlabot emocionālo stāvokli. Tāpat arī radošās aktivitātes, piemēram, rokdarbi, dejas un māksla, palīdz uzturēt emocionālo </w:t>
      </w:r>
      <w:proofErr w:type="spellStart"/>
      <w:r w:rsidRPr="00954D60">
        <w:t>labbūtību</w:t>
      </w:r>
      <w:proofErr w:type="spellEnd"/>
      <w:r w:rsidRPr="00954D60">
        <w:t>.</w:t>
      </w:r>
    </w:p>
    <w:p w14:paraId="3DFF46EE" w14:textId="77777777" w:rsidR="00185B94" w:rsidRPr="00954D60" w:rsidRDefault="00185B94" w:rsidP="008F626A">
      <w:pPr>
        <w:jc w:val="both"/>
        <w:rPr>
          <w:b/>
          <w:bCs/>
        </w:rPr>
      </w:pPr>
    </w:p>
    <w:p w14:paraId="0550F17B" w14:textId="77777777" w:rsidR="00185B94" w:rsidRPr="00954D60" w:rsidRDefault="009055C8" w:rsidP="008F626A">
      <w:pPr>
        <w:jc w:val="both"/>
      </w:pPr>
      <w:r w:rsidRPr="00954D60">
        <w:rPr>
          <w:b/>
          <w:bCs/>
        </w:rPr>
        <w:t xml:space="preserve">Personiskās atbalsta sistēmas. </w:t>
      </w:r>
      <w:r w:rsidRPr="00954D60">
        <w:t xml:space="preserve">Ģimene un draugi bieži tiek minēti kā svarīgākie atbalsta avoti ārpus darba. Respondenti norādīja, ka ģimenes atbalsts un kvalitatīvi pavadīts laiks ar tuviniekiem ir būtiski emocionālās stabilitātes uzturēšanā. Daži respondenti arī minēja, ka izmanto individuālas prakses, piemēram, psihoterapiju, </w:t>
      </w:r>
      <w:proofErr w:type="spellStart"/>
      <w:r w:rsidRPr="00954D60">
        <w:t>apzinātības</w:t>
      </w:r>
      <w:proofErr w:type="spellEnd"/>
      <w:r w:rsidRPr="00954D60">
        <w:t xml:space="preserve"> tehnikas un meditāciju, lai pārvaldītu stresu un novērstu izdegšanu.</w:t>
      </w:r>
    </w:p>
    <w:p w14:paraId="0D4CA712" w14:textId="77777777" w:rsidR="00185B94" w:rsidRPr="00954D60" w:rsidRDefault="00185B94" w:rsidP="008F626A">
      <w:pPr>
        <w:jc w:val="both"/>
        <w:rPr>
          <w:b/>
          <w:bCs/>
        </w:rPr>
      </w:pPr>
    </w:p>
    <w:p w14:paraId="50B21788" w14:textId="77777777" w:rsidR="00185B94" w:rsidRPr="00954D60" w:rsidRDefault="009055C8" w:rsidP="008F626A">
      <w:pPr>
        <w:jc w:val="both"/>
      </w:pPr>
      <w:r w:rsidRPr="00954D60">
        <w:rPr>
          <w:b/>
          <w:bCs/>
        </w:rPr>
        <w:t xml:space="preserve">Speciālistu un profesionālais atbalsts. </w:t>
      </w:r>
      <w:r w:rsidRPr="00954D60">
        <w:t xml:space="preserve">Daži respondenti minēja, ka viņiem ir pieejamas konsultācijas ar psihologiem un sociālajiem pedagogiem, kas palīdz risināt emocionālos izaicinājumus darbā. </w:t>
      </w:r>
      <w:proofErr w:type="spellStart"/>
      <w:r w:rsidRPr="00954D60">
        <w:t>Supervīzijas</w:t>
      </w:r>
      <w:proofErr w:type="spellEnd"/>
      <w:r w:rsidRPr="00954D60">
        <w:t xml:space="preserve"> un relaksācijas pasākumi, ko organizē izglītības iestāde vai ārējie speciālisti, tiek novērtēti kā noderīgi līdzekļi stresa mazināšanai.</w:t>
      </w:r>
    </w:p>
    <w:p w14:paraId="5B3DACDF" w14:textId="77777777" w:rsidR="00185B94" w:rsidRPr="00954D60" w:rsidRDefault="00185B94" w:rsidP="008F626A">
      <w:pPr>
        <w:jc w:val="both"/>
        <w:rPr>
          <w:b/>
          <w:bCs/>
        </w:rPr>
      </w:pPr>
    </w:p>
    <w:p w14:paraId="681DD980" w14:textId="77777777" w:rsidR="00185B94" w:rsidRPr="00954D60" w:rsidRDefault="009055C8" w:rsidP="008F626A">
      <w:pPr>
        <w:jc w:val="both"/>
        <w:rPr>
          <w:b/>
          <w:bCs/>
        </w:rPr>
      </w:pPr>
      <w:r w:rsidRPr="00954D60">
        <w:rPr>
          <w:b/>
          <w:bCs/>
        </w:rPr>
        <w:t xml:space="preserve">Saliedēšanās pasākumi un kolektīvas aktivitātes. </w:t>
      </w:r>
      <w:r w:rsidRPr="00954D60">
        <w:t>Regulāras ekskursijas, saliedēšanās pasākumi un kopīgas aktivitātes ar kolēģiem tiek minētas kā svarīgi instrumenti kolektīva saliedēšanai un emocionālās veselības uzturēšanai. Respondenti norāda, ka šādas aktivitātes palīdz ne tikai mazināt stresu, bet arī uzlabot darba atmosfēru un kolektīva garu.</w:t>
      </w:r>
    </w:p>
    <w:p w14:paraId="5C2DF251" w14:textId="77777777" w:rsidR="00185B94" w:rsidRPr="00954D60" w:rsidRDefault="00185B94" w:rsidP="008F626A">
      <w:pPr>
        <w:jc w:val="both"/>
      </w:pPr>
    </w:p>
    <w:p w14:paraId="69B60010" w14:textId="2D2C43BE" w:rsidR="00185B94" w:rsidRPr="00954D60" w:rsidRDefault="009055C8" w:rsidP="008F626A">
      <w:pPr>
        <w:jc w:val="both"/>
      </w:pPr>
      <w:r w:rsidRPr="00954D60">
        <w:t>Respondentu</w:t>
      </w:r>
      <w:r w:rsidRPr="00954D60">
        <w:rPr>
          <w:b/>
          <w:bCs/>
        </w:rPr>
        <w:t xml:space="preserve"> </w:t>
      </w:r>
      <w:r w:rsidRPr="00954D60">
        <w:t>iesniegtās atbildes uz jautājumu,</w:t>
      </w:r>
      <w:r w:rsidRPr="00954D60">
        <w:rPr>
          <w:b/>
          <w:bCs/>
        </w:rPr>
        <w:t xml:space="preserve"> kas Jums, strādājot šajā izglītības iestādē, patīk vislabāk </w:t>
      </w:r>
      <w:r w:rsidRPr="00954D60">
        <w:t xml:space="preserve">liecina par to, ka respondentiem visvairāk patīk draudzīgais kolektīvs, pozitīvā darba atmosfēra un cieša sadarbība ar kolēģiem un vadību. Šie faktori tiek bieži minēti kā būtiski elementi, kas veicina gan profesionālo apmierinātību, gan emocionālo </w:t>
      </w:r>
      <w:proofErr w:type="spellStart"/>
      <w:r w:rsidRPr="00954D60">
        <w:t>labbūtību</w:t>
      </w:r>
      <w:proofErr w:type="spellEnd"/>
      <w:r w:rsidRPr="00954D60">
        <w:t xml:space="preserve"> darbā.</w:t>
      </w:r>
    </w:p>
    <w:p w14:paraId="062D6292" w14:textId="77777777" w:rsidR="00185B94" w:rsidRPr="00954D60" w:rsidRDefault="00185B94" w:rsidP="008F626A">
      <w:pPr>
        <w:jc w:val="both"/>
        <w:rPr>
          <w:b/>
          <w:bCs/>
        </w:rPr>
      </w:pPr>
    </w:p>
    <w:p w14:paraId="162B3F14" w14:textId="77777777" w:rsidR="00185B94" w:rsidRPr="00954D60" w:rsidRDefault="009055C8" w:rsidP="008F626A">
      <w:pPr>
        <w:jc w:val="both"/>
      </w:pPr>
      <w:r w:rsidRPr="00954D60">
        <w:rPr>
          <w:b/>
          <w:bCs/>
        </w:rPr>
        <w:t xml:space="preserve">Kolektīvs un sadarbība. </w:t>
      </w:r>
      <w:r w:rsidRPr="00954D60">
        <w:t>Visvairāk respondenti novērtē draudzīgo, atbalstošo un saliedēto kolektīvu, ar kuru viņi strādā. Tiek uzsvērta laba sadarbība starp kolēģiem, kas nodrošina efektīvu mācību procesu un rada patīkamu darba vidi. Kolēģu savstarpējā cieņa, izpalīdzība un kopīgs darbs pie mērķu sasniegšanas ir bieži pieminēti kā būtiski faktori, kas veicina darba apmierinātību.</w:t>
      </w:r>
    </w:p>
    <w:p w14:paraId="141F930C" w14:textId="77777777" w:rsidR="00185B94" w:rsidRPr="00954D60" w:rsidRDefault="00185B94" w:rsidP="008F626A">
      <w:pPr>
        <w:jc w:val="both"/>
        <w:rPr>
          <w:b/>
          <w:bCs/>
        </w:rPr>
      </w:pPr>
    </w:p>
    <w:p w14:paraId="1A58F05B" w14:textId="77777777" w:rsidR="00185B94" w:rsidRPr="00954D60" w:rsidRDefault="009055C8" w:rsidP="008F626A">
      <w:pPr>
        <w:jc w:val="both"/>
      </w:pPr>
      <w:r w:rsidRPr="00954D60">
        <w:rPr>
          <w:b/>
          <w:bCs/>
        </w:rPr>
        <w:t xml:space="preserve">Vadības atbalsts un darba organizācija. </w:t>
      </w:r>
      <w:r w:rsidRPr="00954D60">
        <w:t xml:space="preserve">Respondenti augstu vērtē arī vadības atbalstu un skaidri definētos darba uzdevumus. Vadības pozitīvā attieksme, sapratne un iesaistīšanās iestādes dzīvē tiek minēta kā svarīgs faktors, kas veicina kolektīva motivāciju un darba kvalitāti. Daudzi respondenti norāda, ka viņi novērtē vadības rūpes par pedagogu emocionālo </w:t>
      </w:r>
      <w:proofErr w:type="spellStart"/>
      <w:r w:rsidRPr="00954D60">
        <w:t>labbūtību</w:t>
      </w:r>
      <w:proofErr w:type="spellEnd"/>
      <w:r w:rsidRPr="00954D60">
        <w:t xml:space="preserve"> un atbalstu profesionālajai pilnveidei.</w:t>
      </w:r>
    </w:p>
    <w:p w14:paraId="610980FD" w14:textId="77777777" w:rsidR="00185B94" w:rsidRPr="00954D60" w:rsidRDefault="00185B94" w:rsidP="008F626A">
      <w:pPr>
        <w:jc w:val="both"/>
        <w:rPr>
          <w:b/>
          <w:bCs/>
        </w:rPr>
      </w:pPr>
    </w:p>
    <w:p w14:paraId="44A65103" w14:textId="77777777" w:rsidR="00185B94" w:rsidRPr="00954D60" w:rsidRDefault="009055C8" w:rsidP="008F626A">
      <w:pPr>
        <w:jc w:val="both"/>
      </w:pPr>
      <w:r w:rsidRPr="00954D60">
        <w:rPr>
          <w:b/>
          <w:bCs/>
        </w:rPr>
        <w:t xml:space="preserve">Darbs ar bērniem. </w:t>
      </w:r>
      <w:r w:rsidRPr="00954D60">
        <w:t>Daudzi respondenti uzsver, ka viņiem patīk darbs ar bērniem un viņu iespējas redzēt audzēkņu izaugsmi. Respondenti izbauda iespēju nodot savas zināšanas un prasmes, kā arī redzēt bērnu attīstību un radošumu. Bērnu patiesums, smaidi un pozitīvā atgriezeniskā saite tiek minēti kā svarīgi faktori, kas sniedz gandarījumu un motivāciju darbā.</w:t>
      </w:r>
    </w:p>
    <w:p w14:paraId="3B7EB788" w14:textId="77777777" w:rsidR="00185B94" w:rsidRPr="00954D60" w:rsidRDefault="00185B94" w:rsidP="008F626A">
      <w:pPr>
        <w:jc w:val="both"/>
        <w:rPr>
          <w:b/>
          <w:bCs/>
        </w:rPr>
      </w:pPr>
    </w:p>
    <w:p w14:paraId="0753B546" w14:textId="77777777" w:rsidR="00185B94" w:rsidRPr="00954D60" w:rsidRDefault="009055C8" w:rsidP="008F626A">
      <w:pPr>
        <w:jc w:val="both"/>
      </w:pPr>
      <w:r w:rsidRPr="00954D60">
        <w:rPr>
          <w:b/>
          <w:bCs/>
        </w:rPr>
        <w:t xml:space="preserve">Darba vide un infrastruktūra. </w:t>
      </w:r>
      <w:r w:rsidRPr="00954D60">
        <w:t>Respondenti arī novērtē iestādes darba vidi, kas ietver gan estētiski pievilcīgas un labi aprīkotas telpas, gan skolas tradīcijas un kultūru. Tiek minēta skolas infrastruktūra, kas atvieglo mācību procesu un rada labvēlīgu darba vidi gan skolēniem, gan skolotājiem. Tāpat arī tiek novērtētas skolas piedāvātās iespējas profesionālajai pilnveidei un atbalstam, kas palīdz pedagogiem attīstīties un uzlabot savu darbu.</w:t>
      </w:r>
    </w:p>
    <w:p w14:paraId="315E023E" w14:textId="77777777" w:rsidR="00185B94" w:rsidRPr="00954D60" w:rsidRDefault="00185B94" w:rsidP="008F626A">
      <w:pPr>
        <w:jc w:val="both"/>
        <w:rPr>
          <w:b/>
          <w:bCs/>
        </w:rPr>
      </w:pPr>
    </w:p>
    <w:p w14:paraId="7E88C6C2" w14:textId="77777777" w:rsidR="00185B94" w:rsidRPr="00954D60" w:rsidRDefault="009055C8" w:rsidP="008F626A">
      <w:pPr>
        <w:jc w:val="both"/>
      </w:pPr>
      <w:r w:rsidRPr="00954D60">
        <w:rPr>
          <w:b/>
          <w:bCs/>
        </w:rPr>
        <w:lastRenderedPageBreak/>
        <w:t xml:space="preserve">Personiskā brīvība un radošums. </w:t>
      </w:r>
      <w:r w:rsidRPr="00954D60">
        <w:t>Daži respondenti norāda, ka viņiem patīk radošā brīvība, kas tiek piedāvāta darbā. Iespēja izpaust savas idejas un īstenot radošus projektus tiek augstu vērtēta. Šī radošā brīvība ļauj skolotājiem justies apmierinātiem un motivētiem, strādājot savā profesijā.</w:t>
      </w:r>
    </w:p>
    <w:p w14:paraId="43348169" w14:textId="48BF1F5C" w:rsidR="00185B94" w:rsidRPr="00954D60" w:rsidRDefault="009055C8" w:rsidP="008F626A">
      <w:pPr>
        <w:jc w:val="both"/>
        <w:rPr>
          <w:b/>
          <w:bCs/>
        </w:rPr>
      </w:pPr>
      <w:r w:rsidRPr="00954D60">
        <w:rPr>
          <w:b/>
          <w:bCs/>
        </w:rPr>
        <w:t xml:space="preserve">Pozitīvs mikroklimats. </w:t>
      </w:r>
      <w:r w:rsidRPr="00954D60">
        <w:t xml:space="preserve">Respondenti bieži piemin pozitīvo mikroklimatu skolā, kas veicina labas attiecības starp darbiniekiem un rada patīkamu darba atmosfēru. Daudzi uzsver, ka viņi izbauda darba dienas, jo skolas vidē valda draudzība, sapratne un kopības sajūta. Šis mikroklimats ne tikai veicina profesionālo apmierinātību, bet arī palīdz uzturēt emocionālo </w:t>
      </w:r>
      <w:proofErr w:type="spellStart"/>
      <w:r w:rsidRPr="00954D60">
        <w:t>labbūtību</w:t>
      </w:r>
      <w:proofErr w:type="spellEnd"/>
      <w:r w:rsidRPr="00954D60">
        <w:t>.</w:t>
      </w:r>
    </w:p>
    <w:p w14:paraId="50556B6A" w14:textId="77777777" w:rsidR="00185B94" w:rsidRPr="00954D60" w:rsidRDefault="00185B94" w:rsidP="008F626A">
      <w:pPr>
        <w:jc w:val="both"/>
      </w:pPr>
    </w:p>
    <w:p w14:paraId="7806AC47" w14:textId="77777777" w:rsidR="00185B94" w:rsidRPr="00954D60" w:rsidRDefault="009055C8" w:rsidP="008F626A">
      <w:pPr>
        <w:jc w:val="both"/>
      </w:pPr>
      <w:r w:rsidRPr="00954D60">
        <w:t xml:space="preserve">Aptaujā iesniegtās atbildes uz jautājumu </w:t>
      </w:r>
      <w:r w:rsidRPr="00954D60">
        <w:rPr>
          <w:b/>
          <w:bCs/>
        </w:rPr>
        <w:t xml:space="preserve">kādi ir Jūsu ieteikumi darba uzlabošanai, </w:t>
      </w:r>
      <w:r w:rsidRPr="00954D60">
        <w:t xml:space="preserve">atklāj dažādas idejas un ieteikumus darba uzlabošanai, kas aptver plašu aspektu spektru, sākot no skolotāju </w:t>
      </w:r>
      <w:proofErr w:type="spellStart"/>
      <w:r w:rsidRPr="00954D60">
        <w:t>labbūtības</w:t>
      </w:r>
      <w:proofErr w:type="spellEnd"/>
      <w:r w:rsidRPr="00954D60">
        <w:t xml:space="preserve"> uzlabošanas līdz mācību procesa efektivitātes palielināšanai. Šie ieteikumi liecina par skolotāju vēlmi uzlabot ne tikai darba apstākļus, bet arī skolas vidi kopumā.</w:t>
      </w:r>
    </w:p>
    <w:p w14:paraId="330C19C7" w14:textId="77777777" w:rsidR="00185B94" w:rsidRPr="00954D60" w:rsidRDefault="00185B94" w:rsidP="008F626A">
      <w:pPr>
        <w:jc w:val="both"/>
        <w:rPr>
          <w:b/>
          <w:bCs/>
        </w:rPr>
      </w:pPr>
    </w:p>
    <w:p w14:paraId="7245B60A" w14:textId="77777777" w:rsidR="00185B94" w:rsidRPr="00954D60" w:rsidRDefault="009055C8" w:rsidP="008F626A">
      <w:pPr>
        <w:jc w:val="both"/>
      </w:pPr>
      <w:proofErr w:type="spellStart"/>
      <w:r w:rsidRPr="00954D60">
        <w:rPr>
          <w:b/>
          <w:bCs/>
        </w:rPr>
        <w:t>Labbūtība</w:t>
      </w:r>
      <w:proofErr w:type="spellEnd"/>
      <w:r w:rsidRPr="00954D60">
        <w:rPr>
          <w:b/>
          <w:bCs/>
        </w:rPr>
        <w:t xml:space="preserve"> un atbalsts. </w:t>
      </w:r>
      <w:r w:rsidRPr="00954D60">
        <w:t xml:space="preserve">Viens no galvenajiem ieteikumiem ir uzlabot skolotāju emocionālo un fizisko </w:t>
      </w:r>
      <w:proofErr w:type="spellStart"/>
      <w:r w:rsidRPr="00954D60">
        <w:t>labbūtību</w:t>
      </w:r>
      <w:proofErr w:type="spellEnd"/>
      <w:r w:rsidRPr="00954D60">
        <w:t>. Daži respondenti norāda uz nepieciešamību pēc lielāka emocionālā un psiholoģiskā atbalsta, piemēram, piedāvājot psihologa konsultācijas vai masiera/fizioterapeita pakalpojumus. Tāpat tiek uzsvērta vajadzība mazināt birokrātiju, kas atņem laiku radošajam darbam ar bērniem, un nodrošināt skolotājiem vairāk laika atpūtai un sevis pilnveidošanai.</w:t>
      </w:r>
    </w:p>
    <w:p w14:paraId="0FD812E7" w14:textId="77777777" w:rsidR="00185B94" w:rsidRPr="00954D60" w:rsidRDefault="00185B94" w:rsidP="008F626A">
      <w:pPr>
        <w:jc w:val="both"/>
        <w:rPr>
          <w:b/>
          <w:bCs/>
        </w:rPr>
      </w:pPr>
    </w:p>
    <w:p w14:paraId="6F59F312" w14:textId="77777777" w:rsidR="00185B94" w:rsidRPr="00954D60" w:rsidRDefault="009055C8" w:rsidP="008F626A">
      <w:pPr>
        <w:jc w:val="both"/>
      </w:pPr>
      <w:r w:rsidRPr="00954D60">
        <w:rPr>
          <w:b/>
          <w:bCs/>
        </w:rPr>
        <w:t xml:space="preserve">Darba organizācija un slodzes mazināšana. </w:t>
      </w:r>
      <w:r w:rsidRPr="00954D60">
        <w:t xml:space="preserve">Daudzi respondenti uzsver nepieciešamību uzlabot darba organizāciju, lai samazinātu slodzi un novērstu pārslodzi. Tiek ierosināts nodrošināt visas pedagogu vietas, lai novērstu pārslodzes risku, kā arī veidot stabilus un prognozējamus darba grafikus, lai skolotāji varētu labāk plānot savu darbu un privāto dzīvi. </w:t>
      </w:r>
    </w:p>
    <w:p w14:paraId="68CEDA7E" w14:textId="77777777" w:rsidR="00185B94" w:rsidRPr="00954D60" w:rsidRDefault="00185B94" w:rsidP="008F626A">
      <w:pPr>
        <w:jc w:val="both"/>
        <w:rPr>
          <w:b/>
          <w:bCs/>
        </w:rPr>
      </w:pPr>
    </w:p>
    <w:p w14:paraId="62A115C6" w14:textId="77777777" w:rsidR="00185B94" w:rsidRPr="00954D60" w:rsidRDefault="009055C8" w:rsidP="008F626A">
      <w:pPr>
        <w:jc w:val="both"/>
      </w:pPr>
      <w:r w:rsidRPr="00954D60">
        <w:rPr>
          <w:b/>
          <w:bCs/>
        </w:rPr>
        <w:t xml:space="preserve">Kolektīva saliedēšana un komunikācija. </w:t>
      </w:r>
      <w:r w:rsidRPr="00954D60">
        <w:t>Vairāki ieteikumi ir vērsti uz kolektīva saliedēšanu un komunikācijas uzlabošanu. Tiek ieteikts organizēt vairāk kopīgu pasākumu, piemēram, ekskursijas vai saliedēšanas pasākumus, lai uzlabotu kolektīva vienotību un mazinātu intrigu un aprunāšanu. Tāpat tiek uzsvērta nepieciešamība pēc atklātas un efektīvas komunikācijas starp skolotājiem, administrāciju un skolēniem.</w:t>
      </w:r>
    </w:p>
    <w:p w14:paraId="58CD2C63" w14:textId="77777777" w:rsidR="00185B94" w:rsidRPr="00954D60" w:rsidRDefault="00185B94" w:rsidP="008F626A">
      <w:pPr>
        <w:jc w:val="both"/>
        <w:rPr>
          <w:b/>
          <w:bCs/>
        </w:rPr>
      </w:pPr>
    </w:p>
    <w:p w14:paraId="522CBB8A" w14:textId="77777777" w:rsidR="00185B94" w:rsidRPr="00954D60" w:rsidRDefault="009055C8" w:rsidP="008F626A">
      <w:pPr>
        <w:jc w:val="both"/>
      </w:pPr>
      <w:r w:rsidRPr="00954D60">
        <w:rPr>
          <w:b/>
          <w:bCs/>
        </w:rPr>
        <w:t xml:space="preserve">Materiālā un tehniskā nodrošinājuma uzlabošana. </w:t>
      </w:r>
      <w:r w:rsidRPr="00954D60">
        <w:t>Vairāki respondenti norāda uz nepieciešamību uzlabot materiāli tehnisko nodrošinājumu, piemēram, iegādāties jaunus mācību materiālus, modernizēt inventāru un nodrošināt atbilstošu aprīkojumu. Tiek ierosināts piešķirt lielāku budžeta atbalstu mācību materiāliem un nodrošināt, ka katram skolēnam ir pieejami nepieciešamie materiāli visos mācību priekšmetos. Tāpat tiek uzsvērta nepieciešamība turpināt skolas vides un infrastruktūras uzlabošanu, piemēram, veicot telpu remontu un modernizējot mācību telpas.</w:t>
      </w:r>
    </w:p>
    <w:p w14:paraId="1923745A" w14:textId="77777777" w:rsidR="00185B94" w:rsidRPr="00954D60" w:rsidRDefault="00185B94" w:rsidP="008F626A">
      <w:pPr>
        <w:jc w:val="both"/>
        <w:rPr>
          <w:b/>
          <w:bCs/>
        </w:rPr>
      </w:pPr>
    </w:p>
    <w:p w14:paraId="003364A9" w14:textId="77777777" w:rsidR="00185B94" w:rsidRPr="00954D60" w:rsidRDefault="009055C8" w:rsidP="008F626A">
      <w:pPr>
        <w:jc w:val="both"/>
      </w:pPr>
      <w:r w:rsidRPr="00954D60">
        <w:rPr>
          <w:b/>
          <w:bCs/>
        </w:rPr>
        <w:t xml:space="preserve">Mācību procesa un metodoloģijas uzlabošana. </w:t>
      </w:r>
      <w:r w:rsidRPr="00954D60">
        <w:t>Daudzi respondenti uzsver nepieciešamību uzlabot mācību procesu un metodoloģiju, piemēram, piedāvājot plašākas iespējas piedalīties apmācībās, konferencēs un darbnīcās, lai iepazītos ar jaunākajām pedagoģiskajām metodēm un tehnoloģijām. Tiek arī ierosināts integrēt mācību procesā programmas, kas veicina skolēnu sociālās un emocionālās prasmes, piemēram, stresa vadību un konfliktu risināšanu.</w:t>
      </w:r>
    </w:p>
    <w:p w14:paraId="4EA95134" w14:textId="77777777" w:rsidR="00185B94" w:rsidRPr="00954D60" w:rsidRDefault="00185B94" w:rsidP="008F626A">
      <w:pPr>
        <w:jc w:val="both"/>
        <w:rPr>
          <w:b/>
          <w:bCs/>
        </w:rPr>
      </w:pPr>
    </w:p>
    <w:p w14:paraId="509D1F5E" w14:textId="77777777" w:rsidR="00185B94" w:rsidRPr="00954D60" w:rsidRDefault="009055C8" w:rsidP="008F626A">
      <w:pPr>
        <w:jc w:val="both"/>
      </w:pPr>
      <w:r w:rsidRPr="00954D60">
        <w:rPr>
          <w:b/>
          <w:bCs/>
        </w:rPr>
        <w:t xml:space="preserve">Vadības un kolēģu atbalsts. </w:t>
      </w:r>
      <w:r w:rsidRPr="00954D60">
        <w:t>Tiek uzsvērta nepieciešamība pēc ciešākas sadarbības starp skolotājiem un vadību, kā arī starp pašiem kolēģiem. Daži respondenti ierosina vadībai apgūt komunikācijas prasmes, lai uzlabotu attiecības ar kolektīvu. Tāpat tiek ieteikts veicināt kolektīva līdzatbildību un uzlabot savstarpējo attieksmi, lai radītu pozitīvāku darba vidi.</w:t>
      </w:r>
    </w:p>
    <w:p w14:paraId="36C93B75" w14:textId="77777777" w:rsidR="00185B94" w:rsidRPr="00954D60" w:rsidRDefault="00185B94" w:rsidP="008F626A">
      <w:pPr>
        <w:jc w:val="both"/>
        <w:rPr>
          <w:b/>
          <w:bCs/>
        </w:rPr>
      </w:pPr>
    </w:p>
    <w:p w14:paraId="60FAB6F7" w14:textId="77777777" w:rsidR="00185B94" w:rsidRPr="00954D60" w:rsidRDefault="009055C8" w:rsidP="008F626A">
      <w:pPr>
        <w:jc w:val="both"/>
      </w:pPr>
      <w:r w:rsidRPr="00954D60">
        <w:rPr>
          <w:b/>
          <w:bCs/>
        </w:rPr>
        <w:t xml:space="preserve">Vecāku un skolēnu iesaiste. </w:t>
      </w:r>
      <w:r w:rsidRPr="00954D60">
        <w:t xml:space="preserve">Respondenti arī izsaka vēlmi, lai vecāki būtu vairāk iesaistīti savā bērna izglītības procesā un atbalstītu skolotājus, piemēram, motivējot skolēnus un uzlabojot viņu disciplīnu. Tiek ierosināts arī ierobežot vecāku visatļautību, lai nodrošinātu </w:t>
      </w:r>
      <w:proofErr w:type="spellStart"/>
      <w:r w:rsidRPr="00954D60">
        <w:t>cieņpilnu</w:t>
      </w:r>
      <w:proofErr w:type="spellEnd"/>
      <w:r w:rsidRPr="00954D60">
        <w:t xml:space="preserve"> un efektīvu komunikāciju starp skolu un ģimenēm.</w:t>
      </w:r>
    </w:p>
    <w:p w14:paraId="0D4A1C2B" w14:textId="77777777" w:rsidR="00185B94" w:rsidRPr="00954D60" w:rsidRDefault="00185B94" w:rsidP="008F626A">
      <w:pPr>
        <w:jc w:val="both"/>
        <w:rPr>
          <w:b/>
          <w:bCs/>
        </w:rPr>
      </w:pPr>
    </w:p>
    <w:p w14:paraId="6F274974" w14:textId="77777777" w:rsidR="00185B94" w:rsidRPr="00954D60" w:rsidRDefault="009055C8" w:rsidP="008F626A">
      <w:pPr>
        <w:jc w:val="both"/>
        <w:rPr>
          <w:b/>
          <w:bCs/>
        </w:rPr>
      </w:pPr>
      <w:r w:rsidRPr="00954D60">
        <w:rPr>
          <w:b/>
          <w:bCs/>
        </w:rPr>
        <w:t xml:space="preserve">Cieņas pilns atalgojums un motivācija. </w:t>
      </w:r>
      <w:r w:rsidRPr="00954D60">
        <w:t xml:space="preserve">Vairāki respondenti uzsver nepieciešamību pēc </w:t>
      </w:r>
      <w:proofErr w:type="spellStart"/>
      <w:r w:rsidRPr="00954D60">
        <w:t>cieņpilna</w:t>
      </w:r>
      <w:proofErr w:type="spellEnd"/>
      <w:r w:rsidRPr="00954D60">
        <w:t xml:space="preserve"> un atbilstoša atalgojuma, kas atbilst viņu darba slodzei un ieguldījumam. Tiek arī ierosināts izstrādāt sistēmu, kas regulāri atzīst un apbalvo skolotājus par viņu sasniegumiem un ieguldījumu izglītībā, piemēram, publiskas atzinības formas vai materiālas balvas.</w:t>
      </w:r>
    </w:p>
    <w:p w14:paraId="1498C379" w14:textId="77777777" w:rsidR="00185B94" w:rsidRPr="00954D60" w:rsidRDefault="00185B94" w:rsidP="008F626A">
      <w:pPr>
        <w:jc w:val="both"/>
      </w:pPr>
    </w:p>
    <w:p w14:paraId="438FBCC4" w14:textId="77777777" w:rsidR="00185B94" w:rsidRPr="00954D60" w:rsidRDefault="009055C8" w:rsidP="008F626A">
      <w:pPr>
        <w:jc w:val="both"/>
        <w:rPr>
          <w:b/>
          <w:bCs/>
        </w:rPr>
      </w:pPr>
      <w:r w:rsidRPr="00954D60">
        <w:rPr>
          <w:b/>
          <w:bCs/>
        </w:rPr>
        <w:t>Mācību vide</w:t>
      </w:r>
    </w:p>
    <w:p w14:paraId="7C4993CD" w14:textId="77777777" w:rsidR="00185B94" w:rsidRPr="00954D60" w:rsidRDefault="00185B94" w:rsidP="008F626A">
      <w:pPr>
        <w:jc w:val="both"/>
        <w:rPr>
          <w:b/>
          <w:bCs/>
        </w:rPr>
      </w:pPr>
    </w:p>
    <w:p w14:paraId="2DB80F31" w14:textId="77777777" w:rsidR="00185B94" w:rsidRPr="00954D60" w:rsidRDefault="009055C8" w:rsidP="008F626A">
      <w:pPr>
        <w:jc w:val="both"/>
      </w:pPr>
      <w:r w:rsidRPr="00954D60">
        <w:t xml:space="preserve">Gandrīz 86% (275 respondenti) uzskata, ka izglītības iestādē apgaismojums ir pielāgots mācību vajadzībām, 13 respondenti uzskata, ka apgaismojums nav piemērots. Atbildi par nepiemērot apgaismojumu snieguši respondenti no dažādām iestādēm, tāpēc nevar apgalvot, ka tas ir kādas konkrētas izglītības iestādes vajadzība, drīzāk telpas, kurās darbojas konkrētais darbinieks. </w:t>
      </w:r>
    </w:p>
    <w:p w14:paraId="092B9E0D" w14:textId="77777777" w:rsidR="00185B94" w:rsidRPr="00954D60" w:rsidRDefault="00185B94" w:rsidP="008F626A">
      <w:pPr>
        <w:jc w:val="both"/>
      </w:pPr>
    </w:p>
    <w:p w14:paraId="695B04A1" w14:textId="77777777" w:rsidR="00185B94" w:rsidRPr="00954D60" w:rsidRDefault="009055C8" w:rsidP="008F626A">
      <w:pPr>
        <w:jc w:val="both"/>
      </w:pPr>
      <w:r w:rsidRPr="00954D60">
        <w:t xml:space="preserve">Nedaudz vairāk kā 80% (257 respondenti) uzskata, ka telpu iekārtojums ir piemērots mācību procesa nodrošināšanai, 13 respondenti uzskata, ka telpu iekārtojums nav piemērots. Arī šajā atbilžu kopumā nevar identificēt vienu izglītības iestādi, kurā respondenti norādītu, ka telpu iekārtojums nav piemērots, respondenti ir no dažādām Aizkraukles novada izglītības iestādēm. </w:t>
      </w:r>
    </w:p>
    <w:p w14:paraId="63CD7F42" w14:textId="77777777" w:rsidR="00185B94" w:rsidRPr="00954D60" w:rsidRDefault="00185B94" w:rsidP="008F626A">
      <w:pPr>
        <w:jc w:val="both"/>
      </w:pPr>
    </w:p>
    <w:p w14:paraId="5D9800F5" w14:textId="77777777" w:rsidR="00185B94" w:rsidRPr="00954D60" w:rsidRDefault="009055C8" w:rsidP="008F626A">
      <w:pPr>
        <w:jc w:val="both"/>
      </w:pPr>
      <w:r w:rsidRPr="00954D60">
        <w:t xml:space="preserve">67% (215 respondenti) norāda, ka iestādē ir pietiekami ātrs interneta savienojums. 27 respondenti norādījuši, ka interneta savienojums nekad vai reti ir ātrs. Iestādes, kas norādījušas atbildēs, ka interneta savienojums nav pietiekami ātrs, atrodas Aizkrauklē un bieži atbildēs pieminēta Kokneses pamatskola – attīstības centrs. </w:t>
      </w:r>
    </w:p>
    <w:p w14:paraId="2B69AC1E" w14:textId="77777777" w:rsidR="00185B94" w:rsidRPr="00954D60" w:rsidRDefault="00185B94" w:rsidP="008F626A">
      <w:pPr>
        <w:jc w:val="both"/>
      </w:pPr>
    </w:p>
    <w:p w14:paraId="0FFCD112" w14:textId="77777777" w:rsidR="00185B94" w:rsidRPr="00954D60" w:rsidRDefault="009055C8" w:rsidP="008F626A">
      <w:pPr>
        <w:jc w:val="both"/>
      </w:pPr>
      <w:r w:rsidRPr="00954D60">
        <w:t xml:space="preserve">Nepilni 5% (15 respondenti) ir noradījuši, ka bieži vai ļoti bieži ārējais troksnis traucē nodarbībām. Atbildi par troksni snieguši respondenti no dažādām iestādēm, tāpēc nevar teikt, ka tas ir kādas konkrētas izglītības iestādes vajadzība, drīzāk telpas, kurās darbojas konkrētais respondents. </w:t>
      </w:r>
    </w:p>
    <w:p w14:paraId="70ED4EAB" w14:textId="77777777" w:rsidR="00185B94" w:rsidRPr="00954D60" w:rsidRDefault="00185B94" w:rsidP="008F626A">
      <w:pPr>
        <w:jc w:val="both"/>
      </w:pPr>
    </w:p>
    <w:p w14:paraId="5AEFD9A0" w14:textId="77777777" w:rsidR="00185B94" w:rsidRPr="00954D60" w:rsidRDefault="009055C8" w:rsidP="008F626A">
      <w:pPr>
        <w:jc w:val="both"/>
      </w:pPr>
      <w:r w:rsidRPr="00954D60">
        <w:t xml:space="preserve">Gandrīz 71% (226 respondenti) atbildējuši, ka viņus apmierina gaisa temperatūra mācību telpās, nepilni 19% (63 respondenti) norādījuši, ka gaisa temperatūra viņus apmierina dažkārt un nepilni 10 % (31 respondents) norādījuši, ka gaisa temperatūra mācību klasēs apmierina reti vai nekad. Liela daļa neapmierināto respondentu strādā Aizkraukles novada vidusskolā un Kokneses pirmsskolas izglītības iestādē “Gundega”. </w:t>
      </w:r>
    </w:p>
    <w:p w14:paraId="3E7CB15B" w14:textId="77777777" w:rsidR="00185B94" w:rsidRPr="00954D60" w:rsidRDefault="00185B94" w:rsidP="008F626A">
      <w:pPr>
        <w:jc w:val="both"/>
      </w:pPr>
    </w:p>
    <w:p w14:paraId="50ACCEEB" w14:textId="77777777" w:rsidR="00185B94" w:rsidRPr="00954D60" w:rsidRDefault="009055C8" w:rsidP="008F626A">
      <w:pPr>
        <w:jc w:val="both"/>
      </w:pPr>
      <w:r w:rsidRPr="00954D60">
        <w:t xml:space="preserve">Vairāk kā 71% (228 respondentu) norāda, ka ir apmierināti ar gaisa kvalitāti mācību telpās. 21 respondents uzskata, ka gaisa kvalitāte mācību telpā ir diezgan vai ļoti neapmierinoša, vairums no šiem respondentiem kā savu darba vietu norādījuši Aizkraukles novada vidusskolu. </w:t>
      </w:r>
    </w:p>
    <w:p w14:paraId="108AE591" w14:textId="77777777" w:rsidR="00185B94" w:rsidRPr="00954D60" w:rsidRDefault="009055C8" w:rsidP="008F626A">
      <w:pPr>
        <w:jc w:val="both"/>
      </w:pPr>
      <w:r w:rsidRPr="00954D60">
        <w:t xml:space="preserve">Gandrīz 95% (303 respondenti) norāda, ka ir apmierināti ar telpu tīrību izglītības iestādē. 7 respondenti norādījuši, ka nav apmierināti ar telpu tīrību un 3 no tiem strādā Kokneses pamatskolā – attīstības centrā. </w:t>
      </w:r>
    </w:p>
    <w:p w14:paraId="3B959723" w14:textId="77777777" w:rsidR="00185B94" w:rsidRPr="00954D60" w:rsidRDefault="00185B94" w:rsidP="008F626A">
      <w:pPr>
        <w:jc w:val="both"/>
      </w:pPr>
    </w:p>
    <w:p w14:paraId="74D3DAAD" w14:textId="77777777" w:rsidR="00185B94" w:rsidRPr="00954D60" w:rsidRDefault="009055C8" w:rsidP="008F626A">
      <w:pPr>
        <w:jc w:val="both"/>
      </w:pPr>
      <w:r w:rsidRPr="00954D60">
        <w:t xml:space="preserve">Gandrīz 79% (252 respondenti) apgalvo, ka ir apmierināti ar ēdināšanas kvalitāti izglītības iestādē. 17 respondenti nav apmierināti ar ēdināšanas kvalitāti izglītības iestādē un lielākā daļa no respondentiem strādā profesionālās ievirzes izglītības iestādēs. </w:t>
      </w:r>
    </w:p>
    <w:p w14:paraId="7E790B31" w14:textId="77777777" w:rsidR="00185B94" w:rsidRPr="00954D60" w:rsidRDefault="00185B94" w:rsidP="008F626A">
      <w:pPr>
        <w:jc w:val="both"/>
      </w:pPr>
    </w:p>
    <w:p w14:paraId="04AF49D2" w14:textId="77777777" w:rsidR="00185B94" w:rsidRPr="00954D60" w:rsidRDefault="009055C8" w:rsidP="008F626A">
      <w:pPr>
        <w:jc w:val="both"/>
      </w:pPr>
      <w:r w:rsidRPr="00954D60">
        <w:lastRenderedPageBreak/>
        <w:t xml:space="preserve">Aptaujā izteiktie viedokļi par </w:t>
      </w:r>
      <w:r w:rsidRPr="00954D60">
        <w:rPr>
          <w:b/>
          <w:bCs/>
        </w:rPr>
        <w:t>prioritārajiem infrastruktūras uzlabojumiem izglītības iestādēs</w:t>
      </w:r>
      <w:r w:rsidRPr="00954D60">
        <w:t xml:space="preserve"> atklāj plašu uzlabojumu nepieciešamību dažādās jomās, kas skar gan ēku fizisko stāvokli, gan mācību vides modernizāciju. Zemāk ir apkopoti galvenie ieteikumi, sarindoti pēc prioritārā secībā, kā to norādījuši respondenti.</w:t>
      </w:r>
    </w:p>
    <w:p w14:paraId="53AFA9DF" w14:textId="77777777" w:rsidR="00185B94" w:rsidRPr="00954D60" w:rsidRDefault="00185B94" w:rsidP="008F626A">
      <w:pPr>
        <w:jc w:val="both"/>
      </w:pPr>
    </w:p>
    <w:p w14:paraId="1514ACC7" w14:textId="77777777" w:rsidR="00185B94" w:rsidRPr="00954D60" w:rsidRDefault="009055C8" w:rsidP="008F626A">
      <w:pPr>
        <w:jc w:val="both"/>
      </w:pPr>
      <w:r w:rsidRPr="00954D60">
        <w:rPr>
          <w:b/>
          <w:bCs/>
        </w:rPr>
        <w:t xml:space="preserve">Sporta un āra teritorijas uzlabošana. </w:t>
      </w:r>
      <w:r w:rsidRPr="00954D60">
        <w:t>Vairāki respondenti uzsver nepieciešamību uzlabot skolas sporta laukumu un āra teritorijas, kas bieži vien ir sliktā stāvoklī un nav drošas. Ir izteikts ierosinājums atjaunot stadiona segumu, uzlabot sporta laukumu un labiekārtot rotaļu laukumus, lai tie būtu droši un funkcionāli skolēniem. Daudzi arī norāda uz nepieciešamību izveidot papildu autostāvvietas un labiekārtot piekļuves ceļus pie skolas.</w:t>
      </w:r>
    </w:p>
    <w:p w14:paraId="5534FCD3" w14:textId="77777777" w:rsidR="00185B94" w:rsidRPr="00954D60" w:rsidRDefault="009055C8" w:rsidP="008F626A">
      <w:pPr>
        <w:jc w:val="both"/>
      </w:pPr>
      <w:r w:rsidRPr="00954D60">
        <w:t>Ieteikumi ietver arī āra nojumes vai terases izveidi, kur bērni varētu pavadīt laiku neatkarīgi no laika apstākļiem. Tāpat tiek minēta nepieciešamība pēc siltumnīcām vai augstajām dobēm, kas būtu piemērotas bērnu iesaistei dārzkopības nodarbībās.</w:t>
      </w:r>
    </w:p>
    <w:p w14:paraId="6CD3FCC5" w14:textId="77777777" w:rsidR="00185B94" w:rsidRPr="00954D60" w:rsidRDefault="00185B94" w:rsidP="008F626A">
      <w:pPr>
        <w:jc w:val="both"/>
      </w:pPr>
    </w:p>
    <w:p w14:paraId="1B9514C5" w14:textId="77777777" w:rsidR="00185B94" w:rsidRPr="00954D60" w:rsidRDefault="009055C8" w:rsidP="008F626A">
      <w:pPr>
        <w:jc w:val="both"/>
      </w:pPr>
      <w:r w:rsidRPr="00954D60">
        <w:rPr>
          <w:b/>
          <w:bCs/>
        </w:rPr>
        <w:t xml:space="preserve">Telpu renovācija un modernizācija. </w:t>
      </w:r>
      <w:r w:rsidRPr="00954D60">
        <w:t>Respondenti uzsver nepieciešamību pēc telpu kosmētiskajiem remontiem, īpaši gaiteņu, kabinetu un sanitāro mezglu atjaunošanai. Bieži tiek minēta vajadzība pēc jauniem mācību mēbeļu komplektiem, kabinetu vizuālā noformējuma uzlabošanas un mūsdienu prasībām atbilstošas tehnikas, piemēram, interaktīvo tāfeļu un modernizētu datoru iegādes. Tāpat ir izteikti ierosinājumi par grupu telpu modernizāciju bērnudārzos, kur nepieciešamas arī jaunas mēbeles un rotaļlietas.</w:t>
      </w:r>
    </w:p>
    <w:p w14:paraId="414A7F24" w14:textId="77777777" w:rsidR="00185B94" w:rsidRPr="00954D60" w:rsidRDefault="00185B94" w:rsidP="008F626A">
      <w:pPr>
        <w:jc w:val="both"/>
        <w:rPr>
          <w:b/>
          <w:bCs/>
        </w:rPr>
      </w:pPr>
    </w:p>
    <w:p w14:paraId="61FC5D0C" w14:textId="77777777" w:rsidR="00185B94" w:rsidRPr="00954D60" w:rsidRDefault="009055C8" w:rsidP="008F626A">
      <w:pPr>
        <w:jc w:val="both"/>
      </w:pPr>
      <w:r w:rsidRPr="00954D60">
        <w:rPr>
          <w:b/>
          <w:bCs/>
        </w:rPr>
        <w:t xml:space="preserve">Ventilācijas un klimata kontroles sistēmas uzlabošana. </w:t>
      </w:r>
      <w:r w:rsidRPr="00954D60">
        <w:t>Respondenti bieži min nepieciešamību uzlabot ventilācijas sistēmu skolās, īpaši klasēs, kas atrodas saules pusē un pārmērīgi uzkarst pavasarī un rudenī. Daudzi uzskata, ka būtu nepieciešams uzstādīt gaisa kondicionētājus, lai nodrošinātu labāku gaisa kvalitāti un optimālu temperatūru mācību telpās.</w:t>
      </w:r>
    </w:p>
    <w:p w14:paraId="298A6E73" w14:textId="77777777" w:rsidR="00185B94" w:rsidRPr="00954D60" w:rsidRDefault="00185B94" w:rsidP="008F626A">
      <w:pPr>
        <w:jc w:val="both"/>
        <w:rPr>
          <w:b/>
          <w:bCs/>
        </w:rPr>
      </w:pPr>
    </w:p>
    <w:p w14:paraId="3EBC0A7E" w14:textId="77777777" w:rsidR="00185B94" w:rsidRPr="00954D60" w:rsidRDefault="009055C8" w:rsidP="008F626A">
      <w:pPr>
        <w:jc w:val="both"/>
      </w:pPr>
      <w:r w:rsidRPr="00954D60">
        <w:rPr>
          <w:b/>
          <w:bCs/>
        </w:rPr>
        <w:t xml:space="preserve">Interneta un IT infrastruktūras uzlabošana. </w:t>
      </w:r>
      <w:r w:rsidRPr="00954D60">
        <w:t xml:space="preserve">Daudzi respondenti uzsver nepieciešamību uzlabot interneta savienojumu un nodrošināt stabilu </w:t>
      </w:r>
      <w:proofErr w:type="spellStart"/>
      <w:r w:rsidRPr="00954D60">
        <w:t>WiFi</w:t>
      </w:r>
      <w:proofErr w:type="spellEnd"/>
      <w:r w:rsidRPr="00954D60">
        <w:t xml:space="preserve"> pārklājumu visās skolas telpās. Ir izteikti ierosinājumi par mācību programmatūras un digitālo resursu atjaunošanu, kā arī nepieciešamību uzlabot IT infrastruktūru, piemēram, iegādāties jaunus datorus un citus digitālos rīkus.</w:t>
      </w:r>
    </w:p>
    <w:p w14:paraId="4EEB6002" w14:textId="77777777" w:rsidR="00185B94" w:rsidRPr="00954D60" w:rsidRDefault="00185B94" w:rsidP="008F626A">
      <w:pPr>
        <w:jc w:val="both"/>
        <w:rPr>
          <w:b/>
          <w:bCs/>
        </w:rPr>
      </w:pPr>
    </w:p>
    <w:p w14:paraId="36CF1D92" w14:textId="77777777" w:rsidR="00185B94" w:rsidRPr="00954D60" w:rsidRDefault="009055C8" w:rsidP="008F626A">
      <w:pPr>
        <w:jc w:val="both"/>
      </w:pPr>
      <w:r w:rsidRPr="00954D60">
        <w:rPr>
          <w:b/>
          <w:bCs/>
        </w:rPr>
        <w:t xml:space="preserve">Ēku un teritoriju drošības uzlabošana. </w:t>
      </w:r>
      <w:r w:rsidRPr="00954D60">
        <w:t>Vairāki respondenti norāda uz nepieciešamību uzlabot drošības apstākļus skolā, piemēram, uzstādot video novērošanas kameras un nodrošinot labāku teritorijas apgaismojumu diennakts tumšajā laikā. Tiek minēta arī nepieciešamība veikt ēku pamatu stiprināšanu un nodrošināt skolai pieejamību cilvēkiem ar invaliditāti, uzstādot liftu.</w:t>
      </w:r>
    </w:p>
    <w:p w14:paraId="42AE32A5" w14:textId="77777777" w:rsidR="00185B94" w:rsidRPr="00954D60" w:rsidRDefault="00185B94" w:rsidP="008F626A">
      <w:pPr>
        <w:jc w:val="both"/>
        <w:rPr>
          <w:b/>
          <w:bCs/>
        </w:rPr>
      </w:pPr>
    </w:p>
    <w:p w14:paraId="2FD9BE28" w14:textId="77777777" w:rsidR="00185B94" w:rsidRPr="00954D60" w:rsidRDefault="009055C8" w:rsidP="008F626A">
      <w:pPr>
        <w:jc w:val="both"/>
      </w:pPr>
      <w:r w:rsidRPr="00954D60">
        <w:rPr>
          <w:b/>
          <w:bCs/>
        </w:rPr>
        <w:t xml:space="preserve">Rotaļu un atpūtas laukumu labiekārtošana. </w:t>
      </w:r>
      <w:r w:rsidRPr="00954D60">
        <w:t xml:space="preserve">Rotaļu laukumu uzlabošana tiek minēta kā būtiska prioritāte, īpaši bērnudārzos, kur nepieciešamas modernas, drošas un funkcionālas </w:t>
      </w:r>
      <w:proofErr w:type="spellStart"/>
      <w:r w:rsidRPr="00954D60">
        <w:t>rotaļierīces</w:t>
      </w:r>
      <w:proofErr w:type="spellEnd"/>
      <w:r w:rsidRPr="00954D60">
        <w:t>. Tiek ierosināta arī ārējo nojumju un spēļu laukumu izveide, kas ļautu bērniem kvalitatīvi pavadīt laiku ārā neatkarīgi no laika apstākļiem.</w:t>
      </w:r>
    </w:p>
    <w:p w14:paraId="4F60D2AE" w14:textId="77777777" w:rsidR="00185B94" w:rsidRPr="00954D60" w:rsidRDefault="00185B94" w:rsidP="008F626A">
      <w:pPr>
        <w:jc w:val="both"/>
        <w:rPr>
          <w:b/>
          <w:bCs/>
        </w:rPr>
      </w:pPr>
    </w:p>
    <w:p w14:paraId="507F485C" w14:textId="77777777" w:rsidR="00185B94" w:rsidRPr="00954D60" w:rsidRDefault="009055C8" w:rsidP="008F626A">
      <w:pPr>
        <w:jc w:val="both"/>
      </w:pPr>
      <w:r w:rsidRPr="00954D60">
        <w:rPr>
          <w:b/>
          <w:bCs/>
        </w:rPr>
        <w:t xml:space="preserve">Skolas jumta un apkures sistēmas nomaiņa. </w:t>
      </w:r>
      <w:r w:rsidRPr="00954D60">
        <w:t>Daži respondenti īpaši uzsver nepieciešamību nomainīt skolas jumtu un modernizēt apkures sistēmu, kas ir būtiski ilgtermiņa ēkas ilgtspējai. Šie uzlabojumi tiek uzskatīti par neatliekamiem, lai nodrošinātu skolēniem un skolotājiem drošu un komfortablu vidi.</w:t>
      </w:r>
    </w:p>
    <w:p w14:paraId="3E07C185" w14:textId="77777777" w:rsidR="00185B94" w:rsidRPr="00954D60" w:rsidRDefault="00185B94" w:rsidP="008F626A">
      <w:pPr>
        <w:jc w:val="both"/>
        <w:rPr>
          <w:b/>
          <w:bCs/>
        </w:rPr>
      </w:pPr>
    </w:p>
    <w:p w14:paraId="4A97EBD3" w14:textId="77777777" w:rsidR="00185B94" w:rsidRPr="00954D60" w:rsidRDefault="009055C8" w:rsidP="008F626A">
      <w:pPr>
        <w:jc w:val="both"/>
        <w:rPr>
          <w:b/>
          <w:bCs/>
        </w:rPr>
      </w:pPr>
      <w:r w:rsidRPr="00954D60">
        <w:rPr>
          <w:b/>
          <w:bCs/>
        </w:rPr>
        <w:t xml:space="preserve">Papildu infrastruktūras izveide. </w:t>
      </w:r>
      <w:r w:rsidRPr="00954D60">
        <w:t xml:space="preserve">Daži respondenti ierosina izveidot papildu infrastruktūru, piemēram, piebūves, kas ietvertu papildu telpas grupām, kabinetus vai sporta zāli. Ir arī izteikti </w:t>
      </w:r>
      <w:r w:rsidRPr="00954D60">
        <w:lastRenderedPageBreak/>
        <w:t>ierosinājumi par siltumnīcu izveidi brīvdabas pedagoģijas realizēšanai un bērnu iesaistīšanai praktiskās aktivitātēs.</w:t>
      </w:r>
    </w:p>
    <w:p w14:paraId="413ED5B1" w14:textId="77777777" w:rsidR="00185B94" w:rsidRPr="00954D60" w:rsidRDefault="00185B94" w:rsidP="008F626A">
      <w:pPr>
        <w:jc w:val="both"/>
      </w:pPr>
    </w:p>
    <w:p w14:paraId="2298D18D" w14:textId="77777777" w:rsidR="00185B94" w:rsidRPr="00954D60" w:rsidRDefault="009055C8" w:rsidP="008F626A">
      <w:pPr>
        <w:jc w:val="both"/>
      </w:pPr>
      <w:r w:rsidRPr="00954D60">
        <w:t xml:space="preserve">Izglītības iestāžu darbinieki ir izteikuši dažādus </w:t>
      </w:r>
      <w:r w:rsidRPr="00954D60">
        <w:rPr>
          <w:b/>
          <w:bCs/>
        </w:rPr>
        <w:t>ieteikumus par nepieciešamajiem materiāltehniskajiem līdzekļiem, kas palīdzētu uzlabot mācību procesa kvalitāti</w:t>
      </w:r>
      <w:r w:rsidRPr="00954D60">
        <w:t>. Zemāk ir apkopoti galvenie ieteikumi, kas tika minēti atbildēs:</w:t>
      </w:r>
    </w:p>
    <w:p w14:paraId="5BABD76D" w14:textId="77777777" w:rsidR="00185B94" w:rsidRPr="00954D60" w:rsidRDefault="00185B94" w:rsidP="008F626A">
      <w:pPr>
        <w:jc w:val="both"/>
      </w:pPr>
    </w:p>
    <w:p w14:paraId="6A745C31" w14:textId="77777777" w:rsidR="00185B94" w:rsidRPr="00954D60" w:rsidRDefault="009055C8" w:rsidP="008F626A">
      <w:pPr>
        <w:jc w:val="both"/>
      </w:pPr>
      <w:r w:rsidRPr="00954D60">
        <w:rPr>
          <w:b/>
          <w:bCs/>
        </w:rPr>
        <w:t xml:space="preserve">Interaktīvās tehnoloģijas un digitālie rīki. </w:t>
      </w:r>
      <w:r w:rsidRPr="00954D60">
        <w:t xml:space="preserve">Liela daļa respondentu uzsver nepieciešamību pēc mūsdienīgām interaktīvajām tāfelēm katrā klasē, kas būtu aprīkotas ar kvalitatīvu interneta </w:t>
      </w:r>
      <w:proofErr w:type="spellStart"/>
      <w:r w:rsidRPr="00954D60">
        <w:t>pieslēgumu</w:t>
      </w:r>
      <w:proofErr w:type="spellEnd"/>
      <w:r w:rsidRPr="00954D60">
        <w:t xml:space="preserve"> un atbilstošu programmatūru. Norāda uz vajadzību pēc jauniem datoriem, planšetēm un projektoriem, lai nodrošinātu efektīvu mācību procesu. Tiek izteikti ierosinājumi arī par digitālās mācību materiālu pieejamības uzlabošanu un tehnoloģiju modernizāciju.</w:t>
      </w:r>
    </w:p>
    <w:p w14:paraId="0D01BDB6" w14:textId="77777777" w:rsidR="00185B94" w:rsidRPr="00954D60" w:rsidRDefault="00185B94" w:rsidP="008F626A">
      <w:pPr>
        <w:jc w:val="both"/>
        <w:rPr>
          <w:b/>
          <w:bCs/>
        </w:rPr>
      </w:pPr>
    </w:p>
    <w:p w14:paraId="16D7B6E7" w14:textId="77777777" w:rsidR="00185B94" w:rsidRPr="00954D60" w:rsidRDefault="009055C8" w:rsidP="008F626A">
      <w:pPr>
        <w:jc w:val="both"/>
      </w:pPr>
      <w:r w:rsidRPr="00954D60">
        <w:rPr>
          <w:b/>
          <w:bCs/>
        </w:rPr>
        <w:t xml:space="preserve">Printeri un citas biroja iekārtas. </w:t>
      </w:r>
      <w:r w:rsidRPr="00954D60">
        <w:t xml:space="preserve">Daudzi respondenti izsaka vēlmi pēc jauniem printeriem, tostarp krāsainajiem printeriem un A3 formāta printeriem, lai nodrošinātu kvalitatīvu mācību materiālu izdrukas. Tāpat ir izteikti ieteikumi par nepieciešamību pēc </w:t>
      </w:r>
      <w:proofErr w:type="spellStart"/>
      <w:r w:rsidRPr="00954D60">
        <w:t>laminatoriem</w:t>
      </w:r>
      <w:proofErr w:type="spellEnd"/>
      <w:r w:rsidRPr="00954D60">
        <w:t>, kopētājiem un citiem biroja aprīkojumiem, kas palīdzētu sagatavot un uzturēt mācību materiālus.</w:t>
      </w:r>
    </w:p>
    <w:p w14:paraId="6C906FD7" w14:textId="77777777" w:rsidR="00185B94" w:rsidRPr="00954D60" w:rsidRDefault="00185B94" w:rsidP="008F626A">
      <w:pPr>
        <w:jc w:val="both"/>
        <w:rPr>
          <w:b/>
          <w:bCs/>
        </w:rPr>
      </w:pPr>
    </w:p>
    <w:p w14:paraId="7C1F8695" w14:textId="77777777" w:rsidR="00185B94" w:rsidRPr="00954D60" w:rsidRDefault="009055C8" w:rsidP="008F626A">
      <w:pPr>
        <w:jc w:val="both"/>
      </w:pPr>
      <w:r w:rsidRPr="00954D60">
        <w:rPr>
          <w:b/>
          <w:bCs/>
        </w:rPr>
        <w:t xml:space="preserve">Mācību un metodiskie materiāli. </w:t>
      </w:r>
      <w:r w:rsidRPr="00954D60">
        <w:t>Vairāki respondenti uzsver nepieciešamību pēc jaunākiem mācību un metodiskajiem materiāliem, kas atbilstu jaunajām mācību programmām. Tiek ierosināta mācību grāmatu, darba burtnīcu un metodisko materiālu iegāde, kā arī specializētu materiālu nodrošināšana priekšmetiem, piemēram, ķīmijas, bioloģijas un fizikas kabinetiem.</w:t>
      </w:r>
    </w:p>
    <w:p w14:paraId="607B0F84" w14:textId="77777777" w:rsidR="00185B94" w:rsidRPr="00954D60" w:rsidRDefault="00185B94" w:rsidP="008F626A">
      <w:pPr>
        <w:jc w:val="both"/>
        <w:rPr>
          <w:b/>
          <w:bCs/>
        </w:rPr>
      </w:pPr>
    </w:p>
    <w:p w14:paraId="6C0F31DD" w14:textId="77777777" w:rsidR="00185B94" w:rsidRPr="00954D60" w:rsidRDefault="009055C8" w:rsidP="008F626A">
      <w:pPr>
        <w:jc w:val="both"/>
      </w:pPr>
      <w:r w:rsidRPr="00954D60">
        <w:rPr>
          <w:b/>
          <w:bCs/>
        </w:rPr>
        <w:t xml:space="preserve">Mācību procesā nepieciešamās iekārtas un instrumenti. </w:t>
      </w:r>
      <w:r w:rsidRPr="00954D60">
        <w:t>Daži respondenti uzsver nepieciešamību pēc jauniem mūzikas instrumentiem, šujmašīnām, molbertiem un citiem specializētiem rīkiem, kas nepieciešami konkrētu mācību priekšmetu apguvei. Tiek izteikti ierosinājumi par papildus sporta inventāra, mācību spēļu un citu praktisku mācību līdzekļu iegādi.</w:t>
      </w:r>
    </w:p>
    <w:p w14:paraId="1DF8CF3E" w14:textId="77777777" w:rsidR="00185B94" w:rsidRPr="00954D60" w:rsidRDefault="00185B94" w:rsidP="008F626A">
      <w:pPr>
        <w:jc w:val="both"/>
        <w:rPr>
          <w:b/>
          <w:bCs/>
        </w:rPr>
      </w:pPr>
    </w:p>
    <w:p w14:paraId="6D333CFC" w14:textId="77777777" w:rsidR="00185B94" w:rsidRPr="00954D60" w:rsidRDefault="009055C8" w:rsidP="008F626A">
      <w:pPr>
        <w:jc w:val="both"/>
      </w:pPr>
      <w:r w:rsidRPr="00954D60">
        <w:rPr>
          <w:b/>
          <w:bCs/>
        </w:rPr>
        <w:t xml:space="preserve">Ergonomiskas mēbeles un darba vietas aprīkojums. </w:t>
      </w:r>
      <w:r w:rsidRPr="00954D60">
        <w:t>Vairāki respondenti izsaka vēlmi pēc ergonomiskām mēbelēm, piemēram, regulējamiem galdiem un krēsliem, kas nodrošinātu veselīgu un ērtu darba vidi gan skolotājiem, gan skolēniem. Tiek minēta arī nepieciešamība pēc mūsdienīgām un pielāgojamām mēbelēm mācību kabinetos, lai tās atbilstu dažādām pedagoģiskajām metodēm.</w:t>
      </w:r>
    </w:p>
    <w:p w14:paraId="61B789FA" w14:textId="77777777" w:rsidR="00185B94" w:rsidRPr="00954D60" w:rsidRDefault="00185B94" w:rsidP="008F626A">
      <w:pPr>
        <w:jc w:val="both"/>
        <w:rPr>
          <w:b/>
          <w:bCs/>
        </w:rPr>
      </w:pPr>
    </w:p>
    <w:p w14:paraId="59353487" w14:textId="77777777" w:rsidR="00185B94" w:rsidRPr="00954D60" w:rsidRDefault="009055C8" w:rsidP="008F626A">
      <w:pPr>
        <w:jc w:val="both"/>
      </w:pPr>
      <w:r w:rsidRPr="00954D60">
        <w:rPr>
          <w:b/>
          <w:bCs/>
        </w:rPr>
        <w:t xml:space="preserve">Uzskates materiāli un aprīkojums. </w:t>
      </w:r>
      <w:r w:rsidRPr="00954D60">
        <w:t>Ir izteikta vēlme pēc uzskates materiāliem, piemēram, sienas kartēm, barometriem, termometriem un citiem instrumentiem, kas būtu noderīgi praktiskajos darbos un eksperimentu veikšanā. Tiek uzsvērta nepieciešamība nodrošināt kabineta iekārtojumu ar papildu plauktiem un uzglabāšanas sistēmām.</w:t>
      </w:r>
    </w:p>
    <w:p w14:paraId="692D10C8" w14:textId="77777777" w:rsidR="00185B94" w:rsidRPr="00954D60" w:rsidRDefault="00185B94" w:rsidP="008F626A">
      <w:pPr>
        <w:jc w:val="both"/>
        <w:rPr>
          <w:b/>
          <w:bCs/>
        </w:rPr>
      </w:pPr>
    </w:p>
    <w:p w14:paraId="00E9BE86" w14:textId="77777777" w:rsidR="00185B94" w:rsidRPr="00954D60" w:rsidRDefault="009055C8" w:rsidP="008F626A">
      <w:pPr>
        <w:jc w:val="both"/>
      </w:pPr>
      <w:r w:rsidRPr="00954D60">
        <w:rPr>
          <w:b/>
          <w:bCs/>
        </w:rPr>
        <w:t xml:space="preserve">Papildu skaņas un vizuālās tehnoloģijas. </w:t>
      </w:r>
      <w:r w:rsidRPr="00954D60">
        <w:t>Daži respondenti norāda uz vajadzību pēc kvalitatīvas skaņas aprīkojuma, piemēram, tumbām, mikrofoniem un apskaņošanas sistēmām, kas būtu noderīgi āra pasākumiem un nodarbībām, kā arī papildu vizuālajiem līdzekļiem, piemēram, lielajiem ekrāniem un datu kamerām.</w:t>
      </w:r>
    </w:p>
    <w:p w14:paraId="223EC371" w14:textId="77777777" w:rsidR="00185B94" w:rsidRPr="00954D60" w:rsidRDefault="00185B94" w:rsidP="008F626A">
      <w:pPr>
        <w:jc w:val="both"/>
        <w:rPr>
          <w:b/>
          <w:bCs/>
        </w:rPr>
      </w:pPr>
    </w:p>
    <w:p w14:paraId="5CDC98B2" w14:textId="77777777" w:rsidR="00185B94" w:rsidRPr="00954D60" w:rsidRDefault="009055C8" w:rsidP="008F626A">
      <w:pPr>
        <w:jc w:val="both"/>
      </w:pPr>
      <w:r w:rsidRPr="00954D60">
        <w:t>Kopsavilkumā, lai uzlabotu mācību procesa kvalitāti, skolotāji ierosina dažādus uzlabojumus materiāltehniskajā nodrošinājumā, sākot no tehnoloģiju modernizācijas līdz pat nepieciešamo mācību materiālu un uzskates līdzekļu iegādei. Šie uzlabojumi būtu būtiski, lai nodrošinātu kvalitatīvu un efektīvu izglītību, kas atbilst mūsdienu prasībām.</w:t>
      </w:r>
    </w:p>
    <w:p w14:paraId="15DAD76B" w14:textId="77777777" w:rsidR="00185B94" w:rsidRPr="00954D60" w:rsidRDefault="00185B94" w:rsidP="008F626A">
      <w:pPr>
        <w:jc w:val="both"/>
      </w:pPr>
    </w:p>
    <w:p w14:paraId="0786F180" w14:textId="77777777" w:rsidR="00185B94" w:rsidRPr="00954D60" w:rsidRDefault="009055C8" w:rsidP="008F626A">
      <w:pPr>
        <w:jc w:val="both"/>
      </w:pPr>
      <w:r w:rsidRPr="00954D60">
        <w:rPr>
          <w:noProof/>
          <w:lang w:eastAsia="en-US"/>
        </w:rPr>
        <w:drawing>
          <wp:inline distT="0" distB="0" distL="0" distR="0" wp14:anchorId="1A173C0F" wp14:editId="0867C0A7">
            <wp:extent cx="5486400" cy="2684145"/>
            <wp:effectExtent l="0" t="0" r="0" b="0"/>
            <wp:docPr id="524122697" name="Picture 13" descr="Veidlapu atbilžu diagrammu. Jautājuma nosaukums: Kā Jūs vērtējat interešu izglītības un pieaugušo mūžizglītības iespējas Aizkraukles novadā?.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22697" name="Picture 28" descr="Veidlapu atbilžu diagrammu. Jautājuma nosaukums: Kā Jūs vērtējat interešu izglītības un pieaugušo mūžizglītības iespējas Aizkraukles novadā?. Atbilžu skaits: ."/>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486400" cy="2684145"/>
                    </a:xfrm>
                    <a:prstGeom prst="rect">
                      <a:avLst/>
                    </a:prstGeom>
                    <a:noFill/>
                    <a:ln>
                      <a:noFill/>
                    </a:ln>
                  </pic:spPr>
                </pic:pic>
              </a:graphicData>
            </a:graphic>
          </wp:inline>
        </w:drawing>
      </w:r>
    </w:p>
    <w:p w14:paraId="5EEB75DE" w14:textId="77777777" w:rsidR="00185B94" w:rsidRPr="00954D60" w:rsidRDefault="009055C8" w:rsidP="008F626A">
      <w:pPr>
        <w:jc w:val="both"/>
      </w:pPr>
      <w:r w:rsidRPr="00954D60">
        <w:t xml:space="preserve">Kopumā 239 respondenti norāda, ka interešu izglītības pieejamība ir apmierinoša vai drīzāk apmierinoša, 251 respondents ir apmierināti vai drīzāk apmierināti ar interešu izglītības kvalitāti. Nedaudz mazāk respondenti ir apmierināti ar pieejamību un kvalitāti mūžizglītībā, kur lielākā daļa ir apmierināti ar pieejamību (168 respondenti) un kvalitāti (161 respondents). </w:t>
      </w:r>
    </w:p>
    <w:p w14:paraId="0A15B299" w14:textId="77777777" w:rsidR="00185B94" w:rsidRPr="00954D60" w:rsidRDefault="00185B94" w:rsidP="008F626A">
      <w:pPr>
        <w:jc w:val="both"/>
      </w:pPr>
    </w:p>
    <w:p w14:paraId="7D714F1A" w14:textId="77777777" w:rsidR="00185B94" w:rsidRPr="00954D60" w:rsidRDefault="009055C8" w:rsidP="008F626A">
      <w:pPr>
        <w:jc w:val="both"/>
      </w:pPr>
      <w:r w:rsidRPr="00954D60">
        <w:t>Daudzi respondenti uzskata, ka interešu izglītības un pieaugušo mūžizglītības iespējas ir būtiskas, bet trūkst daudzveidīga un laikmetīga piedāvājuma. Tiek norādīts, ka piedāvājums ir vienveidīgs, īpaši attiecībā uz pieaugušo izglītību, un nepieciešams vairāk kursu un aktivitāšu, kas atbilstu mūsdienu prasībām, piemēram, digitālās prasmes, programmēšana, robotika un 3D veidošana. Daļa respondentu norāda, ka informācija par pieaugušo mūžizglītības iespējām un interešu izglītību ir nepietiekama. Viņi uzsver nepieciešamību pēc aktīvākas reklāmas un labākas informācijas izplatīšanas, lai pieaugušie būtu informēti par pieejamajām iespējām. Respondenti arī atzīmē, ka mūžizglītības iespējas ir maz zināmas, it īpaši lauku reģionos. Ir izteikti ierosinājumi, ka pieaugušo mūžizglītības iespējas būtu jāpadara pieejamākas ne tikai lielajās pilsētās, bet arī mazākās apdzīvotās vietās. Lauku iedzīvotāji bieži saskaras ar ierobežotām iespējām, un šī problēma būtu jārisina, nodrošinot piekļuvi izglītībai tuvāk dzīvesvietai. Respondenti uzsver, ka interešu izglītība ir būtiska bērnu radošuma un talantu attīstībai, bet nepieciešams palielināt piedāvājumu, īpaši sporta un eksakto zinātņu jomā. Tiek arī ierosināts palielināt darba samaksu interešu izglītības pulciņu vadītājiem, lai motivētu vairāk pedagogu iesaistīties šajā darbā. Respondenti uzsver pieaugušo mūžizglītības nozīmi kā iespēju cilvēkiem turpināt izglītību, attīstīt jaunas prasmes un mainīt profesiju. Ieteikts piedāvāt programmas, kas atbilst aktuālajām darba tirgus prasībām, piemēram, valodu kursus, digitālās prasmes un projektu vadību.</w:t>
      </w:r>
    </w:p>
    <w:p w14:paraId="7EF48922" w14:textId="77777777" w:rsidR="00185B94" w:rsidRPr="00954D60" w:rsidRDefault="00185B94" w:rsidP="008F626A">
      <w:pPr>
        <w:jc w:val="both"/>
      </w:pPr>
    </w:p>
    <w:p w14:paraId="063DE4C0" w14:textId="77777777" w:rsidR="00185B94" w:rsidRPr="00954D60" w:rsidRDefault="009055C8" w:rsidP="008F626A">
      <w:pPr>
        <w:jc w:val="both"/>
      </w:pPr>
      <w:r w:rsidRPr="00954D60">
        <w:rPr>
          <w:noProof/>
          <w:lang w:eastAsia="en-US"/>
        </w:rPr>
        <w:lastRenderedPageBreak/>
        <w:drawing>
          <wp:inline distT="0" distB="0" distL="0" distR="0" wp14:anchorId="0F5678CC" wp14:editId="0364F172">
            <wp:extent cx="5486400" cy="2684145"/>
            <wp:effectExtent l="0" t="0" r="0" b="0"/>
            <wp:docPr id="1577573712" name="Picture 14" descr="Veidlapu atbilžu diagrammu. Jautājuma nosaukums: Lūdzu novērtējiet bērnu brīvā laika pavadīšanas iespējas Aizkraukles novadā!.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73712" name="Picture 30" descr="Veidlapu atbilžu diagrammu. Jautājuma nosaukums: Lūdzu novērtējiet bērnu brīvā laika pavadīšanas iespējas Aizkraukles novadā!. Atbilžu skaits: ."/>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486400" cy="2684145"/>
                    </a:xfrm>
                    <a:prstGeom prst="rect">
                      <a:avLst/>
                    </a:prstGeom>
                    <a:noFill/>
                    <a:ln>
                      <a:noFill/>
                    </a:ln>
                  </pic:spPr>
                </pic:pic>
              </a:graphicData>
            </a:graphic>
          </wp:inline>
        </w:drawing>
      </w:r>
    </w:p>
    <w:p w14:paraId="0F7D55EC" w14:textId="77777777" w:rsidR="00185B94" w:rsidRPr="00954D60" w:rsidRDefault="009055C8" w:rsidP="008F626A">
      <w:pPr>
        <w:jc w:val="both"/>
      </w:pPr>
      <w:r w:rsidRPr="00954D60">
        <w:t xml:space="preserve">Uz jautājumu par brīvā laika pavadīšanas iespējām iestāžu darbinieki atbildēja, ka gan brīvā laika pavadīšanas iespējas ir apmierinošas jeb pietiekošas (259 respondenti), tikai 34 respondenti norādīja, ka brīvā laika pavadīšanas iespējas, aktīvās atpūtas iespēja un sportošanas iespējās drīzāk nepamierinošas un neapmierinošas. Nedaudz mazāk jeb 249 respondenti norādīja, ka kultūras un atpūtas pasākumu iespējas ir apmierinošas, savukārt, 51 respondents norādīja, ka kultūras un atpūtas pasākumu iespējas ir drīzāk neapmierinošas vai neapmierinošas. </w:t>
      </w:r>
    </w:p>
    <w:p w14:paraId="5655ECBD" w14:textId="77777777" w:rsidR="00185B94" w:rsidRPr="00954D60" w:rsidRDefault="00185B94" w:rsidP="008F626A">
      <w:pPr>
        <w:jc w:val="both"/>
      </w:pPr>
    </w:p>
    <w:p w14:paraId="3967FCBB" w14:textId="77777777" w:rsidR="00185B94" w:rsidRPr="00954D60" w:rsidRDefault="009055C8" w:rsidP="008F626A">
      <w:pPr>
        <w:jc w:val="both"/>
      </w:pPr>
      <w:r w:rsidRPr="00954D60">
        <w:t>Daudzi respondenti atzīmē, ka piedāvāto brīvā laika pavadīšanas iespēju ir pietiekami daudz un tās ir dažādām vēlmēm. Tomēr ir arī komentāri, ka nepieciešamas papildus aktivitātes, īpaši ārpus pilsētas centriem. Tiek uzsvērta nepieciešamība uzlabot vai izveidot jaunas infrastruktūras iespējas, piemēram, pastaigu takas, rotaļu laukumus un peldvietas. Ir izteikti ieteikumi atjaunot Pļaviņu āra baseinu un uzlabot skeitborda trases infrastruktūru, kas bija iecienīta jauniešu vidū. Respondenti vēlas redzēt vairāk dažādu pulciņu un aktivitāšu piedāvājumus, piemēram, tehniska rakstura pulciņus, moderno deju nodarbības, kā arī radošās darbnīcas. Daži arī izsaka vēlmi pēc vairāk radošo darbnīcu un meistarklašu bērniem, īpaši brīvlaikos. Daudzi respondenti uzsver, ka nepieciešama labāka informācijas pieejamība par brīvā laika pavadīšanas iespējām. Tiek ieteikts izveidot interneta vietnes vai citas platformas, kurās būtu viegli pieejama informācija par visiem piedāvātajiem pasākumiem un aktivitātēm. Ir minēts, ka transporta trūkums bieži vien ierobežo piekļuvi brīvā laika aktivitātēm, īpaši lauku reģionos. Respondenti vēlas labāku sabiedriskā transporta nodrošinājumu, lai bērni un jaunieši varētu vieglāk nokļūt uz piedāvātajiem pasākumiem. Daži respondenti izsaka vēlmi pēc vairāk kultūras un sporta pasākumiem, piemēram, teātra izrādēm, koncertiem un sporta sacensībām, kas būtu pieejamas dažādām vecuma grupām. Ir arī ieteikumi organizēt vairāk nometņu un kopienas pasākumu, lai veicinātu bērnu un jauniešu iesaisti.</w:t>
      </w:r>
    </w:p>
    <w:p w14:paraId="4F238DD1" w14:textId="77777777" w:rsidR="00AE3232" w:rsidRPr="00954D60" w:rsidRDefault="00AE3232" w:rsidP="008F626A">
      <w:pPr>
        <w:jc w:val="both"/>
      </w:pPr>
    </w:p>
    <w:p w14:paraId="65576540" w14:textId="5F8D69E0" w:rsidR="00185B94" w:rsidRPr="00954D60" w:rsidRDefault="009055C8" w:rsidP="008F626A">
      <w:pPr>
        <w:jc w:val="both"/>
      </w:pPr>
      <w:r w:rsidRPr="00954D60">
        <w:t>Kopumā ieteikumi un komentāri liecina par nepieciešamību paplašināt un dažādot brīvā laika pavadīšanas iespējas, īpaši ārpus pilsētas centriem, un nodrošināt labāku informācijas pieejamību un transporta piekļuvi.</w:t>
      </w:r>
    </w:p>
    <w:p w14:paraId="64D447DA" w14:textId="77777777" w:rsidR="00185B94" w:rsidRPr="00954D60" w:rsidRDefault="009055C8" w:rsidP="008F626A">
      <w:pPr>
        <w:jc w:val="both"/>
      </w:pPr>
      <w:r w:rsidRPr="00954D60">
        <w:rPr>
          <w:noProof/>
          <w:lang w:eastAsia="en-US"/>
        </w:rPr>
        <w:lastRenderedPageBreak/>
        <w:drawing>
          <wp:inline distT="0" distB="0" distL="0" distR="0" wp14:anchorId="528F52E4" wp14:editId="5F6BE2AC">
            <wp:extent cx="5486400" cy="2684145"/>
            <wp:effectExtent l="0" t="0" r="0" b="0"/>
            <wp:docPr id="1380685498" name="Picture 15" descr="Veidlapu atbilžu diagrammu. Jautājuma nosaukums: Kā Jūs vērtējat transporta infrastruktūras kvalitāti un pieejamību? . Atbilžu ska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85498" name="Picture 32" descr="Veidlapu atbilžu diagrammu. Jautājuma nosaukums: Kā Jūs vērtējat transporta infrastruktūras kvalitāti un pieejamību? . Atbilžu skaits: ."/>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486400" cy="2684145"/>
                    </a:xfrm>
                    <a:prstGeom prst="rect">
                      <a:avLst/>
                    </a:prstGeom>
                    <a:noFill/>
                    <a:ln>
                      <a:noFill/>
                    </a:ln>
                  </pic:spPr>
                </pic:pic>
              </a:graphicData>
            </a:graphic>
          </wp:inline>
        </w:drawing>
      </w:r>
    </w:p>
    <w:p w14:paraId="3ED55CD9" w14:textId="162F8E71" w:rsidR="00185B94" w:rsidRPr="00954D60" w:rsidRDefault="009055C8" w:rsidP="008F626A">
      <w:pPr>
        <w:jc w:val="both"/>
      </w:pPr>
      <w:r w:rsidRPr="00954D60">
        <w:t xml:space="preserve">Lielākā daļa izglītības iestāžu darbinieki (78%) norāda, ka ir </w:t>
      </w:r>
      <w:r w:rsidR="00AE3232" w:rsidRPr="00954D60">
        <w:t>ap</w:t>
      </w:r>
      <w:r w:rsidRPr="00954D60">
        <w:t xml:space="preserve">mierināti ar transporta infrastruktūru iestādes teritorijā, savukārt, 20% transporta infrastruktūra iestādes teritorijā neapmierina vai drīzāk neapmierina. Aptuveni 66% novērtē nokļūšanu uz izglītības iestādi ar sabiedrisko transportu kā apmierinošu, 18% to novērtē kā neapmierinošu vai drīzāk nepamierinošu. Pārvietojoties ar privāto auto, nokļūšanu uz izglītības iestādi  84% respondenti novērtē kā apmierinošu. </w:t>
      </w:r>
    </w:p>
    <w:p w14:paraId="1A57C4D4" w14:textId="77777777" w:rsidR="00185B94" w:rsidRPr="00954D60" w:rsidRDefault="00185B94" w:rsidP="008F626A">
      <w:pPr>
        <w:jc w:val="both"/>
      </w:pPr>
    </w:p>
    <w:p w14:paraId="3426C43F" w14:textId="77777777" w:rsidR="00185B94" w:rsidRPr="00954D60" w:rsidRDefault="009055C8" w:rsidP="008F626A">
      <w:pPr>
        <w:jc w:val="both"/>
      </w:pPr>
      <w:r w:rsidRPr="00954D60">
        <w:t>Bieži atbildēs tiek minēts autostāvvietu trūkums pie izglītības iestādēm, kas apgrūtina gan vecāku, gan darbinieku piekļuvi. Daudzi izteica nepieciešamību paplašināt esošās stāvvietas vai izveidot jaunas, īpaši pie skolām un bērnudārziem. Dažās vietās stāvvietas ir nepietiekamas vai to izmanto citi iedzīvotāji, kas rada problēmas darbiniekiem un vecākiem. Vairāki respondenti uzsvēra sliktu ceļu seguma kvalitāti, īpaši reģionālajos un piepilsētas ceļos. Grants ceļi un šaurās ielas tiek minēti kā īpaši problemātiski, un dažos gadījumos to stāvoklis izraisa transportlīdzekļu bojājumus. Daudzi ieteikumi saistīti ar sabiedriskā transporta kustības laiku saskaņošanu ar skolas stundu sākumu un beigām, lai skolēni nebūtu spiesti ilgi gaidīt sabiedrisko transportu. Dažos novados trūkst pietiekama skaita autobusu reisu, īpaši vakaros un brīvdienās, kā arī ir nepieciešams labāks savienojums starp skolām un attālākām apdzīvotām vietām. Ir nepieciešami uzlabojumi vides pieejamībā, piemēram, pacēlāji cilvēkiem ar kustību traucējumiem pie izglītības iestādēm un labāka infrastruktūra gājējiem un velosipēdistiem. Tāpat tiek minēta nepieciešamība pēc velosipēdu celiņiem un gājēju pāreju uzlabošanas. Daži komentāri norāda uz satiksmes drošības jautājumiem pie skolām, piemēram, luksoforu nepieciešamību un vecāku visatļautību, izraisot bīstamas situācijas. Ieteikts arī uzlabot ceļa zīmju izvietojumu un satiksmes regulēšanu. Ir ieteikumi uzlabot sabiedriskā transporta pieturas, īpaši attiecībā uz to aizsardzību no laikapstākļiem. Tāpat tika izteikta vēlme pēc labākas vilcienu un autobusu kustības koordinācijas, lai nodrošinātu ērtāku pārvietošanos.</w:t>
      </w:r>
    </w:p>
    <w:p w14:paraId="4E436673" w14:textId="77777777" w:rsidR="00185B94" w:rsidRPr="00954D60" w:rsidRDefault="00185B94" w:rsidP="008F626A">
      <w:pPr>
        <w:jc w:val="both"/>
      </w:pPr>
    </w:p>
    <w:p w14:paraId="0ABE2126" w14:textId="77777777" w:rsidR="00185B94" w:rsidRPr="00954D60" w:rsidRDefault="009055C8" w:rsidP="008F626A">
      <w:pPr>
        <w:jc w:val="both"/>
      </w:pPr>
      <w:r w:rsidRPr="00954D60">
        <w:t>Rezultāti rāda, ka lielākā daļa respondentu (48%) pavada ceļā aptuveni 1-10 minūtes, kam seko 33% respondentu, kuri ceļā pavada 11-20 minūtes. Mazliet mazāk (14%) respondentu norādījuši, ka ceļā pavada 21-30 minūtes. Mazākā daļa respondentu (5%) ceļā pavada laiku 30 minūtes un ilgāk, tostarp arī respondenti, kuriem ceļš uz darbu aizņem vairāk nekā stundu. Šie dati norāda uz ievērojamu laika dažādību, ko iedzīvotāji pavada, lai nokļūtu savās darba vietās, kas var ietekmēt viņu darba un dzīves līdzsvaru.</w:t>
      </w:r>
    </w:p>
    <w:p w14:paraId="3B0A5A57" w14:textId="77777777" w:rsidR="00185B94" w:rsidRPr="00954D60" w:rsidRDefault="00185B94" w:rsidP="008F626A">
      <w:pPr>
        <w:jc w:val="both"/>
      </w:pPr>
    </w:p>
    <w:p w14:paraId="000010AA" w14:textId="77777777" w:rsidR="003400C8" w:rsidRPr="00954D60" w:rsidRDefault="003400C8" w:rsidP="008F626A">
      <w:pPr>
        <w:rPr>
          <w:b/>
        </w:rPr>
      </w:pPr>
    </w:p>
    <w:p w14:paraId="5A003BE6" w14:textId="77777777" w:rsidR="00680606" w:rsidRPr="00954D60" w:rsidRDefault="00680606" w:rsidP="008F626A">
      <w:pPr>
        <w:rPr>
          <w:b/>
        </w:rPr>
      </w:pPr>
    </w:p>
    <w:p w14:paraId="5B96F9CB" w14:textId="77777777" w:rsidR="00680606" w:rsidRPr="00954D60" w:rsidRDefault="00680606" w:rsidP="008F626A">
      <w:pPr>
        <w:rPr>
          <w:b/>
        </w:rPr>
      </w:pPr>
    </w:p>
    <w:p w14:paraId="0F57BD0F" w14:textId="77777777" w:rsidR="00680606" w:rsidRPr="00954D60" w:rsidRDefault="00680606" w:rsidP="008F626A">
      <w:pPr>
        <w:rPr>
          <w:b/>
        </w:rPr>
      </w:pPr>
    </w:p>
    <w:p w14:paraId="7FC5446F" w14:textId="77777777" w:rsidR="00680606" w:rsidRPr="00954D60" w:rsidRDefault="00680606" w:rsidP="008F626A">
      <w:pPr>
        <w:rPr>
          <w:b/>
        </w:rPr>
      </w:pPr>
    </w:p>
    <w:p w14:paraId="0F158AE8" w14:textId="77777777" w:rsidR="00E1250A" w:rsidRPr="00954D60" w:rsidRDefault="009055C8" w:rsidP="0073564A">
      <w:pPr>
        <w:jc w:val="center"/>
        <w:rPr>
          <w:b/>
          <w:bCs/>
          <w:color w:val="184761"/>
        </w:rPr>
      </w:pPr>
      <w:r w:rsidRPr="00954D60">
        <w:rPr>
          <w:b/>
          <w:bCs/>
          <w:color w:val="184761"/>
          <w:sz w:val="32"/>
          <w:szCs w:val="32"/>
        </w:rPr>
        <w:t>Pielikumi</w:t>
      </w:r>
    </w:p>
    <w:tbl>
      <w:tblPr>
        <w:tblStyle w:val="Reatabula"/>
        <w:tblW w:w="0" w:type="auto"/>
        <w:tblLook w:val="04A0" w:firstRow="1" w:lastRow="0" w:firstColumn="1" w:lastColumn="0" w:noHBand="0" w:noVBand="1"/>
      </w:tblPr>
      <w:tblGrid>
        <w:gridCol w:w="9016"/>
      </w:tblGrid>
      <w:tr w:rsidR="00F12187" w14:paraId="3F1C33C6" w14:textId="77777777" w:rsidTr="00831DA2">
        <w:tc>
          <w:tcPr>
            <w:tcW w:w="9016" w:type="dxa"/>
            <w:tcBorders>
              <w:top w:val="nil"/>
              <w:left w:val="nil"/>
              <w:bottom w:val="nil"/>
              <w:right w:val="nil"/>
            </w:tcBorders>
            <w:shd w:val="clear" w:color="auto" w:fill="184761"/>
          </w:tcPr>
          <w:p w14:paraId="487EAF69" w14:textId="77777777" w:rsidR="00E1250A" w:rsidRPr="00954D60" w:rsidRDefault="00E1250A" w:rsidP="0073564A"/>
        </w:tc>
      </w:tr>
    </w:tbl>
    <w:p w14:paraId="7660748F" w14:textId="3978444A" w:rsidR="00680606" w:rsidRPr="00954D60" w:rsidRDefault="009055C8" w:rsidP="00570BD4">
      <w:pPr>
        <w:pStyle w:val="Virsraksts2"/>
        <w:spacing w:before="0"/>
        <w:jc w:val="center"/>
        <w:rPr>
          <w:rFonts w:ascii="Times New Roman" w:eastAsia="Times New Roman" w:hAnsi="Times New Roman" w:cs="Times New Roman"/>
          <w:b/>
          <w:bCs/>
          <w:color w:val="184761"/>
          <w:sz w:val="24"/>
          <w:szCs w:val="24"/>
        </w:rPr>
      </w:pPr>
      <w:bookmarkStart w:id="51" w:name="_Toc185242234"/>
      <w:r w:rsidRPr="00954D60">
        <w:rPr>
          <w:rFonts w:ascii="Times New Roman" w:eastAsia="Times New Roman" w:hAnsi="Times New Roman" w:cs="Times New Roman"/>
          <w:b/>
          <w:bCs/>
          <w:color w:val="184761"/>
          <w:sz w:val="24"/>
          <w:szCs w:val="24"/>
        </w:rPr>
        <w:t>2.</w:t>
      </w:r>
      <w:r w:rsidR="00E06BAF" w:rsidRPr="00954D60">
        <w:rPr>
          <w:rFonts w:ascii="Times New Roman" w:eastAsia="Times New Roman" w:hAnsi="Times New Roman" w:cs="Times New Roman"/>
          <w:b/>
          <w:bCs/>
          <w:color w:val="184761"/>
          <w:sz w:val="24"/>
          <w:szCs w:val="24"/>
        </w:rPr>
        <w:t>p</w:t>
      </w:r>
      <w:r w:rsidRPr="00954D60">
        <w:rPr>
          <w:rFonts w:ascii="Times New Roman" w:eastAsia="Times New Roman" w:hAnsi="Times New Roman" w:cs="Times New Roman"/>
          <w:b/>
          <w:bCs/>
          <w:color w:val="184761"/>
          <w:sz w:val="24"/>
          <w:szCs w:val="24"/>
        </w:rPr>
        <w:t xml:space="preserve">ielikums Izglītības iestāžu </w:t>
      </w:r>
      <w:r w:rsidR="00270588" w:rsidRPr="00954D60">
        <w:rPr>
          <w:rFonts w:ascii="Times New Roman" w:eastAsia="Times New Roman" w:hAnsi="Times New Roman" w:cs="Times New Roman"/>
          <w:b/>
          <w:bCs/>
          <w:color w:val="184761"/>
          <w:sz w:val="24"/>
          <w:szCs w:val="24"/>
        </w:rPr>
        <w:t xml:space="preserve">audzēkņu </w:t>
      </w:r>
      <w:r w:rsidRPr="00954D60">
        <w:rPr>
          <w:rFonts w:ascii="Times New Roman" w:eastAsia="Times New Roman" w:hAnsi="Times New Roman" w:cs="Times New Roman"/>
          <w:b/>
          <w:bCs/>
          <w:color w:val="184761"/>
          <w:sz w:val="24"/>
          <w:szCs w:val="24"/>
        </w:rPr>
        <w:t>vecāku aptaujas kopsavilkums</w:t>
      </w:r>
      <w:bookmarkEnd w:id="51"/>
    </w:p>
    <w:p w14:paraId="5769CCE7" w14:textId="7882EDDC" w:rsidR="00185B94" w:rsidRPr="00954D60" w:rsidRDefault="00185B94" w:rsidP="008F626A"/>
    <w:p w14:paraId="4BAE0BD1" w14:textId="77777777" w:rsidR="00185B94" w:rsidRPr="00954D60" w:rsidRDefault="009055C8" w:rsidP="008F626A">
      <w:pPr>
        <w:jc w:val="center"/>
        <w:rPr>
          <w:b/>
          <w:bCs/>
          <w:color w:val="000000" w:themeColor="text1"/>
          <w:sz w:val="28"/>
          <w:szCs w:val="28"/>
        </w:rPr>
      </w:pPr>
      <w:r w:rsidRPr="00954D60">
        <w:rPr>
          <w:b/>
          <w:bCs/>
          <w:color w:val="000000" w:themeColor="text1"/>
          <w:sz w:val="28"/>
          <w:szCs w:val="28"/>
        </w:rPr>
        <w:t>Aizkraukles novada vispārizglītojošo skolu audzēkņu vecāku aptauja</w:t>
      </w:r>
    </w:p>
    <w:p w14:paraId="6F082A76" w14:textId="77777777" w:rsidR="00185B94" w:rsidRPr="00954D60" w:rsidRDefault="00185B94" w:rsidP="008F626A">
      <w:pPr>
        <w:jc w:val="center"/>
        <w:rPr>
          <w:b/>
          <w:bCs/>
          <w:color w:val="000000" w:themeColor="text1"/>
        </w:rPr>
      </w:pPr>
    </w:p>
    <w:p w14:paraId="2751F365" w14:textId="7F91F41F" w:rsidR="00185B94" w:rsidRPr="00954D60" w:rsidRDefault="009055C8" w:rsidP="008E0C16">
      <w:pPr>
        <w:jc w:val="both"/>
        <w:rPr>
          <w:rFonts w:eastAsiaTheme="majorEastAsia"/>
          <w:color w:val="000000" w:themeColor="text1"/>
        </w:rPr>
      </w:pPr>
      <w:r w:rsidRPr="00954D60">
        <w:rPr>
          <w:color w:val="000000" w:themeColor="text1"/>
        </w:rPr>
        <w:t xml:space="preserve">Laika posmā no 2024. gada 9. septembra līdz </w:t>
      </w:r>
      <w:r w:rsidR="0015152F" w:rsidRPr="00954D60">
        <w:rPr>
          <w:color w:val="000000" w:themeColor="text1"/>
        </w:rPr>
        <w:t>2024.</w:t>
      </w:r>
      <w:r w:rsidR="00C556BE" w:rsidRPr="00954D60">
        <w:rPr>
          <w:color w:val="000000" w:themeColor="text1"/>
        </w:rPr>
        <w:t xml:space="preserve"> </w:t>
      </w:r>
      <w:r w:rsidR="0015152F" w:rsidRPr="00954D60">
        <w:rPr>
          <w:color w:val="000000" w:themeColor="text1"/>
        </w:rPr>
        <w:t xml:space="preserve">gada </w:t>
      </w:r>
      <w:r w:rsidRPr="00954D60">
        <w:rPr>
          <w:color w:val="000000" w:themeColor="text1"/>
        </w:rPr>
        <w:t xml:space="preserve">19. septembrim Aizkraukles novada izglītības iestāžu audzēkņu vecākiem bija iespēja piedalīties aptaujā. Vecāku aptauja tika izveidota, lai iegūtu vecāku viedokļus </w:t>
      </w:r>
      <w:r w:rsidRPr="00954D60">
        <w:rPr>
          <w:b/>
          <w:bCs/>
          <w:color w:val="000000" w:themeColor="text1"/>
        </w:rPr>
        <w:t>par bērna mācību pieredzi skolā, par skolas fizisko un emocionālo vidi, lai labāk saprastu, kā vecāki redz informācijas apmaiņu, kas stiprinātu skolas un vecāku sadarbību bērnu izglītošanā</w:t>
      </w:r>
      <w:r w:rsidRPr="00954D60">
        <w:rPr>
          <w:color w:val="000000" w:themeColor="text1"/>
        </w:rPr>
        <w:t>.</w:t>
      </w:r>
      <w:r w:rsidRPr="00954D60">
        <w:rPr>
          <w:rFonts w:eastAsiaTheme="majorEastAsia"/>
          <w:color w:val="000000" w:themeColor="text1"/>
        </w:rPr>
        <w:t xml:space="preserve"> Iegūtie dati sniedz vērtīgu ieskatu par esošo situāciju un iespējamiem uzlabojumiem izglītības jomā Aizkraukles novadā.</w:t>
      </w:r>
    </w:p>
    <w:p w14:paraId="0DF32D5B" w14:textId="77777777" w:rsidR="00185B94" w:rsidRPr="00954D60" w:rsidRDefault="00185B94" w:rsidP="008E0C16">
      <w:pPr>
        <w:jc w:val="both"/>
        <w:rPr>
          <w:rFonts w:eastAsiaTheme="majorEastAsia"/>
          <w:color w:val="000000" w:themeColor="text1"/>
        </w:rPr>
      </w:pPr>
    </w:p>
    <w:p w14:paraId="451FB05C" w14:textId="77777777" w:rsidR="00185B94" w:rsidRPr="00954D60" w:rsidRDefault="009055C8" w:rsidP="008E0C16">
      <w:pPr>
        <w:jc w:val="both"/>
        <w:rPr>
          <w:rFonts w:eastAsiaTheme="majorEastAsia"/>
          <w:color w:val="000000" w:themeColor="text1"/>
        </w:rPr>
      </w:pPr>
      <w:r w:rsidRPr="00954D60">
        <w:rPr>
          <w:rFonts w:eastAsiaTheme="majorEastAsia"/>
          <w:color w:val="000000" w:themeColor="text1"/>
        </w:rPr>
        <w:t xml:space="preserve">Aptaujā piedalījās </w:t>
      </w:r>
      <w:r w:rsidRPr="00954D60">
        <w:rPr>
          <w:rFonts w:eastAsiaTheme="majorEastAsia"/>
          <w:b/>
          <w:bCs/>
          <w:color w:val="000000" w:themeColor="text1"/>
        </w:rPr>
        <w:t>598 respondenti</w:t>
      </w:r>
      <w:r w:rsidRPr="00954D60">
        <w:rPr>
          <w:rFonts w:eastAsiaTheme="majorEastAsia"/>
          <w:color w:val="000000" w:themeColor="text1"/>
        </w:rPr>
        <w:t xml:space="preserve">. No tiem, 488 respondenti vecumā no 26-46 gadi, 104 respondenti vecumā no 47-65 gadi un 3 respondenti vecumā līdz 25 gadi, kā arī 3 pēc 66 gadu vecuma. 91% no respondentiem ir sievietes un 9% vīrieši. 94% no aptaujas respondentiem dzīvo un strādā Aizkraukles novadā, 6% tikai strādā Aizkraukles novadā. </w:t>
      </w:r>
    </w:p>
    <w:p w14:paraId="6BBD8B04" w14:textId="77777777" w:rsidR="00185B94" w:rsidRPr="00954D60" w:rsidRDefault="00185B94" w:rsidP="008E0C16">
      <w:pPr>
        <w:jc w:val="both"/>
        <w:rPr>
          <w:rFonts w:eastAsiaTheme="majorEastAsia"/>
          <w:color w:val="000000" w:themeColor="text1"/>
        </w:rPr>
      </w:pPr>
    </w:p>
    <w:p w14:paraId="618B113C" w14:textId="77777777" w:rsidR="00185B94" w:rsidRPr="00954D60" w:rsidRDefault="009055C8" w:rsidP="008E0C16">
      <w:pPr>
        <w:jc w:val="both"/>
        <w:rPr>
          <w:rFonts w:eastAsiaTheme="majorEastAsia"/>
          <w:color w:val="000000" w:themeColor="text1"/>
        </w:rPr>
      </w:pPr>
      <w:r w:rsidRPr="00954D60">
        <w:rPr>
          <w:rFonts w:eastAsiaTheme="majorEastAsia"/>
          <w:color w:val="000000" w:themeColor="text1"/>
        </w:rPr>
        <w:t xml:space="preserve">Aptaujas dati rāda, ka lielākoties Aizkraukles novada izglītības iestāžu </w:t>
      </w:r>
      <w:r w:rsidRPr="00954D60">
        <w:rPr>
          <w:rFonts w:eastAsiaTheme="majorEastAsia"/>
          <w:b/>
          <w:bCs/>
          <w:color w:val="000000" w:themeColor="text1"/>
        </w:rPr>
        <w:t xml:space="preserve">audzēkņu vecāki </w:t>
      </w:r>
      <w:r w:rsidRPr="00954D60">
        <w:rPr>
          <w:rFonts w:eastAsiaTheme="majorEastAsia"/>
          <w:color w:val="000000" w:themeColor="text1"/>
        </w:rPr>
        <w:t xml:space="preserve">jeb 55% respondenti </w:t>
      </w:r>
      <w:r w:rsidRPr="00954D60">
        <w:rPr>
          <w:rFonts w:eastAsiaTheme="majorEastAsia"/>
          <w:b/>
          <w:bCs/>
          <w:color w:val="000000" w:themeColor="text1"/>
        </w:rPr>
        <w:t>ir apmierināti vai ļoti apmierināti (21%) ar izglītības kvalitāti Aizkraukles novada izglītības iestādēs.</w:t>
      </w:r>
      <w:r w:rsidRPr="00954D60">
        <w:rPr>
          <w:rFonts w:eastAsiaTheme="majorEastAsia"/>
          <w:color w:val="000000" w:themeColor="text1"/>
        </w:rPr>
        <w:t xml:space="preserve"> Tikai viena piektā daļa no respondentiem ir vidēji apmierināta (20%), un pavisam maza daļa jeb 4% ir neapmierināti ar izglītības kvalitāti Aizkraukles novada izglītības iestādēs. </w:t>
      </w:r>
    </w:p>
    <w:p w14:paraId="2F212382" w14:textId="77777777" w:rsidR="00185B94" w:rsidRPr="00954D60" w:rsidRDefault="00185B94" w:rsidP="008F626A">
      <w:pPr>
        <w:jc w:val="both"/>
        <w:rPr>
          <w:rFonts w:eastAsiaTheme="majorEastAsia"/>
          <w:color w:val="000000" w:themeColor="text1"/>
          <w:kern w:val="28"/>
        </w:rPr>
      </w:pPr>
    </w:p>
    <w:p w14:paraId="255BFD9B"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noProof/>
          <w:color w:val="000000" w:themeColor="text1"/>
          <w:spacing w:val="5"/>
          <w:kern w:val="28"/>
          <w:lang w:eastAsia="en-US"/>
          <w14:ligatures w14:val="standardContextual"/>
        </w:rPr>
        <w:drawing>
          <wp:inline distT="0" distB="0" distL="0" distR="0" wp14:anchorId="48E3C543" wp14:editId="651380F1">
            <wp:extent cx="5515583" cy="2180935"/>
            <wp:effectExtent l="0" t="0" r="0" b="3810"/>
            <wp:docPr id="1779819132" name="Picture 2"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819132" name="Picture 2" descr="A colorful pie chart with numbers&#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523563" cy="2184090"/>
                    </a:xfrm>
                    <a:prstGeom prst="rect">
                      <a:avLst/>
                    </a:prstGeom>
                  </pic:spPr>
                </pic:pic>
              </a:graphicData>
            </a:graphic>
          </wp:inline>
        </w:drawing>
      </w:r>
    </w:p>
    <w:p w14:paraId="551CF2CE" w14:textId="27DC8AB5" w:rsidR="00185B94" w:rsidRPr="00954D60" w:rsidRDefault="009055C8" w:rsidP="008F626A">
      <w:pPr>
        <w:jc w:val="center"/>
        <w:rPr>
          <w:rFonts w:eastAsiaTheme="majorEastAsia"/>
          <w:spacing w:val="5"/>
          <w:kern w:val="28"/>
          <w:sz w:val="20"/>
          <w:szCs w:val="20"/>
        </w:rPr>
      </w:pPr>
      <w:r w:rsidRPr="00954D60">
        <w:rPr>
          <w:rFonts w:eastAsiaTheme="majorEastAsia"/>
          <w:spacing w:val="5"/>
          <w:kern w:val="28"/>
          <w:sz w:val="20"/>
          <w:szCs w:val="20"/>
        </w:rPr>
        <w:t>1.attēls. Atbildes: Vai jūs ieteiktu šo skolu citiem vecākiem, kuri meklē skolu savam bērnam?</w:t>
      </w:r>
    </w:p>
    <w:p w14:paraId="529BBE53" w14:textId="77777777" w:rsidR="00185B94" w:rsidRPr="00954D60" w:rsidRDefault="00185B94" w:rsidP="008F626A">
      <w:pPr>
        <w:jc w:val="both"/>
        <w:rPr>
          <w:rFonts w:eastAsiaTheme="majorEastAsia"/>
          <w:color w:val="000000" w:themeColor="text1"/>
          <w:spacing w:val="5"/>
          <w:kern w:val="28"/>
        </w:rPr>
      </w:pPr>
    </w:p>
    <w:p w14:paraId="3BE148CC" w14:textId="77777777" w:rsidR="00185B94" w:rsidRPr="00954D60" w:rsidRDefault="009055C8" w:rsidP="008F626A">
      <w:pPr>
        <w:jc w:val="both"/>
        <w:rPr>
          <w:rFonts w:eastAsiaTheme="majorEastAsia"/>
          <w:color w:val="000000" w:themeColor="text1"/>
        </w:rPr>
      </w:pPr>
      <w:r w:rsidRPr="00954D60">
        <w:rPr>
          <w:rFonts w:eastAsiaTheme="majorEastAsia"/>
          <w:color w:val="000000" w:themeColor="text1"/>
        </w:rPr>
        <w:t xml:space="preserve">Aptaujas rezultāti norāda, ka lielākā daļa respondentu (75%) “noteikti” vai “drīzāk, jā” </w:t>
      </w:r>
      <w:r w:rsidRPr="00954D60">
        <w:rPr>
          <w:rFonts w:eastAsiaTheme="majorEastAsia"/>
          <w:b/>
          <w:bCs/>
          <w:color w:val="000000" w:themeColor="text1"/>
        </w:rPr>
        <w:t>ieteiktu izglītības iestādi citiem vecākiem</w:t>
      </w:r>
      <w:r w:rsidRPr="00954D60">
        <w:rPr>
          <w:rFonts w:eastAsiaTheme="majorEastAsia"/>
          <w:color w:val="000000" w:themeColor="text1"/>
        </w:rPr>
        <w:t xml:space="preserve">, kas norāda uz kopējo vecāku apmierinātību ar Aizkraukles novada izglītības iestādēm. Tikai neliela daļa, nedaudz vairāk kā 9 %, drīzāk neieteiktu vai nekad neieteiktu izglītības iestādi citiem vecākiem. </w:t>
      </w:r>
    </w:p>
    <w:p w14:paraId="4CB2A15C" w14:textId="77777777" w:rsidR="00185B94" w:rsidRPr="00954D60" w:rsidRDefault="00185B94" w:rsidP="008F626A">
      <w:pPr>
        <w:jc w:val="both"/>
        <w:rPr>
          <w:rFonts w:eastAsiaTheme="majorEastAsia"/>
          <w:color w:val="000000" w:themeColor="text1"/>
        </w:rPr>
      </w:pPr>
    </w:p>
    <w:p w14:paraId="7BE52BCC"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color w:val="000000" w:themeColor="text1"/>
        </w:rPr>
        <w:t xml:space="preserve">Nedaudz vairāk kā puse respondentu (53%) </w:t>
      </w:r>
      <w:r w:rsidRPr="00954D60">
        <w:rPr>
          <w:rFonts w:eastAsiaTheme="majorEastAsia"/>
          <w:b/>
          <w:bCs/>
          <w:color w:val="000000" w:themeColor="text1"/>
        </w:rPr>
        <w:t>skaidri saprot izglītības iestādes izaugsmes mērķus</w:t>
      </w:r>
      <w:r w:rsidRPr="00954D60">
        <w:rPr>
          <w:rFonts w:eastAsiaTheme="majorEastAsia"/>
          <w:color w:val="000000" w:themeColor="text1"/>
        </w:rPr>
        <w:t xml:space="preserve">, 32% no respondentiem izglītības iestādes mērķi ir vidēji skaidri un tikai 15 % šie mērķi ir diezgan neskaidri vai pat ļoti neskaidri. 47% respondentu </w:t>
      </w:r>
      <w:r w:rsidRPr="00954D60">
        <w:rPr>
          <w:rFonts w:eastAsiaTheme="majorEastAsia"/>
          <w:b/>
          <w:bCs/>
          <w:color w:val="000000" w:themeColor="text1"/>
        </w:rPr>
        <w:t xml:space="preserve">darbības, kas tiek veiktas </w:t>
      </w:r>
      <w:r w:rsidRPr="00954D60">
        <w:rPr>
          <w:rFonts w:eastAsiaTheme="majorEastAsia"/>
          <w:b/>
          <w:bCs/>
          <w:color w:val="000000" w:themeColor="text1"/>
        </w:rPr>
        <w:lastRenderedPageBreak/>
        <w:t>izglītības jomas attīstībā novadā šķiet mērķtiecīgas</w:t>
      </w:r>
      <w:r w:rsidRPr="00954D60">
        <w:rPr>
          <w:rFonts w:eastAsiaTheme="majorEastAsia"/>
          <w:color w:val="000000" w:themeColor="text1"/>
        </w:rPr>
        <w:t>, 36 % vidēji mērķtiecīgas un 17 % darbības šķiet diezgan vai ļoti nemērķtiecīgas. Iespējams, šajā virzienā ir vieta izaugsmei, kur izglītības iestādes vai pašvaldība varētu vairāk skaidrot veicamās darbības un ilgtermiņa mērķus arī audzēkņu vecākiem</w:t>
      </w:r>
      <w:r w:rsidRPr="00954D60">
        <w:rPr>
          <w:rFonts w:eastAsiaTheme="majorEastAsia"/>
          <w:color w:val="000000" w:themeColor="text1"/>
          <w:spacing w:val="5"/>
          <w:kern w:val="28"/>
        </w:rPr>
        <w:t xml:space="preserve">. </w:t>
      </w:r>
    </w:p>
    <w:p w14:paraId="21CE2819" w14:textId="77777777" w:rsidR="00185B94" w:rsidRPr="00954D60" w:rsidRDefault="00185B94" w:rsidP="008F626A">
      <w:pPr>
        <w:jc w:val="both"/>
        <w:rPr>
          <w:rFonts w:eastAsiaTheme="majorEastAsia"/>
          <w:color w:val="000000" w:themeColor="text1"/>
          <w:spacing w:val="5"/>
          <w:kern w:val="28"/>
        </w:rPr>
      </w:pPr>
    </w:p>
    <w:p w14:paraId="7CE50BA3" w14:textId="77777777" w:rsidR="00185B94" w:rsidRPr="00954D60" w:rsidRDefault="009055C8" w:rsidP="008F626A">
      <w:pPr>
        <w:jc w:val="both"/>
        <w:rPr>
          <w:rFonts w:eastAsiaTheme="majorEastAsia"/>
          <w:color w:val="000000" w:themeColor="text1"/>
        </w:rPr>
      </w:pPr>
      <w:r w:rsidRPr="00954D60">
        <w:rPr>
          <w:rFonts w:eastAsiaTheme="majorEastAsia"/>
          <w:color w:val="000000" w:themeColor="text1"/>
        </w:rPr>
        <w:t xml:space="preserve">Liekākā daļa respondentu ir apmierināti ar izglītības iestāžu </w:t>
      </w:r>
      <w:r w:rsidRPr="00954D60">
        <w:rPr>
          <w:rFonts w:eastAsiaTheme="majorEastAsia"/>
          <w:b/>
          <w:bCs/>
          <w:color w:val="000000" w:themeColor="text1"/>
        </w:rPr>
        <w:t>iekārtojumu, tīrību un kārtību</w:t>
      </w:r>
      <w:r w:rsidRPr="00954D60">
        <w:rPr>
          <w:rFonts w:eastAsiaTheme="majorEastAsia"/>
          <w:color w:val="000000" w:themeColor="text1"/>
        </w:rPr>
        <w:t xml:space="preserve"> (kopā </w:t>
      </w:r>
      <w:r w:rsidRPr="00954D60">
        <w:rPr>
          <w:rFonts w:eastAsiaTheme="majorEastAsia"/>
          <w:b/>
          <w:bCs/>
          <w:color w:val="000000" w:themeColor="text1"/>
        </w:rPr>
        <w:t>87%,</w:t>
      </w:r>
      <w:r w:rsidRPr="00954D60">
        <w:rPr>
          <w:rFonts w:eastAsiaTheme="majorEastAsia"/>
          <w:color w:val="000000" w:themeColor="text1"/>
        </w:rPr>
        <w:t xml:space="preserve"> no tiem 30% ļoti apmierināti, 57% apmierināti); ar izglītības iestāžu </w:t>
      </w:r>
      <w:r w:rsidRPr="00954D60">
        <w:rPr>
          <w:rFonts w:eastAsiaTheme="majorEastAsia"/>
          <w:b/>
          <w:bCs/>
          <w:color w:val="000000" w:themeColor="text1"/>
        </w:rPr>
        <w:t>apkārtējās teritorijas drošību</w:t>
      </w:r>
      <w:r w:rsidRPr="00954D60">
        <w:rPr>
          <w:rFonts w:eastAsiaTheme="majorEastAsia"/>
          <w:color w:val="000000" w:themeColor="text1"/>
        </w:rPr>
        <w:t xml:space="preserve"> (kopā </w:t>
      </w:r>
      <w:r w:rsidRPr="00954D60">
        <w:rPr>
          <w:rFonts w:eastAsiaTheme="majorEastAsia"/>
          <w:b/>
          <w:bCs/>
          <w:color w:val="000000" w:themeColor="text1"/>
        </w:rPr>
        <w:t>85%,</w:t>
      </w:r>
      <w:r w:rsidRPr="00954D60">
        <w:rPr>
          <w:rFonts w:eastAsiaTheme="majorEastAsia"/>
          <w:color w:val="000000" w:themeColor="text1"/>
        </w:rPr>
        <w:t xml:space="preserve"> no tiem 26% ļoti apmierināti, 59% apmierināti); ar </w:t>
      </w:r>
      <w:r w:rsidRPr="00954D60">
        <w:rPr>
          <w:rFonts w:eastAsiaTheme="majorEastAsia"/>
          <w:b/>
          <w:bCs/>
          <w:color w:val="000000" w:themeColor="text1"/>
        </w:rPr>
        <w:t>ēdināšanas kvalitāti</w:t>
      </w:r>
      <w:r w:rsidRPr="00954D60">
        <w:rPr>
          <w:rFonts w:eastAsiaTheme="majorEastAsia"/>
          <w:color w:val="000000" w:themeColor="text1"/>
        </w:rPr>
        <w:t xml:space="preserve"> izglītības iestādē (kopā </w:t>
      </w:r>
      <w:r w:rsidRPr="00954D60">
        <w:rPr>
          <w:rFonts w:eastAsiaTheme="majorEastAsia"/>
          <w:b/>
          <w:bCs/>
          <w:color w:val="000000" w:themeColor="text1"/>
        </w:rPr>
        <w:t>63%,</w:t>
      </w:r>
      <w:r w:rsidRPr="00954D60">
        <w:rPr>
          <w:rFonts w:eastAsiaTheme="majorEastAsia"/>
          <w:color w:val="000000" w:themeColor="text1"/>
        </w:rPr>
        <w:t xml:space="preserve"> no tiem 17% ļoti apmierināti un 46 % apmierināti) aptuveni 10% respondenti uzskata, ka ēdināšanas kvalitāte ir slikta. </w:t>
      </w:r>
    </w:p>
    <w:p w14:paraId="79FC7422" w14:textId="77777777" w:rsidR="00185B94" w:rsidRPr="00954D60" w:rsidRDefault="00185B94" w:rsidP="008F626A">
      <w:pPr>
        <w:jc w:val="both"/>
        <w:rPr>
          <w:rFonts w:eastAsiaTheme="majorEastAsia"/>
          <w:color w:val="000000" w:themeColor="text1"/>
          <w:spacing w:val="5"/>
          <w:kern w:val="28"/>
        </w:rPr>
      </w:pPr>
    </w:p>
    <w:p w14:paraId="6500295F" w14:textId="77777777" w:rsidR="00185B94" w:rsidRPr="00954D60" w:rsidRDefault="009055C8" w:rsidP="008F626A">
      <w:pPr>
        <w:jc w:val="both"/>
        <w:rPr>
          <w:rFonts w:eastAsiaTheme="majorEastAsia"/>
          <w:color w:val="000000" w:themeColor="text1"/>
          <w:spacing w:val="5"/>
          <w:kern w:val="28"/>
        </w:rPr>
      </w:pPr>
      <w:r w:rsidRPr="00954D60">
        <w:rPr>
          <w:rFonts w:eastAsiaTheme="majorEastAsia"/>
          <w:noProof/>
          <w:color w:val="000000" w:themeColor="text1"/>
          <w:spacing w:val="5"/>
          <w:kern w:val="28"/>
          <w:lang w:eastAsia="en-US"/>
          <w14:ligatures w14:val="standardContextual"/>
        </w:rPr>
        <w:drawing>
          <wp:inline distT="0" distB="0" distL="0" distR="0" wp14:anchorId="38468314" wp14:editId="041F74D4">
            <wp:extent cx="5731510" cy="2045970"/>
            <wp:effectExtent l="0" t="0" r="0" b="0"/>
            <wp:docPr id="1644390744" name="Picture 3"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90744" name="Picture 3" descr="A colorful pie chart with numbers&#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731510" cy="2045970"/>
                    </a:xfrm>
                    <a:prstGeom prst="rect">
                      <a:avLst/>
                    </a:prstGeom>
                  </pic:spPr>
                </pic:pic>
              </a:graphicData>
            </a:graphic>
          </wp:inline>
        </w:drawing>
      </w:r>
    </w:p>
    <w:p w14:paraId="52400670" w14:textId="773CDAD8" w:rsidR="00185B94" w:rsidRPr="00954D60" w:rsidRDefault="009055C8" w:rsidP="008F626A">
      <w:pPr>
        <w:jc w:val="center"/>
        <w:rPr>
          <w:rFonts w:eastAsiaTheme="majorEastAsia"/>
          <w:spacing w:val="5"/>
          <w:kern w:val="28"/>
          <w:sz w:val="20"/>
          <w:szCs w:val="20"/>
        </w:rPr>
      </w:pPr>
      <w:r w:rsidRPr="00954D60">
        <w:rPr>
          <w:rFonts w:eastAsiaTheme="majorEastAsia"/>
          <w:spacing w:val="5"/>
          <w:kern w:val="28"/>
          <w:sz w:val="20"/>
          <w:szCs w:val="20"/>
        </w:rPr>
        <w:t>2.attēls. Atbildes: Cik droši jūs jūtaties par savu bērnu, kad viņa/-š atrodas skolā?</w:t>
      </w:r>
    </w:p>
    <w:p w14:paraId="7D43EA39" w14:textId="77777777" w:rsidR="00185B94" w:rsidRPr="00954D60" w:rsidRDefault="00185B94" w:rsidP="008F626A">
      <w:pPr>
        <w:jc w:val="both"/>
        <w:rPr>
          <w:rFonts w:eastAsiaTheme="majorEastAsia"/>
          <w:color w:val="000000" w:themeColor="text1"/>
          <w:spacing w:val="5"/>
          <w:kern w:val="28"/>
        </w:rPr>
      </w:pPr>
    </w:p>
    <w:p w14:paraId="317D905B" w14:textId="77777777" w:rsidR="00185B94" w:rsidRPr="00954D60" w:rsidRDefault="009055C8" w:rsidP="008F626A">
      <w:pPr>
        <w:jc w:val="both"/>
        <w:rPr>
          <w:rFonts w:eastAsiaTheme="majorEastAsia"/>
          <w:color w:val="000000" w:themeColor="text1"/>
          <w:kern w:val="28"/>
        </w:rPr>
      </w:pPr>
      <w:r w:rsidRPr="00954D60">
        <w:rPr>
          <w:rFonts w:eastAsiaTheme="majorEastAsia"/>
          <w:color w:val="000000" w:themeColor="text1"/>
          <w:kern w:val="28"/>
        </w:rPr>
        <w:t xml:space="preserve">Lielākā daļa respondentu (78%) jūtas </w:t>
      </w:r>
      <w:r w:rsidRPr="00954D60">
        <w:rPr>
          <w:rFonts w:eastAsiaTheme="majorEastAsia"/>
          <w:b/>
          <w:bCs/>
          <w:color w:val="000000" w:themeColor="text1"/>
          <w:kern w:val="28"/>
        </w:rPr>
        <w:t>droši par savu bērnu, kad bērns atrodas skolā</w:t>
      </w:r>
      <w:r w:rsidRPr="00954D60">
        <w:rPr>
          <w:rFonts w:eastAsiaTheme="majorEastAsia"/>
          <w:color w:val="000000" w:themeColor="text1"/>
          <w:kern w:val="28"/>
        </w:rPr>
        <w:t xml:space="preserve">, tomēr </w:t>
      </w:r>
      <w:r w:rsidRPr="00954D60">
        <w:rPr>
          <w:rFonts w:eastAsiaTheme="majorEastAsia"/>
          <w:b/>
          <w:bCs/>
          <w:color w:val="000000" w:themeColor="text1"/>
          <w:kern w:val="28"/>
        </w:rPr>
        <w:t>6% no respondentiem nejūtas droši vai jūtas vidēji droši (16%) par savu bērnu</w:t>
      </w:r>
      <w:r w:rsidRPr="00954D60">
        <w:rPr>
          <w:rFonts w:eastAsiaTheme="majorEastAsia"/>
          <w:color w:val="000000" w:themeColor="text1"/>
          <w:kern w:val="28"/>
        </w:rPr>
        <w:t xml:space="preserve">, kad viņš/viņa atrodas izglītības iestādē. Maza daļa respondentu (7%) </w:t>
      </w:r>
      <w:r w:rsidRPr="00954D60">
        <w:rPr>
          <w:rFonts w:eastAsiaTheme="majorEastAsia"/>
          <w:b/>
          <w:bCs/>
          <w:color w:val="000000" w:themeColor="text1"/>
          <w:kern w:val="28"/>
        </w:rPr>
        <w:t>nejūtas droši par savu bērnu arī ceļā uz/no skolas.</w:t>
      </w:r>
      <w:r w:rsidRPr="00954D60">
        <w:rPr>
          <w:rFonts w:eastAsiaTheme="majorEastAsia"/>
          <w:color w:val="000000" w:themeColor="text1"/>
          <w:kern w:val="28"/>
        </w:rPr>
        <w:t xml:space="preserve"> Pārējie respondenti jūtas ļoti droši (12%), droši (52%) un vidēji droši (29%) </w:t>
      </w:r>
      <w:r w:rsidRPr="00954D60">
        <w:rPr>
          <w:rFonts w:eastAsiaTheme="majorEastAsia"/>
          <w:b/>
          <w:bCs/>
          <w:color w:val="000000" w:themeColor="text1"/>
          <w:kern w:val="28"/>
        </w:rPr>
        <w:t>par savu bērnu arī ceļā uz/no skolas.</w:t>
      </w:r>
      <w:r w:rsidRPr="00954D60">
        <w:rPr>
          <w:rFonts w:eastAsiaTheme="majorEastAsia"/>
          <w:color w:val="000000" w:themeColor="text1"/>
          <w:kern w:val="28"/>
        </w:rPr>
        <w:t xml:space="preserve"> Ja bērnam rodas kādas grūtības, lielākā daļa respondentu (71%) uzskata, ka </w:t>
      </w:r>
      <w:r w:rsidRPr="00954D60">
        <w:rPr>
          <w:rFonts w:eastAsiaTheme="majorEastAsia"/>
          <w:b/>
          <w:bCs/>
          <w:color w:val="000000" w:themeColor="text1"/>
          <w:kern w:val="28"/>
        </w:rPr>
        <w:t>skolotāji palīdz risināt radušās grūtības</w:t>
      </w:r>
      <w:r w:rsidRPr="00954D60">
        <w:rPr>
          <w:rFonts w:eastAsiaTheme="majorEastAsia"/>
          <w:color w:val="000000" w:themeColor="text1"/>
          <w:kern w:val="28"/>
        </w:rPr>
        <w:t xml:space="preserve">. </w:t>
      </w:r>
    </w:p>
    <w:p w14:paraId="3917D271" w14:textId="77777777" w:rsidR="00185B94" w:rsidRPr="00954D60" w:rsidRDefault="00185B94" w:rsidP="008F626A">
      <w:pPr>
        <w:jc w:val="both"/>
        <w:rPr>
          <w:rFonts w:eastAsiaTheme="majorEastAsia"/>
          <w:color w:val="000000" w:themeColor="text1"/>
          <w:kern w:val="28"/>
        </w:rPr>
      </w:pPr>
    </w:p>
    <w:p w14:paraId="61F11BA8" w14:textId="77777777" w:rsidR="00185B94" w:rsidRPr="00954D60" w:rsidRDefault="009055C8" w:rsidP="008F626A">
      <w:pPr>
        <w:jc w:val="both"/>
        <w:rPr>
          <w:rFonts w:eastAsiaTheme="majorEastAsia"/>
          <w:color w:val="000000" w:themeColor="text1"/>
          <w:kern w:val="28"/>
        </w:rPr>
      </w:pPr>
      <w:r w:rsidRPr="00954D60">
        <w:rPr>
          <w:rFonts w:eastAsiaTheme="majorEastAsia"/>
          <w:noProof/>
          <w:color w:val="000000" w:themeColor="text1"/>
          <w:kern w:val="28"/>
          <w:lang w:eastAsia="en-US"/>
        </w:rPr>
        <w:drawing>
          <wp:inline distT="0" distB="0" distL="0" distR="0" wp14:anchorId="45D1A555" wp14:editId="16C09030">
            <wp:extent cx="5731510" cy="2092960"/>
            <wp:effectExtent l="0" t="0" r="0" b="2540"/>
            <wp:docPr id="1244099118" name="Picture 4"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99118" name="Picture 4" descr="A colorful pie chart with numbers&#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731510" cy="2092960"/>
                    </a:xfrm>
                    <a:prstGeom prst="rect">
                      <a:avLst/>
                    </a:prstGeom>
                  </pic:spPr>
                </pic:pic>
              </a:graphicData>
            </a:graphic>
          </wp:inline>
        </w:drawing>
      </w:r>
    </w:p>
    <w:p w14:paraId="79BED75E" w14:textId="77777777" w:rsidR="00185B94" w:rsidRPr="00954D60" w:rsidRDefault="00185B94" w:rsidP="008F626A"/>
    <w:p w14:paraId="29591B19" w14:textId="645B15C1" w:rsidR="00185B94" w:rsidRPr="00954D60" w:rsidRDefault="009055C8" w:rsidP="008F626A">
      <w:pPr>
        <w:jc w:val="center"/>
      </w:pPr>
      <w:r w:rsidRPr="00954D60">
        <w:rPr>
          <w:rFonts w:eastAsiaTheme="majorEastAsia"/>
          <w:kern w:val="28"/>
          <w:sz w:val="20"/>
          <w:szCs w:val="20"/>
        </w:rPr>
        <w:t>3.attēls. Atbildes: Cik bieži pēdējā gada laikā citi skolēni ir emocionāli iespaidojuši jūsu bērnu?</w:t>
      </w:r>
    </w:p>
    <w:p w14:paraId="5A7161ED" w14:textId="77777777" w:rsidR="00185B94" w:rsidRPr="00954D60" w:rsidRDefault="00185B94" w:rsidP="008F626A"/>
    <w:p w14:paraId="4AC6A4C0" w14:textId="77777777" w:rsidR="00185B94" w:rsidRPr="00954D60" w:rsidRDefault="009055C8" w:rsidP="008F626A">
      <w:pPr>
        <w:jc w:val="both"/>
      </w:pPr>
      <w:r w:rsidRPr="00954D60">
        <w:t xml:space="preserve">Satraucoši ir aptaujas rezultāti par bērnu </w:t>
      </w:r>
      <w:r w:rsidRPr="00954D60">
        <w:rPr>
          <w:b/>
          <w:bCs/>
        </w:rPr>
        <w:t>emocionālo iespaidošanu no citiem skolēniem</w:t>
      </w:r>
      <w:r w:rsidRPr="00954D60">
        <w:t xml:space="preserve">, kur nedaudz mazāk kā puse no respondentiem norādījuši, ka viņu bērnu emocionāli iespaido pāris reizes gadā (32%), reizi mēnesī (7,5%) un reizi nedēļā (6,5%). Savukārt, 65% no respondentiem norāda, ka </w:t>
      </w:r>
      <w:r w:rsidRPr="00954D60">
        <w:rPr>
          <w:b/>
          <w:bCs/>
        </w:rPr>
        <w:t xml:space="preserve">viņu bērni nekad nav tikuši iespaidoti fiziski no citiem </w:t>
      </w:r>
      <w:r w:rsidRPr="00954D60">
        <w:rPr>
          <w:b/>
          <w:bCs/>
        </w:rPr>
        <w:lastRenderedPageBreak/>
        <w:t>skolēniem</w:t>
      </w:r>
      <w:r w:rsidRPr="00954D60">
        <w:t xml:space="preserve">, un tomēr 17% norāda, ka tas ir noticis reizi gadā, 14% - pāris reižu gadā un nedaudz vairāk kā 4% (26 respondenti) norāda, ka tas notiek reizi mēnesī vai biežāk. </w:t>
      </w:r>
    </w:p>
    <w:p w14:paraId="41AB49EB" w14:textId="77777777" w:rsidR="00185B94" w:rsidRPr="00954D60" w:rsidRDefault="009055C8" w:rsidP="008F626A">
      <w:pPr>
        <w:jc w:val="both"/>
      </w:pPr>
      <w:r w:rsidRPr="00954D60">
        <w:t xml:space="preserve">Tik pat satraucošas ir respondentu atbildes, ka </w:t>
      </w:r>
      <w:r w:rsidRPr="00954D60">
        <w:rPr>
          <w:b/>
          <w:bCs/>
        </w:rPr>
        <w:t>pēdējā gada laika bērnus emocionāli ir iespaidojis kāds no skolotājiem</w:t>
      </w:r>
      <w:r w:rsidRPr="00954D60">
        <w:t xml:space="preserve">, kur 15% jeb 89 respondenti norāda, ka tas ir noticis reizi gadā, 14% jeb 84 respondenti, ka tas ir noticis pāris reižu gadā un 7% jeb 40 respondenti norāda, ka tas ir </w:t>
      </w:r>
      <w:r w:rsidRPr="00954D60">
        <w:rPr>
          <w:b/>
          <w:bCs/>
        </w:rPr>
        <w:t>noticis biežāk.</w:t>
      </w:r>
      <w:r w:rsidRPr="00954D60">
        <w:t xml:space="preserve"> </w:t>
      </w:r>
    </w:p>
    <w:p w14:paraId="633F92FD" w14:textId="77777777" w:rsidR="00185B94" w:rsidRPr="00954D60" w:rsidRDefault="00185B94" w:rsidP="008F626A">
      <w:pPr>
        <w:jc w:val="both"/>
      </w:pPr>
    </w:p>
    <w:p w14:paraId="18F6CCDA" w14:textId="77777777" w:rsidR="00185B94" w:rsidRPr="00954D60" w:rsidRDefault="009055C8" w:rsidP="008F626A">
      <w:pPr>
        <w:jc w:val="both"/>
      </w:pPr>
      <w:r w:rsidRPr="00954D60">
        <w:rPr>
          <w:noProof/>
          <w:lang w:eastAsia="en-US"/>
        </w:rPr>
        <w:drawing>
          <wp:inline distT="0" distB="0" distL="0" distR="0" wp14:anchorId="746840E6" wp14:editId="5E8EB1FC">
            <wp:extent cx="5731510" cy="2016760"/>
            <wp:effectExtent l="0" t="0" r="0" b="2540"/>
            <wp:docPr id="1268825147" name="Picture 5"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25147" name="Picture 5" descr="A colorful pie chart with numbers&#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5731510" cy="2016760"/>
                    </a:xfrm>
                    <a:prstGeom prst="rect">
                      <a:avLst/>
                    </a:prstGeom>
                  </pic:spPr>
                </pic:pic>
              </a:graphicData>
            </a:graphic>
          </wp:inline>
        </w:drawing>
      </w:r>
    </w:p>
    <w:p w14:paraId="4F1D91F9" w14:textId="61897158" w:rsidR="00185B94" w:rsidRPr="00954D60" w:rsidRDefault="009055C8" w:rsidP="008F626A">
      <w:pPr>
        <w:jc w:val="center"/>
        <w:rPr>
          <w:rFonts w:eastAsiaTheme="majorEastAsia"/>
          <w:kern w:val="28"/>
          <w:sz w:val="20"/>
          <w:szCs w:val="20"/>
        </w:rPr>
      </w:pPr>
      <w:r w:rsidRPr="00954D60">
        <w:rPr>
          <w:rFonts w:eastAsiaTheme="majorEastAsia"/>
          <w:kern w:val="28"/>
          <w:sz w:val="20"/>
          <w:szCs w:val="20"/>
        </w:rPr>
        <w:t>4.attēls. Atbildes: Cik bieži jūs ar skolotājiem pārrunājat sava bērna stiprās puses?</w:t>
      </w:r>
    </w:p>
    <w:p w14:paraId="3C75E1F0" w14:textId="77777777" w:rsidR="00185B94" w:rsidRPr="00954D60" w:rsidRDefault="00185B94" w:rsidP="008F626A">
      <w:pPr>
        <w:jc w:val="center"/>
      </w:pPr>
    </w:p>
    <w:p w14:paraId="11697DEC" w14:textId="77777777" w:rsidR="00185B94" w:rsidRPr="00954D60" w:rsidRDefault="009055C8" w:rsidP="008F626A">
      <w:pPr>
        <w:jc w:val="both"/>
      </w:pPr>
      <w:r w:rsidRPr="00954D60">
        <w:t xml:space="preserve">Komunikācijas jomā aptaujas rezultāti norāda par vajadzību esošās situācijas uzlabojumiem, jo norādot atbildes uz jautājumu, </w:t>
      </w:r>
      <w:r w:rsidRPr="00954D60">
        <w:rPr>
          <w:b/>
          <w:bCs/>
        </w:rPr>
        <w:t xml:space="preserve">cik bieži pēdējā gada laikā skolotāji pārrunā ar vecākiem sava bērna stiprās puses, </w:t>
      </w:r>
      <w:r w:rsidRPr="00954D60">
        <w:t xml:space="preserve">13% respondentu norādīja, ka nekad, 19% - reizi gadā, 44% - pāris reižu gadā un tikai 24 % - biežāk kā reizi mēnesī. Līdzīga situācija ir arī par sarunām par skolēnu </w:t>
      </w:r>
      <w:r w:rsidRPr="00954D60">
        <w:rPr>
          <w:b/>
          <w:bCs/>
        </w:rPr>
        <w:t>vājajām pusēm, pārrunām par mācību saturu, lai palīdzētu bērnam</w:t>
      </w:r>
      <w:r w:rsidRPr="00954D60">
        <w:t xml:space="preserve">. Vairāk kā 10% respondentu uzskata, </w:t>
      </w:r>
      <w:r w:rsidRPr="00954D60">
        <w:rPr>
          <w:b/>
          <w:bCs/>
        </w:rPr>
        <w:t>ka ir slikti informēti par to, ko skolotājs sagaida no bērniem</w:t>
      </w:r>
      <w:r w:rsidRPr="00954D60">
        <w:t xml:space="preserve">, 30% uzskata sevi par vidēji informētiem. Vairums respondentu uzskata, ka </w:t>
      </w:r>
      <w:r w:rsidRPr="00954D60">
        <w:rPr>
          <w:b/>
          <w:bCs/>
        </w:rPr>
        <w:t>vislabāk informāciju no skolas ir saņemt e-klasē</w:t>
      </w:r>
      <w:r w:rsidRPr="00954D60">
        <w:t xml:space="preserve"> (67%) un aptuveni 50% respondentu norāda, ka </w:t>
      </w:r>
      <w:r w:rsidRPr="00954D60">
        <w:rPr>
          <w:b/>
          <w:bCs/>
        </w:rPr>
        <w:t>informāciju par sava bērna mācību sasniegumiem saņem</w:t>
      </w:r>
      <w:r w:rsidRPr="00954D60">
        <w:t xml:space="preserve"> reizi nedēļā un biežāk. Tikai 4,5% norāda, ka saņemt informāciju reizi gadā un nepilni 3%, ka nesaņem nekad. Lielākā daļa respondentu (70%) uzskata, ka </w:t>
      </w:r>
      <w:r w:rsidRPr="00954D60">
        <w:rPr>
          <w:b/>
          <w:bCs/>
        </w:rPr>
        <w:t>skolotāju un vecāku tikšanās tiek organizētas pieņemamā laikā</w:t>
      </w:r>
      <w:r w:rsidRPr="00954D60">
        <w:t xml:space="preserve">. </w:t>
      </w:r>
    </w:p>
    <w:p w14:paraId="17107006" w14:textId="77777777" w:rsidR="00185B94" w:rsidRPr="00954D60" w:rsidRDefault="00185B94" w:rsidP="008F626A">
      <w:pPr>
        <w:jc w:val="both"/>
      </w:pPr>
    </w:p>
    <w:p w14:paraId="6CA64CE0" w14:textId="77777777" w:rsidR="00185B94" w:rsidRPr="00954D60" w:rsidRDefault="009055C8" w:rsidP="008F626A">
      <w:pPr>
        <w:jc w:val="both"/>
      </w:pPr>
      <w:r w:rsidRPr="00954D60">
        <w:rPr>
          <w:noProof/>
          <w:lang w:eastAsia="en-US"/>
        </w:rPr>
        <w:drawing>
          <wp:inline distT="0" distB="0" distL="0" distR="0" wp14:anchorId="234F0942" wp14:editId="2A22F45B">
            <wp:extent cx="5731510" cy="1971040"/>
            <wp:effectExtent l="0" t="0" r="0" b="0"/>
            <wp:docPr id="411739833" name="Picture 6" descr="A colorful pie chart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739833" name="Picture 6" descr="A colorful pie chart with numbers&#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731510" cy="1971040"/>
                    </a:xfrm>
                    <a:prstGeom prst="rect">
                      <a:avLst/>
                    </a:prstGeom>
                  </pic:spPr>
                </pic:pic>
              </a:graphicData>
            </a:graphic>
          </wp:inline>
        </w:drawing>
      </w:r>
      <w:r w:rsidRPr="00954D60">
        <w:t xml:space="preserve"> </w:t>
      </w:r>
    </w:p>
    <w:p w14:paraId="42E01E24" w14:textId="322D5CBF" w:rsidR="00185B94" w:rsidRPr="00954D60" w:rsidRDefault="009055C8" w:rsidP="008F626A">
      <w:pPr>
        <w:jc w:val="center"/>
        <w:rPr>
          <w:rFonts w:eastAsiaTheme="majorEastAsia"/>
          <w:kern w:val="28"/>
          <w:sz w:val="20"/>
          <w:szCs w:val="20"/>
        </w:rPr>
      </w:pPr>
      <w:r w:rsidRPr="00954D60">
        <w:rPr>
          <w:rFonts w:eastAsiaTheme="majorEastAsia"/>
          <w:kern w:val="28"/>
          <w:sz w:val="20"/>
          <w:szCs w:val="20"/>
        </w:rPr>
        <w:t>5.attēls. Atbildes: Cik bieži jūs saņemat informāciju par sava bērna mācību sasniegumiem?</w:t>
      </w:r>
    </w:p>
    <w:p w14:paraId="2AF13328" w14:textId="77777777" w:rsidR="00185B94" w:rsidRPr="00954D60" w:rsidRDefault="00185B94" w:rsidP="008F626A">
      <w:pPr>
        <w:jc w:val="center"/>
        <w:rPr>
          <w:rFonts w:eastAsiaTheme="majorEastAsia"/>
          <w:color w:val="7F7F7F" w:themeColor="text1" w:themeTint="80"/>
          <w:kern w:val="28"/>
          <w:sz w:val="20"/>
          <w:szCs w:val="20"/>
        </w:rPr>
      </w:pPr>
    </w:p>
    <w:p w14:paraId="0244447A" w14:textId="77777777" w:rsidR="00185B94" w:rsidRPr="00954D60" w:rsidRDefault="009055C8" w:rsidP="008F626A">
      <w:pPr>
        <w:jc w:val="both"/>
        <w:rPr>
          <w:rFonts w:eastAsiaTheme="majorEastAsia"/>
          <w:b/>
          <w:bCs/>
          <w:color w:val="000000" w:themeColor="text1"/>
          <w:kern w:val="28"/>
        </w:rPr>
      </w:pPr>
      <w:r w:rsidRPr="00954D60">
        <w:rPr>
          <w:rFonts w:eastAsiaTheme="majorEastAsia"/>
          <w:color w:val="000000" w:themeColor="text1"/>
          <w:kern w:val="28"/>
        </w:rPr>
        <w:t xml:space="preserve">Lielākā daļa respondentu (68%) uzskata, ka </w:t>
      </w:r>
      <w:r w:rsidRPr="00954D60">
        <w:rPr>
          <w:rFonts w:eastAsiaTheme="majorEastAsia"/>
          <w:b/>
          <w:bCs/>
          <w:color w:val="000000" w:themeColor="text1"/>
          <w:kern w:val="28"/>
        </w:rPr>
        <w:t>skolotāji palīdz risināt mācību problēmas, ja bērnam tās rodas</w:t>
      </w:r>
      <w:r w:rsidRPr="00954D60">
        <w:rPr>
          <w:rFonts w:eastAsiaTheme="majorEastAsia"/>
          <w:color w:val="000000" w:themeColor="text1"/>
          <w:kern w:val="28"/>
        </w:rPr>
        <w:t xml:space="preserve">, 26% respondentu uzskata, ka skolotāji palīdz reizēm, 8%, ka tikai reti. 70% respondentu arī uzskata, ka </w:t>
      </w:r>
      <w:r w:rsidRPr="00954D60">
        <w:rPr>
          <w:rFonts w:eastAsiaTheme="majorEastAsia"/>
          <w:b/>
          <w:bCs/>
          <w:color w:val="000000" w:themeColor="text1"/>
          <w:kern w:val="28"/>
        </w:rPr>
        <w:t xml:space="preserve">klases audzinātāji ļoti labi pazīst savus audzēkņus un viņu vajadzības. </w:t>
      </w:r>
      <w:r w:rsidRPr="00954D60">
        <w:rPr>
          <w:rFonts w:eastAsiaTheme="majorEastAsia"/>
          <w:color w:val="000000" w:themeColor="text1"/>
          <w:kern w:val="28"/>
        </w:rPr>
        <w:t>58% respondentu atzīst, ka</w:t>
      </w:r>
      <w:r w:rsidRPr="00954D60">
        <w:rPr>
          <w:rFonts w:eastAsiaTheme="majorEastAsia"/>
          <w:b/>
          <w:bCs/>
          <w:color w:val="000000" w:themeColor="text1"/>
          <w:kern w:val="28"/>
        </w:rPr>
        <w:t xml:space="preserve"> skolas pasākumi un </w:t>
      </w:r>
      <w:proofErr w:type="spellStart"/>
      <w:r w:rsidRPr="00954D60">
        <w:rPr>
          <w:rFonts w:eastAsiaTheme="majorEastAsia"/>
          <w:b/>
          <w:bCs/>
          <w:color w:val="000000" w:themeColor="text1"/>
          <w:kern w:val="28"/>
        </w:rPr>
        <w:t>ārpusstundu</w:t>
      </w:r>
      <w:proofErr w:type="spellEnd"/>
      <w:r w:rsidRPr="00954D60">
        <w:rPr>
          <w:rFonts w:eastAsiaTheme="majorEastAsia"/>
          <w:b/>
          <w:bCs/>
          <w:color w:val="000000" w:themeColor="text1"/>
          <w:kern w:val="28"/>
        </w:rPr>
        <w:t xml:space="preserve"> aktivitātes atbilst </w:t>
      </w:r>
      <w:r w:rsidRPr="00954D60">
        <w:rPr>
          <w:rFonts w:eastAsiaTheme="majorEastAsia"/>
          <w:b/>
          <w:bCs/>
          <w:color w:val="000000" w:themeColor="text1"/>
          <w:kern w:val="28"/>
        </w:rPr>
        <w:lastRenderedPageBreak/>
        <w:t xml:space="preserve">viņu bērnu interesēm, </w:t>
      </w:r>
      <w:r w:rsidRPr="00954D60">
        <w:rPr>
          <w:rFonts w:eastAsiaTheme="majorEastAsia"/>
          <w:color w:val="000000" w:themeColor="text1"/>
          <w:kern w:val="28"/>
        </w:rPr>
        <w:t xml:space="preserve">32%, ka vidēji atbilst un 9%, ka neatbilst. 17% uzskata, ka viņu </w:t>
      </w:r>
      <w:r w:rsidRPr="00954D60">
        <w:rPr>
          <w:rFonts w:eastAsiaTheme="majorEastAsia"/>
          <w:b/>
          <w:bCs/>
          <w:color w:val="000000" w:themeColor="text1"/>
          <w:kern w:val="28"/>
        </w:rPr>
        <w:t>bērniem ir liels mājas darbu apjoms</w:t>
      </w:r>
      <w:r w:rsidRPr="00954D60">
        <w:rPr>
          <w:rFonts w:eastAsiaTheme="majorEastAsia"/>
          <w:color w:val="000000" w:themeColor="text1"/>
          <w:kern w:val="28"/>
        </w:rPr>
        <w:t xml:space="preserve">, 54%, ka vidēji liels mājas darbu apjoms. 79% respondentu uzskata, ka </w:t>
      </w:r>
      <w:r w:rsidRPr="00954D60">
        <w:rPr>
          <w:rFonts w:eastAsiaTheme="majorEastAsia"/>
          <w:b/>
          <w:bCs/>
          <w:color w:val="000000" w:themeColor="text1"/>
          <w:kern w:val="28"/>
        </w:rPr>
        <w:t xml:space="preserve">skolotāji un skolas darbinieki ciena skolēnus un </w:t>
      </w:r>
      <w:r w:rsidRPr="00954D60">
        <w:rPr>
          <w:rFonts w:eastAsiaTheme="majorEastAsia"/>
          <w:color w:val="000000" w:themeColor="text1"/>
          <w:kern w:val="28"/>
        </w:rPr>
        <w:t>63% uzskata</w:t>
      </w:r>
      <w:r w:rsidRPr="00954D60">
        <w:rPr>
          <w:rFonts w:eastAsiaTheme="majorEastAsia"/>
          <w:b/>
          <w:bCs/>
          <w:color w:val="000000" w:themeColor="text1"/>
          <w:kern w:val="28"/>
        </w:rPr>
        <w:t xml:space="preserve">, ka skolēni ciena šīs skolas skolotājus un skolas darbiniekus. </w:t>
      </w:r>
      <w:r w:rsidRPr="00954D60">
        <w:rPr>
          <w:rFonts w:eastAsiaTheme="majorEastAsia"/>
          <w:color w:val="000000" w:themeColor="text1"/>
          <w:kern w:val="28"/>
        </w:rPr>
        <w:t xml:space="preserve">41% respondentu ir pārliecināti, ka </w:t>
      </w:r>
      <w:r w:rsidRPr="00954D60">
        <w:rPr>
          <w:rFonts w:eastAsiaTheme="majorEastAsia"/>
          <w:b/>
          <w:bCs/>
          <w:color w:val="000000" w:themeColor="text1"/>
          <w:kern w:val="28"/>
        </w:rPr>
        <w:t xml:space="preserve">skolēni savā izglītības iestādē ciena cits citu. </w:t>
      </w:r>
    </w:p>
    <w:p w14:paraId="10039F9D" w14:textId="77777777" w:rsidR="00185B94" w:rsidRPr="00954D60" w:rsidRDefault="00185B94" w:rsidP="008F626A">
      <w:pPr>
        <w:jc w:val="both"/>
        <w:rPr>
          <w:rFonts w:eastAsiaTheme="majorEastAsia"/>
          <w:b/>
          <w:bCs/>
          <w:color w:val="000000" w:themeColor="text1"/>
          <w:kern w:val="28"/>
        </w:rPr>
      </w:pPr>
    </w:p>
    <w:p w14:paraId="760F12B7" w14:textId="77777777" w:rsidR="00185B94" w:rsidRPr="00954D60" w:rsidRDefault="009055C8" w:rsidP="008F626A">
      <w:pPr>
        <w:jc w:val="both"/>
        <w:rPr>
          <w:rFonts w:eastAsiaTheme="majorEastAsia"/>
          <w:color w:val="000000" w:themeColor="text1"/>
          <w:kern w:val="28"/>
        </w:rPr>
      </w:pPr>
      <w:r w:rsidRPr="00954D60">
        <w:rPr>
          <w:rFonts w:eastAsiaTheme="majorEastAsia"/>
          <w:color w:val="000000" w:themeColor="text1"/>
          <w:kern w:val="28"/>
        </w:rPr>
        <w:t xml:space="preserve">Respondentiem bija iespēja norādīt ieteikumus izglītības sistēmas attīstībai Aizkraukles novadā. No 598 respondentiem ieteikumus sniedza 169 respondenti. Ieteikumi tika sagrupēti un apkopoti 7 kategorijās.  </w:t>
      </w:r>
    </w:p>
    <w:p w14:paraId="3B4DEEAB" w14:textId="77777777" w:rsidR="00185B94" w:rsidRPr="00954D60" w:rsidRDefault="00185B94" w:rsidP="008F626A">
      <w:pPr>
        <w:jc w:val="both"/>
        <w:rPr>
          <w:rFonts w:eastAsiaTheme="majorEastAsia"/>
          <w:color w:val="000000" w:themeColor="text1"/>
          <w:kern w:val="28"/>
        </w:rPr>
      </w:pPr>
    </w:p>
    <w:p w14:paraId="37C9D716"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rFonts w:eastAsiaTheme="majorEastAsia"/>
          <w:b/>
          <w:bCs/>
          <w:color w:val="000000" w:themeColor="text1"/>
          <w:kern w:val="28"/>
        </w:rPr>
        <w:t>Skolu infrastruktūra un ēdināšana (parādījās aptuveni 25% no respondentu ierosinājumiem)</w:t>
      </w:r>
    </w:p>
    <w:p w14:paraId="554D2CF9" w14:textId="77777777" w:rsidR="00185B94" w:rsidRPr="00954D60" w:rsidRDefault="00185B94" w:rsidP="008F626A">
      <w:pPr>
        <w:jc w:val="both"/>
        <w:rPr>
          <w:rFonts w:eastAsiaTheme="majorEastAsia"/>
          <w:b/>
          <w:bCs/>
          <w:color w:val="000000" w:themeColor="text1"/>
          <w:kern w:val="28"/>
        </w:rPr>
      </w:pPr>
    </w:p>
    <w:p w14:paraId="0CC33F53" w14:textId="77777777" w:rsidR="00185B94" w:rsidRPr="00954D60" w:rsidRDefault="009055C8" w:rsidP="008F626A">
      <w:pPr>
        <w:jc w:val="both"/>
        <w:rPr>
          <w:rFonts w:eastAsiaTheme="majorEastAsia"/>
          <w:color w:val="000000" w:themeColor="text1"/>
          <w:kern w:val="28"/>
        </w:rPr>
      </w:pPr>
      <w:r w:rsidRPr="00954D60">
        <w:rPr>
          <w:rFonts w:eastAsiaTheme="majorEastAsia"/>
          <w:color w:val="000000" w:themeColor="text1"/>
          <w:kern w:val="28"/>
        </w:rPr>
        <w:t>Respondenti izteica būtiskus komentārus par skolu ēku infrastruktūru un ēdināšanas kvalitāti:</w:t>
      </w:r>
    </w:p>
    <w:p w14:paraId="39611816" w14:textId="77777777" w:rsidR="00185B94" w:rsidRPr="00954D60" w:rsidRDefault="009055C8" w:rsidP="00262795">
      <w:pPr>
        <w:numPr>
          <w:ilvl w:val="0"/>
          <w:numId w:val="74"/>
        </w:numPr>
        <w:jc w:val="both"/>
        <w:rPr>
          <w:rFonts w:eastAsiaTheme="majorEastAsia"/>
          <w:color w:val="000000" w:themeColor="text1"/>
          <w:kern w:val="28"/>
        </w:rPr>
      </w:pPr>
      <w:r w:rsidRPr="00954D60">
        <w:rPr>
          <w:rFonts w:eastAsiaTheme="majorEastAsia"/>
          <w:color w:val="000000" w:themeColor="text1"/>
          <w:kern w:val="28"/>
        </w:rPr>
        <w:t xml:space="preserve">Vairāki vecāki norādīja uz </w:t>
      </w:r>
      <w:r w:rsidRPr="00954D60">
        <w:rPr>
          <w:rFonts w:eastAsiaTheme="majorEastAsia"/>
          <w:b/>
          <w:bCs/>
          <w:color w:val="000000" w:themeColor="text1"/>
          <w:kern w:val="28"/>
        </w:rPr>
        <w:t>nepietiekamu aprīkojumu skolās</w:t>
      </w:r>
      <w:r w:rsidRPr="00954D60">
        <w:rPr>
          <w:rFonts w:eastAsiaTheme="majorEastAsia"/>
          <w:color w:val="000000" w:themeColor="text1"/>
          <w:kern w:val="28"/>
        </w:rPr>
        <w:t>, piemēram, neērti galdi un krēsli, nepietiekami apgādātas tualetes, nepietiekama skolas teritorijas drošība, piemēram, autotransporta plūsma pie skolas. Daži vecāki ieteica uzlabot skolu gaiteņus, piemēram, izveidojot atpūtas zonas.</w:t>
      </w:r>
    </w:p>
    <w:p w14:paraId="5CE5E207" w14:textId="77777777" w:rsidR="00185B94" w:rsidRPr="00954D60" w:rsidRDefault="009055C8" w:rsidP="00262795">
      <w:pPr>
        <w:numPr>
          <w:ilvl w:val="0"/>
          <w:numId w:val="74"/>
        </w:numPr>
        <w:jc w:val="both"/>
        <w:rPr>
          <w:rFonts w:eastAsiaTheme="majorEastAsia"/>
          <w:color w:val="000000" w:themeColor="text1"/>
          <w:kern w:val="28"/>
        </w:rPr>
      </w:pPr>
      <w:r w:rsidRPr="00954D60">
        <w:rPr>
          <w:rFonts w:eastAsiaTheme="majorEastAsia"/>
          <w:color w:val="000000" w:themeColor="text1"/>
          <w:kern w:val="28"/>
        </w:rPr>
        <w:t xml:space="preserve">Tika ieteikts atjaunot vai izveidot </w:t>
      </w:r>
      <w:r w:rsidRPr="00954D60">
        <w:rPr>
          <w:rFonts w:eastAsiaTheme="majorEastAsia"/>
          <w:b/>
          <w:bCs/>
          <w:color w:val="000000" w:themeColor="text1"/>
          <w:kern w:val="28"/>
        </w:rPr>
        <w:t>āra klases</w:t>
      </w:r>
      <w:r w:rsidRPr="00954D60">
        <w:rPr>
          <w:rFonts w:eastAsiaTheme="majorEastAsia"/>
          <w:color w:val="000000" w:themeColor="text1"/>
          <w:kern w:val="28"/>
        </w:rPr>
        <w:t>, kurās skolēni varētu mācīties ārā.</w:t>
      </w:r>
    </w:p>
    <w:p w14:paraId="7A1CFECE" w14:textId="77777777" w:rsidR="00185B94" w:rsidRPr="00954D60" w:rsidRDefault="009055C8" w:rsidP="00262795">
      <w:pPr>
        <w:numPr>
          <w:ilvl w:val="0"/>
          <w:numId w:val="74"/>
        </w:numPr>
        <w:jc w:val="both"/>
        <w:rPr>
          <w:rFonts w:eastAsiaTheme="majorEastAsia"/>
          <w:color w:val="000000" w:themeColor="text1"/>
          <w:kern w:val="28"/>
        </w:rPr>
      </w:pPr>
      <w:r w:rsidRPr="00954D60">
        <w:rPr>
          <w:rFonts w:eastAsiaTheme="majorEastAsia"/>
          <w:color w:val="000000" w:themeColor="text1"/>
          <w:kern w:val="28"/>
        </w:rPr>
        <w:t xml:space="preserve">Īpaša uzmanība tika pievērsta </w:t>
      </w:r>
      <w:r w:rsidRPr="00954D60">
        <w:rPr>
          <w:rFonts w:eastAsiaTheme="majorEastAsia"/>
          <w:b/>
          <w:bCs/>
          <w:color w:val="000000" w:themeColor="text1"/>
          <w:kern w:val="28"/>
        </w:rPr>
        <w:t>pusdienu kvalitātei</w:t>
      </w:r>
      <w:r w:rsidRPr="00954D60">
        <w:rPr>
          <w:rFonts w:eastAsiaTheme="majorEastAsia"/>
          <w:color w:val="000000" w:themeColor="text1"/>
          <w:kern w:val="28"/>
        </w:rPr>
        <w:t>, kur vecāki norādīja uz atšķirībām starp brīvpusdienām un maksas ēdieniem. Tika ierosināts uzlabot ēdiena kvalitāti, kā arī nodrošināt dzeramā ūdens pieejamību skolā.</w:t>
      </w:r>
    </w:p>
    <w:p w14:paraId="456823FD" w14:textId="77777777" w:rsidR="00185B94" w:rsidRPr="00954D60" w:rsidRDefault="00185B94" w:rsidP="008F626A">
      <w:pPr>
        <w:jc w:val="both"/>
        <w:rPr>
          <w:rFonts w:eastAsiaTheme="majorEastAsia"/>
          <w:color w:val="000000" w:themeColor="text1"/>
          <w:kern w:val="28"/>
        </w:rPr>
      </w:pPr>
    </w:p>
    <w:p w14:paraId="47398431"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rFonts w:eastAsiaTheme="majorEastAsia"/>
          <w:b/>
          <w:bCs/>
          <w:color w:val="000000" w:themeColor="text1"/>
          <w:kern w:val="28"/>
        </w:rPr>
        <w:t>Mājasdarbu apjoms un mācību kvalitāte (parādījās aptuveni 15% no respondentu ierosinājumiem)</w:t>
      </w:r>
    </w:p>
    <w:p w14:paraId="04911921" w14:textId="77777777" w:rsidR="00185B94" w:rsidRPr="00954D60" w:rsidRDefault="00185B94" w:rsidP="008F626A">
      <w:pPr>
        <w:jc w:val="both"/>
        <w:rPr>
          <w:rFonts w:eastAsiaTheme="majorEastAsia"/>
          <w:b/>
          <w:bCs/>
          <w:color w:val="000000" w:themeColor="text1"/>
          <w:kern w:val="28"/>
        </w:rPr>
      </w:pPr>
    </w:p>
    <w:p w14:paraId="4D7DCBD9" w14:textId="77777777" w:rsidR="00185B94" w:rsidRPr="00954D60" w:rsidRDefault="009055C8" w:rsidP="008F626A">
      <w:pPr>
        <w:jc w:val="both"/>
        <w:rPr>
          <w:rFonts w:eastAsiaTheme="majorEastAsia"/>
          <w:color w:val="000000" w:themeColor="text1"/>
          <w:kern w:val="28"/>
        </w:rPr>
      </w:pPr>
      <w:r w:rsidRPr="00954D60">
        <w:rPr>
          <w:rFonts w:eastAsiaTheme="majorEastAsia"/>
          <w:color w:val="000000" w:themeColor="text1"/>
          <w:kern w:val="28"/>
        </w:rPr>
        <w:t>Respondenti pauda bažas par mājasdarbu apjomu un mācību procesa organizāciju:</w:t>
      </w:r>
    </w:p>
    <w:p w14:paraId="6E021AE5" w14:textId="77777777" w:rsidR="00185B94" w:rsidRPr="00954D60" w:rsidRDefault="009055C8" w:rsidP="00262795">
      <w:pPr>
        <w:numPr>
          <w:ilvl w:val="0"/>
          <w:numId w:val="75"/>
        </w:numPr>
        <w:jc w:val="both"/>
        <w:rPr>
          <w:rFonts w:eastAsiaTheme="majorEastAsia"/>
          <w:color w:val="000000" w:themeColor="text1"/>
          <w:kern w:val="28"/>
        </w:rPr>
      </w:pPr>
      <w:r w:rsidRPr="00954D60">
        <w:rPr>
          <w:rFonts w:eastAsiaTheme="majorEastAsia"/>
          <w:color w:val="000000" w:themeColor="text1"/>
          <w:kern w:val="28"/>
        </w:rPr>
        <w:t xml:space="preserve">Daudzi norādīja, ka bērniem pēc garas skolas dienas ir </w:t>
      </w:r>
      <w:r w:rsidRPr="00954D60">
        <w:rPr>
          <w:rFonts w:eastAsiaTheme="majorEastAsia"/>
          <w:b/>
          <w:bCs/>
          <w:color w:val="000000" w:themeColor="text1"/>
          <w:kern w:val="28"/>
        </w:rPr>
        <w:t>pārmērīgs mājasdarbu daudzums</w:t>
      </w:r>
      <w:r w:rsidRPr="00954D60">
        <w:rPr>
          <w:rFonts w:eastAsiaTheme="majorEastAsia"/>
          <w:color w:val="000000" w:themeColor="text1"/>
          <w:kern w:val="28"/>
        </w:rPr>
        <w:t>, kas traucē brīvo laiku un ārpusskolas aktivitātes. Viņi ieteica samazināt mājasdarbu apjomu un vairāk koncentrēties uz vielas apgūšanu klasē.</w:t>
      </w:r>
    </w:p>
    <w:p w14:paraId="61CEC5F1" w14:textId="77777777" w:rsidR="00185B94" w:rsidRPr="00954D60" w:rsidRDefault="009055C8" w:rsidP="00262795">
      <w:pPr>
        <w:numPr>
          <w:ilvl w:val="0"/>
          <w:numId w:val="75"/>
        </w:numPr>
        <w:jc w:val="both"/>
        <w:rPr>
          <w:rFonts w:eastAsiaTheme="majorEastAsia"/>
          <w:color w:val="000000" w:themeColor="text1"/>
          <w:kern w:val="28"/>
        </w:rPr>
      </w:pPr>
      <w:r w:rsidRPr="00954D60">
        <w:rPr>
          <w:rFonts w:eastAsiaTheme="majorEastAsia"/>
          <w:color w:val="000000" w:themeColor="text1"/>
          <w:kern w:val="28"/>
        </w:rPr>
        <w:t xml:space="preserve">Tika izteikti ieteikumi vairāk koncentrēties uz </w:t>
      </w:r>
      <w:r w:rsidRPr="00954D60">
        <w:rPr>
          <w:rFonts w:eastAsiaTheme="majorEastAsia"/>
          <w:b/>
          <w:bCs/>
          <w:color w:val="000000" w:themeColor="text1"/>
          <w:kern w:val="28"/>
        </w:rPr>
        <w:t>interaktīvu mācību vielas apguvi klasē</w:t>
      </w:r>
      <w:r w:rsidRPr="00954D60">
        <w:rPr>
          <w:rFonts w:eastAsiaTheme="majorEastAsia"/>
          <w:color w:val="000000" w:themeColor="text1"/>
          <w:kern w:val="28"/>
        </w:rPr>
        <w:t xml:space="preserve">, piemēram, veidot eksperimentus skolā, nevis uzdot tos kā mājasdarbus. Vecāki norādīja arī uz nepieciešamību skolotājiem uzlabot mācību metodes, piemēram, </w:t>
      </w:r>
      <w:r w:rsidRPr="00954D60">
        <w:rPr>
          <w:rFonts w:eastAsiaTheme="majorEastAsia"/>
          <w:b/>
          <w:bCs/>
          <w:color w:val="000000" w:themeColor="text1"/>
          <w:kern w:val="28"/>
        </w:rPr>
        <w:t>izmantot modernākas un radošākas mācību pieejas</w:t>
      </w:r>
      <w:r w:rsidRPr="00954D60">
        <w:rPr>
          <w:rFonts w:eastAsiaTheme="majorEastAsia"/>
          <w:color w:val="000000" w:themeColor="text1"/>
          <w:kern w:val="28"/>
        </w:rPr>
        <w:t>.</w:t>
      </w:r>
    </w:p>
    <w:p w14:paraId="548C870A" w14:textId="77777777" w:rsidR="00185B94" w:rsidRPr="00954D60" w:rsidRDefault="00185B94" w:rsidP="008F626A">
      <w:pPr>
        <w:ind w:left="720"/>
        <w:jc w:val="both"/>
        <w:rPr>
          <w:rFonts w:eastAsiaTheme="majorEastAsia"/>
          <w:color w:val="000000" w:themeColor="text1"/>
          <w:kern w:val="28"/>
        </w:rPr>
      </w:pPr>
    </w:p>
    <w:p w14:paraId="2E257854"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rFonts w:eastAsiaTheme="majorEastAsia"/>
          <w:b/>
          <w:bCs/>
          <w:color w:val="000000" w:themeColor="text1"/>
          <w:kern w:val="28"/>
        </w:rPr>
        <w:t>Jauno skolotāju piesaiste un profesionālā attīstība (parādījās aptuveni 20% no respondentu ierosinājumiem)</w:t>
      </w:r>
    </w:p>
    <w:p w14:paraId="6E86055B" w14:textId="77777777" w:rsidR="00185B94" w:rsidRPr="00954D60" w:rsidRDefault="00185B94" w:rsidP="008F626A">
      <w:pPr>
        <w:jc w:val="both"/>
        <w:rPr>
          <w:rFonts w:eastAsiaTheme="majorEastAsia"/>
          <w:b/>
          <w:bCs/>
          <w:color w:val="000000" w:themeColor="text1"/>
          <w:kern w:val="28"/>
        </w:rPr>
      </w:pPr>
    </w:p>
    <w:p w14:paraId="268861E8" w14:textId="77777777" w:rsidR="00185B94" w:rsidRPr="00954D60" w:rsidRDefault="009055C8" w:rsidP="008F626A">
      <w:pPr>
        <w:jc w:val="both"/>
        <w:rPr>
          <w:rFonts w:eastAsiaTheme="majorEastAsia"/>
          <w:color w:val="000000" w:themeColor="text1"/>
          <w:kern w:val="28"/>
        </w:rPr>
      </w:pPr>
      <w:r w:rsidRPr="00954D60">
        <w:rPr>
          <w:rFonts w:eastAsiaTheme="majorEastAsia"/>
          <w:color w:val="000000" w:themeColor="text1"/>
          <w:kern w:val="28"/>
        </w:rPr>
        <w:t>Respondenti izteica vēlmi redzēt vairāk jaunus un kvalificētus skolotājus:</w:t>
      </w:r>
    </w:p>
    <w:p w14:paraId="5920BFD8" w14:textId="77777777" w:rsidR="00185B94" w:rsidRPr="00954D60" w:rsidRDefault="009055C8" w:rsidP="00262795">
      <w:pPr>
        <w:numPr>
          <w:ilvl w:val="0"/>
          <w:numId w:val="76"/>
        </w:numPr>
        <w:jc w:val="both"/>
        <w:rPr>
          <w:rFonts w:eastAsiaTheme="majorEastAsia"/>
          <w:color w:val="000000" w:themeColor="text1"/>
          <w:kern w:val="28"/>
        </w:rPr>
      </w:pPr>
      <w:r w:rsidRPr="00954D60">
        <w:rPr>
          <w:rFonts w:eastAsiaTheme="majorEastAsia"/>
          <w:color w:val="000000" w:themeColor="text1"/>
          <w:kern w:val="28"/>
        </w:rPr>
        <w:t xml:space="preserve">Daudzi uzsvēra </w:t>
      </w:r>
      <w:r w:rsidRPr="00954D60">
        <w:rPr>
          <w:rFonts w:eastAsiaTheme="majorEastAsia"/>
          <w:b/>
          <w:bCs/>
          <w:color w:val="000000" w:themeColor="text1"/>
          <w:kern w:val="28"/>
        </w:rPr>
        <w:t>nepieciešamību piesaistīt jaunus skolotājus</w:t>
      </w:r>
      <w:r w:rsidRPr="00954D60">
        <w:rPr>
          <w:rFonts w:eastAsiaTheme="majorEastAsia"/>
          <w:color w:val="000000" w:themeColor="text1"/>
          <w:kern w:val="28"/>
        </w:rPr>
        <w:t>, kas būtu labāk sagatavoti mūsdienu izglītības prasībām. Tika norādīts, ka daudzi esošie skolotāji ir izdeguši un izmanto novecojušas metodes, kas ne vienmēr atbilst mūsdienu bērnu vajadzībām.</w:t>
      </w:r>
    </w:p>
    <w:p w14:paraId="586CB502" w14:textId="77777777" w:rsidR="00185B94" w:rsidRPr="00954D60" w:rsidRDefault="009055C8" w:rsidP="00262795">
      <w:pPr>
        <w:numPr>
          <w:ilvl w:val="0"/>
          <w:numId w:val="76"/>
        </w:numPr>
        <w:jc w:val="both"/>
        <w:rPr>
          <w:rFonts w:eastAsiaTheme="majorEastAsia"/>
          <w:color w:val="000000" w:themeColor="text1"/>
          <w:kern w:val="28"/>
        </w:rPr>
      </w:pPr>
      <w:r w:rsidRPr="00954D60">
        <w:rPr>
          <w:rFonts w:eastAsiaTheme="majorEastAsia"/>
          <w:color w:val="000000" w:themeColor="text1"/>
          <w:kern w:val="28"/>
        </w:rPr>
        <w:t xml:space="preserve">Respondenti norādīja uz </w:t>
      </w:r>
      <w:r w:rsidRPr="00954D60">
        <w:rPr>
          <w:rFonts w:eastAsiaTheme="majorEastAsia"/>
          <w:b/>
          <w:bCs/>
          <w:color w:val="000000" w:themeColor="text1"/>
          <w:kern w:val="28"/>
        </w:rPr>
        <w:t>biežu skolotāju maiņu</w:t>
      </w:r>
      <w:r w:rsidRPr="00954D60">
        <w:rPr>
          <w:rFonts w:eastAsiaTheme="majorEastAsia"/>
          <w:color w:val="000000" w:themeColor="text1"/>
          <w:kern w:val="28"/>
        </w:rPr>
        <w:t>, kas rada neskaidrību bērnu mācību procesā. Viņi ieteica veidot sistēmu, lai nodrošinātu ilgtermiņa skolotāju noturību vienā skolā.</w:t>
      </w:r>
    </w:p>
    <w:p w14:paraId="5D68EB03" w14:textId="77777777" w:rsidR="00185B94" w:rsidRPr="00954D60" w:rsidRDefault="00185B94" w:rsidP="008F626A">
      <w:pPr>
        <w:jc w:val="both"/>
        <w:rPr>
          <w:rFonts w:eastAsiaTheme="majorEastAsia"/>
          <w:color w:val="000000" w:themeColor="text1"/>
          <w:kern w:val="28"/>
        </w:rPr>
      </w:pPr>
    </w:p>
    <w:p w14:paraId="1D0CB167"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b/>
          <w:bCs/>
          <w:color w:val="000000" w:themeColor="text1"/>
        </w:rPr>
        <w:t xml:space="preserve">Skolu pieejamība </w:t>
      </w:r>
      <w:r w:rsidRPr="00954D60">
        <w:rPr>
          <w:rFonts w:eastAsiaTheme="majorEastAsia"/>
          <w:b/>
          <w:bCs/>
          <w:color w:val="000000" w:themeColor="text1"/>
          <w:kern w:val="28"/>
        </w:rPr>
        <w:t>(parādījās aptuveni 10% no respondentu ierosinājumiem)</w:t>
      </w:r>
    </w:p>
    <w:p w14:paraId="0AFE71B2" w14:textId="77777777" w:rsidR="00185B94" w:rsidRPr="00954D60" w:rsidRDefault="00185B94" w:rsidP="008F626A">
      <w:pPr>
        <w:jc w:val="both"/>
        <w:rPr>
          <w:b/>
          <w:bCs/>
          <w:color w:val="000000" w:themeColor="text1"/>
        </w:rPr>
      </w:pPr>
    </w:p>
    <w:p w14:paraId="5E5C72C2" w14:textId="77777777" w:rsidR="00185B94" w:rsidRPr="00954D60" w:rsidRDefault="009055C8" w:rsidP="008F626A">
      <w:pPr>
        <w:jc w:val="both"/>
        <w:rPr>
          <w:color w:val="000000" w:themeColor="text1"/>
        </w:rPr>
      </w:pPr>
      <w:r w:rsidRPr="00954D60">
        <w:rPr>
          <w:color w:val="000000" w:themeColor="text1"/>
        </w:rPr>
        <w:t>Daudzi respondenti bija nobažījušies par skolu nākotni un pieejamību vidējai izglītībai:</w:t>
      </w:r>
    </w:p>
    <w:p w14:paraId="1BAB660E" w14:textId="77777777" w:rsidR="00185B94" w:rsidRPr="00954D60" w:rsidRDefault="009055C8" w:rsidP="00262795">
      <w:pPr>
        <w:numPr>
          <w:ilvl w:val="0"/>
          <w:numId w:val="77"/>
        </w:numPr>
        <w:jc w:val="both"/>
        <w:rPr>
          <w:color w:val="000000" w:themeColor="text1"/>
        </w:rPr>
      </w:pPr>
      <w:r w:rsidRPr="00954D60">
        <w:rPr>
          <w:color w:val="000000" w:themeColor="text1"/>
        </w:rPr>
        <w:lastRenderedPageBreak/>
        <w:t xml:space="preserve">Liela daļa pauda vēlmi saglabāt un attīstīt </w:t>
      </w:r>
      <w:r w:rsidRPr="00954D60">
        <w:rPr>
          <w:b/>
          <w:bCs/>
          <w:color w:val="000000" w:themeColor="text1"/>
        </w:rPr>
        <w:t>pagastos esošās skolas</w:t>
      </w:r>
      <w:r w:rsidRPr="00954D60">
        <w:rPr>
          <w:color w:val="000000" w:themeColor="text1"/>
        </w:rPr>
        <w:t>, uzskatot tās par svarīgu vietējās kopienas sastāvdaļu. Respondenti izteica bažas, ka, slēdzot mazas skolas, bērni varētu būt spiesti mācīties tālākās vietās.</w:t>
      </w:r>
    </w:p>
    <w:p w14:paraId="1976D7F1" w14:textId="77777777" w:rsidR="00185B94" w:rsidRPr="00954D60" w:rsidRDefault="009055C8" w:rsidP="00262795">
      <w:pPr>
        <w:numPr>
          <w:ilvl w:val="0"/>
          <w:numId w:val="77"/>
        </w:numPr>
        <w:jc w:val="both"/>
        <w:rPr>
          <w:b/>
          <w:bCs/>
          <w:color w:val="000000" w:themeColor="text1"/>
        </w:rPr>
      </w:pPr>
      <w:r w:rsidRPr="00954D60">
        <w:rPr>
          <w:color w:val="000000" w:themeColor="text1"/>
        </w:rPr>
        <w:t xml:space="preserve">Respondenti norādīja, ka, pēc vidusskolu reorganizācijas, bērniem no attālākām vietām būs grūtāk nokļūt uz vidusskolām, tāpēc viņi </w:t>
      </w:r>
      <w:r w:rsidRPr="00954D60">
        <w:rPr>
          <w:b/>
          <w:bCs/>
          <w:color w:val="000000" w:themeColor="text1"/>
        </w:rPr>
        <w:t>ierosināja nodrošināt ceļa izdevumu kompensācijas skolēniem.</w:t>
      </w:r>
    </w:p>
    <w:p w14:paraId="7F46FC82" w14:textId="77777777" w:rsidR="00185B94" w:rsidRPr="00954D60" w:rsidRDefault="00185B94" w:rsidP="008F626A">
      <w:pPr>
        <w:ind w:left="720"/>
        <w:jc w:val="both"/>
        <w:rPr>
          <w:color w:val="000000" w:themeColor="text1"/>
        </w:rPr>
      </w:pPr>
    </w:p>
    <w:p w14:paraId="6151FDC3"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b/>
          <w:bCs/>
          <w:color w:val="000000" w:themeColor="text1"/>
        </w:rPr>
        <w:t xml:space="preserve">Sociāli emocionālā mācīšanās un </w:t>
      </w:r>
      <w:proofErr w:type="spellStart"/>
      <w:r w:rsidRPr="00954D60">
        <w:rPr>
          <w:b/>
          <w:bCs/>
          <w:color w:val="000000" w:themeColor="text1"/>
        </w:rPr>
        <w:t>mobinga</w:t>
      </w:r>
      <w:proofErr w:type="spellEnd"/>
      <w:r w:rsidRPr="00954D60">
        <w:rPr>
          <w:b/>
          <w:bCs/>
          <w:color w:val="000000" w:themeColor="text1"/>
        </w:rPr>
        <w:t xml:space="preserve"> novēršana (</w:t>
      </w:r>
      <w:r w:rsidRPr="00954D60">
        <w:rPr>
          <w:rFonts w:eastAsiaTheme="majorEastAsia"/>
          <w:b/>
          <w:bCs/>
          <w:color w:val="000000" w:themeColor="text1"/>
          <w:kern w:val="28"/>
        </w:rPr>
        <w:t>parādījās aptuveni 10% no respondentu ierosinājumiem)</w:t>
      </w:r>
    </w:p>
    <w:p w14:paraId="21810978" w14:textId="77777777" w:rsidR="00185B94" w:rsidRPr="00954D60" w:rsidRDefault="00185B94" w:rsidP="008F626A">
      <w:pPr>
        <w:jc w:val="both"/>
        <w:rPr>
          <w:b/>
          <w:bCs/>
          <w:color w:val="000000" w:themeColor="text1"/>
        </w:rPr>
      </w:pPr>
    </w:p>
    <w:p w14:paraId="6E54FC16" w14:textId="77777777" w:rsidR="00185B94" w:rsidRPr="00954D60" w:rsidRDefault="009055C8" w:rsidP="008F626A">
      <w:pPr>
        <w:jc w:val="both"/>
        <w:rPr>
          <w:color w:val="000000" w:themeColor="text1"/>
        </w:rPr>
      </w:pPr>
      <w:r w:rsidRPr="00954D60">
        <w:rPr>
          <w:color w:val="000000" w:themeColor="text1"/>
        </w:rPr>
        <w:t xml:space="preserve">Respondenti uzsvēra nepieciešamību ieviest sociāli emocionālo mācīšanos un risināt </w:t>
      </w:r>
      <w:proofErr w:type="spellStart"/>
      <w:r w:rsidRPr="00954D60">
        <w:rPr>
          <w:color w:val="000000" w:themeColor="text1"/>
        </w:rPr>
        <w:t>mobinga</w:t>
      </w:r>
      <w:proofErr w:type="spellEnd"/>
      <w:r w:rsidRPr="00954D60">
        <w:rPr>
          <w:color w:val="000000" w:themeColor="text1"/>
        </w:rPr>
        <w:t xml:space="preserve"> problēmas:</w:t>
      </w:r>
    </w:p>
    <w:p w14:paraId="4D57BA5F" w14:textId="77777777" w:rsidR="00185B94" w:rsidRPr="00954D60" w:rsidRDefault="009055C8" w:rsidP="00262795">
      <w:pPr>
        <w:numPr>
          <w:ilvl w:val="0"/>
          <w:numId w:val="78"/>
        </w:numPr>
        <w:jc w:val="both"/>
        <w:rPr>
          <w:color w:val="000000" w:themeColor="text1"/>
        </w:rPr>
      </w:pPr>
      <w:r w:rsidRPr="00954D60">
        <w:rPr>
          <w:color w:val="000000" w:themeColor="text1"/>
        </w:rPr>
        <w:t xml:space="preserve">Tika izteikti ieteikumi aktīvāk ieviest </w:t>
      </w:r>
      <w:r w:rsidRPr="00954D60">
        <w:rPr>
          <w:b/>
          <w:bCs/>
          <w:color w:val="000000" w:themeColor="text1"/>
        </w:rPr>
        <w:t>sociāli emocionālo mācīšanos skolu programmās</w:t>
      </w:r>
      <w:r w:rsidRPr="00954D60">
        <w:rPr>
          <w:color w:val="000000" w:themeColor="text1"/>
        </w:rPr>
        <w:t>, lai palīdzētu bērniem attīstīt empātiju, sadarbības prasmes un paškontroli. Respondenti uzskata, ka tas varētu veicināt labākas attiecības starp skolēniem un mazināt agresiju.</w:t>
      </w:r>
    </w:p>
    <w:p w14:paraId="3995BB62" w14:textId="77777777" w:rsidR="00185B94" w:rsidRPr="00954D60" w:rsidRDefault="009055C8" w:rsidP="00262795">
      <w:pPr>
        <w:numPr>
          <w:ilvl w:val="0"/>
          <w:numId w:val="78"/>
        </w:numPr>
        <w:jc w:val="both"/>
        <w:rPr>
          <w:color w:val="000000" w:themeColor="text1"/>
        </w:rPr>
      </w:pPr>
      <w:r w:rsidRPr="00954D60">
        <w:rPr>
          <w:color w:val="000000" w:themeColor="text1"/>
        </w:rPr>
        <w:t xml:space="preserve">Respondenti norādīja, ka skolās ir </w:t>
      </w:r>
      <w:r w:rsidRPr="00954D60">
        <w:rPr>
          <w:b/>
          <w:bCs/>
          <w:color w:val="000000" w:themeColor="text1"/>
        </w:rPr>
        <w:t xml:space="preserve">jāpievērš lielāka uzmanība </w:t>
      </w:r>
      <w:proofErr w:type="spellStart"/>
      <w:r w:rsidRPr="00954D60">
        <w:rPr>
          <w:b/>
          <w:bCs/>
          <w:color w:val="000000" w:themeColor="text1"/>
        </w:rPr>
        <w:t>mobingam</w:t>
      </w:r>
      <w:proofErr w:type="spellEnd"/>
      <w:r w:rsidRPr="00954D60">
        <w:rPr>
          <w:color w:val="000000" w:themeColor="text1"/>
        </w:rPr>
        <w:t xml:space="preserve">, iesaistot gan psihologus, gan skolotājus </w:t>
      </w:r>
      <w:proofErr w:type="spellStart"/>
      <w:r w:rsidRPr="00954D60">
        <w:rPr>
          <w:color w:val="000000" w:themeColor="text1"/>
        </w:rPr>
        <w:t>mobinga</w:t>
      </w:r>
      <w:proofErr w:type="spellEnd"/>
      <w:r w:rsidRPr="00954D60">
        <w:rPr>
          <w:color w:val="000000" w:themeColor="text1"/>
        </w:rPr>
        <w:t xml:space="preserve"> atpazīšanā un novēršanā. Tika ieteikts biežāk organizēt klases stundas, lai risinātu emocionālās drošības jautājumus.</w:t>
      </w:r>
    </w:p>
    <w:p w14:paraId="40427585" w14:textId="77777777" w:rsidR="00185B94" w:rsidRPr="00954D60" w:rsidRDefault="00185B94" w:rsidP="008F626A">
      <w:pPr>
        <w:ind w:left="720"/>
        <w:jc w:val="both"/>
        <w:rPr>
          <w:color w:val="000000" w:themeColor="text1"/>
        </w:rPr>
      </w:pPr>
    </w:p>
    <w:p w14:paraId="50A33DC4"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b/>
          <w:bCs/>
          <w:color w:val="000000" w:themeColor="text1"/>
        </w:rPr>
        <w:t>Ārpusskolas aktivitātes un pagarinātās grupas (</w:t>
      </w:r>
      <w:r w:rsidRPr="00954D60">
        <w:rPr>
          <w:rFonts w:eastAsiaTheme="majorEastAsia"/>
          <w:b/>
          <w:bCs/>
          <w:color w:val="000000" w:themeColor="text1"/>
          <w:kern w:val="28"/>
        </w:rPr>
        <w:t>parādījās aptuveni 10% no respondentu ierosinājumiem)</w:t>
      </w:r>
    </w:p>
    <w:p w14:paraId="218568DD" w14:textId="77777777" w:rsidR="00185B94" w:rsidRPr="00954D60" w:rsidRDefault="00185B94" w:rsidP="008F626A">
      <w:pPr>
        <w:jc w:val="both"/>
        <w:rPr>
          <w:b/>
          <w:bCs/>
          <w:color w:val="000000" w:themeColor="text1"/>
        </w:rPr>
      </w:pPr>
    </w:p>
    <w:p w14:paraId="1614A5E7" w14:textId="77777777" w:rsidR="00185B94" w:rsidRPr="00954D60" w:rsidRDefault="009055C8" w:rsidP="008F626A">
      <w:pPr>
        <w:jc w:val="both"/>
        <w:rPr>
          <w:color w:val="000000" w:themeColor="text1"/>
        </w:rPr>
      </w:pPr>
      <w:r w:rsidRPr="00954D60">
        <w:rPr>
          <w:color w:val="000000" w:themeColor="text1"/>
        </w:rPr>
        <w:t>Daudzi respondenti vēlējās paplašināt ārpusskolas aktivitāšu piedāvājumu un ieviest pagarinātās grupas:</w:t>
      </w:r>
    </w:p>
    <w:p w14:paraId="312D4A90" w14:textId="77777777" w:rsidR="00185B94" w:rsidRPr="00954D60" w:rsidRDefault="009055C8" w:rsidP="00262795">
      <w:pPr>
        <w:numPr>
          <w:ilvl w:val="0"/>
          <w:numId w:val="79"/>
        </w:numPr>
        <w:jc w:val="both"/>
        <w:rPr>
          <w:color w:val="000000" w:themeColor="text1"/>
        </w:rPr>
      </w:pPr>
      <w:r w:rsidRPr="00954D60">
        <w:rPr>
          <w:color w:val="000000" w:themeColor="text1"/>
        </w:rPr>
        <w:t xml:space="preserve">Respondenti uzsvēra </w:t>
      </w:r>
      <w:r w:rsidRPr="00954D60">
        <w:rPr>
          <w:b/>
          <w:bCs/>
          <w:color w:val="000000" w:themeColor="text1"/>
        </w:rPr>
        <w:t xml:space="preserve">nepieciešamību pēc pagarinātajām grupām </w:t>
      </w:r>
      <w:r w:rsidRPr="00954D60">
        <w:rPr>
          <w:color w:val="000000" w:themeColor="text1"/>
        </w:rPr>
        <w:t>sākumskolā un pamatskolā, lai atvieglotu bērnu pieskatīšanu pēc stundām. Šāds atbalsts ir svarīgs strādājošiem vecākiem.</w:t>
      </w:r>
    </w:p>
    <w:p w14:paraId="31924045" w14:textId="77777777" w:rsidR="00185B94" w:rsidRPr="00954D60" w:rsidRDefault="009055C8" w:rsidP="00262795">
      <w:pPr>
        <w:numPr>
          <w:ilvl w:val="0"/>
          <w:numId w:val="79"/>
        </w:numPr>
        <w:jc w:val="both"/>
        <w:rPr>
          <w:color w:val="000000" w:themeColor="text1"/>
        </w:rPr>
      </w:pPr>
      <w:r w:rsidRPr="00954D60">
        <w:rPr>
          <w:color w:val="000000" w:themeColor="text1"/>
        </w:rPr>
        <w:t xml:space="preserve">Tika izteikti ierosinājumi </w:t>
      </w:r>
      <w:r w:rsidRPr="00954D60">
        <w:rPr>
          <w:b/>
          <w:bCs/>
          <w:color w:val="000000" w:themeColor="text1"/>
        </w:rPr>
        <w:t>paplašināt interešu izglītības programmas</w:t>
      </w:r>
      <w:r w:rsidRPr="00954D60">
        <w:rPr>
          <w:color w:val="000000" w:themeColor="text1"/>
        </w:rPr>
        <w:t>, jo īpaši sporta un mākslas jomā, lai bērniem būtu pieejamas dažādākas aktivitātes. Daži arī izteica vēlmi ieviest tiešsaistes nodarbības.</w:t>
      </w:r>
    </w:p>
    <w:p w14:paraId="52B85542" w14:textId="77777777" w:rsidR="00185B94" w:rsidRPr="00954D60" w:rsidRDefault="00185B94" w:rsidP="008F626A">
      <w:pPr>
        <w:ind w:left="720"/>
        <w:jc w:val="both"/>
        <w:rPr>
          <w:color w:val="000000" w:themeColor="text1"/>
        </w:rPr>
      </w:pPr>
    </w:p>
    <w:p w14:paraId="04AB95AE" w14:textId="77777777" w:rsidR="00185B94" w:rsidRPr="00954D60" w:rsidRDefault="009055C8" w:rsidP="00262795">
      <w:pPr>
        <w:pStyle w:val="Sarakstarindkopa"/>
        <w:numPr>
          <w:ilvl w:val="0"/>
          <w:numId w:val="81"/>
        </w:numPr>
        <w:jc w:val="both"/>
        <w:rPr>
          <w:rFonts w:eastAsiaTheme="majorEastAsia"/>
          <w:b/>
          <w:bCs/>
          <w:color w:val="000000" w:themeColor="text1"/>
          <w:kern w:val="28"/>
        </w:rPr>
      </w:pPr>
      <w:r w:rsidRPr="00954D60">
        <w:rPr>
          <w:b/>
          <w:bCs/>
          <w:color w:val="000000" w:themeColor="text1"/>
        </w:rPr>
        <w:t>Komunikācija starp skolām un vecākiem (</w:t>
      </w:r>
      <w:r w:rsidRPr="00954D60">
        <w:rPr>
          <w:rFonts w:eastAsiaTheme="majorEastAsia"/>
          <w:b/>
          <w:bCs/>
          <w:color w:val="000000" w:themeColor="text1"/>
          <w:kern w:val="28"/>
        </w:rPr>
        <w:t>parādījās aptuveni 10% no respondentu ierosinājumiem)</w:t>
      </w:r>
    </w:p>
    <w:p w14:paraId="4599D960" w14:textId="77777777" w:rsidR="00185B94" w:rsidRPr="00954D60" w:rsidRDefault="00185B94" w:rsidP="008F626A">
      <w:pPr>
        <w:jc w:val="both"/>
        <w:rPr>
          <w:b/>
          <w:bCs/>
          <w:color w:val="000000" w:themeColor="text1"/>
        </w:rPr>
      </w:pPr>
    </w:p>
    <w:p w14:paraId="3A351550" w14:textId="77777777" w:rsidR="00185B94" w:rsidRPr="00954D60" w:rsidRDefault="009055C8" w:rsidP="008F626A">
      <w:pPr>
        <w:jc w:val="both"/>
        <w:rPr>
          <w:color w:val="000000" w:themeColor="text1"/>
        </w:rPr>
      </w:pPr>
      <w:r w:rsidRPr="00954D60">
        <w:rPr>
          <w:color w:val="000000" w:themeColor="text1"/>
        </w:rPr>
        <w:t>Respondenti norādīja uz komunikācijas trūkumu starp skolu un vecākiem:</w:t>
      </w:r>
    </w:p>
    <w:p w14:paraId="217F64F2" w14:textId="77777777" w:rsidR="00185B94" w:rsidRPr="00954D60" w:rsidRDefault="009055C8" w:rsidP="00262795">
      <w:pPr>
        <w:numPr>
          <w:ilvl w:val="0"/>
          <w:numId w:val="80"/>
        </w:numPr>
        <w:jc w:val="both"/>
        <w:rPr>
          <w:color w:val="000000" w:themeColor="text1"/>
        </w:rPr>
      </w:pPr>
      <w:r w:rsidRPr="00954D60">
        <w:rPr>
          <w:color w:val="000000" w:themeColor="text1"/>
        </w:rPr>
        <w:t xml:space="preserve">Tika ieteikts </w:t>
      </w:r>
      <w:r w:rsidRPr="00954D60">
        <w:rPr>
          <w:b/>
          <w:bCs/>
          <w:color w:val="000000" w:themeColor="text1"/>
        </w:rPr>
        <w:t>uzlabot informācijas apriti starp skolām un vecākiem</w:t>
      </w:r>
      <w:r w:rsidRPr="00954D60">
        <w:rPr>
          <w:color w:val="000000" w:themeColor="text1"/>
        </w:rPr>
        <w:t>, nodrošinot ciešāku sadarbību izglītības jautājumu risināšanā. Tika izteikta vēlme, lai skolotāji būtu vieglāk pieejami un aktīvāk risinātu problēmas, kas skar bērnu mācības un uzvedību.</w:t>
      </w:r>
    </w:p>
    <w:p w14:paraId="2F506B50" w14:textId="77777777" w:rsidR="00185B94" w:rsidRPr="00954D60" w:rsidRDefault="00185B94" w:rsidP="008F626A">
      <w:pPr>
        <w:jc w:val="both"/>
        <w:rPr>
          <w:color w:val="000000" w:themeColor="text1"/>
        </w:rPr>
      </w:pPr>
    </w:p>
    <w:p w14:paraId="57811669" w14:textId="77777777" w:rsidR="008E0C16" w:rsidRPr="00954D60" w:rsidRDefault="008E0C16" w:rsidP="008F626A">
      <w:pPr>
        <w:jc w:val="both"/>
        <w:rPr>
          <w:color w:val="000000" w:themeColor="text1"/>
        </w:rPr>
      </w:pPr>
    </w:p>
    <w:p w14:paraId="1E705A8A" w14:textId="77777777" w:rsidR="008E0C16" w:rsidRPr="00954D60" w:rsidRDefault="008E0C16" w:rsidP="008F626A">
      <w:pPr>
        <w:jc w:val="both"/>
        <w:rPr>
          <w:color w:val="000000" w:themeColor="text1"/>
        </w:rPr>
      </w:pPr>
    </w:p>
    <w:p w14:paraId="6CBA1228" w14:textId="77777777" w:rsidR="008E0C16" w:rsidRPr="00954D60" w:rsidRDefault="008E0C16" w:rsidP="008F626A">
      <w:pPr>
        <w:jc w:val="both"/>
        <w:rPr>
          <w:color w:val="000000" w:themeColor="text1"/>
        </w:rPr>
      </w:pPr>
    </w:p>
    <w:p w14:paraId="6AEC6B15" w14:textId="77777777" w:rsidR="008E0C16" w:rsidRPr="00954D60" w:rsidRDefault="008E0C16" w:rsidP="008F626A">
      <w:pPr>
        <w:jc w:val="both"/>
        <w:rPr>
          <w:color w:val="000000" w:themeColor="text1"/>
        </w:rPr>
      </w:pPr>
    </w:p>
    <w:p w14:paraId="281BDD3B" w14:textId="77777777" w:rsidR="008E0C16" w:rsidRPr="00954D60" w:rsidRDefault="008E0C16" w:rsidP="008F626A">
      <w:pPr>
        <w:jc w:val="both"/>
        <w:rPr>
          <w:color w:val="000000" w:themeColor="text1"/>
        </w:rPr>
      </w:pPr>
    </w:p>
    <w:p w14:paraId="197F6CB0" w14:textId="77777777" w:rsidR="008E0C16" w:rsidRPr="00954D60" w:rsidRDefault="008E0C16" w:rsidP="008F626A">
      <w:pPr>
        <w:jc w:val="both"/>
        <w:rPr>
          <w:color w:val="000000" w:themeColor="text1"/>
        </w:rPr>
      </w:pPr>
    </w:p>
    <w:p w14:paraId="7CC6F3E5" w14:textId="77777777" w:rsidR="008E0C16" w:rsidRPr="00954D60" w:rsidRDefault="008E0C16" w:rsidP="008F626A">
      <w:pPr>
        <w:jc w:val="both"/>
        <w:rPr>
          <w:color w:val="000000" w:themeColor="text1"/>
        </w:rPr>
      </w:pPr>
    </w:p>
    <w:p w14:paraId="574552B5" w14:textId="77777777" w:rsidR="00CC37B4" w:rsidRPr="00954D60" w:rsidRDefault="00CC37B4" w:rsidP="008F626A">
      <w:pPr>
        <w:jc w:val="both"/>
        <w:rPr>
          <w:color w:val="000000" w:themeColor="text1"/>
        </w:rPr>
      </w:pPr>
    </w:p>
    <w:p w14:paraId="296F5B1C" w14:textId="77777777" w:rsidR="008E0C16" w:rsidRPr="00954D60" w:rsidRDefault="008E0C16" w:rsidP="008F626A">
      <w:pPr>
        <w:jc w:val="both"/>
        <w:rPr>
          <w:color w:val="000000" w:themeColor="text1"/>
        </w:rPr>
      </w:pPr>
    </w:p>
    <w:p w14:paraId="1A5C6282" w14:textId="77777777" w:rsidR="008E0C16" w:rsidRPr="00954D60" w:rsidRDefault="008E0C16" w:rsidP="008F626A">
      <w:pPr>
        <w:jc w:val="both"/>
        <w:rPr>
          <w:color w:val="000000" w:themeColor="text1"/>
        </w:rPr>
      </w:pPr>
    </w:p>
    <w:p w14:paraId="37076F64" w14:textId="77777777" w:rsidR="008E0C16" w:rsidRPr="00954D60" w:rsidRDefault="009055C8" w:rsidP="008E0C16">
      <w:pPr>
        <w:jc w:val="center"/>
        <w:rPr>
          <w:b/>
          <w:bCs/>
          <w:color w:val="184761"/>
        </w:rPr>
      </w:pPr>
      <w:r w:rsidRPr="00954D60">
        <w:rPr>
          <w:b/>
          <w:bCs/>
          <w:color w:val="184761"/>
          <w:sz w:val="32"/>
          <w:szCs w:val="32"/>
        </w:rPr>
        <w:lastRenderedPageBreak/>
        <w:t>Pielikumi</w:t>
      </w:r>
    </w:p>
    <w:tbl>
      <w:tblPr>
        <w:tblStyle w:val="Reatabula"/>
        <w:tblW w:w="0" w:type="auto"/>
        <w:tblLook w:val="04A0" w:firstRow="1" w:lastRow="0" w:firstColumn="1" w:lastColumn="0" w:noHBand="0" w:noVBand="1"/>
      </w:tblPr>
      <w:tblGrid>
        <w:gridCol w:w="9016"/>
      </w:tblGrid>
      <w:tr w:rsidR="00F12187" w14:paraId="16338586" w14:textId="77777777" w:rsidTr="00755BA3">
        <w:tc>
          <w:tcPr>
            <w:tcW w:w="9016" w:type="dxa"/>
            <w:tcBorders>
              <w:top w:val="nil"/>
              <w:left w:val="nil"/>
              <w:bottom w:val="nil"/>
              <w:right w:val="nil"/>
            </w:tcBorders>
            <w:shd w:val="clear" w:color="auto" w:fill="184761"/>
          </w:tcPr>
          <w:p w14:paraId="3349183C" w14:textId="77777777" w:rsidR="008E0C16" w:rsidRPr="00954D60" w:rsidRDefault="008E0C16" w:rsidP="00755BA3"/>
        </w:tc>
      </w:tr>
    </w:tbl>
    <w:p w14:paraId="6521474C" w14:textId="77777777" w:rsidR="00CC37B4" w:rsidRPr="00954D60" w:rsidRDefault="009055C8" w:rsidP="008E0C16">
      <w:pPr>
        <w:pStyle w:val="Virsraksts2"/>
        <w:spacing w:before="0"/>
        <w:jc w:val="center"/>
        <w:rPr>
          <w:rFonts w:ascii="Times New Roman" w:eastAsia="Times New Roman" w:hAnsi="Times New Roman" w:cs="Times New Roman"/>
          <w:b/>
          <w:bCs/>
          <w:color w:val="184761"/>
          <w:sz w:val="24"/>
          <w:szCs w:val="24"/>
        </w:rPr>
      </w:pPr>
      <w:bookmarkStart w:id="52" w:name="_Toc185242235"/>
      <w:r w:rsidRPr="00954D60">
        <w:rPr>
          <w:rFonts w:ascii="Times New Roman" w:eastAsia="Times New Roman" w:hAnsi="Times New Roman" w:cs="Times New Roman"/>
          <w:b/>
          <w:bCs/>
          <w:color w:val="184761"/>
          <w:sz w:val="24"/>
          <w:szCs w:val="24"/>
        </w:rPr>
        <w:t>3.pielikums Aizkraukles novada izglītības iestāžu atbilstība valsts ģimnāzijas</w:t>
      </w:r>
      <w:bookmarkEnd w:id="52"/>
      <w:r w:rsidRPr="00954D60">
        <w:rPr>
          <w:rFonts w:ascii="Times New Roman" w:eastAsia="Times New Roman" w:hAnsi="Times New Roman" w:cs="Times New Roman"/>
          <w:b/>
          <w:bCs/>
          <w:color w:val="184761"/>
          <w:sz w:val="24"/>
          <w:szCs w:val="24"/>
        </w:rPr>
        <w:t xml:space="preserve"> </w:t>
      </w:r>
    </w:p>
    <w:p w14:paraId="51962358" w14:textId="3E3728B4" w:rsidR="008E0C16" w:rsidRPr="00954D60" w:rsidRDefault="009055C8" w:rsidP="008E0C16">
      <w:pPr>
        <w:pStyle w:val="Virsraksts2"/>
        <w:spacing w:before="0"/>
        <w:jc w:val="center"/>
        <w:rPr>
          <w:rFonts w:ascii="Times New Roman" w:eastAsia="Times New Roman" w:hAnsi="Times New Roman" w:cs="Times New Roman"/>
          <w:b/>
          <w:bCs/>
          <w:color w:val="184761"/>
          <w:sz w:val="24"/>
          <w:szCs w:val="24"/>
        </w:rPr>
      </w:pPr>
      <w:bookmarkStart w:id="53" w:name="_Toc185242236"/>
      <w:r w:rsidRPr="00954D60">
        <w:rPr>
          <w:rFonts w:ascii="Times New Roman" w:eastAsia="Times New Roman" w:hAnsi="Times New Roman" w:cs="Times New Roman"/>
          <w:b/>
          <w:bCs/>
          <w:color w:val="184761"/>
          <w:sz w:val="24"/>
          <w:szCs w:val="24"/>
        </w:rPr>
        <w:t>statusa iegūšanai</w:t>
      </w:r>
      <w:bookmarkEnd w:id="53"/>
    </w:p>
    <w:p w14:paraId="69C11A21" w14:textId="77777777" w:rsidR="00185B94" w:rsidRPr="00954D60" w:rsidRDefault="00185B94" w:rsidP="008F626A"/>
    <w:p w14:paraId="6B580F78" w14:textId="77777777" w:rsidR="00CC37B4" w:rsidRPr="00954D60" w:rsidRDefault="009055C8" w:rsidP="00CC37B4">
      <w:pPr>
        <w:jc w:val="both"/>
      </w:pPr>
      <w:r w:rsidRPr="00954D60">
        <w:t>Atbilstoši Ministru kabineta noteikumiem Nr. 518 “Kārtība, kādā tiek piešķirts un anulēts valsts ģimnāzijas statuss”</w:t>
      </w:r>
      <w:r>
        <w:rPr>
          <w:rStyle w:val="Vresatsauce"/>
        </w:rPr>
        <w:footnoteReference w:id="26"/>
      </w:r>
      <w:r w:rsidRPr="00954D60">
        <w:t xml:space="preserve"> </w:t>
      </w:r>
    </w:p>
    <w:p w14:paraId="2C566129" w14:textId="77777777" w:rsidR="00CC37B4" w:rsidRPr="00954D60" w:rsidRDefault="009055C8" w:rsidP="00CC37B4">
      <w:pPr>
        <w:jc w:val="both"/>
      </w:pPr>
      <w:r w:rsidRPr="00954D60">
        <w:t>Latvijas republikas noteikumi par vidusskolu un ģimnāziju dibināšanu un darbības kritērijiem ir definēti Ministru kabineta noteikumos. Lai atbilstu prasībām, vidusskolai ir jānodrošina vispārējās izglītības programmas, savukārt, ģimnāzijas statusam tiek piemēroti papildu nosacījumi. Ģimnāzijas statusu var piešķirt iestādēm, kuras sasniedz augstu obligāto centralizēto eksāmenu rezultātu indeksu (vismaz 65% vidēji pēdējo trīs mācību gadu laikā), piedāvā ne mazāk kā trīs padziļināto kursu komplektus un vairākus specializētos kursus, organizē pasākumus un meistarklases citu skolu pedagogiem un nodrošina mācību materiālus ar metodiskiem ieteikumiem.</w:t>
      </w:r>
    </w:p>
    <w:p w14:paraId="003AB649" w14:textId="77777777" w:rsidR="00CC37B4" w:rsidRPr="00954D60" w:rsidRDefault="00CC37B4" w:rsidP="00CC37B4">
      <w:pPr>
        <w:jc w:val="both"/>
      </w:pPr>
    </w:p>
    <w:p w14:paraId="08DA3166" w14:textId="77777777" w:rsidR="00CC37B4" w:rsidRPr="00954D60" w:rsidRDefault="009055C8" w:rsidP="00CC37B4">
      <w:pPr>
        <w:jc w:val="both"/>
      </w:pPr>
      <w:r w:rsidRPr="00954D60">
        <w:t xml:space="preserve">Aizkraukles novada pašvaldība izpilda vai neizpilda sekojošus kritērijus: </w:t>
      </w:r>
    </w:p>
    <w:p w14:paraId="4604BEB7" w14:textId="77777777" w:rsidR="00CC37B4" w:rsidRPr="00954D60" w:rsidRDefault="00CC37B4" w:rsidP="00CC37B4">
      <w:pPr>
        <w:jc w:val="both"/>
      </w:pPr>
    </w:p>
    <w:p w14:paraId="35A5BED1" w14:textId="77777777" w:rsidR="00CC37B4" w:rsidRPr="00954D60" w:rsidRDefault="009055C8" w:rsidP="00CC37B4">
      <w:pPr>
        <w:jc w:val="center"/>
        <w:rPr>
          <w:b/>
          <w:bCs/>
          <w:caps/>
          <w:color w:val="002060"/>
        </w:rPr>
      </w:pPr>
      <w:r w:rsidRPr="00954D60">
        <w:rPr>
          <w:b/>
          <w:bCs/>
          <w:caps/>
          <w:color w:val="002060"/>
        </w:rPr>
        <w:t>I Izglītības iestādes centralizēto eksāmenu rezultāti</w:t>
      </w:r>
    </w:p>
    <w:p w14:paraId="32962A93" w14:textId="77777777" w:rsidR="00CC37B4" w:rsidRPr="00954D60" w:rsidRDefault="009055C8" w:rsidP="00CC37B4">
      <w:pPr>
        <w:jc w:val="both"/>
        <w:rPr>
          <w:b/>
          <w:bCs/>
          <w:color w:val="002060"/>
        </w:rPr>
      </w:pPr>
      <w:r w:rsidRPr="00954D60">
        <w:rPr>
          <w:b/>
          <w:bCs/>
          <w:color w:val="002060"/>
        </w:rPr>
        <w:t>Izglītības iestādes 12. klases izglītojamo kārtoto obligāto centralizēto eksāmenu rezultātu indekss, ko aprēķina atbilstoši normatīvajam aktam, kas nosaka kritērijus un kārtību, kādā valsts piedalās vispārējās izglītības iestāžu pedagogu darba samaksas finansēšanā vidējās izglītības pakāpē, pēc vidējās vērtības pēdējo triju mācību gadu laikā ir ne mazāks par 65 procentiem.</w:t>
      </w:r>
    </w:p>
    <w:p w14:paraId="45EC0A4A" w14:textId="77777777" w:rsidR="00CC37B4" w:rsidRPr="00954D60" w:rsidRDefault="009055C8" w:rsidP="00570EE2">
      <w:pPr>
        <w:jc w:val="both"/>
        <w:rPr>
          <w:rFonts w:eastAsia="Aptos"/>
          <w:b/>
          <w:bCs/>
          <w:color w:val="002060"/>
        </w:rPr>
      </w:pPr>
      <w:r w:rsidRPr="00954D60">
        <w:rPr>
          <w:color w:val="000000"/>
        </w:rPr>
        <w:t xml:space="preserve">Būtiskā atšķirība starp vidusskolu un ģimnāziju ir tā, ka valsts ģimnāzija izvirza augstākus kritērijus, uzņemot skolēnus ģimnāzijā, kas ļauj saglabāt ģimnāzijas statusu. Aizkraukles novadā iestājai vidusskolā kritēriju nav vispār, tātad vidusskolā var iestāties visi skolēni, kuriem visi vērtējumi pamatizglītības dokumentā nav zemāki par 4 ballēm un ir pārvarēts centralizēto eksāmenu noteiktais procentu slieksnis. Nereti šiem skolēniem mācīšanās vidusskolā sagādā grūtības un tas atspoguļojas centralizēto eksāmenu rezultātos. Aizkraukles novadā arī pretendēšana uz valsts ģimnāzijas statusu šajā brīdī pēc kvalitatīvajiem kritērijiem nav iespējama.  </w:t>
      </w:r>
    </w:p>
    <w:p w14:paraId="21EB40F7" w14:textId="5752FAD4" w:rsidR="00CC37B4" w:rsidRPr="00954D60" w:rsidRDefault="009055C8" w:rsidP="00CC37B4">
      <w:pPr>
        <w:jc w:val="both"/>
        <w:rPr>
          <w:color w:val="000000"/>
        </w:rPr>
      </w:pPr>
      <w:r w:rsidRPr="00954D60">
        <w:rPr>
          <w:color w:val="000000"/>
        </w:rPr>
        <w:t xml:space="preserve">Izvērtējot Aizkraukles novada vidējās izglītības iestāžu OCE rezultātus visos priekšmetos neviena izglītības iestāde šo kritēriju nesasniedz. Aizkraukles novada vidusskolai virs 65 % vidējie rezultātu rādītāji pēdējos trīs gados ir  angļu valodā.  Andreja Upīša Skrīveru vidusskolai virs 65% un Pļaviņu vidusskolai virs 65%. </w:t>
      </w:r>
    </w:p>
    <w:p w14:paraId="6FD2E070" w14:textId="256D8204" w:rsidR="00CC37B4" w:rsidRPr="00954D60" w:rsidRDefault="009055C8" w:rsidP="00CC37B4">
      <w:pPr>
        <w:jc w:val="both"/>
        <w:rPr>
          <w:color w:val="000000"/>
        </w:rPr>
      </w:pPr>
      <w:r w:rsidRPr="00954D60">
        <w:rPr>
          <w:color w:val="000000"/>
        </w:rPr>
        <w:t xml:space="preserve">Salīdzinot optimālā mācību satura apguves līmeņa centralizēto eksāmenu rezultātus trīs gadu griezumā, secinām, ka latviešu valodas un angļu valodas rezultāti 2023./2024. </w:t>
      </w:r>
      <w:proofErr w:type="spellStart"/>
      <w:r w:rsidRPr="00954D60">
        <w:rPr>
          <w:color w:val="000000"/>
        </w:rPr>
        <w:t>m.g</w:t>
      </w:r>
      <w:proofErr w:type="spellEnd"/>
      <w:r w:rsidRPr="00954D60">
        <w:rPr>
          <w:color w:val="000000"/>
        </w:rPr>
        <w:t xml:space="preserve">. būtiski neatšķiras no rezultātiem gadu iepriekš, tie katru gadu ir virs valsts vidējā rādītāja. </w:t>
      </w:r>
    </w:p>
    <w:p w14:paraId="07F91590" w14:textId="77777777" w:rsidR="00CC37B4" w:rsidRPr="00954D60" w:rsidRDefault="009055C8" w:rsidP="00CC37B4">
      <w:pPr>
        <w:jc w:val="both"/>
        <w:rPr>
          <w:color w:val="000000"/>
        </w:rPr>
      </w:pPr>
      <w:r w:rsidRPr="00954D60">
        <w:rPr>
          <w:color w:val="000000"/>
        </w:rPr>
        <w:t xml:space="preserve">AUSV Matemātikas optimālā mācību satura apguves līmeņa eksāmenā trīs gadu posmā vērojama lielāka dinamika pa gadiem, tomēr skolas vidējie vērtējumi katru gadu ir no 10% līdz pat 20% augstāki nekā valsts vidējais rezultāts. Lielākas procentuālās svārstības matemātikas OL novērojamas pārējās vidusskolās. </w:t>
      </w:r>
    </w:p>
    <w:p w14:paraId="79BCE5F0" w14:textId="77777777" w:rsidR="00CC37B4" w:rsidRPr="00954D60" w:rsidRDefault="00CC37B4" w:rsidP="00CC37B4">
      <w:pPr>
        <w:jc w:val="both"/>
        <w:rPr>
          <w:color w:val="000000"/>
        </w:rPr>
      </w:pPr>
    </w:p>
    <w:p w14:paraId="5ECE23F8" w14:textId="77777777" w:rsidR="00CC37B4" w:rsidRPr="00954D60" w:rsidRDefault="009055C8" w:rsidP="00CC37B4">
      <w:pPr>
        <w:jc w:val="both"/>
        <w:rPr>
          <w:color w:val="000000"/>
        </w:rPr>
      </w:pPr>
      <w:r w:rsidRPr="00954D60">
        <w:rPr>
          <w:color w:val="000000"/>
        </w:rPr>
        <w:t xml:space="preserve">ANV fizikas II rezultāti pēdējos 3 gados ir 43-46% robežās. Zemāki rādītāji ir sociālajās zinātnēs II, lielākajā daļā zem 40%. </w:t>
      </w:r>
    </w:p>
    <w:p w14:paraId="2546BDA2" w14:textId="77777777" w:rsidR="00CC37B4" w:rsidRPr="00954D60" w:rsidRDefault="00CC37B4" w:rsidP="00CC37B4">
      <w:pPr>
        <w:jc w:val="both"/>
        <w:rPr>
          <w:color w:val="000000"/>
        </w:rPr>
        <w:sectPr w:rsidR="00CC37B4" w:rsidRPr="00954D60" w:rsidSect="00CC37B4">
          <w:pgSz w:w="11906" w:h="16838"/>
          <w:pgMar w:top="1440" w:right="1440" w:bottom="1440" w:left="1440" w:header="720" w:footer="720" w:gutter="0"/>
          <w:cols w:space="720"/>
        </w:sectPr>
      </w:pPr>
    </w:p>
    <w:p w14:paraId="25E5AFD8" w14:textId="77777777" w:rsidR="00CC37B4" w:rsidRPr="00954D60" w:rsidRDefault="00CC37B4" w:rsidP="00CC37B4">
      <w:pPr>
        <w:jc w:val="both"/>
        <w:rPr>
          <w:color w:val="000000"/>
        </w:rPr>
      </w:pPr>
    </w:p>
    <w:tbl>
      <w:tblPr>
        <w:tblW w:w="13653" w:type="dxa"/>
        <w:jc w:val="center"/>
        <w:tblCellMar>
          <w:left w:w="10" w:type="dxa"/>
          <w:right w:w="10" w:type="dxa"/>
        </w:tblCellMar>
        <w:tblLook w:val="04A0" w:firstRow="1" w:lastRow="0" w:firstColumn="1" w:lastColumn="0" w:noHBand="0" w:noVBand="1"/>
      </w:tblPr>
      <w:tblGrid>
        <w:gridCol w:w="2790"/>
        <w:gridCol w:w="621"/>
        <w:gridCol w:w="621"/>
        <w:gridCol w:w="621"/>
        <w:gridCol w:w="576"/>
        <w:gridCol w:w="621"/>
        <w:gridCol w:w="621"/>
        <w:gridCol w:w="576"/>
        <w:gridCol w:w="621"/>
        <w:gridCol w:w="576"/>
        <w:gridCol w:w="576"/>
        <w:gridCol w:w="621"/>
        <w:gridCol w:w="576"/>
        <w:gridCol w:w="576"/>
        <w:gridCol w:w="621"/>
        <w:gridCol w:w="621"/>
        <w:gridCol w:w="576"/>
        <w:gridCol w:w="621"/>
        <w:gridCol w:w="621"/>
      </w:tblGrid>
      <w:tr w:rsidR="00F12187" w14:paraId="1051E192" w14:textId="77777777" w:rsidTr="00755BA3">
        <w:trPr>
          <w:trHeight w:val="445"/>
          <w:jc w:val="center"/>
        </w:trPr>
        <w:tc>
          <w:tcPr>
            <w:tcW w:w="13653" w:type="dxa"/>
            <w:gridSpan w:val="19"/>
            <w:tcBorders>
              <w:bottom w:val="single" w:sz="4" w:space="0" w:color="000000"/>
            </w:tcBorders>
            <w:shd w:val="clear" w:color="auto" w:fill="FFFFFF"/>
            <w:tcMar>
              <w:top w:w="0" w:type="dxa"/>
              <w:left w:w="108" w:type="dxa"/>
              <w:bottom w:w="0" w:type="dxa"/>
              <w:right w:w="108" w:type="dxa"/>
            </w:tcMar>
            <w:vAlign w:val="bottom"/>
          </w:tcPr>
          <w:p w14:paraId="7797A996" w14:textId="77777777" w:rsidR="00CC37B4" w:rsidRPr="00954D60" w:rsidRDefault="009055C8" w:rsidP="00755BA3">
            <w:pPr>
              <w:jc w:val="right"/>
            </w:pPr>
            <w:r w:rsidRPr="00954D60">
              <w:rPr>
                <w:color w:val="000000"/>
                <w:sz w:val="18"/>
                <w:szCs w:val="18"/>
              </w:rPr>
              <w:t>1. tabula. 11.un 12. klašu CE no 2022.-2024.m.g. skolu rezultāti (Avots: VIIS dati, Pašvaldības dati)</w:t>
            </w:r>
          </w:p>
        </w:tc>
      </w:tr>
      <w:tr w:rsidR="00F12187" w14:paraId="7A3B1450" w14:textId="77777777" w:rsidTr="00755BA3">
        <w:trPr>
          <w:cantSplit/>
          <w:trHeight w:val="1483"/>
          <w:jc w:val="center"/>
        </w:trPr>
        <w:tc>
          <w:tcPr>
            <w:tcW w:w="2790" w:type="dxa"/>
            <w:tcBorders>
              <w:top w:val="single" w:sz="4" w:space="0" w:color="000000"/>
              <w:left w:val="single" w:sz="4" w:space="0" w:color="000000"/>
              <w:bottom w:val="single" w:sz="4" w:space="0" w:color="000000"/>
              <w:right w:val="single" w:sz="4" w:space="0" w:color="000000"/>
            </w:tcBorders>
            <w:shd w:val="clear" w:color="auto" w:fill="A4D2F5"/>
            <w:tcMar>
              <w:top w:w="0" w:type="dxa"/>
              <w:left w:w="108" w:type="dxa"/>
              <w:bottom w:w="0" w:type="dxa"/>
              <w:right w:w="108" w:type="dxa"/>
            </w:tcMar>
            <w:vAlign w:val="bottom"/>
          </w:tcPr>
          <w:p w14:paraId="30475E1B" w14:textId="77777777" w:rsidR="00CC37B4" w:rsidRPr="00954D60" w:rsidRDefault="009055C8" w:rsidP="00755BA3">
            <w:pPr>
              <w:rPr>
                <w:color w:val="000000"/>
                <w:sz w:val="18"/>
                <w:szCs w:val="18"/>
              </w:rPr>
            </w:pPr>
            <w:r w:rsidRPr="00954D60">
              <w:rPr>
                <w:color w:val="000000"/>
                <w:sz w:val="18"/>
                <w:szCs w:val="18"/>
              </w:rPr>
              <w:t> </w:t>
            </w:r>
          </w:p>
        </w:tc>
        <w:tc>
          <w:tcPr>
            <w:tcW w:w="1863" w:type="dxa"/>
            <w:gridSpan w:val="3"/>
            <w:tcBorders>
              <w:top w:val="single" w:sz="4" w:space="0" w:color="000000"/>
              <w:bottom w:val="single" w:sz="24" w:space="0" w:color="000000"/>
              <w:right w:val="single" w:sz="4" w:space="0" w:color="000000"/>
            </w:tcBorders>
            <w:shd w:val="clear" w:color="auto" w:fill="A4D2F5"/>
            <w:tcMar>
              <w:top w:w="0" w:type="dxa"/>
              <w:left w:w="108" w:type="dxa"/>
              <w:bottom w:w="0" w:type="dxa"/>
              <w:right w:w="108" w:type="dxa"/>
            </w:tcMar>
            <w:textDirection w:val="btLr"/>
            <w:vAlign w:val="center"/>
          </w:tcPr>
          <w:p w14:paraId="3CF1F0E6" w14:textId="77777777" w:rsidR="00CC37B4" w:rsidRPr="00954D60" w:rsidRDefault="009055C8" w:rsidP="00755BA3">
            <w:pPr>
              <w:ind w:left="113" w:right="113"/>
              <w:jc w:val="center"/>
              <w:rPr>
                <w:b/>
                <w:color w:val="000000"/>
                <w:sz w:val="18"/>
                <w:szCs w:val="18"/>
              </w:rPr>
            </w:pPr>
            <w:r w:rsidRPr="00954D60">
              <w:rPr>
                <w:b/>
                <w:color w:val="000000"/>
                <w:sz w:val="18"/>
                <w:szCs w:val="18"/>
              </w:rPr>
              <w:t>Aizkraukles novada vidusskola</w:t>
            </w:r>
          </w:p>
        </w:tc>
        <w:tc>
          <w:tcPr>
            <w:tcW w:w="1818" w:type="dxa"/>
            <w:gridSpan w:val="3"/>
            <w:tcBorders>
              <w:top w:val="single" w:sz="4" w:space="0" w:color="000000"/>
              <w:bottom w:val="single" w:sz="24" w:space="0" w:color="000000"/>
              <w:right w:val="single" w:sz="4" w:space="0" w:color="000000"/>
            </w:tcBorders>
            <w:shd w:val="clear" w:color="auto" w:fill="A4D2F5"/>
            <w:tcMar>
              <w:top w:w="0" w:type="dxa"/>
              <w:left w:w="108" w:type="dxa"/>
              <w:bottom w:w="0" w:type="dxa"/>
              <w:right w:w="108" w:type="dxa"/>
            </w:tcMar>
            <w:textDirection w:val="btLr"/>
            <w:vAlign w:val="center"/>
          </w:tcPr>
          <w:p w14:paraId="28B37F26" w14:textId="77777777" w:rsidR="00CC37B4" w:rsidRPr="00954D60" w:rsidRDefault="009055C8" w:rsidP="00755BA3">
            <w:pPr>
              <w:ind w:left="113" w:right="113"/>
              <w:jc w:val="center"/>
              <w:rPr>
                <w:b/>
                <w:color w:val="000000"/>
                <w:sz w:val="18"/>
                <w:szCs w:val="18"/>
              </w:rPr>
            </w:pPr>
            <w:r w:rsidRPr="00954D60">
              <w:rPr>
                <w:b/>
                <w:color w:val="000000"/>
                <w:sz w:val="18"/>
                <w:szCs w:val="18"/>
              </w:rPr>
              <w:t>Andreja Upīša Skrīveru vidusskola</w:t>
            </w:r>
          </w:p>
        </w:tc>
        <w:tc>
          <w:tcPr>
            <w:tcW w:w="1773" w:type="dxa"/>
            <w:gridSpan w:val="3"/>
            <w:tcBorders>
              <w:top w:val="single" w:sz="4" w:space="0" w:color="000000"/>
              <w:bottom w:val="single" w:sz="24" w:space="0" w:color="000000"/>
              <w:right w:val="single" w:sz="4" w:space="0" w:color="000000"/>
            </w:tcBorders>
            <w:shd w:val="clear" w:color="auto" w:fill="A4D2F5"/>
            <w:tcMar>
              <w:top w:w="0" w:type="dxa"/>
              <w:left w:w="108" w:type="dxa"/>
              <w:bottom w:w="0" w:type="dxa"/>
              <w:right w:w="108" w:type="dxa"/>
            </w:tcMar>
            <w:textDirection w:val="btLr"/>
            <w:vAlign w:val="center"/>
          </w:tcPr>
          <w:p w14:paraId="0921953F" w14:textId="77777777" w:rsidR="00CC37B4" w:rsidRPr="00954D60" w:rsidRDefault="009055C8" w:rsidP="00755BA3">
            <w:pPr>
              <w:ind w:left="113" w:right="113"/>
              <w:jc w:val="center"/>
              <w:rPr>
                <w:b/>
                <w:color w:val="000000"/>
                <w:sz w:val="18"/>
                <w:szCs w:val="18"/>
              </w:rPr>
            </w:pPr>
            <w:r w:rsidRPr="00954D60">
              <w:rPr>
                <w:b/>
                <w:color w:val="000000"/>
                <w:sz w:val="18"/>
                <w:szCs w:val="18"/>
              </w:rPr>
              <w:t>Ilmāra Gaiša Kokneses vidusskola</w:t>
            </w:r>
          </w:p>
        </w:tc>
        <w:tc>
          <w:tcPr>
            <w:tcW w:w="1773" w:type="dxa"/>
            <w:gridSpan w:val="3"/>
            <w:tcBorders>
              <w:top w:val="single" w:sz="4" w:space="0" w:color="000000"/>
              <w:bottom w:val="single" w:sz="24" w:space="0" w:color="000000"/>
              <w:right w:val="single" w:sz="4" w:space="0" w:color="000000"/>
            </w:tcBorders>
            <w:shd w:val="clear" w:color="auto" w:fill="A4D2F5"/>
            <w:tcMar>
              <w:top w:w="0" w:type="dxa"/>
              <w:left w:w="108" w:type="dxa"/>
              <w:bottom w:w="0" w:type="dxa"/>
              <w:right w:w="108" w:type="dxa"/>
            </w:tcMar>
            <w:textDirection w:val="btLr"/>
            <w:vAlign w:val="center"/>
          </w:tcPr>
          <w:p w14:paraId="68674D74" w14:textId="77777777" w:rsidR="00CC37B4" w:rsidRPr="00954D60" w:rsidRDefault="009055C8" w:rsidP="00755BA3">
            <w:pPr>
              <w:ind w:left="113" w:right="113"/>
              <w:jc w:val="center"/>
              <w:rPr>
                <w:b/>
                <w:color w:val="000000"/>
                <w:sz w:val="18"/>
                <w:szCs w:val="18"/>
              </w:rPr>
            </w:pPr>
            <w:r w:rsidRPr="00954D60">
              <w:rPr>
                <w:b/>
                <w:color w:val="000000"/>
                <w:sz w:val="18"/>
                <w:szCs w:val="18"/>
              </w:rPr>
              <w:t>Jaunjelgavas vidusskola</w:t>
            </w:r>
          </w:p>
        </w:tc>
        <w:tc>
          <w:tcPr>
            <w:tcW w:w="1818" w:type="dxa"/>
            <w:gridSpan w:val="3"/>
            <w:tcBorders>
              <w:top w:val="single" w:sz="4" w:space="0" w:color="000000"/>
              <w:bottom w:val="single" w:sz="24" w:space="0" w:color="000000"/>
              <w:right w:val="single" w:sz="4" w:space="0" w:color="000000"/>
            </w:tcBorders>
            <w:shd w:val="clear" w:color="auto" w:fill="A4D2F5"/>
            <w:tcMar>
              <w:top w:w="0" w:type="dxa"/>
              <w:left w:w="108" w:type="dxa"/>
              <w:bottom w:w="0" w:type="dxa"/>
              <w:right w:w="108" w:type="dxa"/>
            </w:tcMar>
            <w:textDirection w:val="btLr"/>
            <w:vAlign w:val="center"/>
          </w:tcPr>
          <w:p w14:paraId="5E13447D" w14:textId="77777777" w:rsidR="00CC37B4" w:rsidRPr="00954D60" w:rsidRDefault="009055C8" w:rsidP="00755BA3">
            <w:pPr>
              <w:ind w:left="113" w:right="113"/>
              <w:jc w:val="center"/>
              <w:rPr>
                <w:b/>
                <w:color w:val="000000"/>
                <w:sz w:val="18"/>
                <w:szCs w:val="18"/>
              </w:rPr>
            </w:pPr>
            <w:r w:rsidRPr="00954D60">
              <w:rPr>
                <w:b/>
                <w:color w:val="000000"/>
                <w:sz w:val="18"/>
                <w:szCs w:val="18"/>
              </w:rPr>
              <w:t>Neretas Jāņa Jaunsudrabiņa vidusskola</w:t>
            </w:r>
          </w:p>
        </w:tc>
        <w:tc>
          <w:tcPr>
            <w:tcW w:w="1818" w:type="dxa"/>
            <w:gridSpan w:val="3"/>
            <w:tcBorders>
              <w:top w:val="single" w:sz="4" w:space="0" w:color="000000"/>
              <w:bottom w:val="single" w:sz="24" w:space="0" w:color="000000"/>
              <w:right w:val="single" w:sz="4" w:space="0" w:color="000000"/>
            </w:tcBorders>
            <w:shd w:val="clear" w:color="auto" w:fill="A4D3F5"/>
            <w:tcMar>
              <w:top w:w="0" w:type="dxa"/>
              <w:left w:w="108" w:type="dxa"/>
              <w:bottom w:w="0" w:type="dxa"/>
              <w:right w:w="108" w:type="dxa"/>
            </w:tcMar>
            <w:textDirection w:val="btLr"/>
            <w:vAlign w:val="center"/>
          </w:tcPr>
          <w:p w14:paraId="24375816" w14:textId="77777777" w:rsidR="00CC37B4" w:rsidRPr="00954D60" w:rsidRDefault="009055C8" w:rsidP="00755BA3">
            <w:pPr>
              <w:ind w:left="113" w:right="113"/>
              <w:jc w:val="center"/>
              <w:rPr>
                <w:b/>
                <w:color w:val="000000"/>
                <w:sz w:val="18"/>
                <w:szCs w:val="18"/>
              </w:rPr>
            </w:pPr>
            <w:r w:rsidRPr="00954D60">
              <w:rPr>
                <w:b/>
                <w:color w:val="000000"/>
                <w:sz w:val="18"/>
                <w:szCs w:val="18"/>
              </w:rPr>
              <w:t>Pļaviņu vidusskola</w:t>
            </w:r>
          </w:p>
        </w:tc>
      </w:tr>
      <w:tr w:rsidR="00F12187" w14:paraId="3C889F99"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4787367A" w14:textId="77777777" w:rsidR="00CC37B4" w:rsidRPr="00954D60" w:rsidRDefault="00CC37B4" w:rsidP="00755BA3">
            <w:pPr>
              <w:rPr>
                <w:sz w:val="18"/>
                <w:szCs w:val="18"/>
              </w:rPr>
            </w:pPr>
          </w:p>
        </w:tc>
        <w:tc>
          <w:tcPr>
            <w:tcW w:w="621"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41B213"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594EE1" w14:textId="77777777" w:rsidR="00CC37B4" w:rsidRPr="00954D60" w:rsidRDefault="009055C8" w:rsidP="00755BA3">
            <w:pPr>
              <w:jc w:val="center"/>
              <w:rPr>
                <w:b/>
                <w:sz w:val="18"/>
                <w:szCs w:val="18"/>
              </w:rPr>
            </w:pPr>
            <w:r w:rsidRPr="00954D60">
              <w:rPr>
                <w:b/>
                <w:sz w:val="18"/>
                <w:szCs w:val="18"/>
              </w:rPr>
              <w:t>2023</w:t>
            </w:r>
          </w:p>
        </w:tc>
        <w:tc>
          <w:tcPr>
            <w:tcW w:w="621" w:type="dxa"/>
            <w:tcBorders>
              <w:top w:val="single" w:sz="2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533EE9E" w14:textId="77777777" w:rsidR="00CC37B4" w:rsidRPr="00954D60" w:rsidRDefault="009055C8" w:rsidP="00755BA3">
            <w:pPr>
              <w:jc w:val="center"/>
              <w:rPr>
                <w:b/>
                <w:sz w:val="18"/>
                <w:szCs w:val="18"/>
              </w:rPr>
            </w:pPr>
            <w:r w:rsidRPr="00954D60">
              <w:rPr>
                <w:b/>
                <w:sz w:val="18"/>
                <w:szCs w:val="18"/>
              </w:rPr>
              <w:t>2024</w:t>
            </w:r>
          </w:p>
        </w:tc>
        <w:tc>
          <w:tcPr>
            <w:tcW w:w="576"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561E47"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D485CC" w14:textId="77777777" w:rsidR="00CC37B4" w:rsidRPr="00954D60" w:rsidRDefault="009055C8" w:rsidP="00755BA3">
            <w:pPr>
              <w:jc w:val="center"/>
              <w:rPr>
                <w:b/>
                <w:sz w:val="18"/>
                <w:szCs w:val="18"/>
              </w:rPr>
            </w:pPr>
            <w:r w:rsidRPr="00954D60">
              <w:rPr>
                <w:b/>
                <w:sz w:val="18"/>
                <w:szCs w:val="18"/>
              </w:rPr>
              <w:t>2023</w:t>
            </w:r>
          </w:p>
        </w:tc>
        <w:tc>
          <w:tcPr>
            <w:tcW w:w="621" w:type="dxa"/>
            <w:tcBorders>
              <w:top w:val="single" w:sz="2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21DD48D" w14:textId="77777777" w:rsidR="00CC37B4" w:rsidRPr="00954D60" w:rsidRDefault="009055C8" w:rsidP="00755BA3">
            <w:pPr>
              <w:jc w:val="center"/>
              <w:rPr>
                <w:b/>
                <w:sz w:val="18"/>
                <w:szCs w:val="18"/>
              </w:rPr>
            </w:pPr>
            <w:r w:rsidRPr="00954D60">
              <w:rPr>
                <w:b/>
                <w:sz w:val="18"/>
                <w:szCs w:val="18"/>
              </w:rPr>
              <w:t>2024</w:t>
            </w:r>
          </w:p>
        </w:tc>
        <w:tc>
          <w:tcPr>
            <w:tcW w:w="576"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6FFF36"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9E9A3B" w14:textId="77777777" w:rsidR="00CC37B4" w:rsidRPr="00954D60" w:rsidRDefault="009055C8" w:rsidP="00755BA3">
            <w:pPr>
              <w:jc w:val="center"/>
              <w:rPr>
                <w:b/>
                <w:sz w:val="18"/>
                <w:szCs w:val="18"/>
              </w:rPr>
            </w:pPr>
            <w:r w:rsidRPr="00954D60">
              <w:rPr>
                <w:b/>
                <w:sz w:val="18"/>
                <w:szCs w:val="18"/>
              </w:rPr>
              <w:t>2023</w:t>
            </w:r>
          </w:p>
        </w:tc>
        <w:tc>
          <w:tcPr>
            <w:tcW w:w="576" w:type="dxa"/>
            <w:tcBorders>
              <w:top w:val="single" w:sz="2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B8F7438" w14:textId="77777777" w:rsidR="00CC37B4" w:rsidRPr="00954D60" w:rsidRDefault="009055C8" w:rsidP="00755BA3">
            <w:pPr>
              <w:jc w:val="center"/>
              <w:rPr>
                <w:b/>
                <w:sz w:val="18"/>
                <w:szCs w:val="18"/>
              </w:rPr>
            </w:pPr>
            <w:r w:rsidRPr="00954D60">
              <w:rPr>
                <w:b/>
                <w:sz w:val="18"/>
                <w:szCs w:val="18"/>
              </w:rPr>
              <w:t>2024</w:t>
            </w:r>
          </w:p>
        </w:tc>
        <w:tc>
          <w:tcPr>
            <w:tcW w:w="576"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6A5752"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A4A97F" w14:textId="77777777" w:rsidR="00CC37B4" w:rsidRPr="00954D60" w:rsidRDefault="009055C8" w:rsidP="00755BA3">
            <w:pPr>
              <w:jc w:val="center"/>
              <w:rPr>
                <w:b/>
                <w:sz w:val="18"/>
                <w:szCs w:val="18"/>
              </w:rPr>
            </w:pPr>
            <w:r w:rsidRPr="00954D60">
              <w:rPr>
                <w:b/>
                <w:sz w:val="18"/>
                <w:szCs w:val="18"/>
              </w:rPr>
              <w:t>2023</w:t>
            </w:r>
          </w:p>
        </w:tc>
        <w:tc>
          <w:tcPr>
            <w:tcW w:w="576" w:type="dxa"/>
            <w:tcBorders>
              <w:top w:val="single" w:sz="2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B075CA0" w14:textId="77777777" w:rsidR="00CC37B4" w:rsidRPr="00954D60" w:rsidRDefault="009055C8" w:rsidP="00755BA3">
            <w:pPr>
              <w:jc w:val="center"/>
              <w:rPr>
                <w:b/>
                <w:sz w:val="18"/>
                <w:szCs w:val="18"/>
              </w:rPr>
            </w:pPr>
            <w:r w:rsidRPr="00954D60">
              <w:rPr>
                <w:b/>
                <w:sz w:val="18"/>
                <w:szCs w:val="18"/>
              </w:rPr>
              <w:t>2024</w:t>
            </w:r>
          </w:p>
        </w:tc>
        <w:tc>
          <w:tcPr>
            <w:tcW w:w="576"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79711D"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F563A4" w14:textId="77777777" w:rsidR="00CC37B4" w:rsidRPr="00954D60" w:rsidRDefault="009055C8" w:rsidP="00755BA3">
            <w:pPr>
              <w:jc w:val="center"/>
              <w:rPr>
                <w:b/>
                <w:sz w:val="18"/>
                <w:szCs w:val="18"/>
              </w:rPr>
            </w:pPr>
            <w:r w:rsidRPr="00954D60">
              <w:rPr>
                <w:b/>
                <w:sz w:val="18"/>
                <w:szCs w:val="18"/>
              </w:rPr>
              <w:t>2023</w:t>
            </w:r>
          </w:p>
        </w:tc>
        <w:tc>
          <w:tcPr>
            <w:tcW w:w="621" w:type="dxa"/>
            <w:tcBorders>
              <w:top w:val="single" w:sz="2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5DFC58F4" w14:textId="77777777" w:rsidR="00CC37B4" w:rsidRPr="00954D60" w:rsidRDefault="009055C8" w:rsidP="00755BA3">
            <w:pPr>
              <w:jc w:val="center"/>
              <w:rPr>
                <w:b/>
                <w:sz w:val="18"/>
                <w:szCs w:val="18"/>
              </w:rPr>
            </w:pPr>
            <w:r w:rsidRPr="00954D60">
              <w:rPr>
                <w:b/>
                <w:sz w:val="18"/>
                <w:szCs w:val="18"/>
              </w:rPr>
              <w:t>2024</w:t>
            </w:r>
          </w:p>
        </w:tc>
        <w:tc>
          <w:tcPr>
            <w:tcW w:w="576" w:type="dxa"/>
            <w:tcBorders>
              <w:top w:val="single" w:sz="2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4ED6255" w14:textId="77777777" w:rsidR="00CC37B4" w:rsidRPr="00954D60" w:rsidRDefault="009055C8" w:rsidP="00755BA3">
            <w:pPr>
              <w:jc w:val="center"/>
              <w:rPr>
                <w:b/>
                <w:sz w:val="18"/>
                <w:szCs w:val="18"/>
              </w:rPr>
            </w:pPr>
            <w:r w:rsidRPr="00954D60">
              <w:rPr>
                <w:b/>
                <w:sz w:val="18"/>
                <w:szCs w:val="18"/>
              </w:rPr>
              <w:t>2022</w:t>
            </w:r>
          </w:p>
        </w:tc>
        <w:tc>
          <w:tcPr>
            <w:tcW w:w="621" w:type="dxa"/>
            <w:tcBorders>
              <w:top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E21A9E" w14:textId="77777777" w:rsidR="00CC37B4" w:rsidRPr="00954D60" w:rsidRDefault="009055C8" w:rsidP="00755BA3">
            <w:pPr>
              <w:jc w:val="center"/>
              <w:rPr>
                <w:b/>
                <w:sz w:val="18"/>
                <w:szCs w:val="18"/>
              </w:rPr>
            </w:pPr>
            <w:r w:rsidRPr="00954D60">
              <w:rPr>
                <w:b/>
                <w:sz w:val="18"/>
                <w:szCs w:val="18"/>
              </w:rPr>
              <w:t>2023</w:t>
            </w:r>
          </w:p>
        </w:tc>
        <w:tc>
          <w:tcPr>
            <w:tcW w:w="621" w:type="dxa"/>
            <w:tcBorders>
              <w:top w:val="single" w:sz="2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A23DAAB" w14:textId="77777777" w:rsidR="00CC37B4" w:rsidRPr="00954D60" w:rsidRDefault="009055C8" w:rsidP="00755BA3">
            <w:pPr>
              <w:jc w:val="center"/>
              <w:rPr>
                <w:b/>
                <w:sz w:val="18"/>
                <w:szCs w:val="18"/>
              </w:rPr>
            </w:pPr>
            <w:r w:rsidRPr="00954D60">
              <w:rPr>
                <w:b/>
                <w:sz w:val="18"/>
                <w:szCs w:val="18"/>
              </w:rPr>
              <w:t>2024</w:t>
            </w:r>
          </w:p>
        </w:tc>
      </w:tr>
      <w:tr w:rsidR="00F12187" w14:paraId="35AB0F53"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605F8360" w14:textId="77777777" w:rsidR="00CC37B4" w:rsidRPr="00954D60" w:rsidRDefault="009055C8" w:rsidP="00755BA3">
            <w:pPr>
              <w:rPr>
                <w:sz w:val="18"/>
                <w:szCs w:val="18"/>
              </w:rPr>
            </w:pPr>
            <w:r w:rsidRPr="00954D60">
              <w:rPr>
                <w:sz w:val="18"/>
                <w:szCs w:val="18"/>
              </w:rPr>
              <w:t>Latviešu valoda I (OL)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3FEF10" w14:textId="77777777" w:rsidR="00CC37B4" w:rsidRPr="00954D60" w:rsidRDefault="009055C8" w:rsidP="00755BA3">
            <w:pPr>
              <w:jc w:val="center"/>
              <w:rPr>
                <w:bCs/>
                <w:sz w:val="18"/>
                <w:szCs w:val="18"/>
              </w:rPr>
            </w:pPr>
            <w:r w:rsidRPr="00954D60">
              <w:rPr>
                <w:bCs/>
                <w:sz w:val="18"/>
                <w:szCs w:val="18"/>
              </w:rPr>
              <w:t>58.25</w:t>
            </w:r>
          </w:p>
        </w:tc>
        <w:tc>
          <w:tcPr>
            <w:tcW w:w="62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6EC315F2" w14:textId="77777777" w:rsidR="00CC37B4" w:rsidRPr="00954D60" w:rsidRDefault="009055C8" w:rsidP="00755BA3">
            <w:pPr>
              <w:jc w:val="center"/>
              <w:rPr>
                <w:bCs/>
                <w:sz w:val="18"/>
                <w:szCs w:val="18"/>
              </w:rPr>
            </w:pPr>
            <w:r w:rsidRPr="00954D60">
              <w:rPr>
                <w:bCs/>
                <w:sz w:val="18"/>
                <w:szCs w:val="18"/>
              </w:rPr>
              <w:t>70.83</w:t>
            </w:r>
          </w:p>
        </w:tc>
        <w:tc>
          <w:tcPr>
            <w:tcW w:w="621" w:type="dxa"/>
            <w:tcBorders>
              <w:top w:val="single" w:sz="4" w:space="0" w:color="000000"/>
              <w:left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4D2DDCA6" w14:textId="77777777" w:rsidR="00CC37B4" w:rsidRPr="00954D60" w:rsidRDefault="009055C8" w:rsidP="00755BA3">
            <w:pPr>
              <w:jc w:val="center"/>
              <w:rPr>
                <w:bCs/>
                <w:sz w:val="18"/>
                <w:szCs w:val="18"/>
              </w:rPr>
            </w:pPr>
            <w:r w:rsidRPr="00954D60">
              <w:rPr>
                <w:bCs/>
                <w:sz w:val="18"/>
                <w:szCs w:val="18"/>
              </w:rPr>
              <w:t>67.3</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76B055" w14:textId="77777777" w:rsidR="00CC37B4" w:rsidRPr="00954D60" w:rsidRDefault="009055C8" w:rsidP="00755BA3">
            <w:pPr>
              <w:jc w:val="center"/>
              <w:rPr>
                <w:bCs/>
                <w:sz w:val="18"/>
                <w:szCs w:val="18"/>
              </w:rPr>
            </w:pPr>
            <w:r w:rsidRPr="00954D60">
              <w:rPr>
                <w:bCs/>
                <w:sz w:val="18"/>
                <w:szCs w:val="18"/>
              </w:rPr>
              <w:t>59.3</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579987" w14:textId="77777777" w:rsidR="00CC37B4" w:rsidRPr="00954D60" w:rsidRDefault="009055C8" w:rsidP="00755BA3">
            <w:pPr>
              <w:jc w:val="center"/>
              <w:rPr>
                <w:bCs/>
                <w:sz w:val="18"/>
                <w:szCs w:val="18"/>
              </w:rPr>
            </w:pPr>
            <w:r w:rsidRPr="00954D60">
              <w:rPr>
                <w:bCs/>
                <w:sz w:val="18"/>
                <w:szCs w:val="18"/>
              </w:rPr>
              <w:t>58.43</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5AA99234" w14:textId="77777777" w:rsidR="00CC37B4" w:rsidRPr="00954D60" w:rsidRDefault="009055C8" w:rsidP="00755BA3">
            <w:pPr>
              <w:jc w:val="center"/>
              <w:rPr>
                <w:bCs/>
                <w:sz w:val="18"/>
                <w:szCs w:val="18"/>
              </w:rPr>
            </w:pPr>
            <w:r w:rsidRPr="00954D60">
              <w:rPr>
                <w:bCs/>
                <w:sz w:val="18"/>
                <w:szCs w:val="18"/>
              </w:rPr>
              <w:t>56.95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5ABDA4" w14:textId="77777777" w:rsidR="00CC37B4" w:rsidRPr="00954D60" w:rsidRDefault="009055C8" w:rsidP="00755BA3">
            <w:pPr>
              <w:jc w:val="center"/>
              <w:rPr>
                <w:bCs/>
                <w:sz w:val="18"/>
                <w:szCs w:val="18"/>
              </w:rPr>
            </w:pPr>
            <w:r w:rsidRPr="00954D60">
              <w:rPr>
                <w:bCs/>
                <w:sz w:val="18"/>
                <w:szCs w:val="18"/>
              </w:rPr>
              <w:t>55.4</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2A13DE" w14:textId="77777777" w:rsidR="00CC37B4" w:rsidRPr="00954D60" w:rsidRDefault="009055C8" w:rsidP="00755BA3">
            <w:pPr>
              <w:jc w:val="center"/>
              <w:rPr>
                <w:bCs/>
                <w:sz w:val="18"/>
                <w:szCs w:val="18"/>
              </w:rPr>
            </w:pPr>
            <w:r w:rsidRPr="00954D60">
              <w:rPr>
                <w:bCs/>
                <w:sz w:val="18"/>
                <w:szCs w:val="18"/>
              </w:rPr>
              <w:t>62.37</w:t>
            </w:r>
          </w:p>
        </w:tc>
        <w:tc>
          <w:tcPr>
            <w:tcW w:w="576"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33491CF1" w14:textId="77777777" w:rsidR="00CC37B4" w:rsidRPr="00954D60" w:rsidRDefault="009055C8" w:rsidP="00755BA3">
            <w:pPr>
              <w:jc w:val="center"/>
              <w:rPr>
                <w:bCs/>
                <w:sz w:val="18"/>
                <w:szCs w:val="18"/>
              </w:rPr>
            </w:pPr>
            <w:r w:rsidRPr="00954D60">
              <w:rPr>
                <w:bCs/>
                <w:sz w:val="18"/>
                <w:szCs w:val="18"/>
              </w:rPr>
              <w:t>65.7</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E8159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919CCB"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D390E82"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EE673F"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FBA371" w14:textId="77777777" w:rsidR="00CC37B4" w:rsidRPr="00954D60" w:rsidRDefault="009055C8" w:rsidP="00755BA3">
            <w:pPr>
              <w:jc w:val="center"/>
              <w:rPr>
                <w:bCs/>
                <w:sz w:val="18"/>
                <w:szCs w:val="18"/>
              </w:rPr>
            </w:pPr>
            <w:r w:rsidRPr="00954D60">
              <w:rPr>
                <w:bCs/>
                <w:sz w:val="18"/>
                <w:szCs w:val="18"/>
              </w:rPr>
              <w:t>62.24</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4BA11CB" w14:textId="77777777" w:rsidR="00CC37B4" w:rsidRPr="00954D60" w:rsidRDefault="009055C8" w:rsidP="00755BA3">
            <w:pPr>
              <w:jc w:val="center"/>
              <w:rPr>
                <w:bCs/>
                <w:sz w:val="18"/>
                <w:szCs w:val="18"/>
              </w:rPr>
            </w:pPr>
            <w:r w:rsidRPr="00954D60">
              <w:rPr>
                <w:bCs/>
                <w:sz w:val="18"/>
                <w:szCs w:val="18"/>
              </w:rPr>
              <w:t>58.75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149A0BE" w14:textId="77777777" w:rsidR="00CC37B4" w:rsidRPr="00954D60" w:rsidRDefault="009055C8" w:rsidP="00755BA3">
            <w:pPr>
              <w:jc w:val="center"/>
              <w:rPr>
                <w:bCs/>
                <w:sz w:val="18"/>
                <w:szCs w:val="18"/>
              </w:rPr>
            </w:pPr>
            <w:r w:rsidRPr="00954D60">
              <w:rPr>
                <w:bCs/>
                <w:sz w:val="18"/>
                <w:szCs w:val="18"/>
              </w:rPr>
              <w:t>56.4</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A86694" w14:textId="77777777" w:rsidR="00CC37B4" w:rsidRPr="00954D60" w:rsidRDefault="009055C8" w:rsidP="00755BA3">
            <w:pPr>
              <w:jc w:val="center"/>
              <w:rPr>
                <w:bCs/>
                <w:sz w:val="18"/>
                <w:szCs w:val="18"/>
              </w:rPr>
            </w:pPr>
            <w:r w:rsidRPr="00954D60">
              <w:rPr>
                <w:bCs/>
                <w:sz w:val="18"/>
                <w:szCs w:val="18"/>
              </w:rPr>
              <w:t>64.56</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773EF2A" w14:textId="77777777" w:rsidR="00CC37B4" w:rsidRPr="00954D60" w:rsidRDefault="00CC37B4" w:rsidP="00755BA3">
            <w:pPr>
              <w:jc w:val="center"/>
              <w:rPr>
                <w:bCs/>
                <w:sz w:val="18"/>
                <w:szCs w:val="18"/>
              </w:rPr>
            </w:pPr>
          </w:p>
        </w:tc>
      </w:tr>
      <w:tr w:rsidR="00F12187" w14:paraId="02780F4E"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7E77C0BC" w14:textId="77777777" w:rsidR="00CC37B4" w:rsidRPr="00954D60" w:rsidRDefault="009055C8" w:rsidP="00755BA3">
            <w:pPr>
              <w:rPr>
                <w:sz w:val="18"/>
                <w:szCs w:val="18"/>
              </w:rPr>
            </w:pPr>
            <w:r w:rsidRPr="00954D60">
              <w:rPr>
                <w:sz w:val="18"/>
                <w:szCs w:val="18"/>
              </w:rPr>
              <w:t>Angļu valoda I (OL)</w:t>
            </w:r>
          </w:p>
        </w:tc>
        <w:tc>
          <w:tcPr>
            <w:tcW w:w="621"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5329E77A" w14:textId="77777777" w:rsidR="00CC37B4" w:rsidRPr="00954D60" w:rsidRDefault="009055C8" w:rsidP="00755BA3">
            <w:pPr>
              <w:jc w:val="center"/>
              <w:rPr>
                <w:bCs/>
                <w:sz w:val="18"/>
                <w:szCs w:val="18"/>
              </w:rPr>
            </w:pPr>
            <w:r w:rsidRPr="00954D60">
              <w:rPr>
                <w:bCs/>
                <w:sz w:val="18"/>
                <w:szCs w:val="18"/>
              </w:rPr>
              <w:t>66.2</w:t>
            </w:r>
          </w:p>
        </w:tc>
        <w:tc>
          <w:tcPr>
            <w:tcW w:w="62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09A224D7" w14:textId="77777777" w:rsidR="00CC37B4" w:rsidRPr="00954D60" w:rsidRDefault="009055C8" w:rsidP="00755BA3">
            <w:pPr>
              <w:jc w:val="center"/>
              <w:rPr>
                <w:bCs/>
                <w:sz w:val="18"/>
                <w:szCs w:val="18"/>
              </w:rPr>
            </w:pPr>
            <w:r w:rsidRPr="00954D60">
              <w:rPr>
                <w:bCs/>
                <w:sz w:val="18"/>
                <w:szCs w:val="18"/>
              </w:rPr>
              <w:t>74.48</w:t>
            </w:r>
          </w:p>
        </w:tc>
        <w:tc>
          <w:tcPr>
            <w:tcW w:w="621" w:type="dxa"/>
            <w:tcBorders>
              <w:top w:val="single" w:sz="4" w:space="0" w:color="000000"/>
              <w:left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2C6C06B3" w14:textId="77777777" w:rsidR="00CC37B4" w:rsidRPr="00954D60" w:rsidRDefault="009055C8" w:rsidP="00755BA3">
            <w:pPr>
              <w:jc w:val="center"/>
              <w:rPr>
                <w:bCs/>
                <w:sz w:val="18"/>
                <w:szCs w:val="18"/>
              </w:rPr>
            </w:pPr>
            <w:r w:rsidRPr="00954D60">
              <w:rPr>
                <w:bCs/>
                <w:sz w:val="18"/>
                <w:szCs w:val="18"/>
              </w:rPr>
              <w:t>73.17</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4749DC84" w14:textId="77777777" w:rsidR="00CC37B4" w:rsidRPr="00954D60" w:rsidRDefault="009055C8" w:rsidP="00755BA3">
            <w:pPr>
              <w:jc w:val="center"/>
              <w:rPr>
                <w:bCs/>
                <w:sz w:val="18"/>
                <w:szCs w:val="18"/>
              </w:rPr>
            </w:pPr>
            <w:r w:rsidRPr="00954D60">
              <w:rPr>
                <w:bCs/>
                <w:sz w:val="18"/>
                <w:szCs w:val="18"/>
              </w:rPr>
              <w:t>75.6</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79D8579" w14:textId="77777777" w:rsidR="00CC37B4" w:rsidRPr="00954D60" w:rsidRDefault="009055C8" w:rsidP="00755BA3">
            <w:pPr>
              <w:jc w:val="center"/>
              <w:rPr>
                <w:bCs/>
                <w:sz w:val="18"/>
                <w:szCs w:val="18"/>
              </w:rPr>
            </w:pPr>
            <w:r w:rsidRPr="00954D60">
              <w:rPr>
                <w:bCs/>
                <w:sz w:val="18"/>
                <w:szCs w:val="18"/>
              </w:rPr>
              <w:t>74.57</w:t>
            </w:r>
          </w:p>
        </w:tc>
        <w:tc>
          <w:tcPr>
            <w:tcW w:w="621"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711664C5" w14:textId="77777777" w:rsidR="00CC37B4" w:rsidRPr="00954D60" w:rsidRDefault="009055C8" w:rsidP="00755BA3">
            <w:pPr>
              <w:jc w:val="center"/>
              <w:rPr>
                <w:bCs/>
                <w:sz w:val="18"/>
                <w:szCs w:val="18"/>
              </w:rPr>
            </w:pPr>
            <w:r w:rsidRPr="00954D60">
              <w:rPr>
                <w:bCs/>
                <w:sz w:val="18"/>
                <w:szCs w:val="18"/>
              </w:rPr>
              <w:t>73.61</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324D67A" w14:textId="77777777" w:rsidR="00CC37B4" w:rsidRPr="00954D60" w:rsidRDefault="009055C8" w:rsidP="00755BA3">
            <w:pPr>
              <w:jc w:val="center"/>
              <w:rPr>
                <w:bCs/>
                <w:sz w:val="18"/>
                <w:szCs w:val="18"/>
              </w:rPr>
            </w:pPr>
            <w:r w:rsidRPr="00954D60">
              <w:rPr>
                <w:bCs/>
                <w:sz w:val="18"/>
                <w:szCs w:val="18"/>
              </w:rPr>
              <w:t>61.1</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744B201" w14:textId="77777777" w:rsidR="00CC37B4" w:rsidRPr="00954D60" w:rsidRDefault="009055C8" w:rsidP="00755BA3">
            <w:pPr>
              <w:jc w:val="center"/>
              <w:rPr>
                <w:bCs/>
                <w:sz w:val="18"/>
                <w:szCs w:val="18"/>
              </w:rPr>
            </w:pPr>
            <w:r w:rsidRPr="00954D60">
              <w:rPr>
                <w:bCs/>
                <w:sz w:val="18"/>
                <w:szCs w:val="18"/>
              </w:rPr>
              <w:t>76.06</w:t>
            </w:r>
          </w:p>
        </w:tc>
        <w:tc>
          <w:tcPr>
            <w:tcW w:w="576"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616DA63B" w14:textId="77777777" w:rsidR="00CC37B4" w:rsidRPr="00954D60" w:rsidRDefault="009055C8" w:rsidP="00755BA3">
            <w:pPr>
              <w:jc w:val="center"/>
              <w:rPr>
                <w:bCs/>
                <w:sz w:val="18"/>
                <w:szCs w:val="18"/>
              </w:rPr>
            </w:pPr>
            <w:r w:rsidRPr="00954D60">
              <w:rPr>
                <w:bCs/>
                <w:sz w:val="18"/>
                <w:szCs w:val="18"/>
              </w:rPr>
              <w:t>72.6</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8F1C6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B421FCA" w14:textId="77777777" w:rsidR="00CC37B4" w:rsidRPr="00954D60" w:rsidRDefault="009055C8" w:rsidP="00755BA3">
            <w:pPr>
              <w:jc w:val="center"/>
              <w:rPr>
                <w:bCs/>
                <w:sz w:val="18"/>
                <w:szCs w:val="18"/>
              </w:rPr>
            </w:pPr>
            <w:r w:rsidRPr="00954D60">
              <w:rPr>
                <w:bCs/>
                <w:sz w:val="18"/>
                <w:szCs w:val="18"/>
              </w:rPr>
              <w:t>76</w:t>
            </w: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2CA904E" w14:textId="77777777" w:rsidR="00CC37B4" w:rsidRPr="00954D60" w:rsidRDefault="009055C8" w:rsidP="00755BA3">
            <w:pPr>
              <w:jc w:val="center"/>
              <w:rPr>
                <w:bCs/>
                <w:sz w:val="18"/>
                <w:szCs w:val="18"/>
              </w:rPr>
            </w:pPr>
            <w:r w:rsidRPr="00954D60">
              <w:rPr>
                <w:bCs/>
                <w:sz w:val="18"/>
                <w:szCs w:val="18"/>
              </w:rPr>
              <w:t>36</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0EC6FF"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F4E320" w14:textId="77777777" w:rsidR="00CC37B4" w:rsidRPr="00954D60" w:rsidRDefault="009055C8" w:rsidP="00755BA3">
            <w:pPr>
              <w:jc w:val="center"/>
              <w:rPr>
                <w:bCs/>
                <w:sz w:val="18"/>
                <w:szCs w:val="18"/>
              </w:rPr>
            </w:pPr>
            <w:r w:rsidRPr="00954D60">
              <w:rPr>
                <w:bCs/>
                <w:sz w:val="18"/>
                <w:szCs w:val="18"/>
              </w:rPr>
              <w:t>64.29</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5ABA2F32" w14:textId="77777777" w:rsidR="00CC37B4" w:rsidRPr="00954D60" w:rsidRDefault="009055C8" w:rsidP="00755BA3">
            <w:pPr>
              <w:jc w:val="center"/>
              <w:rPr>
                <w:bCs/>
                <w:sz w:val="18"/>
                <w:szCs w:val="18"/>
              </w:rPr>
            </w:pPr>
            <w:r w:rsidRPr="00954D60">
              <w:rPr>
                <w:bCs/>
                <w:sz w:val="18"/>
                <w:szCs w:val="18"/>
              </w:rPr>
              <w:t>62.25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B172A6" w14:textId="77777777" w:rsidR="00CC37B4" w:rsidRPr="00954D60" w:rsidRDefault="009055C8" w:rsidP="00755BA3">
            <w:pPr>
              <w:jc w:val="center"/>
              <w:rPr>
                <w:bCs/>
                <w:sz w:val="18"/>
                <w:szCs w:val="18"/>
              </w:rPr>
            </w:pPr>
            <w:r w:rsidRPr="00954D60">
              <w:rPr>
                <w:bCs/>
                <w:sz w:val="18"/>
                <w:szCs w:val="18"/>
              </w:rPr>
              <w:t>60.3</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98809D8" w14:textId="77777777" w:rsidR="00CC37B4" w:rsidRPr="00954D60" w:rsidRDefault="009055C8" w:rsidP="00755BA3">
            <w:pPr>
              <w:jc w:val="center"/>
              <w:rPr>
                <w:bCs/>
                <w:sz w:val="18"/>
                <w:szCs w:val="18"/>
              </w:rPr>
            </w:pPr>
            <w:r w:rsidRPr="00954D60">
              <w:rPr>
                <w:bCs/>
                <w:sz w:val="18"/>
                <w:szCs w:val="18"/>
              </w:rPr>
              <w:t>68.47</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2EE7E82" w14:textId="77777777" w:rsidR="00CC37B4" w:rsidRPr="00954D60" w:rsidRDefault="009055C8" w:rsidP="00755BA3">
            <w:pPr>
              <w:jc w:val="center"/>
              <w:rPr>
                <w:bCs/>
                <w:sz w:val="18"/>
                <w:szCs w:val="18"/>
              </w:rPr>
            </w:pPr>
            <w:r w:rsidRPr="00954D60">
              <w:rPr>
                <w:bCs/>
                <w:sz w:val="18"/>
                <w:szCs w:val="18"/>
              </w:rPr>
              <w:t>60.45</w:t>
            </w:r>
          </w:p>
        </w:tc>
      </w:tr>
      <w:tr w:rsidR="00F12187" w14:paraId="3A51E151"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52EFE127" w14:textId="77777777" w:rsidR="00CC37B4" w:rsidRPr="00954D60" w:rsidRDefault="009055C8" w:rsidP="00755BA3">
            <w:pPr>
              <w:rPr>
                <w:sz w:val="18"/>
                <w:szCs w:val="18"/>
              </w:rPr>
            </w:pPr>
            <w:r w:rsidRPr="00954D60">
              <w:rPr>
                <w:sz w:val="18"/>
                <w:szCs w:val="18"/>
              </w:rPr>
              <w:t>Matemātika I (OL)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9D6963" w14:textId="77777777" w:rsidR="00CC37B4" w:rsidRPr="00954D60" w:rsidRDefault="009055C8" w:rsidP="00755BA3">
            <w:pPr>
              <w:jc w:val="center"/>
              <w:rPr>
                <w:bCs/>
                <w:sz w:val="18"/>
                <w:szCs w:val="18"/>
              </w:rPr>
            </w:pPr>
            <w:r w:rsidRPr="00954D60">
              <w:rPr>
                <w:bCs/>
                <w:sz w:val="18"/>
                <w:szCs w:val="18"/>
              </w:rPr>
              <w:t>39.5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E0F21A" w14:textId="77777777" w:rsidR="00CC37B4" w:rsidRPr="00954D60" w:rsidRDefault="009055C8" w:rsidP="00755BA3">
            <w:pPr>
              <w:jc w:val="center"/>
              <w:rPr>
                <w:bCs/>
                <w:sz w:val="18"/>
                <w:szCs w:val="18"/>
              </w:rPr>
            </w:pPr>
            <w:r w:rsidRPr="00954D60">
              <w:rPr>
                <w:bCs/>
                <w:sz w:val="18"/>
                <w:szCs w:val="18"/>
              </w:rPr>
              <w:t>44.47</w:t>
            </w: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6CB4A1F0" w14:textId="77777777" w:rsidR="00CC37B4" w:rsidRPr="00954D60" w:rsidRDefault="009055C8" w:rsidP="00755BA3">
            <w:pPr>
              <w:jc w:val="center"/>
              <w:rPr>
                <w:bCs/>
                <w:sz w:val="18"/>
                <w:szCs w:val="18"/>
              </w:rPr>
            </w:pPr>
            <w:r w:rsidRPr="00954D60">
              <w:rPr>
                <w:bCs/>
                <w:sz w:val="18"/>
                <w:szCs w:val="18"/>
              </w:rPr>
              <w:t>54.42</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B573DD" w14:textId="77777777" w:rsidR="00CC37B4" w:rsidRPr="00954D60" w:rsidRDefault="009055C8" w:rsidP="00755BA3">
            <w:pPr>
              <w:jc w:val="center"/>
              <w:rPr>
                <w:bCs/>
                <w:sz w:val="18"/>
                <w:szCs w:val="18"/>
              </w:rPr>
            </w:pPr>
            <w:r w:rsidRPr="00954D60">
              <w:rPr>
                <w:bCs/>
                <w:sz w:val="18"/>
                <w:szCs w:val="18"/>
              </w:rPr>
              <w:t>52.0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2AD2E9" w14:textId="77777777" w:rsidR="00CC37B4" w:rsidRPr="00954D60" w:rsidRDefault="009055C8" w:rsidP="00755BA3">
            <w:pPr>
              <w:jc w:val="center"/>
              <w:rPr>
                <w:bCs/>
                <w:sz w:val="18"/>
                <w:szCs w:val="18"/>
              </w:rPr>
            </w:pPr>
            <w:r w:rsidRPr="00954D60">
              <w:rPr>
                <w:bCs/>
                <w:sz w:val="18"/>
                <w:szCs w:val="18"/>
              </w:rPr>
              <w:t>45.85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9E9DE28" w14:textId="77777777" w:rsidR="00CC37B4" w:rsidRPr="00954D60" w:rsidRDefault="009055C8" w:rsidP="00755BA3">
            <w:pPr>
              <w:jc w:val="center"/>
              <w:rPr>
                <w:bCs/>
                <w:sz w:val="18"/>
                <w:szCs w:val="18"/>
              </w:rPr>
            </w:pPr>
            <w:r w:rsidRPr="00954D60">
              <w:rPr>
                <w:bCs/>
                <w:sz w:val="18"/>
                <w:szCs w:val="18"/>
              </w:rPr>
              <w:t>55.06</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FC7023" w14:textId="77777777" w:rsidR="00CC37B4" w:rsidRPr="00954D60" w:rsidRDefault="009055C8" w:rsidP="00755BA3">
            <w:pPr>
              <w:jc w:val="center"/>
              <w:rPr>
                <w:bCs/>
                <w:sz w:val="18"/>
                <w:szCs w:val="18"/>
              </w:rPr>
            </w:pPr>
            <w:r w:rsidRPr="00954D60">
              <w:rPr>
                <w:bCs/>
                <w:sz w:val="18"/>
                <w:szCs w:val="18"/>
              </w:rPr>
              <w:t>24.5</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66ACC2" w14:textId="77777777" w:rsidR="00CC37B4" w:rsidRPr="00954D60" w:rsidRDefault="009055C8" w:rsidP="00755BA3">
            <w:pPr>
              <w:jc w:val="center"/>
              <w:rPr>
                <w:bCs/>
                <w:sz w:val="18"/>
                <w:szCs w:val="18"/>
              </w:rPr>
            </w:pPr>
            <w:r w:rsidRPr="00954D60">
              <w:rPr>
                <w:bCs/>
                <w:sz w:val="18"/>
                <w:szCs w:val="18"/>
              </w:rPr>
              <w:t>34.92</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13FE513E" w14:textId="77777777" w:rsidR="00CC37B4" w:rsidRPr="00954D60" w:rsidRDefault="009055C8" w:rsidP="00755BA3">
            <w:pPr>
              <w:jc w:val="center"/>
              <w:rPr>
                <w:bCs/>
                <w:sz w:val="18"/>
                <w:szCs w:val="18"/>
              </w:rPr>
            </w:pPr>
            <w:r w:rsidRPr="00954D60">
              <w:rPr>
                <w:bCs/>
                <w:sz w:val="18"/>
                <w:szCs w:val="18"/>
              </w:rPr>
              <w:t>37.8</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7F64EF" w14:textId="77777777" w:rsidR="00CC37B4" w:rsidRPr="00954D60" w:rsidRDefault="009055C8" w:rsidP="00755BA3">
            <w:pPr>
              <w:jc w:val="center"/>
              <w:rPr>
                <w:bCs/>
                <w:sz w:val="18"/>
                <w:szCs w:val="18"/>
              </w:rPr>
            </w:pPr>
            <w:r w:rsidRPr="00954D60">
              <w:rPr>
                <w:bCs/>
                <w:sz w:val="18"/>
                <w:szCs w:val="18"/>
              </w:rPr>
              <w:t>39.1</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4FDB26" w14:textId="77777777" w:rsidR="00CC37B4" w:rsidRPr="00954D60" w:rsidRDefault="009055C8" w:rsidP="00755BA3">
            <w:pPr>
              <w:jc w:val="center"/>
              <w:rPr>
                <w:bCs/>
                <w:sz w:val="18"/>
                <w:szCs w:val="18"/>
              </w:rPr>
            </w:pPr>
            <w:r w:rsidRPr="00954D60">
              <w:rPr>
                <w:bCs/>
                <w:sz w:val="18"/>
                <w:szCs w:val="18"/>
              </w:rPr>
              <w:t>33.2</w:t>
            </w: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A970EBB" w14:textId="77777777" w:rsidR="00CC37B4" w:rsidRPr="00954D60" w:rsidRDefault="009055C8" w:rsidP="00755BA3">
            <w:pPr>
              <w:jc w:val="center"/>
              <w:rPr>
                <w:bCs/>
                <w:sz w:val="18"/>
                <w:szCs w:val="18"/>
              </w:rPr>
            </w:pPr>
            <w:r w:rsidRPr="00954D60">
              <w:rPr>
                <w:bCs/>
                <w:sz w:val="18"/>
                <w:szCs w:val="18"/>
              </w:rPr>
              <w:t>23.5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01CF22E" w14:textId="77777777" w:rsidR="00CC37B4" w:rsidRPr="00954D60" w:rsidRDefault="009055C8" w:rsidP="00755BA3">
            <w:pPr>
              <w:jc w:val="center"/>
              <w:rPr>
                <w:bCs/>
                <w:sz w:val="18"/>
                <w:szCs w:val="18"/>
              </w:rPr>
            </w:pPr>
            <w:r w:rsidRPr="00954D60">
              <w:rPr>
                <w:bCs/>
                <w:sz w:val="18"/>
                <w:szCs w:val="18"/>
              </w:rPr>
              <w:t>44.9</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8384D0" w14:textId="77777777" w:rsidR="00CC37B4" w:rsidRPr="00954D60" w:rsidRDefault="009055C8" w:rsidP="00755BA3">
            <w:pPr>
              <w:jc w:val="center"/>
              <w:rPr>
                <w:bCs/>
                <w:sz w:val="18"/>
                <w:szCs w:val="18"/>
              </w:rPr>
            </w:pPr>
            <w:r w:rsidRPr="00954D60">
              <w:rPr>
                <w:bCs/>
                <w:sz w:val="18"/>
                <w:szCs w:val="18"/>
              </w:rPr>
              <w:t>29.18</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D8AD894" w14:textId="77777777" w:rsidR="00CC37B4" w:rsidRPr="00954D60" w:rsidRDefault="009055C8" w:rsidP="00755BA3">
            <w:pPr>
              <w:jc w:val="center"/>
              <w:rPr>
                <w:bCs/>
                <w:sz w:val="18"/>
                <w:szCs w:val="18"/>
              </w:rPr>
            </w:pPr>
            <w:r w:rsidRPr="00954D60">
              <w:rPr>
                <w:bCs/>
                <w:sz w:val="18"/>
                <w:szCs w:val="18"/>
              </w:rPr>
              <w:t>47.67</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A3AEBC" w14:textId="77777777" w:rsidR="00CC37B4" w:rsidRPr="00954D60" w:rsidRDefault="009055C8" w:rsidP="00755BA3">
            <w:pPr>
              <w:jc w:val="center"/>
              <w:rPr>
                <w:bCs/>
                <w:sz w:val="18"/>
                <w:szCs w:val="18"/>
              </w:rPr>
            </w:pPr>
            <w:r w:rsidRPr="00954D60">
              <w:rPr>
                <w:bCs/>
                <w:sz w:val="18"/>
                <w:szCs w:val="18"/>
              </w:rPr>
              <w:t>37.2</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733DA2" w14:textId="77777777" w:rsidR="00CC37B4" w:rsidRPr="00954D60" w:rsidRDefault="009055C8" w:rsidP="00755BA3">
            <w:pPr>
              <w:jc w:val="center"/>
              <w:rPr>
                <w:bCs/>
                <w:sz w:val="18"/>
                <w:szCs w:val="18"/>
              </w:rPr>
            </w:pPr>
            <w:r w:rsidRPr="00954D60">
              <w:rPr>
                <w:bCs/>
                <w:sz w:val="18"/>
                <w:szCs w:val="18"/>
              </w:rPr>
              <w:t>33.83</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C1059CD" w14:textId="77777777" w:rsidR="00CC37B4" w:rsidRPr="00954D60" w:rsidRDefault="009055C8" w:rsidP="00755BA3">
            <w:pPr>
              <w:jc w:val="center"/>
              <w:rPr>
                <w:bCs/>
                <w:sz w:val="18"/>
                <w:szCs w:val="18"/>
              </w:rPr>
            </w:pPr>
            <w:r w:rsidRPr="00954D60">
              <w:rPr>
                <w:bCs/>
                <w:sz w:val="18"/>
                <w:szCs w:val="18"/>
              </w:rPr>
              <w:t>34.5</w:t>
            </w:r>
          </w:p>
        </w:tc>
      </w:tr>
      <w:tr w:rsidR="00F12187" w14:paraId="18229543"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723DC414" w14:textId="77777777" w:rsidR="00CC37B4" w:rsidRPr="00954D60" w:rsidRDefault="009055C8" w:rsidP="00755BA3">
            <w:pPr>
              <w:rPr>
                <w:sz w:val="18"/>
                <w:szCs w:val="18"/>
              </w:rPr>
            </w:pPr>
            <w:r w:rsidRPr="00954D60">
              <w:rPr>
                <w:sz w:val="18"/>
                <w:szCs w:val="18"/>
              </w:rPr>
              <w:t>Latviešu valoda un literatūra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98236F" w14:textId="77777777" w:rsidR="00CC37B4" w:rsidRPr="00954D60" w:rsidRDefault="009055C8" w:rsidP="00755BA3">
            <w:pPr>
              <w:jc w:val="center"/>
              <w:rPr>
                <w:bCs/>
                <w:sz w:val="18"/>
                <w:szCs w:val="18"/>
              </w:rPr>
            </w:pPr>
            <w:r w:rsidRPr="00954D60">
              <w:rPr>
                <w:bCs/>
                <w:sz w:val="18"/>
                <w:szCs w:val="18"/>
              </w:rPr>
              <w:t>59,5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943004" w14:textId="77777777" w:rsidR="00CC37B4" w:rsidRPr="00954D60" w:rsidRDefault="009055C8" w:rsidP="00755BA3">
            <w:pPr>
              <w:jc w:val="center"/>
              <w:rPr>
                <w:bCs/>
                <w:sz w:val="18"/>
                <w:szCs w:val="18"/>
              </w:rPr>
            </w:pPr>
            <w:r w:rsidRPr="00954D60">
              <w:rPr>
                <w:bCs/>
                <w:sz w:val="18"/>
                <w:szCs w:val="18"/>
              </w:rPr>
              <w:t>58.6</w:t>
            </w:r>
          </w:p>
        </w:tc>
        <w:tc>
          <w:tcPr>
            <w:tcW w:w="621" w:type="dxa"/>
            <w:tcBorders>
              <w:top w:val="single" w:sz="4" w:space="0" w:color="000000"/>
              <w:left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3102E95D" w14:textId="77777777" w:rsidR="00CC37B4" w:rsidRPr="00954D60" w:rsidRDefault="009055C8" w:rsidP="00755BA3">
            <w:pPr>
              <w:jc w:val="center"/>
              <w:rPr>
                <w:bCs/>
                <w:sz w:val="18"/>
                <w:szCs w:val="18"/>
              </w:rPr>
            </w:pPr>
            <w:r w:rsidRPr="00954D60">
              <w:rPr>
                <w:bCs/>
                <w:sz w:val="18"/>
                <w:szCs w:val="18"/>
              </w:rPr>
              <w:t>71.5</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57BF5B71" w14:textId="77777777" w:rsidR="00CC37B4" w:rsidRPr="00954D60" w:rsidRDefault="009055C8" w:rsidP="00755BA3">
            <w:pPr>
              <w:jc w:val="center"/>
              <w:rPr>
                <w:bCs/>
                <w:sz w:val="18"/>
                <w:szCs w:val="18"/>
              </w:rPr>
            </w:pPr>
            <w:r w:rsidRPr="00954D60">
              <w:rPr>
                <w:bCs/>
                <w:sz w:val="18"/>
                <w:szCs w:val="18"/>
              </w:rPr>
              <w:t>66.0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23E2E7" w14:textId="77777777" w:rsidR="00CC37B4" w:rsidRPr="00954D60" w:rsidRDefault="009055C8" w:rsidP="00755BA3">
            <w:pPr>
              <w:jc w:val="center"/>
              <w:rPr>
                <w:bCs/>
                <w:sz w:val="18"/>
                <w:szCs w:val="18"/>
              </w:rPr>
            </w:pPr>
            <w:r w:rsidRPr="00954D60">
              <w:rPr>
                <w:bCs/>
                <w:sz w:val="18"/>
                <w:szCs w:val="18"/>
              </w:rPr>
              <w:t>63</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2C4A47C" w14:textId="77777777" w:rsidR="00CC37B4" w:rsidRPr="00954D60" w:rsidRDefault="009055C8" w:rsidP="00755BA3">
            <w:pPr>
              <w:jc w:val="center"/>
              <w:rPr>
                <w:bCs/>
                <w:sz w:val="18"/>
                <w:szCs w:val="18"/>
              </w:rPr>
            </w:pPr>
            <w:r w:rsidRPr="00954D60">
              <w:rPr>
                <w:bCs/>
                <w:sz w:val="18"/>
                <w:szCs w:val="18"/>
              </w:rPr>
              <w:t>61</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CE730D0" w14:textId="77777777" w:rsidR="00CC37B4" w:rsidRPr="00954D60" w:rsidRDefault="009055C8" w:rsidP="00755BA3">
            <w:pPr>
              <w:jc w:val="center"/>
              <w:rPr>
                <w:bCs/>
                <w:sz w:val="18"/>
                <w:szCs w:val="18"/>
              </w:rPr>
            </w:pPr>
            <w:r w:rsidRPr="00954D60">
              <w:rPr>
                <w:bCs/>
                <w:sz w:val="18"/>
                <w:szCs w:val="18"/>
              </w:rPr>
              <w:t>60.1</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48A0DC" w14:textId="77777777" w:rsidR="00CC37B4" w:rsidRPr="00954D60" w:rsidRDefault="009055C8" w:rsidP="00755BA3">
            <w:pPr>
              <w:jc w:val="center"/>
              <w:rPr>
                <w:bCs/>
                <w:sz w:val="18"/>
                <w:szCs w:val="18"/>
              </w:rPr>
            </w:pPr>
            <w:r w:rsidRPr="00954D60">
              <w:rPr>
                <w:bCs/>
                <w:sz w:val="18"/>
                <w:szCs w:val="18"/>
              </w:rPr>
              <w:t>55.63</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194FF729" w14:textId="77777777" w:rsidR="00CC37B4" w:rsidRPr="00954D60" w:rsidRDefault="009055C8" w:rsidP="00755BA3">
            <w:pPr>
              <w:jc w:val="center"/>
              <w:rPr>
                <w:bCs/>
                <w:sz w:val="18"/>
                <w:szCs w:val="18"/>
              </w:rPr>
            </w:pPr>
            <w:r w:rsidRPr="00954D60">
              <w:rPr>
                <w:bCs/>
                <w:sz w:val="18"/>
                <w:szCs w:val="18"/>
              </w:rPr>
              <w:t>62</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BC98E34" w14:textId="77777777" w:rsidR="00CC37B4" w:rsidRPr="00954D60" w:rsidRDefault="009055C8" w:rsidP="00755BA3">
            <w:pPr>
              <w:jc w:val="center"/>
              <w:rPr>
                <w:bCs/>
                <w:sz w:val="18"/>
                <w:szCs w:val="18"/>
              </w:rPr>
            </w:pPr>
            <w:r w:rsidRPr="00954D60">
              <w:rPr>
                <w:bCs/>
                <w:sz w:val="18"/>
                <w:szCs w:val="18"/>
              </w:rPr>
              <w:t>50.3</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611E1B" w14:textId="77777777" w:rsidR="00CC37B4" w:rsidRPr="00954D60" w:rsidRDefault="009055C8" w:rsidP="00755BA3">
            <w:pPr>
              <w:jc w:val="center"/>
              <w:rPr>
                <w:bCs/>
                <w:sz w:val="18"/>
                <w:szCs w:val="18"/>
              </w:rPr>
            </w:pPr>
            <w:r w:rsidRPr="00954D60">
              <w:rPr>
                <w:bCs/>
                <w:sz w:val="18"/>
                <w:szCs w:val="18"/>
              </w:rPr>
              <w:t>56.8</w:t>
            </w: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ECCDB03" w14:textId="77777777" w:rsidR="00CC37B4" w:rsidRPr="00954D60" w:rsidRDefault="009055C8" w:rsidP="00755BA3">
            <w:pPr>
              <w:jc w:val="center"/>
              <w:rPr>
                <w:bCs/>
                <w:sz w:val="18"/>
                <w:szCs w:val="18"/>
              </w:rPr>
            </w:pPr>
            <w:r w:rsidRPr="00954D60">
              <w:rPr>
                <w:bCs/>
                <w:sz w:val="18"/>
                <w:szCs w:val="18"/>
              </w:rPr>
              <w:t>58</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3FAB677" w14:textId="77777777" w:rsidR="00CC37B4" w:rsidRPr="00954D60" w:rsidRDefault="009055C8" w:rsidP="00755BA3">
            <w:pPr>
              <w:jc w:val="center"/>
              <w:rPr>
                <w:bCs/>
                <w:sz w:val="18"/>
                <w:szCs w:val="18"/>
              </w:rPr>
            </w:pPr>
            <w:r w:rsidRPr="00954D60">
              <w:rPr>
                <w:bCs/>
                <w:sz w:val="18"/>
                <w:szCs w:val="18"/>
              </w:rPr>
              <w:t>69.7</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436CBCC" w14:textId="77777777" w:rsidR="00CC37B4" w:rsidRPr="00954D60" w:rsidRDefault="009055C8" w:rsidP="00755BA3">
            <w:pPr>
              <w:jc w:val="center"/>
              <w:rPr>
                <w:bCs/>
                <w:sz w:val="18"/>
                <w:szCs w:val="18"/>
              </w:rPr>
            </w:pPr>
            <w:r w:rsidRPr="00954D60">
              <w:rPr>
                <w:bCs/>
                <w:sz w:val="18"/>
                <w:szCs w:val="18"/>
              </w:rPr>
              <w:t>65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5351F69" w14:textId="77777777" w:rsidR="00CC37B4" w:rsidRPr="00954D60" w:rsidRDefault="009055C8" w:rsidP="00755BA3">
            <w:pPr>
              <w:jc w:val="center"/>
              <w:rPr>
                <w:bCs/>
                <w:sz w:val="18"/>
                <w:szCs w:val="18"/>
              </w:rPr>
            </w:pPr>
            <w:r w:rsidRPr="00954D60">
              <w:rPr>
                <w:bCs/>
                <w:sz w:val="18"/>
                <w:szCs w:val="18"/>
              </w:rPr>
              <w:t>59.4</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5202D1DD" w14:textId="77777777" w:rsidR="00CC37B4" w:rsidRPr="00954D60" w:rsidRDefault="009055C8" w:rsidP="00755BA3">
            <w:pPr>
              <w:jc w:val="center"/>
              <w:rPr>
                <w:bCs/>
                <w:sz w:val="18"/>
                <w:szCs w:val="18"/>
              </w:rPr>
            </w:pPr>
            <w:r w:rsidRPr="00954D60">
              <w:rPr>
                <w:bCs/>
                <w:sz w:val="18"/>
                <w:szCs w:val="18"/>
              </w:rPr>
              <w:t>70.1</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139F981" w14:textId="77777777" w:rsidR="00CC37B4" w:rsidRPr="00954D60" w:rsidRDefault="009055C8" w:rsidP="00755BA3">
            <w:pPr>
              <w:jc w:val="center"/>
              <w:rPr>
                <w:bCs/>
                <w:sz w:val="18"/>
                <w:szCs w:val="18"/>
              </w:rPr>
            </w:pPr>
            <w:r w:rsidRPr="00954D60">
              <w:rPr>
                <w:bCs/>
                <w:sz w:val="18"/>
                <w:szCs w:val="18"/>
              </w:rPr>
              <w:t>53.71</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825AB1F" w14:textId="77777777" w:rsidR="00CC37B4" w:rsidRPr="00954D60" w:rsidRDefault="00CC37B4" w:rsidP="00755BA3">
            <w:pPr>
              <w:jc w:val="center"/>
              <w:rPr>
                <w:bCs/>
                <w:sz w:val="18"/>
                <w:szCs w:val="18"/>
              </w:rPr>
            </w:pPr>
          </w:p>
        </w:tc>
      </w:tr>
      <w:tr w:rsidR="00F12187" w14:paraId="4E442880"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01C4EC62" w14:textId="77777777" w:rsidR="00CC37B4" w:rsidRPr="00954D60" w:rsidRDefault="009055C8" w:rsidP="00755BA3">
            <w:pPr>
              <w:rPr>
                <w:sz w:val="18"/>
                <w:szCs w:val="18"/>
              </w:rPr>
            </w:pPr>
            <w:r w:rsidRPr="00954D60">
              <w:rPr>
                <w:sz w:val="18"/>
                <w:szCs w:val="18"/>
              </w:rPr>
              <w:t>Angļu valoda II (AL)</w:t>
            </w:r>
          </w:p>
        </w:tc>
        <w:tc>
          <w:tcPr>
            <w:tcW w:w="621"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AAD1230" w14:textId="77777777" w:rsidR="00CC37B4" w:rsidRPr="00954D60" w:rsidRDefault="009055C8" w:rsidP="00755BA3">
            <w:pPr>
              <w:jc w:val="center"/>
              <w:rPr>
                <w:bCs/>
                <w:sz w:val="18"/>
                <w:szCs w:val="18"/>
              </w:rPr>
            </w:pPr>
            <w:r w:rsidRPr="00954D60">
              <w:rPr>
                <w:bCs/>
                <w:sz w:val="18"/>
                <w:szCs w:val="18"/>
              </w:rPr>
              <w:t>75.6</w:t>
            </w:r>
          </w:p>
        </w:tc>
        <w:tc>
          <w:tcPr>
            <w:tcW w:w="62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5C9FAA2F" w14:textId="77777777" w:rsidR="00CC37B4" w:rsidRPr="00954D60" w:rsidRDefault="009055C8" w:rsidP="00755BA3">
            <w:pPr>
              <w:jc w:val="center"/>
              <w:rPr>
                <w:bCs/>
                <w:sz w:val="18"/>
                <w:szCs w:val="18"/>
              </w:rPr>
            </w:pPr>
            <w:r w:rsidRPr="00954D60">
              <w:rPr>
                <w:bCs/>
                <w:sz w:val="18"/>
                <w:szCs w:val="18"/>
              </w:rPr>
              <w:t>76.37</w:t>
            </w:r>
          </w:p>
        </w:tc>
        <w:tc>
          <w:tcPr>
            <w:tcW w:w="621" w:type="dxa"/>
            <w:tcBorders>
              <w:top w:val="single" w:sz="4" w:space="0" w:color="000000"/>
              <w:left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7450A975" w14:textId="77777777" w:rsidR="00CC37B4" w:rsidRPr="00954D60" w:rsidRDefault="009055C8" w:rsidP="00755BA3">
            <w:pPr>
              <w:jc w:val="center"/>
              <w:rPr>
                <w:bCs/>
                <w:sz w:val="18"/>
                <w:szCs w:val="18"/>
              </w:rPr>
            </w:pPr>
            <w:r w:rsidRPr="00954D60">
              <w:rPr>
                <w:bCs/>
                <w:sz w:val="18"/>
                <w:szCs w:val="18"/>
              </w:rPr>
              <w:t>80.74</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5581EC48" w14:textId="77777777" w:rsidR="00CC37B4" w:rsidRPr="00954D60" w:rsidRDefault="009055C8" w:rsidP="00755BA3">
            <w:pPr>
              <w:jc w:val="center"/>
              <w:rPr>
                <w:bCs/>
                <w:sz w:val="18"/>
                <w:szCs w:val="18"/>
              </w:rPr>
            </w:pPr>
            <w:r w:rsidRPr="00954D60">
              <w:rPr>
                <w:bCs/>
                <w:sz w:val="18"/>
                <w:szCs w:val="18"/>
              </w:rPr>
              <w:t>79.2</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4526CE1" w14:textId="77777777" w:rsidR="00CC37B4" w:rsidRPr="00954D60" w:rsidRDefault="009055C8" w:rsidP="00755BA3">
            <w:pPr>
              <w:jc w:val="center"/>
              <w:rPr>
                <w:bCs/>
                <w:sz w:val="18"/>
                <w:szCs w:val="18"/>
              </w:rPr>
            </w:pPr>
            <w:r w:rsidRPr="00954D60">
              <w:rPr>
                <w:bCs/>
                <w:sz w:val="18"/>
                <w:szCs w:val="18"/>
              </w:rPr>
              <w:t>72.25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927F511" w14:textId="77777777" w:rsidR="00CC37B4" w:rsidRPr="00954D60" w:rsidRDefault="009055C8" w:rsidP="00755BA3">
            <w:pPr>
              <w:jc w:val="center"/>
              <w:rPr>
                <w:bCs/>
                <w:sz w:val="18"/>
                <w:szCs w:val="18"/>
              </w:rPr>
            </w:pPr>
            <w:r w:rsidRPr="00954D60">
              <w:rPr>
                <w:bCs/>
                <w:sz w:val="18"/>
                <w:szCs w:val="18"/>
              </w:rPr>
              <w:t>69.2</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2CF1546F" w14:textId="77777777" w:rsidR="00CC37B4" w:rsidRPr="00954D60" w:rsidRDefault="009055C8" w:rsidP="00755BA3">
            <w:pPr>
              <w:jc w:val="center"/>
              <w:rPr>
                <w:bCs/>
                <w:sz w:val="18"/>
                <w:szCs w:val="18"/>
              </w:rPr>
            </w:pPr>
            <w:r w:rsidRPr="00954D60">
              <w:rPr>
                <w:bCs/>
                <w:sz w:val="18"/>
                <w:szCs w:val="18"/>
              </w:rPr>
              <w:t>76.3</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40F633" w14:textId="77777777" w:rsidR="00CC37B4" w:rsidRPr="00954D60" w:rsidRDefault="009055C8" w:rsidP="00755BA3">
            <w:pPr>
              <w:jc w:val="center"/>
              <w:rPr>
                <w:bCs/>
                <w:sz w:val="18"/>
                <w:szCs w:val="18"/>
              </w:rPr>
            </w:pPr>
            <w:r w:rsidRPr="00954D60">
              <w:rPr>
                <w:bCs/>
                <w:sz w:val="18"/>
                <w:szCs w:val="18"/>
              </w:rPr>
              <w:t>56.36</w:t>
            </w:r>
          </w:p>
        </w:tc>
        <w:tc>
          <w:tcPr>
            <w:tcW w:w="576"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7431CE21" w14:textId="77777777" w:rsidR="00CC37B4" w:rsidRPr="00954D60" w:rsidRDefault="009055C8" w:rsidP="00755BA3">
            <w:pPr>
              <w:jc w:val="center"/>
              <w:rPr>
                <w:bCs/>
                <w:sz w:val="18"/>
                <w:szCs w:val="18"/>
              </w:rPr>
            </w:pPr>
            <w:r w:rsidRPr="00954D60">
              <w:rPr>
                <w:bCs/>
                <w:sz w:val="18"/>
                <w:szCs w:val="18"/>
              </w:rPr>
              <w:t>74.2</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5BDAC65" w14:textId="77777777" w:rsidR="00CC37B4" w:rsidRPr="00954D60" w:rsidRDefault="009055C8" w:rsidP="00755BA3">
            <w:pPr>
              <w:jc w:val="center"/>
              <w:rPr>
                <w:bCs/>
                <w:sz w:val="18"/>
                <w:szCs w:val="18"/>
              </w:rPr>
            </w:pPr>
            <w:r w:rsidRPr="00954D60">
              <w:rPr>
                <w:bCs/>
                <w:sz w:val="18"/>
                <w:szCs w:val="18"/>
              </w:rPr>
              <w:t>68.6</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8B6174" w14:textId="77777777" w:rsidR="00CC37B4" w:rsidRPr="00954D60" w:rsidRDefault="009055C8" w:rsidP="00755BA3">
            <w:pPr>
              <w:jc w:val="center"/>
              <w:rPr>
                <w:bCs/>
                <w:sz w:val="18"/>
                <w:szCs w:val="18"/>
              </w:rPr>
            </w:pPr>
            <w:r w:rsidRPr="00954D60">
              <w:rPr>
                <w:bCs/>
                <w:sz w:val="18"/>
                <w:szCs w:val="18"/>
              </w:rPr>
              <w:t>63.25</w:t>
            </w: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62672EA" w14:textId="77777777" w:rsidR="00CC37B4" w:rsidRPr="00954D60" w:rsidRDefault="009055C8" w:rsidP="00755BA3">
            <w:pPr>
              <w:jc w:val="center"/>
              <w:rPr>
                <w:bCs/>
                <w:sz w:val="18"/>
                <w:szCs w:val="18"/>
              </w:rPr>
            </w:pPr>
            <w:r w:rsidRPr="00954D60">
              <w:rPr>
                <w:bCs/>
                <w:sz w:val="18"/>
                <w:szCs w:val="18"/>
              </w:rPr>
              <w:t>64.2</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2C133155" w14:textId="77777777" w:rsidR="00CC37B4" w:rsidRPr="00954D60" w:rsidRDefault="009055C8" w:rsidP="00755BA3">
            <w:pPr>
              <w:jc w:val="center"/>
              <w:rPr>
                <w:bCs/>
                <w:sz w:val="18"/>
                <w:szCs w:val="18"/>
              </w:rPr>
            </w:pPr>
            <w:r w:rsidRPr="00954D60">
              <w:rPr>
                <w:bCs/>
                <w:sz w:val="18"/>
                <w:szCs w:val="18"/>
              </w:rPr>
              <w:t>74.4</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5857CD" w14:textId="77777777" w:rsidR="00CC37B4" w:rsidRPr="00954D60" w:rsidRDefault="009055C8" w:rsidP="00755BA3">
            <w:pPr>
              <w:jc w:val="center"/>
              <w:rPr>
                <w:bCs/>
                <w:sz w:val="18"/>
                <w:szCs w:val="18"/>
              </w:rPr>
            </w:pPr>
            <w:r w:rsidRPr="00954D60">
              <w:rPr>
                <w:bCs/>
                <w:sz w:val="18"/>
                <w:szCs w:val="18"/>
              </w:rPr>
              <w:t>55</w:t>
            </w:r>
          </w:p>
        </w:tc>
        <w:tc>
          <w:tcPr>
            <w:tcW w:w="621"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132D5015" w14:textId="77777777" w:rsidR="00CC37B4" w:rsidRPr="00954D60" w:rsidRDefault="009055C8" w:rsidP="00755BA3">
            <w:pPr>
              <w:jc w:val="center"/>
              <w:rPr>
                <w:bCs/>
                <w:sz w:val="18"/>
                <w:szCs w:val="18"/>
              </w:rPr>
            </w:pPr>
            <w:r w:rsidRPr="00954D60">
              <w:rPr>
                <w:bCs/>
                <w:sz w:val="18"/>
                <w:szCs w:val="18"/>
              </w:rPr>
              <w:t>69.33</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4C65EBCD" w14:textId="77777777" w:rsidR="00CC37B4" w:rsidRPr="00954D60" w:rsidRDefault="009055C8" w:rsidP="00755BA3">
            <w:pPr>
              <w:jc w:val="center"/>
              <w:rPr>
                <w:bCs/>
                <w:sz w:val="18"/>
                <w:szCs w:val="18"/>
              </w:rPr>
            </w:pPr>
            <w:r w:rsidRPr="00954D60">
              <w:rPr>
                <w:bCs/>
                <w:sz w:val="18"/>
                <w:szCs w:val="18"/>
              </w:rPr>
              <w:t>82.9</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D13FDD2" w14:textId="77777777" w:rsidR="00CC37B4" w:rsidRPr="00954D60" w:rsidRDefault="009055C8" w:rsidP="00755BA3">
            <w:pPr>
              <w:jc w:val="center"/>
              <w:rPr>
                <w:bCs/>
                <w:sz w:val="18"/>
                <w:szCs w:val="18"/>
              </w:rPr>
            </w:pPr>
            <w:r w:rsidRPr="00954D60">
              <w:rPr>
                <w:bCs/>
                <w:sz w:val="18"/>
                <w:szCs w:val="18"/>
              </w:rPr>
              <w:t>68.64</w:t>
            </w:r>
          </w:p>
        </w:tc>
        <w:tc>
          <w:tcPr>
            <w:tcW w:w="621" w:type="dxa"/>
            <w:tcBorders>
              <w:top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02FD6624" w14:textId="77777777" w:rsidR="00CC37B4" w:rsidRPr="00954D60" w:rsidRDefault="009055C8" w:rsidP="00755BA3">
            <w:pPr>
              <w:jc w:val="center"/>
              <w:rPr>
                <w:bCs/>
                <w:sz w:val="18"/>
                <w:szCs w:val="18"/>
              </w:rPr>
            </w:pPr>
            <w:r w:rsidRPr="00954D60">
              <w:rPr>
                <w:bCs/>
                <w:sz w:val="18"/>
                <w:szCs w:val="18"/>
              </w:rPr>
              <w:t>67.77</w:t>
            </w:r>
          </w:p>
        </w:tc>
      </w:tr>
      <w:tr w:rsidR="00F12187" w14:paraId="3682E4CD"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27D2A3E6" w14:textId="77777777" w:rsidR="00CC37B4" w:rsidRPr="00954D60" w:rsidRDefault="009055C8" w:rsidP="00755BA3">
            <w:pPr>
              <w:rPr>
                <w:sz w:val="18"/>
                <w:szCs w:val="18"/>
              </w:rPr>
            </w:pPr>
            <w:r w:rsidRPr="00954D60">
              <w:rPr>
                <w:sz w:val="18"/>
                <w:szCs w:val="18"/>
              </w:rPr>
              <w:t>Matemātika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E68086" w14:textId="77777777" w:rsidR="00CC37B4" w:rsidRPr="00954D60" w:rsidRDefault="009055C8" w:rsidP="00755BA3">
            <w:pPr>
              <w:jc w:val="center"/>
              <w:rPr>
                <w:bCs/>
                <w:sz w:val="18"/>
                <w:szCs w:val="18"/>
              </w:rPr>
            </w:pPr>
            <w:r w:rsidRPr="00954D60">
              <w:rPr>
                <w:bCs/>
                <w:sz w:val="18"/>
                <w:szCs w:val="18"/>
              </w:rPr>
              <w:t>44.3</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DD89F1" w14:textId="77777777" w:rsidR="00CC37B4" w:rsidRPr="00954D60" w:rsidRDefault="009055C8" w:rsidP="00755BA3">
            <w:pPr>
              <w:jc w:val="center"/>
              <w:rPr>
                <w:bCs/>
                <w:sz w:val="18"/>
                <w:szCs w:val="18"/>
              </w:rPr>
            </w:pPr>
            <w:r w:rsidRPr="00954D60">
              <w:rPr>
                <w:bCs/>
                <w:sz w:val="18"/>
                <w:szCs w:val="18"/>
              </w:rPr>
              <w:t>59.79</w:t>
            </w: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4501C6A8" w14:textId="77777777" w:rsidR="00CC37B4" w:rsidRPr="00954D60" w:rsidRDefault="009055C8" w:rsidP="00755BA3">
            <w:pPr>
              <w:jc w:val="center"/>
              <w:rPr>
                <w:bCs/>
                <w:sz w:val="18"/>
                <w:szCs w:val="18"/>
              </w:rPr>
            </w:pPr>
            <w:r w:rsidRPr="00954D60">
              <w:rPr>
                <w:bCs/>
                <w:sz w:val="18"/>
                <w:szCs w:val="18"/>
              </w:rPr>
              <w:t>45.75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2EE848" w14:textId="77777777" w:rsidR="00CC37B4" w:rsidRPr="00954D60" w:rsidRDefault="009055C8" w:rsidP="00755BA3">
            <w:pPr>
              <w:jc w:val="center"/>
              <w:rPr>
                <w:bCs/>
                <w:sz w:val="18"/>
                <w:szCs w:val="18"/>
              </w:rPr>
            </w:pPr>
            <w:r w:rsidRPr="00954D60">
              <w:rPr>
                <w:bCs/>
                <w:sz w:val="18"/>
                <w:szCs w:val="18"/>
              </w:rPr>
              <w:t>57.8</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91F669" w14:textId="77777777" w:rsidR="00CC37B4" w:rsidRPr="00954D60" w:rsidRDefault="009055C8" w:rsidP="00755BA3">
            <w:pPr>
              <w:jc w:val="center"/>
              <w:rPr>
                <w:bCs/>
                <w:sz w:val="18"/>
                <w:szCs w:val="18"/>
              </w:rPr>
            </w:pPr>
            <w:r w:rsidRPr="00954D60">
              <w:rPr>
                <w:bCs/>
                <w:sz w:val="18"/>
                <w:szCs w:val="18"/>
              </w:rPr>
              <w:t>55.57</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4A6F57B" w14:textId="77777777" w:rsidR="00CC37B4" w:rsidRPr="00954D60" w:rsidRDefault="009055C8" w:rsidP="00755BA3">
            <w:pPr>
              <w:jc w:val="center"/>
              <w:rPr>
                <w:bCs/>
                <w:sz w:val="18"/>
                <w:szCs w:val="18"/>
              </w:rPr>
            </w:pPr>
            <w:r w:rsidRPr="00954D60">
              <w:rPr>
                <w:bCs/>
                <w:sz w:val="18"/>
                <w:szCs w:val="18"/>
              </w:rPr>
              <w:t>54.85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2459A2" w14:textId="77777777" w:rsidR="00CC37B4" w:rsidRPr="00954D60" w:rsidRDefault="009055C8" w:rsidP="00755BA3">
            <w:pPr>
              <w:jc w:val="center"/>
              <w:rPr>
                <w:bCs/>
                <w:sz w:val="18"/>
                <w:szCs w:val="18"/>
              </w:rPr>
            </w:pPr>
            <w:r w:rsidRPr="00954D60">
              <w:rPr>
                <w:bCs/>
                <w:sz w:val="18"/>
                <w:szCs w:val="18"/>
              </w:rPr>
              <w:t>35.3</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8F6F8D"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46B72394" w14:textId="77777777" w:rsidR="00CC37B4" w:rsidRPr="00954D60" w:rsidRDefault="009055C8" w:rsidP="00755BA3">
            <w:pPr>
              <w:jc w:val="center"/>
              <w:rPr>
                <w:bCs/>
                <w:sz w:val="18"/>
                <w:szCs w:val="18"/>
              </w:rPr>
            </w:pPr>
            <w:r w:rsidRPr="00954D60">
              <w:rPr>
                <w:bCs/>
                <w:sz w:val="18"/>
                <w:szCs w:val="18"/>
              </w:rPr>
              <w:t>42.5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DCB6CF"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5E1F6F"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5E89F18"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2C3749"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51AC09"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F4197CE"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FFFFFF"/>
            <w:tcMar>
              <w:top w:w="0" w:type="dxa"/>
              <w:left w:w="108" w:type="dxa"/>
              <w:bottom w:w="0" w:type="dxa"/>
              <w:right w:w="108" w:type="dxa"/>
            </w:tcMar>
            <w:vAlign w:val="bottom"/>
          </w:tcPr>
          <w:p w14:paraId="52699F10" w14:textId="77777777" w:rsidR="00CC37B4" w:rsidRPr="00954D60" w:rsidRDefault="009055C8" w:rsidP="00755BA3">
            <w:pPr>
              <w:jc w:val="center"/>
              <w:rPr>
                <w:bCs/>
                <w:sz w:val="18"/>
                <w:szCs w:val="18"/>
              </w:rPr>
            </w:pPr>
            <w:r w:rsidRPr="00954D60">
              <w:rPr>
                <w:bCs/>
                <w:sz w:val="18"/>
                <w:szCs w:val="18"/>
              </w:rPr>
              <w:t>47.4</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0811DD" w14:textId="77777777" w:rsidR="00CC37B4" w:rsidRPr="00954D60" w:rsidRDefault="009055C8" w:rsidP="00755BA3">
            <w:pPr>
              <w:jc w:val="center"/>
              <w:rPr>
                <w:bCs/>
                <w:sz w:val="18"/>
                <w:szCs w:val="18"/>
              </w:rPr>
            </w:pPr>
            <w:r w:rsidRPr="00954D60">
              <w:rPr>
                <w:bCs/>
                <w:sz w:val="18"/>
                <w:szCs w:val="18"/>
              </w:rPr>
              <w:t>34.22</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5A21817" w14:textId="77777777" w:rsidR="00CC37B4" w:rsidRPr="00954D60" w:rsidRDefault="00CC37B4" w:rsidP="00755BA3">
            <w:pPr>
              <w:jc w:val="center"/>
              <w:rPr>
                <w:bCs/>
                <w:sz w:val="18"/>
                <w:szCs w:val="18"/>
              </w:rPr>
            </w:pPr>
          </w:p>
        </w:tc>
      </w:tr>
      <w:tr w:rsidR="00F12187" w14:paraId="20E68088"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56905A06" w14:textId="77777777" w:rsidR="00CC37B4" w:rsidRPr="00954D60" w:rsidRDefault="009055C8" w:rsidP="00755BA3">
            <w:pPr>
              <w:rPr>
                <w:sz w:val="18"/>
                <w:szCs w:val="18"/>
              </w:rPr>
            </w:pPr>
            <w:r w:rsidRPr="00954D60">
              <w:rPr>
                <w:sz w:val="18"/>
                <w:szCs w:val="18"/>
              </w:rPr>
              <w:t>Bioloģija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DA71F1" w14:textId="77777777" w:rsidR="00CC37B4" w:rsidRPr="00954D60" w:rsidRDefault="009055C8" w:rsidP="00755BA3">
            <w:pPr>
              <w:jc w:val="center"/>
              <w:rPr>
                <w:bCs/>
                <w:sz w:val="18"/>
                <w:szCs w:val="18"/>
              </w:rPr>
            </w:pPr>
            <w:r w:rsidRPr="00954D60">
              <w:rPr>
                <w:bCs/>
                <w:sz w:val="18"/>
                <w:szCs w:val="18"/>
              </w:rPr>
              <w:t>52.3</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521B9F" w14:textId="77777777" w:rsidR="00CC37B4" w:rsidRPr="00954D60" w:rsidRDefault="009055C8" w:rsidP="00755BA3">
            <w:pPr>
              <w:jc w:val="center"/>
              <w:rPr>
                <w:bCs/>
                <w:sz w:val="18"/>
                <w:szCs w:val="18"/>
              </w:rPr>
            </w:pPr>
            <w:r w:rsidRPr="00954D60">
              <w:rPr>
                <w:bCs/>
                <w:sz w:val="18"/>
                <w:szCs w:val="18"/>
              </w:rPr>
              <w:t>28.89</w:t>
            </w: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4DFA59FC" w14:textId="77777777" w:rsidR="00CC37B4" w:rsidRPr="00954D60" w:rsidRDefault="009055C8" w:rsidP="00755BA3">
            <w:pPr>
              <w:jc w:val="center"/>
              <w:rPr>
                <w:bCs/>
                <w:sz w:val="18"/>
                <w:szCs w:val="18"/>
              </w:rPr>
            </w:pPr>
            <w:r w:rsidRPr="00954D60">
              <w:rPr>
                <w:bCs/>
                <w:sz w:val="18"/>
                <w:szCs w:val="18"/>
              </w:rPr>
              <w:t>64.14</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5AED5E"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50FA4C" w14:textId="77777777" w:rsidR="00CC37B4" w:rsidRPr="00954D60" w:rsidRDefault="009055C8" w:rsidP="00755BA3">
            <w:pPr>
              <w:jc w:val="center"/>
              <w:rPr>
                <w:bCs/>
                <w:sz w:val="18"/>
                <w:szCs w:val="18"/>
              </w:rPr>
            </w:pPr>
            <w:r w:rsidRPr="00954D60">
              <w:rPr>
                <w:bCs/>
                <w:sz w:val="18"/>
                <w:szCs w:val="18"/>
              </w:rPr>
              <w:t>53</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49F3CEF" w14:textId="77777777" w:rsidR="00CC37B4" w:rsidRPr="00954D60" w:rsidRDefault="009055C8" w:rsidP="00755BA3">
            <w:pPr>
              <w:jc w:val="center"/>
              <w:rPr>
                <w:bCs/>
                <w:sz w:val="18"/>
                <w:szCs w:val="18"/>
              </w:rPr>
            </w:pPr>
            <w:r w:rsidRPr="00954D60">
              <w:rPr>
                <w:bCs/>
                <w:sz w:val="18"/>
                <w:szCs w:val="18"/>
              </w:rPr>
              <w:t>44.86</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6BF15219" w14:textId="77777777" w:rsidR="00CC37B4" w:rsidRPr="00954D60" w:rsidRDefault="009055C8" w:rsidP="00755BA3">
            <w:pPr>
              <w:jc w:val="center"/>
              <w:rPr>
                <w:bCs/>
                <w:sz w:val="18"/>
                <w:szCs w:val="18"/>
              </w:rPr>
            </w:pPr>
            <w:r w:rsidRPr="00954D60">
              <w:rPr>
                <w:bCs/>
                <w:sz w:val="18"/>
                <w:szCs w:val="18"/>
              </w:rPr>
              <w:t>76.0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E7688B" w14:textId="77777777" w:rsidR="00CC37B4" w:rsidRPr="00954D60" w:rsidRDefault="009055C8" w:rsidP="00755BA3">
            <w:pPr>
              <w:jc w:val="center"/>
              <w:rPr>
                <w:bCs/>
                <w:sz w:val="18"/>
                <w:szCs w:val="18"/>
              </w:rPr>
            </w:pPr>
            <w:r w:rsidRPr="00954D60">
              <w:rPr>
                <w:bCs/>
                <w:sz w:val="18"/>
                <w:szCs w:val="18"/>
              </w:rPr>
              <w:t>46.4</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7FA25FDA" w14:textId="77777777" w:rsidR="00CC37B4" w:rsidRPr="00954D60" w:rsidRDefault="009055C8" w:rsidP="00755BA3">
            <w:pPr>
              <w:jc w:val="center"/>
              <w:rPr>
                <w:bCs/>
                <w:sz w:val="18"/>
                <w:szCs w:val="18"/>
              </w:rPr>
            </w:pPr>
            <w:r w:rsidRPr="00954D60">
              <w:rPr>
                <w:bCs/>
                <w:sz w:val="18"/>
                <w:szCs w:val="18"/>
              </w:rPr>
              <w:t>64.5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4439B7"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66DD59"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4467E30"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63F5FE" w14:textId="77777777" w:rsidR="00CC37B4" w:rsidRPr="00954D60" w:rsidRDefault="009055C8" w:rsidP="00755BA3">
            <w:pPr>
              <w:jc w:val="center"/>
              <w:rPr>
                <w:bCs/>
                <w:sz w:val="18"/>
                <w:szCs w:val="18"/>
              </w:rPr>
            </w:pPr>
            <w:r w:rsidRPr="00954D60">
              <w:rPr>
                <w:bCs/>
                <w:sz w:val="18"/>
                <w:szCs w:val="18"/>
              </w:rPr>
              <w:t>56.8</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E0E32B" w14:textId="77777777" w:rsidR="00CC37B4" w:rsidRPr="00954D60" w:rsidRDefault="009055C8" w:rsidP="00755BA3">
            <w:pPr>
              <w:jc w:val="center"/>
              <w:rPr>
                <w:bCs/>
                <w:sz w:val="18"/>
                <w:szCs w:val="18"/>
              </w:rPr>
            </w:pPr>
            <w:r w:rsidRPr="00954D60">
              <w:rPr>
                <w:bCs/>
                <w:sz w:val="18"/>
                <w:szCs w:val="18"/>
              </w:rPr>
              <w:t>43</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677D6EA" w14:textId="77777777" w:rsidR="00CC37B4" w:rsidRPr="00954D60" w:rsidRDefault="009055C8" w:rsidP="00755BA3">
            <w:pPr>
              <w:jc w:val="center"/>
              <w:rPr>
                <w:bCs/>
                <w:sz w:val="18"/>
                <w:szCs w:val="18"/>
              </w:rPr>
            </w:pPr>
            <w:r w:rsidRPr="00954D60">
              <w:rPr>
                <w:bCs/>
                <w:sz w:val="18"/>
                <w:szCs w:val="18"/>
              </w:rPr>
              <w:t>48</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7CB73B" w14:textId="77777777" w:rsidR="00CC37B4" w:rsidRPr="00954D60" w:rsidRDefault="009055C8" w:rsidP="00755BA3">
            <w:pPr>
              <w:jc w:val="center"/>
              <w:rPr>
                <w:bCs/>
                <w:sz w:val="18"/>
                <w:szCs w:val="18"/>
              </w:rPr>
            </w:pPr>
            <w:r w:rsidRPr="00954D60">
              <w:rPr>
                <w:bCs/>
                <w:sz w:val="18"/>
                <w:szCs w:val="18"/>
              </w:rPr>
              <w:t>62.8</w:t>
            </w:r>
          </w:p>
        </w:tc>
        <w:tc>
          <w:tcPr>
            <w:tcW w:w="621" w:type="dxa"/>
            <w:tcBorders>
              <w:top w:val="single" w:sz="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418E45C0" w14:textId="77777777" w:rsidR="00CC37B4" w:rsidRPr="00954D60" w:rsidRDefault="009055C8" w:rsidP="00755BA3">
            <w:pPr>
              <w:jc w:val="center"/>
              <w:rPr>
                <w:bCs/>
                <w:sz w:val="18"/>
                <w:szCs w:val="18"/>
              </w:rPr>
            </w:pPr>
            <w:r w:rsidRPr="00954D60">
              <w:rPr>
                <w:bCs/>
                <w:sz w:val="18"/>
                <w:szCs w:val="18"/>
              </w:rPr>
              <w:t>70.5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A169F36" w14:textId="77777777" w:rsidR="00CC37B4" w:rsidRPr="00954D60" w:rsidRDefault="00CC37B4" w:rsidP="00755BA3">
            <w:pPr>
              <w:jc w:val="center"/>
              <w:rPr>
                <w:bCs/>
                <w:sz w:val="18"/>
                <w:szCs w:val="18"/>
              </w:rPr>
            </w:pPr>
          </w:p>
        </w:tc>
      </w:tr>
      <w:tr w:rsidR="00F12187" w14:paraId="56CAD7F5"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45DDB7CC" w14:textId="77777777" w:rsidR="00CC37B4" w:rsidRPr="00954D60" w:rsidRDefault="009055C8" w:rsidP="00755BA3">
            <w:pPr>
              <w:rPr>
                <w:sz w:val="18"/>
                <w:szCs w:val="18"/>
              </w:rPr>
            </w:pPr>
            <w:r w:rsidRPr="00954D60">
              <w:rPr>
                <w:sz w:val="18"/>
                <w:szCs w:val="18"/>
              </w:rPr>
              <w:t>Programmēšana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E0F781"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840D5F" w14:textId="77777777" w:rsidR="00CC37B4" w:rsidRPr="00954D60" w:rsidRDefault="009055C8" w:rsidP="00755BA3">
            <w:pPr>
              <w:jc w:val="center"/>
              <w:rPr>
                <w:bCs/>
                <w:sz w:val="18"/>
                <w:szCs w:val="18"/>
              </w:rPr>
            </w:pPr>
            <w:r w:rsidRPr="00954D60">
              <w:rPr>
                <w:bCs/>
                <w:sz w:val="18"/>
                <w:szCs w:val="18"/>
              </w:rPr>
              <w:t>61.5</w:t>
            </w:r>
          </w:p>
        </w:tc>
        <w:tc>
          <w:tcPr>
            <w:tcW w:w="621" w:type="dxa"/>
            <w:tcBorders>
              <w:top w:val="single" w:sz="4" w:space="0" w:color="000000"/>
              <w:left w:val="single" w:sz="4" w:space="0" w:color="000000"/>
              <w:bottom w:val="single" w:sz="4" w:space="0" w:color="000000"/>
              <w:right w:val="single" w:sz="24" w:space="0" w:color="000000"/>
            </w:tcBorders>
            <w:shd w:val="clear" w:color="auto" w:fill="92D050"/>
            <w:tcMar>
              <w:top w:w="0" w:type="dxa"/>
              <w:left w:w="108" w:type="dxa"/>
              <w:bottom w:w="0" w:type="dxa"/>
              <w:right w:w="108" w:type="dxa"/>
            </w:tcMar>
            <w:vAlign w:val="bottom"/>
          </w:tcPr>
          <w:p w14:paraId="1F01B281" w14:textId="77777777" w:rsidR="00CC37B4" w:rsidRPr="00954D60" w:rsidRDefault="009055C8" w:rsidP="00755BA3">
            <w:pPr>
              <w:jc w:val="center"/>
              <w:rPr>
                <w:bCs/>
                <w:sz w:val="18"/>
                <w:szCs w:val="18"/>
              </w:rPr>
            </w:pPr>
            <w:r w:rsidRPr="00954D60">
              <w:rPr>
                <w:bCs/>
                <w:sz w:val="18"/>
                <w:szCs w:val="18"/>
              </w:rPr>
              <w:t>72</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29D32A"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96A3A3"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8107298"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08E48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349298"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75E8B2D9"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B2222A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98F36E"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1BF9FCB"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F6230F8"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FD8E9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E54BB75"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3A8479A"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CFBF74"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1F09D2F" w14:textId="77777777" w:rsidR="00CC37B4" w:rsidRPr="00954D60" w:rsidRDefault="00CC37B4" w:rsidP="00755BA3">
            <w:pPr>
              <w:jc w:val="center"/>
              <w:rPr>
                <w:bCs/>
                <w:sz w:val="18"/>
                <w:szCs w:val="18"/>
              </w:rPr>
            </w:pPr>
          </w:p>
        </w:tc>
      </w:tr>
      <w:tr w:rsidR="00F12187" w14:paraId="4373CFE3"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3ECBC193" w14:textId="77777777" w:rsidR="00CC37B4" w:rsidRPr="00954D60" w:rsidRDefault="009055C8" w:rsidP="00755BA3">
            <w:pPr>
              <w:rPr>
                <w:sz w:val="18"/>
                <w:szCs w:val="18"/>
              </w:rPr>
            </w:pPr>
            <w:r w:rsidRPr="00954D60">
              <w:rPr>
                <w:sz w:val="18"/>
                <w:szCs w:val="18"/>
              </w:rPr>
              <w:t>Krievu val.</w:t>
            </w:r>
          </w:p>
        </w:tc>
        <w:tc>
          <w:tcPr>
            <w:tcW w:w="621"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29CDE9A3" w14:textId="77777777" w:rsidR="00CC37B4" w:rsidRPr="00954D60" w:rsidRDefault="009055C8" w:rsidP="00755BA3">
            <w:pPr>
              <w:jc w:val="center"/>
              <w:rPr>
                <w:bCs/>
                <w:sz w:val="18"/>
                <w:szCs w:val="18"/>
              </w:rPr>
            </w:pPr>
            <w:r w:rsidRPr="00954D60">
              <w:rPr>
                <w:bCs/>
                <w:sz w:val="18"/>
                <w:szCs w:val="18"/>
              </w:rPr>
              <w:t>85.1</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88E5C2"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2DE3319F"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FF37B0C" w14:textId="77777777" w:rsidR="00CC37B4" w:rsidRPr="00954D60" w:rsidRDefault="009055C8" w:rsidP="00755BA3">
            <w:pPr>
              <w:jc w:val="center"/>
              <w:rPr>
                <w:bCs/>
                <w:sz w:val="18"/>
                <w:szCs w:val="18"/>
              </w:rPr>
            </w:pPr>
            <w:r w:rsidRPr="00954D60">
              <w:rPr>
                <w:bCs/>
                <w:sz w:val="18"/>
                <w:szCs w:val="18"/>
              </w:rPr>
              <w:t>67.8</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C476D8"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1E0FFD22"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66ED1D3" w14:textId="77777777" w:rsidR="00CC37B4" w:rsidRPr="00954D60" w:rsidRDefault="009055C8" w:rsidP="00755BA3">
            <w:pPr>
              <w:jc w:val="center"/>
              <w:rPr>
                <w:bCs/>
                <w:sz w:val="18"/>
                <w:szCs w:val="18"/>
              </w:rPr>
            </w:pPr>
            <w:r w:rsidRPr="00954D60">
              <w:rPr>
                <w:bCs/>
                <w:sz w:val="18"/>
                <w:szCs w:val="18"/>
              </w:rPr>
              <w:t>61.5</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47468A3"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40DF1F04"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4AB5A236" w14:textId="77777777" w:rsidR="00CC37B4" w:rsidRPr="00954D60" w:rsidRDefault="009055C8" w:rsidP="00755BA3">
            <w:pPr>
              <w:jc w:val="center"/>
              <w:rPr>
                <w:bCs/>
                <w:sz w:val="18"/>
                <w:szCs w:val="18"/>
              </w:rPr>
            </w:pPr>
            <w:r w:rsidRPr="00954D60">
              <w:rPr>
                <w:bCs/>
                <w:sz w:val="18"/>
                <w:szCs w:val="18"/>
              </w:rPr>
              <w:t>84.7</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1CCF94"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D543210"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12116CBA" w14:textId="77777777" w:rsidR="00CC37B4" w:rsidRPr="00954D60" w:rsidRDefault="009055C8" w:rsidP="00755BA3">
            <w:pPr>
              <w:jc w:val="center"/>
              <w:rPr>
                <w:bCs/>
                <w:sz w:val="18"/>
                <w:szCs w:val="18"/>
              </w:rPr>
            </w:pPr>
            <w:r w:rsidRPr="00954D60">
              <w:rPr>
                <w:bCs/>
                <w:sz w:val="18"/>
                <w:szCs w:val="18"/>
              </w:rPr>
              <w:t>77.1</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184D80A"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060C184"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3AEC9C2D" w14:textId="77777777" w:rsidR="00CC37B4" w:rsidRPr="00954D60" w:rsidRDefault="009055C8" w:rsidP="00755BA3">
            <w:pPr>
              <w:jc w:val="center"/>
              <w:rPr>
                <w:bCs/>
                <w:sz w:val="18"/>
                <w:szCs w:val="18"/>
              </w:rPr>
            </w:pPr>
            <w:r w:rsidRPr="00954D60">
              <w:rPr>
                <w:bCs/>
                <w:sz w:val="18"/>
                <w:szCs w:val="18"/>
              </w:rPr>
              <w:t>73.6</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303F2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FF41FC7" w14:textId="77777777" w:rsidR="00CC37B4" w:rsidRPr="00954D60" w:rsidRDefault="00CC37B4" w:rsidP="00755BA3">
            <w:pPr>
              <w:jc w:val="center"/>
              <w:rPr>
                <w:bCs/>
                <w:sz w:val="18"/>
                <w:szCs w:val="18"/>
              </w:rPr>
            </w:pPr>
          </w:p>
        </w:tc>
      </w:tr>
      <w:tr w:rsidR="00F12187" w14:paraId="0E6ACD1F"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4CFB12F4" w14:textId="77777777" w:rsidR="00CC37B4" w:rsidRPr="00954D60" w:rsidRDefault="009055C8" w:rsidP="00755BA3">
            <w:pPr>
              <w:rPr>
                <w:sz w:val="18"/>
                <w:szCs w:val="18"/>
              </w:rPr>
            </w:pPr>
            <w:r w:rsidRPr="00954D60">
              <w:rPr>
                <w:sz w:val="18"/>
                <w:szCs w:val="18"/>
              </w:rPr>
              <w:t>Kultūra un māksla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12EC29"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FAD2B7"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30726696"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D6537F"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4E0228"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67B59C42"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38871D"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A43608"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02B9AA3A"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C413F7"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3EBA9C"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989AEEB"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2082259"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1A73EC"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ADDD211"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AD0C2E3"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5D15E85"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C240F45" w14:textId="77777777" w:rsidR="00CC37B4" w:rsidRPr="00954D60" w:rsidRDefault="009055C8" w:rsidP="00755BA3">
            <w:pPr>
              <w:jc w:val="center"/>
              <w:rPr>
                <w:bCs/>
                <w:sz w:val="18"/>
                <w:szCs w:val="18"/>
              </w:rPr>
            </w:pPr>
            <w:r w:rsidRPr="00954D60">
              <w:rPr>
                <w:bCs/>
                <w:sz w:val="18"/>
                <w:szCs w:val="18"/>
              </w:rPr>
              <w:t>63.2</w:t>
            </w:r>
          </w:p>
        </w:tc>
      </w:tr>
      <w:tr w:rsidR="00F12187" w14:paraId="6C0E2541"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324BC5E6" w14:textId="77777777" w:rsidR="00CC37B4" w:rsidRPr="00954D60" w:rsidRDefault="009055C8" w:rsidP="00755BA3">
            <w:pPr>
              <w:rPr>
                <w:sz w:val="18"/>
                <w:szCs w:val="18"/>
              </w:rPr>
            </w:pPr>
            <w:r w:rsidRPr="00954D60">
              <w:rPr>
                <w:sz w:val="18"/>
                <w:szCs w:val="18"/>
              </w:rPr>
              <w:t>Sociālās zinātnes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FF3E5C5"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C2688B" w14:textId="77777777" w:rsidR="00CC37B4" w:rsidRPr="00954D60" w:rsidRDefault="009055C8" w:rsidP="00755BA3">
            <w:pPr>
              <w:jc w:val="center"/>
              <w:rPr>
                <w:bCs/>
                <w:sz w:val="18"/>
                <w:szCs w:val="18"/>
              </w:rPr>
            </w:pPr>
            <w:r w:rsidRPr="00954D60">
              <w:rPr>
                <w:bCs/>
                <w:sz w:val="18"/>
                <w:szCs w:val="18"/>
              </w:rPr>
              <w:t>37.67</w:t>
            </w: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3F317C41" w14:textId="77777777" w:rsidR="00CC37B4" w:rsidRPr="00954D60" w:rsidRDefault="009055C8" w:rsidP="00755BA3">
            <w:pPr>
              <w:jc w:val="center"/>
              <w:rPr>
                <w:bCs/>
                <w:sz w:val="18"/>
                <w:szCs w:val="18"/>
              </w:rPr>
            </w:pPr>
            <w:r w:rsidRPr="00954D60">
              <w:rPr>
                <w:bCs/>
                <w:sz w:val="18"/>
                <w:szCs w:val="18"/>
              </w:rPr>
              <w:t>53.5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78A8B2"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ECA1C2"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C067B4C"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B4FB23"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D13301A" w14:textId="77777777" w:rsidR="00CC37B4" w:rsidRPr="00954D60" w:rsidRDefault="009055C8" w:rsidP="00755BA3">
            <w:pPr>
              <w:jc w:val="center"/>
              <w:rPr>
                <w:bCs/>
                <w:sz w:val="18"/>
                <w:szCs w:val="18"/>
              </w:rPr>
            </w:pPr>
            <w:r w:rsidRPr="00954D60">
              <w:rPr>
                <w:bCs/>
                <w:sz w:val="18"/>
                <w:szCs w:val="18"/>
              </w:rPr>
              <w:t>35.38</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74292CBC" w14:textId="77777777" w:rsidR="00CC37B4" w:rsidRPr="00954D60" w:rsidRDefault="009055C8" w:rsidP="00755BA3">
            <w:pPr>
              <w:jc w:val="center"/>
              <w:rPr>
                <w:bCs/>
                <w:sz w:val="18"/>
                <w:szCs w:val="18"/>
              </w:rPr>
            </w:pPr>
            <w:r w:rsidRPr="00954D60">
              <w:rPr>
                <w:bCs/>
                <w:sz w:val="18"/>
                <w:szCs w:val="18"/>
              </w:rPr>
              <w:t>48</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A61996"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3081E9"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CF48922" w14:textId="77777777" w:rsidR="00CC37B4" w:rsidRPr="00954D60" w:rsidRDefault="009055C8" w:rsidP="00755BA3">
            <w:pPr>
              <w:jc w:val="center"/>
              <w:rPr>
                <w:bCs/>
                <w:sz w:val="18"/>
                <w:szCs w:val="18"/>
              </w:rPr>
            </w:pPr>
            <w:r w:rsidRPr="00954D60">
              <w:rPr>
                <w:bCs/>
                <w:sz w:val="18"/>
                <w:szCs w:val="18"/>
              </w:rPr>
              <w:t>30</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3DADC1"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53F803C" w14:textId="77777777" w:rsidR="00CC37B4" w:rsidRPr="00954D60" w:rsidRDefault="009055C8" w:rsidP="00755BA3">
            <w:pPr>
              <w:jc w:val="center"/>
              <w:rPr>
                <w:bCs/>
                <w:sz w:val="18"/>
                <w:szCs w:val="18"/>
              </w:rPr>
            </w:pPr>
            <w:r w:rsidRPr="00954D60">
              <w:rPr>
                <w:bCs/>
                <w:sz w:val="18"/>
                <w:szCs w:val="18"/>
              </w:rPr>
              <w:t>35.75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60273D56"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68E747"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7D833B" w14:textId="77777777" w:rsidR="00CC37B4" w:rsidRPr="00954D60" w:rsidRDefault="009055C8" w:rsidP="00755BA3">
            <w:pPr>
              <w:jc w:val="center"/>
              <w:rPr>
                <w:bCs/>
                <w:sz w:val="18"/>
                <w:szCs w:val="18"/>
              </w:rPr>
            </w:pPr>
            <w:r w:rsidRPr="00954D60">
              <w:rPr>
                <w:bCs/>
                <w:sz w:val="18"/>
                <w:szCs w:val="18"/>
              </w:rPr>
              <w:t>35.6</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4D20529D" w14:textId="77777777" w:rsidR="00CC37B4" w:rsidRPr="00954D60" w:rsidRDefault="009055C8" w:rsidP="00755BA3">
            <w:pPr>
              <w:jc w:val="center"/>
              <w:rPr>
                <w:bCs/>
                <w:sz w:val="18"/>
                <w:szCs w:val="18"/>
              </w:rPr>
            </w:pPr>
            <w:r w:rsidRPr="00954D60">
              <w:rPr>
                <w:bCs/>
                <w:sz w:val="18"/>
                <w:szCs w:val="18"/>
              </w:rPr>
              <w:t>56.5</w:t>
            </w:r>
          </w:p>
        </w:tc>
      </w:tr>
      <w:tr w:rsidR="00F12187" w14:paraId="4D6896EC"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75B80EBE" w14:textId="77777777" w:rsidR="00CC37B4" w:rsidRPr="00954D60" w:rsidRDefault="009055C8" w:rsidP="00755BA3">
            <w:pPr>
              <w:rPr>
                <w:sz w:val="18"/>
                <w:szCs w:val="18"/>
              </w:rPr>
            </w:pPr>
            <w:r w:rsidRPr="00954D60">
              <w:rPr>
                <w:sz w:val="18"/>
                <w:szCs w:val="18"/>
              </w:rPr>
              <w:t>Vēsture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11A9106"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3A72B6"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544FA0A9"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0DD3467E" w14:textId="77777777" w:rsidR="00CC37B4" w:rsidRPr="00954D60" w:rsidRDefault="009055C8" w:rsidP="00755BA3">
            <w:pPr>
              <w:jc w:val="center"/>
              <w:rPr>
                <w:bCs/>
                <w:sz w:val="18"/>
                <w:szCs w:val="18"/>
              </w:rPr>
            </w:pPr>
            <w:r w:rsidRPr="00954D60">
              <w:rPr>
                <w:bCs/>
                <w:sz w:val="18"/>
                <w:szCs w:val="18"/>
              </w:rPr>
              <w:t>80.2</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D44141B"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7C442D3"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446B98"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E0A957"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0BCD6A04"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68D539"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C8C744" w14:textId="77777777" w:rsidR="00CC37B4" w:rsidRPr="00954D60" w:rsidRDefault="009055C8" w:rsidP="00755BA3">
            <w:pPr>
              <w:jc w:val="center"/>
              <w:rPr>
                <w:bCs/>
                <w:sz w:val="18"/>
                <w:szCs w:val="18"/>
              </w:rPr>
            </w:pPr>
            <w:r w:rsidRPr="00954D60">
              <w:rPr>
                <w:bCs/>
                <w:sz w:val="18"/>
                <w:szCs w:val="18"/>
              </w:rPr>
              <w:t>43</w:t>
            </w: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3917A8F"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17875A"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B08BDE"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3F2AD60" w14:textId="77777777" w:rsidR="00CC37B4" w:rsidRPr="00954D60" w:rsidRDefault="009055C8" w:rsidP="00755BA3">
            <w:pPr>
              <w:jc w:val="center"/>
              <w:rPr>
                <w:bCs/>
                <w:sz w:val="18"/>
                <w:szCs w:val="18"/>
              </w:rPr>
            </w:pPr>
            <w:r w:rsidRPr="00954D60">
              <w:rPr>
                <w:bCs/>
                <w:sz w:val="18"/>
                <w:szCs w:val="18"/>
              </w:rPr>
              <w:t>40</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F1FABC"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12D0DB7"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873CC12" w14:textId="77777777" w:rsidR="00CC37B4" w:rsidRPr="00954D60" w:rsidRDefault="00CC37B4" w:rsidP="00755BA3">
            <w:pPr>
              <w:jc w:val="center"/>
              <w:rPr>
                <w:bCs/>
                <w:sz w:val="18"/>
                <w:szCs w:val="18"/>
              </w:rPr>
            </w:pPr>
          </w:p>
        </w:tc>
      </w:tr>
      <w:tr w:rsidR="00F12187" w14:paraId="3C586F00"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4072AC82" w14:textId="77777777" w:rsidR="00CC37B4" w:rsidRPr="00954D60" w:rsidRDefault="009055C8" w:rsidP="00755BA3">
            <w:pPr>
              <w:rPr>
                <w:sz w:val="18"/>
                <w:szCs w:val="18"/>
              </w:rPr>
            </w:pPr>
            <w:r w:rsidRPr="00954D60">
              <w:rPr>
                <w:sz w:val="18"/>
                <w:szCs w:val="18"/>
              </w:rPr>
              <w:t>Fizika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50C9BA" w14:textId="77777777" w:rsidR="00CC37B4" w:rsidRPr="00954D60" w:rsidRDefault="009055C8" w:rsidP="00755BA3">
            <w:pPr>
              <w:jc w:val="center"/>
              <w:rPr>
                <w:bCs/>
                <w:sz w:val="18"/>
                <w:szCs w:val="18"/>
              </w:rPr>
            </w:pPr>
            <w:r w:rsidRPr="00954D60">
              <w:rPr>
                <w:bCs/>
                <w:sz w:val="18"/>
                <w:szCs w:val="18"/>
              </w:rPr>
              <w:t>45.6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8579785" w14:textId="77777777" w:rsidR="00CC37B4" w:rsidRPr="00954D60" w:rsidRDefault="009055C8" w:rsidP="00755BA3">
            <w:pPr>
              <w:jc w:val="center"/>
              <w:rPr>
                <w:bCs/>
                <w:sz w:val="18"/>
                <w:szCs w:val="18"/>
              </w:rPr>
            </w:pPr>
            <w:r w:rsidRPr="00954D60">
              <w:rPr>
                <w:bCs/>
                <w:sz w:val="18"/>
                <w:szCs w:val="18"/>
              </w:rPr>
              <w:t>43.56</w:t>
            </w: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335CB6F0" w14:textId="77777777" w:rsidR="00CC37B4" w:rsidRPr="00954D60" w:rsidRDefault="009055C8" w:rsidP="00755BA3">
            <w:pPr>
              <w:jc w:val="center"/>
              <w:rPr>
                <w:bCs/>
                <w:sz w:val="18"/>
                <w:szCs w:val="18"/>
              </w:rPr>
            </w:pPr>
            <w:r w:rsidRPr="00954D60">
              <w:rPr>
                <w:bCs/>
                <w:sz w:val="18"/>
                <w:szCs w:val="18"/>
              </w:rPr>
              <w:t>43.4</w:t>
            </w: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06E2E511" w14:textId="77777777" w:rsidR="00CC37B4" w:rsidRPr="00954D60" w:rsidRDefault="009055C8" w:rsidP="00755BA3">
            <w:pPr>
              <w:jc w:val="center"/>
              <w:rPr>
                <w:bCs/>
                <w:sz w:val="18"/>
                <w:szCs w:val="18"/>
              </w:rPr>
            </w:pPr>
            <w:r w:rsidRPr="00954D60">
              <w:rPr>
                <w:bCs/>
                <w:sz w:val="18"/>
                <w:szCs w:val="18"/>
              </w:rPr>
              <w:t>71.0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97A626A" w14:textId="77777777" w:rsidR="00CC37B4" w:rsidRPr="00954D60" w:rsidRDefault="009055C8" w:rsidP="00755BA3">
            <w:pPr>
              <w:jc w:val="center"/>
              <w:rPr>
                <w:bCs/>
                <w:sz w:val="18"/>
                <w:szCs w:val="18"/>
              </w:rPr>
            </w:pPr>
            <w:r w:rsidRPr="00954D60">
              <w:rPr>
                <w:bCs/>
                <w:sz w:val="18"/>
                <w:szCs w:val="18"/>
              </w:rPr>
              <w:t>36.75</w:t>
            </w: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771E60E9" w14:textId="77777777" w:rsidR="00CC37B4" w:rsidRPr="00954D60" w:rsidRDefault="009055C8" w:rsidP="00755BA3">
            <w:pPr>
              <w:jc w:val="center"/>
              <w:rPr>
                <w:bCs/>
                <w:sz w:val="18"/>
                <w:szCs w:val="18"/>
              </w:rPr>
            </w:pPr>
            <w:r w:rsidRPr="00954D60">
              <w:rPr>
                <w:bCs/>
                <w:sz w:val="18"/>
                <w:szCs w:val="18"/>
              </w:rPr>
              <w:t>54.86</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78B3C4" w14:textId="77777777" w:rsidR="00CC37B4" w:rsidRPr="00954D60" w:rsidRDefault="009055C8" w:rsidP="00755BA3">
            <w:pPr>
              <w:jc w:val="center"/>
              <w:rPr>
                <w:bCs/>
                <w:sz w:val="18"/>
                <w:szCs w:val="18"/>
              </w:rPr>
            </w:pPr>
            <w:r w:rsidRPr="00954D60">
              <w:rPr>
                <w:bCs/>
                <w:sz w:val="18"/>
                <w:szCs w:val="18"/>
              </w:rPr>
              <w:t>55.8</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895606A" w14:textId="77777777" w:rsidR="00CC37B4" w:rsidRPr="00954D60" w:rsidRDefault="009055C8" w:rsidP="00755BA3">
            <w:pPr>
              <w:jc w:val="center"/>
              <w:rPr>
                <w:bCs/>
                <w:sz w:val="18"/>
                <w:szCs w:val="18"/>
              </w:rPr>
            </w:pPr>
            <w:r w:rsidRPr="00954D60">
              <w:rPr>
                <w:bCs/>
                <w:sz w:val="18"/>
                <w:szCs w:val="18"/>
              </w:rPr>
              <w:t>51</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05A07FCE" w14:textId="77777777" w:rsidR="00CC37B4" w:rsidRPr="00954D60" w:rsidRDefault="009055C8" w:rsidP="00755BA3">
            <w:pPr>
              <w:jc w:val="center"/>
              <w:rPr>
                <w:bCs/>
                <w:sz w:val="18"/>
                <w:szCs w:val="18"/>
              </w:rPr>
            </w:pPr>
            <w:r w:rsidRPr="00954D60">
              <w:rPr>
                <w:bCs/>
                <w:sz w:val="18"/>
                <w:szCs w:val="18"/>
              </w:rPr>
              <w:t>35</w:t>
            </w: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53A546" w14:textId="77777777" w:rsidR="00CC37B4" w:rsidRPr="00954D60" w:rsidRDefault="009055C8" w:rsidP="00755BA3">
            <w:pPr>
              <w:jc w:val="center"/>
              <w:rPr>
                <w:bCs/>
                <w:sz w:val="18"/>
                <w:szCs w:val="18"/>
              </w:rPr>
            </w:pPr>
            <w:r w:rsidRPr="00954D60">
              <w:rPr>
                <w:bCs/>
                <w:sz w:val="18"/>
                <w:szCs w:val="18"/>
              </w:rPr>
              <w:t>56.0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F86B6A"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0D3D7416"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99B3AC6"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32A7C0C"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2FE5A217"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7881C02" w14:textId="77777777" w:rsidR="00CC37B4" w:rsidRPr="00954D60" w:rsidRDefault="009055C8" w:rsidP="00755BA3">
            <w:pPr>
              <w:jc w:val="center"/>
              <w:rPr>
                <w:bCs/>
                <w:sz w:val="18"/>
                <w:szCs w:val="18"/>
              </w:rPr>
            </w:pPr>
            <w:r w:rsidRPr="00954D60">
              <w:rPr>
                <w:bCs/>
                <w:sz w:val="18"/>
                <w:szCs w:val="18"/>
              </w:rPr>
              <w:t>56.0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A72F6C"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7D33301" w14:textId="77777777" w:rsidR="00CC37B4" w:rsidRPr="00954D60" w:rsidRDefault="00CC37B4" w:rsidP="00755BA3">
            <w:pPr>
              <w:jc w:val="center"/>
              <w:rPr>
                <w:bCs/>
                <w:sz w:val="18"/>
                <w:szCs w:val="18"/>
              </w:rPr>
            </w:pPr>
          </w:p>
        </w:tc>
      </w:tr>
      <w:tr w:rsidR="00F12187" w14:paraId="124DC812"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27A73156" w14:textId="77777777" w:rsidR="00CC37B4" w:rsidRPr="00954D60" w:rsidRDefault="009055C8" w:rsidP="00755BA3">
            <w:pPr>
              <w:rPr>
                <w:sz w:val="18"/>
                <w:szCs w:val="18"/>
              </w:rPr>
            </w:pPr>
            <w:r w:rsidRPr="00954D60">
              <w:rPr>
                <w:sz w:val="18"/>
                <w:szCs w:val="18"/>
              </w:rPr>
              <w:t>Ķīmija II (AL)</w:t>
            </w:r>
          </w:p>
        </w:tc>
        <w:tc>
          <w:tcPr>
            <w:tcW w:w="621"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1C7E04"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1B4E1F"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0690DFF8"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7EECE55D" w14:textId="77777777" w:rsidR="00CC37B4" w:rsidRPr="00954D60" w:rsidRDefault="009055C8" w:rsidP="00755BA3">
            <w:pPr>
              <w:jc w:val="center"/>
              <w:rPr>
                <w:bCs/>
                <w:sz w:val="18"/>
                <w:szCs w:val="18"/>
              </w:rPr>
            </w:pPr>
            <w:r w:rsidRPr="00954D60">
              <w:rPr>
                <w:bCs/>
                <w:sz w:val="18"/>
                <w:szCs w:val="18"/>
              </w:rPr>
              <w:t>78.0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280A6F"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582522A8"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92D050"/>
            <w:tcMar>
              <w:top w:w="0" w:type="dxa"/>
              <w:left w:w="108" w:type="dxa"/>
              <w:bottom w:w="0" w:type="dxa"/>
              <w:right w:w="108" w:type="dxa"/>
            </w:tcMar>
            <w:vAlign w:val="bottom"/>
          </w:tcPr>
          <w:p w14:paraId="23AF7B2C" w14:textId="77777777" w:rsidR="00CC37B4" w:rsidRPr="00954D60" w:rsidRDefault="009055C8" w:rsidP="00755BA3">
            <w:pPr>
              <w:jc w:val="center"/>
              <w:rPr>
                <w:bCs/>
                <w:sz w:val="18"/>
                <w:szCs w:val="18"/>
              </w:rPr>
            </w:pPr>
            <w:r w:rsidRPr="00954D60">
              <w:rPr>
                <w:bCs/>
                <w:sz w:val="18"/>
                <w:szCs w:val="18"/>
              </w:rPr>
              <w:t>64.7</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150F4B" w14:textId="77777777" w:rsidR="00CC37B4" w:rsidRPr="00954D60" w:rsidRDefault="009055C8" w:rsidP="00755BA3">
            <w:pPr>
              <w:jc w:val="center"/>
              <w:rPr>
                <w:bCs/>
                <w:sz w:val="18"/>
                <w:szCs w:val="18"/>
              </w:rPr>
            </w:pPr>
            <w:r w:rsidRPr="00954D60">
              <w:rPr>
                <w:bCs/>
                <w:sz w:val="18"/>
                <w:szCs w:val="18"/>
              </w:rPr>
              <w:t>46</w:t>
            </w:r>
          </w:p>
        </w:tc>
        <w:tc>
          <w:tcPr>
            <w:tcW w:w="576" w:type="dxa"/>
            <w:tcBorders>
              <w:top w:val="single" w:sz="4" w:space="0" w:color="000000"/>
              <w:bottom w:val="single" w:sz="4" w:space="0" w:color="000000"/>
              <w:right w:val="single" w:sz="24" w:space="0" w:color="000000"/>
            </w:tcBorders>
            <w:shd w:val="clear" w:color="auto" w:fill="FFFFFF"/>
            <w:tcMar>
              <w:top w:w="0" w:type="dxa"/>
              <w:left w:w="108" w:type="dxa"/>
              <w:bottom w:w="0" w:type="dxa"/>
              <w:right w:w="108" w:type="dxa"/>
            </w:tcMar>
            <w:vAlign w:val="bottom"/>
          </w:tcPr>
          <w:p w14:paraId="28F86E97"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B74F20"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636846" w14:textId="77777777" w:rsidR="00CC37B4" w:rsidRPr="00954D60" w:rsidRDefault="00CC37B4" w:rsidP="00755BA3">
            <w:pPr>
              <w:jc w:val="center"/>
              <w:rPr>
                <w:bCs/>
                <w:sz w:val="18"/>
                <w:szCs w:val="18"/>
              </w:rPr>
            </w:pPr>
          </w:p>
        </w:tc>
        <w:tc>
          <w:tcPr>
            <w:tcW w:w="576"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6CA4239D"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F7243C" w14:textId="77777777" w:rsidR="00CC37B4" w:rsidRPr="00954D60" w:rsidRDefault="009055C8" w:rsidP="00755BA3">
            <w:pPr>
              <w:jc w:val="center"/>
              <w:rPr>
                <w:bCs/>
                <w:sz w:val="18"/>
                <w:szCs w:val="18"/>
              </w:rPr>
            </w:pPr>
            <w:r w:rsidRPr="00954D60">
              <w:rPr>
                <w:bCs/>
                <w:sz w:val="18"/>
                <w:szCs w:val="18"/>
              </w:rPr>
              <w:t>62.0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3608B4"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6EF8EBC8"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7A4460" w14:textId="77777777" w:rsidR="00CC37B4" w:rsidRPr="00954D60" w:rsidRDefault="009055C8" w:rsidP="00755BA3">
            <w:pPr>
              <w:jc w:val="center"/>
              <w:rPr>
                <w:bCs/>
                <w:sz w:val="18"/>
                <w:szCs w:val="18"/>
              </w:rPr>
            </w:pPr>
            <w:r w:rsidRPr="00954D60">
              <w:rPr>
                <w:bCs/>
                <w:sz w:val="18"/>
                <w:szCs w:val="18"/>
              </w:rPr>
              <w:t>56.0</w:t>
            </w:r>
          </w:p>
        </w:tc>
        <w:tc>
          <w:tcPr>
            <w:tcW w:w="62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9E064C" w14:textId="77777777" w:rsidR="00CC37B4" w:rsidRPr="00954D60" w:rsidRDefault="00CC37B4" w:rsidP="00755BA3">
            <w:pPr>
              <w:jc w:val="center"/>
              <w:rPr>
                <w:bCs/>
                <w:sz w:val="18"/>
                <w:szCs w:val="18"/>
              </w:rPr>
            </w:pPr>
          </w:p>
        </w:tc>
        <w:tc>
          <w:tcPr>
            <w:tcW w:w="621" w:type="dxa"/>
            <w:tcBorders>
              <w:top w:val="single" w:sz="4" w:space="0" w:color="000000"/>
              <w:bottom w:val="single" w:sz="4" w:space="0" w:color="000000"/>
              <w:right w:val="single" w:sz="24" w:space="0" w:color="000000"/>
            </w:tcBorders>
            <w:shd w:val="clear" w:color="auto" w:fill="auto"/>
            <w:tcMar>
              <w:top w:w="0" w:type="dxa"/>
              <w:left w:w="108" w:type="dxa"/>
              <w:bottom w:w="0" w:type="dxa"/>
              <w:right w:w="108" w:type="dxa"/>
            </w:tcMar>
            <w:vAlign w:val="bottom"/>
          </w:tcPr>
          <w:p w14:paraId="306448E8" w14:textId="77777777" w:rsidR="00CC37B4" w:rsidRPr="00954D60" w:rsidRDefault="00CC37B4" w:rsidP="00755BA3">
            <w:pPr>
              <w:jc w:val="center"/>
              <w:rPr>
                <w:bCs/>
                <w:sz w:val="18"/>
                <w:szCs w:val="18"/>
              </w:rPr>
            </w:pPr>
          </w:p>
        </w:tc>
      </w:tr>
      <w:tr w:rsidR="00F12187" w14:paraId="2C0D7D64" w14:textId="77777777" w:rsidTr="00755BA3">
        <w:trPr>
          <w:trHeight w:val="300"/>
          <w:jc w:val="center"/>
        </w:trPr>
        <w:tc>
          <w:tcPr>
            <w:tcW w:w="2790" w:type="dxa"/>
            <w:tcBorders>
              <w:top w:val="single" w:sz="4" w:space="0" w:color="000000"/>
              <w:left w:val="single" w:sz="4" w:space="0" w:color="000000"/>
              <w:bottom w:val="single" w:sz="4" w:space="0" w:color="000000"/>
              <w:right w:val="single" w:sz="24" w:space="0" w:color="000000"/>
            </w:tcBorders>
            <w:shd w:val="clear" w:color="auto" w:fill="auto"/>
            <w:tcMar>
              <w:top w:w="0" w:type="dxa"/>
              <w:left w:w="108" w:type="dxa"/>
              <w:bottom w:w="0" w:type="dxa"/>
              <w:right w:w="108" w:type="dxa"/>
            </w:tcMar>
          </w:tcPr>
          <w:p w14:paraId="4D012192" w14:textId="77777777" w:rsidR="00CC37B4" w:rsidRPr="00954D60" w:rsidRDefault="009055C8" w:rsidP="00755BA3">
            <w:pPr>
              <w:rPr>
                <w:sz w:val="18"/>
                <w:szCs w:val="18"/>
              </w:rPr>
            </w:pPr>
            <w:r w:rsidRPr="00954D60">
              <w:rPr>
                <w:sz w:val="18"/>
                <w:szCs w:val="18"/>
              </w:rPr>
              <w:t>Dizains un tehnoloģijas II (AL)</w:t>
            </w:r>
          </w:p>
        </w:tc>
        <w:tc>
          <w:tcPr>
            <w:tcW w:w="621"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3F71BF5F"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09C7777B" w14:textId="77777777" w:rsidR="00CC37B4" w:rsidRPr="00954D60" w:rsidRDefault="00CC37B4" w:rsidP="00755BA3">
            <w:pPr>
              <w:jc w:val="center"/>
              <w:rPr>
                <w:bCs/>
                <w:sz w:val="18"/>
                <w:szCs w:val="18"/>
              </w:rPr>
            </w:pPr>
          </w:p>
        </w:tc>
        <w:tc>
          <w:tcPr>
            <w:tcW w:w="621" w:type="dxa"/>
            <w:tcBorders>
              <w:top w:val="single" w:sz="4" w:space="0" w:color="000000"/>
              <w:left w:val="single" w:sz="4" w:space="0" w:color="000000"/>
              <w:bottom w:val="single" w:sz="24" w:space="0" w:color="000000"/>
              <w:right w:val="single" w:sz="24" w:space="0" w:color="000000"/>
            </w:tcBorders>
            <w:shd w:val="clear" w:color="auto" w:fill="FFFFFF"/>
            <w:tcMar>
              <w:top w:w="0" w:type="dxa"/>
              <w:left w:w="108" w:type="dxa"/>
              <w:bottom w:w="0" w:type="dxa"/>
              <w:right w:w="108" w:type="dxa"/>
            </w:tcMar>
            <w:vAlign w:val="bottom"/>
          </w:tcPr>
          <w:p w14:paraId="443F669A"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4F4FEF45"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489B154A"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24" w:space="0" w:color="000000"/>
            </w:tcBorders>
            <w:shd w:val="clear" w:color="auto" w:fill="auto"/>
            <w:tcMar>
              <w:top w:w="0" w:type="dxa"/>
              <w:left w:w="108" w:type="dxa"/>
              <w:bottom w:w="0" w:type="dxa"/>
              <w:right w:w="108" w:type="dxa"/>
            </w:tcMar>
            <w:vAlign w:val="bottom"/>
          </w:tcPr>
          <w:p w14:paraId="008C8EF4"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2B54DCAA"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71A23E2C" w14:textId="77777777" w:rsidR="00CC37B4" w:rsidRPr="00954D60" w:rsidRDefault="00CC37B4" w:rsidP="00755BA3">
            <w:pPr>
              <w:jc w:val="center"/>
              <w:rPr>
                <w:bCs/>
                <w:sz w:val="18"/>
                <w:szCs w:val="18"/>
              </w:rPr>
            </w:pPr>
          </w:p>
        </w:tc>
        <w:tc>
          <w:tcPr>
            <w:tcW w:w="576" w:type="dxa"/>
            <w:tcBorders>
              <w:top w:val="single" w:sz="4" w:space="0" w:color="000000"/>
              <w:bottom w:val="single" w:sz="24" w:space="0" w:color="000000"/>
              <w:right w:val="single" w:sz="24" w:space="0" w:color="000000"/>
            </w:tcBorders>
            <w:shd w:val="clear" w:color="auto" w:fill="FFFFFF"/>
            <w:tcMar>
              <w:top w:w="0" w:type="dxa"/>
              <w:left w:w="108" w:type="dxa"/>
              <w:bottom w:w="0" w:type="dxa"/>
              <w:right w:w="108" w:type="dxa"/>
            </w:tcMar>
            <w:vAlign w:val="bottom"/>
          </w:tcPr>
          <w:p w14:paraId="78381036"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19D2D158"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47B5DBD5" w14:textId="77777777" w:rsidR="00CC37B4" w:rsidRPr="00954D60" w:rsidRDefault="00CC37B4" w:rsidP="00755BA3">
            <w:pPr>
              <w:jc w:val="center"/>
              <w:rPr>
                <w:bCs/>
                <w:sz w:val="18"/>
                <w:szCs w:val="18"/>
              </w:rPr>
            </w:pPr>
          </w:p>
        </w:tc>
        <w:tc>
          <w:tcPr>
            <w:tcW w:w="576" w:type="dxa"/>
            <w:tcBorders>
              <w:top w:val="single" w:sz="4" w:space="0" w:color="000000"/>
              <w:bottom w:val="single" w:sz="24" w:space="0" w:color="000000"/>
              <w:right w:val="single" w:sz="24" w:space="0" w:color="000000"/>
            </w:tcBorders>
            <w:shd w:val="clear" w:color="auto" w:fill="auto"/>
            <w:tcMar>
              <w:top w:w="0" w:type="dxa"/>
              <w:left w:w="108" w:type="dxa"/>
              <w:bottom w:w="0" w:type="dxa"/>
              <w:right w:w="108" w:type="dxa"/>
            </w:tcMar>
            <w:vAlign w:val="bottom"/>
          </w:tcPr>
          <w:p w14:paraId="26BF636E"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17563FC4"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62D8FCA5"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24" w:space="0" w:color="000000"/>
            </w:tcBorders>
            <w:shd w:val="clear" w:color="auto" w:fill="auto"/>
            <w:tcMar>
              <w:top w:w="0" w:type="dxa"/>
              <w:left w:w="108" w:type="dxa"/>
              <w:bottom w:w="0" w:type="dxa"/>
              <w:right w:w="108" w:type="dxa"/>
            </w:tcMar>
            <w:vAlign w:val="bottom"/>
          </w:tcPr>
          <w:p w14:paraId="396139DB" w14:textId="77777777" w:rsidR="00CC37B4" w:rsidRPr="00954D60" w:rsidRDefault="00CC37B4" w:rsidP="00755BA3">
            <w:pPr>
              <w:jc w:val="center"/>
              <w:rPr>
                <w:bCs/>
                <w:sz w:val="18"/>
                <w:szCs w:val="18"/>
              </w:rPr>
            </w:pPr>
          </w:p>
        </w:tc>
        <w:tc>
          <w:tcPr>
            <w:tcW w:w="576" w:type="dxa"/>
            <w:tcBorders>
              <w:top w:val="single" w:sz="4" w:space="0" w:color="000000"/>
              <w:left w:val="single" w:sz="2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61F56052"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4" w:space="0" w:color="000000"/>
            </w:tcBorders>
            <w:shd w:val="clear" w:color="auto" w:fill="auto"/>
            <w:tcMar>
              <w:top w:w="0" w:type="dxa"/>
              <w:left w:w="108" w:type="dxa"/>
              <w:bottom w:w="0" w:type="dxa"/>
              <w:right w:w="108" w:type="dxa"/>
            </w:tcMar>
            <w:vAlign w:val="bottom"/>
          </w:tcPr>
          <w:p w14:paraId="1D7D1ADC" w14:textId="77777777" w:rsidR="00CC37B4" w:rsidRPr="00954D60" w:rsidRDefault="00CC37B4" w:rsidP="00755BA3">
            <w:pPr>
              <w:jc w:val="center"/>
              <w:rPr>
                <w:bCs/>
                <w:sz w:val="18"/>
                <w:szCs w:val="18"/>
              </w:rPr>
            </w:pPr>
          </w:p>
        </w:tc>
        <w:tc>
          <w:tcPr>
            <w:tcW w:w="621" w:type="dxa"/>
            <w:tcBorders>
              <w:top w:val="single" w:sz="4" w:space="0" w:color="000000"/>
              <w:bottom w:val="single" w:sz="24" w:space="0" w:color="000000"/>
              <w:right w:val="single" w:sz="24" w:space="0" w:color="000000"/>
            </w:tcBorders>
            <w:shd w:val="clear" w:color="auto" w:fill="auto"/>
            <w:tcMar>
              <w:top w:w="0" w:type="dxa"/>
              <w:left w:w="108" w:type="dxa"/>
              <w:bottom w:w="0" w:type="dxa"/>
              <w:right w:w="108" w:type="dxa"/>
            </w:tcMar>
            <w:vAlign w:val="bottom"/>
          </w:tcPr>
          <w:p w14:paraId="637C2111" w14:textId="77777777" w:rsidR="00CC37B4" w:rsidRPr="00954D60" w:rsidRDefault="009055C8" w:rsidP="00755BA3">
            <w:pPr>
              <w:jc w:val="center"/>
              <w:rPr>
                <w:bCs/>
                <w:sz w:val="18"/>
                <w:szCs w:val="18"/>
              </w:rPr>
            </w:pPr>
            <w:r w:rsidRPr="00954D60">
              <w:rPr>
                <w:bCs/>
                <w:sz w:val="18"/>
                <w:szCs w:val="18"/>
              </w:rPr>
              <w:t>49</w:t>
            </w:r>
          </w:p>
        </w:tc>
      </w:tr>
      <w:tr w:rsidR="00F12187" w14:paraId="633ED887" w14:textId="77777777" w:rsidTr="00755BA3">
        <w:trPr>
          <w:trHeight w:val="300"/>
          <w:jc w:val="center"/>
        </w:trPr>
        <w:tc>
          <w:tcPr>
            <w:tcW w:w="13653"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0349B" w14:textId="77777777" w:rsidR="00CC37B4" w:rsidRPr="00954D60" w:rsidRDefault="00CC37B4" w:rsidP="00755BA3">
            <w:pPr>
              <w:rPr>
                <w:b/>
                <w:color w:val="000000"/>
                <w:sz w:val="18"/>
                <w:szCs w:val="18"/>
              </w:rPr>
            </w:pPr>
          </w:p>
        </w:tc>
      </w:tr>
    </w:tbl>
    <w:p w14:paraId="7D05920C" w14:textId="77777777" w:rsidR="00CC37B4" w:rsidRPr="00954D60" w:rsidRDefault="00CC37B4" w:rsidP="00CC37B4">
      <w:pPr>
        <w:sectPr w:rsidR="00CC37B4" w:rsidRPr="00954D60" w:rsidSect="00CC37B4">
          <w:pgSz w:w="16838" w:h="11906" w:orient="landscape"/>
          <w:pgMar w:top="1440" w:right="1440" w:bottom="1440" w:left="1440" w:header="720" w:footer="720" w:gutter="0"/>
          <w:cols w:space="720"/>
        </w:sectPr>
      </w:pPr>
    </w:p>
    <w:p w14:paraId="59C0E2D9" w14:textId="77777777" w:rsidR="00CC37B4" w:rsidRPr="00954D60" w:rsidRDefault="009055C8" w:rsidP="00CC37B4">
      <w:pPr>
        <w:jc w:val="center"/>
        <w:rPr>
          <w:b/>
          <w:bCs/>
          <w:caps/>
          <w:color w:val="002060"/>
        </w:rPr>
      </w:pPr>
      <w:r w:rsidRPr="00954D60">
        <w:rPr>
          <w:b/>
          <w:bCs/>
          <w:caps/>
          <w:color w:val="002060"/>
        </w:rPr>
        <w:lastRenderedPageBreak/>
        <w:t>II izglītības iestādes aktivitātes</w:t>
      </w:r>
    </w:p>
    <w:p w14:paraId="57CB8ED9"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iestāde vispārējās vidējās izglītības programmu apguvē klātienes izglītības ieguves formā īsteno ne mazāk kā trīs padziļināto kursu komplektus, ne mazāk kā piecus padziļinātos kursus un ne mazāk kā divus specializētos kursus.</w:t>
      </w:r>
    </w:p>
    <w:p w14:paraId="373409E0" w14:textId="77777777" w:rsidR="00CC37B4" w:rsidRPr="00954D60" w:rsidRDefault="009055C8" w:rsidP="00CC37B4">
      <w:pPr>
        <w:jc w:val="both"/>
      </w:pPr>
      <w:r w:rsidRPr="00954D60">
        <w:t>Skolas var īstenot četru virzienu vispārējās vidējās izglītības programmas 10.–12. klasei:</w:t>
      </w:r>
    </w:p>
    <w:p w14:paraId="626BB78E" w14:textId="77777777" w:rsidR="00CC37B4" w:rsidRPr="00954D60" w:rsidRDefault="009055C8" w:rsidP="00262795">
      <w:pPr>
        <w:pStyle w:val="Sarakstarindkopa"/>
        <w:numPr>
          <w:ilvl w:val="0"/>
          <w:numId w:val="103"/>
        </w:numPr>
        <w:suppressAutoHyphens/>
        <w:autoSpaceDN w:val="0"/>
        <w:spacing w:after="160" w:line="276" w:lineRule="auto"/>
        <w:jc w:val="both"/>
      </w:pPr>
      <w:r w:rsidRPr="00954D60">
        <w:t>vispārizglītojošo;</w:t>
      </w:r>
    </w:p>
    <w:p w14:paraId="596DB2FA" w14:textId="77777777" w:rsidR="00CC37B4" w:rsidRPr="00954D60" w:rsidRDefault="009055C8" w:rsidP="00262795">
      <w:pPr>
        <w:pStyle w:val="Sarakstarindkopa"/>
        <w:numPr>
          <w:ilvl w:val="0"/>
          <w:numId w:val="103"/>
        </w:numPr>
        <w:suppressAutoHyphens/>
        <w:autoSpaceDN w:val="0"/>
        <w:spacing w:after="160" w:line="276" w:lineRule="auto"/>
        <w:jc w:val="both"/>
      </w:pPr>
      <w:r w:rsidRPr="00954D60">
        <w:t xml:space="preserve">matemātikas, </w:t>
      </w:r>
      <w:proofErr w:type="spellStart"/>
      <w:r w:rsidRPr="00954D60">
        <w:t>dabaszinību</w:t>
      </w:r>
      <w:proofErr w:type="spellEnd"/>
      <w:r w:rsidRPr="00954D60">
        <w:t xml:space="preserve"> un tehnisko;</w:t>
      </w:r>
    </w:p>
    <w:p w14:paraId="60780C57" w14:textId="77777777" w:rsidR="00CC37B4" w:rsidRPr="00954D60" w:rsidRDefault="009055C8" w:rsidP="00262795">
      <w:pPr>
        <w:pStyle w:val="Sarakstarindkopa"/>
        <w:numPr>
          <w:ilvl w:val="0"/>
          <w:numId w:val="103"/>
        </w:numPr>
        <w:suppressAutoHyphens/>
        <w:autoSpaceDN w:val="0"/>
        <w:spacing w:after="160" w:line="276" w:lineRule="auto"/>
        <w:jc w:val="both"/>
      </w:pPr>
      <w:r w:rsidRPr="00954D60">
        <w:t>humanitāro un sociālo;</w:t>
      </w:r>
    </w:p>
    <w:p w14:paraId="787E588B" w14:textId="77777777" w:rsidR="00CC37B4" w:rsidRPr="00954D60" w:rsidRDefault="009055C8" w:rsidP="00262795">
      <w:pPr>
        <w:pStyle w:val="Sarakstarindkopa"/>
        <w:numPr>
          <w:ilvl w:val="0"/>
          <w:numId w:val="103"/>
        </w:numPr>
        <w:suppressAutoHyphens/>
        <w:autoSpaceDN w:val="0"/>
        <w:spacing w:after="160" w:line="276" w:lineRule="auto"/>
        <w:jc w:val="both"/>
      </w:pPr>
      <w:r w:rsidRPr="00954D60">
        <w:t>profesionālo virzienu.</w:t>
      </w:r>
    </w:p>
    <w:p w14:paraId="2217BEC4" w14:textId="77777777" w:rsidR="00CC37B4" w:rsidRPr="00954D60" w:rsidRDefault="009055C8" w:rsidP="00CC37B4">
      <w:pPr>
        <w:jc w:val="both"/>
      </w:pPr>
      <w:r w:rsidRPr="00954D60">
        <w:t xml:space="preserve">Vispārizglītojošais virziens, ko nosaka izglītības programmu grupa bez īpaši akcentētiem mācību priekšmetiem; </w:t>
      </w:r>
    </w:p>
    <w:p w14:paraId="03FE18D5" w14:textId="77777777" w:rsidR="00CC37B4" w:rsidRPr="00954D60" w:rsidRDefault="009055C8" w:rsidP="00CC37B4">
      <w:pPr>
        <w:jc w:val="both"/>
      </w:pPr>
      <w:r w:rsidRPr="00954D60">
        <w:t xml:space="preserve">Humanitārais un sociālais virziens, kuru nosaka izglītības programmu grupa ar īpaši akcentētiem humanitāro un sociālo zinību mācību priekšmetiem; </w:t>
      </w:r>
    </w:p>
    <w:p w14:paraId="460B5CA0" w14:textId="77777777" w:rsidR="00CC37B4" w:rsidRPr="00954D60" w:rsidRDefault="009055C8" w:rsidP="00CC37B4">
      <w:pPr>
        <w:jc w:val="both"/>
      </w:pPr>
      <w:r w:rsidRPr="00954D60">
        <w:t xml:space="preserve">Matemātikas, </w:t>
      </w:r>
      <w:proofErr w:type="spellStart"/>
      <w:r w:rsidRPr="00954D60">
        <w:t>dabaszinību</w:t>
      </w:r>
      <w:proofErr w:type="spellEnd"/>
      <w:r w:rsidRPr="00954D60">
        <w:t xml:space="preserve"> un tehnikas virziens, kuru nosaka izglītības programmu grupa ar īpaši akcentētiem matemātikas, </w:t>
      </w:r>
      <w:proofErr w:type="spellStart"/>
      <w:r w:rsidRPr="00954D60">
        <w:t>dabaszinību</w:t>
      </w:r>
      <w:proofErr w:type="spellEnd"/>
      <w:r w:rsidRPr="00954D60">
        <w:t xml:space="preserve"> un tehnisko zinību mācību priekšmetiem; </w:t>
      </w:r>
    </w:p>
    <w:p w14:paraId="3CED3746" w14:textId="77777777" w:rsidR="00CC37B4" w:rsidRPr="00954D60" w:rsidRDefault="009055C8" w:rsidP="00CC37B4">
      <w:pPr>
        <w:jc w:val="both"/>
      </w:pPr>
      <w:r w:rsidRPr="00954D60">
        <w:t xml:space="preserve">Profesionālais virziens, kuru nosaka izglītības programmu grupa ar īpaši akcentētu profesionālo ievirzi (piemēram, mākslā, mūzikā, </w:t>
      </w:r>
      <w:proofErr w:type="spellStart"/>
      <w:r w:rsidRPr="00954D60">
        <w:t>komerczinībās</w:t>
      </w:r>
      <w:proofErr w:type="spellEnd"/>
      <w:r w:rsidRPr="00954D60">
        <w:t>, sportā)</w:t>
      </w:r>
      <w:r>
        <w:rPr>
          <w:rStyle w:val="Vresatsauce"/>
        </w:rPr>
        <w:footnoteReference w:id="27"/>
      </w:r>
      <w:r w:rsidRPr="00954D60">
        <w:t>.</w:t>
      </w:r>
    </w:p>
    <w:p w14:paraId="736E4767" w14:textId="77777777" w:rsidR="00CC37B4" w:rsidRPr="00954D60" w:rsidRDefault="009055C8" w:rsidP="00CC37B4">
      <w:pPr>
        <w:jc w:val="both"/>
      </w:pPr>
      <w:r w:rsidRPr="00954D60">
        <w:t xml:space="preserve">Aizkraukles novadā trīs un četru virzienu padziļināto kursu komplektus 2023./2024. </w:t>
      </w:r>
      <w:proofErr w:type="spellStart"/>
      <w:r w:rsidRPr="00954D60">
        <w:t>m.g</w:t>
      </w:r>
      <w:proofErr w:type="spellEnd"/>
      <w:r w:rsidRPr="00954D60">
        <w:t>. vidējā izglītībā realizēja divas vidusskolas:</w:t>
      </w:r>
    </w:p>
    <w:p w14:paraId="68B6257D" w14:textId="77777777" w:rsidR="00CC37B4" w:rsidRPr="00954D60" w:rsidRDefault="009055C8" w:rsidP="00262795">
      <w:pPr>
        <w:pStyle w:val="Sarakstarindkopa"/>
        <w:numPr>
          <w:ilvl w:val="0"/>
          <w:numId w:val="102"/>
        </w:numPr>
        <w:suppressAutoHyphens/>
        <w:autoSpaceDN w:val="0"/>
        <w:spacing w:after="160" w:line="276" w:lineRule="auto"/>
        <w:jc w:val="both"/>
      </w:pPr>
      <w:r w:rsidRPr="00954D60">
        <w:t xml:space="preserve">Aizkraukles novada vidusskola, piedāvājot Inženierzinātņu virzienu, Lietišķo virzienu un Humanitāro virzienu. Visos grozos ir vismaz pieci padziļinātie kursi (latviešu valoda un literatūra, angļu valoda, sociālās zinātnes, bioloģija, fizika, ķīmija, matemātika, programmēšana, kultūra un māksla, dizains un tehnoloģijas) un pieci specializētie kursi (uzņēmējdarbības pamati, datorizētā projektēšana, digitālais dizains, publiskā uzstāšanās, psiholoģija). </w:t>
      </w:r>
    </w:p>
    <w:p w14:paraId="2EC91BFB" w14:textId="77777777" w:rsidR="00CC37B4" w:rsidRPr="00954D60" w:rsidRDefault="009055C8" w:rsidP="00262795">
      <w:pPr>
        <w:pStyle w:val="Sarakstarindkopa"/>
        <w:numPr>
          <w:ilvl w:val="0"/>
          <w:numId w:val="102"/>
        </w:numPr>
        <w:suppressAutoHyphens/>
        <w:autoSpaceDN w:val="0"/>
        <w:spacing w:after="160" w:line="276" w:lineRule="auto"/>
        <w:jc w:val="both"/>
      </w:pPr>
      <w:r w:rsidRPr="00954D60">
        <w:t>Andreja Upīša Skrīveru vidusskola piedāvā četrus padziļināto kursu komplektus, piedāvājot Valodas, Matemātikas un Konservatīvo (Konservatīvais I un Konservatīvais II) izvēles komplektus, kuros ir vismaz pieci padziļinātie kursi (Latviešu valoda un literatūra, angļu valoda, matemātika, fizika, ķīmija, bioloģija, ģeogrāfija) un divi specializētie kursi – uzņēmējdarbība un psiholoģija.</w:t>
      </w:r>
    </w:p>
    <w:p w14:paraId="59ABEB2E" w14:textId="77777777" w:rsidR="00CC37B4" w:rsidRPr="00954D60" w:rsidRDefault="009055C8" w:rsidP="00CC37B4">
      <w:pPr>
        <w:jc w:val="both"/>
      </w:pPr>
      <w:r w:rsidRPr="00954D60">
        <w:t>Ilmāra Gaiša Kokneses vidusskola piedāvā divus kursu komplektus – Dabaszinātnes un matemātika (4 padziļinātie kursi Angļu valoda II, Matemātika II, Ķīmija II, Bioloģija II), Valodas un sociālās zinātnes (4 padziļinātie kursi Angļu valoda II, Latviešu valoda un literatūra II, Vēsture II, Sociālās zinātnes II), un divi specializētie kursi – robotika un publiskā uzstāšanās.</w:t>
      </w:r>
    </w:p>
    <w:p w14:paraId="6C396F83" w14:textId="77777777" w:rsidR="00CC37B4" w:rsidRPr="00954D60" w:rsidRDefault="00CC37B4" w:rsidP="00CC37B4">
      <w:pPr>
        <w:jc w:val="both"/>
      </w:pPr>
    </w:p>
    <w:p w14:paraId="302F35BB" w14:textId="754C225B" w:rsidR="00CC37B4" w:rsidRPr="00954D60" w:rsidRDefault="009055C8" w:rsidP="00262795">
      <w:pPr>
        <w:pStyle w:val="Sarakstarindkopa"/>
        <w:numPr>
          <w:ilvl w:val="0"/>
          <w:numId w:val="101"/>
        </w:numPr>
        <w:jc w:val="both"/>
      </w:pPr>
      <w:r w:rsidRPr="00954D60">
        <w:rPr>
          <w:b/>
          <w:bCs/>
          <w:color w:val="001F5F"/>
        </w:rPr>
        <w:t>Izglītības</w:t>
      </w:r>
      <w:r w:rsidRPr="00954D60">
        <w:rPr>
          <w:b/>
          <w:bCs/>
          <w:color w:val="002060"/>
        </w:rPr>
        <w:t xml:space="preserve"> iestāde gada laikā ir īstenojusi ne mazāk kā trīs meistarklases citu izglītības iestāžu, tostarp valsts ģimnāziju, pedagogiem un elektroniskajā vidē publicējusi attiecīgo mācību stundu mācību materiālus ar metodiskiem ieteikumiem to izmantošanai</w:t>
      </w:r>
    </w:p>
    <w:p w14:paraId="7BC3A66C" w14:textId="77777777" w:rsidR="00CC37B4" w:rsidRPr="00954D60" w:rsidRDefault="00CC37B4" w:rsidP="00CC37B4">
      <w:pPr>
        <w:pStyle w:val="Sarakstarindkopa"/>
        <w:jc w:val="both"/>
      </w:pPr>
    </w:p>
    <w:p w14:paraId="1E2D01D4" w14:textId="77777777" w:rsidR="00CC37B4" w:rsidRPr="00954D60" w:rsidRDefault="009055C8" w:rsidP="00CC37B4">
      <w:pPr>
        <w:jc w:val="both"/>
      </w:pPr>
      <w:r w:rsidRPr="00954D60">
        <w:t xml:space="preserve">Novadā tiek organizēti kursi vai meistarklases pedagogiem, bet elektroniskajā vidē nav pieejami materiāli ar metodiskiem ieteikumiem to izmantošanai, līdz ar ko šis kritērijs izpildās daļēji. </w:t>
      </w:r>
    </w:p>
    <w:p w14:paraId="3FABF303" w14:textId="77777777" w:rsidR="00CC37B4" w:rsidRPr="00954D60" w:rsidRDefault="009055C8" w:rsidP="00CC37B4">
      <w:pPr>
        <w:jc w:val="both"/>
      </w:pPr>
      <w:r w:rsidRPr="00954D60">
        <w:t>Kursi tika organizēti Aizkraukles novada vidusskolā, Andreja Upīša Skrīveru vidusskolā, Kokneses pamatskolā – attīstības centrā.  Aizkraukles novada vidusskolas 9 pedagogi sagatavoja un vadīja  pieredzes apmaiņas darbnīcas MLMSA skolotāju konferencē.</w:t>
      </w:r>
    </w:p>
    <w:p w14:paraId="4296A17E" w14:textId="77777777" w:rsidR="00CC37B4" w:rsidRPr="00954D60" w:rsidRDefault="009055C8" w:rsidP="00CC37B4">
      <w:pPr>
        <w:jc w:val="both"/>
      </w:pPr>
      <w:r w:rsidRPr="00954D60">
        <w:lastRenderedPageBreak/>
        <w:t>Andreja Upīša Skrīveru vidusskolā 2023. gadā tika organizēti pedagogu profesionālās kompetences kursi audzināšanas jautājumos “Apmācības par sociāli emocionālās kompetences attīstīšanu dažādos izglītojamo vecumposmos” un 2024. gadā vispārējās profesionālās kompetences pilnveides kursi pedagogiem “</w:t>
      </w:r>
      <w:proofErr w:type="spellStart"/>
      <w:r w:rsidRPr="00954D60">
        <w:t>Psihoemocionālā</w:t>
      </w:r>
      <w:proofErr w:type="spellEnd"/>
      <w:r w:rsidRPr="00954D60">
        <w:t xml:space="preserve"> </w:t>
      </w:r>
      <w:proofErr w:type="spellStart"/>
      <w:r w:rsidRPr="00954D60">
        <w:t>labbūtība</w:t>
      </w:r>
      <w:proofErr w:type="spellEnd"/>
      <w:r w:rsidRPr="00954D60">
        <w:t xml:space="preserve"> pedagogiem”.</w:t>
      </w:r>
    </w:p>
    <w:p w14:paraId="27BE2BBA" w14:textId="77777777" w:rsidR="00CC37B4" w:rsidRPr="00954D60" w:rsidRDefault="009055C8" w:rsidP="00CC37B4">
      <w:pPr>
        <w:jc w:val="both"/>
      </w:pPr>
      <w:r w:rsidRPr="00954D60">
        <w:t>2022. un 2023. gadā iekļaujošās izglītības profesionālā kopiena “Skola katram bērnam”- 2 pedagogi vadīja meistardarbnīcas.</w:t>
      </w:r>
    </w:p>
    <w:p w14:paraId="45A046F3" w14:textId="77777777" w:rsidR="00CC37B4" w:rsidRPr="00954D60" w:rsidRDefault="009055C8" w:rsidP="00CC37B4">
      <w:pPr>
        <w:jc w:val="both"/>
      </w:pPr>
      <w:r w:rsidRPr="00954D60">
        <w:t>2023. gadā Andreja Upīša Skrīveru vidusskolā viesojas Vecumnieku vidusskolas atbalsta personāls un Līvānu novada direktoru vietnieki izglītības jomā, meistarklasi par iekļaujošo izglītību vada AUSV direktores vietniece izglītības jomā. 2024. gadā skolā viesojas Aizkraukles novada un Olaines novada  vēstures un sociālo zinību skolotāji, meistarklases minētajos mācību priekšmetos vada 2 pedagogi.</w:t>
      </w:r>
    </w:p>
    <w:p w14:paraId="30CEC3F3" w14:textId="77777777" w:rsidR="00CC37B4" w:rsidRPr="00954D60" w:rsidRDefault="009055C8" w:rsidP="00CC37B4">
      <w:pPr>
        <w:jc w:val="both"/>
      </w:pPr>
      <w:r w:rsidRPr="00954D60">
        <w:t>2023. gadā vadītas meistarklases konferencē “Dabaszinātnes, matemātika, Inženierzinātnes un Tehnoloģijas skolā efektīvi un radoši” , kuru vadīja 2 pedagogi. 2024. gadā šajā pašā konferencē meistarklasi vada 1 pedagogs ar meistardarbnīcu “Kā skolēnam palīdzēt “tik uz priekšu”, izlasot tekstu matemātikā?”.</w:t>
      </w:r>
    </w:p>
    <w:p w14:paraId="07401BCB" w14:textId="77777777" w:rsidR="00CC37B4" w:rsidRPr="00954D60" w:rsidRDefault="009055C8" w:rsidP="00CC37B4">
      <w:pPr>
        <w:jc w:val="both"/>
      </w:pPr>
      <w:r w:rsidRPr="00954D60">
        <w:t>2024. gadā pedagogs uzstājās ar lekciju Rīgas 1.pamatskolas - attīstības centra organizētajā Latvijas republikas matemātikas skolotāju konferencē “Domā!Dari!Zini!”2024 Mācies matemātiku citādi!”.</w:t>
      </w:r>
    </w:p>
    <w:p w14:paraId="4176FE68" w14:textId="77777777" w:rsidR="00CC37B4" w:rsidRPr="00954D60" w:rsidRDefault="009055C8" w:rsidP="00CC37B4">
      <w:pPr>
        <w:jc w:val="both"/>
      </w:pPr>
      <w:r w:rsidRPr="00954D60">
        <w:t>2024. gadā Matemātikas skolotāju asociācijas konferencē “Vērtības matemātikas mācīšanā “ meistarklasi vada viens pedagogs.</w:t>
      </w:r>
    </w:p>
    <w:p w14:paraId="0D0AB673" w14:textId="77777777" w:rsidR="00CC37B4" w:rsidRPr="00954D60" w:rsidRDefault="009055C8" w:rsidP="00CC37B4">
      <w:pPr>
        <w:jc w:val="both"/>
      </w:pPr>
      <w:r w:rsidRPr="00954D60">
        <w:t>2024. gadā skolā viesojas Jelgavas skolu dabaszinātņu skolotāji, meistarklasi vada 1 pedagogs.</w:t>
      </w:r>
    </w:p>
    <w:p w14:paraId="6F060502" w14:textId="77777777" w:rsidR="00CC37B4" w:rsidRPr="00954D60" w:rsidRDefault="009055C8" w:rsidP="00CC37B4">
      <w:pPr>
        <w:jc w:val="both"/>
      </w:pPr>
      <w:r w:rsidRPr="00954D60">
        <w:t>2024.gadā turpinās sadarbība kā metodiķiem ar LU Starpnozaru inovāciju centru 2 pedagogiem.</w:t>
      </w:r>
    </w:p>
    <w:p w14:paraId="54FB1683" w14:textId="77777777" w:rsidR="00CC37B4" w:rsidRPr="00954D60" w:rsidRDefault="009055C8" w:rsidP="00CC37B4">
      <w:pPr>
        <w:jc w:val="both"/>
      </w:pPr>
      <w:r w:rsidRPr="00954D60">
        <w:t xml:space="preserve">Aizkraukles novads izpilda šo kritēriju. </w:t>
      </w:r>
    </w:p>
    <w:p w14:paraId="7A363533" w14:textId="77777777" w:rsidR="00CC37B4" w:rsidRPr="00954D60" w:rsidRDefault="00CC37B4" w:rsidP="00CC37B4"/>
    <w:p w14:paraId="496ECF91" w14:textId="5BDA4576" w:rsidR="00CC37B4" w:rsidRPr="00954D60" w:rsidRDefault="009055C8" w:rsidP="00262795">
      <w:pPr>
        <w:pStyle w:val="Sarakstarindkopa"/>
        <w:numPr>
          <w:ilvl w:val="0"/>
          <w:numId w:val="101"/>
        </w:numPr>
      </w:pPr>
      <w:r w:rsidRPr="00954D60">
        <w:rPr>
          <w:b/>
          <w:bCs/>
          <w:color w:val="002060"/>
        </w:rPr>
        <w:t>Izglītības iestāde ir organizējusi un īstenojusi savu un citu vispārējās vidējās izglītības iestāžu pedagogu profesionālās kompetences pilnveidi ne mazāk kā divās mācību jomās.</w:t>
      </w:r>
    </w:p>
    <w:p w14:paraId="6212CF38" w14:textId="77777777" w:rsidR="00CC37B4" w:rsidRPr="00954D60" w:rsidRDefault="00CC37B4" w:rsidP="00CC37B4">
      <w:pPr>
        <w:pStyle w:val="Sarakstarindkopa"/>
      </w:pPr>
    </w:p>
    <w:p w14:paraId="3B1DBD2D" w14:textId="77777777" w:rsidR="00CC37B4" w:rsidRPr="00954D60" w:rsidRDefault="009055C8" w:rsidP="00CC37B4">
      <w:pPr>
        <w:jc w:val="both"/>
      </w:pPr>
      <w:r w:rsidRPr="00954D60">
        <w:t xml:space="preserve">Pedagogu profesionālās kompetences pilnveides mācības tiek organizētas visās vidējās izglītības iestādēs, bet visbiežāk saviem pedagogiem. Profesionālās pilnveides kursus citiem pedagogiem organizējušas Aizkraukles novada vidusskola, Andreja Upīša Skrīveru vidusskola, Pļaviņu vidusskola. Sadarbība notiek arī ar citu novadu skolām. </w:t>
      </w:r>
    </w:p>
    <w:p w14:paraId="7EEF3678" w14:textId="77777777" w:rsidR="00CC37B4" w:rsidRPr="00954D60" w:rsidRDefault="009055C8" w:rsidP="00CC37B4">
      <w:pPr>
        <w:jc w:val="both"/>
      </w:pPr>
      <w:r w:rsidRPr="00954D60">
        <w:t xml:space="preserve">Aizkraukles novads izpilda šo kritēriju. </w:t>
      </w:r>
    </w:p>
    <w:p w14:paraId="72FAABAB" w14:textId="77777777" w:rsidR="00CC37B4" w:rsidRPr="00954D60" w:rsidRDefault="00CC37B4" w:rsidP="00CC37B4">
      <w:pPr>
        <w:jc w:val="both"/>
      </w:pPr>
    </w:p>
    <w:p w14:paraId="3A09929B"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iestādes pedagogi reģionālajā vai valsts līmenī ir piedalījušies mācību satura izveidē, izglītības satura pilnveidē vai izglītības satura apguves izvērtēšanā.</w:t>
      </w:r>
    </w:p>
    <w:p w14:paraId="1C4A0546" w14:textId="77777777" w:rsidR="00CC37B4" w:rsidRPr="00954D60" w:rsidRDefault="009055C8" w:rsidP="00CC37B4">
      <w:pPr>
        <w:jc w:val="both"/>
      </w:pPr>
      <w:r w:rsidRPr="00954D60">
        <w:t xml:space="preserve">Aizkraukles novada vidusskolas skolotāja Gunita Elksne ir Valsts izglītības satura centra Skolu mācīšanās konsultantu - ekspertu grupas dalībniece. </w:t>
      </w:r>
      <w:proofErr w:type="spellStart"/>
      <w:r w:rsidRPr="00954D60">
        <w:t>Dabaszinību</w:t>
      </w:r>
      <w:proofErr w:type="spellEnd"/>
      <w:r w:rsidRPr="00954D60">
        <w:t xml:space="preserve"> pedagogs Jekaterina </w:t>
      </w:r>
      <w:proofErr w:type="spellStart"/>
      <w:r w:rsidRPr="00954D60">
        <w:t>Blaua</w:t>
      </w:r>
      <w:proofErr w:type="spellEnd"/>
      <w:r w:rsidRPr="00954D60">
        <w:t xml:space="preserve"> darbojās skola 2030 materiālu gatavošanā.</w:t>
      </w:r>
    </w:p>
    <w:p w14:paraId="5EB91469" w14:textId="77777777" w:rsidR="00CC37B4" w:rsidRPr="00954D60" w:rsidRDefault="009055C8" w:rsidP="00CC37B4">
      <w:pPr>
        <w:jc w:val="both"/>
      </w:pPr>
      <w:r w:rsidRPr="00954D60">
        <w:t>Andreja Upīša Skrīveru vidusskolas 2 pedagogi (matemātika, sākumskola) piedalījušies mācību satura izvērtēšanā un aprobācijā.</w:t>
      </w:r>
    </w:p>
    <w:p w14:paraId="7D50F302" w14:textId="77777777" w:rsidR="00CC37B4" w:rsidRPr="00954D60" w:rsidRDefault="009055C8" w:rsidP="00CC37B4">
      <w:pPr>
        <w:jc w:val="both"/>
      </w:pPr>
      <w:r w:rsidRPr="00954D60">
        <w:t>Aizkraukles novads izpilda šo kritēriju.</w:t>
      </w:r>
    </w:p>
    <w:p w14:paraId="25877F07" w14:textId="77777777" w:rsidR="00CC37B4" w:rsidRPr="00954D60" w:rsidRDefault="00CC37B4" w:rsidP="00CC37B4">
      <w:pPr>
        <w:jc w:val="both"/>
      </w:pPr>
    </w:p>
    <w:p w14:paraId="5A20E737"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iestādes pedagogi ir uzstājušies reģionālā, valsts vai starptautiskā līmeņa konferencēs, semināros vai līdzvērtīgos pasākumos par izglītības tematiku.</w:t>
      </w:r>
    </w:p>
    <w:p w14:paraId="3B53013F" w14:textId="77777777" w:rsidR="00CC37B4" w:rsidRPr="00954D60" w:rsidRDefault="009055C8" w:rsidP="00CC37B4">
      <w:pPr>
        <w:jc w:val="both"/>
      </w:pPr>
      <w:r w:rsidRPr="00954D60">
        <w:t xml:space="preserve">Trīs pedagogi no Aizkraukles novada vidusskolas 2024. gada augustā vadīja darbnīcas gan tiešsaistes gan klātienē par </w:t>
      </w:r>
      <w:proofErr w:type="spellStart"/>
      <w:r w:rsidRPr="00954D60">
        <w:t>dabaszinību</w:t>
      </w:r>
      <w:proofErr w:type="spellEnd"/>
      <w:r w:rsidRPr="00954D60">
        <w:t xml:space="preserve"> tēmām Valsts mēroga auditorijai (</w:t>
      </w:r>
      <w:proofErr w:type="spellStart"/>
      <w:r w:rsidRPr="00954D60">
        <w:t>Dabaszinību</w:t>
      </w:r>
      <w:proofErr w:type="spellEnd"/>
      <w:r w:rsidRPr="00954D60">
        <w:t xml:space="preserve"> augusta konference).</w:t>
      </w:r>
    </w:p>
    <w:p w14:paraId="7A63A6AC" w14:textId="77777777" w:rsidR="00CC37B4" w:rsidRPr="00954D60" w:rsidRDefault="009055C8" w:rsidP="00CC37B4">
      <w:pPr>
        <w:jc w:val="both"/>
      </w:pPr>
      <w:r w:rsidRPr="00954D60">
        <w:t xml:space="preserve">No Andreja Upīša Skrīveru vidusskolas 2024./2025. </w:t>
      </w:r>
      <w:proofErr w:type="spellStart"/>
      <w:r w:rsidRPr="00954D60">
        <w:t>m.g</w:t>
      </w:r>
      <w:proofErr w:type="spellEnd"/>
      <w:r w:rsidRPr="00954D60">
        <w:t>. 8 pedagogi - Aizkraukles novada mācību priekšmetu metodisko jomu vadītāji dalās pieredzē ar sava novada profesionāļiem.</w:t>
      </w:r>
    </w:p>
    <w:p w14:paraId="5BFE1E0D" w14:textId="77777777" w:rsidR="00CC37B4" w:rsidRPr="00954D60" w:rsidRDefault="009055C8" w:rsidP="00CC37B4">
      <w:pPr>
        <w:jc w:val="both"/>
      </w:pPr>
      <w:r w:rsidRPr="00954D60">
        <w:lastRenderedPageBreak/>
        <w:t>AUSV fizikas pedagogs tika izraudzīts par vienu no divpadsmit kandidātiem CERN Baltijas valstu fizikas skolotāju programmā 2024. gada pavasarī Šveicē, Eiropas Kodolpētniecības centrā.</w:t>
      </w:r>
    </w:p>
    <w:p w14:paraId="3ED3C572" w14:textId="77777777" w:rsidR="00CC37B4" w:rsidRPr="00954D60" w:rsidRDefault="009055C8" w:rsidP="00CC37B4">
      <w:pPr>
        <w:jc w:val="both"/>
      </w:pPr>
      <w:r w:rsidRPr="00954D60">
        <w:t>Latviešu valodas un literatūras, matemātikas, svešvalodu pedagogi apguvuši centralizēto eksāmenu skolēnu darbu vērtēšanas un analīzes metodiku un ik gadu piedalās centralizēto eksāmenu labošanā valstī.</w:t>
      </w:r>
    </w:p>
    <w:p w14:paraId="5D4A6F65" w14:textId="77777777" w:rsidR="00CC37B4" w:rsidRPr="00954D60" w:rsidRDefault="009055C8" w:rsidP="00CC37B4">
      <w:pPr>
        <w:jc w:val="both"/>
      </w:pPr>
      <w:r w:rsidRPr="00954D60">
        <w:t>2023.gadā noslēgts sadarbības līgums ar Aizkraukles novada Interešu izglītības centru par IZM pilotprojekta īstenošanu pieaugušo apmācībām programmā “Manu personīgo finanšu plānošana”, nodarbību vadītāja - lektore Andreja Upīša Skrīveru vidusskolas pedagoģe.</w:t>
      </w:r>
    </w:p>
    <w:p w14:paraId="0BA04C63" w14:textId="77777777" w:rsidR="00CC37B4" w:rsidRPr="00954D60" w:rsidRDefault="009055C8" w:rsidP="00CC37B4">
      <w:pPr>
        <w:jc w:val="both"/>
      </w:pPr>
      <w:r w:rsidRPr="00954D60">
        <w:t>Aizkraukles novads izpilda šo kritēriju.</w:t>
      </w:r>
    </w:p>
    <w:p w14:paraId="0A5A6A83" w14:textId="77777777" w:rsidR="00CC37B4" w:rsidRPr="00954D60" w:rsidRDefault="00CC37B4" w:rsidP="00CC37B4"/>
    <w:p w14:paraId="3855073F" w14:textId="6998EB98" w:rsidR="00CC37B4" w:rsidRPr="00954D60" w:rsidRDefault="009055C8" w:rsidP="00262795">
      <w:pPr>
        <w:pStyle w:val="Sarakstarindkopa"/>
        <w:numPr>
          <w:ilvl w:val="0"/>
          <w:numId w:val="101"/>
        </w:numPr>
      </w:pPr>
      <w:r w:rsidRPr="00954D60">
        <w:rPr>
          <w:b/>
          <w:bCs/>
          <w:color w:val="002060"/>
        </w:rPr>
        <w:t>Izglītības iestādē ir organizēta un tiek īstenota izglītības iestāžu pedagogu radoša sadarbība ar citu vispārējās izglītības iestāžu, tostarp valsts ģimnāziju, un augstākās izglītības iestāžu pedagogiem jautājumos, kas saistīti ar mācību saturu un mācību metodiku.</w:t>
      </w:r>
    </w:p>
    <w:p w14:paraId="321DA114" w14:textId="77777777" w:rsidR="00CC37B4" w:rsidRPr="00954D60" w:rsidRDefault="00CC37B4" w:rsidP="00CC37B4">
      <w:pPr>
        <w:pStyle w:val="Sarakstarindkopa"/>
      </w:pPr>
    </w:p>
    <w:p w14:paraId="3103E0BE" w14:textId="77777777" w:rsidR="00CC37B4" w:rsidRPr="00954D60" w:rsidRDefault="009055C8" w:rsidP="00CC37B4">
      <w:pPr>
        <w:jc w:val="both"/>
        <w:rPr>
          <w:bCs/>
        </w:rPr>
      </w:pPr>
      <w:r w:rsidRPr="00954D60">
        <w:rPr>
          <w:bCs/>
        </w:rPr>
        <w:t xml:space="preserve">Aizkraukles novada vidusskola sadarbībā ar četru novadu vidusskolām un ģimnāzijām  (Mārupes </w:t>
      </w:r>
      <w:proofErr w:type="spellStart"/>
      <w:r w:rsidRPr="00954D60">
        <w:rPr>
          <w:bCs/>
        </w:rPr>
        <w:t>Vģ</w:t>
      </w:r>
      <w:proofErr w:type="spellEnd"/>
      <w:r w:rsidRPr="00954D60">
        <w:rPr>
          <w:bCs/>
        </w:rPr>
        <w:t xml:space="preserve">, Olaines 1.v.sk., Rīgas Juglas v., </w:t>
      </w:r>
      <w:proofErr w:type="spellStart"/>
      <w:r w:rsidRPr="00954D60">
        <w:rPr>
          <w:bCs/>
        </w:rPr>
        <w:t>Līvanu</w:t>
      </w:r>
      <w:proofErr w:type="spellEnd"/>
      <w:r w:rsidRPr="00954D60">
        <w:rPr>
          <w:bCs/>
        </w:rPr>
        <w:t xml:space="preserve"> 1.vsk. ) īstenojām pieredzes apmaiņu un radošu sadarbību mācību stundu vadīšanā, vērošanā un analīzē, projektu darbu izveidē un prezentēšanā, administrāciju sadarbībā </w:t>
      </w:r>
      <w:proofErr w:type="spellStart"/>
      <w:r w:rsidRPr="00954D60">
        <w:rPr>
          <w:bCs/>
        </w:rPr>
        <w:t>skolvadības</w:t>
      </w:r>
      <w:proofErr w:type="spellEnd"/>
      <w:r w:rsidRPr="00954D60">
        <w:rPr>
          <w:bCs/>
        </w:rPr>
        <w:t xml:space="preserve"> jautājumos. Četri ANV pedagogi ir novada metodisko jomu koordinatori. IT pedagogiem notika sadarbība ar Vidzemes augstskolas mācībspēkiem. ANV pedagogi katru gadu vada pedagoģiskās prakses Latvijas Universitātes studentiem, Ogres Valsts tehnikuma audzēkņiem. </w:t>
      </w:r>
    </w:p>
    <w:p w14:paraId="7CD19F3A" w14:textId="77777777" w:rsidR="00CC37B4" w:rsidRPr="00954D60" w:rsidRDefault="009055C8" w:rsidP="00CC37B4">
      <w:pPr>
        <w:jc w:val="both"/>
        <w:rPr>
          <w:bCs/>
        </w:rPr>
      </w:pPr>
      <w:r w:rsidRPr="00954D60">
        <w:rPr>
          <w:bCs/>
        </w:rPr>
        <w:t xml:space="preserve">Andreja Upīša Skrīveru vidusskola 2022. gadā Praktiski. Lietpratībai. “Stratēģiju apgūšana matemātikā” - 1 pedagoģe darbojas kā lektore, Zemgales reģions konference Skola 2030. </w:t>
      </w:r>
    </w:p>
    <w:p w14:paraId="10D67BD8" w14:textId="77777777" w:rsidR="00CC37B4" w:rsidRPr="00954D60" w:rsidRDefault="009055C8" w:rsidP="00CC37B4">
      <w:pPr>
        <w:jc w:val="both"/>
        <w:rPr>
          <w:bCs/>
        </w:rPr>
      </w:pPr>
      <w:r w:rsidRPr="00954D60">
        <w:rPr>
          <w:bCs/>
        </w:rPr>
        <w:t xml:space="preserve">2022. gads </w:t>
      </w:r>
      <w:proofErr w:type="spellStart"/>
      <w:r w:rsidRPr="00954D60">
        <w:rPr>
          <w:bCs/>
        </w:rPr>
        <w:t>Vebinārs</w:t>
      </w:r>
      <w:proofErr w:type="spellEnd"/>
      <w:r w:rsidRPr="00954D60">
        <w:rPr>
          <w:bCs/>
        </w:rPr>
        <w:t xml:space="preserve"> Metodisko ideju laboratorija. Mērķtiecīgi IKT izmantošana un digitālo prasmju mācīšana matemātikā - 1 pedagoģe darbojas kā lektore, SIIC “</w:t>
      </w:r>
      <w:proofErr w:type="spellStart"/>
      <w:r w:rsidRPr="00954D60">
        <w:rPr>
          <w:bCs/>
        </w:rPr>
        <w:t>Scientix</w:t>
      </w:r>
      <w:proofErr w:type="spellEnd"/>
      <w:r w:rsidRPr="00954D60">
        <w:rPr>
          <w:bCs/>
        </w:rPr>
        <w:t xml:space="preserve">” projekta ietvaros AUSV skolotāji dalās pieredzē par mācību stundās realizēto diferenciāciju, </w:t>
      </w:r>
      <w:proofErr w:type="spellStart"/>
      <w:r w:rsidRPr="00954D60">
        <w:rPr>
          <w:bCs/>
        </w:rPr>
        <w:t>personalizāciju</w:t>
      </w:r>
      <w:proofErr w:type="spellEnd"/>
      <w:r w:rsidRPr="00954D60">
        <w:rPr>
          <w:bCs/>
        </w:rPr>
        <w:t xml:space="preserve"> un individualizāciju. Astoņi AUSV pedagogi ir novada metodisko jomu koordinatori.</w:t>
      </w:r>
    </w:p>
    <w:p w14:paraId="0F59C60B" w14:textId="77777777" w:rsidR="00CC37B4" w:rsidRPr="00954D60" w:rsidRDefault="009055C8" w:rsidP="00CC37B4">
      <w:pPr>
        <w:jc w:val="both"/>
        <w:rPr>
          <w:bCs/>
        </w:rPr>
      </w:pPr>
      <w:r w:rsidRPr="00954D60">
        <w:rPr>
          <w:bCs/>
        </w:rPr>
        <w:t>AUSV notiek sadarbība ar LU SIIC un VISC  par mācību satura un centralizēto pārbaudes darbu aprobāciju (2024. gada pavasaris un rudens), kā arī centralizētā eksāmena darba izveidi 2025. gadam</w:t>
      </w:r>
    </w:p>
    <w:p w14:paraId="020F4CCC" w14:textId="77777777" w:rsidR="00CC37B4" w:rsidRPr="00954D60" w:rsidRDefault="009055C8" w:rsidP="00CC37B4">
      <w:pPr>
        <w:jc w:val="both"/>
      </w:pPr>
      <w:r w:rsidRPr="00954D60">
        <w:t>Aizkraukles novads izpilda šo kritēriju.</w:t>
      </w:r>
    </w:p>
    <w:p w14:paraId="1E7D3146" w14:textId="77777777" w:rsidR="00CC37B4" w:rsidRPr="00954D60" w:rsidRDefault="00CC37B4" w:rsidP="00CC37B4">
      <w:pPr>
        <w:jc w:val="both"/>
      </w:pPr>
    </w:p>
    <w:p w14:paraId="2001D573"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programmas ir akreditētas uz sešiem gadiem</w:t>
      </w:r>
    </w:p>
    <w:p w14:paraId="01665E1F" w14:textId="77777777" w:rsidR="00CC37B4" w:rsidRPr="00954D60" w:rsidRDefault="009055C8" w:rsidP="00CC37B4">
      <w:pPr>
        <w:jc w:val="both"/>
      </w:pPr>
      <w:r w:rsidRPr="00954D60">
        <w:t xml:space="preserve">Šo kritēriju izpilda visas Aizkraukles novada vidējās izglītības iestādes, jo tās ir akreditētas uz 6 gadiem. </w:t>
      </w:r>
    </w:p>
    <w:tbl>
      <w:tblPr>
        <w:tblW w:w="9016" w:type="dxa"/>
        <w:tblCellMar>
          <w:left w:w="10" w:type="dxa"/>
          <w:right w:w="10" w:type="dxa"/>
        </w:tblCellMar>
        <w:tblLook w:val="04A0" w:firstRow="1" w:lastRow="0" w:firstColumn="1" w:lastColumn="0" w:noHBand="0" w:noVBand="1"/>
      </w:tblPr>
      <w:tblGrid>
        <w:gridCol w:w="3005"/>
        <w:gridCol w:w="3005"/>
        <w:gridCol w:w="3006"/>
      </w:tblGrid>
      <w:tr w:rsidR="00F12187" w14:paraId="523D8AFB" w14:textId="77777777" w:rsidTr="00755BA3">
        <w:tc>
          <w:tcPr>
            <w:tcW w:w="9016" w:type="dxa"/>
            <w:gridSpan w:val="3"/>
            <w:tcBorders>
              <w:bottom w:val="single" w:sz="4" w:space="0" w:color="auto"/>
            </w:tcBorders>
            <w:shd w:val="clear" w:color="auto" w:fill="auto"/>
            <w:tcMar>
              <w:top w:w="0" w:type="dxa"/>
              <w:left w:w="108" w:type="dxa"/>
              <w:bottom w:w="0" w:type="dxa"/>
              <w:right w:w="108" w:type="dxa"/>
            </w:tcMar>
          </w:tcPr>
          <w:p w14:paraId="4F357E5D" w14:textId="77777777" w:rsidR="00CC37B4" w:rsidRPr="00954D60" w:rsidRDefault="009055C8" w:rsidP="00755BA3">
            <w:pPr>
              <w:jc w:val="right"/>
            </w:pPr>
            <w:r w:rsidRPr="00954D60">
              <w:t>2.tabula. Aizkraukles novada vidējo izglītības iestāžu akreditācijas termiņi</w:t>
            </w:r>
          </w:p>
        </w:tc>
      </w:tr>
      <w:tr w:rsidR="00F12187" w14:paraId="2B07B68B" w14:textId="77777777" w:rsidTr="00755BA3">
        <w:tc>
          <w:tcPr>
            <w:tcW w:w="30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099248" w14:textId="77777777" w:rsidR="00CC37B4" w:rsidRPr="00954D60" w:rsidRDefault="009055C8" w:rsidP="00755BA3">
            <w:pPr>
              <w:jc w:val="both"/>
              <w:rPr>
                <w:b/>
                <w:bCs/>
              </w:rPr>
            </w:pPr>
            <w:r w:rsidRPr="00954D60">
              <w:rPr>
                <w:b/>
                <w:bCs/>
              </w:rPr>
              <w:t>Izglītība iestāde</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3D987D" w14:textId="77777777" w:rsidR="00CC37B4" w:rsidRPr="00954D60" w:rsidRDefault="009055C8" w:rsidP="00755BA3">
            <w:pPr>
              <w:jc w:val="both"/>
              <w:rPr>
                <w:b/>
                <w:bCs/>
              </w:rPr>
            </w:pPr>
            <w:r w:rsidRPr="00954D60">
              <w:rPr>
                <w:b/>
                <w:bCs/>
              </w:rPr>
              <w:t>Akreditācijas periods</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0FE66E" w14:textId="77777777" w:rsidR="00CC37B4" w:rsidRPr="00954D60" w:rsidRDefault="009055C8" w:rsidP="00755BA3">
            <w:pPr>
              <w:jc w:val="both"/>
              <w:rPr>
                <w:b/>
                <w:bCs/>
              </w:rPr>
            </w:pPr>
            <w:r w:rsidRPr="00954D60">
              <w:rPr>
                <w:b/>
                <w:bCs/>
              </w:rPr>
              <w:t>Akreditācijas termiņš</w:t>
            </w:r>
          </w:p>
        </w:tc>
      </w:tr>
      <w:tr w:rsidR="00F12187" w14:paraId="6310A130" w14:textId="77777777" w:rsidTr="00755BA3">
        <w:tc>
          <w:tcPr>
            <w:tcW w:w="300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2CF41" w14:textId="77777777" w:rsidR="00CC37B4" w:rsidRPr="00954D60" w:rsidRDefault="009055C8" w:rsidP="00755BA3">
            <w:pPr>
              <w:jc w:val="both"/>
            </w:pPr>
            <w:r w:rsidRPr="00954D60">
              <w:t>Aizkraukles novada vidusskola</w:t>
            </w:r>
          </w:p>
        </w:tc>
        <w:tc>
          <w:tcPr>
            <w:tcW w:w="300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5EBDF" w14:textId="77777777" w:rsidR="00CC37B4" w:rsidRPr="00954D60" w:rsidRDefault="009055C8" w:rsidP="00755BA3">
            <w:pPr>
              <w:jc w:val="both"/>
            </w:pPr>
            <w:r w:rsidRPr="00954D60">
              <w:t>20.04.2021. – 19.04.2027.</w:t>
            </w:r>
          </w:p>
        </w:tc>
        <w:tc>
          <w:tcPr>
            <w:tcW w:w="300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369C21" w14:textId="77777777" w:rsidR="00CC37B4" w:rsidRPr="00954D60" w:rsidRDefault="009055C8" w:rsidP="00755BA3">
            <w:pPr>
              <w:jc w:val="both"/>
            </w:pPr>
            <w:r w:rsidRPr="00954D60">
              <w:t>6 gadi</w:t>
            </w:r>
          </w:p>
        </w:tc>
      </w:tr>
      <w:tr w:rsidR="00F12187" w14:paraId="339922AA" w14:textId="77777777" w:rsidTr="00755BA3">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048A61" w14:textId="77777777" w:rsidR="00CC37B4" w:rsidRPr="00954D60" w:rsidRDefault="009055C8" w:rsidP="00755BA3">
            <w:pPr>
              <w:jc w:val="both"/>
            </w:pPr>
            <w:r w:rsidRPr="00954D60">
              <w:t>Ilmāra Gaiša Kokneses vidusskola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D59D9" w14:textId="77777777" w:rsidR="00CC37B4" w:rsidRPr="00954D60" w:rsidRDefault="009055C8" w:rsidP="00755BA3">
            <w:pPr>
              <w:jc w:val="both"/>
            </w:pPr>
            <w:r w:rsidRPr="00954D60">
              <w:t>20.04.2021. -19.04.2027.</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C8C8F" w14:textId="77777777" w:rsidR="00CC37B4" w:rsidRPr="00954D60" w:rsidRDefault="009055C8" w:rsidP="00755BA3">
            <w:pPr>
              <w:jc w:val="both"/>
            </w:pPr>
            <w:r w:rsidRPr="00954D60">
              <w:t>6 gadi</w:t>
            </w:r>
          </w:p>
        </w:tc>
      </w:tr>
      <w:tr w:rsidR="00F12187" w14:paraId="48942E14" w14:textId="77777777" w:rsidTr="00755BA3">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AFFF" w14:textId="77777777" w:rsidR="00CC37B4" w:rsidRPr="00954D60" w:rsidRDefault="009055C8" w:rsidP="00755BA3">
            <w:pPr>
              <w:jc w:val="both"/>
            </w:pPr>
            <w:r w:rsidRPr="00954D60">
              <w:t>Jaunjelgavas vidusskola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3941E" w14:textId="77777777" w:rsidR="00CC37B4" w:rsidRPr="00954D60" w:rsidRDefault="009055C8" w:rsidP="00755BA3">
            <w:pPr>
              <w:jc w:val="both"/>
            </w:pPr>
            <w:r w:rsidRPr="00954D60">
              <w:t>05.02.2021.-04.02.2027.</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260B81" w14:textId="77777777" w:rsidR="00CC37B4" w:rsidRPr="00954D60" w:rsidRDefault="009055C8" w:rsidP="00755BA3">
            <w:pPr>
              <w:jc w:val="both"/>
            </w:pPr>
            <w:r w:rsidRPr="00954D60">
              <w:t>6 gadi</w:t>
            </w:r>
          </w:p>
        </w:tc>
      </w:tr>
      <w:tr w:rsidR="00F12187" w14:paraId="115AFF51" w14:textId="77777777" w:rsidTr="00755BA3">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8836A" w14:textId="77777777" w:rsidR="00CC37B4" w:rsidRPr="00954D60" w:rsidRDefault="009055C8" w:rsidP="00755BA3">
            <w:pPr>
              <w:jc w:val="both"/>
            </w:pPr>
            <w:r w:rsidRPr="00954D60">
              <w:t>Pļaviņu vidusskola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664A7" w14:textId="77777777" w:rsidR="00CC37B4" w:rsidRPr="00954D60" w:rsidRDefault="009055C8" w:rsidP="00755BA3">
            <w:pPr>
              <w:jc w:val="both"/>
            </w:pPr>
            <w:r w:rsidRPr="00954D60">
              <w:t>03.11.2021.-07.03.2027.</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A05148" w14:textId="77777777" w:rsidR="00CC37B4" w:rsidRPr="00954D60" w:rsidRDefault="009055C8" w:rsidP="00755BA3">
            <w:pPr>
              <w:jc w:val="both"/>
            </w:pPr>
            <w:r w:rsidRPr="00954D60">
              <w:t>6 gadi</w:t>
            </w:r>
          </w:p>
        </w:tc>
      </w:tr>
      <w:tr w:rsidR="00F12187" w14:paraId="5AA01CAB" w14:textId="77777777" w:rsidTr="00755BA3">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176D4" w14:textId="77777777" w:rsidR="00CC37B4" w:rsidRPr="00954D60" w:rsidRDefault="009055C8" w:rsidP="00755BA3">
            <w:pPr>
              <w:jc w:val="both"/>
            </w:pPr>
            <w:r w:rsidRPr="00954D60">
              <w:t>Neretas Jāņa Jaunsudrabiņa vidusskola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889E5" w14:textId="77777777" w:rsidR="00CC37B4" w:rsidRPr="00954D60" w:rsidRDefault="009055C8" w:rsidP="00755BA3">
            <w:pPr>
              <w:jc w:val="both"/>
            </w:pPr>
            <w:r w:rsidRPr="00954D60">
              <w:t>31.03.2022.-30.03.2028.</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ED8CE" w14:textId="77777777" w:rsidR="00CC37B4" w:rsidRPr="00954D60" w:rsidRDefault="009055C8" w:rsidP="00755BA3">
            <w:pPr>
              <w:jc w:val="both"/>
            </w:pPr>
            <w:r w:rsidRPr="00954D60">
              <w:t>6 gadi</w:t>
            </w:r>
          </w:p>
        </w:tc>
      </w:tr>
      <w:tr w:rsidR="00F12187" w14:paraId="4B11077D" w14:textId="77777777" w:rsidTr="00755BA3">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8B10D" w14:textId="77777777" w:rsidR="00CC37B4" w:rsidRPr="00954D60" w:rsidRDefault="009055C8" w:rsidP="00755BA3">
            <w:pPr>
              <w:jc w:val="both"/>
            </w:pPr>
            <w:r w:rsidRPr="00954D60">
              <w:t>Andreja Upīša Skrīveru vidusskola</w:t>
            </w:r>
          </w:p>
        </w:tc>
        <w:tc>
          <w:tcPr>
            <w:tcW w:w="3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D0CE5" w14:textId="77777777" w:rsidR="00CC37B4" w:rsidRPr="00954D60" w:rsidRDefault="009055C8" w:rsidP="00755BA3">
            <w:pPr>
              <w:jc w:val="both"/>
            </w:pPr>
            <w:r w:rsidRPr="00954D60">
              <w:t>27.05.2024.-26.05.2030.</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B0D8" w14:textId="77777777" w:rsidR="00CC37B4" w:rsidRPr="00954D60" w:rsidRDefault="009055C8" w:rsidP="00755BA3">
            <w:pPr>
              <w:jc w:val="both"/>
            </w:pPr>
            <w:r w:rsidRPr="00954D60">
              <w:t>6 gadi</w:t>
            </w:r>
          </w:p>
        </w:tc>
      </w:tr>
    </w:tbl>
    <w:p w14:paraId="67592904" w14:textId="77777777" w:rsidR="00CC37B4" w:rsidRPr="00954D60" w:rsidRDefault="00CC37B4" w:rsidP="00CC37B4">
      <w:pPr>
        <w:jc w:val="both"/>
        <w:rPr>
          <w:b/>
          <w:bCs/>
          <w:color w:val="002060"/>
        </w:rPr>
      </w:pPr>
    </w:p>
    <w:p w14:paraId="628759CA" w14:textId="77777777" w:rsidR="00CC37B4" w:rsidRPr="00954D60" w:rsidRDefault="00CC37B4" w:rsidP="00CC37B4">
      <w:pPr>
        <w:jc w:val="both"/>
        <w:rPr>
          <w:b/>
          <w:bCs/>
          <w:color w:val="002060"/>
        </w:rPr>
      </w:pPr>
    </w:p>
    <w:p w14:paraId="7D8C8454" w14:textId="77777777" w:rsidR="00CC37B4" w:rsidRPr="00954D60" w:rsidRDefault="00CC37B4" w:rsidP="00CC37B4">
      <w:pPr>
        <w:jc w:val="both"/>
        <w:rPr>
          <w:b/>
          <w:bCs/>
          <w:color w:val="002060"/>
        </w:rPr>
      </w:pPr>
    </w:p>
    <w:p w14:paraId="12BD8494"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iestādē tiek īstenots sistēmisks darbs izglītojamo spēju un talantu attīstīšanai</w:t>
      </w:r>
    </w:p>
    <w:p w14:paraId="0B93D133" w14:textId="77777777" w:rsidR="00CC37B4" w:rsidRPr="00954D60" w:rsidRDefault="009055C8" w:rsidP="00CC37B4">
      <w:pPr>
        <w:jc w:val="both"/>
      </w:pPr>
      <w:r w:rsidRPr="00954D60">
        <w:t xml:space="preserve">Visās vidējās izglītības iestādēs notiek izglītojamo spēju un talantu attīstīšana. Mācību procesā skolotāji ievēro talantīgos skolēnus un virza tālākai attīstībai un dalībai konkursos, olimpiādēs valodas, mūzikas, bioloģijas, matemātikas un tehnoloģiju virzienos. </w:t>
      </w:r>
    </w:p>
    <w:p w14:paraId="40CD442E" w14:textId="77777777" w:rsidR="00CC37B4" w:rsidRPr="00954D60" w:rsidRDefault="009055C8" w:rsidP="00CC37B4">
      <w:pPr>
        <w:jc w:val="both"/>
      </w:pPr>
      <w:r w:rsidRPr="00954D60">
        <w:t xml:space="preserve"> Aizkraukles novada vidusskolas skolēni piedalās LU organizētajā Jauno Fiziķu skolas konkursā un mācībās (2.vieta 2024. gadā).</w:t>
      </w:r>
    </w:p>
    <w:p w14:paraId="1DBD6A76" w14:textId="77777777" w:rsidR="00CC37B4" w:rsidRPr="00954D60" w:rsidRDefault="009055C8" w:rsidP="00CC37B4">
      <w:pPr>
        <w:jc w:val="both"/>
      </w:pPr>
      <w:r w:rsidRPr="00954D60">
        <w:t>Aizkraukles novads izpilda šo kritēriju.</w:t>
      </w:r>
    </w:p>
    <w:p w14:paraId="06A9EADE" w14:textId="77777777" w:rsidR="00CC37B4" w:rsidRPr="00954D60" w:rsidRDefault="00CC37B4" w:rsidP="00CC37B4">
      <w:pPr>
        <w:jc w:val="both"/>
      </w:pPr>
    </w:p>
    <w:p w14:paraId="3FA3EA64" w14:textId="77777777" w:rsidR="00CC37B4" w:rsidRPr="00954D60" w:rsidRDefault="009055C8" w:rsidP="00262795">
      <w:pPr>
        <w:pStyle w:val="Sarakstarindkopa"/>
        <w:numPr>
          <w:ilvl w:val="0"/>
          <w:numId w:val="101"/>
        </w:numPr>
        <w:suppressAutoHyphens/>
        <w:autoSpaceDN w:val="0"/>
        <w:spacing w:after="160" w:line="276" w:lineRule="auto"/>
        <w:jc w:val="both"/>
        <w:rPr>
          <w:b/>
          <w:bCs/>
          <w:color w:val="002060"/>
        </w:rPr>
      </w:pPr>
      <w:r w:rsidRPr="00954D60">
        <w:rPr>
          <w:b/>
          <w:bCs/>
          <w:color w:val="002060"/>
        </w:rPr>
        <w:t>Izglītības iestādes izglītojamie ir piedalījušies zinātniskās pētniecības darbu konkursos, mācību priekšmetu olimpiādēs un projektos valsts vai starptautiskā līmenī</w:t>
      </w:r>
    </w:p>
    <w:p w14:paraId="0E63CA75" w14:textId="77777777" w:rsidR="00CC37B4" w:rsidRPr="00954D60" w:rsidRDefault="009055C8" w:rsidP="00CC37B4">
      <w:pPr>
        <w:jc w:val="both"/>
      </w:pPr>
      <w:r w:rsidRPr="00954D60">
        <w:t xml:space="preserve">Aizkraukles novads izpilda šo kritēriju, jo visās skolās ir skolēni, kas piedalās valsts nozīmes olimpiādēs un citos konkursos. </w:t>
      </w:r>
    </w:p>
    <w:p w14:paraId="255AB2F6" w14:textId="77777777" w:rsidR="00CC37B4" w:rsidRPr="00954D60" w:rsidRDefault="009055C8" w:rsidP="00CC37B4">
      <w:pPr>
        <w:jc w:val="both"/>
      </w:pPr>
      <w:r w:rsidRPr="00954D60">
        <w:t>Pētniecisko darbu konkursos labus rezultātus ir ieguvuši Aizkraukles novada vidusskolas, Andreja Upīša Skrīveru vidusskolas, Ilmāra Gaiša Kokneses vidusskola un Neretas Jāņa Jaunsudrabiņa vidusskola.</w:t>
      </w:r>
    </w:p>
    <w:tbl>
      <w:tblPr>
        <w:tblW w:w="9016" w:type="dxa"/>
        <w:jc w:val="center"/>
        <w:tblCellMar>
          <w:left w:w="10" w:type="dxa"/>
          <w:right w:w="10" w:type="dxa"/>
        </w:tblCellMar>
        <w:tblLook w:val="04A0" w:firstRow="1" w:lastRow="0" w:firstColumn="1" w:lastColumn="0" w:noHBand="0" w:noVBand="1"/>
      </w:tblPr>
      <w:tblGrid>
        <w:gridCol w:w="1406"/>
        <w:gridCol w:w="1603"/>
        <w:gridCol w:w="1472"/>
        <w:gridCol w:w="1526"/>
        <w:gridCol w:w="1491"/>
        <w:gridCol w:w="1518"/>
      </w:tblGrid>
      <w:tr w:rsidR="00F12187" w14:paraId="72E5B755" w14:textId="77777777" w:rsidTr="00755BA3">
        <w:trPr>
          <w:jc w:val="center"/>
        </w:trPr>
        <w:tc>
          <w:tcPr>
            <w:tcW w:w="9016" w:type="dxa"/>
            <w:gridSpan w:val="6"/>
            <w:tcBorders>
              <w:bottom w:val="single" w:sz="4" w:space="0" w:color="auto"/>
            </w:tcBorders>
            <w:shd w:val="clear" w:color="auto" w:fill="auto"/>
            <w:tcMar>
              <w:top w:w="0" w:type="dxa"/>
              <w:left w:w="108" w:type="dxa"/>
              <w:bottom w:w="0" w:type="dxa"/>
              <w:right w:w="108" w:type="dxa"/>
            </w:tcMar>
          </w:tcPr>
          <w:p w14:paraId="239053A5" w14:textId="77777777" w:rsidR="00CC37B4" w:rsidRPr="00501ED0" w:rsidRDefault="009055C8" w:rsidP="00755BA3">
            <w:pPr>
              <w:tabs>
                <w:tab w:val="left" w:pos="5430"/>
              </w:tabs>
              <w:jc w:val="right"/>
              <w:rPr>
                <w:sz w:val="20"/>
                <w:szCs w:val="20"/>
              </w:rPr>
            </w:pPr>
            <w:r w:rsidRPr="00501ED0">
              <w:rPr>
                <w:sz w:val="20"/>
                <w:szCs w:val="20"/>
              </w:rPr>
              <w:t>3.tabula. Zinātniski pētnieciskie darbi</w:t>
            </w:r>
          </w:p>
        </w:tc>
      </w:tr>
      <w:tr w:rsidR="00F12187" w14:paraId="213BFCB8" w14:textId="77777777" w:rsidTr="00755BA3">
        <w:trPr>
          <w:jc w:val="center"/>
        </w:trPr>
        <w:tc>
          <w:tcPr>
            <w:tcW w:w="140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B72246" w14:textId="77777777" w:rsidR="00CC37B4" w:rsidRPr="00501ED0" w:rsidRDefault="009055C8" w:rsidP="00755BA3">
            <w:pPr>
              <w:jc w:val="both"/>
              <w:rPr>
                <w:b/>
                <w:bCs/>
                <w:sz w:val="20"/>
                <w:szCs w:val="20"/>
              </w:rPr>
            </w:pPr>
            <w:r w:rsidRPr="00501ED0">
              <w:rPr>
                <w:b/>
                <w:bCs/>
                <w:sz w:val="20"/>
                <w:szCs w:val="20"/>
              </w:rPr>
              <w:t>Izglītības iestāde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AAD4F0" w14:textId="77777777" w:rsidR="00CC37B4" w:rsidRPr="00501ED0" w:rsidRDefault="009055C8" w:rsidP="00755BA3">
            <w:pPr>
              <w:tabs>
                <w:tab w:val="left" w:pos="1350"/>
              </w:tabs>
              <w:jc w:val="both"/>
              <w:rPr>
                <w:b/>
                <w:bCs/>
                <w:sz w:val="20"/>
                <w:szCs w:val="20"/>
              </w:rPr>
            </w:pPr>
            <w:r w:rsidRPr="00501ED0">
              <w:rPr>
                <w:b/>
                <w:bCs/>
                <w:sz w:val="20"/>
                <w:szCs w:val="20"/>
              </w:rPr>
              <w:t>Joma</w:t>
            </w:r>
            <w:r w:rsidRPr="00501ED0">
              <w:rPr>
                <w:b/>
                <w:bCs/>
                <w:sz w:val="20"/>
                <w:szCs w:val="20"/>
              </w:rPr>
              <w:tab/>
            </w:r>
          </w:p>
        </w:tc>
        <w:tc>
          <w:tcPr>
            <w:tcW w:w="147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9B7B841" w14:textId="77777777" w:rsidR="00CC37B4" w:rsidRPr="00501ED0" w:rsidRDefault="009055C8" w:rsidP="00755BA3">
            <w:pPr>
              <w:jc w:val="both"/>
              <w:rPr>
                <w:b/>
                <w:bCs/>
                <w:sz w:val="20"/>
                <w:szCs w:val="20"/>
              </w:rPr>
            </w:pPr>
            <w:r w:rsidRPr="00501ED0">
              <w:rPr>
                <w:b/>
                <w:bCs/>
                <w:sz w:val="20"/>
                <w:szCs w:val="20"/>
              </w:rPr>
              <w:t>2022. gads</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82470E1" w14:textId="77777777" w:rsidR="00CC37B4" w:rsidRPr="00501ED0" w:rsidRDefault="009055C8" w:rsidP="00755BA3">
            <w:pPr>
              <w:jc w:val="both"/>
              <w:rPr>
                <w:b/>
                <w:bCs/>
                <w:sz w:val="20"/>
                <w:szCs w:val="20"/>
              </w:rPr>
            </w:pPr>
            <w:r w:rsidRPr="00501ED0">
              <w:rPr>
                <w:b/>
                <w:bCs/>
                <w:sz w:val="20"/>
                <w:szCs w:val="20"/>
              </w:rPr>
              <w:t>2023. gads</w:t>
            </w:r>
          </w:p>
        </w:tc>
        <w:tc>
          <w:tcPr>
            <w:tcW w:w="1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90B245C" w14:textId="77777777" w:rsidR="00CC37B4" w:rsidRPr="00501ED0" w:rsidRDefault="009055C8" w:rsidP="00755BA3">
            <w:pPr>
              <w:jc w:val="both"/>
              <w:rPr>
                <w:b/>
                <w:bCs/>
                <w:sz w:val="20"/>
                <w:szCs w:val="20"/>
              </w:rPr>
            </w:pPr>
            <w:r w:rsidRPr="00501ED0">
              <w:rPr>
                <w:b/>
                <w:bCs/>
                <w:sz w:val="20"/>
                <w:szCs w:val="20"/>
              </w:rPr>
              <w:t>2024. gads</w:t>
            </w:r>
          </w:p>
        </w:tc>
        <w:tc>
          <w:tcPr>
            <w:tcW w:w="151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7E8EE0" w14:textId="77777777" w:rsidR="00CC37B4" w:rsidRPr="00501ED0" w:rsidRDefault="009055C8" w:rsidP="00755BA3">
            <w:pPr>
              <w:jc w:val="both"/>
              <w:rPr>
                <w:b/>
                <w:bCs/>
                <w:sz w:val="20"/>
                <w:szCs w:val="20"/>
              </w:rPr>
            </w:pPr>
            <w:r w:rsidRPr="00501ED0">
              <w:rPr>
                <w:b/>
                <w:bCs/>
                <w:sz w:val="20"/>
                <w:szCs w:val="20"/>
              </w:rPr>
              <w:t>KOPĀ</w:t>
            </w:r>
          </w:p>
        </w:tc>
      </w:tr>
      <w:tr w:rsidR="00F12187" w14:paraId="573CA815" w14:textId="77777777" w:rsidTr="00755BA3">
        <w:trPr>
          <w:jc w:val="center"/>
        </w:trPr>
        <w:tc>
          <w:tcPr>
            <w:tcW w:w="1406" w:type="dxa"/>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vAlign w:val="center"/>
          </w:tcPr>
          <w:p w14:paraId="155AF46A" w14:textId="77777777" w:rsidR="00CC37B4" w:rsidRPr="00501ED0" w:rsidRDefault="009055C8" w:rsidP="00755BA3">
            <w:pPr>
              <w:tabs>
                <w:tab w:val="left" w:pos="29"/>
              </w:tabs>
              <w:rPr>
                <w:sz w:val="20"/>
                <w:szCs w:val="20"/>
              </w:rPr>
            </w:pPr>
            <w:r w:rsidRPr="00501ED0">
              <w:rPr>
                <w:sz w:val="20"/>
                <w:szCs w:val="20"/>
              </w:rPr>
              <w:t>Aizkraukles novada vidusskola</w:t>
            </w:r>
          </w:p>
        </w:tc>
        <w:tc>
          <w:tcPr>
            <w:tcW w:w="1603"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F4A9E" w14:textId="77777777" w:rsidR="00CC37B4" w:rsidRPr="00501ED0" w:rsidRDefault="009055C8" w:rsidP="00755BA3">
            <w:pPr>
              <w:jc w:val="both"/>
              <w:rPr>
                <w:sz w:val="20"/>
                <w:szCs w:val="20"/>
              </w:rPr>
            </w:pPr>
            <w:r w:rsidRPr="00501ED0">
              <w:rPr>
                <w:sz w:val="20"/>
                <w:szCs w:val="20"/>
              </w:rPr>
              <w:t>Sociālās zinātnes</w:t>
            </w:r>
          </w:p>
        </w:tc>
        <w:tc>
          <w:tcPr>
            <w:tcW w:w="1472"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6D83" w14:textId="77777777" w:rsidR="00CC37B4" w:rsidRPr="00501ED0" w:rsidRDefault="00CC37B4" w:rsidP="00755BA3">
            <w:pPr>
              <w:jc w:val="both"/>
              <w:rPr>
                <w:sz w:val="20"/>
                <w:szCs w:val="20"/>
              </w:rPr>
            </w:pPr>
          </w:p>
        </w:tc>
        <w:tc>
          <w:tcPr>
            <w:tcW w:w="1526"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BF376" w14:textId="77777777" w:rsidR="00CC37B4" w:rsidRPr="00501ED0" w:rsidRDefault="009055C8" w:rsidP="00755BA3">
            <w:pPr>
              <w:rPr>
                <w:sz w:val="20"/>
                <w:szCs w:val="20"/>
              </w:rPr>
            </w:pPr>
            <w:r w:rsidRPr="00501ED0">
              <w:rPr>
                <w:sz w:val="20"/>
                <w:szCs w:val="20"/>
              </w:rPr>
              <w:t>Reģionā</w:t>
            </w:r>
          </w:p>
          <w:p w14:paraId="0537CA8A" w14:textId="77777777" w:rsidR="00CC37B4" w:rsidRPr="00501ED0" w:rsidRDefault="009055C8" w:rsidP="00755BA3">
            <w:pPr>
              <w:jc w:val="both"/>
              <w:rPr>
                <w:sz w:val="20"/>
                <w:szCs w:val="20"/>
              </w:rPr>
            </w:pPr>
            <w:r w:rsidRPr="00501ED0">
              <w:rPr>
                <w:sz w:val="20"/>
                <w:szCs w:val="20"/>
              </w:rPr>
              <w:t>III pakāpe -1</w:t>
            </w:r>
          </w:p>
        </w:tc>
        <w:tc>
          <w:tcPr>
            <w:tcW w:w="149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1CD59" w14:textId="77777777" w:rsidR="00CC37B4" w:rsidRPr="00501ED0" w:rsidRDefault="009055C8" w:rsidP="00755BA3">
            <w:pPr>
              <w:jc w:val="both"/>
              <w:rPr>
                <w:sz w:val="20"/>
                <w:szCs w:val="20"/>
              </w:rPr>
            </w:pPr>
            <w:r w:rsidRPr="00501ED0">
              <w:rPr>
                <w:sz w:val="20"/>
                <w:szCs w:val="20"/>
              </w:rPr>
              <w:t>Reģionā nepiedalījās</w:t>
            </w:r>
          </w:p>
        </w:tc>
        <w:tc>
          <w:tcPr>
            <w:tcW w:w="151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6B0FB887" w14:textId="77777777" w:rsidR="00CC37B4" w:rsidRPr="00501ED0" w:rsidRDefault="009055C8" w:rsidP="00755BA3">
            <w:pPr>
              <w:rPr>
                <w:sz w:val="20"/>
                <w:szCs w:val="20"/>
              </w:rPr>
            </w:pPr>
            <w:r w:rsidRPr="00501ED0">
              <w:rPr>
                <w:sz w:val="20"/>
                <w:szCs w:val="20"/>
              </w:rPr>
              <w:t>Reģionā</w:t>
            </w:r>
          </w:p>
          <w:p w14:paraId="55271425" w14:textId="77777777" w:rsidR="00CC37B4" w:rsidRPr="00501ED0" w:rsidRDefault="009055C8" w:rsidP="00755BA3">
            <w:pPr>
              <w:jc w:val="both"/>
              <w:rPr>
                <w:sz w:val="20"/>
                <w:szCs w:val="20"/>
              </w:rPr>
            </w:pPr>
            <w:r w:rsidRPr="00501ED0">
              <w:rPr>
                <w:sz w:val="20"/>
                <w:szCs w:val="20"/>
              </w:rPr>
              <w:t>III pakāpe -2</w:t>
            </w:r>
          </w:p>
        </w:tc>
      </w:tr>
      <w:tr w:rsidR="00F12187" w14:paraId="440AD179" w14:textId="77777777" w:rsidTr="00755BA3">
        <w:trPr>
          <w:jc w:val="center"/>
        </w:trPr>
        <w:tc>
          <w:tcPr>
            <w:tcW w:w="1406" w:type="dxa"/>
            <w:vMerge/>
            <w:tcBorders>
              <w:left w:val="single" w:sz="4" w:space="0" w:color="000000"/>
              <w:right w:val="single" w:sz="4" w:space="0" w:color="000000"/>
            </w:tcBorders>
            <w:shd w:val="clear" w:color="auto" w:fill="auto"/>
            <w:tcMar>
              <w:top w:w="0" w:type="dxa"/>
              <w:left w:w="108" w:type="dxa"/>
              <w:bottom w:w="0" w:type="dxa"/>
              <w:right w:w="108" w:type="dxa"/>
            </w:tcMar>
          </w:tcPr>
          <w:p w14:paraId="4D0902E6" w14:textId="77777777" w:rsidR="00CC37B4" w:rsidRPr="00501ED0" w:rsidRDefault="00CC37B4" w:rsidP="00755BA3">
            <w:pPr>
              <w:jc w:val="both"/>
              <w:rPr>
                <w:sz w:val="20"/>
                <w:szCs w:val="20"/>
              </w:rPr>
            </w:pP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C10027" w14:textId="77777777" w:rsidR="00CC37B4" w:rsidRPr="00501ED0" w:rsidRDefault="00CC37B4" w:rsidP="00755BA3">
            <w:pPr>
              <w:jc w:val="both"/>
              <w:rPr>
                <w:sz w:val="20"/>
                <w:szCs w:val="20"/>
              </w:rPr>
            </w:pP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FC6C4" w14:textId="77777777" w:rsidR="00CC37B4" w:rsidRPr="00501ED0" w:rsidRDefault="009055C8" w:rsidP="00755BA3">
            <w:pPr>
              <w:rPr>
                <w:sz w:val="20"/>
                <w:szCs w:val="20"/>
              </w:rPr>
            </w:pPr>
            <w:r w:rsidRPr="00501ED0">
              <w:rPr>
                <w:sz w:val="20"/>
                <w:szCs w:val="20"/>
              </w:rPr>
              <w:t>Reģionā</w:t>
            </w:r>
          </w:p>
          <w:p w14:paraId="63E90493" w14:textId="77777777" w:rsidR="00CC37B4" w:rsidRPr="00501ED0" w:rsidRDefault="009055C8" w:rsidP="00755BA3">
            <w:pPr>
              <w:rPr>
                <w:sz w:val="20"/>
                <w:szCs w:val="20"/>
              </w:rPr>
            </w:pPr>
            <w:r w:rsidRPr="00501ED0">
              <w:rPr>
                <w:sz w:val="20"/>
                <w:szCs w:val="20"/>
              </w:rPr>
              <w:t>II pakāpe-2</w:t>
            </w:r>
          </w:p>
          <w:p w14:paraId="7D615E28" w14:textId="77777777" w:rsidR="00CC37B4" w:rsidRPr="00501ED0" w:rsidRDefault="009055C8" w:rsidP="00755BA3">
            <w:pPr>
              <w:jc w:val="both"/>
              <w:rPr>
                <w:sz w:val="20"/>
                <w:szCs w:val="20"/>
              </w:rPr>
            </w:pPr>
            <w:r w:rsidRPr="00501ED0">
              <w:rPr>
                <w:sz w:val="20"/>
                <w:szCs w:val="20"/>
              </w:rPr>
              <w:t>III pakāpe -1</w:t>
            </w: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60DCF" w14:textId="77777777" w:rsidR="00CC37B4" w:rsidRPr="00501ED0" w:rsidRDefault="00CC37B4" w:rsidP="00755BA3">
            <w:pPr>
              <w:jc w:val="both"/>
              <w:rPr>
                <w:sz w:val="20"/>
                <w:szCs w:val="20"/>
              </w:rPr>
            </w:pP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C799E" w14:textId="77777777" w:rsidR="00CC37B4" w:rsidRPr="00501ED0" w:rsidRDefault="00CC37B4" w:rsidP="00755BA3">
            <w:pPr>
              <w:jc w:val="both"/>
              <w:rPr>
                <w:sz w:val="20"/>
                <w:szCs w:val="20"/>
              </w:rPr>
            </w:pPr>
          </w:p>
        </w:tc>
        <w:tc>
          <w:tcPr>
            <w:tcW w:w="1518"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6427DD1" w14:textId="77777777" w:rsidR="00CC37B4" w:rsidRPr="00501ED0" w:rsidRDefault="009055C8" w:rsidP="00755BA3">
            <w:pPr>
              <w:rPr>
                <w:sz w:val="20"/>
                <w:szCs w:val="20"/>
              </w:rPr>
            </w:pPr>
            <w:r w:rsidRPr="00501ED0">
              <w:rPr>
                <w:sz w:val="20"/>
                <w:szCs w:val="20"/>
              </w:rPr>
              <w:t>II pakāpe-2</w:t>
            </w:r>
          </w:p>
          <w:p w14:paraId="3FE15F1E" w14:textId="77777777" w:rsidR="00CC37B4" w:rsidRPr="00501ED0" w:rsidRDefault="00CC37B4" w:rsidP="00755BA3">
            <w:pPr>
              <w:jc w:val="both"/>
              <w:rPr>
                <w:sz w:val="20"/>
                <w:szCs w:val="20"/>
              </w:rPr>
            </w:pPr>
          </w:p>
        </w:tc>
      </w:tr>
      <w:tr w:rsidR="00F12187" w14:paraId="7D226AD4" w14:textId="77777777" w:rsidTr="00755BA3">
        <w:trPr>
          <w:jc w:val="center"/>
        </w:trPr>
        <w:tc>
          <w:tcPr>
            <w:tcW w:w="14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E50C" w14:textId="77777777" w:rsidR="00CC37B4" w:rsidRPr="007D0436" w:rsidRDefault="009055C8" w:rsidP="00755BA3">
            <w:pPr>
              <w:jc w:val="both"/>
              <w:rPr>
                <w:sz w:val="20"/>
                <w:szCs w:val="20"/>
              </w:rPr>
            </w:pPr>
            <w:r w:rsidRPr="007D0436">
              <w:rPr>
                <w:sz w:val="20"/>
                <w:szCs w:val="20"/>
              </w:rPr>
              <w:t>Andreja Upīša Skrīveru vidusskola</w:t>
            </w:r>
          </w:p>
        </w:tc>
        <w:tc>
          <w:tcPr>
            <w:tcW w:w="1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9F23F" w14:textId="77777777" w:rsidR="00CC37B4" w:rsidRPr="007D0436" w:rsidRDefault="009055C8" w:rsidP="00755BA3">
            <w:pPr>
              <w:jc w:val="both"/>
              <w:rPr>
                <w:sz w:val="20"/>
                <w:szCs w:val="20"/>
              </w:rPr>
            </w:pPr>
            <w:r w:rsidRPr="007D0436">
              <w:rPr>
                <w:sz w:val="20"/>
                <w:szCs w:val="20"/>
              </w:rPr>
              <w:t>Dabas zinātnes</w:t>
            </w:r>
          </w:p>
        </w:tc>
        <w:tc>
          <w:tcPr>
            <w:tcW w:w="14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4283" w14:textId="77777777" w:rsidR="00CC37B4" w:rsidRPr="007D0436" w:rsidRDefault="00CC37B4" w:rsidP="00755BA3">
            <w:pPr>
              <w:jc w:val="both"/>
              <w:rPr>
                <w:sz w:val="20"/>
                <w:szCs w:val="20"/>
              </w:rPr>
            </w:pPr>
          </w:p>
        </w:tc>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A77D73" w14:textId="77777777" w:rsidR="00CC37B4" w:rsidRPr="007D0436" w:rsidRDefault="009055C8" w:rsidP="00755BA3">
            <w:pPr>
              <w:rPr>
                <w:sz w:val="20"/>
                <w:szCs w:val="20"/>
              </w:rPr>
            </w:pPr>
            <w:r w:rsidRPr="007D0436">
              <w:rPr>
                <w:sz w:val="20"/>
                <w:szCs w:val="20"/>
              </w:rPr>
              <w:t>Reģionā</w:t>
            </w:r>
          </w:p>
          <w:p w14:paraId="6D8460CB" w14:textId="77777777" w:rsidR="00CC37B4" w:rsidRPr="007D0436" w:rsidRDefault="009055C8" w:rsidP="00755BA3">
            <w:pPr>
              <w:jc w:val="both"/>
              <w:rPr>
                <w:sz w:val="20"/>
                <w:szCs w:val="20"/>
              </w:rPr>
            </w:pPr>
            <w:r w:rsidRPr="007D0436">
              <w:rPr>
                <w:sz w:val="20"/>
                <w:szCs w:val="20"/>
              </w:rPr>
              <w:t>III pakāpe -1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2388C" w14:textId="77777777" w:rsidR="00CC37B4" w:rsidRPr="007D0436" w:rsidRDefault="009055C8" w:rsidP="00755BA3">
            <w:pPr>
              <w:jc w:val="both"/>
              <w:rPr>
                <w:sz w:val="20"/>
                <w:szCs w:val="20"/>
              </w:rPr>
            </w:pPr>
            <w:r w:rsidRPr="007D0436">
              <w:rPr>
                <w:sz w:val="20"/>
                <w:szCs w:val="20"/>
              </w:rPr>
              <w:t>Reģionā nepiedalījās</w:t>
            </w:r>
          </w:p>
        </w:tc>
        <w:tc>
          <w:tcPr>
            <w:tcW w:w="1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FFC72" w14:textId="77777777" w:rsidR="00CC37B4" w:rsidRPr="007D0436" w:rsidRDefault="009055C8" w:rsidP="00755BA3">
            <w:pPr>
              <w:rPr>
                <w:sz w:val="20"/>
                <w:szCs w:val="20"/>
              </w:rPr>
            </w:pPr>
            <w:r w:rsidRPr="007D0436">
              <w:rPr>
                <w:sz w:val="20"/>
                <w:szCs w:val="20"/>
              </w:rPr>
              <w:t>Reģionā</w:t>
            </w:r>
          </w:p>
          <w:p w14:paraId="204473FD" w14:textId="77777777" w:rsidR="00CC37B4" w:rsidRPr="007D0436" w:rsidRDefault="009055C8" w:rsidP="00755BA3">
            <w:pPr>
              <w:jc w:val="both"/>
              <w:rPr>
                <w:sz w:val="20"/>
                <w:szCs w:val="20"/>
              </w:rPr>
            </w:pPr>
            <w:r w:rsidRPr="007D0436">
              <w:rPr>
                <w:sz w:val="20"/>
                <w:szCs w:val="20"/>
              </w:rPr>
              <w:t>III pakāpe -1</w:t>
            </w:r>
          </w:p>
        </w:tc>
      </w:tr>
      <w:tr w:rsidR="00F12187" w14:paraId="6278EB44" w14:textId="77777777" w:rsidTr="00755BA3">
        <w:trPr>
          <w:jc w:val="center"/>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693084" w14:textId="77777777" w:rsidR="00CC37B4" w:rsidRPr="007D0436" w:rsidRDefault="009055C8" w:rsidP="00755BA3">
            <w:pPr>
              <w:jc w:val="both"/>
              <w:rPr>
                <w:sz w:val="20"/>
                <w:szCs w:val="20"/>
              </w:rPr>
            </w:pPr>
            <w:r w:rsidRPr="007D0436">
              <w:rPr>
                <w:sz w:val="20"/>
                <w:szCs w:val="20"/>
              </w:rPr>
              <w:t>Ilmāra Gaiša Kokneses vidusskola</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770833" w14:textId="77777777" w:rsidR="00CC37B4" w:rsidRPr="007D0436" w:rsidRDefault="009055C8" w:rsidP="00755BA3">
            <w:pPr>
              <w:jc w:val="both"/>
              <w:rPr>
                <w:sz w:val="20"/>
                <w:szCs w:val="20"/>
              </w:rPr>
            </w:pPr>
            <w:r w:rsidRPr="007D0436">
              <w:rPr>
                <w:sz w:val="20"/>
                <w:szCs w:val="20"/>
              </w:rPr>
              <w:t>Dabaszinātnes</w:t>
            </w: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827AF9" w14:textId="77777777" w:rsidR="00CC37B4" w:rsidRPr="007D0436" w:rsidRDefault="009055C8" w:rsidP="00755BA3">
            <w:pPr>
              <w:rPr>
                <w:sz w:val="20"/>
                <w:szCs w:val="20"/>
              </w:rPr>
            </w:pPr>
            <w:r w:rsidRPr="007D0436">
              <w:rPr>
                <w:sz w:val="20"/>
                <w:szCs w:val="20"/>
              </w:rPr>
              <w:t>Reģionā</w:t>
            </w:r>
          </w:p>
          <w:p w14:paraId="5FB47241" w14:textId="77777777" w:rsidR="00CC37B4" w:rsidRPr="007D0436" w:rsidRDefault="009055C8" w:rsidP="00755BA3">
            <w:pPr>
              <w:jc w:val="both"/>
              <w:rPr>
                <w:sz w:val="20"/>
                <w:szCs w:val="20"/>
              </w:rPr>
            </w:pPr>
            <w:r w:rsidRPr="007D0436">
              <w:rPr>
                <w:sz w:val="20"/>
                <w:szCs w:val="20"/>
              </w:rPr>
              <w:t xml:space="preserve">III pakāpe </w:t>
            </w: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90129D" w14:textId="77777777" w:rsidR="00CC37B4" w:rsidRPr="007D0436" w:rsidRDefault="009055C8" w:rsidP="00755BA3">
            <w:pPr>
              <w:rPr>
                <w:sz w:val="20"/>
                <w:szCs w:val="20"/>
              </w:rPr>
            </w:pPr>
            <w:r w:rsidRPr="007D0436">
              <w:rPr>
                <w:sz w:val="20"/>
                <w:szCs w:val="20"/>
              </w:rPr>
              <w:t>Reģionā</w:t>
            </w:r>
          </w:p>
          <w:p w14:paraId="3A26D333" w14:textId="77777777" w:rsidR="00CC37B4" w:rsidRPr="007D0436" w:rsidRDefault="009055C8" w:rsidP="00755BA3">
            <w:pPr>
              <w:jc w:val="both"/>
              <w:rPr>
                <w:sz w:val="20"/>
                <w:szCs w:val="20"/>
              </w:rPr>
            </w:pPr>
            <w:r w:rsidRPr="007D0436">
              <w:rPr>
                <w:sz w:val="20"/>
                <w:szCs w:val="20"/>
              </w:rPr>
              <w:t xml:space="preserve">III pakāpe  </w:t>
            </w: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810DE9" w14:textId="77777777" w:rsidR="00CC37B4" w:rsidRPr="007D0436" w:rsidRDefault="009055C8" w:rsidP="00755BA3">
            <w:pPr>
              <w:rPr>
                <w:sz w:val="20"/>
                <w:szCs w:val="20"/>
              </w:rPr>
            </w:pPr>
            <w:r w:rsidRPr="007D0436">
              <w:rPr>
                <w:sz w:val="20"/>
                <w:szCs w:val="20"/>
              </w:rPr>
              <w:t>Reģionā</w:t>
            </w:r>
          </w:p>
          <w:p w14:paraId="37FFA14D" w14:textId="77777777" w:rsidR="00CC37B4" w:rsidRPr="007D0436" w:rsidRDefault="009055C8" w:rsidP="00755BA3">
            <w:pPr>
              <w:jc w:val="both"/>
              <w:rPr>
                <w:sz w:val="20"/>
                <w:szCs w:val="20"/>
              </w:rPr>
            </w:pPr>
            <w:r w:rsidRPr="007D0436">
              <w:rPr>
                <w:sz w:val="20"/>
                <w:szCs w:val="20"/>
              </w:rPr>
              <w:t>III pakāpe -3</w:t>
            </w:r>
          </w:p>
          <w:p w14:paraId="64DBD1F9" w14:textId="77777777" w:rsidR="00CC37B4" w:rsidRPr="007D0436" w:rsidRDefault="009055C8" w:rsidP="00755BA3">
            <w:pPr>
              <w:jc w:val="both"/>
              <w:rPr>
                <w:sz w:val="20"/>
                <w:szCs w:val="20"/>
              </w:rPr>
            </w:pPr>
            <w:r w:rsidRPr="007D0436">
              <w:rPr>
                <w:sz w:val="20"/>
                <w:szCs w:val="20"/>
              </w:rPr>
              <w:t xml:space="preserve">I pakāpe -1 </w:t>
            </w:r>
          </w:p>
          <w:p w14:paraId="601336D7" w14:textId="77777777" w:rsidR="00CC37B4" w:rsidRPr="007D0436" w:rsidRDefault="009055C8" w:rsidP="00755BA3">
            <w:pPr>
              <w:jc w:val="both"/>
              <w:rPr>
                <w:sz w:val="20"/>
                <w:szCs w:val="20"/>
              </w:rPr>
            </w:pPr>
            <w:r w:rsidRPr="007D0436">
              <w:rPr>
                <w:sz w:val="20"/>
                <w:szCs w:val="20"/>
              </w:rPr>
              <w:t xml:space="preserve">Valstī </w:t>
            </w:r>
          </w:p>
          <w:p w14:paraId="5C2BB9D5" w14:textId="77777777" w:rsidR="00CC37B4" w:rsidRPr="007D0436" w:rsidRDefault="009055C8" w:rsidP="00755BA3">
            <w:pPr>
              <w:jc w:val="both"/>
              <w:rPr>
                <w:sz w:val="20"/>
                <w:szCs w:val="20"/>
              </w:rPr>
            </w:pPr>
            <w:r w:rsidRPr="007D0436">
              <w:rPr>
                <w:sz w:val="20"/>
                <w:szCs w:val="20"/>
              </w:rPr>
              <w:t>III pakāpe -1</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851785" w14:textId="77777777" w:rsidR="00CC37B4" w:rsidRPr="007D0436" w:rsidRDefault="009055C8" w:rsidP="00755BA3">
            <w:pPr>
              <w:rPr>
                <w:sz w:val="20"/>
                <w:szCs w:val="20"/>
              </w:rPr>
            </w:pPr>
            <w:r w:rsidRPr="007D0436">
              <w:rPr>
                <w:sz w:val="20"/>
                <w:szCs w:val="20"/>
              </w:rPr>
              <w:t>Reģionā</w:t>
            </w:r>
          </w:p>
          <w:p w14:paraId="50E3F573" w14:textId="77777777" w:rsidR="00CC37B4" w:rsidRPr="007D0436" w:rsidRDefault="009055C8" w:rsidP="00755BA3">
            <w:pPr>
              <w:jc w:val="both"/>
              <w:rPr>
                <w:sz w:val="20"/>
                <w:szCs w:val="20"/>
              </w:rPr>
            </w:pPr>
            <w:r w:rsidRPr="007D0436">
              <w:rPr>
                <w:sz w:val="20"/>
                <w:szCs w:val="20"/>
              </w:rPr>
              <w:t>III pakāpe -9</w:t>
            </w:r>
          </w:p>
          <w:p w14:paraId="544C1617" w14:textId="77777777" w:rsidR="00CC37B4" w:rsidRPr="007D0436" w:rsidRDefault="009055C8" w:rsidP="00755BA3">
            <w:pPr>
              <w:jc w:val="both"/>
              <w:rPr>
                <w:sz w:val="20"/>
                <w:szCs w:val="20"/>
              </w:rPr>
            </w:pPr>
            <w:r w:rsidRPr="007D0436">
              <w:rPr>
                <w:sz w:val="20"/>
                <w:szCs w:val="20"/>
              </w:rPr>
              <w:t>I pakāpe -1</w:t>
            </w:r>
          </w:p>
          <w:p w14:paraId="05F85DFB" w14:textId="77777777" w:rsidR="00CC37B4" w:rsidRPr="007D0436" w:rsidRDefault="009055C8" w:rsidP="00755BA3">
            <w:pPr>
              <w:jc w:val="both"/>
              <w:rPr>
                <w:sz w:val="20"/>
                <w:szCs w:val="20"/>
              </w:rPr>
            </w:pPr>
            <w:r w:rsidRPr="007D0436">
              <w:rPr>
                <w:sz w:val="20"/>
                <w:szCs w:val="20"/>
              </w:rPr>
              <w:t xml:space="preserve">Valstī </w:t>
            </w:r>
          </w:p>
          <w:p w14:paraId="243A0FB2" w14:textId="77777777" w:rsidR="00CC37B4" w:rsidRPr="007D0436" w:rsidRDefault="009055C8" w:rsidP="00755BA3">
            <w:pPr>
              <w:jc w:val="both"/>
              <w:rPr>
                <w:sz w:val="20"/>
                <w:szCs w:val="20"/>
              </w:rPr>
            </w:pPr>
            <w:r w:rsidRPr="007D0436">
              <w:rPr>
                <w:sz w:val="20"/>
                <w:szCs w:val="20"/>
              </w:rPr>
              <w:t>III pakāpe -1</w:t>
            </w:r>
          </w:p>
        </w:tc>
      </w:tr>
      <w:tr w:rsidR="00F12187" w14:paraId="038AC7F1" w14:textId="77777777" w:rsidTr="00755BA3">
        <w:trPr>
          <w:jc w:val="center"/>
        </w:trPr>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44DFC3" w14:textId="2D20849D" w:rsidR="00501ED0" w:rsidRPr="007D0436" w:rsidRDefault="009055C8" w:rsidP="00755BA3">
            <w:pPr>
              <w:jc w:val="both"/>
              <w:rPr>
                <w:sz w:val="20"/>
                <w:szCs w:val="20"/>
              </w:rPr>
            </w:pPr>
            <w:r w:rsidRPr="007D0436">
              <w:rPr>
                <w:sz w:val="20"/>
                <w:szCs w:val="20"/>
              </w:rPr>
              <w:t>Pļaviņu vidusskola</w:t>
            </w:r>
          </w:p>
        </w:tc>
        <w:tc>
          <w:tcPr>
            <w:tcW w:w="16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493E25" w14:textId="77777777" w:rsidR="00501ED0" w:rsidRPr="007D0436" w:rsidRDefault="00501ED0" w:rsidP="00755BA3">
            <w:pPr>
              <w:jc w:val="both"/>
              <w:rPr>
                <w:sz w:val="20"/>
                <w:szCs w:val="20"/>
              </w:rPr>
            </w:pPr>
          </w:p>
        </w:tc>
        <w:tc>
          <w:tcPr>
            <w:tcW w:w="14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E1C01F" w14:textId="77777777" w:rsidR="00501ED0" w:rsidRPr="007D0436" w:rsidRDefault="00501ED0" w:rsidP="00755BA3">
            <w:pPr>
              <w:rPr>
                <w:sz w:val="20"/>
                <w:szCs w:val="20"/>
              </w:rPr>
            </w:pPr>
          </w:p>
        </w:tc>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944551" w14:textId="77777777" w:rsidR="00501ED0" w:rsidRPr="007D0436" w:rsidRDefault="00501ED0" w:rsidP="00755BA3">
            <w:pPr>
              <w:rPr>
                <w:sz w:val="20"/>
                <w:szCs w:val="20"/>
              </w:rPr>
            </w:pPr>
          </w:p>
        </w:tc>
        <w:tc>
          <w:tcPr>
            <w:tcW w:w="14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342F61" w14:textId="2ADE3F2D" w:rsidR="00501ED0" w:rsidRPr="007D0436" w:rsidRDefault="009055C8" w:rsidP="00755BA3">
            <w:pPr>
              <w:rPr>
                <w:sz w:val="20"/>
                <w:szCs w:val="20"/>
              </w:rPr>
            </w:pPr>
            <w:r w:rsidRPr="007D0436">
              <w:rPr>
                <w:sz w:val="20"/>
                <w:szCs w:val="20"/>
              </w:rPr>
              <w:t>Reģionā</w:t>
            </w:r>
            <w:r w:rsidRPr="007D0436">
              <w:rPr>
                <w:sz w:val="20"/>
                <w:szCs w:val="20"/>
              </w:rPr>
              <w:br/>
              <w:t>III pakāpe – 2</w:t>
            </w:r>
          </w:p>
        </w:tc>
        <w:tc>
          <w:tcPr>
            <w:tcW w:w="15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0A9F38" w14:textId="5C982687" w:rsidR="00501ED0" w:rsidRPr="007D0436" w:rsidRDefault="009055C8" w:rsidP="00755BA3">
            <w:pPr>
              <w:rPr>
                <w:sz w:val="20"/>
                <w:szCs w:val="20"/>
              </w:rPr>
            </w:pPr>
            <w:r w:rsidRPr="007D0436">
              <w:rPr>
                <w:sz w:val="20"/>
                <w:szCs w:val="20"/>
              </w:rPr>
              <w:t>Reģionā</w:t>
            </w:r>
            <w:r w:rsidRPr="007D0436">
              <w:rPr>
                <w:sz w:val="20"/>
                <w:szCs w:val="20"/>
              </w:rPr>
              <w:br/>
              <w:t>III pakāpe – 2</w:t>
            </w:r>
          </w:p>
        </w:tc>
      </w:tr>
    </w:tbl>
    <w:p w14:paraId="53E6741B" w14:textId="77777777" w:rsidR="00CC37B4" w:rsidRPr="007D0436" w:rsidRDefault="00CC37B4" w:rsidP="00CC37B4">
      <w:pPr>
        <w:jc w:val="both"/>
      </w:pPr>
    </w:p>
    <w:p w14:paraId="76B91CAC" w14:textId="77777777" w:rsidR="00CC37B4" w:rsidRPr="007D0436" w:rsidRDefault="00CC37B4" w:rsidP="00CC37B4">
      <w:pPr>
        <w:jc w:val="both"/>
      </w:pPr>
    </w:p>
    <w:tbl>
      <w:tblPr>
        <w:tblW w:w="9039" w:type="dxa"/>
        <w:jc w:val="center"/>
        <w:tblCellMar>
          <w:left w:w="10" w:type="dxa"/>
          <w:right w:w="10" w:type="dxa"/>
        </w:tblCellMar>
        <w:tblLook w:val="04A0" w:firstRow="1" w:lastRow="0" w:firstColumn="1" w:lastColumn="0" w:noHBand="0" w:noVBand="1"/>
      </w:tblPr>
      <w:tblGrid>
        <w:gridCol w:w="2607"/>
        <w:gridCol w:w="1527"/>
        <w:gridCol w:w="1559"/>
        <w:gridCol w:w="1701"/>
        <w:gridCol w:w="1645"/>
      </w:tblGrid>
      <w:tr w:rsidR="00F12187" w14:paraId="7AC46860" w14:textId="77777777" w:rsidTr="00755BA3">
        <w:trPr>
          <w:jc w:val="center"/>
        </w:trPr>
        <w:tc>
          <w:tcPr>
            <w:tcW w:w="9039" w:type="dxa"/>
            <w:gridSpan w:val="5"/>
            <w:tcBorders>
              <w:bottom w:val="single" w:sz="4" w:space="0" w:color="auto"/>
            </w:tcBorders>
            <w:shd w:val="clear" w:color="auto" w:fill="auto"/>
            <w:tcMar>
              <w:top w:w="0" w:type="dxa"/>
              <w:left w:w="108" w:type="dxa"/>
              <w:bottom w:w="0" w:type="dxa"/>
              <w:right w:w="108" w:type="dxa"/>
            </w:tcMar>
          </w:tcPr>
          <w:p w14:paraId="368DD8D6" w14:textId="77777777" w:rsidR="00CC37B4" w:rsidRPr="007D0436" w:rsidRDefault="009055C8" w:rsidP="00755BA3">
            <w:pPr>
              <w:jc w:val="right"/>
              <w:rPr>
                <w:b/>
                <w:bCs/>
                <w:sz w:val="20"/>
                <w:szCs w:val="20"/>
              </w:rPr>
            </w:pPr>
            <w:r w:rsidRPr="007D0436">
              <w:rPr>
                <w:sz w:val="20"/>
                <w:szCs w:val="20"/>
              </w:rPr>
              <w:t>4.tabula. Olimpiāžu rezultāti</w:t>
            </w:r>
          </w:p>
        </w:tc>
      </w:tr>
      <w:tr w:rsidR="00F12187" w14:paraId="61515E33" w14:textId="77777777" w:rsidTr="00755BA3">
        <w:trPr>
          <w:jc w:val="center"/>
        </w:trPr>
        <w:tc>
          <w:tcPr>
            <w:tcW w:w="260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E51486" w14:textId="77777777" w:rsidR="00CC37B4" w:rsidRPr="007D0436" w:rsidRDefault="009055C8" w:rsidP="00755BA3">
            <w:pPr>
              <w:jc w:val="both"/>
              <w:rPr>
                <w:b/>
                <w:bCs/>
                <w:sz w:val="20"/>
                <w:szCs w:val="20"/>
              </w:rPr>
            </w:pPr>
            <w:r w:rsidRPr="007D0436">
              <w:rPr>
                <w:b/>
                <w:bCs/>
                <w:sz w:val="20"/>
                <w:szCs w:val="20"/>
              </w:rPr>
              <w:t>Izglītības iestāde</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E513703" w14:textId="77777777" w:rsidR="00CC37B4" w:rsidRPr="007D0436" w:rsidRDefault="009055C8" w:rsidP="00755BA3">
            <w:pPr>
              <w:tabs>
                <w:tab w:val="left" w:pos="1350"/>
              </w:tabs>
              <w:jc w:val="both"/>
              <w:rPr>
                <w:b/>
                <w:bCs/>
                <w:sz w:val="20"/>
                <w:szCs w:val="20"/>
              </w:rPr>
            </w:pPr>
            <w:r w:rsidRPr="007D0436">
              <w:rPr>
                <w:b/>
                <w:bCs/>
                <w:sz w:val="20"/>
                <w:szCs w:val="20"/>
              </w:rPr>
              <w:t>Joma</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B8623B" w14:textId="77777777" w:rsidR="00CC37B4" w:rsidRPr="007D0436" w:rsidRDefault="009055C8" w:rsidP="00755BA3">
            <w:pPr>
              <w:jc w:val="both"/>
              <w:rPr>
                <w:b/>
                <w:bCs/>
                <w:sz w:val="20"/>
                <w:szCs w:val="20"/>
              </w:rPr>
            </w:pPr>
            <w:r w:rsidRPr="007D0436">
              <w:rPr>
                <w:b/>
                <w:bCs/>
                <w:sz w:val="20"/>
                <w:szCs w:val="20"/>
              </w:rPr>
              <w:t>2022./2023.</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9D39E4" w14:textId="77777777" w:rsidR="00CC37B4" w:rsidRPr="007D0436" w:rsidRDefault="009055C8" w:rsidP="00755BA3">
            <w:pPr>
              <w:jc w:val="both"/>
              <w:rPr>
                <w:b/>
                <w:bCs/>
                <w:sz w:val="20"/>
                <w:szCs w:val="20"/>
              </w:rPr>
            </w:pPr>
            <w:r w:rsidRPr="007D0436">
              <w:rPr>
                <w:b/>
                <w:bCs/>
                <w:sz w:val="20"/>
                <w:szCs w:val="20"/>
              </w:rPr>
              <w:t>2023./2024.</w:t>
            </w:r>
          </w:p>
        </w:tc>
        <w:tc>
          <w:tcPr>
            <w:tcW w:w="1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C2AC1A" w14:textId="77777777" w:rsidR="00CC37B4" w:rsidRPr="007D0436" w:rsidRDefault="009055C8" w:rsidP="00755BA3">
            <w:pPr>
              <w:jc w:val="both"/>
              <w:rPr>
                <w:b/>
                <w:bCs/>
                <w:sz w:val="20"/>
                <w:szCs w:val="20"/>
              </w:rPr>
            </w:pPr>
            <w:r w:rsidRPr="007D0436">
              <w:rPr>
                <w:b/>
                <w:bCs/>
                <w:sz w:val="20"/>
                <w:szCs w:val="20"/>
              </w:rPr>
              <w:t>KOPĀ</w:t>
            </w:r>
          </w:p>
        </w:tc>
      </w:tr>
      <w:tr w:rsidR="00F12187" w14:paraId="31A2CA39" w14:textId="77777777" w:rsidTr="00755BA3">
        <w:trPr>
          <w:jc w:val="center"/>
        </w:trPr>
        <w:tc>
          <w:tcPr>
            <w:tcW w:w="260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97B4EE" w14:textId="77777777" w:rsidR="00CC37B4" w:rsidRPr="007D0436" w:rsidRDefault="009055C8" w:rsidP="00755BA3">
            <w:pPr>
              <w:rPr>
                <w:sz w:val="20"/>
                <w:szCs w:val="20"/>
              </w:rPr>
            </w:pPr>
            <w:r w:rsidRPr="007D0436">
              <w:rPr>
                <w:sz w:val="20"/>
                <w:szCs w:val="20"/>
              </w:rPr>
              <w:t>Aizkraukles novada vidusskola</w:t>
            </w:r>
          </w:p>
        </w:tc>
        <w:tc>
          <w:tcPr>
            <w:tcW w:w="152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04BF3E" w14:textId="77777777" w:rsidR="00CC37B4" w:rsidRPr="007D0436" w:rsidRDefault="009055C8" w:rsidP="00755BA3">
            <w:pPr>
              <w:jc w:val="both"/>
              <w:rPr>
                <w:sz w:val="20"/>
                <w:szCs w:val="20"/>
              </w:rPr>
            </w:pPr>
            <w:r w:rsidRPr="007D0436">
              <w:rPr>
                <w:sz w:val="20"/>
                <w:szCs w:val="20"/>
              </w:rPr>
              <w:t>Matemātika</w:t>
            </w:r>
          </w:p>
        </w:tc>
        <w:tc>
          <w:tcPr>
            <w:tcW w:w="155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296A83" w14:textId="77777777" w:rsidR="00CC37B4" w:rsidRPr="007D0436" w:rsidRDefault="009055C8" w:rsidP="00755BA3">
            <w:pPr>
              <w:jc w:val="both"/>
              <w:rPr>
                <w:sz w:val="20"/>
                <w:szCs w:val="20"/>
              </w:rPr>
            </w:pPr>
            <w:r w:rsidRPr="007D0436">
              <w:rPr>
                <w:sz w:val="20"/>
                <w:szCs w:val="20"/>
              </w:rPr>
              <w:t>II vieta-1</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8E81E40" w14:textId="77777777" w:rsidR="00CC37B4" w:rsidRPr="007D0436" w:rsidRDefault="009055C8" w:rsidP="00755BA3">
            <w:pPr>
              <w:jc w:val="both"/>
              <w:rPr>
                <w:sz w:val="20"/>
                <w:szCs w:val="20"/>
              </w:rPr>
            </w:pPr>
            <w:r w:rsidRPr="007D0436">
              <w:rPr>
                <w:sz w:val="20"/>
                <w:szCs w:val="20"/>
              </w:rPr>
              <w:t>Atzinība -1</w:t>
            </w:r>
          </w:p>
        </w:tc>
        <w:tc>
          <w:tcPr>
            <w:tcW w:w="1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DD3E10" w14:textId="77777777" w:rsidR="00CC37B4" w:rsidRPr="007D0436" w:rsidRDefault="009055C8" w:rsidP="00755BA3">
            <w:pPr>
              <w:jc w:val="both"/>
              <w:rPr>
                <w:sz w:val="20"/>
                <w:szCs w:val="20"/>
              </w:rPr>
            </w:pPr>
            <w:r w:rsidRPr="007D0436">
              <w:rPr>
                <w:sz w:val="20"/>
                <w:szCs w:val="20"/>
              </w:rPr>
              <w:t>II vieta-1, atz.-2</w:t>
            </w:r>
          </w:p>
        </w:tc>
      </w:tr>
      <w:tr w:rsidR="00F12187" w14:paraId="4B4E18BD" w14:textId="77777777" w:rsidTr="00755BA3">
        <w:trPr>
          <w:jc w:val="center"/>
        </w:trPr>
        <w:tc>
          <w:tcPr>
            <w:tcW w:w="2607" w:type="dxa"/>
            <w:vMerge/>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4C173" w14:textId="77777777" w:rsidR="00CC37B4" w:rsidRPr="007D0436" w:rsidRDefault="00CC37B4" w:rsidP="00755BA3">
            <w:pPr>
              <w:rPr>
                <w:sz w:val="20"/>
                <w:szCs w:val="20"/>
              </w:rPr>
            </w:pPr>
          </w:p>
        </w:tc>
        <w:tc>
          <w:tcPr>
            <w:tcW w:w="1527"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EE4352" w14:textId="77777777" w:rsidR="00CC37B4" w:rsidRPr="007D0436" w:rsidRDefault="009055C8" w:rsidP="00755BA3">
            <w:pPr>
              <w:jc w:val="both"/>
              <w:rPr>
                <w:sz w:val="20"/>
                <w:szCs w:val="20"/>
              </w:rPr>
            </w:pPr>
            <w:r w:rsidRPr="007D0436">
              <w:rPr>
                <w:sz w:val="20"/>
                <w:szCs w:val="20"/>
              </w:rPr>
              <w:t>Latviešu val.</w:t>
            </w:r>
          </w:p>
        </w:tc>
        <w:tc>
          <w:tcPr>
            <w:tcW w:w="1559"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9AC3A" w14:textId="77777777" w:rsidR="00CC37B4" w:rsidRPr="007D0436" w:rsidRDefault="00CC37B4" w:rsidP="00755BA3">
            <w:pPr>
              <w:jc w:val="both"/>
              <w:rPr>
                <w:sz w:val="20"/>
                <w:szCs w:val="20"/>
              </w:rPr>
            </w:pPr>
          </w:p>
        </w:tc>
        <w:tc>
          <w:tcPr>
            <w:tcW w:w="1701"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12E9F" w14:textId="77777777" w:rsidR="00CC37B4" w:rsidRPr="007D0436" w:rsidRDefault="00CC37B4" w:rsidP="00755BA3">
            <w:pPr>
              <w:jc w:val="both"/>
              <w:rPr>
                <w:sz w:val="20"/>
                <w:szCs w:val="20"/>
              </w:rPr>
            </w:pPr>
          </w:p>
        </w:tc>
        <w:tc>
          <w:tcPr>
            <w:tcW w:w="1645" w:type="dxa"/>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665D9" w14:textId="77777777" w:rsidR="00CC37B4" w:rsidRPr="007D0436" w:rsidRDefault="009055C8" w:rsidP="00755BA3">
            <w:pPr>
              <w:jc w:val="both"/>
              <w:rPr>
                <w:sz w:val="20"/>
                <w:szCs w:val="20"/>
              </w:rPr>
            </w:pPr>
            <w:r w:rsidRPr="007D0436">
              <w:rPr>
                <w:sz w:val="20"/>
                <w:szCs w:val="20"/>
              </w:rPr>
              <w:t>III vieta-2</w:t>
            </w:r>
          </w:p>
        </w:tc>
      </w:tr>
      <w:tr w:rsidR="00F12187" w14:paraId="72161CDF" w14:textId="77777777" w:rsidTr="00755BA3">
        <w:trPr>
          <w:jc w:val="center"/>
        </w:trPr>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7DB83" w14:textId="77777777" w:rsidR="00CC37B4" w:rsidRPr="007D0436" w:rsidRDefault="009055C8" w:rsidP="00755BA3">
            <w:pPr>
              <w:rPr>
                <w:sz w:val="20"/>
                <w:szCs w:val="20"/>
              </w:rPr>
            </w:pPr>
            <w:r w:rsidRPr="007D0436">
              <w:rPr>
                <w:sz w:val="20"/>
                <w:szCs w:val="20"/>
              </w:rPr>
              <w:t xml:space="preserve">Ilmāra Gaiša Kokneses vidusskola </w:t>
            </w:r>
          </w:p>
          <w:p w14:paraId="444CE3B1" w14:textId="77777777" w:rsidR="00CC37B4" w:rsidRPr="007D0436" w:rsidRDefault="009055C8" w:rsidP="00755BA3">
            <w:pPr>
              <w:rPr>
                <w:sz w:val="20"/>
                <w:szCs w:val="20"/>
              </w:rPr>
            </w:pPr>
            <w:r w:rsidRPr="007D0436">
              <w:rPr>
                <w:sz w:val="20"/>
                <w:szCs w:val="20"/>
              </w:rPr>
              <w:t xml:space="preserve"> </w:t>
            </w:r>
          </w:p>
          <w:p w14:paraId="54C7D27E" w14:textId="77777777" w:rsidR="00CC37B4" w:rsidRPr="007D0436" w:rsidRDefault="00CC37B4" w:rsidP="00755BA3">
            <w:pPr>
              <w:rPr>
                <w:sz w:val="20"/>
                <w:szCs w:val="20"/>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319C5" w14:textId="77777777" w:rsidR="00CC37B4" w:rsidRPr="007D0436" w:rsidRDefault="009055C8" w:rsidP="00755BA3">
            <w:pPr>
              <w:jc w:val="both"/>
              <w:rPr>
                <w:sz w:val="20"/>
                <w:szCs w:val="20"/>
              </w:rPr>
            </w:pPr>
            <w:r w:rsidRPr="007D0436">
              <w:rPr>
                <w:sz w:val="20"/>
                <w:szCs w:val="20"/>
              </w:rPr>
              <w:t>Krievu valoda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066EA" w14:textId="77777777" w:rsidR="00CC37B4" w:rsidRPr="007D0436" w:rsidRDefault="00CC37B4" w:rsidP="00755BA3">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922BB" w14:textId="42264B82" w:rsidR="00CC37B4" w:rsidRPr="007D0436" w:rsidRDefault="009055C8" w:rsidP="00755BA3">
            <w:pPr>
              <w:jc w:val="both"/>
              <w:rPr>
                <w:sz w:val="20"/>
                <w:szCs w:val="20"/>
              </w:rPr>
            </w:pPr>
            <w:r w:rsidRPr="007D0436">
              <w:rPr>
                <w:sz w:val="20"/>
                <w:szCs w:val="20"/>
              </w:rPr>
              <w:t>III</w:t>
            </w:r>
            <w:r w:rsidR="00501ED0" w:rsidRPr="007D0436">
              <w:rPr>
                <w:sz w:val="20"/>
                <w:szCs w:val="20"/>
              </w:rPr>
              <w:t xml:space="preserve"> </w:t>
            </w:r>
            <w:r w:rsidRPr="007D0436">
              <w:rPr>
                <w:sz w:val="20"/>
                <w:szCs w:val="20"/>
              </w:rPr>
              <w:t>vieta</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6465B" w14:textId="33B72D9E" w:rsidR="00CC37B4" w:rsidRPr="007D0436" w:rsidRDefault="009055C8" w:rsidP="00755BA3">
            <w:pPr>
              <w:jc w:val="both"/>
              <w:rPr>
                <w:sz w:val="20"/>
                <w:szCs w:val="20"/>
              </w:rPr>
            </w:pPr>
            <w:r w:rsidRPr="007D0436">
              <w:rPr>
                <w:sz w:val="20"/>
                <w:szCs w:val="20"/>
              </w:rPr>
              <w:t>III vieta - 1</w:t>
            </w:r>
          </w:p>
        </w:tc>
      </w:tr>
      <w:tr w:rsidR="00F12187" w14:paraId="12A0BB34" w14:textId="77777777" w:rsidTr="00755BA3">
        <w:trPr>
          <w:jc w:val="center"/>
        </w:trPr>
        <w:tc>
          <w:tcPr>
            <w:tcW w:w="2607"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55E951D" w14:textId="77777777" w:rsidR="00CC37B4" w:rsidRPr="007D0436" w:rsidRDefault="009055C8" w:rsidP="00755BA3">
            <w:pPr>
              <w:rPr>
                <w:sz w:val="20"/>
                <w:szCs w:val="20"/>
              </w:rPr>
            </w:pPr>
            <w:r w:rsidRPr="007D0436">
              <w:rPr>
                <w:sz w:val="20"/>
                <w:szCs w:val="20"/>
              </w:rPr>
              <w:t>Andreja Upīša Skrīveru vidusskola</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8B6E5A" w14:textId="77777777" w:rsidR="00CC37B4" w:rsidRPr="007D0436" w:rsidRDefault="009055C8" w:rsidP="00755BA3">
            <w:pPr>
              <w:jc w:val="both"/>
              <w:rPr>
                <w:sz w:val="20"/>
                <w:szCs w:val="20"/>
              </w:rPr>
            </w:pPr>
            <w:r w:rsidRPr="007D0436">
              <w:rPr>
                <w:sz w:val="20"/>
                <w:szCs w:val="20"/>
              </w:rPr>
              <w:t>Matemātika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2CFE" w14:textId="77777777" w:rsidR="00CC37B4" w:rsidRPr="007D0436" w:rsidRDefault="009055C8" w:rsidP="00755BA3">
            <w:pPr>
              <w:jc w:val="both"/>
              <w:rPr>
                <w:sz w:val="20"/>
                <w:szCs w:val="20"/>
              </w:rPr>
            </w:pPr>
            <w:r w:rsidRPr="007D0436">
              <w:rPr>
                <w:sz w:val="20"/>
                <w:szCs w:val="20"/>
              </w:rPr>
              <w:t>III vieta - 1</w:t>
            </w:r>
          </w:p>
          <w:p w14:paraId="2F6BCBE4" w14:textId="77777777" w:rsidR="00CC37B4" w:rsidRPr="007D0436" w:rsidRDefault="009055C8" w:rsidP="00755BA3">
            <w:pPr>
              <w:jc w:val="both"/>
              <w:rPr>
                <w:sz w:val="20"/>
                <w:szCs w:val="20"/>
              </w:rPr>
            </w:pPr>
            <w:r w:rsidRPr="007D0436">
              <w:rPr>
                <w:sz w:val="20"/>
                <w:szCs w:val="20"/>
              </w:rPr>
              <w:t>Atz. - 1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79A578" w14:textId="77777777" w:rsidR="00CC37B4" w:rsidRPr="007D0436" w:rsidRDefault="009055C8" w:rsidP="00755BA3">
            <w:pPr>
              <w:jc w:val="both"/>
              <w:rPr>
                <w:sz w:val="20"/>
                <w:szCs w:val="20"/>
              </w:rPr>
            </w:pPr>
            <w:r w:rsidRPr="007D0436">
              <w:rPr>
                <w:sz w:val="20"/>
                <w:szCs w:val="20"/>
              </w:rPr>
              <w:t>Atz.-1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56339" w14:textId="5DA9476F" w:rsidR="00501ED0" w:rsidRPr="007D0436" w:rsidRDefault="009055C8" w:rsidP="00755BA3">
            <w:pPr>
              <w:jc w:val="both"/>
              <w:rPr>
                <w:sz w:val="20"/>
                <w:szCs w:val="20"/>
              </w:rPr>
            </w:pPr>
            <w:r w:rsidRPr="007D0436">
              <w:rPr>
                <w:sz w:val="20"/>
                <w:szCs w:val="20"/>
              </w:rPr>
              <w:t>II vieta - 2</w:t>
            </w:r>
          </w:p>
          <w:p w14:paraId="10DA1062" w14:textId="4D78F572" w:rsidR="00CC37B4" w:rsidRPr="007D0436" w:rsidRDefault="009055C8" w:rsidP="00755BA3">
            <w:pPr>
              <w:jc w:val="both"/>
              <w:rPr>
                <w:sz w:val="20"/>
                <w:szCs w:val="20"/>
              </w:rPr>
            </w:pPr>
            <w:r w:rsidRPr="007D0436">
              <w:rPr>
                <w:sz w:val="20"/>
                <w:szCs w:val="20"/>
              </w:rPr>
              <w:t>III vieta – 2</w:t>
            </w:r>
          </w:p>
          <w:p w14:paraId="36CDDCEA" w14:textId="31A52A5E" w:rsidR="00501ED0" w:rsidRPr="007D0436" w:rsidRDefault="009055C8" w:rsidP="00755BA3">
            <w:pPr>
              <w:jc w:val="both"/>
              <w:rPr>
                <w:sz w:val="20"/>
                <w:szCs w:val="20"/>
              </w:rPr>
            </w:pPr>
            <w:r w:rsidRPr="007D0436">
              <w:rPr>
                <w:sz w:val="20"/>
                <w:szCs w:val="20"/>
              </w:rPr>
              <w:t>Atz.-2</w:t>
            </w:r>
          </w:p>
        </w:tc>
      </w:tr>
      <w:tr w:rsidR="00F12187" w14:paraId="4DEC5A71" w14:textId="77777777" w:rsidTr="00755BA3">
        <w:trPr>
          <w:jc w:val="center"/>
        </w:trPr>
        <w:tc>
          <w:tcPr>
            <w:tcW w:w="2607"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3B3A643A" w14:textId="77777777" w:rsidR="00CC37B4" w:rsidRPr="007D0436" w:rsidRDefault="00CC37B4" w:rsidP="00755BA3">
            <w:pPr>
              <w:jc w:val="both"/>
              <w:rPr>
                <w:sz w:val="20"/>
                <w:szCs w:val="20"/>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3D099" w14:textId="77777777" w:rsidR="00CC37B4" w:rsidRPr="007D0436" w:rsidRDefault="009055C8" w:rsidP="00755BA3">
            <w:pPr>
              <w:jc w:val="both"/>
              <w:rPr>
                <w:sz w:val="20"/>
                <w:szCs w:val="20"/>
              </w:rPr>
            </w:pPr>
            <w:r w:rsidRPr="007D0436">
              <w:rPr>
                <w:sz w:val="20"/>
                <w:szCs w:val="20"/>
              </w:rPr>
              <w:t>Latviešu valoda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65B04" w14:textId="77777777" w:rsidR="00CC37B4" w:rsidRPr="007D0436" w:rsidRDefault="00CC37B4" w:rsidP="00755BA3">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E95B3" w14:textId="77777777" w:rsidR="00CC37B4" w:rsidRPr="007D0436" w:rsidRDefault="009055C8" w:rsidP="00755BA3">
            <w:pPr>
              <w:jc w:val="both"/>
              <w:rPr>
                <w:sz w:val="20"/>
                <w:szCs w:val="20"/>
              </w:rPr>
            </w:pPr>
            <w:r w:rsidRPr="007D0436">
              <w:rPr>
                <w:sz w:val="20"/>
                <w:szCs w:val="20"/>
              </w:rPr>
              <w:t>Atz.-1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1C76B" w14:textId="77777777" w:rsidR="00CC37B4" w:rsidRPr="007D0436" w:rsidRDefault="00CC37B4" w:rsidP="00755BA3">
            <w:pPr>
              <w:jc w:val="both"/>
              <w:rPr>
                <w:sz w:val="20"/>
                <w:szCs w:val="20"/>
              </w:rPr>
            </w:pPr>
          </w:p>
        </w:tc>
      </w:tr>
      <w:tr w:rsidR="00F12187" w14:paraId="05DB7F02" w14:textId="77777777" w:rsidTr="00755BA3">
        <w:trPr>
          <w:jc w:val="center"/>
        </w:trPr>
        <w:tc>
          <w:tcPr>
            <w:tcW w:w="2607" w:type="dxa"/>
            <w:vMerge/>
            <w:tcBorders>
              <w:left w:val="single" w:sz="4" w:space="0" w:color="000000"/>
              <w:right w:val="single" w:sz="4" w:space="0" w:color="000000"/>
            </w:tcBorders>
            <w:shd w:val="clear" w:color="auto" w:fill="auto"/>
            <w:tcMar>
              <w:top w:w="0" w:type="dxa"/>
              <w:left w:w="108" w:type="dxa"/>
              <w:bottom w:w="0" w:type="dxa"/>
              <w:right w:w="108" w:type="dxa"/>
            </w:tcMar>
          </w:tcPr>
          <w:p w14:paraId="7F568394" w14:textId="77777777" w:rsidR="00CC37B4" w:rsidRPr="007D0436" w:rsidRDefault="00CC37B4" w:rsidP="00755BA3">
            <w:pPr>
              <w:jc w:val="both"/>
              <w:rPr>
                <w:sz w:val="20"/>
                <w:szCs w:val="20"/>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2BF80" w14:textId="77777777" w:rsidR="00CC37B4" w:rsidRPr="007D0436" w:rsidRDefault="009055C8" w:rsidP="00755BA3">
            <w:pPr>
              <w:jc w:val="both"/>
              <w:rPr>
                <w:sz w:val="20"/>
                <w:szCs w:val="20"/>
              </w:rPr>
            </w:pPr>
            <w:r w:rsidRPr="007D0436">
              <w:rPr>
                <w:sz w:val="20"/>
                <w:szCs w:val="20"/>
              </w:rPr>
              <w:t>Angļu valoda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9595B" w14:textId="77777777" w:rsidR="00CC37B4" w:rsidRPr="007D0436" w:rsidRDefault="009055C8" w:rsidP="00755BA3">
            <w:pPr>
              <w:jc w:val="both"/>
              <w:rPr>
                <w:sz w:val="20"/>
                <w:szCs w:val="20"/>
              </w:rPr>
            </w:pPr>
            <w:r w:rsidRPr="007D0436">
              <w:rPr>
                <w:sz w:val="20"/>
                <w:szCs w:val="20"/>
              </w:rPr>
              <w:t>II vieta - 1</w:t>
            </w:r>
          </w:p>
          <w:p w14:paraId="5B65D950" w14:textId="77777777" w:rsidR="00CC37B4" w:rsidRPr="007D0436" w:rsidRDefault="00CC37B4" w:rsidP="00755BA3">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4EC96C" w14:textId="77777777" w:rsidR="00CC37B4" w:rsidRPr="007D0436" w:rsidRDefault="009055C8" w:rsidP="00755BA3">
            <w:pPr>
              <w:jc w:val="both"/>
              <w:rPr>
                <w:sz w:val="20"/>
                <w:szCs w:val="20"/>
              </w:rPr>
            </w:pPr>
            <w:r w:rsidRPr="007D0436">
              <w:rPr>
                <w:sz w:val="20"/>
                <w:szCs w:val="20"/>
              </w:rPr>
              <w:t>II vieta -1</w:t>
            </w:r>
          </w:p>
          <w:p w14:paraId="02921BA4" w14:textId="77777777" w:rsidR="00CC37B4" w:rsidRPr="007D0436" w:rsidRDefault="009055C8" w:rsidP="00755BA3">
            <w:pPr>
              <w:jc w:val="both"/>
              <w:rPr>
                <w:sz w:val="20"/>
                <w:szCs w:val="20"/>
              </w:rPr>
            </w:pPr>
            <w:r w:rsidRPr="007D0436">
              <w:rPr>
                <w:sz w:val="20"/>
                <w:szCs w:val="20"/>
              </w:rPr>
              <w:t>III vieta -1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3B092B" w14:textId="77777777" w:rsidR="00CC37B4" w:rsidRPr="007D0436" w:rsidRDefault="00CC37B4" w:rsidP="00755BA3">
            <w:pPr>
              <w:jc w:val="both"/>
              <w:rPr>
                <w:sz w:val="20"/>
                <w:szCs w:val="20"/>
              </w:rPr>
            </w:pPr>
          </w:p>
        </w:tc>
      </w:tr>
      <w:tr w:rsidR="00F12187" w14:paraId="05B15C10" w14:textId="77777777" w:rsidTr="00755BA3">
        <w:trPr>
          <w:jc w:val="center"/>
        </w:trPr>
        <w:tc>
          <w:tcPr>
            <w:tcW w:w="2607"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425AD" w14:textId="77777777" w:rsidR="00CC37B4" w:rsidRPr="007D0436" w:rsidRDefault="00CC37B4" w:rsidP="00755BA3">
            <w:pPr>
              <w:jc w:val="both"/>
              <w:rPr>
                <w:sz w:val="20"/>
                <w:szCs w:val="20"/>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62F4B" w14:textId="77777777" w:rsidR="00CC37B4" w:rsidRPr="007D0436" w:rsidRDefault="009055C8" w:rsidP="00755BA3">
            <w:pPr>
              <w:jc w:val="both"/>
              <w:rPr>
                <w:sz w:val="20"/>
                <w:szCs w:val="20"/>
              </w:rPr>
            </w:pPr>
            <w:r w:rsidRPr="007D0436">
              <w:rPr>
                <w:sz w:val="20"/>
                <w:szCs w:val="20"/>
              </w:rPr>
              <w:t>Inženierzinātnes</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13B18" w14:textId="77777777" w:rsidR="00CC37B4" w:rsidRPr="007D0436" w:rsidRDefault="009055C8" w:rsidP="00755BA3">
            <w:pPr>
              <w:jc w:val="both"/>
              <w:rPr>
                <w:sz w:val="20"/>
                <w:szCs w:val="20"/>
              </w:rPr>
            </w:pPr>
            <w:r w:rsidRPr="007D0436">
              <w:rPr>
                <w:sz w:val="20"/>
                <w:szCs w:val="20"/>
              </w:rPr>
              <w:t>Atz.-1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4E250" w14:textId="77777777" w:rsidR="00CC37B4" w:rsidRPr="007D0436" w:rsidRDefault="00CC37B4" w:rsidP="00755BA3">
            <w:pPr>
              <w:jc w:val="both"/>
              <w:rPr>
                <w:sz w:val="20"/>
                <w:szCs w:val="20"/>
              </w:rPr>
            </w:pP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ABB54" w14:textId="77777777" w:rsidR="00CC37B4" w:rsidRPr="007D0436" w:rsidRDefault="00CC37B4" w:rsidP="00755BA3">
            <w:pPr>
              <w:jc w:val="both"/>
              <w:rPr>
                <w:sz w:val="20"/>
                <w:szCs w:val="20"/>
              </w:rPr>
            </w:pPr>
          </w:p>
        </w:tc>
      </w:tr>
      <w:tr w:rsidR="00F12187" w14:paraId="03224875" w14:textId="77777777" w:rsidTr="00C770FD">
        <w:trPr>
          <w:jc w:val="center"/>
        </w:trPr>
        <w:tc>
          <w:tcPr>
            <w:tcW w:w="2607" w:type="dxa"/>
            <w:vMerge w:val="restart"/>
            <w:tcBorders>
              <w:left w:val="single" w:sz="4" w:space="0" w:color="000000"/>
              <w:right w:val="single" w:sz="4" w:space="0" w:color="000000"/>
            </w:tcBorders>
            <w:shd w:val="clear" w:color="auto" w:fill="auto"/>
            <w:tcMar>
              <w:top w:w="0" w:type="dxa"/>
              <w:left w:w="108" w:type="dxa"/>
              <w:bottom w:w="0" w:type="dxa"/>
              <w:right w:w="108" w:type="dxa"/>
            </w:tcMar>
          </w:tcPr>
          <w:p w14:paraId="49E96F7E" w14:textId="47C56CA7" w:rsidR="00501ED0" w:rsidRPr="007D0436" w:rsidRDefault="009055C8" w:rsidP="00501ED0">
            <w:pPr>
              <w:jc w:val="both"/>
              <w:rPr>
                <w:sz w:val="20"/>
                <w:szCs w:val="20"/>
              </w:rPr>
            </w:pPr>
            <w:r w:rsidRPr="007D0436">
              <w:rPr>
                <w:sz w:val="20"/>
                <w:szCs w:val="20"/>
              </w:rPr>
              <w:t>Pļaviņu vidusskola</w:t>
            </w: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72372" w14:textId="4A1E649C" w:rsidR="00501ED0" w:rsidRPr="007D0436" w:rsidRDefault="009055C8" w:rsidP="00501ED0">
            <w:pPr>
              <w:jc w:val="both"/>
              <w:rPr>
                <w:sz w:val="20"/>
                <w:szCs w:val="20"/>
              </w:rPr>
            </w:pPr>
            <w:r w:rsidRPr="007D0436">
              <w:rPr>
                <w:sz w:val="20"/>
                <w:szCs w:val="20"/>
              </w:rPr>
              <w:t>Krievu valoda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78AC1" w14:textId="5CDB258A" w:rsidR="00501ED0" w:rsidRPr="007D0436" w:rsidRDefault="00501ED0" w:rsidP="00501ED0">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2ECC0" w14:textId="14D1941A" w:rsidR="00501ED0" w:rsidRPr="007D0436" w:rsidRDefault="009055C8" w:rsidP="00501ED0">
            <w:pPr>
              <w:jc w:val="both"/>
              <w:rPr>
                <w:sz w:val="20"/>
                <w:szCs w:val="20"/>
              </w:rPr>
            </w:pPr>
            <w:r w:rsidRPr="007D0436">
              <w:rPr>
                <w:sz w:val="20"/>
                <w:szCs w:val="20"/>
              </w:rPr>
              <w:t>III vieta - 1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14509" w14:textId="136F533A" w:rsidR="00501ED0" w:rsidRPr="007D0436" w:rsidRDefault="009055C8" w:rsidP="00501ED0">
            <w:pPr>
              <w:jc w:val="both"/>
              <w:rPr>
                <w:sz w:val="20"/>
                <w:szCs w:val="20"/>
              </w:rPr>
            </w:pPr>
            <w:r w:rsidRPr="007D0436">
              <w:rPr>
                <w:sz w:val="20"/>
                <w:szCs w:val="20"/>
              </w:rPr>
              <w:t>III vieta - 1</w:t>
            </w:r>
          </w:p>
        </w:tc>
      </w:tr>
      <w:tr w:rsidR="00F12187" w14:paraId="498C9014" w14:textId="77777777" w:rsidTr="00501ED0">
        <w:trPr>
          <w:jc w:val="center"/>
        </w:trPr>
        <w:tc>
          <w:tcPr>
            <w:tcW w:w="2607"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427058" w14:textId="77777777" w:rsidR="00501ED0" w:rsidRPr="007D0436" w:rsidRDefault="00501ED0" w:rsidP="00501ED0">
            <w:pPr>
              <w:jc w:val="both"/>
              <w:rPr>
                <w:sz w:val="20"/>
                <w:szCs w:val="20"/>
              </w:rPr>
            </w:pPr>
          </w:p>
        </w:tc>
        <w:tc>
          <w:tcPr>
            <w:tcW w:w="15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CB084" w14:textId="36500A14" w:rsidR="00501ED0" w:rsidRPr="007D0436" w:rsidRDefault="009055C8" w:rsidP="00501ED0">
            <w:pPr>
              <w:jc w:val="both"/>
              <w:rPr>
                <w:sz w:val="20"/>
                <w:szCs w:val="20"/>
              </w:rPr>
            </w:pPr>
            <w:r w:rsidRPr="007D0436">
              <w:rPr>
                <w:sz w:val="20"/>
                <w:szCs w:val="20"/>
              </w:rPr>
              <w:t>Latviešu valoda un literatūra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B2E9" w14:textId="77777777" w:rsidR="00501ED0" w:rsidRPr="007D0436" w:rsidRDefault="00501ED0" w:rsidP="00501ED0">
            <w:pPr>
              <w:jc w:val="both"/>
              <w:rPr>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187155" w14:textId="645C69A1" w:rsidR="00501ED0" w:rsidRPr="007D0436" w:rsidRDefault="009055C8" w:rsidP="00501ED0">
            <w:pPr>
              <w:jc w:val="both"/>
              <w:rPr>
                <w:sz w:val="20"/>
                <w:szCs w:val="20"/>
              </w:rPr>
            </w:pPr>
            <w:r w:rsidRPr="007D0436">
              <w:rPr>
                <w:sz w:val="20"/>
                <w:szCs w:val="20"/>
              </w:rPr>
              <w:t>III vieta - 2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097CD" w14:textId="30D89716" w:rsidR="00501ED0" w:rsidRPr="007D0436" w:rsidRDefault="009055C8" w:rsidP="00501ED0">
            <w:pPr>
              <w:jc w:val="both"/>
              <w:rPr>
                <w:sz w:val="20"/>
                <w:szCs w:val="20"/>
              </w:rPr>
            </w:pPr>
            <w:r w:rsidRPr="007D0436">
              <w:rPr>
                <w:sz w:val="20"/>
                <w:szCs w:val="20"/>
              </w:rPr>
              <w:t>III vieta - 2</w:t>
            </w:r>
          </w:p>
        </w:tc>
      </w:tr>
    </w:tbl>
    <w:p w14:paraId="00257D6D" w14:textId="77777777" w:rsidR="00CC37B4" w:rsidRPr="00954D60" w:rsidRDefault="00CC37B4" w:rsidP="00CC37B4">
      <w:pPr>
        <w:rPr>
          <w:b/>
          <w:bCs/>
          <w:caps/>
          <w:color w:val="002060"/>
        </w:rPr>
      </w:pPr>
    </w:p>
    <w:p w14:paraId="39496722" w14:textId="77777777" w:rsidR="00CC37B4" w:rsidRPr="00954D60" w:rsidRDefault="009055C8" w:rsidP="00CC37B4">
      <w:pPr>
        <w:jc w:val="center"/>
        <w:rPr>
          <w:b/>
          <w:bCs/>
          <w:caps/>
          <w:color w:val="002060"/>
        </w:rPr>
      </w:pPr>
      <w:r w:rsidRPr="00954D60">
        <w:rPr>
          <w:b/>
          <w:bCs/>
          <w:caps/>
          <w:color w:val="002060"/>
        </w:rPr>
        <w:lastRenderedPageBreak/>
        <w:t>III izglītojamo skaits</w:t>
      </w:r>
    </w:p>
    <w:p w14:paraId="53117DF9" w14:textId="77777777" w:rsidR="00CC37B4" w:rsidRPr="00954D60" w:rsidRDefault="00CC37B4" w:rsidP="00CC37B4">
      <w:pPr>
        <w:jc w:val="center"/>
        <w:rPr>
          <w:b/>
          <w:bCs/>
          <w:caps/>
          <w:color w:val="002060"/>
        </w:rPr>
      </w:pPr>
    </w:p>
    <w:p w14:paraId="50066775" w14:textId="77777777" w:rsidR="00CC37B4" w:rsidRPr="00954D60" w:rsidRDefault="009055C8" w:rsidP="00CC37B4">
      <w:pPr>
        <w:jc w:val="both"/>
      </w:pPr>
      <w:r w:rsidRPr="00954D60">
        <w:rPr>
          <w:b/>
          <w:bCs/>
          <w:color w:val="002060"/>
        </w:rPr>
        <w:t>Izglītības iestādē izglītojamo skaits kārtējā mācību gada 1. septembrī klātienes izglītības ieguves formā īstenotajās vispārējās izglītības programmās 10.–12. klašu grupā ir ne mazāk kā 105 izglītojamie – administratīvajās teritorijās.</w:t>
      </w:r>
    </w:p>
    <w:p w14:paraId="20BBCF25" w14:textId="77777777" w:rsidR="00CC37B4" w:rsidRPr="00954D60" w:rsidRDefault="009055C8" w:rsidP="00CC37B4">
      <w:pPr>
        <w:jc w:val="both"/>
      </w:pPr>
      <w:r w:rsidRPr="00954D60">
        <w:t>Administratīvajos centros  izglītības iestādē ir jānodrošina 120 bērnu 10.-12. klašu grupā, pilsētās un ciemos 60 skolēnu un lauku teritorijās un mazapdzīvotās teritorijās 60 skolēnu.</w:t>
      </w:r>
      <w:r>
        <w:rPr>
          <w:rStyle w:val="Vresatsauce"/>
        </w:rPr>
        <w:footnoteReference w:id="28"/>
      </w:r>
      <w:r w:rsidRPr="00954D60">
        <w:t xml:space="preserve"> 2023. gadā Aizkraukles novada vidusskolā bija 91 skolēns, līdz ar ko neizpilda šo kritēriju.  Andreja Upīša Skrīveru vidusskola 70 skolēnu - atrodas lauku teritorijā un izpilda kritēriju, Ilmāra Gaiša Kokneses vidusskola 60 skolēni - atrodas lauku teritorijā un izpilda kritēriju.</w:t>
      </w:r>
    </w:p>
    <w:p w14:paraId="56FE54D6" w14:textId="77777777" w:rsidR="00CC37B4" w:rsidRPr="00954D60" w:rsidRDefault="00CC37B4" w:rsidP="00CC37B4">
      <w:pPr>
        <w:jc w:val="both"/>
      </w:pPr>
    </w:p>
    <w:tbl>
      <w:tblPr>
        <w:tblW w:w="9120" w:type="dxa"/>
        <w:tblLook w:val="04A0" w:firstRow="1" w:lastRow="0" w:firstColumn="1" w:lastColumn="0" w:noHBand="0" w:noVBand="1"/>
      </w:tblPr>
      <w:tblGrid>
        <w:gridCol w:w="2440"/>
        <w:gridCol w:w="1924"/>
        <w:gridCol w:w="1406"/>
        <w:gridCol w:w="1483"/>
        <w:gridCol w:w="1867"/>
      </w:tblGrid>
      <w:tr w:rsidR="00F12187" w14:paraId="7324AC57" w14:textId="77777777" w:rsidTr="007D0436">
        <w:trPr>
          <w:trHeight w:val="501"/>
        </w:trPr>
        <w:tc>
          <w:tcPr>
            <w:tcW w:w="9120" w:type="dxa"/>
            <w:gridSpan w:val="5"/>
            <w:shd w:val="clear" w:color="auto" w:fill="auto"/>
            <w:noWrap/>
            <w:vAlign w:val="center"/>
          </w:tcPr>
          <w:p w14:paraId="60067789" w14:textId="77777777" w:rsidR="00CC37B4" w:rsidRPr="007D0436" w:rsidRDefault="009055C8" w:rsidP="00755BA3">
            <w:pPr>
              <w:jc w:val="right"/>
              <w:rPr>
                <w:b/>
                <w:bCs/>
                <w:sz w:val="20"/>
                <w:szCs w:val="20"/>
              </w:rPr>
            </w:pPr>
            <w:r w:rsidRPr="007D0436">
              <w:rPr>
                <w:color w:val="000000"/>
                <w:sz w:val="20"/>
                <w:szCs w:val="20"/>
              </w:rPr>
              <w:t>5.tabula.: Kvantitatīvie kritēriji dažādām klašu grupām, atkarībā no izglītības iestādes atrašanās vietas</w:t>
            </w:r>
            <w:r>
              <w:rPr>
                <w:rStyle w:val="Vresatsauce"/>
                <w:color w:val="000000"/>
                <w:sz w:val="20"/>
                <w:szCs w:val="20"/>
              </w:rPr>
              <w:footnoteReference w:id="29"/>
            </w:r>
          </w:p>
        </w:tc>
      </w:tr>
      <w:tr w:rsidR="00F12187" w14:paraId="496BF53A" w14:textId="77777777" w:rsidTr="00755BA3">
        <w:trPr>
          <w:trHeight w:val="600"/>
        </w:trPr>
        <w:tc>
          <w:tcPr>
            <w:tcW w:w="2440" w:type="dxa"/>
            <w:vMerge w:val="restart"/>
            <w:tcBorders>
              <w:top w:val="single" w:sz="4" w:space="0" w:color="auto"/>
              <w:left w:val="single" w:sz="4" w:space="0" w:color="auto"/>
              <w:bottom w:val="single" w:sz="4" w:space="0" w:color="auto"/>
              <w:right w:val="single" w:sz="4" w:space="0" w:color="auto"/>
            </w:tcBorders>
            <w:shd w:val="clear" w:color="auto" w:fill="A4D3F5"/>
            <w:noWrap/>
            <w:vAlign w:val="center"/>
            <w:hideMark/>
          </w:tcPr>
          <w:p w14:paraId="60F4832F" w14:textId="77777777" w:rsidR="00CC37B4" w:rsidRPr="00954D60" w:rsidRDefault="009055C8" w:rsidP="00755BA3">
            <w:pPr>
              <w:jc w:val="center"/>
              <w:rPr>
                <w:b/>
                <w:bCs/>
                <w:sz w:val="20"/>
                <w:szCs w:val="20"/>
              </w:rPr>
            </w:pPr>
            <w:r w:rsidRPr="00954D60">
              <w:rPr>
                <w:b/>
                <w:bCs/>
                <w:sz w:val="20"/>
                <w:szCs w:val="20"/>
              </w:rPr>
              <w:t>Klašu grupa </w:t>
            </w:r>
          </w:p>
        </w:tc>
        <w:tc>
          <w:tcPr>
            <w:tcW w:w="6680" w:type="dxa"/>
            <w:gridSpan w:val="4"/>
            <w:tcBorders>
              <w:top w:val="single" w:sz="4" w:space="0" w:color="auto"/>
              <w:left w:val="nil"/>
              <w:bottom w:val="single" w:sz="4" w:space="0" w:color="auto"/>
              <w:right w:val="single" w:sz="4" w:space="0" w:color="auto"/>
            </w:tcBorders>
            <w:shd w:val="clear" w:color="auto" w:fill="A4D3F5"/>
            <w:vAlign w:val="center"/>
            <w:hideMark/>
          </w:tcPr>
          <w:p w14:paraId="1F598C66" w14:textId="77777777" w:rsidR="00CC37B4" w:rsidRPr="00954D60" w:rsidRDefault="009055C8" w:rsidP="00755BA3">
            <w:pPr>
              <w:jc w:val="center"/>
              <w:rPr>
                <w:b/>
                <w:bCs/>
                <w:sz w:val="20"/>
                <w:szCs w:val="20"/>
              </w:rPr>
            </w:pPr>
            <w:r w:rsidRPr="00954D60">
              <w:rPr>
                <w:b/>
                <w:bCs/>
                <w:sz w:val="20"/>
                <w:szCs w:val="20"/>
              </w:rPr>
              <w:t>Minimālais izglītojamo skaits klašu grupā mācību gadā</w:t>
            </w:r>
          </w:p>
        </w:tc>
      </w:tr>
      <w:tr w:rsidR="00F12187" w14:paraId="79FD28C1" w14:textId="77777777" w:rsidTr="00755BA3">
        <w:trPr>
          <w:trHeight w:val="1740"/>
        </w:trPr>
        <w:tc>
          <w:tcPr>
            <w:tcW w:w="2440" w:type="dxa"/>
            <w:vMerge/>
            <w:tcBorders>
              <w:top w:val="single" w:sz="4" w:space="0" w:color="auto"/>
              <w:left w:val="single" w:sz="4" w:space="0" w:color="auto"/>
              <w:bottom w:val="single" w:sz="4" w:space="0" w:color="auto"/>
              <w:right w:val="single" w:sz="4" w:space="0" w:color="auto"/>
            </w:tcBorders>
            <w:shd w:val="clear" w:color="auto" w:fill="A4D3F5"/>
            <w:vAlign w:val="center"/>
            <w:hideMark/>
          </w:tcPr>
          <w:p w14:paraId="4DAB998C" w14:textId="77777777" w:rsidR="00CC37B4" w:rsidRPr="00954D60" w:rsidRDefault="00CC37B4" w:rsidP="00755BA3">
            <w:pPr>
              <w:rPr>
                <w:b/>
                <w:bCs/>
                <w:sz w:val="20"/>
                <w:szCs w:val="20"/>
              </w:rPr>
            </w:pPr>
          </w:p>
        </w:tc>
        <w:tc>
          <w:tcPr>
            <w:tcW w:w="1924" w:type="dxa"/>
            <w:tcBorders>
              <w:top w:val="single" w:sz="4" w:space="0" w:color="auto"/>
              <w:left w:val="nil"/>
              <w:bottom w:val="single" w:sz="4" w:space="0" w:color="auto"/>
              <w:right w:val="single" w:sz="4" w:space="0" w:color="000000"/>
            </w:tcBorders>
            <w:shd w:val="clear" w:color="auto" w:fill="A4D3F5"/>
            <w:vAlign w:val="center"/>
            <w:hideMark/>
          </w:tcPr>
          <w:p w14:paraId="4B2E63C7" w14:textId="77777777" w:rsidR="00CC37B4" w:rsidRPr="00954D60" w:rsidRDefault="009055C8" w:rsidP="00755BA3">
            <w:pPr>
              <w:jc w:val="center"/>
              <w:rPr>
                <w:b/>
                <w:bCs/>
                <w:sz w:val="20"/>
                <w:szCs w:val="20"/>
              </w:rPr>
            </w:pPr>
            <w:r w:rsidRPr="00954D60">
              <w:rPr>
                <w:b/>
                <w:bCs/>
                <w:sz w:val="20"/>
                <w:szCs w:val="20"/>
              </w:rPr>
              <w:t>Pilsētas, blīvi apdzīvotas teritorijas un mazpilsētas</w:t>
            </w:r>
          </w:p>
        </w:tc>
        <w:tc>
          <w:tcPr>
            <w:tcW w:w="1406" w:type="dxa"/>
            <w:tcBorders>
              <w:top w:val="single" w:sz="4" w:space="0" w:color="auto"/>
              <w:left w:val="nil"/>
              <w:bottom w:val="single" w:sz="4" w:space="0" w:color="auto"/>
              <w:right w:val="single" w:sz="4" w:space="0" w:color="000000"/>
            </w:tcBorders>
            <w:shd w:val="clear" w:color="auto" w:fill="A4D3F5"/>
            <w:vAlign w:val="center"/>
            <w:hideMark/>
          </w:tcPr>
          <w:p w14:paraId="4DB6B3EA" w14:textId="77777777" w:rsidR="00CC37B4" w:rsidRPr="00954D60" w:rsidRDefault="009055C8" w:rsidP="00755BA3">
            <w:pPr>
              <w:jc w:val="center"/>
              <w:rPr>
                <w:b/>
                <w:bCs/>
                <w:sz w:val="20"/>
                <w:szCs w:val="20"/>
              </w:rPr>
            </w:pPr>
            <w:r w:rsidRPr="00954D60">
              <w:rPr>
                <w:b/>
                <w:bCs/>
                <w:sz w:val="20"/>
                <w:szCs w:val="20"/>
              </w:rPr>
              <w:t>Piepilsētas un ciemati</w:t>
            </w:r>
          </w:p>
        </w:tc>
        <w:tc>
          <w:tcPr>
            <w:tcW w:w="1483" w:type="dxa"/>
            <w:tcBorders>
              <w:top w:val="single" w:sz="4" w:space="0" w:color="auto"/>
              <w:left w:val="nil"/>
              <w:bottom w:val="single" w:sz="4" w:space="0" w:color="auto"/>
              <w:right w:val="single" w:sz="4" w:space="0" w:color="000000"/>
            </w:tcBorders>
            <w:shd w:val="clear" w:color="auto" w:fill="A4D3F5"/>
            <w:vAlign w:val="center"/>
            <w:hideMark/>
          </w:tcPr>
          <w:p w14:paraId="7521040D" w14:textId="77777777" w:rsidR="00CC37B4" w:rsidRPr="00954D60" w:rsidRDefault="009055C8" w:rsidP="00755BA3">
            <w:pPr>
              <w:jc w:val="center"/>
              <w:rPr>
                <w:b/>
                <w:bCs/>
                <w:sz w:val="20"/>
                <w:szCs w:val="20"/>
              </w:rPr>
            </w:pPr>
            <w:r w:rsidRPr="00954D60">
              <w:rPr>
                <w:b/>
                <w:bCs/>
                <w:sz w:val="20"/>
                <w:szCs w:val="20"/>
              </w:rPr>
              <w:t>Lauku teritorijas un mazapdzīvotas teritorijas</w:t>
            </w:r>
          </w:p>
        </w:tc>
        <w:tc>
          <w:tcPr>
            <w:tcW w:w="1867" w:type="dxa"/>
            <w:tcBorders>
              <w:top w:val="single" w:sz="4" w:space="0" w:color="auto"/>
              <w:left w:val="nil"/>
              <w:bottom w:val="nil"/>
              <w:right w:val="single" w:sz="4" w:space="0" w:color="000000"/>
            </w:tcBorders>
            <w:shd w:val="clear" w:color="auto" w:fill="A4D3F5"/>
            <w:vAlign w:val="center"/>
            <w:hideMark/>
          </w:tcPr>
          <w:p w14:paraId="0EA56415" w14:textId="77777777" w:rsidR="00CC37B4" w:rsidRPr="00954D60" w:rsidRDefault="00CC37B4" w:rsidP="00755BA3">
            <w:pPr>
              <w:jc w:val="center"/>
              <w:rPr>
                <w:b/>
                <w:bCs/>
                <w:sz w:val="20"/>
                <w:szCs w:val="20"/>
              </w:rPr>
            </w:pPr>
            <w:hyperlink r:id="rId77" w:anchor="_ftn1" w:history="1">
              <w:r w:rsidRPr="00954D60">
                <w:rPr>
                  <w:b/>
                  <w:bCs/>
                  <w:sz w:val="20"/>
                  <w:szCs w:val="20"/>
                </w:rPr>
                <w:t>Pierobežas pašvaldības</w:t>
              </w:r>
            </w:hyperlink>
          </w:p>
        </w:tc>
      </w:tr>
      <w:tr w:rsidR="00F12187" w14:paraId="40951F06" w14:textId="77777777" w:rsidTr="00755BA3">
        <w:trPr>
          <w:trHeight w:val="300"/>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0117DFC" w14:textId="77777777" w:rsidR="00CC37B4" w:rsidRPr="00954D60" w:rsidRDefault="009055C8" w:rsidP="00755BA3">
            <w:pPr>
              <w:jc w:val="center"/>
              <w:rPr>
                <w:b/>
                <w:bCs/>
                <w:color w:val="000000" w:themeColor="text1"/>
                <w:sz w:val="20"/>
                <w:szCs w:val="20"/>
              </w:rPr>
            </w:pPr>
            <w:r w:rsidRPr="00954D60">
              <w:rPr>
                <w:b/>
                <w:bCs/>
                <w:color w:val="000000" w:themeColor="text1"/>
                <w:sz w:val="20"/>
                <w:szCs w:val="20"/>
              </w:rPr>
              <w:t>1. -3.klašu grupa</w:t>
            </w:r>
          </w:p>
        </w:tc>
        <w:tc>
          <w:tcPr>
            <w:tcW w:w="1924" w:type="dxa"/>
            <w:tcBorders>
              <w:top w:val="single" w:sz="4" w:space="0" w:color="auto"/>
              <w:left w:val="nil"/>
              <w:bottom w:val="single" w:sz="4" w:space="0" w:color="auto"/>
              <w:right w:val="single" w:sz="4" w:space="0" w:color="auto"/>
            </w:tcBorders>
            <w:shd w:val="clear" w:color="auto" w:fill="auto"/>
            <w:vAlign w:val="center"/>
            <w:hideMark/>
          </w:tcPr>
          <w:p w14:paraId="3A1AE86A" w14:textId="77777777" w:rsidR="00CC37B4" w:rsidRPr="00954D60" w:rsidRDefault="009055C8" w:rsidP="00755BA3">
            <w:pPr>
              <w:jc w:val="center"/>
              <w:rPr>
                <w:color w:val="000000" w:themeColor="text1"/>
                <w:sz w:val="20"/>
                <w:szCs w:val="20"/>
              </w:rPr>
            </w:pPr>
            <w:r w:rsidRPr="00954D60">
              <w:rPr>
                <w:color w:val="000000" w:themeColor="text1"/>
                <w:sz w:val="20"/>
                <w:szCs w:val="20"/>
              </w:rPr>
              <w:t>120</w:t>
            </w:r>
          </w:p>
        </w:tc>
        <w:tc>
          <w:tcPr>
            <w:tcW w:w="14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3095F" w14:textId="77777777" w:rsidR="00CC37B4" w:rsidRPr="00954D60" w:rsidRDefault="009055C8" w:rsidP="00755BA3">
            <w:pPr>
              <w:jc w:val="center"/>
              <w:rPr>
                <w:color w:val="000000" w:themeColor="text1"/>
                <w:sz w:val="20"/>
                <w:szCs w:val="20"/>
              </w:rPr>
            </w:pPr>
            <w:r w:rsidRPr="00954D60">
              <w:rPr>
                <w:color w:val="000000" w:themeColor="text1"/>
                <w:sz w:val="20"/>
                <w:szCs w:val="20"/>
              </w:rPr>
              <w:t>30 </w:t>
            </w:r>
          </w:p>
        </w:tc>
        <w:tc>
          <w:tcPr>
            <w:tcW w:w="1483" w:type="dxa"/>
            <w:tcBorders>
              <w:top w:val="single" w:sz="4" w:space="0" w:color="auto"/>
              <w:left w:val="single" w:sz="4" w:space="0" w:color="auto"/>
              <w:bottom w:val="single" w:sz="4" w:space="0" w:color="auto"/>
              <w:right w:val="nil"/>
            </w:tcBorders>
            <w:shd w:val="clear" w:color="auto" w:fill="auto"/>
            <w:vAlign w:val="center"/>
            <w:hideMark/>
          </w:tcPr>
          <w:p w14:paraId="4D9B40FA" w14:textId="77777777" w:rsidR="00CC37B4" w:rsidRPr="00954D60" w:rsidRDefault="009055C8" w:rsidP="00755BA3">
            <w:pPr>
              <w:jc w:val="center"/>
              <w:rPr>
                <w:color w:val="000000" w:themeColor="text1"/>
                <w:sz w:val="20"/>
                <w:szCs w:val="20"/>
              </w:rPr>
            </w:pPr>
            <w:r w:rsidRPr="00954D60">
              <w:rPr>
                <w:color w:val="000000" w:themeColor="text1"/>
                <w:sz w:val="20"/>
                <w:szCs w:val="20"/>
              </w:rPr>
              <w:t>30</w:t>
            </w:r>
          </w:p>
        </w:tc>
        <w:tc>
          <w:tcPr>
            <w:tcW w:w="18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188AE4" w14:textId="77777777" w:rsidR="00CC37B4" w:rsidRPr="00954D60" w:rsidRDefault="009055C8" w:rsidP="00755BA3">
            <w:pPr>
              <w:jc w:val="center"/>
              <w:rPr>
                <w:color w:val="000000" w:themeColor="text1"/>
                <w:sz w:val="20"/>
                <w:szCs w:val="20"/>
              </w:rPr>
            </w:pPr>
            <w:r w:rsidRPr="00954D60">
              <w:rPr>
                <w:color w:val="000000" w:themeColor="text1"/>
                <w:sz w:val="20"/>
                <w:szCs w:val="20"/>
              </w:rPr>
              <w:t>Nosaka pašvaldības</w:t>
            </w:r>
          </w:p>
        </w:tc>
      </w:tr>
      <w:tr w:rsidR="00F12187" w14:paraId="7A612F30" w14:textId="77777777" w:rsidTr="00755BA3">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33D40CFC" w14:textId="77777777" w:rsidR="00CC37B4" w:rsidRPr="00954D60" w:rsidRDefault="009055C8" w:rsidP="00755BA3">
            <w:pPr>
              <w:jc w:val="center"/>
              <w:rPr>
                <w:b/>
                <w:bCs/>
                <w:color w:val="000000" w:themeColor="text1"/>
                <w:sz w:val="20"/>
                <w:szCs w:val="20"/>
              </w:rPr>
            </w:pPr>
            <w:r w:rsidRPr="00954D60">
              <w:rPr>
                <w:b/>
                <w:bCs/>
                <w:color w:val="000000" w:themeColor="text1"/>
                <w:sz w:val="20"/>
                <w:szCs w:val="20"/>
              </w:rPr>
              <w:t>4.-6.klašu grupa</w:t>
            </w:r>
          </w:p>
        </w:tc>
        <w:tc>
          <w:tcPr>
            <w:tcW w:w="1924" w:type="dxa"/>
            <w:tcBorders>
              <w:top w:val="single" w:sz="4" w:space="0" w:color="auto"/>
              <w:left w:val="nil"/>
              <w:bottom w:val="single" w:sz="4" w:space="0" w:color="000000"/>
              <w:right w:val="single" w:sz="4" w:space="0" w:color="000000"/>
            </w:tcBorders>
            <w:shd w:val="clear" w:color="auto" w:fill="auto"/>
            <w:vAlign w:val="center"/>
            <w:hideMark/>
          </w:tcPr>
          <w:p w14:paraId="6902F749" w14:textId="77777777" w:rsidR="00CC37B4" w:rsidRPr="00954D60" w:rsidRDefault="009055C8" w:rsidP="00755BA3">
            <w:pPr>
              <w:jc w:val="center"/>
              <w:rPr>
                <w:color w:val="000000" w:themeColor="text1"/>
                <w:sz w:val="20"/>
                <w:szCs w:val="20"/>
              </w:rPr>
            </w:pPr>
            <w:r w:rsidRPr="00954D60">
              <w:rPr>
                <w:color w:val="000000" w:themeColor="text1"/>
                <w:sz w:val="20"/>
                <w:szCs w:val="20"/>
              </w:rPr>
              <w:t>120</w:t>
            </w:r>
          </w:p>
        </w:tc>
        <w:tc>
          <w:tcPr>
            <w:tcW w:w="1406" w:type="dxa"/>
            <w:tcBorders>
              <w:top w:val="single" w:sz="4" w:space="0" w:color="auto"/>
              <w:left w:val="nil"/>
              <w:bottom w:val="single" w:sz="4" w:space="0" w:color="000000"/>
              <w:right w:val="single" w:sz="4" w:space="0" w:color="000000"/>
            </w:tcBorders>
            <w:shd w:val="clear" w:color="auto" w:fill="auto"/>
            <w:vAlign w:val="center"/>
            <w:hideMark/>
          </w:tcPr>
          <w:p w14:paraId="31D5A042" w14:textId="77777777" w:rsidR="00CC37B4" w:rsidRPr="00954D60" w:rsidRDefault="009055C8" w:rsidP="00755BA3">
            <w:pPr>
              <w:jc w:val="center"/>
              <w:rPr>
                <w:color w:val="000000" w:themeColor="text1"/>
                <w:sz w:val="20"/>
                <w:szCs w:val="20"/>
              </w:rPr>
            </w:pPr>
            <w:r w:rsidRPr="00954D60">
              <w:rPr>
                <w:color w:val="000000" w:themeColor="text1"/>
                <w:sz w:val="20"/>
                <w:szCs w:val="20"/>
              </w:rPr>
              <w:t>30 </w:t>
            </w:r>
          </w:p>
        </w:tc>
        <w:tc>
          <w:tcPr>
            <w:tcW w:w="1483" w:type="dxa"/>
            <w:tcBorders>
              <w:top w:val="single" w:sz="4" w:space="0" w:color="auto"/>
              <w:left w:val="nil"/>
              <w:bottom w:val="single" w:sz="4" w:space="0" w:color="000000"/>
              <w:right w:val="nil"/>
            </w:tcBorders>
            <w:shd w:val="clear" w:color="auto" w:fill="auto"/>
            <w:vAlign w:val="center"/>
            <w:hideMark/>
          </w:tcPr>
          <w:p w14:paraId="6B71DDAA" w14:textId="77777777" w:rsidR="00CC37B4" w:rsidRPr="00954D60" w:rsidRDefault="009055C8" w:rsidP="00755BA3">
            <w:pPr>
              <w:jc w:val="center"/>
              <w:rPr>
                <w:color w:val="000000" w:themeColor="text1"/>
                <w:sz w:val="20"/>
                <w:szCs w:val="20"/>
              </w:rPr>
            </w:pPr>
            <w:r w:rsidRPr="00954D60">
              <w:rPr>
                <w:color w:val="000000" w:themeColor="text1"/>
                <w:sz w:val="20"/>
                <w:szCs w:val="20"/>
              </w:rPr>
              <w:t>30</w:t>
            </w: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0A51ACDC" w14:textId="77777777" w:rsidR="00CC37B4" w:rsidRPr="00954D60" w:rsidRDefault="00CC37B4" w:rsidP="00755BA3">
            <w:pPr>
              <w:rPr>
                <w:color w:val="000000" w:themeColor="text1"/>
                <w:sz w:val="20"/>
                <w:szCs w:val="20"/>
              </w:rPr>
            </w:pPr>
          </w:p>
        </w:tc>
      </w:tr>
      <w:tr w:rsidR="00F12187" w14:paraId="604CD036" w14:textId="77777777" w:rsidTr="00755BA3">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7D5C3846" w14:textId="77777777" w:rsidR="00CC37B4" w:rsidRPr="00954D60" w:rsidRDefault="009055C8" w:rsidP="00755BA3">
            <w:pPr>
              <w:jc w:val="center"/>
              <w:rPr>
                <w:b/>
                <w:bCs/>
                <w:color w:val="000000" w:themeColor="text1"/>
                <w:sz w:val="20"/>
                <w:szCs w:val="20"/>
              </w:rPr>
            </w:pPr>
            <w:r w:rsidRPr="00954D60">
              <w:rPr>
                <w:b/>
                <w:bCs/>
                <w:color w:val="000000" w:themeColor="text1"/>
                <w:sz w:val="20"/>
                <w:szCs w:val="20"/>
              </w:rPr>
              <w:t>7.-9.klašu grupa </w:t>
            </w:r>
          </w:p>
        </w:tc>
        <w:tc>
          <w:tcPr>
            <w:tcW w:w="1924" w:type="dxa"/>
            <w:tcBorders>
              <w:top w:val="nil"/>
              <w:left w:val="nil"/>
              <w:bottom w:val="single" w:sz="4" w:space="0" w:color="000000"/>
              <w:right w:val="single" w:sz="4" w:space="0" w:color="000000"/>
            </w:tcBorders>
            <w:shd w:val="clear" w:color="auto" w:fill="auto"/>
            <w:vAlign w:val="center"/>
            <w:hideMark/>
          </w:tcPr>
          <w:p w14:paraId="55E7CEBD" w14:textId="77777777" w:rsidR="00CC37B4" w:rsidRPr="00954D60" w:rsidRDefault="009055C8" w:rsidP="00755BA3">
            <w:pPr>
              <w:jc w:val="center"/>
              <w:rPr>
                <w:color w:val="000000" w:themeColor="text1"/>
                <w:sz w:val="20"/>
                <w:szCs w:val="20"/>
              </w:rPr>
            </w:pPr>
            <w:r w:rsidRPr="00954D60">
              <w:rPr>
                <w:color w:val="000000" w:themeColor="text1"/>
                <w:sz w:val="20"/>
                <w:szCs w:val="20"/>
              </w:rPr>
              <w:t>120</w:t>
            </w:r>
          </w:p>
        </w:tc>
        <w:tc>
          <w:tcPr>
            <w:tcW w:w="1406" w:type="dxa"/>
            <w:tcBorders>
              <w:top w:val="nil"/>
              <w:left w:val="nil"/>
              <w:bottom w:val="single" w:sz="4" w:space="0" w:color="000000"/>
              <w:right w:val="single" w:sz="4" w:space="0" w:color="000000"/>
            </w:tcBorders>
            <w:shd w:val="clear" w:color="auto" w:fill="auto"/>
            <w:vAlign w:val="center"/>
            <w:hideMark/>
          </w:tcPr>
          <w:p w14:paraId="38F3057F" w14:textId="77777777" w:rsidR="00CC37B4" w:rsidRPr="00954D60" w:rsidRDefault="009055C8" w:rsidP="00755BA3">
            <w:pPr>
              <w:jc w:val="center"/>
              <w:rPr>
                <w:color w:val="000000" w:themeColor="text1"/>
                <w:sz w:val="20"/>
                <w:szCs w:val="20"/>
              </w:rPr>
            </w:pPr>
            <w:r w:rsidRPr="00954D60">
              <w:rPr>
                <w:color w:val="000000" w:themeColor="text1"/>
                <w:sz w:val="20"/>
                <w:szCs w:val="20"/>
              </w:rPr>
              <w:t>45</w:t>
            </w:r>
          </w:p>
        </w:tc>
        <w:tc>
          <w:tcPr>
            <w:tcW w:w="1483" w:type="dxa"/>
            <w:tcBorders>
              <w:top w:val="nil"/>
              <w:left w:val="nil"/>
              <w:bottom w:val="single" w:sz="4" w:space="0" w:color="000000"/>
              <w:right w:val="nil"/>
            </w:tcBorders>
            <w:shd w:val="clear" w:color="auto" w:fill="auto"/>
            <w:vAlign w:val="center"/>
            <w:hideMark/>
          </w:tcPr>
          <w:p w14:paraId="5E26B4FF" w14:textId="77777777" w:rsidR="00CC37B4" w:rsidRPr="00954D60" w:rsidRDefault="009055C8" w:rsidP="00755BA3">
            <w:pPr>
              <w:jc w:val="center"/>
              <w:rPr>
                <w:color w:val="000000" w:themeColor="text1"/>
                <w:sz w:val="20"/>
                <w:szCs w:val="20"/>
              </w:rPr>
            </w:pPr>
            <w:r w:rsidRPr="00954D60">
              <w:rPr>
                <w:color w:val="000000" w:themeColor="text1"/>
                <w:sz w:val="20"/>
                <w:szCs w:val="20"/>
              </w:rPr>
              <w:t>30</w:t>
            </w:r>
          </w:p>
        </w:tc>
        <w:tc>
          <w:tcPr>
            <w:tcW w:w="1867" w:type="dxa"/>
            <w:vMerge/>
            <w:tcBorders>
              <w:top w:val="single" w:sz="4" w:space="0" w:color="auto"/>
              <w:left w:val="single" w:sz="4" w:space="0" w:color="auto"/>
              <w:bottom w:val="single" w:sz="4" w:space="0" w:color="000000"/>
              <w:right w:val="single" w:sz="4" w:space="0" w:color="auto"/>
            </w:tcBorders>
            <w:vAlign w:val="center"/>
            <w:hideMark/>
          </w:tcPr>
          <w:p w14:paraId="0DFA8F01" w14:textId="77777777" w:rsidR="00CC37B4" w:rsidRPr="00954D60" w:rsidRDefault="00CC37B4" w:rsidP="00755BA3">
            <w:pPr>
              <w:rPr>
                <w:color w:val="000000" w:themeColor="text1"/>
                <w:sz w:val="20"/>
                <w:szCs w:val="20"/>
              </w:rPr>
            </w:pPr>
          </w:p>
        </w:tc>
      </w:tr>
      <w:tr w:rsidR="00F12187" w14:paraId="62B320AC" w14:textId="77777777" w:rsidTr="00755BA3">
        <w:trPr>
          <w:trHeight w:val="300"/>
        </w:trPr>
        <w:tc>
          <w:tcPr>
            <w:tcW w:w="2440" w:type="dxa"/>
            <w:tcBorders>
              <w:top w:val="nil"/>
              <w:left w:val="single" w:sz="4" w:space="0" w:color="000000"/>
              <w:bottom w:val="single" w:sz="4" w:space="0" w:color="000000"/>
              <w:right w:val="single" w:sz="4" w:space="0" w:color="000000"/>
            </w:tcBorders>
            <w:shd w:val="clear" w:color="auto" w:fill="auto"/>
            <w:vAlign w:val="center"/>
            <w:hideMark/>
          </w:tcPr>
          <w:p w14:paraId="7DDC7FF4" w14:textId="77777777" w:rsidR="00CC37B4" w:rsidRPr="00954D60" w:rsidRDefault="009055C8" w:rsidP="00755BA3">
            <w:pPr>
              <w:jc w:val="center"/>
              <w:rPr>
                <w:b/>
                <w:bCs/>
                <w:color w:val="000000" w:themeColor="text1"/>
                <w:sz w:val="20"/>
                <w:szCs w:val="20"/>
              </w:rPr>
            </w:pPr>
            <w:r w:rsidRPr="00954D60">
              <w:rPr>
                <w:b/>
                <w:bCs/>
                <w:color w:val="000000" w:themeColor="text1"/>
                <w:sz w:val="20"/>
                <w:szCs w:val="20"/>
              </w:rPr>
              <w:t>10.-12.klašu grupa </w:t>
            </w:r>
          </w:p>
        </w:tc>
        <w:tc>
          <w:tcPr>
            <w:tcW w:w="1924" w:type="dxa"/>
            <w:tcBorders>
              <w:top w:val="nil"/>
              <w:left w:val="nil"/>
              <w:bottom w:val="single" w:sz="4" w:space="0" w:color="000000"/>
              <w:right w:val="single" w:sz="4" w:space="0" w:color="000000"/>
            </w:tcBorders>
            <w:shd w:val="clear" w:color="auto" w:fill="auto"/>
            <w:vAlign w:val="center"/>
            <w:hideMark/>
          </w:tcPr>
          <w:p w14:paraId="0F25B9C4" w14:textId="77777777" w:rsidR="00CC37B4" w:rsidRPr="00954D60" w:rsidRDefault="009055C8" w:rsidP="00755BA3">
            <w:pPr>
              <w:jc w:val="center"/>
              <w:rPr>
                <w:color w:val="000000" w:themeColor="text1"/>
                <w:sz w:val="20"/>
                <w:szCs w:val="20"/>
              </w:rPr>
            </w:pPr>
            <w:r w:rsidRPr="00954D60">
              <w:rPr>
                <w:color w:val="000000" w:themeColor="text1"/>
                <w:sz w:val="20"/>
                <w:szCs w:val="20"/>
              </w:rPr>
              <w:t>120</w:t>
            </w:r>
          </w:p>
        </w:tc>
        <w:tc>
          <w:tcPr>
            <w:tcW w:w="1406" w:type="dxa"/>
            <w:tcBorders>
              <w:top w:val="nil"/>
              <w:left w:val="nil"/>
              <w:bottom w:val="single" w:sz="4" w:space="0" w:color="000000"/>
              <w:right w:val="single" w:sz="4" w:space="0" w:color="000000"/>
            </w:tcBorders>
            <w:shd w:val="clear" w:color="auto" w:fill="auto"/>
            <w:vAlign w:val="center"/>
            <w:hideMark/>
          </w:tcPr>
          <w:p w14:paraId="35544D13" w14:textId="77777777" w:rsidR="00CC37B4" w:rsidRPr="00954D60" w:rsidRDefault="009055C8" w:rsidP="00755BA3">
            <w:pPr>
              <w:jc w:val="center"/>
              <w:rPr>
                <w:color w:val="000000" w:themeColor="text1"/>
                <w:sz w:val="20"/>
                <w:szCs w:val="20"/>
              </w:rPr>
            </w:pPr>
            <w:r w:rsidRPr="00954D60">
              <w:rPr>
                <w:color w:val="000000" w:themeColor="text1"/>
                <w:sz w:val="20"/>
                <w:szCs w:val="20"/>
              </w:rPr>
              <w:t>60</w:t>
            </w:r>
          </w:p>
        </w:tc>
        <w:tc>
          <w:tcPr>
            <w:tcW w:w="1483" w:type="dxa"/>
            <w:tcBorders>
              <w:top w:val="nil"/>
              <w:left w:val="nil"/>
              <w:bottom w:val="single" w:sz="4" w:space="0" w:color="000000"/>
              <w:right w:val="single" w:sz="4" w:space="0" w:color="000000"/>
            </w:tcBorders>
            <w:shd w:val="clear" w:color="auto" w:fill="auto"/>
            <w:vAlign w:val="center"/>
            <w:hideMark/>
          </w:tcPr>
          <w:p w14:paraId="7E1DA691" w14:textId="77777777" w:rsidR="00CC37B4" w:rsidRPr="00954D60" w:rsidRDefault="009055C8" w:rsidP="00755BA3">
            <w:pPr>
              <w:jc w:val="center"/>
              <w:rPr>
                <w:color w:val="000000" w:themeColor="text1"/>
                <w:sz w:val="20"/>
                <w:szCs w:val="20"/>
              </w:rPr>
            </w:pPr>
            <w:r w:rsidRPr="00954D60">
              <w:rPr>
                <w:color w:val="000000" w:themeColor="text1"/>
                <w:sz w:val="20"/>
                <w:szCs w:val="20"/>
              </w:rPr>
              <w:t>60</w:t>
            </w:r>
          </w:p>
        </w:tc>
        <w:tc>
          <w:tcPr>
            <w:tcW w:w="1867" w:type="dxa"/>
            <w:tcBorders>
              <w:top w:val="nil"/>
              <w:left w:val="nil"/>
              <w:bottom w:val="single" w:sz="4" w:space="0" w:color="000000"/>
              <w:right w:val="single" w:sz="4" w:space="0" w:color="000000"/>
            </w:tcBorders>
            <w:shd w:val="clear" w:color="auto" w:fill="auto"/>
            <w:vAlign w:val="center"/>
            <w:hideMark/>
          </w:tcPr>
          <w:p w14:paraId="528C129E" w14:textId="77777777" w:rsidR="00CC37B4" w:rsidRPr="00954D60" w:rsidRDefault="009055C8" w:rsidP="00755BA3">
            <w:pPr>
              <w:jc w:val="center"/>
              <w:rPr>
                <w:color w:val="000000" w:themeColor="text1"/>
                <w:sz w:val="20"/>
                <w:szCs w:val="20"/>
              </w:rPr>
            </w:pPr>
            <w:r w:rsidRPr="00954D60">
              <w:rPr>
                <w:color w:val="000000" w:themeColor="text1"/>
                <w:sz w:val="20"/>
                <w:szCs w:val="20"/>
              </w:rPr>
              <w:t>60</w:t>
            </w:r>
          </w:p>
        </w:tc>
      </w:tr>
    </w:tbl>
    <w:p w14:paraId="0CF94832" w14:textId="77777777" w:rsidR="00CC37B4" w:rsidRPr="00954D60" w:rsidRDefault="00CC37B4" w:rsidP="00CC37B4">
      <w:pPr>
        <w:jc w:val="both"/>
      </w:pPr>
    </w:p>
    <w:p w14:paraId="5253543F" w14:textId="77777777" w:rsidR="00CC37B4" w:rsidRPr="00954D60" w:rsidRDefault="00CC37B4" w:rsidP="00CC37B4">
      <w:pPr>
        <w:jc w:val="both"/>
      </w:pPr>
    </w:p>
    <w:p w14:paraId="61D3C38F" w14:textId="77777777" w:rsidR="00CC37B4" w:rsidRPr="00954D60" w:rsidRDefault="009055C8" w:rsidP="00CC37B4">
      <w:pPr>
        <w:pStyle w:val="Sarakstarindkopa"/>
        <w:jc w:val="center"/>
        <w:rPr>
          <w:b/>
          <w:bCs/>
          <w:caps/>
          <w:color w:val="002060"/>
        </w:rPr>
      </w:pPr>
      <w:r w:rsidRPr="00954D60">
        <w:rPr>
          <w:b/>
          <w:bCs/>
          <w:caps/>
          <w:color w:val="002060"/>
        </w:rPr>
        <w:t>IV Izglītības iestādes atrašanās vieta</w:t>
      </w:r>
    </w:p>
    <w:p w14:paraId="14023A84" w14:textId="77777777" w:rsidR="00CC37B4" w:rsidRPr="00954D60" w:rsidRDefault="009055C8" w:rsidP="00CC37B4">
      <w:pPr>
        <w:jc w:val="both"/>
        <w:rPr>
          <w:b/>
          <w:bCs/>
          <w:color w:val="002060"/>
        </w:rPr>
      </w:pPr>
      <w:r w:rsidRPr="00954D60">
        <w:rPr>
          <w:b/>
          <w:bCs/>
          <w:color w:val="002060"/>
        </w:rPr>
        <w:t>Administratīvajā teritorijā izglītojamo skaits kārtējā mācību gada 1. septembrī pašvaldības izglītības iestādēs, izņemot valsts ģimnāzijas, klātienes izglītības ieguves formā īstenotajās vispārējās izglītības programmās 10.–12. klašu grupā ir ne mazāks kā 210.</w:t>
      </w:r>
    </w:p>
    <w:p w14:paraId="348B8D35" w14:textId="77777777" w:rsidR="00CC37B4" w:rsidRPr="00954D60" w:rsidRDefault="009055C8" w:rsidP="00CC37B4">
      <w:pPr>
        <w:jc w:val="both"/>
      </w:pPr>
      <w:r w:rsidRPr="00954D60">
        <w:t xml:space="preserve">Izvērtējot pieejamo informāciju par demogrāfisko stāvokli valstī, ir skaidrs, ka tuvākajos trīs gados samazināsies skolēnu skaits, kuri uzsāks mācības 1. klasē. Tas nākotnē arī būtiski ietekmēs skolēnu skaitu vidusskolas klasēs. </w:t>
      </w:r>
      <w:r w:rsidRPr="00954D60">
        <w:rPr>
          <w:color w:val="000000"/>
        </w:rPr>
        <w:t>Kopējais bērnu skaits pēdējos 5 gados Aizkraukles novadā ir samazinājies par 3,19%.</w:t>
      </w:r>
      <w:r w:rsidRPr="00954D60">
        <w:t xml:space="preserve"> 2023.gada 1. septembrī kopējais vidusskolēnu skaits visā Aizkraukles novadā bija 304 skolēni.</w:t>
      </w:r>
    </w:p>
    <w:p w14:paraId="68B4E705" w14:textId="77777777" w:rsidR="00CC37B4" w:rsidRPr="00954D60" w:rsidRDefault="009055C8" w:rsidP="00CC37B4">
      <w:pPr>
        <w:jc w:val="both"/>
      </w:pPr>
      <w:r w:rsidRPr="00954D60">
        <w:t xml:space="preserve">Aizkraukles novads izpilda šo kritēriju. </w:t>
      </w:r>
    </w:p>
    <w:p w14:paraId="7F0F9091" w14:textId="77777777" w:rsidR="00CC37B4" w:rsidRPr="00954D60" w:rsidRDefault="00CC37B4" w:rsidP="00CC37B4">
      <w:pPr>
        <w:jc w:val="both"/>
      </w:pPr>
    </w:p>
    <w:p w14:paraId="67B379E4" w14:textId="77777777" w:rsidR="00CC37B4" w:rsidRPr="00954D60" w:rsidRDefault="00CC37B4" w:rsidP="008F626A"/>
    <w:sectPr w:rsidR="00CC37B4" w:rsidRPr="00954D60">
      <w:pgSz w:w="11906" w:h="16838"/>
      <w:pgMar w:top="709"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AAB97" w14:textId="77777777" w:rsidR="009055C8" w:rsidRDefault="009055C8">
      <w:r>
        <w:separator/>
      </w:r>
    </w:p>
  </w:endnote>
  <w:endnote w:type="continuationSeparator" w:id="0">
    <w:p w14:paraId="769DF0B4" w14:textId="77777777" w:rsidR="009055C8" w:rsidRDefault="00905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1" w:csb1="00000000"/>
    <w:embedRegular r:id="rId1" w:fontKey="{32A4716B-0CD2-43A7-9164-2EE27DC9EEF3}"/>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9260C5A7-B8C2-49C2-9093-4F5591194D3F}"/>
    <w:embedBold r:id="rId3" w:fontKey="{C05E1685-B495-4737-9461-6470AE94E8B2}"/>
    <w:embedItalic r:id="rId4" w:fontKey="{1C3D3DB8-7923-4F73-9212-04A6F489C5DD}"/>
  </w:font>
  <w:font w:name="Aptos Display">
    <w:charset w:val="00"/>
    <w:family w:val="swiss"/>
    <w:pitch w:val="variable"/>
    <w:sig w:usb0="20000287" w:usb1="00000003" w:usb2="00000000" w:usb3="00000000" w:csb0="0000019F" w:csb1="00000000"/>
    <w:embedRegular r:id="rId5" w:fontKey="{6CD899AE-CCD2-4B29-BBA6-9358A82DEC87}"/>
  </w:font>
  <w:font w:name="Georgia">
    <w:panose1 w:val="02040502050405020303"/>
    <w:charset w:val="BA"/>
    <w:family w:val="roman"/>
    <w:pitch w:val="variable"/>
    <w:sig w:usb0="00000287" w:usb1="00000000" w:usb2="00000000" w:usb3="00000000" w:csb0="0000009F" w:csb1="00000000"/>
    <w:embedRegular r:id="rId6" w:fontKey="{88260CA2-1E2B-4544-A76D-46F94214336E}"/>
    <w:embedItalic r:id="rId7" w:fontKey="{CCA7B17C-DF4C-45FE-AFC4-380B2D410089}"/>
  </w:font>
  <w:font w:name="Cambria">
    <w:panose1 w:val="02040503050406030204"/>
    <w:charset w:val="BA"/>
    <w:family w:val="roman"/>
    <w:pitch w:val="variable"/>
    <w:sig w:usb0="E00006FF" w:usb1="420024FF" w:usb2="02000000" w:usb3="00000000" w:csb0="0000019F" w:csb1="00000000"/>
    <w:embedRegular r:id="rId8" w:fontKey="{C3461E82-B409-4DD4-91AC-CBC3FD9A9F8C}"/>
  </w:font>
  <w:font w:name="Segoe UI">
    <w:panose1 w:val="020B0502040204020203"/>
    <w:charset w:val="BA"/>
    <w:family w:val="swiss"/>
    <w:pitch w:val="variable"/>
    <w:sig w:usb0="E4002EFF" w:usb1="C000E47F" w:usb2="00000009" w:usb3="00000000" w:csb0="000001FF" w:csb1="00000000"/>
    <w:embedRegular r:id="rId9" w:fontKey="{C3B22804-21D5-419E-82D0-079AC452FFE4}"/>
  </w:font>
  <w:font w:name="Play">
    <w:altName w:val="Calibri"/>
    <w:charset w:val="00"/>
    <w:family w:val="auto"/>
    <w:pitch w:val="default"/>
    <w:sig w:usb0="00000000" w:usb1="00000000" w:usb2="00000000" w:usb3="00000000" w:csb0="00000001" w:csb1="00000000"/>
    <w:embedRegular r:id="rId10" w:fontKey="{FEF84EFD-F03E-4544-B792-3A531F1FD926}"/>
  </w:font>
  <w:font w:name="Cardo">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1" w:fontKey="{5EF39E23-BF35-4031-B1DB-724B295FC1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10C9" w14:textId="756A07A3" w:rsidR="00D607FD" w:rsidRPr="00766395" w:rsidRDefault="009055C8">
    <w:pPr>
      <w:pBdr>
        <w:top w:val="nil"/>
        <w:left w:val="nil"/>
        <w:bottom w:val="nil"/>
        <w:right w:val="nil"/>
        <w:between w:val="nil"/>
      </w:pBdr>
      <w:tabs>
        <w:tab w:val="center" w:pos="4513"/>
        <w:tab w:val="right" w:pos="9026"/>
      </w:tabs>
      <w:jc w:val="center"/>
      <w:rPr>
        <w:color w:val="000000"/>
      </w:rPr>
    </w:pPr>
    <w:r w:rsidRPr="00766395">
      <w:rPr>
        <w:color w:val="000000"/>
      </w:rPr>
      <w:fldChar w:fldCharType="begin"/>
    </w:r>
    <w:r w:rsidRPr="00766395">
      <w:rPr>
        <w:color w:val="000000"/>
      </w:rPr>
      <w:instrText>PAGE</w:instrText>
    </w:r>
    <w:r w:rsidRPr="00766395">
      <w:rPr>
        <w:color w:val="000000"/>
      </w:rPr>
      <w:fldChar w:fldCharType="separate"/>
    </w:r>
    <w:r w:rsidR="006E04C0">
      <w:rPr>
        <w:noProof/>
        <w:color w:val="000000"/>
      </w:rPr>
      <w:t>19</w:t>
    </w:r>
    <w:r w:rsidRPr="00766395">
      <w:rPr>
        <w:color w:val="000000"/>
      </w:rPr>
      <w:fldChar w:fldCharType="end"/>
    </w:r>
  </w:p>
  <w:p w14:paraId="000010CA" w14:textId="77777777" w:rsidR="00D607FD" w:rsidRPr="00766395" w:rsidRDefault="00D607FD">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F0A29" w14:textId="77777777" w:rsidR="008F05D8" w:rsidRDefault="009055C8">
      <w:r>
        <w:separator/>
      </w:r>
    </w:p>
  </w:footnote>
  <w:footnote w:type="continuationSeparator" w:id="0">
    <w:p w14:paraId="2AEC6069" w14:textId="77777777" w:rsidR="008F05D8" w:rsidRDefault="009055C8">
      <w:r>
        <w:continuationSeparator/>
      </w:r>
    </w:p>
  </w:footnote>
  <w:footnote w:id="1">
    <w:p w14:paraId="000010AB"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Izglītības likums (17. p. (3) 1¹)) (17.11.1998.). Latvijas Vēstnesis, 343/344. </w:t>
      </w:r>
      <w:hyperlink r:id="rId1">
        <w:r w:rsidR="00D607FD" w:rsidRPr="00420D9E">
          <w:rPr>
            <w:color w:val="467886"/>
            <w:sz w:val="20"/>
            <w:szCs w:val="20"/>
            <w:u w:val="single"/>
          </w:rPr>
          <w:t>https://likumi.lv/ta/id/50759</w:t>
        </w:r>
      </w:hyperlink>
    </w:p>
    <w:bookmarkStart w:id="3" w:name="_heading=h.2jxsxqh" w:colFirst="0" w:colLast="0"/>
    <w:bookmarkEnd w:id="3"/>
  </w:footnote>
  <w:footnote w:id="2">
    <w:p w14:paraId="000010AE" w14:textId="41A06075" w:rsidR="00D607FD" w:rsidRPr="00420D9E" w:rsidRDefault="009055C8">
      <w:pPr>
        <w:pBdr>
          <w:top w:val="nil"/>
          <w:left w:val="nil"/>
          <w:bottom w:val="nil"/>
          <w:right w:val="nil"/>
          <w:between w:val="nil"/>
        </w:pBdr>
        <w:rPr>
          <w:color w:val="000000"/>
          <w:sz w:val="20"/>
          <w:szCs w:val="20"/>
        </w:rPr>
      </w:pPr>
      <w:bookmarkStart w:id="4" w:name="_heading=h.2jxsxqh" w:colFirst="0" w:colLast="0"/>
      <w:bookmarkEnd w:id="4"/>
      <w:r w:rsidRPr="00420D9E">
        <w:rPr>
          <w:rStyle w:val="Vresatsauce"/>
        </w:rPr>
        <w:footnoteRef/>
      </w:r>
      <w:r w:rsidRPr="00420D9E">
        <w:rPr>
          <w:color w:val="000000"/>
          <w:sz w:val="20"/>
          <w:szCs w:val="20"/>
        </w:rPr>
        <w:t xml:space="preserve"> Aizkraukles novada ilgtspējīgas attīstības stratēģija: </w:t>
      </w:r>
      <w:hyperlink r:id="rId2">
        <w:r w:rsidR="00D607FD" w:rsidRPr="00420D9E">
          <w:rPr>
            <w:color w:val="467886"/>
            <w:sz w:val="20"/>
            <w:szCs w:val="20"/>
            <w:u w:val="single"/>
          </w:rPr>
          <w:t>https://www.aizkraukle.lv/lv/aizkraukles-novada-ilgtspejigas-attistibas-strategija-2021-2034-gadam</w:t>
        </w:r>
      </w:hyperlink>
    </w:p>
  </w:footnote>
  <w:footnote w:id="3">
    <w:p w14:paraId="68C1EB2C" w14:textId="09EE9F92" w:rsidR="00854945" w:rsidRDefault="009055C8">
      <w:pPr>
        <w:pStyle w:val="Vresteksts"/>
      </w:pPr>
      <w:r>
        <w:rPr>
          <w:rStyle w:val="Vresatsauce"/>
        </w:rPr>
        <w:footnoteRef/>
      </w:r>
      <w:r>
        <w:t xml:space="preserve"> Aizkraukles novada attīstības programma 2021.-2028. gadam </w:t>
      </w:r>
      <w:hyperlink r:id="rId3" w:history="1">
        <w:r w:rsidR="00854945" w:rsidRPr="006C4199">
          <w:rPr>
            <w:rStyle w:val="Hipersaite"/>
          </w:rPr>
          <w:t>https://www.aizkraukle.lv/lv/aizkraukles-novada-attistibas-programma-2021-2028-gadam</w:t>
        </w:r>
      </w:hyperlink>
    </w:p>
    <w:p w14:paraId="40BADE09" w14:textId="77777777" w:rsidR="00854945" w:rsidRDefault="00854945">
      <w:pPr>
        <w:pStyle w:val="Vresteksts"/>
      </w:pPr>
    </w:p>
  </w:footnote>
  <w:footnote w:id="4">
    <w:p w14:paraId="2FC6132D" w14:textId="05C8D0F7" w:rsidR="00DA6DC5" w:rsidRDefault="009055C8">
      <w:pPr>
        <w:pStyle w:val="Vresteksts"/>
      </w:pPr>
      <w:r>
        <w:rPr>
          <w:rStyle w:val="Vresatsauce"/>
        </w:rPr>
        <w:footnoteRef/>
      </w:r>
      <w:r>
        <w:t xml:space="preserve"> </w:t>
      </w:r>
      <w:hyperlink r:id="rId4" w:history="1">
        <w:r w:rsidR="00DA6DC5" w:rsidRPr="006C4199">
          <w:rPr>
            <w:rStyle w:val="Hipersaite"/>
          </w:rPr>
          <w:t>www.data.gov.lv</w:t>
        </w:r>
      </w:hyperlink>
    </w:p>
  </w:footnote>
  <w:footnote w:id="5">
    <w:p w14:paraId="000010AF"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5">
        <w:r w:rsidR="00D607FD" w:rsidRPr="00420D9E">
          <w:rPr>
            <w:color w:val="467886"/>
            <w:sz w:val="20"/>
            <w:szCs w:val="20"/>
            <w:u w:val="single"/>
          </w:rPr>
          <w:t>https://www.aizkraukle.lv/lv/iedzivotaju-skaits-pilsetas-un-pagastos</w:t>
        </w:r>
      </w:hyperlink>
    </w:p>
    <w:p w14:paraId="000010B0" w14:textId="77777777" w:rsidR="00D607FD" w:rsidRPr="00420D9E" w:rsidRDefault="00D607FD">
      <w:pPr>
        <w:pBdr>
          <w:top w:val="nil"/>
          <w:left w:val="nil"/>
          <w:bottom w:val="nil"/>
          <w:right w:val="nil"/>
          <w:between w:val="nil"/>
        </w:pBdr>
        <w:rPr>
          <w:color w:val="000000"/>
          <w:sz w:val="20"/>
          <w:szCs w:val="20"/>
        </w:rPr>
      </w:pPr>
    </w:p>
  </w:footnote>
  <w:footnote w:id="6">
    <w:p w14:paraId="027D5F1B" w14:textId="7FF3D0D0" w:rsidR="00D607FD" w:rsidRDefault="009055C8">
      <w:pPr>
        <w:pStyle w:val="Vresteksts"/>
      </w:pPr>
      <w:r>
        <w:rPr>
          <w:rStyle w:val="Vresatsauce"/>
        </w:rPr>
        <w:footnoteRef/>
      </w:r>
      <w:r>
        <w:t xml:space="preserve"> </w:t>
      </w:r>
      <w:hyperlink r:id="rId6" w:history="1">
        <w:r w:rsidR="00D607FD" w:rsidRPr="0057077B">
          <w:rPr>
            <w:rStyle w:val="Hipersaite"/>
          </w:rPr>
          <w:t>Iedzīvotāju skaits pašvaldībās pēc nacionālā sastāva - Datu kopa - Latvijas Atvērto datu portāls (data.gov.lv)</w:t>
        </w:r>
      </w:hyperlink>
    </w:p>
    <w:p w14:paraId="6E080FBA" w14:textId="77777777" w:rsidR="00D607FD" w:rsidRDefault="00D607FD">
      <w:pPr>
        <w:pStyle w:val="Vresteksts"/>
      </w:pPr>
    </w:p>
  </w:footnote>
  <w:footnote w:id="7">
    <w:p w14:paraId="74A65AFA" w14:textId="1702AAA2" w:rsidR="00D607FD" w:rsidRPr="00B42195" w:rsidRDefault="009055C8">
      <w:pPr>
        <w:pStyle w:val="Vresteksts"/>
      </w:pPr>
      <w:r w:rsidRPr="00B42195">
        <w:rPr>
          <w:rStyle w:val="Vresatsauce"/>
        </w:rPr>
        <w:footnoteRef/>
      </w:r>
      <w:r w:rsidRPr="00B42195">
        <w:t xml:space="preserve"> https://prognozes.em.gov.lv/lv/demografijas-prognozes</w:t>
      </w:r>
    </w:p>
  </w:footnote>
  <w:footnote w:id="8">
    <w:p w14:paraId="6ACA6C4B" w14:textId="77777777" w:rsidR="00D607FD" w:rsidRPr="00420D9E" w:rsidRDefault="009055C8" w:rsidP="009771D2">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Izglītības likums. https://likumi.lv/ta/id/50759</w:t>
      </w:r>
    </w:p>
  </w:footnote>
  <w:footnote w:id="9">
    <w:p w14:paraId="687A3B8F" w14:textId="7ECF07D1" w:rsidR="00D607FD" w:rsidRPr="00B62FB5" w:rsidRDefault="009055C8" w:rsidP="009771D2">
      <w:pPr>
        <w:pStyle w:val="Vresteksts"/>
      </w:pPr>
      <w:r>
        <w:rPr>
          <w:rStyle w:val="Vresatsauce"/>
        </w:rPr>
        <w:footnoteRef/>
      </w:r>
      <w:r>
        <w:t xml:space="preserve"> </w:t>
      </w:r>
      <w:proofErr w:type="spellStart"/>
      <w:r w:rsidRPr="004675C6">
        <w:t>Education</w:t>
      </w:r>
      <w:proofErr w:type="spellEnd"/>
      <w:r w:rsidRPr="004675C6">
        <w:t xml:space="preserve"> </w:t>
      </w:r>
      <w:proofErr w:type="spellStart"/>
      <w:r w:rsidRPr="004675C6">
        <w:t>at</w:t>
      </w:r>
      <w:proofErr w:type="spellEnd"/>
      <w:r w:rsidRPr="004675C6">
        <w:t xml:space="preserve"> a </w:t>
      </w:r>
      <w:proofErr w:type="spellStart"/>
      <w:r w:rsidRPr="004675C6">
        <w:t>Glance</w:t>
      </w:r>
      <w:proofErr w:type="spellEnd"/>
      <w:r w:rsidRPr="004675C6">
        <w:t xml:space="preserve"> 2024 - </w:t>
      </w:r>
      <w:proofErr w:type="spellStart"/>
      <w:r w:rsidRPr="004675C6">
        <w:t>Country</w:t>
      </w:r>
      <w:proofErr w:type="spellEnd"/>
      <w:r w:rsidRPr="004675C6">
        <w:t xml:space="preserve"> </w:t>
      </w:r>
      <w:proofErr w:type="spellStart"/>
      <w:r w:rsidRPr="004675C6">
        <w:t>notes</w:t>
      </w:r>
      <w:proofErr w:type="spellEnd"/>
      <w:r w:rsidRPr="004675C6">
        <w:t>: Latvia</w:t>
      </w:r>
      <w:r>
        <w:t xml:space="preserve">. </w:t>
      </w:r>
      <w:hyperlink r:id="rId7" w:history="1">
        <w:r w:rsidR="00D607FD" w:rsidRPr="00434F44">
          <w:rPr>
            <w:rStyle w:val="Hipersaite"/>
          </w:rPr>
          <w:t>https://www.oecd.org/en/publications/education-at-a-glance-2024-country-notes_fab77ef0-en/latvia_5c8d1469-en.html</w:t>
        </w:r>
      </w:hyperlink>
    </w:p>
  </w:footnote>
  <w:footnote w:id="10">
    <w:p w14:paraId="17DEF15C" w14:textId="77777777" w:rsidR="00D607FD" w:rsidRPr="00420D9E" w:rsidRDefault="009055C8" w:rsidP="00B62FB5">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8">
        <w:r w:rsidR="00D607FD" w:rsidRPr="00420D9E">
          <w:rPr>
            <w:color w:val="467886"/>
            <w:sz w:val="20"/>
            <w:szCs w:val="20"/>
            <w:u w:val="single"/>
          </w:rPr>
          <w:t>https://data.gov.lv/dati/lv/dataset/pedagogu-skaits-vispareja-un-profesionala-izglitiba-pec-iestades-veida-pa-pasvaldibam/resource/6878516d-ce2a-43a8-aab5-16538af23fa2</w:t>
        </w:r>
      </w:hyperlink>
    </w:p>
  </w:footnote>
  <w:footnote w:id="11">
    <w:p w14:paraId="5EDE0639" w14:textId="29A62AA2" w:rsidR="00D607FD" w:rsidRPr="00420D9E" w:rsidRDefault="009055C8" w:rsidP="00B62FB5">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9">
        <w:r w:rsidR="00D607FD">
          <w:rPr>
            <w:color w:val="467886"/>
            <w:sz w:val="20"/>
            <w:szCs w:val="20"/>
            <w:u w:val="single"/>
          </w:rPr>
          <w:t>VISS</w:t>
        </w:r>
      </w:hyperlink>
      <w:r>
        <w:rPr>
          <w:color w:val="467886"/>
          <w:sz w:val="20"/>
          <w:szCs w:val="20"/>
          <w:u w:val="single"/>
        </w:rPr>
        <w:t xml:space="preserve"> datu bāze</w:t>
      </w:r>
    </w:p>
  </w:footnote>
  <w:footnote w:id="12">
    <w:p w14:paraId="06A1B491" w14:textId="740ED39E" w:rsidR="00D607FD" w:rsidRPr="00420D9E" w:rsidRDefault="009055C8" w:rsidP="00B62FB5">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10">
        <w:r w:rsidR="00D607FD">
          <w:rPr>
            <w:color w:val="467886"/>
            <w:sz w:val="20"/>
            <w:szCs w:val="20"/>
            <w:u w:val="single"/>
          </w:rPr>
          <w:t>VISS</w:t>
        </w:r>
      </w:hyperlink>
      <w:r>
        <w:rPr>
          <w:color w:val="467886"/>
          <w:sz w:val="20"/>
          <w:szCs w:val="20"/>
          <w:u w:val="single"/>
        </w:rPr>
        <w:t xml:space="preserve"> datu bāze</w:t>
      </w:r>
    </w:p>
    <w:p w14:paraId="0498DBD2" w14:textId="77777777" w:rsidR="00D607FD" w:rsidRPr="00420D9E" w:rsidRDefault="00D607FD" w:rsidP="00B62FB5">
      <w:pPr>
        <w:pBdr>
          <w:top w:val="nil"/>
          <w:left w:val="nil"/>
          <w:bottom w:val="nil"/>
          <w:right w:val="nil"/>
          <w:between w:val="nil"/>
        </w:pBdr>
        <w:rPr>
          <w:color w:val="000000"/>
          <w:sz w:val="20"/>
          <w:szCs w:val="20"/>
        </w:rPr>
      </w:pPr>
    </w:p>
  </w:footnote>
  <w:footnote w:id="13">
    <w:p w14:paraId="000010B7" w14:textId="61F36F89" w:rsidR="00D607FD" w:rsidRPr="00810D58" w:rsidRDefault="009055C8">
      <w:pPr>
        <w:pBdr>
          <w:top w:val="nil"/>
          <w:left w:val="nil"/>
          <w:bottom w:val="nil"/>
          <w:right w:val="nil"/>
          <w:between w:val="nil"/>
        </w:pBdr>
        <w:rPr>
          <w:color w:val="000000"/>
          <w:sz w:val="20"/>
          <w:szCs w:val="20"/>
        </w:rPr>
      </w:pPr>
      <w:r w:rsidRPr="00810D58">
        <w:rPr>
          <w:rStyle w:val="Vresatsauce"/>
          <w:sz w:val="20"/>
          <w:szCs w:val="20"/>
        </w:rPr>
        <w:footnoteRef/>
      </w:r>
      <w:r w:rsidRPr="00810D58">
        <w:rPr>
          <w:color w:val="000000"/>
          <w:sz w:val="20"/>
          <w:szCs w:val="20"/>
        </w:rPr>
        <w:t xml:space="preserve"> Reorganizētās, slēgtās un dibinātās izglītības iestādes. </w:t>
      </w:r>
      <w:hyperlink r:id="rId11">
        <w:r w:rsidR="00D607FD" w:rsidRPr="00810D58">
          <w:rPr>
            <w:color w:val="467886"/>
            <w:sz w:val="20"/>
            <w:szCs w:val="20"/>
            <w:u w:val="single"/>
          </w:rPr>
          <w:t>https://www.izm.gov.lv/lv/reorganizetas-slegtas-un-dibinatas-izglitibas-iestades</w:t>
        </w:r>
      </w:hyperlink>
    </w:p>
  </w:footnote>
  <w:footnote w:id="14">
    <w:p w14:paraId="25B2D3A7" w14:textId="77777777" w:rsidR="00D607FD" w:rsidRPr="00810D58" w:rsidRDefault="009055C8" w:rsidP="005426EC">
      <w:pPr>
        <w:pStyle w:val="Vresteksts"/>
      </w:pPr>
      <w:r w:rsidRPr="00810D58">
        <w:rPr>
          <w:rStyle w:val="Vresatsauce"/>
        </w:rPr>
        <w:footnoteRef/>
      </w:r>
      <w:r w:rsidRPr="00810D58">
        <w:t xml:space="preserve"> </w:t>
      </w:r>
      <w:hyperlink r:id="rId12" w:history="1">
        <w:r w:rsidR="00D607FD" w:rsidRPr="00810D58">
          <w:rPr>
            <w:rStyle w:val="Hipersaite"/>
          </w:rPr>
          <w:t>https://experience.arcgis.com/experience/836a7ae9480e45ada4b00eb9be8d920f/?draft=true&amp;org=pasvaldibas</w:t>
        </w:r>
      </w:hyperlink>
    </w:p>
    <w:p w14:paraId="586E6843" w14:textId="77777777" w:rsidR="00D607FD" w:rsidRPr="00521B42" w:rsidRDefault="00D607FD" w:rsidP="005426EC">
      <w:pPr>
        <w:pStyle w:val="Vresteksts"/>
      </w:pPr>
    </w:p>
  </w:footnote>
  <w:footnote w:id="15">
    <w:p w14:paraId="1EA2ADD4" w14:textId="77777777" w:rsidR="00D607FD" w:rsidRDefault="009055C8" w:rsidP="005426EC">
      <w:pPr>
        <w:pStyle w:val="Vresteksts"/>
      </w:pPr>
      <w:r>
        <w:rPr>
          <w:rStyle w:val="Vresatsauce"/>
        </w:rPr>
        <w:footnoteRef/>
      </w:r>
      <w:r>
        <w:t xml:space="preserve"> </w:t>
      </w:r>
      <w:r w:rsidRPr="00833BF8">
        <w:t>Kvantitatīvi kritēriji ilgtspējīga skolu tīkla izveidei https://blis.lps.lv/index.php?view=article&amp;id=282:kvantitativi-kriteriji-ilgtspejiga-skolu-tikla-izveidei&amp;catid=55#_ftn1</w:t>
      </w:r>
    </w:p>
  </w:footnote>
  <w:footnote w:id="16">
    <w:p w14:paraId="000010B8"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13">
        <w:r w:rsidR="00D607FD" w:rsidRPr="00420D9E">
          <w:rPr>
            <w:color w:val="467886"/>
            <w:sz w:val="20"/>
            <w:szCs w:val="20"/>
            <w:u w:val="single"/>
          </w:rPr>
          <w:t>https://likumi.lv/ta/id/334068-par-lidzfinansejuma-samaksas-kartibu-aizkraukles-novada-profesionalas-ievirzes-izglitibas-iestades</w:t>
        </w:r>
      </w:hyperlink>
    </w:p>
    <w:p w14:paraId="000010B9" w14:textId="77777777" w:rsidR="00D607FD" w:rsidRPr="00420D9E" w:rsidRDefault="00D607FD">
      <w:pPr>
        <w:pBdr>
          <w:top w:val="nil"/>
          <w:left w:val="nil"/>
          <w:bottom w:val="nil"/>
          <w:right w:val="nil"/>
          <w:between w:val="nil"/>
        </w:pBdr>
        <w:rPr>
          <w:color w:val="000000"/>
          <w:sz w:val="20"/>
          <w:szCs w:val="20"/>
        </w:rPr>
      </w:pPr>
    </w:p>
  </w:footnote>
  <w:footnote w:id="17">
    <w:p w14:paraId="000010BA"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14">
        <w:r w:rsidR="00D607FD" w:rsidRPr="00420D9E">
          <w:rPr>
            <w:color w:val="467886"/>
            <w:sz w:val="20"/>
            <w:szCs w:val="20"/>
            <w:u w:val="single"/>
          </w:rPr>
          <w:t>https://likumi.lv/ta/id/329054-par-aizkraukles-novada-pasvaldibas-materialajiem-pabalstiem</w:t>
        </w:r>
      </w:hyperlink>
    </w:p>
  </w:footnote>
  <w:footnote w:id="18">
    <w:p w14:paraId="000010BB"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15">
        <w:r w:rsidR="00D607FD" w:rsidRPr="00420D9E">
          <w:rPr>
            <w:color w:val="467886"/>
            <w:sz w:val="20"/>
            <w:szCs w:val="20"/>
            <w:u w:val="single"/>
          </w:rPr>
          <w:t>https://apvs.lv/wp-content/uploads/sites/75/2023/11/Pasvertejums_2022_2023-1.pdf</w:t>
        </w:r>
      </w:hyperlink>
    </w:p>
    <w:p w14:paraId="000010BC" w14:textId="77777777" w:rsidR="00D607FD" w:rsidRPr="00420D9E" w:rsidRDefault="00D607FD">
      <w:pPr>
        <w:pBdr>
          <w:top w:val="nil"/>
          <w:left w:val="nil"/>
          <w:bottom w:val="nil"/>
          <w:right w:val="nil"/>
          <w:between w:val="nil"/>
        </w:pBdr>
        <w:rPr>
          <w:color w:val="000000"/>
          <w:sz w:val="20"/>
          <w:szCs w:val="20"/>
        </w:rPr>
      </w:pPr>
    </w:p>
  </w:footnote>
  <w:footnote w:id="19">
    <w:p w14:paraId="000010BD" w14:textId="41400772"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Ministru kabineta 2021.gada 22.jūnija rīkojums N</w:t>
      </w:r>
      <w:r>
        <w:rPr>
          <w:color w:val="000000"/>
          <w:sz w:val="20"/>
          <w:szCs w:val="20"/>
        </w:rPr>
        <w:t>r</w:t>
      </w:r>
      <w:r w:rsidRPr="00420D9E">
        <w:rPr>
          <w:color w:val="000000"/>
          <w:sz w:val="20"/>
          <w:szCs w:val="20"/>
        </w:rPr>
        <w:t>. 436 “Par izglītības pamatnostādnēm 2021.-2027.</w:t>
      </w:r>
      <w:r>
        <w:rPr>
          <w:color w:val="000000"/>
          <w:sz w:val="20"/>
          <w:szCs w:val="20"/>
        </w:rPr>
        <w:t xml:space="preserve"> </w:t>
      </w:r>
      <w:r w:rsidRPr="00420D9E">
        <w:rPr>
          <w:color w:val="000000"/>
          <w:sz w:val="20"/>
          <w:szCs w:val="20"/>
        </w:rPr>
        <w:t>gadam”</w:t>
      </w:r>
      <w:r>
        <w:rPr>
          <w:color w:val="000000"/>
          <w:sz w:val="20"/>
          <w:szCs w:val="20"/>
        </w:rPr>
        <w:t xml:space="preserve"> </w:t>
      </w:r>
      <w:r w:rsidRPr="00420D9E">
        <w:rPr>
          <w:color w:val="000000"/>
          <w:sz w:val="20"/>
          <w:szCs w:val="20"/>
        </w:rPr>
        <w:t>https://likumi.lv/ta/id/324332</w:t>
      </w:r>
    </w:p>
  </w:footnote>
  <w:footnote w:id="20">
    <w:p w14:paraId="000010BE" w14:textId="2394749D"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Ministru kabineta 2022.gada 31.maija  rīkojums Nr. 397 </w:t>
      </w:r>
      <w:r>
        <w:rPr>
          <w:color w:val="000000"/>
          <w:sz w:val="20"/>
          <w:szCs w:val="20"/>
        </w:rPr>
        <w:t>“</w:t>
      </w:r>
      <w:r w:rsidRPr="00420D9E">
        <w:rPr>
          <w:color w:val="000000"/>
          <w:sz w:val="20"/>
          <w:szCs w:val="20"/>
        </w:rPr>
        <w:t>Par Sporta politikas pamatnostādnēm 2022.</w:t>
      </w:r>
      <w:r w:rsidR="00BF6039">
        <w:rPr>
          <w:color w:val="000000"/>
          <w:sz w:val="20"/>
          <w:szCs w:val="20"/>
        </w:rPr>
        <w:t>-</w:t>
      </w:r>
      <w:r w:rsidRPr="00420D9E">
        <w:rPr>
          <w:color w:val="000000"/>
          <w:sz w:val="20"/>
          <w:szCs w:val="20"/>
        </w:rPr>
        <w:t>2027. gadam</w:t>
      </w:r>
      <w:r>
        <w:rPr>
          <w:color w:val="000000"/>
          <w:sz w:val="20"/>
          <w:szCs w:val="20"/>
        </w:rPr>
        <w:t>”</w:t>
      </w:r>
      <w:r w:rsidRPr="00420D9E">
        <w:rPr>
          <w:color w:val="000000"/>
          <w:sz w:val="20"/>
          <w:szCs w:val="20"/>
        </w:rPr>
        <w:t xml:space="preserve">. </w:t>
      </w:r>
      <w:hyperlink r:id="rId16">
        <w:r w:rsidR="00D607FD" w:rsidRPr="00420D9E">
          <w:rPr>
            <w:color w:val="467886"/>
            <w:sz w:val="20"/>
            <w:szCs w:val="20"/>
            <w:u w:val="single"/>
          </w:rPr>
          <w:t>https://likumi.lv/ta/id/332897</w:t>
        </w:r>
      </w:hyperlink>
    </w:p>
    <w:p w14:paraId="000010BF" w14:textId="77777777" w:rsidR="00D607FD" w:rsidRPr="00420D9E" w:rsidRDefault="00D607FD">
      <w:pPr>
        <w:pBdr>
          <w:top w:val="nil"/>
          <w:left w:val="nil"/>
          <w:bottom w:val="nil"/>
          <w:right w:val="nil"/>
          <w:between w:val="nil"/>
        </w:pBdr>
        <w:rPr>
          <w:color w:val="000000"/>
          <w:sz w:val="20"/>
          <w:szCs w:val="20"/>
        </w:rPr>
      </w:pPr>
    </w:p>
  </w:footnote>
  <w:footnote w:id="21">
    <w:p w14:paraId="157309E0" w14:textId="77777777" w:rsidR="00127D82" w:rsidRPr="00420D9E" w:rsidRDefault="009055C8" w:rsidP="00127D82">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17">
        <w:r w:rsidR="00127D82" w:rsidRPr="00420D9E">
          <w:rPr>
            <w:color w:val="467886"/>
            <w:sz w:val="20"/>
            <w:szCs w:val="20"/>
            <w:u w:val="single"/>
          </w:rPr>
          <w:t>https://apvs.lv/arpus-macibam/interesu-izglitiba/</w:t>
        </w:r>
      </w:hyperlink>
    </w:p>
    <w:p w14:paraId="794E96F6" w14:textId="77777777" w:rsidR="00127D82" w:rsidRPr="00420D9E" w:rsidRDefault="00127D82" w:rsidP="00127D82">
      <w:pPr>
        <w:pBdr>
          <w:top w:val="nil"/>
          <w:left w:val="nil"/>
          <w:bottom w:val="nil"/>
          <w:right w:val="nil"/>
          <w:between w:val="nil"/>
        </w:pBdr>
        <w:rPr>
          <w:color w:val="000000"/>
          <w:sz w:val="20"/>
          <w:szCs w:val="20"/>
        </w:rPr>
      </w:pPr>
    </w:p>
  </w:footnote>
  <w:footnote w:id="22">
    <w:p w14:paraId="000010C3" w14:textId="17C182A2"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Ministru kabineta 2022. gada 21. decembra rīkojums Nr. 967 </w:t>
      </w:r>
      <w:r>
        <w:rPr>
          <w:color w:val="000000"/>
          <w:sz w:val="20"/>
          <w:szCs w:val="20"/>
        </w:rPr>
        <w:t>“</w:t>
      </w:r>
      <w:r w:rsidRPr="00420D9E">
        <w:rPr>
          <w:color w:val="000000"/>
          <w:sz w:val="20"/>
          <w:szCs w:val="20"/>
        </w:rPr>
        <w:t>Par Bērnu, jaunatnes un ģimenes attīstības pamatnostādnēm 2022.</w:t>
      </w:r>
      <w:r>
        <w:rPr>
          <w:color w:val="000000"/>
          <w:sz w:val="20"/>
          <w:szCs w:val="20"/>
        </w:rPr>
        <w:t xml:space="preserve"> </w:t>
      </w:r>
      <w:r w:rsidRPr="00420D9E">
        <w:rPr>
          <w:color w:val="000000"/>
          <w:sz w:val="20"/>
          <w:szCs w:val="20"/>
        </w:rPr>
        <w:t>–</w:t>
      </w:r>
      <w:r>
        <w:rPr>
          <w:color w:val="000000"/>
          <w:sz w:val="20"/>
          <w:szCs w:val="20"/>
        </w:rPr>
        <w:t xml:space="preserve"> </w:t>
      </w:r>
      <w:r w:rsidRPr="00420D9E">
        <w:rPr>
          <w:color w:val="000000"/>
          <w:sz w:val="20"/>
          <w:szCs w:val="20"/>
        </w:rPr>
        <w:t>2027. gadam</w:t>
      </w:r>
      <w:r>
        <w:rPr>
          <w:color w:val="000000"/>
          <w:sz w:val="20"/>
          <w:szCs w:val="20"/>
        </w:rPr>
        <w:t>”</w:t>
      </w:r>
      <w:r w:rsidRPr="00420D9E">
        <w:rPr>
          <w:color w:val="000000"/>
          <w:sz w:val="20"/>
          <w:szCs w:val="20"/>
        </w:rPr>
        <w:t xml:space="preserve">. </w:t>
      </w:r>
      <w:hyperlink r:id="rId18">
        <w:r w:rsidR="00D607FD" w:rsidRPr="00420D9E">
          <w:rPr>
            <w:color w:val="467886"/>
            <w:sz w:val="20"/>
            <w:szCs w:val="20"/>
            <w:u w:val="single"/>
          </w:rPr>
          <w:t>https://likumi.lv/ta/id/338304</w:t>
        </w:r>
      </w:hyperlink>
    </w:p>
  </w:footnote>
  <w:footnote w:id="23">
    <w:p w14:paraId="000010C4" w14:textId="594B5F71"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Aizkraukles novada jaunatnes politikas stratēģija 2024.</w:t>
      </w:r>
      <w:r>
        <w:rPr>
          <w:color w:val="000000"/>
          <w:sz w:val="20"/>
          <w:szCs w:val="20"/>
        </w:rPr>
        <w:t xml:space="preserve"> </w:t>
      </w:r>
      <w:r w:rsidRPr="00420D9E">
        <w:rPr>
          <w:color w:val="000000"/>
          <w:sz w:val="20"/>
          <w:szCs w:val="20"/>
        </w:rPr>
        <w:t>-</w:t>
      </w:r>
      <w:r>
        <w:rPr>
          <w:color w:val="000000"/>
          <w:sz w:val="20"/>
          <w:szCs w:val="20"/>
        </w:rPr>
        <w:t xml:space="preserve"> </w:t>
      </w:r>
      <w:r w:rsidRPr="00420D9E">
        <w:rPr>
          <w:color w:val="000000"/>
          <w:sz w:val="20"/>
          <w:szCs w:val="20"/>
        </w:rPr>
        <w:t xml:space="preserve">2026. </w:t>
      </w:r>
      <w:hyperlink r:id="rId19">
        <w:r w:rsidR="00D607FD" w:rsidRPr="00420D9E">
          <w:rPr>
            <w:color w:val="467886"/>
            <w:sz w:val="20"/>
            <w:szCs w:val="20"/>
            <w:u w:val="single"/>
          </w:rPr>
          <w:t>https://site-580630.mozfiles.com/files/580630/Aizkraukles_novada_jaunatnes_politikas_strategija_2024_2026.pdf</w:t>
        </w:r>
      </w:hyperlink>
    </w:p>
    <w:p w14:paraId="000010C5" w14:textId="77777777" w:rsidR="00D607FD" w:rsidRPr="00420D9E" w:rsidRDefault="00D607FD">
      <w:pPr>
        <w:pBdr>
          <w:top w:val="nil"/>
          <w:left w:val="nil"/>
          <w:bottom w:val="nil"/>
          <w:right w:val="nil"/>
          <w:between w:val="nil"/>
        </w:pBdr>
        <w:rPr>
          <w:color w:val="000000"/>
          <w:sz w:val="20"/>
          <w:szCs w:val="20"/>
        </w:rPr>
      </w:pPr>
    </w:p>
  </w:footnote>
  <w:footnote w:id="24">
    <w:p w14:paraId="000010C6" w14:textId="77777777" w:rsidR="00D607FD" w:rsidRPr="00420D9E" w:rsidRDefault="009055C8">
      <w:pPr>
        <w:pBdr>
          <w:top w:val="nil"/>
          <w:left w:val="nil"/>
          <w:bottom w:val="nil"/>
          <w:right w:val="nil"/>
          <w:between w:val="nil"/>
        </w:pBdr>
        <w:rPr>
          <w:color w:val="000000"/>
          <w:sz w:val="20"/>
          <w:szCs w:val="20"/>
        </w:rPr>
      </w:pPr>
      <w:r w:rsidRPr="00420D9E">
        <w:rPr>
          <w:rStyle w:val="Vresatsauce"/>
        </w:rPr>
        <w:footnoteRef/>
      </w:r>
      <w:r w:rsidRPr="00420D9E">
        <w:rPr>
          <w:color w:val="000000"/>
          <w:sz w:val="20"/>
          <w:szCs w:val="20"/>
        </w:rPr>
        <w:t xml:space="preserve"> </w:t>
      </w:r>
      <w:hyperlink r:id="rId20">
        <w:r w:rsidR="00D607FD" w:rsidRPr="00420D9E">
          <w:rPr>
            <w:color w:val="467886"/>
            <w:sz w:val="20"/>
            <w:szCs w:val="20"/>
            <w:u w:val="single"/>
          </w:rPr>
          <w:t>https://apvs.lv/programmas/talakizglitiba/</w:t>
        </w:r>
      </w:hyperlink>
    </w:p>
    <w:p w14:paraId="000010C7" w14:textId="77777777" w:rsidR="00D607FD" w:rsidRPr="00420D9E" w:rsidRDefault="00D607FD">
      <w:pPr>
        <w:pBdr>
          <w:top w:val="nil"/>
          <w:left w:val="nil"/>
          <w:bottom w:val="nil"/>
          <w:right w:val="nil"/>
          <w:between w:val="nil"/>
        </w:pBdr>
        <w:rPr>
          <w:color w:val="000000"/>
          <w:sz w:val="20"/>
          <w:szCs w:val="20"/>
        </w:rPr>
      </w:pPr>
    </w:p>
  </w:footnote>
  <w:footnote w:id="25">
    <w:p w14:paraId="6DC998AF" w14:textId="6BF076B8" w:rsidR="00D607FD" w:rsidRPr="000B2C8B" w:rsidRDefault="009055C8">
      <w:pPr>
        <w:pStyle w:val="Vresteksts"/>
        <w:rPr>
          <w:sz w:val="18"/>
          <w:szCs w:val="18"/>
        </w:rPr>
      </w:pPr>
      <w:r w:rsidRPr="000B2C8B">
        <w:rPr>
          <w:rStyle w:val="Vresatsauce"/>
          <w:sz w:val="18"/>
          <w:szCs w:val="18"/>
        </w:rPr>
        <w:footnoteRef/>
      </w:r>
      <w:r w:rsidRPr="000B2C8B">
        <w:rPr>
          <w:sz w:val="18"/>
          <w:szCs w:val="18"/>
        </w:rPr>
        <w:t xml:space="preserve"> </w:t>
      </w:r>
      <w:hyperlink r:id="rId21" w:anchor=":~:text=Nepiecie%C5%A1ams%20izstr%C4%81d%C4%81t%20standartus%20un" w:history="1">
        <w:r w:rsidR="00D607FD" w:rsidRPr="000B2C8B">
          <w:rPr>
            <w:rStyle w:val="Hipersaite"/>
            <w:sz w:val="18"/>
            <w:szCs w:val="18"/>
          </w:rPr>
          <w:t>https://likumi.lv/ta/id/324332-par-izglitibas-attistibas-pamatnostadnem-2021-2027-gadam#:~:text=Nepiecie%C5%A1ams%20izstr%C4%81d%C4%81t%20standartus%20un</w:t>
        </w:r>
      </w:hyperlink>
    </w:p>
    <w:p w14:paraId="25039DB0" w14:textId="77777777" w:rsidR="00D607FD" w:rsidRDefault="00D607FD">
      <w:pPr>
        <w:pStyle w:val="Vresteksts"/>
      </w:pPr>
    </w:p>
  </w:footnote>
  <w:footnote w:id="26">
    <w:p w14:paraId="1329FE25" w14:textId="77777777" w:rsidR="00CC37B4" w:rsidRDefault="009055C8" w:rsidP="00CC37B4">
      <w:pPr>
        <w:pStyle w:val="Vresteksts"/>
      </w:pPr>
      <w:r>
        <w:rPr>
          <w:rStyle w:val="Vresatsauce"/>
        </w:rPr>
        <w:footnoteRef/>
      </w:r>
      <w:r>
        <w:t xml:space="preserve"> https://likumi.lv/ta/id/316730-kartiba-kada-tiek-pieskirts-un-anulets-valsts-gimnazijas-statuss</w:t>
      </w:r>
    </w:p>
  </w:footnote>
  <w:footnote w:id="27">
    <w:p w14:paraId="4D078178" w14:textId="77777777" w:rsidR="00CC37B4" w:rsidRPr="001D3A6F" w:rsidRDefault="009055C8" w:rsidP="00CC37B4">
      <w:pPr>
        <w:pStyle w:val="Vresteksts"/>
      </w:pPr>
      <w:r>
        <w:rPr>
          <w:rStyle w:val="Vresatsauce"/>
        </w:rPr>
        <w:footnoteRef/>
      </w:r>
      <w:r>
        <w:t xml:space="preserve"> </w:t>
      </w:r>
      <w:r w:rsidRPr="001D3A6F">
        <w:t>https://www.izm.gov.lv/lv/vispareja-videja-izglitiba</w:t>
      </w:r>
    </w:p>
  </w:footnote>
  <w:footnote w:id="28">
    <w:p w14:paraId="33FEC2FE" w14:textId="77777777" w:rsidR="00CC37B4" w:rsidRPr="00DE0CD8" w:rsidRDefault="009055C8" w:rsidP="00CC37B4">
      <w:pPr>
        <w:pStyle w:val="Vresteksts"/>
      </w:pPr>
      <w:r>
        <w:rPr>
          <w:rStyle w:val="Vresatsauce"/>
        </w:rPr>
        <w:footnoteRef/>
      </w:r>
      <w:r>
        <w:t xml:space="preserve"> </w:t>
      </w:r>
      <w:r w:rsidRPr="00DE0CD8">
        <w:t>https://www.izm.gov.lv/lv/jaunums/valdiba-neiebilst-pret-izm-piedavajumu-skolu-tikla-reformai-un-uzdod-sagatavot-informativo-zinojumu</w:t>
      </w:r>
    </w:p>
  </w:footnote>
  <w:footnote w:id="29">
    <w:p w14:paraId="4F8B616A" w14:textId="77777777" w:rsidR="00CC37B4" w:rsidRDefault="009055C8" w:rsidP="00CC37B4">
      <w:pPr>
        <w:pStyle w:val="Vresteksts"/>
      </w:pPr>
      <w:r w:rsidRPr="00DE0CD8">
        <w:rPr>
          <w:rStyle w:val="Vresatsauce"/>
        </w:rPr>
        <w:footnoteRef/>
      </w:r>
      <w:r w:rsidRPr="00DE0CD8">
        <w:t xml:space="preserve"> Kvantitatīvi kritēriji ilgtspējīga skolu tīkla izveidei https://blis.lps.lv/index.php?view=article&amp;id=282:kvantitativi-kriteriji-ilgtspejiga-skolu-tikla-izveidei&amp;catid=55#_ftn1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5087F"/>
    <w:multiLevelType w:val="hybridMultilevel"/>
    <w:tmpl w:val="A08ED892"/>
    <w:lvl w:ilvl="0" w:tplc="6F0A461C">
      <w:start w:val="1"/>
      <w:numFmt w:val="decimal"/>
      <w:lvlText w:val="%1."/>
      <w:lvlJc w:val="left"/>
      <w:pPr>
        <w:ind w:left="720" w:hanging="360"/>
      </w:pPr>
      <w:rPr>
        <w:rFonts w:hint="default"/>
      </w:rPr>
    </w:lvl>
    <w:lvl w:ilvl="1" w:tplc="0F2ED752" w:tentative="1">
      <w:start w:val="1"/>
      <w:numFmt w:val="lowerLetter"/>
      <w:lvlText w:val="%2."/>
      <w:lvlJc w:val="left"/>
      <w:pPr>
        <w:ind w:left="1440" w:hanging="360"/>
      </w:pPr>
    </w:lvl>
    <w:lvl w:ilvl="2" w:tplc="FF54E978" w:tentative="1">
      <w:start w:val="1"/>
      <w:numFmt w:val="lowerRoman"/>
      <w:lvlText w:val="%3."/>
      <w:lvlJc w:val="right"/>
      <w:pPr>
        <w:ind w:left="2160" w:hanging="180"/>
      </w:pPr>
    </w:lvl>
    <w:lvl w:ilvl="3" w:tplc="5B1E136C" w:tentative="1">
      <w:start w:val="1"/>
      <w:numFmt w:val="decimal"/>
      <w:lvlText w:val="%4."/>
      <w:lvlJc w:val="left"/>
      <w:pPr>
        <w:ind w:left="2880" w:hanging="360"/>
      </w:pPr>
    </w:lvl>
    <w:lvl w:ilvl="4" w:tplc="6F4E8E6A" w:tentative="1">
      <w:start w:val="1"/>
      <w:numFmt w:val="lowerLetter"/>
      <w:lvlText w:val="%5."/>
      <w:lvlJc w:val="left"/>
      <w:pPr>
        <w:ind w:left="3600" w:hanging="360"/>
      </w:pPr>
    </w:lvl>
    <w:lvl w:ilvl="5" w:tplc="234EDD9E" w:tentative="1">
      <w:start w:val="1"/>
      <w:numFmt w:val="lowerRoman"/>
      <w:lvlText w:val="%6."/>
      <w:lvlJc w:val="right"/>
      <w:pPr>
        <w:ind w:left="4320" w:hanging="180"/>
      </w:pPr>
    </w:lvl>
    <w:lvl w:ilvl="6" w:tplc="810AD882" w:tentative="1">
      <w:start w:val="1"/>
      <w:numFmt w:val="decimal"/>
      <w:lvlText w:val="%7."/>
      <w:lvlJc w:val="left"/>
      <w:pPr>
        <w:ind w:left="5040" w:hanging="360"/>
      </w:pPr>
    </w:lvl>
    <w:lvl w:ilvl="7" w:tplc="70200A6A" w:tentative="1">
      <w:start w:val="1"/>
      <w:numFmt w:val="lowerLetter"/>
      <w:lvlText w:val="%8."/>
      <w:lvlJc w:val="left"/>
      <w:pPr>
        <w:ind w:left="5760" w:hanging="360"/>
      </w:pPr>
    </w:lvl>
    <w:lvl w:ilvl="8" w:tplc="CF9C215A" w:tentative="1">
      <w:start w:val="1"/>
      <w:numFmt w:val="lowerRoman"/>
      <w:lvlText w:val="%9."/>
      <w:lvlJc w:val="right"/>
      <w:pPr>
        <w:ind w:left="6480" w:hanging="180"/>
      </w:pPr>
    </w:lvl>
  </w:abstractNum>
  <w:abstractNum w:abstractNumId="1" w15:restartNumberingAfterBreak="0">
    <w:nsid w:val="026E6539"/>
    <w:multiLevelType w:val="multilevel"/>
    <w:tmpl w:val="12CEB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EA6027"/>
    <w:multiLevelType w:val="multilevel"/>
    <w:tmpl w:val="FBEC5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F91FAD"/>
    <w:multiLevelType w:val="multilevel"/>
    <w:tmpl w:val="BA42E8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4A0217B"/>
    <w:multiLevelType w:val="multilevel"/>
    <w:tmpl w:val="6BA866A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 w15:restartNumberingAfterBreak="0">
    <w:nsid w:val="0544249C"/>
    <w:multiLevelType w:val="multilevel"/>
    <w:tmpl w:val="3FBEBB2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6" w15:restartNumberingAfterBreak="0">
    <w:nsid w:val="05B1090F"/>
    <w:multiLevelType w:val="multilevel"/>
    <w:tmpl w:val="8DB875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05D56587"/>
    <w:multiLevelType w:val="multilevel"/>
    <w:tmpl w:val="92F8AD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05D91096"/>
    <w:multiLevelType w:val="hybridMultilevel"/>
    <w:tmpl w:val="255204F2"/>
    <w:lvl w:ilvl="0" w:tplc="D5D850BE">
      <w:start w:val="1"/>
      <w:numFmt w:val="decimal"/>
      <w:lvlText w:val="%1."/>
      <w:lvlJc w:val="left"/>
      <w:pPr>
        <w:ind w:left="720" w:hanging="360"/>
      </w:pPr>
      <w:rPr>
        <w:rFonts w:hint="default"/>
      </w:rPr>
    </w:lvl>
    <w:lvl w:ilvl="1" w:tplc="04E8AF6A">
      <w:start w:val="1"/>
      <w:numFmt w:val="decimal"/>
      <w:lvlText w:val="%2)"/>
      <w:lvlJc w:val="left"/>
      <w:pPr>
        <w:ind w:left="1800" w:hanging="720"/>
      </w:pPr>
      <w:rPr>
        <w:rFonts w:hint="default"/>
      </w:rPr>
    </w:lvl>
    <w:lvl w:ilvl="2" w:tplc="23443982" w:tentative="1">
      <w:start w:val="1"/>
      <w:numFmt w:val="lowerRoman"/>
      <w:lvlText w:val="%3."/>
      <w:lvlJc w:val="right"/>
      <w:pPr>
        <w:ind w:left="2160" w:hanging="180"/>
      </w:pPr>
    </w:lvl>
    <w:lvl w:ilvl="3" w:tplc="8B8C1B12" w:tentative="1">
      <w:start w:val="1"/>
      <w:numFmt w:val="decimal"/>
      <w:lvlText w:val="%4."/>
      <w:lvlJc w:val="left"/>
      <w:pPr>
        <w:ind w:left="2880" w:hanging="360"/>
      </w:pPr>
    </w:lvl>
    <w:lvl w:ilvl="4" w:tplc="C5F4D5F0" w:tentative="1">
      <w:start w:val="1"/>
      <w:numFmt w:val="lowerLetter"/>
      <w:lvlText w:val="%5."/>
      <w:lvlJc w:val="left"/>
      <w:pPr>
        <w:ind w:left="3600" w:hanging="360"/>
      </w:pPr>
    </w:lvl>
    <w:lvl w:ilvl="5" w:tplc="E4A2AA90" w:tentative="1">
      <w:start w:val="1"/>
      <w:numFmt w:val="lowerRoman"/>
      <w:lvlText w:val="%6."/>
      <w:lvlJc w:val="right"/>
      <w:pPr>
        <w:ind w:left="4320" w:hanging="180"/>
      </w:pPr>
    </w:lvl>
    <w:lvl w:ilvl="6" w:tplc="DAD6FAEC" w:tentative="1">
      <w:start w:val="1"/>
      <w:numFmt w:val="decimal"/>
      <w:lvlText w:val="%7."/>
      <w:lvlJc w:val="left"/>
      <w:pPr>
        <w:ind w:left="5040" w:hanging="360"/>
      </w:pPr>
    </w:lvl>
    <w:lvl w:ilvl="7" w:tplc="E5CE8FF8" w:tentative="1">
      <w:start w:val="1"/>
      <w:numFmt w:val="lowerLetter"/>
      <w:lvlText w:val="%8."/>
      <w:lvlJc w:val="left"/>
      <w:pPr>
        <w:ind w:left="5760" w:hanging="360"/>
      </w:pPr>
    </w:lvl>
    <w:lvl w:ilvl="8" w:tplc="AAFC36E6" w:tentative="1">
      <w:start w:val="1"/>
      <w:numFmt w:val="lowerRoman"/>
      <w:lvlText w:val="%9."/>
      <w:lvlJc w:val="right"/>
      <w:pPr>
        <w:ind w:left="6480" w:hanging="180"/>
      </w:pPr>
    </w:lvl>
  </w:abstractNum>
  <w:abstractNum w:abstractNumId="9" w15:restartNumberingAfterBreak="0">
    <w:nsid w:val="06372536"/>
    <w:multiLevelType w:val="multilevel"/>
    <w:tmpl w:val="989058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A5169F"/>
    <w:multiLevelType w:val="multilevel"/>
    <w:tmpl w:val="1C9CDD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75D366B"/>
    <w:multiLevelType w:val="hybridMultilevel"/>
    <w:tmpl w:val="B11E4E1C"/>
    <w:lvl w:ilvl="0" w:tplc="4BD6B690">
      <w:start w:val="1"/>
      <w:numFmt w:val="decimal"/>
      <w:lvlText w:val="%1."/>
      <w:lvlJc w:val="left"/>
      <w:pPr>
        <w:ind w:left="720" w:hanging="360"/>
      </w:pPr>
      <w:rPr>
        <w:rFonts w:hint="default"/>
        <w:i w:val="0"/>
      </w:rPr>
    </w:lvl>
    <w:lvl w:ilvl="1" w:tplc="2FB47C64" w:tentative="1">
      <w:start w:val="1"/>
      <w:numFmt w:val="lowerLetter"/>
      <w:lvlText w:val="%2."/>
      <w:lvlJc w:val="left"/>
      <w:pPr>
        <w:ind w:left="1440" w:hanging="360"/>
      </w:pPr>
    </w:lvl>
    <w:lvl w:ilvl="2" w:tplc="7FE01D70" w:tentative="1">
      <w:start w:val="1"/>
      <w:numFmt w:val="lowerRoman"/>
      <w:lvlText w:val="%3."/>
      <w:lvlJc w:val="right"/>
      <w:pPr>
        <w:ind w:left="2160" w:hanging="180"/>
      </w:pPr>
    </w:lvl>
    <w:lvl w:ilvl="3" w:tplc="C570EA94" w:tentative="1">
      <w:start w:val="1"/>
      <w:numFmt w:val="decimal"/>
      <w:lvlText w:val="%4."/>
      <w:lvlJc w:val="left"/>
      <w:pPr>
        <w:ind w:left="2880" w:hanging="360"/>
      </w:pPr>
    </w:lvl>
    <w:lvl w:ilvl="4" w:tplc="D846A802" w:tentative="1">
      <w:start w:val="1"/>
      <w:numFmt w:val="lowerLetter"/>
      <w:lvlText w:val="%5."/>
      <w:lvlJc w:val="left"/>
      <w:pPr>
        <w:ind w:left="3600" w:hanging="360"/>
      </w:pPr>
    </w:lvl>
    <w:lvl w:ilvl="5" w:tplc="CB143836" w:tentative="1">
      <w:start w:val="1"/>
      <w:numFmt w:val="lowerRoman"/>
      <w:lvlText w:val="%6."/>
      <w:lvlJc w:val="right"/>
      <w:pPr>
        <w:ind w:left="4320" w:hanging="180"/>
      </w:pPr>
    </w:lvl>
    <w:lvl w:ilvl="6" w:tplc="F2845896" w:tentative="1">
      <w:start w:val="1"/>
      <w:numFmt w:val="decimal"/>
      <w:lvlText w:val="%7."/>
      <w:lvlJc w:val="left"/>
      <w:pPr>
        <w:ind w:left="5040" w:hanging="360"/>
      </w:pPr>
    </w:lvl>
    <w:lvl w:ilvl="7" w:tplc="E5C20972" w:tentative="1">
      <w:start w:val="1"/>
      <w:numFmt w:val="lowerLetter"/>
      <w:lvlText w:val="%8."/>
      <w:lvlJc w:val="left"/>
      <w:pPr>
        <w:ind w:left="5760" w:hanging="360"/>
      </w:pPr>
    </w:lvl>
    <w:lvl w:ilvl="8" w:tplc="BB680CF4" w:tentative="1">
      <w:start w:val="1"/>
      <w:numFmt w:val="lowerRoman"/>
      <w:lvlText w:val="%9."/>
      <w:lvlJc w:val="right"/>
      <w:pPr>
        <w:ind w:left="6480" w:hanging="180"/>
      </w:pPr>
    </w:lvl>
  </w:abstractNum>
  <w:abstractNum w:abstractNumId="12" w15:restartNumberingAfterBreak="0">
    <w:nsid w:val="080C6131"/>
    <w:multiLevelType w:val="hybridMultilevel"/>
    <w:tmpl w:val="B5C84AC0"/>
    <w:lvl w:ilvl="0" w:tplc="EEF01CFE">
      <w:start w:val="1"/>
      <w:numFmt w:val="decimal"/>
      <w:lvlText w:val="%1."/>
      <w:lvlJc w:val="left"/>
      <w:pPr>
        <w:ind w:left="720" w:hanging="360"/>
      </w:pPr>
    </w:lvl>
    <w:lvl w:ilvl="1" w:tplc="A6FEF432">
      <w:start w:val="1"/>
      <w:numFmt w:val="lowerLetter"/>
      <w:lvlText w:val="%2."/>
      <w:lvlJc w:val="left"/>
      <w:pPr>
        <w:ind w:left="1440" w:hanging="360"/>
      </w:pPr>
    </w:lvl>
    <w:lvl w:ilvl="2" w:tplc="C20A7E6E">
      <w:start w:val="1"/>
      <w:numFmt w:val="lowerRoman"/>
      <w:lvlText w:val="%3."/>
      <w:lvlJc w:val="right"/>
      <w:pPr>
        <w:ind w:left="2160" w:hanging="180"/>
      </w:pPr>
    </w:lvl>
    <w:lvl w:ilvl="3" w:tplc="B8AC1E20">
      <w:start w:val="1"/>
      <w:numFmt w:val="decimal"/>
      <w:lvlText w:val="%4."/>
      <w:lvlJc w:val="left"/>
      <w:pPr>
        <w:ind w:left="2880" w:hanging="360"/>
      </w:pPr>
    </w:lvl>
    <w:lvl w:ilvl="4" w:tplc="02C0EC64">
      <w:start w:val="1"/>
      <w:numFmt w:val="lowerLetter"/>
      <w:lvlText w:val="%5."/>
      <w:lvlJc w:val="left"/>
      <w:pPr>
        <w:ind w:left="3600" w:hanging="360"/>
      </w:pPr>
    </w:lvl>
    <w:lvl w:ilvl="5" w:tplc="51A20D16">
      <w:start w:val="1"/>
      <w:numFmt w:val="lowerRoman"/>
      <w:lvlText w:val="%6."/>
      <w:lvlJc w:val="right"/>
      <w:pPr>
        <w:ind w:left="4320" w:hanging="180"/>
      </w:pPr>
    </w:lvl>
    <w:lvl w:ilvl="6" w:tplc="3F3E8792">
      <w:start w:val="1"/>
      <w:numFmt w:val="decimal"/>
      <w:lvlText w:val="%7."/>
      <w:lvlJc w:val="left"/>
      <w:pPr>
        <w:ind w:left="5040" w:hanging="360"/>
      </w:pPr>
    </w:lvl>
    <w:lvl w:ilvl="7" w:tplc="55FABF30">
      <w:start w:val="1"/>
      <w:numFmt w:val="lowerLetter"/>
      <w:lvlText w:val="%8."/>
      <w:lvlJc w:val="left"/>
      <w:pPr>
        <w:ind w:left="5760" w:hanging="360"/>
      </w:pPr>
    </w:lvl>
    <w:lvl w:ilvl="8" w:tplc="492A4A78">
      <w:start w:val="1"/>
      <w:numFmt w:val="lowerRoman"/>
      <w:lvlText w:val="%9."/>
      <w:lvlJc w:val="right"/>
      <w:pPr>
        <w:ind w:left="6480" w:hanging="180"/>
      </w:pPr>
    </w:lvl>
  </w:abstractNum>
  <w:abstractNum w:abstractNumId="13" w15:restartNumberingAfterBreak="0">
    <w:nsid w:val="08CF1234"/>
    <w:multiLevelType w:val="multilevel"/>
    <w:tmpl w:val="0FBCF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617543"/>
    <w:multiLevelType w:val="hybridMultilevel"/>
    <w:tmpl w:val="BAE216F8"/>
    <w:lvl w:ilvl="0" w:tplc="37922722">
      <w:start w:val="1"/>
      <w:numFmt w:val="decimal"/>
      <w:lvlText w:val="%1)"/>
      <w:lvlJc w:val="left"/>
      <w:pPr>
        <w:ind w:left="720" w:hanging="360"/>
      </w:pPr>
    </w:lvl>
    <w:lvl w:ilvl="1" w:tplc="CEA045EA">
      <w:start w:val="1"/>
      <w:numFmt w:val="lowerLetter"/>
      <w:lvlText w:val="%2."/>
      <w:lvlJc w:val="left"/>
      <w:pPr>
        <w:ind w:left="1440" w:hanging="360"/>
      </w:pPr>
    </w:lvl>
    <w:lvl w:ilvl="2" w:tplc="83946506">
      <w:start w:val="1"/>
      <w:numFmt w:val="lowerRoman"/>
      <w:lvlText w:val="%3."/>
      <w:lvlJc w:val="right"/>
      <w:pPr>
        <w:ind w:left="2160" w:hanging="180"/>
      </w:pPr>
    </w:lvl>
    <w:lvl w:ilvl="3" w:tplc="000E80C4">
      <w:start w:val="1"/>
      <w:numFmt w:val="decimal"/>
      <w:lvlText w:val="%4."/>
      <w:lvlJc w:val="left"/>
      <w:pPr>
        <w:ind w:left="2880" w:hanging="360"/>
      </w:pPr>
    </w:lvl>
    <w:lvl w:ilvl="4" w:tplc="58BC8E8A">
      <w:start w:val="1"/>
      <w:numFmt w:val="lowerLetter"/>
      <w:lvlText w:val="%5."/>
      <w:lvlJc w:val="left"/>
      <w:pPr>
        <w:ind w:left="3600" w:hanging="360"/>
      </w:pPr>
    </w:lvl>
    <w:lvl w:ilvl="5" w:tplc="B7CCC47C">
      <w:start w:val="1"/>
      <w:numFmt w:val="lowerRoman"/>
      <w:lvlText w:val="%6."/>
      <w:lvlJc w:val="right"/>
      <w:pPr>
        <w:ind w:left="4320" w:hanging="180"/>
      </w:pPr>
    </w:lvl>
    <w:lvl w:ilvl="6" w:tplc="5E043D3A">
      <w:start w:val="1"/>
      <w:numFmt w:val="decimal"/>
      <w:lvlText w:val="%7."/>
      <w:lvlJc w:val="left"/>
      <w:pPr>
        <w:ind w:left="5040" w:hanging="360"/>
      </w:pPr>
    </w:lvl>
    <w:lvl w:ilvl="7" w:tplc="2C2046D4">
      <w:start w:val="1"/>
      <w:numFmt w:val="lowerLetter"/>
      <w:lvlText w:val="%8."/>
      <w:lvlJc w:val="left"/>
      <w:pPr>
        <w:ind w:left="5760" w:hanging="360"/>
      </w:pPr>
    </w:lvl>
    <w:lvl w:ilvl="8" w:tplc="C7A22F66">
      <w:start w:val="1"/>
      <w:numFmt w:val="lowerRoman"/>
      <w:lvlText w:val="%9."/>
      <w:lvlJc w:val="right"/>
      <w:pPr>
        <w:ind w:left="6480" w:hanging="180"/>
      </w:pPr>
    </w:lvl>
  </w:abstractNum>
  <w:abstractNum w:abstractNumId="15" w15:restartNumberingAfterBreak="0">
    <w:nsid w:val="09B21EAC"/>
    <w:multiLevelType w:val="multilevel"/>
    <w:tmpl w:val="D0E0DC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131141"/>
    <w:multiLevelType w:val="hybridMultilevel"/>
    <w:tmpl w:val="5AEA2DD8"/>
    <w:lvl w:ilvl="0" w:tplc="2D3EF152">
      <w:start w:val="1"/>
      <w:numFmt w:val="decimal"/>
      <w:lvlText w:val="%1)"/>
      <w:lvlJc w:val="left"/>
      <w:pPr>
        <w:ind w:left="720" w:hanging="360"/>
      </w:pPr>
      <w:rPr>
        <w:rFonts w:ascii="Times New Roman" w:eastAsia="Times New Roman" w:hAnsi="Times New Roman" w:cs="Times New Roman"/>
      </w:rPr>
    </w:lvl>
    <w:lvl w:ilvl="1" w:tplc="9DBA648C">
      <w:start w:val="1"/>
      <w:numFmt w:val="lowerLetter"/>
      <w:lvlText w:val="%2."/>
      <w:lvlJc w:val="left"/>
      <w:pPr>
        <w:ind w:left="1440" w:hanging="360"/>
      </w:pPr>
    </w:lvl>
    <w:lvl w:ilvl="2" w:tplc="CD04CA2E">
      <w:start w:val="1"/>
      <w:numFmt w:val="lowerRoman"/>
      <w:lvlText w:val="%3."/>
      <w:lvlJc w:val="right"/>
      <w:pPr>
        <w:ind w:left="2160" w:hanging="180"/>
      </w:pPr>
    </w:lvl>
    <w:lvl w:ilvl="3" w:tplc="ED5A217A">
      <w:start w:val="1"/>
      <w:numFmt w:val="decimal"/>
      <w:lvlText w:val="%4."/>
      <w:lvlJc w:val="left"/>
      <w:pPr>
        <w:ind w:left="2880" w:hanging="360"/>
      </w:pPr>
    </w:lvl>
    <w:lvl w:ilvl="4" w:tplc="CFA45AE0">
      <w:start w:val="1"/>
      <w:numFmt w:val="lowerLetter"/>
      <w:lvlText w:val="%5."/>
      <w:lvlJc w:val="left"/>
      <w:pPr>
        <w:ind w:left="3600" w:hanging="360"/>
      </w:pPr>
    </w:lvl>
    <w:lvl w:ilvl="5" w:tplc="DA769BBA">
      <w:start w:val="1"/>
      <w:numFmt w:val="lowerRoman"/>
      <w:lvlText w:val="%6."/>
      <w:lvlJc w:val="right"/>
      <w:pPr>
        <w:ind w:left="4320" w:hanging="180"/>
      </w:pPr>
    </w:lvl>
    <w:lvl w:ilvl="6" w:tplc="A77274E2">
      <w:start w:val="1"/>
      <w:numFmt w:val="decimal"/>
      <w:lvlText w:val="%7."/>
      <w:lvlJc w:val="left"/>
      <w:pPr>
        <w:ind w:left="5040" w:hanging="360"/>
      </w:pPr>
    </w:lvl>
    <w:lvl w:ilvl="7" w:tplc="935A5082">
      <w:start w:val="1"/>
      <w:numFmt w:val="lowerLetter"/>
      <w:lvlText w:val="%8."/>
      <w:lvlJc w:val="left"/>
      <w:pPr>
        <w:ind w:left="5760" w:hanging="360"/>
      </w:pPr>
    </w:lvl>
    <w:lvl w:ilvl="8" w:tplc="E370EEA2">
      <w:start w:val="1"/>
      <w:numFmt w:val="lowerRoman"/>
      <w:lvlText w:val="%9."/>
      <w:lvlJc w:val="right"/>
      <w:pPr>
        <w:ind w:left="6480" w:hanging="180"/>
      </w:pPr>
    </w:lvl>
  </w:abstractNum>
  <w:abstractNum w:abstractNumId="17" w15:restartNumberingAfterBreak="0">
    <w:nsid w:val="0B527596"/>
    <w:multiLevelType w:val="hybridMultilevel"/>
    <w:tmpl w:val="7738FBAE"/>
    <w:lvl w:ilvl="0" w:tplc="B43E6042">
      <w:start w:val="1"/>
      <w:numFmt w:val="bullet"/>
      <w:lvlText w:val=""/>
      <w:lvlJc w:val="left"/>
      <w:pPr>
        <w:ind w:left="782" w:hanging="360"/>
      </w:pPr>
      <w:rPr>
        <w:rFonts w:ascii="Symbol" w:hAnsi="Symbol" w:hint="default"/>
      </w:rPr>
    </w:lvl>
    <w:lvl w:ilvl="1" w:tplc="4EEC0306" w:tentative="1">
      <w:start w:val="1"/>
      <w:numFmt w:val="bullet"/>
      <w:lvlText w:val="o"/>
      <w:lvlJc w:val="left"/>
      <w:pPr>
        <w:ind w:left="1502" w:hanging="360"/>
      </w:pPr>
      <w:rPr>
        <w:rFonts w:ascii="Courier New" w:hAnsi="Courier New" w:cs="Courier New" w:hint="default"/>
      </w:rPr>
    </w:lvl>
    <w:lvl w:ilvl="2" w:tplc="756AD462" w:tentative="1">
      <w:start w:val="1"/>
      <w:numFmt w:val="bullet"/>
      <w:lvlText w:val=""/>
      <w:lvlJc w:val="left"/>
      <w:pPr>
        <w:ind w:left="2222" w:hanging="360"/>
      </w:pPr>
      <w:rPr>
        <w:rFonts w:ascii="Wingdings" w:hAnsi="Wingdings" w:hint="default"/>
      </w:rPr>
    </w:lvl>
    <w:lvl w:ilvl="3" w:tplc="659EF11E" w:tentative="1">
      <w:start w:val="1"/>
      <w:numFmt w:val="bullet"/>
      <w:lvlText w:val=""/>
      <w:lvlJc w:val="left"/>
      <w:pPr>
        <w:ind w:left="2942" w:hanging="360"/>
      </w:pPr>
      <w:rPr>
        <w:rFonts w:ascii="Symbol" w:hAnsi="Symbol" w:hint="default"/>
      </w:rPr>
    </w:lvl>
    <w:lvl w:ilvl="4" w:tplc="90105034" w:tentative="1">
      <w:start w:val="1"/>
      <w:numFmt w:val="bullet"/>
      <w:lvlText w:val="o"/>
      <w:lvlJc w:val="left"/>
      <w:pPr>
        <w:ind w:left="3662" w:hanging="360"/>
      </w:pPr>
      <w:rPr>
        <w:rFonts w:ascii="Courier New" w:hAnsi="Courier New" w:cs="Courier New" w:hint="default"/>
      </w:rPr>
    </w:lvl>
    <w:lvl w:ilvl="5" w:tplc="346C9348" w:tentative="1">
      <w:start w:val="1"/>
      <w:numFmt w:val="bullet"/>
      <w:lvlText w:val=""/>
      <w:lvlJc w:val="left"/>
      <w:pPr>
        <w:ind w:left="4382" w:hanging="360"/>
      </w:pPr>
      <w:rPr>
        <w:rFonts w:ascii="Wingdings" w:hAnsi="Wingdings" w:hint="default"/>
      </w:rPr>
    </w:lvl>
    <w:lvl w:ilvl="6" w:tplc="AF084516" w:tentative="1">
      <w:start w:val="1"/>
      <w:numFmt w:val="bullet"/>
      <w:lvlText w:val=""/>
      <w:lvlJc w:val="left"/>
      <w:pPr>
        <w:ind w:left="5102" w:hanging="360"/>
      </w:pPr>
      <w:rPr>
        <w:rFonts w:ascii="Symbol" w:hAnsi="Symbol" w:hint="default"/>
      </w:rPr>
    </w:lvl>
    <w:lvl w:ilvl="7" w:tplc="AFDAD4A0" w:tentative="1">
      <w:start w:val="1"/>
      <w:numFmt w:val="bullet"/>
      <w:lvlText w:val="o"/>
      <w:lvlJc w:val="left"/>
      <w:pPr>
        <w:ind w:left="5822" w:hanging="360"/>
      </w:pPr>
      <w:rPr>
        <w:rFonts w:ascii="Courier New" w:hAnsi="Courier New" w:cs="Courier New" w:hint="default"/>
      </w:rPr>
    </w:lvl>
    <w:lvl w:ilvl="8" w:tplc="7BBA3660" w:tentative="1">
      <w:start w:val="1"/>
      <w:numFmt w:val="bullet"/>
      <w:lvlText w:val=""/>
      <w:lvlJc w:val="left"/>
      <w:pPr>
        <w:ind w:left="6542" w:hanging="360"/>
      </w:pPr>
      <w:rPr>
        <w:rFonts w:ascii="Wingdings" w:hAnsi="Wingdings" w:hint="default"/>
      </w:rPr>
    </w:lvl>
  </w:abstractNum>
  <w:abstractNum w:abstractNumId="18" w15:restartNumberingAfterBreak="0">
    <w:nsid w:val="0B7B2624"/>
    <w:multiLevelType w:val="multilevel"/>
    <w:tmpl w:val="F7A285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0F321172"/>
    <w:multiLevelType w:val="multilevel"/>
    <w:tmpl w:val="FD80AE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1BC7FE1"/>
    <w:multiLevelType w:val="hybridMultilevel"/>
    <w:tmpl w:val="6ABC1384"/>
    <w:lvl w:ilvl="0" w:tplc="0054D1FE">
      <w:start w:val="1"/>
      <w:numFmt w:val="bullet"/>
      <w:lvlText w:val=""/>
      <w:lvlJc w:val="left"/>
      <w:pPr>
        <w:ind w:left="720" w:hanging="360"/>
      </w:pPr>
      <w:rPr>
        <w:rFonts w:ascii="Symbol" w:hAnsi="Symbol" w:hint="default"/>
      </w:rPr>
    </w:lvl>
    <w:lvl w:ilvl="1" w:tplc="A8845BD0" w:tentative="1">
      <w:start w:val="1"/>
      <w:numFmt w:val="bullet"/>
      <w:lvlText w:val="o"/>
      <w:lvlJc w:val="left"/>
      <w:pPr>
        <w:ind w:left="1440" w:hanging="360"/>
      </w:pPr>
      <w:rPr>
        <w:rFonts w:ascii="Courier New" w:hAnsi="Courier New" w:cs="Courier New" w:hint="default"/>
      </w:rPr>
    </w:lvl>
    <w:lvl w:ilvl="2" w:tplc="B6F0A400" w:tentative="1">
      <w:start w:val="1"/>
      <w:numFmt w:val="bullet"/>
      <w:lvlText w:val=""/>
      <w:lvlJc w:val="left"/>
      <w:pPr>
        <w:ind w:left="2160" w:hanging="360"/>
      </w:pPr>
      <w:rPr>
        <w:rFonts w:ascii="Wingdings" w:hAnsi="Wingdings" w:hint="default"/>
      </w:rPr>
    </w:lvl>
    <w:lvl w:ilvl="3" w:tplc="06A8C6BC" w:tentative="1">
      <w:start w:val="1"/>
      <w:numFmt w:val="bullet"/>
      <w:lvlText w:val=""/>
      <w:lvlJc w:val="left"/>
      <w:pPr>
        <w:ind w:left="2880" w:hanging="360"/>
      </w:pPr>
      <w:rPr>
        <w:rFonts w:ascii="Symbol" w:hAnsi="Symbol" w:hint="default"/>
      </w:rPr>
    </w:lvl>
    <w:lvl w:ilvl="4" w:tplc="C0F618A6" w:tentative="1">
      <w:start w:val="1"/>
      <w:numFmt w:val="bullet"/>
      <w:lvlText w:val="o"/>
      <w:lvlJc w:val="left"/>
      <w:pPr>
        <w:ind w:left="3600" w:hanging="360"/>
      </w:pPr>
      <w:rPr>
        <w:rFonts w:ascii="Courier New" w:hAnsi="Courier New" w:cs="Courier New" w:hint="default"/>
      </w:rPr>
    </w:lvl>
    <w:lvl w:ilvl="5" w:tplc="1B94547E" w:tentative="1">
      <w:start w:val="1"/>
      <w:numFmt w:val="bullet"/>
      <w:lvlText w:val=""/>
      <w:lvlJc w:val="left"/>
      <w:pPr>
        <w:ind w:left="4320" w:hanging="360"/>
      </w:pPr>
      <w:rPr>
        <w:rFonts w:ascii="Wingdings" w:hAnsi="Wingdings" w:hint="default"/>
      </w:rPr>
    </w:lvl>
    <w:lvl w:ilvl="6" w:tplc="B6B26676" w:tentative="1">
      <w:start w:val="1"/>
      <w:numFmt w:val="bullet"/>
      <w:lvlText w:val=""/>
      <w:lvlJc w:val="left"/>
      <w:pPr>
        <w:ind w:left="5040" w:hanging="360"/>
      </w:pPr>
      <w:rPr>
        <w:rFonts w:ascii="Symbol" w:hAnsi="Symbol" w:hint="default"/>
      </w:rPr>
    </w:lvl>
    <w:lvl w:ilvl="7" w:tplc="21A07C6A" w:tentative="1">
      <w:start w:val="1"/>
      <w:numFmt w:val="bullet"/>
      <w:lvlText w:val="o"/>
      <w:lvlJc w:val="left"/>
      <w:pPr>
        <w:ind w:left="5760" w:hanging="360"/>
      </w:pPr>
      <w:rPr>
        <w:rFonts w:ascii="Courier New" w:hAnsi="Courier New" w:cs="Courier New" w:hint="default"/>
      </w:rPr>
    </w:lvl>
    <w:lvl w:ilvl="8" w:tplc="4FC21E62" w:tentative="1">
      <w:start w:val="1"/>
      <w:numFmt w:val="bullet"/>
      <w:lvlText w:val=""/>
      <w:lvlJc w:val="left"/>
      <w:pPr>
        <w:ind w:left="6480" w:hanging="360"/>
      </w:pPr>
      <w:rPr>
        <w:rFonts w:ascii="Wingdings" w:hAnsi="Wingdings" w:hint="default"/>
      </w:rPr>
    </w:lvl>
  </w:abstractNum>
  <w:abstractNum w:abstractNumId="21" w15:restartNumberingAfterBreak="0">
    <w:nsid w:val="13427E68"/>
    <w:multiLevelType w:val="multilevel"/>
    <w:tmpl w:val="7C02E3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35A24A3"/>
    <w:multiLevelType w:val="hybridMultilevel"/>
    <w:tmpl w:val="C9AECAF2"/>
    <w:lvl w:ilvl="0" w:tplc="28E88EBE">
      <w:start w:val="1"/>
      <w:numFmt w:val="decimal"/>
      <w:lvlText w:val="%1."/>
      <w:lvlJc w:val="left"/>
      <w:pPr>
        <w:ind w:left="720" w:hanging="360"/>
      </w:pPr>
      <w:rPr>
        <w:rFonts w:ascii="Times New Roman" w:eastAsiaTheme="minorHAnsi" w:hAnsi="Times New Roman" w:cs="Times New Roman"/>
      </w:rPr>
    </w:lvl>
    <w:lvl w:ilvl="1" w:tplc="BA4C6B2E">
      <w:start w:val="1"/>
      <w:numFmt w:val="lowerLetter"/>
      <w:lvlText w:val="%2."/>
      <w:lvlJc w:val="left"/>
      <w:pPr>
        <w:ind w:left="1440" w:hanging="360"/>
      </w:pPr>
    </w:lvl>
    <w:lvl w:ilvl="2" w:tplc="566E2356">
      <w:start w:val="1"/>
      <w:numFmt w:val="lowerRoman"/>
      <w:lvlText w:val="%3."/>
      <w:lvlJc w:val="right"/>
      <w:pPr>
        <w:ind w:left="2160" w:hanging="180"/>
      </w:pPr>
    </w:lvl>
    <w:lvl w:ilvl="3" w:tplc="1FBCF1B2">
      <w:start w:val="1"/>
      <w:numFmt w:val="decimal"/>
      <w:lvlText w:val="%4."/>
      <w:lvlJc w:val="left"/>
      <w:pPr>
        <w:ind w:left="2880" w:hanging="360"/>
      </w:pPr>
    </w:lvl>
    <w:lvl w:ilvl="4" w:tplc="D5F46A64">
      <w:start w:val="1"/>
      <w:numFmt w:val="lowerLetter"/>
      <w:lvlText w:val="%5."/>
      <w:lvlJc w:val="left"/>
      <w:pPr>
        <w:ind w:left="3600" w:hanging="360"/>
      </w:pPr>
    </w:lvl>
    <w:lvl w:ilvl="5" w:tplc="F5406318">
      <w:start w:val="1"/>
      <w:numFmt w:val="lowerRoman"/>
      <w:lvlText w:val="%6."/>
      <w:lvlJc w:val="right"/>
      <w:pPr>
        <w:ind w:left="4320" w:hanging="180"/>
      </w:pPr>
    </w:lvl>
    <w:lvl w:ilvl="6" w:tplc="E716BAEE">
      <w:start w:val="1"/>
      <w:numFmt w:val="decimal"/>
      <w:lvlText w:val="%7."/>
      <w:lvlJc w:val="left"/>
      <w:pPr>
        <w:ind w:left="5040" w:hanging="360"/>
      </w:pPr>
    </w:lvl>
    <w:lvl w:ilvl="7" w:tplc="C4F09E32">
      <w:start w:val="1"/>
      <w:numFmt w:val="lowerLetter"/>
      <w:lvlText w:val="%8."/>
      <w:lvlJc w:val="left"/>
      <w:pPr>
        <w:ind w:left="5760" w:hanging="360"/>
      </w:pPr>
    </w:lvl>
    <w:lvl w:ilvl="8" w:tplc="81AE7704">
      <w:start w:val="1"/>
      <w:numFmt w:val="lowerRoman"/>
      <w:lvlText w:val="%9."/>
      <w:lvlJc w:val="right"/>
      <w:pPr>
        <w:ind w:left="6480" w:hanging="180"/>
      </w:pPr>
    </w:lvl>
  </w:abstractNum>
  <w:abstractNum w:abstractNumId="23" w15:restartNumberingAfterBreak="0">
    <w:nsid w:val="145B2DD7"/>
    <w:multiLevelType w:val="multilevel"/>
    <w:tmpl w:val="A26E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9D2EFD"/>
    <w:multiLevelType w:val="hybridMultilevel"/>
    <w:tmpl w:val="C85C0472"/>
    <w:lvl w:ilvl="0" w:tplc="8F16B726">
      <w:start w:val="1"/>
      <w:numFmt w:val="bullet"/>
      <w:lvlText w:val=""/>
      <w:lvlJc w:val="left"/>
      <w:pPr>
        <w:ind w:left="720" w:hanging="360"/>
      </w:pPr>
      <w:rPr>
        <w:rFonts w:ascii="Symbol" w:hAnsi="Symbol" w:hint="default"/>
      </w:rPr>
    </w:lvl>
    <w:lvl w:ilvl="1" w:tplc="B10494A2" w:tentative="1">
      <w:start w:val="1"/>
      <w:numFmt w:val="bullet"/>
      <w:lvlText w:val="o"/>
      <w:lvlJc w:val="left"/>
      <w:pPr>
        <w:ind w:left="1440" w:hanging="360"/>
      </w:pPr>
      <w:rPr>
        <w:rFonts w:ascii="Courier New" w:hAnsi="Courier New" w:cs="Courier New" w:hint="default"/>
      </w:rPr>
    </w:lvl>
    <w:lvl w:ilvl="2" w:tplc="90628490" w:tentative="1">
      <w:start w:val="1"/>
      <w:numFmt w:val="bullet"/>
      <w:lvlText w:val=""/>
      <w:lvlJc w:val="left"/>
      <w:pPr>
        <w:ind w:left="2160" w:hanging="360"/>
      </w:pPr>
      <w:rPr>
        <w:rFonts w:ascii="Wingdings" w:hAnsi="Wingdings" w:hint="default"/>
      </w:rPr>
    </w:lvl>
    <w:lvl w:ilvl="3" w:tplc="0CA0983E" w:tentative="1">
      <w:start w:val="1"/>
      <w:numFmt w:val="bullet"/>
      <w:lvlText w:val=""/>
      <w:lvlJc w:val="left"/>
      <w:pPr>
        <w:ind w:left="2880" w:hanging="360"/>
      </w:pPr>
      <w:rPr>
        <w:rFonts w:ascii="Symbol" w:hAnsi="Symbol" w:hint="default"/>
      </w:rPr>
    </w:lvl>
    <w:lvl w:ilvl="4" w:tplc="2DE051EA" w:tentative="1">
      <w:start w:val="1"/>
      <w:numFmt w:val="bullet"/>
      <w:lvlText w:val="o"/>
      <w:lvlJc w:val="left"/>
      <w:pPr>
        <w:ind w:left="3600" w:hanging="360"/>
      </w:pPr>
      <w:rPr>
        <w:rFonts w:ascii="Courier New" w:hAnsi="Courier New" w:cs="Courier New" w:hint="default"/>
      </w:rPr>
    </w:lvl>
    <w:lvl w:ilvl="5" w:tplc="E50C9FE6" w:tentative="1">
      <w:start w:val="1"/>
      <w:numFmt w:val="bullet"/>
      <w:lvlText w:val=""/>
      <w:lvlJc w:val="left"/>
      <w:pPr>
        <w:ind w:left="4320" w:hanging="360"/>
      </w:pPr>
      <w:rPr>
        <w:rFonts w:ascii="Wingdings" w:hAnsi="Wingdings" w:hint="default"/>
      </w:rPr>
    </w:lvl>
    <w:lvl w:ilvl="6" w:tplc="C9EE5BB0" w:tentative="1">
      <w:start w:val="1"/>
      <w:numFmt w:val="bullet"/>
      <w:lvlText w:val=""/>
      <w:lvlJc w:val="left"/>
      <w:pPr>
        <w:ind w:left="5040" w:hanging="360"/>
      </w:pPr>
      <w:rPr>
        <w:rFonts w:ascii="Symbol" w:hAnsi="Symbol" w:hint="default"/>
      </w:rPr>
    </w:lvl>
    <w:lvl w:ilvl="7" w:tplc="057A6414" w:tentative="1">
      <w:start w:val="1"/>
      <w:numFmt w:val="bullet"/>
      <w:lvlText w:val="o"/>
      <w:lvlJc w:val="left"/>
      <w:pPr>
        <w:ind w:left="5760" w:hanging="360"/>
      </w:pPr>
      <w:rPr>
        <w:rFonts w:ascii="Courier New" w:hAnsi="Courier New" w:cs="Courier New" w:hint="default"/>
      </w:rPr>
    </w:lvl>
    <w:lvl w:ilvl="8" w:tplc="ACCED6AA" w:tentative="1">
      <w:start w:val="1"/>
      <w:numFmt w:val="bullet"/>
      <w:lvlText w:val=""/>
      <w:lvlJc w:val="left"/>
      <w:pPr>
        <w:ind w:left="6480" w:hanging="360"/>
      </w:pPr>
      <w:rPr>
        <w:rFonts w:ascii="Wingdings" w:hAnsi="Wingdings" w:hint="default"/>
      </w:rPr>
    </w:lvl>
  </w:abstractNum>
  <w:abstractNum w:abstractNumId="25" w15:restartNumberingAfterBreak="0">
    <w:nsid w:val="172105B7"/>
    <w:multiLevelType w:val="hybridMultilevel"/>
    <w:tmpl w:val="4B28CC60"/>
    <w:lvl w:ilvl="0" w:tplc="B5949490">
      <w:start w:val="1"/>
      <w:numFmt w:val="decimal"/>
      <w:lvlText w:val="%1)"/>
      <w:lvlJc w:val="left"/>
      <w:pPr>
        <w:ind w:left="720" w:hanging="360"/>
      </w:pPr>
    </w:lvl>
    <w:lvl w:ilvl="1" w:tplc="D5BC4FAA">
      <w:start w:val="1"/>
      <w:numFmt w:val="bullet"/>
      <w:lvlText w:val=""/>
      <w:lvlJc w:val="left"/>
      <w:pPr>
        <w:ind w:left="1440" w:hanging="360"/>
      </w:pPr>
      <w:rPr>
        <w:rFonts w:ascii="Symbol" w:hAnsi="Symbol" w:hint="default"/>
      </w:rPr>
    </w:lvl>
    <w:lvl w:ilvl="2" w:tplc="7D6CFDF8">
      <w:start w:val="1"/>
      <w:numFmt w:val="lowerRoman"/>
      <w:lvlText w:val="%3."/>
      <w:lvlJc w:val="right"/>
      <w:pPr>
        <w:ind w:left="2160" w:hanging="180"/>
      </w:pPr>
    </w:lvl>
    <w:lvl w:ilvl="3" w:tplc="A1F81E34">
      <w:start w:val="1"/>
      <w:numFmt w:val="decimal"/>
      <w:lvlText w:val="%4."/>
      <w:lvlJc w:val="left"/>
      <w:pPr>
        <w:ind w:left="2880" w:hanging="360"/>
      </w:pPr>
    </w:lvl>
    <w:lvl w:ilvl="4" w:tplc="06E832F6">
      <w:start w:val="1"/>
      <w:numFmt w:val="lowerLetter"/>
      <w:lvlText w:val="%5."/>
      <w:lvlJc w:val="left"/>
      <w:pPr>
        <w:ind w:left="3600" w:hanging="360"/>
      </w:pPr>
    </w:lvl>
    <w:lvl w:ilvl="5" w:tplc="685AACB2">
      <w:start w:val="1"/>
      <w:numFmt w:val="lowerRoman"/>
      <w:lvlText w:val="%6."/>
      <w:lvlJc w:val="right"/>
      <w:pPr>
        <w:ind w:left="4320" w:hanging="180"/>
      </w:pPr>
    </w:lvl>
    <w:lvl w:ilvl="6" w:tplc="B538CD6E">
      <w:start w:val="1"/>
      <w:numFmt w:val="decimal"/>
      <w:lvlText w:val="%7."/>
      <w:lvlJc w:val="left"/>
      <w:pPr>
        <w:ind w:left="5040" w:hanging="360"/>
      </w:pPr>
    </w:lvl>
    <w:lvl w:ilvl="7" w:tplc="A2B214FC">
      <w:start w:val="1"/>
      <w:numFmt w:val="lowerLetter"/>
      <w:lvlText w:val="%8."/>
      <w:lvlJc w:val="left"/>
      <w:pPr>
        <w:ind w:left="5760" w:hanging="360"/>
      </w:pPr>
    </w:lvl>
    <w:lvl w:ilvl="8" w:tplc="6AAE112E">
      <w:start w:val="1"/>
      <w:numFmt w:val="lowerRoman"/>
      <w:lvlText w:val="%9."/>
      <w:lvlJc w:val="right"/>
      <w:pPr>
        <w:ind w:left="6480" w:hanging="180"/>
      </w:pPr>
    </w:lvl>
  </w:abstractNum>
  <w:abstractNum w:abstractNumId="26" w15:restartNumberingAfterBreak="0">
    <w:nsid w:val="17512EE9"/>
    <w:multiLevelType w:val="multilevel"/>
    <w:tmpl w:val="CF385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104A93"/>
    <w:multiLevelType w:val="multilevel"/>
    <w:tmpl w:val="6576C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8A35F81"/>
    <w:multiLevelType w:val="multilevel"/>
    <w:tmpl w:val="4F46A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EEE38F7"/>
    <w:multiLevelType w:val="hybridMultilevel"/>
    <w:tmpl w:val="9C56F634"/>
    <w:lvl w:ilvl="0" w:tplc="C3AACB82">
      <w:start w:val="1"/>
      <w:numFmt w:val="decimal"/>
      <w:lvlText w:val="%1)"/>
      <w:lvlJc w:val="left"/>
      <w:pPr>
        <w:ind w:left="720" w:hanging="360"/>
      </w:pPr>
    </w:lvl>
    <w:lvl w:ilvl="1" w:tplc="C828419C">
      <w:start w:val="1"/>
      <w:numFmt w:val="lowerLetter"/>
      <w:lvlText w:val="%2."/>
      <w:lvlJc w:val="left"/>
      <w:pPr>
        <w:ind w:left="1440" w:hanging="360"/>
      </w:pPr>
    </w:lvl>
    <w:lvl w:ilvl="2" w:tplc="4CDCE1BA">
      <w:start w:val="1"/>
      <w:numFmt w:val="lowerRoman"/>
      <w:lvlText w:val="%3."/>
      <w:lvlJc w:val="right"/>
      <w:pPr>
        <w:ind w:left="2160" w:hanging="180"/>
      </w:pPr>
    </w:lvl>
    <w:lvl w:ilvl="3" w:tplc="35263A60">
      <w:start w:val="1"/>
      <w:numFmt w:val="decimal"/>
      <w:lvlText w:val="%4."/>
      <w:lvlJc w:val="left"/>
      <w:pPr>
        <w:ind w:left="2880" w:hanging="360"/>
      </w:pPr>
    </w:lvl>
    <w:lvl w:ilvl="4" w:tplc="05141A58">
      <w:start w:val="1"/>
      <w:numFmt w:val="lowerLetter"/>
      <w:lvlText w:val="%5."/>
      <w:lvlJc w:val="left"/>
      <w:pPr>
        <w:ind w:left="3600" w:hanging="360"/>
      </w:pPr>
    </w:lvl>
    <w:lvl w:ilvl="5" w:tplc="1BEC869E">
      <w:start w:val="1"/>
      <w:numFmt w:val="lowerRoman"/>
      <w:lvlText w:val="%6."/>
      <w:lvlJc w:val="right"/>
      <w:pPr>
        <w:ind w:left="4320" w:hanging="180"/>
      </w:pPr>
    </w:lvl>
    <w:lvl w:ilvl="6" w:tplc="DE78518E">
      <w:start w:val="1"/>
      <w:numFmt w:val="decimal"/>
      <w:lvlText w:val="%7."/>
      <w:lvlJc w:val="left"/>
      <w:pPr>
        <w:ind w:left="5040" w:hanging="360"/>
      </w:pPr>
    </w:lvl>
    <w:lvl w:ilvl="7" w:tplc="151E6608">
      <w:start w:val="1"/>
      <w:numFmt w:val="lowerLetter"/>
      <w:lvlText w:val="%8."/>
      <w:lvlJc w:val="left"/>
      <w:pPr>
        <w:ind w:left="5760" w:hanging="360"/>
      </w:pPr>
    </w:lvl>
    <w:lvl w:ilvl="8" w:tplc="B9DE222A">
      <w:start w:val="1"/>
      <w:numFmt w:val="lowerRoman"/>
      <w:lvlText w:val="%9."/>
      <w:lvlJc w:val="right"/>
      <w:pPr>
        <w:ind w:left="6480" w:hanging="180"/>
      </w:pPr>
    </w:lvl>
  </w:abstractNum>
  <w:abstractNum w:abstractNumId="30" w15:restartNumberingAfterBreak="0">
    <w:nsid w:val="1EFD1596"/>
    <w:multiLevelType w:val="multilevel"/>
    <w:tmpl w:val="BD8E85F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1" w15:restartNumberingAfterBreak="0">
    <w:nsid w:val="1F012C74"/>
    <w:multiLevelType w:val="multilevel"/>
    <w:tmpl w:val="1DDCCE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1F42539F"/>
    <w:multiLevelType w:val="hybridMultilevel"/>
    <w:tmpl w:val="2CC84F88"/>
    <w:lvl w:ilvl="0" w:tplc="4140B2C6">
      <w:start w:val="1"/>
      <w:numFmt w:val="decimal"/>
      <w:lvlText w:val="%1."/>
      <w:lvlJc w:val="left"/>
      <w:pPr>
        <w:ind w:left="720" w:hanging="360"/>
      </w:pPr>
    </w:lvl>
    <w:lvl w:ilvl="1" w:tplc="D8002EC6">
      <w:start w:val="1"/>
      <w:numFmt w:val="lowerLetter"/>
      <w:lvlText w:val="%2."/>
      <w:lvlJc w:val="left"/>
      <w:pPr>
        <w:ind w:left="1440" w:hanging="360"/>
      </w:pPr>
    </w:lvl>
    <w:lvl w:ilvl="2" w:tplc="BF8600C6">
      <w:start w:val="1"/>
      <w:numFmt w:val="lowerRoman"/>
      <w:lvlText w:val="%3."/>
      <w:lvlJc w:val="right"/>
      <w:pPr>
        <w:ind w:left="2160" w:hanging="180"/>
      </w:pPr>
    </w:lvl>
    <w:lvl w:ilvl="3" w:tplc="22708244">
      <w:start w:val="1"/>
      <w:numFmt w:val="decimal"/>
      <w:lvlText w:val="%4."/>
      <w:lvlJc w:val="left"/>
      <w:pPr>
        <w:ind w:left="2880" w:hanging="360"/>
      </w:pPr>
    </w:lvl>
    <w:lvl w:ilvl="4" w:tplc="06681C58">
      <w:start w:val="1"/>
      <w:numFmt w:val="lowerLetter"/>
      <w:lvlText w:val="%5."/>
      <w:lvlJc w:val="left"/>
      <w:pPr>
        <w:ind w:left="3600" w:hanging="360"/>
      </w:pPr>
    </w:lvl>
    <w:lvl w:ilvl="5" w:tplc="E29AD232">
      <w:start w:val="1"/>
      <w:numFmt w:val="lowerRoman"/>
      <w:lvlText w:val="%6."/>
      <w:lvlJc w:val="right"/>
      <w:pPr>
        <w:ind w:left="4320" w:hanging="180"/>
      </w:pPr>
    </w:lvl>
    <w:lvl w:ilvl="6" w:tplc="613CBA0A">
      <w:start w:val="1"/>
      <w:numFmt w:val="decimal"/>
      <w:lvlText w:val="%7."/>
      <w:lvlJc w:val="left"/>
      <w:pPr>
        <w:ind w:left="5040" w:hanging="360"/>
      </w:pPr>
    </w:lvl>
    <w:lvl w:ilvl="7" w:tplc="BF50F854">
      <w:start w:val="1"/>
      <w:numFmt w:val="lowerLetter"/>
      <w:lvlText w:val="%8."/>
      <w:lvlJc w:val="left"/>
      <w:pPr>
        <w:ind w:left="5760" w:hanging="360"/>
      </w:pPr>
    </w:lvl>
    <w:lvl w:ilvl="8" w:tplc="5D142FFE">
      <w:start w:val="1"/>
      <w:numFmt w:val="lowerRoman"/>
      <w:lvlText w:val="%9."/>
      <w:lvlJc w:val="right"/>
      <w:pPr>
        <w:ind w:left="6480" w:hanging="180"/>
      </w:pPr>
    </w:lvl>
  </w:abstractNum>
  <w:abstractNum w:abstractNumId="33" w15:restartNumberingAfterBreak="0">
    <w:nsid w:val="1FA53332"/>
    <w:multiLevelType w:val="multilevel"/>
    <w:tmpl w:val="82F680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FC92477"/>
    <w:multiLevelType w:val="multilevel"/>
    <w:tmpl w:val="6052AA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0297521"/>
    <w:multiLevelType w:val="hybridMultilevel"/>
    <w:tmpl w:val="81CE3EF4"/>
    <w:lvl w:ilvl="0" w:tplc="75EC5712">
      <w:start w:val="1"/>
      <w:numFmt w:val="decimal"/>
      <w:lvlText w:val="%1."/>
      <w:lvlJc w:val="left"/>
      <w:pPr>
        <w:ind w:left="394" w:hanging="360"/>
      </w:pPr>
    </w:lvl>
    <w:lvl w:ilvl="1" w:tplc="E4D2FA52">
      <w:start w:val="1"/>
      <w:numFmt w:val="lowerLetter"/>
      <w:lvlText w:val="%2."/>
      <w:lvlJc w:val="left"/>
      <w:pPr>
        <w:ind w:left="1114" w:hanging="360"/>
      </w:pPr>
    </w:lvl>
    <w:lvl w:ilvl="2" w:tplc="C5AA977E">
      <w:start w:val="1"/>
      <w:numFmt w:val="lowerRoman"/>
      <w:lvlText w:val="%3."/>
      <w:lvlJc w:val="right"/>
      <w:pPr>
        <w:ind w:left="1834" w:hanging="180"/>
      </w:pPr>
    </w:lvl>
    <w:lvl w:ilvl="3" w:tplc="4A4EF53C">
      <w:start w:val="1"/>
      <w:numFmt w:val="decimal"/>
      <w:lvlText w:val="%4."/>
      <w:lvlJc w:val="left"/>
      <w:pPr>
        <w:ind w:left="2554" w:hanging="360"/>
      </w:pPr>
    </w:lvl>
    <w:lvl w:ilvl="4" w:tplc="8A8CA5BA">
      <w:start w:val="1"/>
      <w:numFmt w:val="lowerLetter"/>
      <w:lvlText w:val="%5."/>
      <w:lvlJc w:val="left"/>
      <w:pPr>
        <w:ind w:left="3274" w:hanging="360"/>
      </w:pPr>
    </w:lvl>
    <w:lvl w:ilvl="5" w:tplc="7CC28F08">
      <w:start w:val="1"/>
      <w:numFmt w:val="lowerRoman"/>
      <w:lvlText w:val="%6."/>
      <w:lvlJc w:val="right"/>
      <w:pPr>
        <w:ind w:left="3994" w:hanging="180"/>
      </w:pPr>
    </w:lvl>
    <w:lvl w:ilvl="6" w:tplc="CF5C7556">
      <w:start w:val="1"/>
      <w:numFmt w:val="decimal"/>
      <w:lvlText w:val="%7."/>
      <w:lvlJc w:val="left"/>
      <w:pPr>
        <w:ind w:left="4714" w:hanging="360"/>
      </w:pPr>
    </w:lvl>
    <w:lvl w:ilvl="7" w:tplc="F3A22EC2">
      <w:start w:val="1"/>
      <w:numFmt w:val="lowerLetter"/>
      <w:lvlText w:val="%8."/>
      <w:lvlJc w:val="left"/>
      <w:pPr>
        <w:ind w:left="5434" w:hanging="360"/>
      </w:pPr>
    </w:lvl>
    <w:lvl w:ilvl="8" w:tplc="4648C7DE">
      <w:start w:val="1"/>
      <w:numFmt w:val="lowerRoman"/>
      <w:lvlText w:val="%9."/>
      <w:lvlJc w:val="right"/>
      <w:pPr>
        <w:ind w:left="6154" w:hanging="180"/>
      </w:pPr>
    </w:lvl>
  </w:abstractNum>
  <w:abstractNum w:abstractNumId="36" w15:restartNumberingAfterBreak="0">
    <w:nsid w:val="25362FC7"/>
    <w:multiLevelType w:val="multilevel"/>
    <w:tmpl w:val="3E80FEA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5D47CBE"/>
    <w:multiLevelType w:val="multilevel"/>
    <w:tmpl w:val="9D124B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8" w15:restartNumberingAfterBreak="0">
    <w:nsid w:val="2743737C"/>
    <w:multiLevelType w:val="multilevel"/>
    <w:tmpl w:val="7EE8F1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9124AAB"/>
    <w:multiLevelType w:val="multilevel"/>
    <w:tmpl w:val="7ABA8E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293A554F"/>
    <w:multiLevelType w:val="hybridMultilevel"/>
    <w:tmpl w:val="98800820"/>
    <w:lvl w:ilvl="0" w:tplc="10DAB67A">
      <w:start w:val="1"/>
      <w:numFmt w:val="bullet"/>
      <w:lvlText w:val=""/>
      <w:lvlJc w:val="left"/>
      <w:pPr>
        <w:ind w:left="1080" w:hanging="360"/>
      </w:pPr>
      <w:rPr>
        <w:rFonts w:ascii="Symbol" w:hAnsi="Symbol" w:hint="default"/>
        <w:b/>
      </w:rPr>
    </w:lvl>
    <w:lvl w:ilvl="1" w:tplc="1C148088" w:tentative="1">
      <w:start w:val="1"/>
      <w:numFmt w:val="bullet"/>
      <w:lvlText w:val="o"/>
      <w:lvlJc w:val="left"/>
      <w:pPr>
        <w:ind w:left="1440" w:hanging="360"/>
      </w:pPr>
      <w:rPr>
        <w:rFonts w:ascii="Courier New" w:hAnsi="Courier New" w:cs="Courier New" w:hint="default"/>
      </w:rPr>
    </w:lvl>
    <w:lvl w:ilvl="2" w:tplc="52D4145E" w:tentative="1">
      <w:start w:val="1"/>
      <w:numFmt w:val="bullet"/>
      <w:lvlText w:val=""/>
      <w:lvlJc w:val="left"/>
      <w:pPr>
        <w:ind w:left="2160" w:hanging="360"/>
      </w:pPr>
      <w:rPr>
        <w:rFonts w:ascii="Wingdings" w:hAnsi="Wingdings" w:hint="default"/>
      </w:rPr>
    </w:lvl>
    <w:lvl w:ilvl="3" w:tplc="C7AEFD5C" w:tentative="1">
      <w:start w:val="1"/>
      <w:numFmt w:val="bullet"/>
      <w:lvlText w:val=""/>
      <w:lvlJc w:val="left"/>
      <w:pPr>
        <w:ind w:left="2880" w:hanging="360"/>
      </w:pPr>
      <w:rPr>
        <w:rFonts w:ascii="Symbol" w:hAnsi="Symbol" w:hint="default"/>
      </w:rPr>
    </w:lvl>
    <w:lvl w:ilvl="4" w:tplc="56D6B792" w:tentative="1">
      <w:start w:val="1"/>
      <w:numFmt w:val="bullet"/>
      <w:lvlText w:val="o"/>
      <w:lvlJc w:val="left"/>
      <w:pPr>
        <w:ind w:left="3600" w:hanging="360"/>
      </w:pPr>
      <w:rPr>
        <w:rFonts w:ascii="Courier New" w:hAnsi="Courier New" w:cs="Courier New" w:hint="default"/>
      </w:rPr>
    </w:lvl>
    <w:lvl w:ilvl="5" w:tplc="F70ADAD0" w:tentative="1">
      <w:start w:val="1"/>
      <w:numFmt w:val="bullet"/>
      <w:lvlText w:val=""/>
      <w:lvlJc w:val="left"/>
      <w:pPr>
        <w:ind w:left="4320" w:hanging="360"/>
      </w:pPr>
      <w:rPr>
        <w:rFonts w:ascii="Wingdings" w:hAnsi="Wingdings" w:hint="default"/>
      </w:rPr>
    </w:lvl>
    <w:lvl w:ilvl="6" w:tplc="1018EB80" w:tentative="1">
      <w:start w:val="1"/>
      <w:numFmt w:val="bullet"/>
      <w:lvlText w:val=""/>
      <w:lvlJc w:val="left"/>
      <w:pPr>
        <w:ind w:left="5040" w:hanging="360"/>
      </w:pPr>
      <w:rPr>
        <w:rFonts w:ascii="Symbol" w:hAnsi="Symbol" w:hint="default"/>
      </w:rPr>
    </w:lvl>
    <w:lvl w:ilvl="7" w:tplc="207C9B6C" w:tentative="1">
      <w:start w:val="1"/>
      <w:numFmt w:val="bullet"/>
      <w:lvlText w:val="o"/>
      <w:lvlJc w:val="left"/>
      <w:pPr>
        <w:ind w:left="5760" w:hanging="360"/>
      </w:pPr>
      <w:rPr>
        <w:rFonts w:ascii="Courier New" w:hAnsi="Courier New" w:cs="Courier New" w:hint="default"/>
      </w:rPr>
    </w:lvl>
    <w:lvl w:ilvl="8" w:tplc="2AC0660C" w:tentative="1">
      <w:start w:val="1"/>
      <w:numFmt w:val="bullet"/>
      <w:lvlText w:val=""/>
      <w:lvlJc w:val="left"/>
      <w:pPr>
        <w:ind w:left="6480" w:hanging="360"/>
      </w:pPr>
      <w:rPr>
        <w:rFonts w:ascii="Wingdings" w:hAnsi="Wingdings" w:hint="default"/>
      </w:rPr>
    </w:lvl>
  </w:abstractNum>
  <w:abstractNum w:abstractNumId="41" w15:restartNumberingAfterBreak="0">
    <w:nsid w:val="29671ACC"/>
    <w:multiLevelType w:val="multilevel"/>
    <w:tmpl w:val="96A6EB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2A9E1B1B"/>
    <w:multiLevelType w:val="multilevel"/>
    <w:tmpl w:val="35C643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2AD72D85"/>
    <w:multiLevelType w:val="multilevel"/>
    <w:tmpl w:val="DD42E5EC"/>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BD83C8F"/>
    <w:multiLevelType w:val="multilevel"/>
    <w:tmpl w:val="D9AADB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CE75562"/>
    <w:multiLevelType w:val="multilevel"/>
    <w:tmpl w:val="C366DC2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6" w15:restartNumberingAfterBreak="0">
    <w:nsid w:val="2EA412E2"/>
    <w:multiLevelType w:val="multilevel"/>
    <w:tmpl w:val="368E73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2FD4022B"/>
    <w:multiLevelType w:val="multilevel"/>
    <w:tmpl w:val="B78C0CA8"/>
    <w:lvl w:ilvl="0">
      <w:start w:val="1"/>
      <w:numFmt w:val="decimal"/>
      <w:lvlText w:val="%1."/>
      <w:lvlJc w:val="left"/>
      <w:pPr>
        <w:ind w:left="405" w:hanging="405"/>
      </w:pPr>
      <w:rPr>
        <w:rFonts w:eastAsia="Times New Roman" w:hint="default"/>
        <w:color w:val="000000"/>
      </w:rPr>
    </w:lvl>
    <w:lvl w:ilvl="1">
      <w:start w:val="25"/>
      <w:numFmt w:val="decimal"/>
      <w:lvlText w:val="%1.%2."/>
      <w:lvlJc w:val="left"/>
      <w:pPr>
        <w:ind w:left="405" w:hanging="405"/>
      </w:pPr>
      <w:rPr>
        <w:rFonts w:eastAsia="Times New Roman" w:hint="default"/>
        <w:color w:val="000000"/>
      </w:rPr>
    </w:lvl>
    <w:lvl w:ilvl="2">
      <w:start w:val="1"/>
      <w:numFmt w:val="decimal"/>
      <w:lvlText w:val="%1.%2.%3."/>
      <w:lvlJc w:val="left"/>
      <w:pPr>
        <w:ind w:left="720" w:hanging="720"/>
      </w:pPr>
      <w:rPr>
        <w:rFonts w:eastAsia="Times New Roman" w:hint="default"/>
        <w:color w:val="000000"/>
      </w:rPr>
    </w:lvl>
    <w:lvl w:ilvl="3">
      <w:start w:val="1"/>
      <w:numFmt w:val="decimal"/>
      <w:lvlText w:val="%1.%2.%3.%4."/>
      <w:lvlJc w:val="left"/>
      <w:pPr>
        <w:ind w:left="720" w:hanging="720"/>
      </w:pPr>
      <w:rPr>
        <w:rFonts w:eastAsia="Times New Roman" w:hint="default"/>
        <w:color w:val="000000"/>
      </w:rPr>
    </w:lvl>
    <w:lvl w:ilvl="4">
      <w:start w:val="1"/>
      <w:numFmt w:val="decimal"/>
      <w:lvlText w:val="%1.%2.%3.%4.%5."/>
      <w:lvlJc w:val="left"/>
      <w:pPr>
        <w:ind w:left="1080" w:hanging="1080"/>
      </w:pPr>
      <w:rPr>
        <w:rFonts w:eastAsia="Times New Roman" w:hint="default"/>
        <w:color w:val="000000"/>
      </w:rPr>
    </w:lvl>
    <w:lvl w:ilvl="5">
      <w:start w:val="1"/>
      <w:numFmt w:val="decimal"/>
      <w:lvlText w:val="%1.%2.%3.%4.%5.%6."/>
      <w:lvlJc w:val="left"/>
      <w:pPr>
        <w:ind w:left="1080" w:hanging="1080"/>
      </w:pPr>
      <w:rPr>
        <w:rFonts w:eastAsia="Times New Roman" w:hint="default"/>
        <w:color w:val="000000"/>
      </w:rPr>
    </w:lvl>
    <w:lvl w:ilvl="6">
      <w:start w:val="1"/>
      <w:numFmt w:val="decimal"/>
      <w:lvlText w:val="%1.%2.%3.%4.%5.%6.%7."/>
      <w:lvlJc w:val="left"/>
      <w:pPr>
        <w:ind w:left="1080" w:hanging="1080"/>
      </w:pPr>
      <w:rPr>
        <w:rFonts w:eastAsia="Times New Roman" w:hint="default"/>
        <w:color w:val="000000"/>
      </w:rPr>
    </w:lvl>
    <w:lvl w:ilvl="7">
      <w:start w:val="1"/>
      <w:numFmt w:val="decimal"/>
      <w:lvlText w:val="%1.%2.%3.%4.%5.%6.%7.%8."/>
      <w:lvlJc w:val="left"/>
      <w:pPr>
        <w:ind w:left="1440" w:hanging="1440"/>
      </w:pPr>
      <w:rPr>
        <w:rFonts w:eastAsia="Times New Roman" w:hint="default"/>
        <w:color w:val="000000"/>
      </w:rPr>
    </w:lvl>
    <w:lvl w:ilvl="8">
      <w:start w:val="1"/>
      <w:numFmt w:val="decimal"/>
      <w:lvlText w:val="%1.%2.%3.%4.%5.%6.%7.%8.%9."/>
      <w:lvlJc w:val="left"/>
      <w:pPr>
        <w:ind w:left="1440" w:hanging="1440"/>
      </w:pPr>
      <w:rPr>
        <w:rFonts w:eastAsia="Times New Roman" w:hint="default"/>
        <w:color w:val="000000"/>
      </w:rPr>
    </w:lvl>
  </w:abstractNum>
  <w:abstractNum w:abstractNumId="48" w15:restartNumberingAfterBreak="0">
    <w:nsid w:val="306C5C25"/>
    <w:multiLevelType w:val="hybridMultilevel"/>
    <w:tmpl w:val="D144D118"/>
    <w:lvl w:ilvl="0" w:tplc="972C1D2C">
      <w:start w:val="1"/>
      <w:numFmt w:val="decimal"/>
      <w:lvlText w:val="%1)"/>
      <w:lvlJc w:val="left"/>
      <w:pPr>
        <w:ind w:left="720" w:hanging="360"/>
      </w:pPr>
      <w:rPr>
        <w:rFonts w:ascii="Times New Roman" w:eastAsia="Times New Roman" w:hAnsi="Times New Roman" w:cs="Times New Roman"/>
      </w:rPr>
    </w:lvl>
    <w:lvl w:ilvl="1" w:tplc="951CBB60">
      <w:start w:val="1"/>
      <w:numFmt w:val="bullet"/>
      <w:lvlText w:val=""/>
      <w:lvlJc w:val="left"/>
      <w:pPr>
        <w:ind w:left="1440" w:hanging="360"/>
      </w:pPr>
      <w:rPr>
        <w:rFonts w:ascii="Symbol" w:hAnsi="Symbol" w:hint="default"/>
      </w:rPr>
    </w:lvl>
    <w:lvl w:ilvl="2" w:tplc="F5FA00CE">
      <w:start w:val="1"/>
      <w:numFmt w:val="lowerRoman"/>
      <w:lvlText w:val="%3."/>
      <w:lvlJc w:val="right"/>
      <w:pPr>
        <w:ind w:left="2160" w:hanging="180"/>
      </w:pPr>
    </w:lvl>
    <w:lvl w:ilvl="3" w:tplc="1D524958">
      <w:start w:val="1"/>
      <w:numFmt w:val="decimal"/>
      <w:lvlText w:val="%4."/>
      <w:lvlJc w:val="left"/>
      <w:pPr>
        <w:ind w:left="2880" w:hanging="360"/>
      </w:pPr>
    </w:lvl>
    <w:lvl w:ilvl="4" w:tplc="44D2A0CE">
      <w:start w:val="1"/>
      <w:numFmt w:val="lowerLetter"/>
      <w:lvlText w:val="%5."/>
      <w:lvlJc w:val="left"/>
      <w:pPr>
        <w:ind w:left="3600" w:hanging="360"/>
      </w:pPr>
    </w:lvl>
    <w:lvl w:ilvl="5" w:tplc="821AADCC">
      <w:start w:val="1"/>
      <w:numFmt w:val="lowerRoman"/>
      <w:lvlText w:val="%6."/>
      <w:lvlJc w:val="right"/>
      <w:pPr>
        <w:ind w:left="4320" w:hanging="180"/>
      </w:pPr>
    </w:lvl>
    <w:lvl w:ilvl="6" w:tplc="E22C4C76">
      <w:start w:val="1"/>
      <w:numFmt w:val="decimal"/>
      <w:lvlText w:val="%7."/>
      <w:lvlJc w:val="left"/>
      <w:pPr>
        <w:ind w:left="5040" w:hanging="360"/>
      </w:pPr>
    </w:lvl>
    <w:lvl w:ilvl="7" w:tplc="9A30B634">
      <w:start w:val="1"/>
      <w:numFmt w:val="lowerLetter"/>
      <w:lvlText w:val="%8."/>
      <w:lvlJc w:val="left"/>
      <w:pPr>
        <w:ind w:left="5760" w:hanging="360"/>
      </w:pPr>
    </w:lvl>
    <w:lvl w:ilvl="8" w:tplc="80107DA0">
      <w:start w:val="1"/>
      <w:numFmt w:val="lowerRoman"/>
      <w:lvlText w:val="%9."/>
      <w:lvlJc w:val="right"/>
      <w:pPr>
        <w:ind w:left="6480" w:hanging="180"/>
      </w:pPr>
    </w:lvl>
  </w:abstractNum>
  <w:abstractNum w:abstractNumId="49" w15:restartNumberingAfterBreak="0">
    <w:nsid w:val="30DD5168"/>
    <w:multiLevelType w:val="multilevel"/>
    <w:tmpl w:val="857457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0" w15:restartNumberingAfterBreak="0">
    <w:nsid w:val="30F1453D"/>
    <w:multiLevelType w:val="multilevel"/>
    <w:tmpl w:val="CA1AF2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310C614F"/>
    <w:multiLevelType w:val="multilevel"/>
    <w:tmpl w:val="AC525BC0"/>
    <w:lvl w:ilvl="0">
      <w:start w:val="1"/>
      <w:numFmt w:val="decimal"/>
      <w:lvlText w:val="%1."/>
      <w:lvlJc w:val="left"/>
      <w:pPr>
        <w:ind w:left="720" w:hanging="360"/>
      </w:pPr>
    </w:lvl>
    <w:lvl w:ilvl="1">
      <w:start w:val="1"/>
      <w:numFmt w:val="decimal"/>
      <w:lvlText w:val="."/>
      <w:lvlJc w:val="left"/>
      <w:pPr>
        <w:ind w:left="1440" w:hanging="360"/>
      </w:pPr>
    </w:lvl>
    <w:lvl w:ilvl="2">
      <w:start w:val="1"/>
      <w:numFmt w:val="decimal"/>
      <w:lvlText w:val="."/>
      <w:lvlJc w:val="left"/>
      <w:pPr>
        <w:ind w:left="2160" w:hanging="360"/>
      </w:pPr>
    </w:lvl>
    <w:lvl w:ilvl="3">
      <w:start w:val="1"/>
      <w:numFmt w:val="decimal"/>
      <w:lvlText w:val="."/>
      <w:lvlJc w:val="left"/>
      <w:pPr>
        <w:ind w:left="2880" w:hanging="360"/>
      </w:pPr>
    </w:lvl>
    <w:lvl w:ilvl="4">
      <w:start w:val="1"/>
      <w:numFmt w:val="decimal"/>
      <w:lvlText w:val="."/>
      <w:lvlJc w:val="left"/>
      <w:pPr>
        <w:ind w:left="3600" w:hanging="360"/>
      </w:pPr>
    </w:lvl>
    <w:lvl w:ilvl="5">
      <w:start w:val="1"/>
      <w:numFmt w:val="decimal"/>
      <w:lvlText w:val="."/>
      <w:lvlJc w:val="left"/>
      <w:pPr>
        <w:ind w:left="4320" w:hanging="360"/>
      </w:pPr>
    </w:lvl>
    <w:lvl w:ilvl="6">
      <w:start w:val="1"/>
      <w:numFmt w:val="decimal"/>
      <w:lvlText w:val="."/>
      <w:lvlJc w:val="left"/>
      <w:pPr>
        <w:ind w:left="5040" w:hanging="360"/>
      </w:pPr>
    </w:lvl>
    <w:lvl w:ilvl="7">
      <w:start w:val="1"/>
      <w:numFmt w:val="decimal"/>
      <w:lvlText w:val="."/>
      <w:lvlJc w:val="left"/>
      <w:pPr>
        <w:ind w:left="5760" w:hanging="360"/>
      </w:pPr>
    </w:lvl>
    <w:lvl w:ilvl="8">
      <w:start w:val="1"/>
      <w:numFmt w:val="decimal"/>
      <w:lvlText w:val="."/>
      <w:lvlJc w:val="left"/>
      <w:pPr>
        <w:ind w:left="6480" w:hanging="360"/>
      </w:pPr>
    </w:lvl>
  </w:abstractNum>
  <w:abstractNum w:abstractNumId="52" w15:restartNumberingAfterBreak="0">
    <w:nsid w:val="318F727F"/>
    <w:multiLevelType w:val="hybridMultilevel"/>
    <w:tmpl w:val="75DCFF1C"/>
    <w:lvl w:ilvl="0" w:tplc="289C659E">
      <w:start w:val="1"/>
      <w:numFmt w:val="decimal"/>
      <w:lvlText w:val="%1)"/>
      <w:lvlJc w:val="left"/>
      <w:pPr>
        <w:ind w:left="720" w:hanging="360"/>
      </w:pPr>
    </w:lvl>
    <w:lvl w:ilvl="1" w:tplc="BB16DDF8" w:tentative="1">
      <w:start w:val="1"/>
      <w:numFmt w:val="lowerLetter"/>
      <w:lvlText w:val="%2."/>
      <w:lvlJc w:val="left"/>
      <w:pPr>
        <w:ind w:left="1440" w:hanging="360"/>
      </w:pPr>
    </w:lvl>
    <w:lvl w:ilvl="2" w:tplc="FD68016C" w:tentative="1">
      <w:start w:val="1"/>
      <w:numFmt w:val="lowerRoman"/>
      <w:lvlText w:val="%3."/>
      <w:lvlJc w:val="right"/>
      <w:pPr>
        <w:ind w:left="2160" w:hanging="180"/>
      </w:pPr>
    </w:lvl>
    <w:lvl w:ilvl="3" w:tplc="FCD4E4CC" w:tentative="1">
      <w:start w:val="1"/>
      <w:numFmt w:val="decimal"/>
      <w:lvlText w:val="%4."/>
      <w:lvlJc w:val="left"/>
      <w:pPr>
        <w:ind w:left="2880" w:hanging="360"/>
      </w:pPr>
    </w:lvl>
    <w:lvl w:ilvl="4" w:tplc="E746F964" w:tentative="1">
      <w:start w:val="1"/>
      <w:numFmt w:val="lowerLetter"/>
      <w:lvlText w:val="%5."/>
      <w:lvlJc w:val="left"/>
      <w:pPr>
        <w:ind w:left="3600" w:hanging="360"/>
      </w:pPr>
    </w:lvl>
    <w:lvl w:ilvl="5" w:tplc="2A52DC36" w:tentative="1">
      <w:start w:val="1"/>
      <w:numFmt w:val="lowerRoman"/>
      <w:lvlText w:val="%6."/>
      <w:lvlJc w:val="right"/>
      <w:pPr>
        <w:ind w:left="4320" w:hanging="180"/>
      </w:pPr>
    </w:lvl>
    <w:lvl w:ilvl="6" w:tplc="956E0694" w:tentative="1">
      <w:start w:val="1"/>
      <w:numFmt w:val="decimal"/>
      <w:lvlText w:val="%7."/>
      <w:lvlJc w:val="left"/>
      <w:pPr>
        <w:ind w:left="5040" w:hanging="360"/>
      </w:pPr>
    </w:lvl>
    <w:lvl w:ilvl="7" w:tplc="C1788E48" w:tentative="1">
      <w:start w:val="1"/>
      <w:numFmt w:val="lowerLetter"/>
      <w:lvlText w:val="%8."/>
      <w:lvlJc w:val="left"/>
      <w:pPr>
        <w:ind w:left="5760" w:hanging="360"/>
      </w:pPr>
    </w:lvl>
    <w:lvl w:ilvl="8" w:tplc="D50016DC" w:tentative="1">
      <w:start w:val="1"/>
      <w:numFmt w:val="lowerRoman"/>
      <w:lvlText w:val="%9."/>
      <w:lvlJc w:val="right"/>
      <w:pPr>
        <w:ind w:left="6480" w:hanging="180"/>
      </w:pPr>
    </w:lvl>
  </w:abstractNum>
  <w:abstractNum w:abstractNumId="53" w15:restartNumberingAfterBreak="0">
    <w:nsid w:val="33B5580E"/>
    <w:multiLevelType w:val="multilevel"/>
    <w:tmpl w:val="36F604EA"/>
    <w:lvl w:ilvl="0">
      <w:start w:val="1"/>
      <w:numFmt w:val="decimal"/>
      <w:lvlText w:val="%1."/>
      <w:lvlJc w:val="left"/>
      <w:pPr>
        <w:ind w:left="720" w:hanging="360"/>
      </w:pPr>
      <w:rPr>
        <w:b/>
        <w:bCs/>
        <w:color w:val="001F5F"/>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4" w15:restartNumberingAfterBreak="0">
    <w:nsid w:val="349215AF"/>
    <w:multiLevelType w:val="multilevel"/>
    <w:tmpl w:val="13F639E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69666CA"/>
    <w:multiLevelType w:val="multilevel"/>
    <w:tmpl w:val="310623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372A0E36"/>
    <w:multiLevelType w:val="multilevel"/>
    <w:tmpl w:val="BDF0564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37C07AB1"/>
    <w:multiLevelType w:val="multilevel"/>
    <w:tmpl w:val="66925A1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58" w15:restartNumberingAfterBreak="0">
    <w:nsid w:val="391F2330"/>
    <w:multiLevelType w:val="multilevel"/>
    <w:tmpl w:val="3DA2F6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3A4F22F8"/>
    <w:multiLevelType w:val="multilevel"/>
    <w:tmpl w:val="89AAAF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3AE0618D"/>
    <w:multiLevelType w:val="multilevel"/>
    <w:tmpl w:val="440024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3BFB4291"/>
    <w:multiLevelType w:val="multilevel"/>
    <w:tmpl w:val="05BE9E9E"/>
    <w:lvl w:ilvl="0">
      <w:start w:val="1"/>
      <w:numFmt w:val="bullet"/>
      <w:pStyle w:val="Sarakstaaizzme"/>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3CF55464"/>
    <w:multiLevelType w:val="multilevel"/>
    <w:tmpl w:val="7CA2D186"/>
    <w:lvl w:ilvl="0">
      <w:start w:val="1"/>
      <w:numFmt w:val="decimal"/>
      <w:lvlText w:val="%1."/>
      <w:lvlJc w:val="left"/>
      <w:pPr>
        <w:ind w:left="405" w:hanging="405"/>
      </w:pPr>
      <w:rPr>
        <w:rFonts w:hint="default"/>
      </w:rPr>
    </w:lvl>
    <w:lvl w:ilvl="1">
      <w:start w:val="26"/>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42C55365"/>
    <w:multiLevelType w:val="multilevel"/>
    <w:tmpl w:val="38A8E30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47D3F38"/>
    <w:multiLevelType w:val="hybridMultilevel"/>
    <w:tmpl w:val="CDCC84AE"/>
    <w:lvl w:ilvl="0" w:tplc="C57A4E82">
      <w:start w:val="1"/>
      <w:numFmt w:val="decimal"/>
      <w:lvlText w:val="%1)"/>
      <w:lvlJc w:val="left"/>
      <w:pPr>
        <w:ind w:left="720" w:hanging="360"/>
      </w:pPr>
    </w:lvl>
    <w:lvl w:ilvl="1" w:tplc="285A8444">
      <w:start w:val="1"/>
      <w:numFmt w:val="bullet"/>
      <w:lvlText w:val=""/>
      <w:lvlJc w:val="left"/>
      <w:pPr>
        <w:ind w:left="1440" w:hanging="360"/>
      </w:pPr>
      <w:rPr>
        <w:rFonts w:ascii="Symbol" w:hAnsi="Symbol" w:hint="default"/>
      </w:rPr>
    </w:lvl>
    <w:lvl w:ilvl="2" w:tplc="BEC069C4">
      <w:start w:val="1"/>
      <w:numFmt w:val="lowerRoman"/>
      <w:lvlText w:val="%3."/>
      <w:lvlJc w:val="right"/>
      <w:pPr>
        <w:ind w:left="2160" w:hanging="180"/>
      </w:pPr>
    </w:lvl>
    <w:lvl w:ilvl="3" w:tplc="E00E12E8">
      <w:start w:val="1"/>
      <w:numFmt w:val="decimal"/>
      <w:lvlText w:val="%4."/>
      <w:lvlJc w:val="left"/>
      <w:pPr>
        <w:ind w:left="2880" w:hanging="360"/>
      </w:pPr>
    </w:lvl>
    <w:lvl w:ilvl="4" w:tplc="CFF697B0">
      <w:start w:val="1"/>
      <w:numFmt w:val="lowerLetter"/>
      <w:lvlText w:val="%5."/>
      <w:lvlJc w:val="left"/>
      <w:pPr>
        <w:ind w:left="3600" w:hanging="360"/>
      </w:pPr>
    </w:lvl>
    <w:lvl w:ilvl="5" w:tplc="AB1E0C50">
      <w:start w:val="1"/>
      <w:numFmt w:val="lowerRoman"/>
      <w:lvlText w:val="%6."/>
      <w:lvlJc w:val="right"/>
      <w:pPr>
        <w:ind w:left="4320" w:hanging="180"/>
      </w:pPr>
    </w:lvl>
    <w:lvl w:ilvl="6" w:tplc="A5F057EC">
      <w:start w:val="1"/>
      <w:numFmt w:val="decimal"/>
      <w:lvlText w:val="%7."/>
      <w:lvlJc w:val="left"/>
      <w:pPr>
        <w:ind w:left="5040" w:hanging="360"/>
      </w:pPr>
    </w:lvl>
    <w:lvl w:ilvl="7" w:tplc="6B702736">
      <w:start w:val="1"/>
      <w:numFmt w:val="lowerLetter"/>
      <w:lvlText w:val="%8."/>
      <w:lvlJc w:val="left"/>
      <w:pPr>
        <w:ind w:left="5760" w:hanging="360"/>
      </w:pPr>
    </w:lvl>
    <w:lvl w:ilvl="8" w:tplc="BEF2E036">
      <w:start w:val="1"/>
      <w:numFmt w:val="lowerRoman"/>
      <w:lvlText w:val="%9."/>
      <w:lvlJc w:val="right"/>
      <w:pPr>
        <w:ind w:left="6480" w:hanging="180"/>
      </w:pPr>
    </w:lvl>
  </w:abstractNum>
  <w:abstractNum w:abstractNumId="65" w15:restartNumberingAfterBreak="0">
    <w:nsid w:val="44D73551"/>
    <w:multiLevelType w:val="hybridMultilevel"/>
    <w:tmpl w:val="659207EE"/>
    <w:lvl w:ilvl="0" w:tplc="3B743664">
      <w:start w:val="1"/>
      <w:numFmt w:val="decimal"/>
      <w:lvlText w:val="%1)"/>
      <w:lvlJc w:val="left"/>
      <w:pPr>
        <w:ind w:left="720" w:hanging="360"/>
      </w:pPr>
    </w:lvl>
    <w:lvl w:ilvl="1" w:tplc="F3884D16">
      <w:start w:val="1"/>
      <w:numFmt w:val="bullet"/>
      <w:lvlText w:val=""/>
      <w:lvlJc w:val="left"/>
      <w:pPr>
        <w:ind w:left="1440" w:hanging="360"/>
      </w:pPr>
      <w:rPr>
        <w:rFonts w:ascii="Symbol" w:hAnsi="Symbol" w:hint="default"/>
      </w:rPr>
    </w:lvl>
    <w:lvl w:ilvl="2" w:tplc="BC8E2220">
      <w:start w:val="1"/>
      <w:numFmt w:val="lowerRoman"/>
      <w:lvlText w:val="%3."/>
      <w:lvlJc w:val="right"/>
      <w:pPr>
        <w:ind w:left="2160" w:hanging="180"/>
      </w:pPr>
    </w:lvl>
    <w:lvl w:ilvl="3" w:tplc="95ECFAC6">
      <w:start w:val="1"/>
      <w:numFmt w:val="decimal"/>
      <w:lvlText w:val="%4."/>
      <w:lvlJc w:val="left"/>
      <w:pPr>
        <w:ind w:left="2880" w:hanging="360"/>
      </w:pPr>
    </w:lvl>
    <w:lvl w:ilvl="4" w:tplc="087491C8">
      <w:start w:val="1"/>
      <w:numFmt w:val="lowerLetter"/>
      <w:lvlText w:val="%5."/>
      <w:lvlJc w:val="left"/>
      <w:pPr>
        <w:ind w:left="3600" w:hanging="360"/>
      </w:pPr>
    </w:lvl>
    <w:lvl w:ilvl="5" w:tplc="1DFA5D54">
      <w:start w:val="1"/>
      <w:numFmt w:val="lowerRoman"/>
      <w:lvlText w:val="%6."/>
      <w:lvlJc w:val="right"/>
      <w:pPr>
        <w:ind w:left="4320" w:hanging="180"/>
      </w:pPr>
    </w:lvl>
    <w:lvl w:ilvl="6" w:tplc="E750AC70">
      <w:start w:val="1"/>
      <w:numFmt w:val="decimal"/>
      <w:lvlText w:val="%7."/>
      <w:lvlJc w:val="left"/>
      <w:pPr>
        <w:ind w:left="5040" w:hanging="360"/>
      </w:pPr>
    </w:lvl>
    <w:lvl w:ilvl="7" w:tplc="DED8882C">
      <w:start w:val="1"/>
      <w:numFmt w:val="lowerLetter"/>
      <w:lvlText w:val="%8."/>
      <w:lvlJc w:val="left"/>
      <w:pPr>
        <w:ind w:left="5760" w:hanging="360"/>
      </w:pPr>
    </w:lvl>
    <w:lvl w:ilvl="8" w:tplc="9970DC00">
      <w:start w:val="1"/>
      <w:numFmt w:val="lowerRoman"/>
      <w:lvlText w:val="%9."/>
      <w:lvlJc w:val="right"/>
      <w:pPr>
        <w:ind w:left="6480" w:hanging="180"/>
      </w:pPr>
    </w:lvl>
  </w:abstractNum>
  <w:abstractNum w:abstractNumId="66" w15:restartNumberingAfterBreak="0">
    <w:nsid w:val="492601C7"/>
    <w:multiLevelType w:val="hybridMultilevel"/>
    <w:tmpl w:val="73A89498"/>
    <w:lvl w:ilvl="0" w:tplc="9594EDA6">
      <w:start w:val="1"/>
      <w:numFmt w:val="decimal"/>
      <w:lvlText w:val="%1)"/>
      <w:lvlJc w:val="left"/>
      <w:pPr>
        <w:ind w:left="818" w:hanging="360"/>
      </w:pPr>
      <w:rPr>
        <w:rFonts w:hint="default"/>
      </w:rPr>
    </w:lvl>
    <w:lvl w:ilvl="1" w:tplc="7CAC3BA2" w:tentative="1">
      <w:start w:val="1"/>
      <w:numFmt w:val="lowerLetter"/>
      <w:lvlText w:val="%2."/>
      <w:lvlJc w:val="left"/>
      <w:pPr>
        <w:ind w:left="1538" w:hanging="360"/>
      </w:pPr>
    </w:lvl>
    <w:lvl w:ilvl="2" w:tplc="086C8C2A" w:tentative="1">
      <w:start w:val="1"/>
      <w:numFmt w:val="lowerRoman"/>
      <w:lvlText w:val="%3."/>
      <w:lvlJc w:val="right"/>
      <w:pPr>
        <w:ind w:left="2258" w:hanging="180"/>
      </w:pPr>
    </w:lvl>
    <w:lvl w:ilvl="3" w:tplc="9A8A256C" w:tentative="1">
      <w:start w:val="1"/>
      <w:numFmt w:val="decimal"/>
      <w:lvlText w:val="%4."/>
      <w:lvlJc w:val="left"/>
      <w:pPr>
        <w:ind w:left="2978" w:hanging="360"/>
      </w:pPr>
    </w:lvl>
    <w:lvl w:ilvl="4" w:tplc="F7DE8F80" w:tentative="1">
      <w:start w:val="1"/>
      <w:numFmt w:val="lowerLetter"/>
      <w:lvlText w:val="%5."/>
      <w:lvlJc w:val="left"/>
      <w:pPr>
        <w:ind w:left="3698" w:hanging="360"/>
      </w:pPr>
    </w:lvl>
    <w:lvl w:ilvl="5" w:tplc="B742E008" w:tentative="1">
      <w:start w:val="1"/>
      <w:numFmt w:val="lowerRoman"/>
      <w:lvlText w:val="%6."/>
      <w:lvlJc w:val="right"/>
      <w:pPr>
        <w:ind w:left="4418" w:hanging="180"/>
      </w:pPr>
    </w:lvl>
    <w:lvl w:ilvl="6" w:tplc="1CA2C838" w:tentative="1">
      <w:start w:val="1"/>
      <w:numFmt w:val="decimal"/>
      <w:lvlText w:val="%7."/>
      <w:lvlJc w:val="left"/>
      <w:pPr>
        <w:ind w:left="5138" w:hanging="360"/>
      </w:pPr>
    </w:lvl>
    <w:lvl w:ilvl="7" w:tplc="841A6BCC" w:tentative="1">
      <w:start w:val="1"/>
      <w:numFmt w:val="lowerLetter"/>
      <w:lvlText w:val="%8."/>
      <w:lvlJc w:val="left"/>
      <w:pPr>
        <w:ind w:left="5858" w:hanging="360"/>
      </w:pPr>
    </w:lvl>
    <w:lvl w:ilvl="8" w:tplc="1274671A" w:tentative="1">
      <w:start w:val="1"/>
      <w:numFmt w:val="lowerRoman"/>
      <w:lvlText w:val="%9."/>
      <w:lvlJc w:val="right"/>
      <w:pPr>
        <w:ind w:left="6578" w:hanging="180"/>
      </w:pPr>
    </w:lvl>
  </w:abstractNum>
  <w:abstractNum w:abstractNumId="67" w15:restartNumberingAfterBreak="0">
    <w:nsid w:val="4ACC25E6"/>
    <w:multiLevelType w:val="hybridMultilevel"/>
    <w:tmpl w:val="5BE244FA"/>
    <w:lvl w:ilvl="0" w:tplc="DF5083EC">
      <w:start w:val="1"/>
      <w:numFmt w:val="decimal"/>
      <w:lvlText w:val="%1."/>
      <w:lvlJc w:val="left"/>
      <w:pPr>
        <w:ind w:left="720" w:hanging="360"/>
      </w:pPr>
      <w:rPr>
        <w:rFonts w:hint="default"/>
      </w:rPr>
    </w:lvl>
    <w:lvl w:ilvl="1" w:tplc="5E8EF978" w:tentative="1">
      <w:start w:val="1"/>
      <w:numFmt w:val="lowerLetter"/>
      <w:lvlText w:val="%2."/>
      <w:lvlJc w:val="left"/>
      <w:pPr>
        <w:ind w:left="1440" w:hanging="360"/>
      </w:pPr>
    </w:lvl>
    <w:lvl w:ilvl="2" w:tplc="20FCEAD4" w:tentative="1">
      <w:start w:val="1"/>
      <w:numFmt w:val="lowerRoman"/>
      <w:lvlText w:val="%3."/>
      <w:lvlJc w:val="right"/>
      <w:pPr>
        <w:ind w:left="2160" w:hanging="180"/>
      </w:pPr>
    </w:lvl>
    <w:lvl w:ilvl="3" w:tplc="72A838A4" w:tentative="1">
      <w:start w:val="1"/>
      <w:numFmt w:val="decimal"/>
      <w:lvlText w:val="%4."/>
      <w:lvlJc w:val="left"/>
      <w:pPr>
        <w:ind w:left="2880" w:hanging="360"/>
      </w:pPr>
    </w:lvl>
    <w:lvl w:ilvl="4" w:tplc="45BA43DA" w:tentative="1">
      <w:start w:val="1"/>
      <w:numFmt w:val="lowerLetter"/>
      <w:lvlText w:val="%5."/>
      <w:lvlJc w:val="left"/>
      <w:pPr>
        <w:ind w:left="3600" w:hanging="360"/>
      </w:pPr>
    </w:lvl>
    <w:lvl w:ilvl="5" w:tplc="78A86096" w:tentative="1">
      <w:start w:val="1"/>
      <w:numFmt w:val="lowerRoman"/>
      <w:lvlText w:val="%6."/>
      <w:lvlJc w:val="right"/>
      <w:pPr>
        <w:ind w:left="4320" w:hanging="180"/>
      </w:pPr>
    </w:lvl>
    <w:lvl w:ilvl="6" w:tplc="D9F083C2" w:tentative="1">
      <w:start w:val="1"/>
      <w:numFmt w:val="decimal"/>
      <w:lvlText w:val="%7."/>
      <w:lvlJc w:val="left"/>
      <w:pPr>
        <w:ind w:left="5040" w:hanging="360"/>
      </w:pPr>
    </w:lvl>
    <w:lvl w:ilvl="7" w:tplc="3A344354" w:tentative="1">
      <w:start w:val="1"/>
      <w:numFmt w:val="lowerLetter"/>
      <w:lvlText w:val="%8."/>
      <w:lvlJc w:val="left"/>
      <w:pPr>
        <w:ind w:left="5760" w:hanging="360"/>
      </w:pPr>
    </w:lvl>
    <w:lvl w:ilvl="8" w:tplc="5B9AA568" w:tentative="1">
      <w:start w:val="1"/>
      <w:numFmt w:val="lowerRoman"/>
      <w:lvlText w:val="%9."/>
      <w:lvlJc w:val="right"/>
      <w:pPr>
        <w:ind w:left="6480" w:hanging="180"/>
      </w:pPr>
    </w:lvl>
  </w:abstractNum>
  <w:abstractNum w:abstractNumId="68" w15:restartNumberingAfterBreak="0">
    <w:nsid w:val="4B77570C"/>
    <w:multiLevelType w:val="multilevel"/>
    <w:tmpl w:val="51382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891145"/>
    <w:multiLevelType w:val="multilevel"/>
    <w:tmpl w:val="84DA33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0" w15:restartNumberingAfterBreak="0">
    <w:nsid w:val="4FBF24C1"/>
    <w:multiLevelType w:val="multilevel"/>
    <w:tmpl w:val="52C817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5097045F"/>
    <w:multiLevelType w:val="multilevel"/>
    <w:tmpl w:val="B728F3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50C43D8F"/>
    <w:multiLevelType w:val="multilevel"/>
    <w:tmpl w:val="922E6F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50E95339"/>
    <w:multiLevelType w:val="multilevel"/>
    <w:tmpl w:val="DDBE6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519624C0"/>
    <w:multiLevelType w:val="multilevel"/>
    <w:tmpl w:val="2EAE5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5" w15:restartNumberingAfterBreak="0">
    <w:nsid w:val="530E7C5C"/>
    <w:multiLevelType w:val="multilevel"/>
    <w:tmpl w:val="59EE7C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5456312A"/>
    <w:multiLevelType w:val="multilevel"/>
    <w:tmpl w:val="BB24CC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561E76DF"/>
    <w:multiLevelType w:val="multilevel"/>
    <w:tmpl w:val="397809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8" w15:restartNumberingAfterBreak="0">
    <w:nsid w:val="5665164A"/>
    <w:multiLevelType w:val="hybridMultilevel"/>
    <w:tmpl w:val="069E42EC"/>
    <w:lvl w:ilvl="0" w:tplc="A628CFDA">
      <w:start w:val="1"/>
      <w:numFmt w:val="decimal"/>
      <w:lvlText w:val="%1)"/>
      <w:lvlJc w:val="left"/>
      <w:pPr>
        <w:ind w:left="720" w:hanging="360"/>
      </w:pPr>
    </w:lvl>
    <w:lvl w:ilvl="1" w:tplc="640ED956">
      <w:start w:val="1"/>
      <w:numFmt w:val="bullet"/>
      <w:lvlText w:val=""/>
      <w:lvlJc w:val="left"/>
      <w:pPr>
        <w:ind w:left="1440" w:hanging="360"/>
      </w:pPr>
      <w:rPr>
        <w:rFonts w:ascii="Symbol" w:hAnsi="Symbol" w:hint="default"/>
      </w:rPr>
    </w:lvl>
    <w:lvl w:ilvl="2" w:tplc="5E3C87B6">
      <w:start w:val="1"/>
      <w:numFmt w:val="lowerRoman"/>
      <w:lvlText w:val="%3."/>
      <w:lvlJc w:val="right"/>
      <w:pPr>
        <w:ind w:left="2160" w:hanging="180"/>
      </w:pPr>
    </w:lvl>
    <w:lvl w:ilvl="3" w:tplc="F0E62A4A">
      <w:start w:val="1"/>
      <w:numFmt w:val="decimal"/>
      <w:lvlText w:val="%4."/>
      <w:lvlJc w:val="left"/>
      <w:pPr>
        <w:ind w:left="2880" w:hanging="360"/>
      </w:pPr>
    </w:lvl>
    <w:lvl w:ilvl="4" w:tplc="D9CC0802">
      <w:start w:val="1"/>
      <w:numFmt w:val="lowerLetter"/>
      <w:lvlText w:val="%5."/>
      <w:lvlJc w:val="left"/>
      <w:pPr>
        <w:ind w:left="3600" w:hanging="360"/>
      </w:pPr>
    </w:lvl>
    <w:lvl w:ilvl="5" w:tplc="8416A154">
      <w:start w:val="1"/>
      <w:numFmt w:val="lowerRoman"/>
      <w:lvlText w:val="%6."/>
      <w:lvlJc w:val="right"/>
      <w:pPr>
        <w:ind w:left="4320" w:hanging="180"/>
      </w:pPr>
    </w:lvl>
    <w:lvl w:ilvl="6" w:tplc="BC7C6388">
      <w:start w:val="1"/>
      <w:numFmt w:val="decimal"/>
      <w:lvlText w:val="%7."/>
      <w:lvlJc w:val="left"/>
      <w:pPr>
        <w:ind w:left="5040" w:hanging="360"/>
      </w:pPr>
    </w:lvl>
    <w:lvl w:ilvl="7" w:tplc="F4F29AD8">
      <w:start w:val="1"/>
      <w:numFmt w:val="lowerLetter"/>
      <w:lvlText w:val="%8."/>
      <w:lvlJc w:val="left"/>
      <w:pPr>
        <w:ind w:left="5760" w:hanging="360"/>
      </w:pPr>
    </w:lvl>
    <w:lvl w:ilvl="8" w:tplc="D77063E6">
      <w:start w:val="1"/>
      <w:numFmt w:val="lowerRoman"/>
      <w:lvlText w:val="%9."/>
      <w:lvlJc w:val="right"/>
      <w:pPr>
        <w:ind w:left="6480" w:hanging="180"/>
      </w:pPr>
    </w:lvl>
  </w:abstractNum>
  <w:abstractNum w:abstractNumId="79" w15:restartNumberingAfterBreak="0">
    <w:nsid w:val="576C1D0B"/>
    <w:multiLevelType w:val="multilevel"/>
    <w:tmpl w:val="EAD20A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0" w15:restartNumberingAfterBreak="0">
    <w:nsid w:val="57E36FC9"/>
    <w:multiLevelType w:val="multilevel"/>
    <w:tmpl w:val="76A06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7E4032E"/>
    <w:multiLevelType w:val="multilevel"/>
    <w:tmpl w:val="3A682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2" w15:restartNumberingAfterBreak="0">
    <w:nsid w:val="58393C00"/>
    <w:multiLevelType w:val="multilevel"/>
    <w:tmpl w:val="69A4588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599A233F"/>
    <w:multiLevelType w:val="multilevel"/>
    <w:tmpl w:val="E1FAF6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4" w15:restartNumberingAfterBreak="0">
    <w:nsid w:val="5C0C7C5F"/>
    <w:multiLevelType w:val="multilevel"/>
    <w:tmpl w:val="3154C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D1251E5"/>
    <w:multiLevelType w:val="multilevel"/>
    <w:tmpl w:val="015A4B76"/>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DA706F8"/>
    <w:multiLevelType w:val="multilevel"/>
    <w:tmpl w:val="EB9420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7" w15:restartNumberingAfterBreak="0">
    <w:nsid w:val="5DC10E0B"/>
    <w:multiLevelType w:val="multilevel"/>
    <w:tmpl w:val="FF7AA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E5D5E3A"/>
    <w:multiLevelType w:val="multilevel"/>
    <w:tmpl w:val="567E70E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9" w15:restartNumberingAfterBreak="0">
    <w:nsid w:val="6116441F"/>
    <w:multiLevelType w:val="multilevel"/>
    <w:tmpl w:val="385A66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0" w15:restartNumberingAfterBreak="0">
    <w:nsid w:val="61DC7AC1"/>
    <w:multiLevelType w:val="multilevel"/>
    <w:tmpl w:val="014C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3D02BC"/>
    <w:multiLevelType w:val="hybridMultilevel"/>
    <w:tmpl w:val="F5DEFA0C"/>
    <w:lvl w:ilvl="0" w:tplc="78E66A72">
      <w:start w:val="1"/>
      <w:numFmt w:val="decimal"/>
      <w:lvlText w:val="%1."/>
      <w:lvlJc w:val="left"/>
      <w:pPr>
        <w:ind w:left="720" w:hanging="360"/>
      </w:pPr>
      <w:rPr>
        <w:rFonts w:hint="default"/>
        <w:b w:val="0"/>
      </w:rPr>
    </w:lvl>
    <w:lvl w:ilvl="1" w:tplc="0938ED78" w:tentative="1">
      <w:start w:val="1"/>
      <w:numFmt w:val="lowerLetter"/>
      <w:lvlText w:val="%2."/>
      <w:lvlJc w:val="left"/>
      <w:pPr>
        <w:ind w:left="1440" w:hanging="360"/>
      </w:pPr>
    </w:lvl>
    <w:lvl w:ilvl="2" w:tplc="96BAE944" w:tentative="1">
      <w:start w:val="1"/>
      <w:numFmt w:val="lowerRoman"/>
      <w:lvlText w:val="%3."/>
      <w:lvlJc w:val="right"/>
      <w:pPr>
        <w:ind w:left="2160" w:hanging="180"/>
      </w:pPr>
    </w:lvl>
    <w:lvl w:ilvl="3" w:tplc="95FA40FC" w:tentative="1">
      <w:start w:val="1"/>
      <w:numFmt w:val="decimal"/>
      <w:lvlText w:val="%4."/>
      <w:lvlJc w:val="left"/>
      <w:pPr>
        <w:ind w:left="2880" w:hanging="360"/>
      </w:pPr>
    </w:lvl>
    <w:lvl w:ilvl="4" w:tplc="6F1CDDE2" w:tentative="1">
      <w:start w:val="1"/>
      <w:numFmt w:val="lowerLetter"/>
      <w:lvlText w:val="%5."/>
      <w:lvlJc w:val="left"/>
      <w:pPr>
        <w:ind w:left="3600" w:hanging="360"/>
      </w:pPr>
    </w:lvl>
    <w:lvl w:ilvl="5" w:tplc="A7DE744C" w:tentative="1">
      <w:start w:val="1"/>
      <w:numFmt w:val="lowerRoman"/>
      <w:lvlText w:val="%6."/>
      <w:lvlJc w:val="right"/>
      <w:pPr>
        <w:ind w:left="4320" w:hanging="180"/>
      </w:pPr>
    </w:lvl>
    <w:lvl w:ilvl="6" w:tplc="27DA5E3E" w:tentative="1">
      <w:start w:val="1"/>
      <w:numFmt w:val="decimal"/>
      <w:lvlText w:val="%7."/>
      <w:lvlJc w:val="left"/>
      <w:pPr>
        <w:ind w:left="5040" w:hanging="360"/>
      </w:pPr>
    </w:lvl>
    <w:lvl w:ilvl="7" w:tplc="F5069AA8" w:tentative="1">
      <w:start w:val="1"/>
      <w:numFmt w:val="lowerLetter"/>
      <w:lvlText w:val="%8."/>
      <w:lvlJc w:val="left"/>
      <w:pPr>
        <w:ind w:left="5760" w:hanging="360"/>
      </w:pPr>
    </w:lvl>
    <w:lvl w:ilvl="8" w:tplc="92D8E79A" w:tentative="1">
      <w:start w:val="1"/>
      <w:numFmt w:val="lowerRoman"/>
      <w:lvlText w:val="%9."/>
      <w:lvlJc w:val="right"/>
      <w:pPr>
        <w:ind w:left="6480" w:hanging="180"/>
      </w:pPr>
    </w:lvl>
  </w:abstractNum>
  <w:abstractNum w:abstractNumId="92" w15:restartNumberingAfterBreak="0">
    <w:nsid w:val="62C31BCC"/>
    <w:multiLevelType w:val="multilevel"/>
    <w:tmpl w:val="4DEE0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3" w15:restartNumberingAfterBreak="0">
    <w:nsid w:val="62DF562B"/>
    <w:multiLevelType w:val="multilevel"/>
    <w:tmpl w:val="F4C83FA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4" w15:restartNumberingAfterBreak="0">
    <w:nsid w:val="64D17991"/>
    <w:multiLevelType w:val="multilevel"/>
    <w:tmpl w:val="F21005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5" w15:restartNumberingAfterBreak="0">
    <w:nsid w:val="6602353F"/>
    <w:multiLevelType w:val="multilevel"/>
    <w:tmpl w:val="F3629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6" w15:restartNumberingAfterBreak="0">
    <w:nsid w:val="66CE2D25"/>
    <w:multiLevelType w:val="hybridMultilevel"/>
    <w:tmpl w:val="FE722942"/>
    <w:lvl w:ilvl="0" w:tplc="BE06728E">
      <w:start w:val="1"/>
      <w:numFmt w:val="bullet"/>
      <w:lvlText w:val=""/>
      <w:lvlJc w:val="left"/>
      <w:pPr>
        <w:ind w:left="1080" w:hanging="360"/>
      </w:pPr>
      <w:rPr>
        <w:rFonts w:ascii="Symbol" w:hAnsi="Symbol" w:hint="default"/>
        <w:b w:val="0"/>
      </w:rPr>
    </w:lvl>
    <w:lvl w:ilvl="1" w:tplc="0FE2B5BE" w:tentative="1">
      <w:start w:val="1"/>
      <w:numFmt w:val="bullet"/>
      <w:lvlText w:val="o"/>
      <w:lvlJc w:val="left"/>
      <w:pPr>
        <w:ind w:left="1440" w:hanging="360"/>
      </w:pPr>
      <w:rPr>
        <w:rFonts w:ascii="Courier New" w:hAnsi="Courier New" w:cs="Courier New" w:hint="default"/>
      </w:rPr>
    </w:lvl>
    <w:lvl w:ilvl="2" w:tplc="DEF8821A" w:tentative="1">
      <w:start w:val="1"/>
      <w:numFmt w:val="bullet"/>
      <w:lvlText w:val=""/>
      <w:lvlJc w:val="left"/>
      <w:pPr>
        <w:ind w:left="2160" w:hanging="360"/>
      </w:pPr>
      <w:rPr>
        <w:rFonts w:ascii="Wingdings" w:hAnsi="Wingdings" w:hint="default"/>
      </w:rPr>
    </w:lvl>
    <w:lvl w:ilvl="3" w:tplc="B7A83414" w:tentative="1">
      <w:start w:val="1"/>
      <w:numFmt w:val="bullet"/>
      <w:lvlText w:val=""/>
      <w:lvlJc w:val="left"/>
      <w:pPr>
        <w:ind w:left="2880" w:hanging="360"/>
      </w:pPr>
      <w:rPr>
        <w:rFonts w:ascii="Symbol" w:hAnsi="Symbol" w:hint="default"/>
      </w:rPr>
    </w:lvl>
    <w:lvl w:ilvl="4" w:tplc="7012EE02" w:tentative="1">
      <w:start w:val="1"/>
      <w:numFmt w:val="bullet"/>
      <w:lvlText w:val="o"/>
      <w:lvlJc w:val="left"/>
      <w:pPr>
        <w:ind w:left="3600" w:hanging="360"/>
      </w:pPr>
      <w:rPr>
        <w:rFonts w:ascii="Courier New" w:hAnsi="Courier New" w:cs="Courier New" w:hint="default"/>
      </w:rPr>
    </w:lvl>
    <w:lvl w:ilvl="5" w:tplc="86784750" w:tentative="1">
      <w:start w:val="1"/>
      <w:numFmt w:val="bullet"/>
      <w:lvlText w:val=""/>
      <w:lvlJc w:val="left"/>
      <w:pPr>
        <w:ind w:left="4320" w:hanging="360"/>
      </w:pPr>
      <w:rPr>
        <w:rFonts w:ascii="Wingdings" w:hAnsi="Wingdings" w:hint="default"/>
      </w:rPr>
    </w:lvl>
    <w:lvl w:ilvl="6" w:tplc="49E40EDA" w:tentative="1">
      <w:start w:val="1"/>
      <w:numFmt w:val="bullet"/>
      <w:lvlText w:val=""/>
      <w:lvlJc w:val="left"/>
      <w:pPr>
        <w:ind w:left="5040" w:hanging="360"/>
      </w:pPr>
      <w:rPr>
        <w:rFonts w:ascii="Symbol" w:hAnsi="Symbol" w:hint="default"/>
      </w:rPr>
    </w:lvl>
    <w:lvl w:ilvl="7" w:tplc="306C13CE" w:tentative="1">
      <w:start w:val="1"/>
      <w:numFmt w:val="bullet"/>
      <w:lvlText w:val="o"/>
      <w:lvlJc w:val="left"/>
      <w:pPr>
        <w:ind w:left="5760" w:hanging="360"/>
      </w:pPr>
      <w:rPr>
        <w:rFonts w:ascii="Courier New" w:hAnsi="Courier New" w:cs="Courier New" w:hint="default"/>
      </w:rPr>
    </w:lvl>
    <w:lvl w:ilvl="8" w:tplc="2A568282" w:tentative="1">
      <w:start w:val="1"/>
      <w:numFmt w:val="bullet"/>
      <w:lvlText w:val=""/>
      <w:lvlJc w:val="left"/>
      <w:pPr>
        <w:ind w:left="6480" w:hanging="360"/>
      </w:pPr>
      <w:rPr>
        <w:rFonts w:ascii="Wingdings" w:hAnsi="Wingdings" w:hint="default"/>
      </w:rPr>
    </w:lvl>
  </w:abstractNum>
  <w:abstractNum w:abstractNumId="97" w15:restartNumberingAfterBreak="0">
    <w:nsid w:val="676144C0"/>
    <w:multiLevelType w:val="multilevel"/>
    <w:tmpl w:val="6A2A54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8" w15:restartNumberingAfterBreak="0">
    <w:nsid w:val="677F4413"/>
    <w:multiLevelType w:val="multilevel"/>
    <w:tmpl w:val="8826AF32"/>
    <w:lvl w:ilvl="0">
      <w:start w:val="1"/>
      <w:numFmt w:val="decimal"/>
      <w:lvlText w:val="%1."/>
      <w:lvlJc w:val="left"/>
      <w:pPr>
        <w:ind w:left="400" w:hanging="400"/>
      </w:pPr>
      <w:rPr>
        <w:rFonts w:hint="default"/>
      </w:rPr>
    </w:lvl>
    <w:lvl w:ilvl="1">
      <w:start w:val="1"/>
      <w:numFmt w:val="decimal"/>
      <w:lvlText w:val="%1.%2."/>
      <w:lvlJc w:val="left"/>
      <w:pPr>
        <w:ind w:left="4831"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9" w15:restartNumberingAfterBreak="0">
    <w:nsid w:val="67DC289B"/>
    <w:multiLevelType w:val="hybridMultilevel"/>
    <w:tmpl w:val="B862F92C"/>
    <w:lvl w:ilvl="0" w:tplc="D8BAFECE">
      <w:start w:val="1"/>
      <w:numFmt w:val="decimal"/>
      <w:lvlText w:val="%1."/>
      <w:lvlJc w:val="left"/>
      <w:pPr>
        <w:ind w:left="720" w:hanging="360"/>
      </w:pPr>
      <w:rPr>
        <w:rFonts w:hint="default"/>
      </w:rPr>
    </w:lvl>
    <w:lvl w:ilvl="1" w:tplc="D35E412E" w:tentative="1">
      <w:start w:val="1"/>
      <w:numFmt w:val="lowerLetter"/>
      <w:lvlText w:val="%2."/>
      <w:lvlJc w:val="left"/>
      <w:pPr>
        <w:ind w:left="1440" w:hanging="360"/>
      </w:pPr>
    </w:lvl>
    <w:lvl w:ilvl="2" w:tplc="D5E678BA" w:tentative="1">
      <w:start w:val="1"/>
      <w:numFmt w:val="lowerRoman"/>
      <w:lvlText w:val="%3."/>
      <w:lvlJc w:val="right"/>
      <w:pPr>
        <w:ind w:left="2160" w:hanging="180"/>
      </w:pPr>
    </w:lvl>
    <w:lvl w:ilvl="3" w:tplc="10EC8D6A" w:tentative="1">
      <w:start w:val="1"/>
      <w:numFmt w:val="decimal"/>
      <w:lvlText w:val="%4."/>
      <w:lvlJc w:val="left"/>
      <w:pPr>
        <w:ind w:left="2880" w:hanging="360"/>
      </w:pPr>
    </w:lvl>
    <w:lvl w:ilvl="4" w:tplc="A886A238" w:tentative="1">
      <w:start w:val="1"/>
      <w:numFmt w:val="lowerLetter"/>
      <w:lvlText w:val="%5."/>
      <w:lvlJc w:val="left"/>
      <w:pPr>
        <w:ind w:left="3600" w:hanging="360"/>
      </w:pPr>
    </w:lvl>
    <w:lvl w:ilvl="5" w:tplc="DE26E928" w:tentative="1">
      <w:start w:val="1"/>
      <w:numFmt w:val="lowerRoman"/>
      <w:lvlText w:val="%6."/>
      <w:lvlJc w:val="right"/>
      <w:pPr>
        <w:ind w:left="4320" w:hanging="180"/>
      </w:pPr>
    </w:lvl>
    <w:lvl w:ilvl="6" w:tplc="670EDB4E" w:tentative="1">
      <w:start w:val="1"/>
      <w:numFmt w:val="decimal"/>
      <w:lvlText w:val="%7."/>
      <w:lvlJc w:val="left"/>
      <w:pPr>
        <w:ind w:left="5040" w:hanging="360"/>
      </w:pPr>
    </w:lvl>
    <w:lvl w:ilvl="7" w:tplc="E0E6902A" w:tentative="1">
      <w:start w:val="1"/>
      <w:numFmt w:val="lowerLetter"/>
      <w:lvlText w:val="%8."/>
      <w:lvlJc w:val="left"/>
      <w:pPr>
        <w:ind w:left="5760" w:hanging="360"/>
      </w:pPr>
    </w:lvl>
    <w:lvl w:ilvl="8" w:tplc="30429B74" w:tentative="1">
      <w:start w:val="1"/>
      <w:numFmt w:val="lowerRoman"/>
      <w:lvlText w:val="%9."/>
      <w:lvlJc w:val="right"/>
      <w:pPr>
        <w:ind w:left="6480" w:hanging="180"/>
      </w:pPr>
    </w:lvl>
  </w:abstractNum>
  <w:abstractNum w:abstractNumId="100" w15:restartNumberingAfterBreak="0">
    <w:nsid w:val="680F590C"/>
    <w:multiLevelType w:val="multilevel"/>
    <w:tmpl w:val="F0347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8554B6D"/>
    <w:multiLevelType w:val="multilevel"/>
    <w:tmpl w:val="B31E009E"/>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9610873"/>
    <w:multiLevelType w:val="multilevel"/>
    <w:tmpl w:val="89D6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A7B4942"/>
    <w:multiLevelType w:val="multilevel"/>
    <w:tmpl w:val="79EE2B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4" w15:restartNumberingAfterBreak="0">
    <w:nsid w:val="6BA323D5"/>
    <w:multiLevelType w:val="multilevel"/>
    <w:tmpl w:val="4DAA0020"/>
    <w:lvl w:ilvl="0">
      <w:start w:val="4"/>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6BA55741"/>
    <w:multiLevelType w:val="hybridMultilevel"/>
    <w:tmpl w:val="768AF3D0"/>
    <w:lvl w:ilvl="0" w:tplc="EC24DB6E">
      <w:start w:val="1"/>
      <w:numFmt w:val="bullet"/>
      <w:lvlText w:val="-"/>
      <w:lvlJc w:val="left"/>
      <w:pPr>
        <w:ind w:left="720" w:hanging="360"/>
      </w:pPr>
      <w:rPr>
        <w:rFonts w:ascii="Times New Roman" w:eastAsiaTheme="minorHAnsi" w:hAnsi="Times New Roman" w:cs="Times New Roman" w:hint="default"/>
      </w:rPr>
    </w:lvl>
    <w:lvl w:ilvl="1" w:tplc="C4EC1468" w:tentative="1">
      <w:start w:val="1"/>
      <w:numFmt w:val="bullet"/>
      <w:lvlText w:val="o"/>
      <w:lvlJc w:val="left"/>
      <w:pPr>
        <w:ind w:left="1440" w:hanging="360"/>
      </w:pPr>
      <w:rPr>
        <w:rFonts w:ascii="Courier New" w:hAnsi="Courier New" w:cs="Courier New" w:hint="default"/>
      </w:rPr>
    </w:lvl>
    <w:lvl w:ilvl="2" w:tplc="5FCA64EA" w:tentative="1">
      <w:start w:val="1"/>
      <w:numFmt w:val="bullet"/>
      <w:lvlText w:val=""/>
      <w:lvlJc w:val="left"/>
      <w:pPr>
        <w:ind w:left="2160" w:hanging="360"/>
      </w:pPr>
      <w:rPr>
        <w:rFonts w:ascii="Wingdings" w:hAnsi="Wingdings" w:hint="default"/>
      </w:rPr>
    </w:lvl>
    <w:lvl w:ilvl="3" w:tplc="BDE6A7A2" w:tentative="1">
      <w:start w:val="1"/>
      <w:numFmt w:val="bullet"/>
      <w:lvlText w:val=""/>
      <w:lvlJc w:val="left"/>
      <w:pPr>
        <w:ind w:left="2880" w:hanging="360"/>
      </w:pPr>
      <w:rPr>
        <w:rFonts w:ascii="Symbol" w:hAnsi="Symbol" w:hint="default"/>
      </w:rPr>
    </w:lvl>
    <w:lvl w:ilvl="4" w:tplc="8C60BAF6" w:tentative="1">
      <w:start w:val="1"/>
      <w:numFmt w:val="bullet"/>
      <w:lvlText w:val="o"/>
      <w:lvlJc w:val="left"/>
      <w:pPr>
        <w:ind w:left="3600" w:hanging="360"/>
      </w:pPr>
      <w:rPr>
        <w:rFonts w:ascii="Courier New" w:hAnsi="Courier New" w:cs="Courier New" w:hint="default"/>
      </w:rPr>
    </w:lvl>
    <w:lvl w:ilvl="5" w:tplc="030AE31E" w:tentative="1">
      <w:start w:val="1"/>
      <w:numFmt w:val="bullet"/>
      <w:lvlText w:val=""/>
      <w:lvlJc w:val="left"/>
      <w:pPr>
        <w:ind w:left="4320" w:hanging="360"/>
      </w:pPr>
      <w:rPr>
        <w:rFonts w:ascii="Wingdings" w:hAnsi="Wingdings" w:hint="default"/>
      </w:rPr>
    </w:lvl>
    <w:lvl w:ilvl="6" w:tplc="B15A7D54" w:tentative="1">
      <w:start w:val="1"/>
      <w:numFmt w:val="bullet"/>
      <w:lvlText w:val=""/>
      <w:lvlJc w:val="left"/>
      <w:pPr>
        <w:ind w:left="5040" w:hanging="360"/>
      </w:pPr>
      <w:rPr>
        <w:rFonts w:ascii="Symbol" w:hAnsi="Symbol" w:hint="default"/>
      </w:rPr>
    </w:lvl>
    <w:lvl w:ilvl="7" w:tplc="A476DEBC" w:tentative="1">
      <w:start w:val="1"/>
      <w:numFmt w:val="bullet"/>
      <w:lvlText w:val="o"/>
      <w:lvlJc w:val="left"/>
      <w:pPr>
        <w:ind w:left="5760" w:hanging="360"/>
      </w:pPr>
      <w:rPr>
        <w:rFonts w:ascii="Courier New" w:hAnsi="Courier New" w:cs="Courier New" w:hint="default"/>
      </w:rPr>
    </w:lvl>
    <w:lvl w:ilvl="8" w:tplc="572E17AC" w:tentative="1">
      <w:start w:val="1"/>
      <w:numFmt w:val="bullet"/>
      <w:lvlText w:val=""/>
      <w:lvlJc w:val="left"/>
      <w:pPr>
        <w:ind w:left="6480" w:hanging="360"/>
      </w:pPr>
      <w:rPr>
        <w:rFonts w:ascii="Wingdings" w:hAnsi="Wingdings" w:hint="default"/>
      </w:rPr>
    </w:lvl>
  </w:abstractNum>
  <w:abstractNum w:abstractNumId="106" w15:restartNumberingAfterBreak="0">
    <w:nsid w:val="6BFC680B"/>
    <w:multiLevelType w:val="hybridMultilevel"/>
    <w:tmpl w:val="2CC84F88"/>
    <w:lvl w:ilvl="0" w:tplc="2C58A190">
      <w:start w:val="1"/>
      <w:numFmt w:val="decimal"/>
      <w:lvlText w:val="%1."/>
      <w:lvlJc w:val="left"/>
      <w:pPr>
        <w:ind w:left="720" w:hanging="360"/>
      </w:pPr>
    </w:lvl>
    <w:lvl w:ilvl="1" w:tplc="9C3E6946">
      <w:start w:val="1"/>
      <w:numFmt w:val="lowerLetter"/>
      <w:lvlText w:val="%2."/>
      <w:lvlJc w:val="left"/>
      <w:pPr>
        <w:ind w:left="1440" w:hanging="360"/>
      </w:pPr>
    </w:lvl>
    <w:lvl w:ilvl="2" w:tplc="39AE26A6">
      <w:start w:val="1"/>
      <w:numFmt w:val="lowerRoman"/>
      <w:lvlText w:val="%3."/>
      <w:lvlJc w:val="right"/>
      <w:pPr>
        <w:ind w:left="2160" w:hanging="180"/>
      </w:pPr>
    </w:lvl>
    <w:lvl w:ilvl="3" w:tplc="10CCE8CA">
      <w:start w:val="1"/>
      <w:numFmt w:val="decimal"/>
      <w:lvlText w:val="%4."/>
      <w:lvlJc w:val="left"/>
      <w:pPr>
        <w:ind w:left="2880" w:hanging="360"/>
      </w:pPr>
    </w:lvl>
    <w:lvl w:ilvl="4" w:tplc="158E399C">
      <w:start w:val="1"/>
      <w:numFmt w:val="lowerLetter"/>
      <w:lvlText w:val="%5."/>
      <w:lvlJc w:val="left"/>
      <w:pPr>
        <w:ind w:left="3600" w:hanging="360"/>
      </w:pPr>
    </w:lvl>
    <w:lvl w:ilvl="5" w:tplc="761ED688">
      <w:start w:val="1"/>
      <w:numFmt w:val="lowerRoman"/>
      <w:lvlText w:val="%6."/>
      <w:lvlJc w:val="right"/>
      <w:pPr>
        <w:ind w:left="4320" w:hanging="180"/>
      </w:pPr>
    </w:lvl>
    <w:lvl w:ilvl="6" w:tplc="E16EF25E">
      <w:start w:val="1"/>
      <w:numFmt w:val="decimal"/>
      <w:lvlText w:val="%7."/>
      <w:lvlJc w:val="left"/>
      <w:pPr>
        <w:ind w:left="5040" w:hanging="360"/>
      </w:pPr>
    </w:lvl>
    <w:lvl w:ilvl="7" w:tplc="A61859B8">
      <w:start w:val="1"/>
      <w:numFmt w:val="lowerLetter"/>
      <w:lvlText w:val="%8."/>
      <w:lvlJc w:val="left"/>
      <w:pPr>
        <w:ind w:left="5760" w:hanging="360"/>
      </w:pPr>
    </w:lvl>
    <w:lvl w:ilvl="8" w:tplc="628CEC6A">
      <w:start w:val="1"/>
      <w:numFmt w:val="lowerRoman"/>
      <w:lvlText w:val="%9."/>
      <w:lvlJc w:val="right"/>
      <w:pPr>
        <w:ind w:left="6480" w:hanging="180"/>
      </w:pPr>
    </w:lvl>
  </w:abstractNum>
  <w:abstractNum w:abstractNumId="107" w15:restartNumberingAfterBreak="0">
    <w:nsid w:val="6C350754"/>
    <w:multiLevelType w:val="multilevel"/>
    <w:tmpl w:val="A0429B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8" w15:restartNumberingAfterBreak="0">
    <w:nsid w:val="6CA54DE7"/>
    <w:multiLevelType w:val="multilevel"/>
    <w:tmpl w:val="A2481E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9" w15:restartNumberingAfterBreak="0">
    <w:nsid w:val="6D7318B2"/>
    <w:multiLevelType w:val="hybridMultilevel"/>
    <w:tmpl w:val="4F4EB314"/>
    <w:lvl w:ilvl="0" w:tplc="B9A46792">
      <w:start w:val="1"/>
      <w:numFmt w:val="bullet"/>
      <w:lvlText w:val=""/>
      <w:lvlJc w:val="left"/>
      <w:pPr>
        <w:ind w:left="1080" w:hanging="360"/>
      </w:pPr>
      <w:rPr>
        <w:rFonts w:ascii="Symbol" w:hAnsi="Symbol" w:hint="default"/>
      </w:rPr>
    </w:lvl>
    <w:lvl w:ilvl="1" w:tplc="A73E6A26" w:tentative="1">
      <w:start w:val="1"/>
      <w:numFmt w:val="bullet"/>
      <w:lvlText w:val="o"/>
      <w:lvlJc w:val="left"/>
      <w:pPr>
        <w:ind w:left="1800" w:hanging="360"/>
      </w:pPr>
      <w:rPr>
        <w:rFonts w:ascii="Courier New" w:hAnsi="Courier New" w:cs="Courier New" w:hint="default"/>
      </w:rPr>
    </w:lvl>
    <w:lvl w:ilvl="2" w:tplc="CFE63B06" w:tentative="1">
      <w:start w:val="1"/>
      <w:numFmt w:val="bullet"/>
      <w:lvlText w:val=""/>
      <w:lvlJc w:val="left"/>
      <w:pPr>
        <w:ind w:left="2520" w:hanging="360"/>
      </w:pPr>
      <w:rPr>
        <w:rFonts w:ascii="Wingdings" w:hAnsi="Wingdings" w:hint="default"/>
      </w:rPr>
    </w:lvl>
    <w:lvl w:ilvl="3" w:tplc="A510E896" w:tentative="1">
      <w:start w:val="1"/>
      <w:numFmt w:val="bullet"/>
      <w:lvlText w:val=""/>
      <w:lvlJc w:val="left"/>
      <w:pPr>
        <w:ind w:left="3240" w:hanging="360"/>
      </w:pPr>
      <w:rPr>
        <w:rFonts w:ascii="Symbol" w:hAnsi="Symbol" w:hint="default"/>
      </w:rPr>
    </w:lvl>
    <w:lvl w:ilvl="4" w:tplc="50227694" w:tentative="1">
      <w:start w:val="1"/>
      <w:numFmt w:val="bullet"/>
      <w:lvlText w:val="o"/>
      <w:lvlJc w:val="left"/>
      <w:pPr>
        <w:ind w:left="3960" w:hanging="360"/>
      </w:pPr>
      <w:rPr>
        <w:rFonts w:ascii="Courier New" w:hAnsi="Courier New" w:cs="Courier New" w:hint="default"/>
      </w:rPr>
    </w:lvl>
    <w:lvl w:ilvl="5" w:tplc="AEA8FC3E" w:tentative="1">
      <w:start w:val="1"/>
      <w:numFmt w:val="bullet"/>
      <w:lvlText w:val=""/>
      <w:lvlJc w:val="left"/>
      <w:pPr>
        <w:ind w:left="4680" w:hanging="360"/>
      </w:pPr>
      <w:rPr>
        <w:rFonts w:ascii="Wingdings" w:hAnsi="Wingdings" w:hint="default"/>
      </w:rPr>
    </w:lvl>
    <w:lvl w:ilvl="6" w:tplc="81807BAE" w:tentative="1">
      <w:start w:val="1"/>
      <w:numFmt w:val="bullet"/>
      <w:lvlText w:val=""/>
      <w:lvlJc w:val="left"/>
      <w:pPr>
        <w:ind w:left="5400" w:hanging="360"/>
      </w:pPr>
      <w:rPr>
        <w:rFonts w:ascii="Symbol" w:hAnsi="Symbol" w:hint="default"/>
      </w:rPr>
    </w:lvl>
    <w:lvl w:ilvl="7" w:tplc="350692D2" w:tentative="1">
      <w:start w:val="1"/>
      <w:numFmt w:val="bullet"/>
      <w:lvlText w:val="o"/>
      <w:lvlJc w:val="left"/>
      <w:pPr>
        <w:ind w:left="6120" w:hanging="360"/>
      </w:pPr>
      <w:rPr>
        <w:rFonts w:ascii="Courier New" w:hAnsi="Courier New" w:cs="Courier New" w:hint="default"/>
      </w:rPr>
    </w:lvl>
    <w:lvl w:ilvl="8" w:tplc="F796C74A" w:tentative="1">
      <w:start w:val="1"/>
      <w:numFmt w:val="bullet"/>
      <w:lvlText w:val=""/>
      <w:lvlJc w:val="left"/>
      <w:pPr>
        <w:ind w:left="6840" w:hanging="360"/>
      </w:pPr>
      <w:rPr>
        <w:rFonts w:ascii="Wingdings" w:hAnsi="Wingdings" w:hint="default"/>
      </w:rPr>
    </w:lvl>
  </w:abstractNum>
  <w:abstractNum w:abstractNumId="110" w15:restartNumberingAfterBreak="0">
    <w:nsid w:val="6E65641C"/>
    <w:multiLevelType w:val="hybridMultilevel"/>
    <w:tmpl w:val="6E10F4E0"/>
    <w:lvl w:ilvl="0" w:tplc="49549208">
      <w:start w:val="1"/>
      <w:numFmt w:val="decimal"/>
      <w:lvlText w:val="%1)"/>
      <w:lvlJc w:val="left"/>
      <w:pPr>
        <w:ind w:left="720" w:hanging="360"/>
      </w:pPr>
      <w:rPr>
        <w:rFonts w:ascii="Times New Roman" w:eastAsia="Times New Roman" w:hAnsi="Times New Roman" w:cs="Times New Roman"/>
      </w:rPr>
    </w:lvl>
    <w:lvl w:ilvl="1" w:tplc="9F6A3468">
      <w:start w:val="1"/>
      <w:numFmt w:val="bullet"/>
      <w:lvlText w:val=""/>
      <w:lvlJc w:val="left"/>
      <w:pPr>
        <w:ind w:left="1440" w:hanging="360"/>
      </w:pPr>
      <w:rPr>
        <w:rFonts w:ascii="Symbol" w:hAnsi="Symbol" w:hint="default"/>
      </w:rPr>
    </w:lvl>
    <w:lvl w:ilvl="2" w:tplc="DAAED0A4">
      <w:start w:val="1"/>
      <w:numFmt w:val="lowerRoman"/>
      <w:lvlText w:val="%3."/>
      <w:lvlJc w:val="right"/>
      <w:pPr>
        <w:ind w:left="2160" w:hanging="180"/>
      </w:pPr>
    </w:lvl>
    <w:lvl w:ilvl="3" w:tplc="A1DC216A">
      <w:start w:val="1"/>
      <w:numFmt w:val="decimal"/>
      <w:lvlText w:val="%4."/>
      <w:lvlJc w:val="left"/>
      <w:pPr>
        <w:ind w:left="2880" w:hanging="360"/>
      </w:pPr>
    </w:lvl>
    <w:lvl w:ilvl="4" w:tplc="3A58AC1C">
      <w:start w:val="1"/>
      <w:numFmt w:val="lowerLetter"/>
      <w:lvlText w:val="%5."/>
      <w:lvlJc w:val="left"/>
      <w:pPr>
        <w:ind w:left="3600" w:hanging="360"/>
      </w:pPr>
    </w:lvl>
    <w:lvl w:ilvl="5" w:tplc="5C1E4288">
      <w:start w:val="1"/>
      <w:numFmt w:val="lowerRoman"/>
      <w:lvlText w:val="%6."/>
      <w:lvlJc w:val="right"/>
      <w:pPr>
        <w:ind w:left="4320" w:hanging="180"/>
      </w:pPr>
    </w:lvl>
    <w:lvl w:ilvl="6" w:tplc="BECC0786">
      <w:start w:val="1"/>
      <w:numFmt w:val="decimal"/>
      <w:lvlText w:val="%7."/>
      <w:lvlJc w:val="left"/>
      <w:pPr>
        <w:ind w:left="5040" w:hanging="360"/>
      </w:pPr>
    </w:lvl>
    <w:lvl w:ilvl="7" w:tplc="20DC12DC">
      <w:start w:val="1"/>
      <w:numFmt w:val="lowerLetter"/>
      <w:lvlText w:val="%8."/>
      <w:lvlJc w:val="left"/>
      <w:pPr>
        <w:ind w:left="5760" w:hanging="360"/>
      </w:pPr>
    </w:lvl>
    <w:lvl w:ilvl="8" w:tplc="CB26F870">
      <w:start w:val="1"/>
      <w:numFmt w:val="lowerRoman"/>
      <w:lvlText w:val="%9."/>
      <w:lvlJc w:val="right"/>
      <w:pPr>
        <w:ind w:left="6480" w:hanging="180"/>
      </w:pPr>
    </w:lvl>
  </w:abstractNum>
  <w:abstractNum w:abstractNumId="111" w15:restartNumberingAfterBreak="0">
    <w:nsid w:val="6EC70803"/>
    <w:multiLevelType w:val="multilevel"/>
    <w:tmpl w:val="1DB292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2" w15:restartNumberingAfterBreak="0">
    <w:nsid w:val="70ED0696"/>
    <w:multiLevelType w:val="hybridMultilevel"/>
    <w:tmpl w:val="6A8CE9C0"/>
    <w:lvl w:ilvl="0" w:tplc="1AEC25F0">
      <w:start w:val="1"/>
      <w:numFmt w:val="decimal"/>
      <w:lvlText w:val="%1)"/>
      <w:lvlJc w:val="left"/>
      <w:pPr>
        <w:ind w:left="720" w:hanging="360"/>
      </w:pPr>
      <w:rPr>
        <w:rFonts w:ascii="Times New Roman" w:eastAsia="Times New Roman" w:hAnsi="Times New Roman" w:cs="Times New Roman"/>
      </w:rPr>
    </w:lvl>
    <w:lvl w:ilvl="1" w:tplc="D8CCAE0E">
      <w:start w:val="1"/>
      <w:numFmt w:val="bullet"/>
      <w:lvlText w:val=""/>
      <w:lvlJc w:val="left"/>
      <w:pPr>
        <w:ind w:left="1440" w:hanging="360"/>
      </w:pPr>
      <w:rPr>
        <w:rFonts w:ascii="Symbol" w:hAnsi="Symbol" w:hint="default"/>
      </w:rPr>
    </w:lvl>
    <w:lvl w:ilvl="2" w:tplc="D4CE7ECE">
      <w:start w:val="1"/>
      <w:numFmt w:val="lowerRoman"/>
      <w:lvlText w:val="%3."/>
      <w:lvlJc w:val="right"/>
      <w:pPr>
        <w:ind w:left="2160" w:hanging="180"/>
      </w:pPr>
    </w:lvl>
    <w:lvl w:ilvl="3" w:tplc="373A0188">
      <w:start w:val="1"/>
      <w:numFmt w:val="decimal"/>
      <w:lvlText w:val="%4."/>
      <w:lvlJc w:val="left"/>
      <w:pPr>
        <w:ind w:left="2880" w:hanging="360"/>
      </w:pPr>
    </w:lvl>
    <w:lvl w:ilvl="4" w:tplc="3F4815EE">
      <w:start w:val="1"/>
      <w:numFmt w:val="lowerLetter"/>
      <w:lvlText w:val="%5."/>
      <w:lvlJc w:val="left"/>
      <w:pPr>
        <w:ind w:left="3600" w:hanging="360"/>
      </w:pPr>
    </w:lvl>
    <w:lvl w:ilvl="5" w:tplc="CC1CC1A8">
      <w:start w:val="1"/>
      <w:numFmt w:val="lowerRoman"/>
      <w:lvlText w:val="%6."/>
      <w:lvlJc w:val="right"/>
      <w:pPr>
        <w:ind w:left="4320" w:hanging="180"/>
      </w:pPr>
    </w:lvl>
    <w:lvl w:ilvl="6" w:tplc="C11E40B4">
      <w:start w:val="1"/>
      <w:numFmt w:val="decimal"/>
      <w:lvlText w:val="%7."/>
      <w:lvlJc w:val="left"/>
      <w:pPr>
        <w:ind w:left="5040" w:hanging="360"/>
      </w:pPr>
    </w:lvl>
    <w:lvl w:ilvl="7" w:tplc="C9206612">
      <w:start w:val="1"/>
      <w:numFmt w:val="lowerLetter"/>
      <w:lvlText w:val="%8."/>
      <w:lvlJc w:val="left"/>
      <w:pPr>
        <w:ind w:left="5760" w:hanging="360"/>
      </w:pPr>
    </w:lvl>
    <w:lvl w:ilvl="8" w:tplc="3014F3E8">
      <w:start w:val="1"/>
      <w:numFmt w:val="lowerRoman"/>
      <w:lvlText w:val="%9."/>
      <w:lvlJc w:val="right"/>
      <w:pPr>
        <w:ind w:left="6480" w:hanging="180"/>
      </w:pPr>
    </w:lvl>
  </w:abstractNum>
  <w:abstractNum w:abstractNumId="113" w15:restartNumberingAfterBreak="0">
    <w:nsid w:val="72225545"/>
    <w:multiLevelType w:val="multilevel"/>
    <w:tmpl w:val="149E534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723F2412"/>
    <w:multiLevelType w:val="multilevel"/>
    <w:tmpl w:val="091E36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5" w15:restartNumberingAfterBreak="0">
    <w:nsid w:val="753540A2"/>
    <w:multiLevelType w:val="multilevel"/>
    <w:tmpl w:val="74FA3E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77FC5963"/>
    <w:multiLevelType w:val="hybridMultilevel"/>
    <w:tmpl w:val="2AE2924E"/>
    <w:lvl w:ilvl="0" w:tplc="879CF1E8">
      <w:start w:val="1"/>
      <w:numFmt w:val="decimal"/>
      <w:lvlText w:val="%1)"/>
      <w:lvlJc w:val="left"/>
      <w:pPr>
        <w:ind w:left="720" w:hanging="360"/>
      </w:pPr>
      <w:rPr>
        <w:rFonts w:hint="default"/>
      </w:rPr>
    </w:lvl>
    <w:lvl w:ilvl="1" w:tplc="EA682BF4" w:tentative="1">
      <w:start w:val="1"/>
      <w:numFmt w:val="lowerLetter"/>
      <w:lvlText w:val="%2."/>
      <w:lvlJc w:val="left"/>
      <w:pPr>
        <w:ind w:left="1440" w:hanging="360"/>
      </w:pPr>
    </w:lvl>
    <w:lvl w:ilvl="2" w:tplc="B2F030D0" w:tentative="1">
      <w:start w:val="1"/>
      <w:numFmt w:val="lowerRoman"/>
      <w:lvlText w:val="%3."/>
      <w:lvlJc w:val="right"/>
      <w:pPr>
        <w:ind w:left="2160" w:hanging="180"/>
      </w:pPr>
    </w:lvl>
    <w:lvl w:ilvl="3" w:tplc="FB06C818" w:tentative="1">
      <w:start w:val="1"/>
      <w:numFmt w:val="decimal"/>
      <w:lvlText w:val="%4."/>
      <w:lvlJc w:val="left"/>
      <w:pPr>
        <w:ind w:left="2880" w:hanging="360"/>
      </w:pPr>
    </w:lvl>
    <w:lvl w:ilvl="4" w:tplc="F450306E" w:tentative="1">
      <w:start w:val="1"/>
      <w:numFmt w:val="lowerLetter"/>
      <w:lvlText w:val="%5."/>
      <w:lvlJc w:val="left"/>
      <w:pPr>
        <w:ind w:left="3600" w:hanging="360"/>
      </w:pPr>
    </w:lvl>
    <w:lvl w:ilvl="5" w:tplc="6A526C8E" w:tentative="1">
      <w:start w:val="1"/>
      <w:numFmt w:val="lowerRoman"/>
      <w:lvlText w:val="%6."/>
      <w:lvlJc w:val="right"/>
      <w:pPr>
        <w:ind w:left="4320" w:hanging="180"/>
      </w:pPr>
    </w:lvl>
    <w:lvl w:ilvl="6" w:tplc="05140880" w:tentative="1">
      <w:start w:val="1"/>
      <w:numFmt w:val="decimal"/>
      <w:lvlText w:val="%7."/>
      <w:lvlJc w:val="left"/>
      <w:pPr>
        <w:ind w:left="5040" w:hanging="360"/>
      </w:pPr>
    </w:lvl>
    <w:lvl w:ilvl="7" w:tplc="96407C04" w:tentative="1">
      <w:start w:val="1"/>
      <w:numFmt w:val="lowerLetter"/>
      <w:lvlText w:val="%8."/>
      <w:lvlJc w:val="left"/>
      <w:pPr>
        <w:ind w:left="5760" w:hanging="360"/>
      </w:pPr>
    </w:lvl>
    <w:lvl w:ilvl="8" w:tplc="0D6E7712" w:tentative="1">
      <w:start w:val="1"/>
      <w:numFmt w:val="lowerRoman"/>
      <w:lvlText w:val="%9."/>
      <w:lvlJc w:val="right"/>
      <w:pPr>
        <w:ind w:left="6480" w:hanging="180"/>
      </w:pPr>
    </w:lvl>
  </w:abstractNum>
  <w:abstractNum w:abstractNumId="117" w15:restartNumberingAfterBreak="0">
    <w:nsid w:val="789F35F5"/>
    <w:multiLevelType w:val="hybridMultilevel"/>
    <w:tmpl w:val="2B026EA2"/>
    <w:lvl w:ilvl="0" w:tplc="6F0A6FE8">
      <w:start w:val="1"/>
      <w:numFmt w:val="decimal"/>
      <w:lvlText w:val="%1."/>
      <w:lvlJc w:val="left"/>
      <w:pPr>
        <w:ind w:left="720" w:hanging="360"/>
      </w:pPr>
    </w:lvl>
    <w:lvl w:ilvl="1" w:tplc="7FC88A22">
      <w:start w:val="1"/>
      <w:numFmt w:val="lowerLetter"/>
      <w:lvlText w:val="%2."/>
      <w:lvlJc w:val="left"/>
      <w:pPr>
        <w:ind w:left="1440" w:hanging="360"/>
      </w:pPr>
    </w:lvl>
    <w:lvl w:ilvl="2" w:tplc="D6029114">
      <w:start w:val="1"/>
      <w:numFmt w:val="lowerRoman"/>
      <w:lvlText w:val="%3."/>
      <w:lvlJc w:val="right"/>
      <w:pPr>
        <w:ind w:left="2160" w:hanging="180"/>
      </w:pPr>
    </w:lvl>
    <w:lvl w:ilvl="3" w:tplc="1990EE90">
      <w:start w:val="1"/>
      <w:numFmt w:val="decimal"/>
      <w:lvlText w:val="%4."/>
      <w:lvlJc w:val="left"/>
      <w:pPr>
        <w:ind w:left="2880" w:hanging="360"/>
      </w:pPr>
    </w:lvl>
    <w:lvl w:ilvl="4" w:tplc="CF7E9C84">
      <w:start w:val="1"/>
      <w:numFmt w:val="lowerLetter"/>
      <w:lvlText w:val="%5."/>
      <w:lvlJc w:val="left"/>
      <w:pPr>
        <w:ind w:left="3600" w:hanging="360"/>
      </w:pPr>
    </w:lvl>
    <w:lvl w:ilvl="5" w:tplc="155497B4">
      <w:start w:val="1"/>
      <w:numFmt w:val="lowerRoman"/>
      <w:lvlText w:val="%6."/>
      <w:lvlJc w:val="right"/>
      <w:pPr>
        <w:ind w:left="4320" w:hanging="180"/>
      </w:pPr>
    </w:lvl>
    <w:lvl w:ilvl="6" w:tplc="3C501696">
      <w:start w:val="1"/>
      <w:numFmt w:val="decimal"/>
      <w:lvlText w:val="%7."/>
      <w:lvlJc w:val="left"/>
      <w:pPr>
        <w:ind w:left="5040" w:hanging="360"/>
      </w:pPr>
    </w:lvl>
    <w:lvl w:ilvl="7" w:tplc="EB1AD7F4">
      <w:start w:val="1"/>
      <w:numFmt w:val="lowerLetter"/>
      <w:lvlText w:val="%8."/>
      <w:lvlJc w:val="left"/>
      <w:pPr>
        <w:ind w:left="5760" w:hanging="360"/>
      </w:pPr>
    </w:lvl>
    <w:lvl w:ilvl="8" w:tplc="6C0C7824">
      <w:start w:val="1"/>
      <w:numFmt w:val="lowerRoman"/>
      <w:lvlText w:val="%9."/>
      <w:lvlJc w:val="right"/>
      <w:pPr>
        <w:ind w:left="6480" w:hanging="180"/>
      </w:pPr>
    </w:lvl>
  </w:abstractNum>
  <w:abstractNum w:abstractNumId="118" w15:restartNumberingAfterBreak="0">
    <w:nsid w:val="790E6276"/>
    <w:multiLevelType w:val="multilevel"/>
    <w:tmpl w:val="2F147CD8"/>
    <w:lvl w:ilvl="0">
      <w:start w:val="5"/>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9" w15:restartNumberingAfterBreak="0">
    <w:nsid w:val="79C37164"/>
    <w:multiLevelType w:val="hybridMultilevel"/>
    <w:tmpl w:val="B0D8D358"/>
    <w:lvl w:ilvl="0" w:tplc="3F7A8B0E">
      <w:start w:val="1"/>
      <w:numFmt w:val="decimal"/>
      <w:lvlText w:val="%1)"/>
      <w:lvlJc w:val="left"/>
      <w:pPr>
        <w:ind w:left="1440" w:hanging="360"/>
      </w:pPr>
    </w:lvl>
    <w:lvl w:ilvl="1" w:tplc="FBCC57B2" w:tentative="1">
      <w:start w:val="1"/>
      <w:numFmt w:val="lowerLetter"/>
      <w:lvlText w:val="%2."/>
      <w:lvlJc w:val="left"/>
      <w:pPr>
        <w:ind w:left="2160" w:hanging="360"/>
      </w:pPr>
    </w:lvl>
    <w:lvl w:ilvl="2" w:tplc="DA548400" w:tentative="1">
      <w:start w:val="1"/>
      <w:numFmt w:val="lowerRoman"/>
      <w:lvlText w:val="%3."/>
      <w:lvlJc w:val="right"/>
      <w:pPr>
        <w:ind w:left="2880" w:hanging="180"/>
      </w:pPr>
    </w:lvl>
    <w:lvl w:ilvl="3" w:tplc="65281E80" w:tentative="1">
      <w:start w:val="1"/>
      <w:numFmt w:val="decimal"/>
      <w:lvlText w:val="%4."/>
      <w:lvlJc w:val="left"/>
      <w:pPr>
        <w:ind w:left="3600" w:hanging="360"/>
      </w:pPr>
    </w:lvl>
    <w:lvl w:ilvl="4" w:tplc="99FE493A" w:tentative="1">
      <w:start w:val="1"/>
      <w:numFmt w:val="lowerLetter"/>
      <w:lvlText w:val="%5."/>
      <w:lvlJc w:val="left"/>
      <w:pPr>
        <w:ind w:left="4320" w:hanging="360"/>
      </w:pPr>
    </w:lvl>
    <w:lvl w:ilvl="5" w:tplc="ABA2DC66" w:tentative="1">
      <w:start w:val="1"/>
      <w:numFmt w:val="lowerRoman"/>
      <w:lvlText w:val="%6."/>
      <w:lvlJc w:val="right"/>
      <w:pPr>
        <w:ind w:left="5040" w:hanging="180"/>
      </w:pPr>
    </w:lvl>
    <w:lvl w:ilvl="6" w:tplc="B0703734" w:tentative="1">
      <w:start w:val="1"/>
      <w:numFmt w:val="decimal"/>
      <w:lvlText w:val="%7."/>
      <w:lvlJc w:val="left"/>
      <w:pPr>
        <w:ind w:left="5760" w:hanging="360"/>
      </w:pPr>
    </w:lvl>
    <w:lvl w:ilvl="7" w:tplc="2A9C0402" w:tentative="1">
      <w:start w:val="1"/>
      <w:numFmt w:val="lowerLetter"/>
      <w:lvlText w:val="%8."/>
      <w:lvlJc w:val="left"/>
      <w:pPr>
        <w:ind w:left="6480" w:hanging="360"/>
      </w:pPr>
    </w:lvl>
    <w:lvl w:ilvl="8" w:tplc="1D469024" w:tentative="1">
      <w:start w:val="1"/>
      <w:numFmt w:val="lowerRoman"/>
      <w:lvlText w:val="%9."/>
      <w:lvlJc w:val="right"/>
      <w:pPr>
        <w:ind w:left="7200" w:hanging="180"/>
      </w:pPr>
    </w:lvl>
  </w:abstractNum>
  <w:abstractNum w:abstractNumId="120" w15:restartNumberingAfterBreak="0">
    <w:nsid w:val="7B721436"/>
    <w:multiLevelType w:val="multilevel"/>
    <w:tmpl w:val="2DE05D94"/>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1" w15:restartNumberingAfterBreak="0">
    <w:nsid w:val="7C576A36"/>
    <w:multiLevelType w:val="multilevel"/>
    <w:tmpl w:val="BC1615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2" w15:restartNumberingAfterBreak="0">
    <w:nsid w:val="7C8C507B"/>
    <w:multiLevelType w:val="multilevel"/>
    <w:tmpl w:val="8ADA2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21409569">
    <w:abstractNumId w:val="18"/>
  </w:num>
  <w:num w:numId="2" w16cid:durableId="875049346">
    <w:abstractNumId w:val="97"/>
  </w:num>
  <w:num w:numId="3" w16cid:durableId="275841213">
    <w:abstractNumId w:val="101"/>
  </w:num>
  <w:num w:numId="4" w16cid:durableId="740257677">
    <w:abstractNumId w:val="84"/>
  </w:num>
  <w:num w:numId="5" w16cid:durableId="684407399">
    <w:abstractNumId w:val="103"/>
  </w:num>
  <w:num w:numId="6" w16cid:durableId="666669">
    <w:abstractNumId w:val="85"/>
  </w:num>
  <w:num w:numId="7" w16cid:durableId="1765153034">
    <w:abstractNumId w:val="107"/>
  </w:num>
  <w:num w:numId="8" w16cid:durableId="612132700">
    <w:abstractNumId w:val="74"/>
  </w:num>
  <w:num w:numId="9" w16cid:durableId="2031566614">
    <w:abstractNumId w:val="42"/>
  </w:num>
  <w:num w:numId="10" w16cid:durableId="421683776">
    <w:abstractNumId w:val="118"/>
  </w:num>
  <w:num w:numId="11" w16cid:durableId="150609938">
    <w:abstractNumId w:val="21"/>
  </w:num>
  <w:num w:numId="12" w16cid:durableId="713315989">
    <w:abstractNumId w:val="2"/>
  </w:num>
  <w:num w:numId="13" w16cid:durableId="775444618">
    <w:abstractNumId w:val="37"/>
  </w:num>
  <w:num w:numId="14" w16cid:durableId="1963728178">
    <w:abstractNumId w:val="59"/>
  </w:num>
  <w:num w:numId="15" w16cid:durableId="2034961474">
    <w:abstractNumId w:val="51"/>
  </w:num>
  <w:num w:numId="16" w16cid:durableId="785006836">
    <w:abstractNumId w:val="122"/>
  </w:num>
  <w:num w:numId="17" w16cid:durableId="1621103480">
    <w:abstractNumId w:val="45"/>
  </w:num>
  <w:num w:numId="18" w16cid:durableId="277562675">
    <w:abstractNumId w:val="15"/>
  </w:num>
  <w:num w:numId="19" w16cid:durableId="1293246631">
    <w:abstractNumId w:val="1"/>
  </w:num>
  <w:num w:numId="20" w16cid:durableId="639383639">
    <w:abstractNumId w:val="3"/>
  </w:num>
  <w:num w:numId="21" w16cid:durableId="87652581">
    <w:abstractNumId w:val="44"/>
  </w:num>
  <w:num w:numId="22" w16cid:durableId="650062829">
    <w:abstractNumId w:val="58"/>
  </w:num>
  <w:num w:numId="23" w16cid:durableId="405684808">
    <w:abstractNumId w:val="95"/>
  </w:num>
  <w:num w:numId="24" w16cid:durableId="1883900037">
    <w:abstractNumId w:val="79"/>
  </w:num>
  <w:num w:numId="25" w16cid:durableId="328411845">
    <w:abstractNumId w:val="71"/>
  </w:num>
  <w:num w:numId="26" w16cid:durableId="1110903364">
    <w:abstractNumId w:val="38"/>
  </w:num>
  <w:num w:numId="27" w16cid:durableId="1419473754">
    <w:abstractNumId w:val="73"/>
  </w:num>
  <w:num w:numId="28" w16cid:durableId="1182934573">
    <w:abstractNumId w:val="50"/>
  </w:num>
  <w:num w:numId="29" w16cid:durableId="1217160916">
    <w:abstractNumId w:val="83"/>
  </w:num>
  <w:num w:numId="30" w16cid:durableId="113066058">
    <w:abstractNumId w:val="86"/>
  </w:num>
  <w:num w:numId="31" w16cid:durableId="67656654">
    <w:abstractNumId w:val="7"/>
  </w:num>
  <w:num w:numId="32" w16cid:durableId="1787118290">
    <w:abstractNumId w:val="94"/>
  </w:num>
  <w:num w:numId="33" w16cid:durableId="1367488106">
    <w:abstractNumId w:val="41"/>
  </w:num>
  <w:num w:numId="34" w16cid:durableId="1341539216">
    <w:abstractNumId w:val="89"/>
  </w:num>
  <w:num w:numId="35" w16cid:durableId="1077436562">
    <w:abstractNumId w:val="6"/>
  </w:num>
  <w:num w:numId="36" w16cid:durableId="40444425">
    <w:abstractNumId w:val="121"/>
  </w:num>
  <w:num w:numId="37" w16cid:durableId="1493643351">
    <w:abstractNumId w:val="113"/>
  </w:num>
  <w:num w:numId="38" w16cid:durableId="2130010920">
    <w:abstractNumId w:val="81"/>
  </w:num>
  <w:num w:numId="39" w16cid:durableId="759719667">
    <w:abstractNumId w:val="55"/>
  </w:num>
  <w:num w:numId="40" w16cid:durableId="1056440831">
    <w:abstractNumId w:val="36"/>
  </w:num>
  <w:num w:numId="41" w16cid:durableId="95178293">
    <w:abstractNumId w:val="49"/>
  </w:num>
  <w:num w:numId="42" w16cid:durableId="1011568746">
    <w:abstractNumId w:val="88"/>
  </w:num>
  <w:num w:numId="43" w16cid:durableId="1043477165">
    <w:abstractNumId w:val="75"/>
  </w:num>
  <w:num w:numId="44" w16cid:durableId="78062722">
    <w:abstractNumId w:val="120"/>
  </w:num>
  <w:num w:numId="45" w16cid:durableId="1617251733">
    <w:abstractNumId w:val="33"/>
  </w:num>
  <w:num w:numId="46" w16cid:durableId="1247106066">
    <w:abstractNumId w:val="5"/>
  </w:num>
  <w:num w:numId="47" w16cid:durableId="1152452300">
    <w:abstractNumId w:val="115"/>
  </w:num>
  <w:num w:numId="48" w16cid:durableId="916403266">
    <w:abstractNumId w:val="57"/>
  </w:num>
  <w:num w:numId="49" w16cid:durableId="1296831343">
    <w:abstractNumId w:val="70"/>
  </w:num>
  <w:num w:numId="50" w16cid:durableId="1574581470">
    <w:abstractNumId w:val="114"/>
  </w:num>
  <w:num w:numId="51" w16cid:durableId="840465795">
    <w:abstractNumId w:val="108"/>
  </w:num>
  <w:num w:numId="52" w16cid:durableId="1017928102">
    <w:abstractNumId w:val="34"/>
  </w:num>
  <w:num w:numId="53" w16cid:durableId="1683816921">
    <w:abstractNumId w:val="19"/>
  </w:num>
  <w:num w:numId="54" w16cid:durableId="920989488">
    <w:abstractNumId w:val="92"/>
  </w:num>
  <w:num w:numId="55" w16cid:durableId="1095902029">
    <w:abstractNumId w:val="31"/>
  </w:num>
  <w:num w:numId="56" w16cid:durableId="132597843">
    <w:abstractNumId w:val="9"/>
  </w:num>
  <w:num w:numId="57" w16cid:durableId="1396733592">
    <w:abstractNumId w:val="72"/>
  </w:num>
  <w:num w:numId="58" w16cid:durableId="24989083">
    <w:abstractNumId w:val="27"/>
  </w:num>
  <w:num w:numId="59" w16cid:durableId="954798965">
    <w:abstractNumId w:val="69"/>
  </w:num>
  <w:num w:numId="60" w16cid:durableId="1064992406">
    <w:abstractNumId w:val="46"/>
  </w:num>
  <w:num w:numId="61" w16cid:durableId="170919392">
    <w:abstractNumId w:val="10"/>
  </w:num>
  <w:num w:numId="62" w16cid:durableId="1091895681">
    <w:abstractNumId w:val="77"/>
  </w:num>
  <w:num w:numId="63" w16cid:durableId="1216165017">
    <w:abstractNumId w:val="60"/>
  </w:num>
  <w:num w:numId="64" w16cid:durableId="172959596">
    <w:abstractNumId w:val="39"/>
  </w:num>
  <w:num w:numId="65" w16cid:durableId="715204061">
    <w:abstractNumId w:val="93"/>
  </w:num>
  <w:num w:numId="66" w16cid:durableId="697779509">
    <w:abstractNumId w:val="76"/>
  </w:num>
  <w:num w:numId="67" w16cid:durableId="429937648">
    <w:abstractNumId w:val="30"/>
  </w:num>
  <w:num w:numId="68" w16cid:durableId="1862820367">
    <w:abstractNumId w:val="63"/>
  </w:num>
  <w:num w:numId="69" w16cid:durableId="425999023">
    <w:abstractNumId w:val="111"/>
  </w:num>
  <w:num w:numId="70" w16cid:durableId="501552271">
    <w:abstractNumId w:val="8"/>
  </w:num>
  <w:num w:numId="71" w16cid:durableId="1317875615">
    <w:abstractNumId w:val="99"/>
  </w:num>
  <w:num w:numId="72" w16cid:durableId="604266164">
    <w:abstractNumId w:val="109"/>
  </w:num>
  <w:num w:numId="73" w16cid:durableId="562519749">
    <w:abstractNumId w:val="98"/>
  </w:num>
  <w:num w:numId="74" w16cid:durableId="7876153">
    <w:abstractNumId w:val="23"/>
  </w:num>
  <w:num w:numId="75" w16cid:durableId="609318641">
    <w:abstractNumId w:val="26"/>
  </w:num>
  <w:num w:numId="76" w16cid:durableId="1392924297">
    <w:abstractNumId w:val="68"/>
  </w:num>
  <w:num w:numId="77" w16cid:durableId="1532259413">
    <w:abstractNumId w:val="80"/>
  </w:num>
  <w:num w:numId="78" w16cid:durableId="424884753">
    <w:abstractNumId w:val="90"/>
  </w:num>
  <w:num w:numId="79" w16cid:durableId="1509558144">
    <w:abstractNumId w:val="102"/>
  </w:num>
  <w:num w:numId="80" w16cid:durableId="1622763570">
    <w:abstractNumId w:val="28"/>
  </w:num>
  <w:num w:numId="81" w16cid:durableId="518084622">
    <w:abstractNumId w:val="0"/>
  </w:num>
  <w:num w:numId="82" w16cid:durableId="675616742">
    <w:abstractNumId w:val="119"/>
  </w:num>
  <w:num w:numId="83" w16cid:durableId="1055204809">
    <w:abstractNumId w:val="66"/>
  </w:num>
  <w:num w:numId="84" w16cid:durableId="805320036">
    <w:abstractNumId w:val="17"/>
  </w:num>
  <w:num w:numId="85" w16cid:durableId="2109962426">
    <w:abstractNumId w:val="56"/>
  </w:num>
  <w:num w:numId="86" w16cid:durableId="1358777522">
    <w:abstractNumId w:val="104"/>
  </w:num>
  <w:num w:numId="87" w16cid:durableId="454059785">
    <w:abstractNumId w:val="40"/>
  </w:num>
  <w:num w:numId="88" w16cid:durableId="1942450731">
    <w:abstractNumId w:val="96"/>
  </w:num>
  <w:num w:numId="89" w16cid:durableId="1305037959">
    <w:abstractNumId w:val="24"/>
  </w:num>
  <w:num w:numId="90" w16cid:durableId="134835341">
    <w:abstractNumId w:val="20"/>
  </w:num>
  <w:num w:numId="91" w16cid:durableId="2063939470">
    <w:abstractNumId w:val="13"/>
  </w:num>
  <w:num w:numId="92" w16cid:durableId="1205754514">
    <w:abstractNumId w:val="82"/>
  </w:num>
  <w:num w:numId="93" w16cid:durableId="1356615952">
    <w:abstractNumId w:val="105"/>
  </w:num>
  <w:num w:numId="94" w16cid:durableId="337200379">
    <w:abstractNumId w:val="54"/>
  </w:num>
  <w:num w:numId="95" w16cid:durableId="1874928020">
    <w:abstractNumId w:val="87"/>
  </w:num>
  <w:num w:numId="96" w16cid:durableId="1573464587">
    <w:abstractNumId w:val="11"/>
  </w:num>
  <w:num w:numId="97" w16cid:durableId="435910971">
    <w:abstractNumId w:val="67"/>
  </w:num>
  <w:num w:numId="98" w16cid:durableId="312560873">
    <w:abstractNumId w:val="61"/>
  </w:num>
  <w:num w:numId="99" w16cid:durableId="1769814642">
    <w:abstractNumId w:val="100"/>
  </w:num>
  <w:num w:numId="100" w16cid:durableId="1408841711">
    <w:abstractNumId w:val="43"/>
  </w:num>
  <w:num w:numId="101" w16cid:durableId="433860660">
    <w:abstractNumId w:val="53"/>
  </w:num>
  <w:num w:numId="102" w16cid:durableId="1876767133">
    <w:abstractNumId w:val="4"/>
  </w:num>
  <w:num w:numId="103" w16cid:durableId="291714926">
    <w:abstractNumId w:val="52"/>
  </w:num>
  <w:num w:numId="104" w16cid:durableId="42423048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1469670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5634473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67985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3126800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60768793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7010096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674993811">
    <w:abstractNumId w:val="112"/>
  </w:num>
  <w:num w:numId="112" w16cid:durableId="1190872534">
    <w:abstractNumId w:val="48"/>
  </w:num>
  <w:num w:numId="113" w16cid:durableId="1328243222">
    <w:abstractNumId w:val="110"/>
  </w:num>
  <w:num w:numId="114" w16cid:durableId="18265807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009514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32211434">
    <w:abstractNumId w:val="64"/>
  </w:num>
  <w:num w:numId="117" w16cid:durableId="1649283570">
    <w:abstractNumId w:val="25"/>
  </w:num>
  <w:num w:numId="118" w16cid:durableId="723455197">
    <w:abstractNumId w:val="65"/>
  </w:num>
  <w:num w:numId="119" w16cid:durableId="1037856922">
    <w:abstractNumId w:val="78"/>
  </w:num>
  <w:num w:numId="120" w16cid:durableId="242224529">
    <w:abstractNumId w:val="116"/>
  </w:num>
  <w:num w:numId="121" w16cid:durableId="2117096795">
    <w:abstractNumId w:val="47"/>
  </w:num>
  <w:num w:numId="122" w16cid:durableId="1628313280">
    <w:abstractNumId w:val="62"/>
  </w:num>
  <w:num w:numId="123" w16cid:durableId="817038679">
    <w:abstractNumId w:val="91"/>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C8"/>
    <w:rsid w:val="0000117A"/>
    <w:rsid w:val="00005A4B"/>
    <w:rsid w:val="000071EE"/>
    <w:rsid w:val="00013CCC"/>
    <w:rsid w:val="0001690C"/>
    <w:rsid w:val="00023629"/>
    <w:rsid w:val="00032015"/>
    <w:rsid w:val="00032FD8"/>
    <w:rsid w:val="00033919"/>
    <w:rsid w:val="00037935"/>
    <w:rsid w:val="0004092B"/>
    <w:rsid w:val="000420AE"/>
    <w:rsid w:val="00044052"/>
    <w:rsid w:val="000557DF"/>
    <w:rsid w:val="0006576F"/>
    <w:rsid w:val="00065F6F"/>
    <w:rsid w:val="000678BD"/>
    <w:rsid w:val="00071429"/>
    <w:rsid w:val="0008610A"/>
    <w:rsid w:val="000908F7"/>
    <w:rsid w:val="00093163"/>
    <w:rsid w:val="00093359"/>
    <w:rsid w:val="00094946"/>
    <w:rsid w:val="00097920"/>
    <w:rsid w:val="000A01C6"/>
    <w:rsid w:val="000A07B8"/>
    <w:rsid w:val="000A2FC9"/>
    <w:rsid w:val="000A4869"/>
    <w:rsid w:val="000B2C8B"/>
    <w:rsid w:val="000B3EEE"/>
    <w:rsid w:val="000B4E50"/>
    <w:rsid w:val="000B77F8"/>
    <w:rsid w:val="000C4897"/>
    <w:rsid w:val="000C4AF9"/>
    <w:rsid w:val="000C4C02"/>
    <w:rsid w:val="000D49D5"/>
    <w:rsid w:val="000E0288"/>
    <w:rsid w:val="000E126E"/>
    <w:rsid w:val="000E2FB3"/>
    <w:rsid w:val="000E412B"/>
    <w:rsid w:val="000F0391"/>
    <w:rsid w:val="000F528F"/>
    <w:rsid w:val="00100C17"/>
    <w:rsid w:val="00103FA1"/>
    <w:rsid w:val="00105138"/>
    <w:rsid w:val="001053A9"/>
    <w:rsid w:val="00113186"/>
    <w:rsid w:val="00113D0C"/>
    <w:rsid w:val="00117ABD"/>
    <w:rsid w:val="0012086A"/>
    <w:rsid w:val="00121749"/>
    <w:rsid w:val="001268C5"/>
    <w:rsid w:val="00127D82"/>
    <w:rsid w:val="00132205"/>
    <w:rsid w:val="00134B6B"/>
    <w:rsid w:val="00135F54"/>
    <w:rsid w:val="001407BB"/>
    <w:rsid w:val="00140BD3"/>
    <w:rsid w:val="0014172C"/>
    <w:rsid w:val="00144929"/>
    <w:rsid w:val="001452BC"/>
    <w:rsid w:val="0015152F"/>
    <w:rsid w:val="0015217E"/>
    <w:rsid w:val="00152A36"/>
    <w:rsid w:val="001534A9"/>
    <w:rsid w:val="0015572A"/>
    <w:rsid w:val="00161F7F"/>
    <w:rsid w:val="001624EF"/>
    <w:rsid w:val="001718E6"/>
    <w:rsid w:val="0018123F"/>
    <w:rsid w:val="00185B94"/>
    <w:rsid w:val="00186EC8"/>
    <w:rsid w:val="0019696E"/>
    <w:rsid w:val="001A3C54"/>
    <w:rsid w:val="001A5EB7"/>
    <w:rsid w:val="001A7126"/>
    <w:rsid w:val="001A74BD"/>
    <w:rsid w:val="001B4DB8"/>
    <w:rsid w:val="001C109F"/>
    <w:rsid w:val="001C1891"/>
    <w:rsid w:val="001C5DD4"/>
    <w:rsid w:val="001D07B3"/>
    <w:rsid w:val="001D1D21"/>
    <w:rsid w:val="001D3A6F"/>
    <w:rsid w:val="001D48BD"/>
    <w:rsid w:val="001D55FD"/>
    <w:rsid w:val="001D7BEC"/>
    <w:rsid w:val="001E5DFA"/>
    <w:rsid w:val="001F0C41"/>
    <w:rsid w:val="001F0FAC"/>
    <w:rsid w:val="001F17D9"/>
    <w:rsid w:val="001F2F6C"/>
    <w:rsid w:val="001F7DDA"/>
    <w:rsid w:val="0021136B"/>
    <w:rsid w:val="00214B9C"/>
    <w:rsid w:val="0022137D"/>
    <w:rsid w:val="00221868"/>
    <w:rsid w:val="00222222"/>
    <w:rsid w:val="00222286"/>
    <w:rsid w:val="00224F8F"/>
    <w:rsid w:val="00226DC7"/>
    <w:rsid w:val="002301A0"/>
    <w:rsid w:val="00232574"/>
    <w:rsid w:val="002337B3"/>
    <w:rsid w:val="00233E13"/>
    <w:rsid w:val="00234C57"/>
    <w:rsid w:val="00237FCD"/>
    <w:rsid w:val="00244875"/>
    <w:rsid w:val="0024763F"/>
    <w:rsid w:val="002503EE"/>
    <w:rsid w:val="00255034"/>
    <w:rsid w:val="00257176"/>
    <w:rsid w:val="00262795"/>
    <w:rsid w:val="00270588"/>
    <w:rsid w:val="0027594F"/>
    <w:rsid w:val="00283537"/>
    <w:rsid w:val="002A333E"/>
    <w:rsid w:val="002A5E06"/>
    <w:rsid w:val="002B62CB"/>
    <w:rsid w:val="002B73E4"/>
    <w:rsid w:val="002C0F11"/>
    <w:rsid w:val="002C26E4"/>
    <w:rsid w:val="002C5B24"/>
    <w:rsid w:val="002C6320"/>
    <w:rsid w:val="002C7BAA"/>
    <w:rsid w:val="002D089C"/>
    <w:rsid w:val="002D5A56"/>
    <w:rsid w:val="002D6790"/>
    <w:rsid w:val="002D716C"/>
    <w:rsid w:val="002E0193"/>
    <w:rsid w:val="002E5549"/>
    <w:rsid w:val="002E798E"/>
    <w:rsid w:val="0030508C"/>
    <w:rsid w:val="003056E6"/>
    <w:rsid w:val="00306109"/>
    <w:rsid w:val="003100D3"/>
    <w:rsid w:val="00311977"/>
    <w:rsid w:val="00312AB0"/>
    <w:rsid w:val="00326DB5"/>
    <w:rsid w:val="00330A5D"/>
    <w:rsid w:val="003400C8"/>
    <w:rsid w:val="003454DA"/>
    <w:rsid w:val="003475AF"/>
    <w:rsid w:val="00347CB2"/>
    <w:rsid w:val="003509C8"/>
    <w:rsid w:val="00353C8B"/>
    <w:rsid w:val="00354D6E"/>
    <w:rsid w:val="00355A4E"/>
    <w:rsid w:val="00356997"/>
    <w:rsid w:val="00361279"/>
    <w:rsid w:val="00361FCA"/>
    <w:rsid w:val="0036504B"/>
    <w:rsid w:val="00365A8D"/>
    <w:rsid w:val="00382006"/>
    <w:rsid w:val="00383368"/>
    <w:rsid w:val="003848DE"/>
    <w:rsid w:val="0038639A"/>
    <w:rsid w:val="00390C71"/>
    <w:rsid w:val="003920E9"/>
    <w:rsid w:val="00392EC3"/>
    <w:rsid w:val="003954C0"/>
    <w:rsid w:val="003A5AC6"/>
    <w:rsid w:val="003B1B64"/>
    <w:rsid w:val="003B4436"/>
    <w:rsid w:val="003B5D93"/>
    <w:rsid w:val="003C124C"/>
    <w:rsid w:val="003D0312"/>
    <w:rsid w:val="003D375F"/>
    <w:rsid w:val="003D7D46"/>
    <w:rsid w:val="003E3E81"/>
    <w:rsid w:val="003E5361"/>
    <w:rsid w:val="003E6B68"/>
    <w:rsid w:val="003E76BD"/>
    <w:rsid w:val="003F0523"/>
    <w:rsid w:val="003F231F"/>
    <w:rsid w:val="004001B2"/>
    <w:rsid w:val="00403C2F"/>
    <w:rsid w:val="00404E93"/>
    <w:rsid w:val="0040706E"/>
    <w:rsid w:val="00411711"/>
    <w:rsid w:val="004124CA"/>
    <w:rsid w:val="004143C6"/>
    <w:rsid w:val="004143C9"/>
    <w:rsid w:val="004148DE"/>
    <w:rsid w:val="00416912"/>
    <w:rsid w:val="00420D9E"/>
    <w:rsid w:val="00422EF2"/>
    <w:rsid w:val="004242E8"/>
    <w:rsid w:val="00426015"/>
    <w:rsid w:val="0043274E"/>
    <w:rsid w:val="00434F44"/>
    <w:rsid w:val="00435A5C"/>
    <w:rsid w:val="0044438B"/>
    <w:rsid w:val="00445EFB"/>
    <w:rsid w:val="0045222C"/>
    <w:rsid w:val="004552E7"/>
    <w:rsid w:val="00460440"/>
    <w:rsid w:val="004625F2"/>
    <w:rsid w:val="00465291"/>
    <w:rsid w:val="004675C6"/>
    <w:rsid w:val="004731CF"/>
    <w:rsid w:val="004800DF"/>
    <w:rsid w:val="0048117A"/>
    <w:rsid w:val="00483F72"/>
    <w:rsid w:val="004870FE"/>
    <w:rsid w:val="00491C34"/>
    <w:rsid w:val="00494546"/>
    <w:rsid w:val="004A37B2"/>
    <w:rsid w:val="004A5FAA"/>
    <w:rsid w:val="004A6CF8"/>
    <w:rsid w:val="004B3A5C"/>
    <w:rsid w:val="004B4711"/>
    <w:rsid w:val="004C2BCF"/>
    <w:rsid w:val="004D60DC"/>
    <w:rsid w:val="004D6FCF"/>
    <w:rsid w:val="004E23D1"/>
    <w:rsid w:val="004E29A0"/>
    <w:rsid w:val="004E5D7B"/>
    <w:rsid w:val="004E7EC6"/>
    <w:rsid w:val="004F08CC"/>
    <w:rsid w:val="004F437E"/>
    <w:rsid w:val="004F4EDC"/>
    <w:rsid w:val="00500D4C"/>
    <w:rsid w:val="00501ED0"/>
    <w:rsid w:val="00507460"/>
    <w:rsid w:val="00513895"/>
    <w:rsid w:val="005172B4"/>
    <w:rsid w:val="005202B1"/>
    <w:rsid w:val="00520771"/>
    <w:rsid w:val="00521B42"/>
    <w:rsid w:val="00535DAB"/>
    <w:rsid w:val="00536E14"/>
    <w:rsid w:val="0053755E"/>
    <w:rsid w:val="005426EC"/>
    <w:rsid w:val="00544DDA"/>
    <w:rsid w:val="00552F44"/>
    <w:rsid w:val="00556225"/>
    <w:rsid w:val="005629D8"/>
    <w:rsid w:val="0057077B"/>
    <w:rsid w:val="00570BD4"/>
    <w:rsid w:val="00570EE2"/>
    <w:rsid w:val="005750ED"/>
    <w:rsid w:val="00587925"/>
    <w:rsid w:val="00590EF4"/>
    <w:rsid w:val="005914E0"/>
    <w:rsid w:val="005929C7"/>
    <w:rsid w:val="00593B9B"/>
    <w:rsid w:val="005A58E8"/>
    <w:rsid w:val="005A633D"/>
    <w:rsid w:val="005C621F"/>
    <w:rsid w:val="005C68B0"/>
    <w:rsid w:val="005D10E2"/>
    <w:rsid w:val="005D2514"/>
    <w:rsid w:val="005D7AFF"/>
    <w:rsid w:val="005E4B4B"/>
    <w:rsid w:val="005E5FB5"/>
    <w:rsid w:val="005E6CDD"/>
    <w:rsid w:val="005F500C"/>
    <w:rsid w:val="005F5151"/>
    <w:rsid w:val="005F54B6"/>
    <w:rsid w:val="005F72B7"/>
    <w:rsid w:val="006002AD"/>
    <w:rsid w:val="00601C16"/>
    <w:rsid w:val="00611824"/>
    <w:rsid w:val="00612239"/>
    <w:rsid w:val="0061364F"/>
    <w:rsid w:val="006156BD"/>
    <w:rsid w:val="00615A6D"/>
    <w:rsid w:val="00617F4F"/>
    <w:rsid w:val="0062001E"/>
    <w:rsid w:val="00620C77"/>
    <w:rsid w:val="00621EAC"/>
    <w:rsid w:val="00631496"/>
    <w:rsid w:val="006326CC"/>
    <w:rsid w:val="006367F0"/>
    <w:rsid w:val="00636CD7"/>
    <w:rsid w:val="00644693"/>
    <w:rsid w:val="00647BCB"/>
    <w:rsid w:val="0065323D"/>
    <w:rsid w:val="00655CDB"/>
    <w:rsid w:val="00664215"/>
    <w:rsid w:val="0066471E"/>
    <w:rsid w:val="00665648"/>
    <w:rsid w:val="006725D6"/>
    <w:rsid w:val="00673570"/>
    <w:rsid w:val="006742FD"/>
    <w:rsid w:val="006768F3"/>
    <w:rsid w:val="00680606"/>
    <w:rsid w:val="006809C9"/>
    <w:rsid w:val="00690AF3"/>
    <w:rsid w:val="00691433"/>
    <w:rsid w:val="00694AF5"/>
    <w:rsid w:val="006A086C"/>
    <w:rsid w:val="006A0E9E"/>
    <w:rsid w:val="006A0F3D"/>
    <w:rsid w:val="006B2FB9"/>
    <w:rsid w:val="006B39F9"/>
    <w:rsid w:val="006B5C79"/>
    <w:rsid w:val="006B6038"/>
    <w:rsid w:val="006C4199"/>
    <w:rsid w:val="006C5832"/>
    <w:rsid w:val="006D1E98"/>
    <w:rsid w:val="006E04C0"/>
    <w:rsid w:val="006E0E7A"/>
    <w:rsid w:val="006E3C16"/>
    <w:rsid w:val="006E70D4"/>
    <w:rsid w:val="006F2D83"/>
    <w:rsid w:val="006F6D8D"/>
    <w:rsid w:val="00702E95"/>
    <w:rsid w:val="007031C1"/>
    <w:rsid w:val="0070525F"/>
    <w:rsid w:val="007113C1"/>
    <w:rsid w:val="00711D28"/>
    <w:rsid w:val="0071221E"/>
    <w:rsid w:val="0071539B"/>
    <w:rsid w:val="00716C55"/>
    <w:rsid w:val="00722817"/>
    <w:rsid w:val="00723E2F"/>
    <w:rsid w:val="00730D4F"/>
    <w:rsid w:val="0073265E"/>
    <w:rsid w:val="0073564A"/>
    <w:rsid w:val="00743772"/>
    <w:rsid w:val="0074479B"/>
    <w:rsid w:val="007558C6"/>
    <w:rsid w:val="00755BA3"/>
    <w:rsid w:val="00756B2C"/>
    <w:rsid w:val="00760022"/>
    <w:rsid w:val="0076107F"/>
    <w:rsid w:val="007632F4"/>
    <w:rsid w:val="0076487A"/>
    <w:rsid w:val="00766395"/>
    <w:rsid w:val="007739D9"/>
    <w:rsid w:val="007770DD"/>
    <w:rsid w:val="007847E6"/>
    <w:rsid w:val="00792617"/>
    <w:rsid w:val="00792E1E"/>
    <w:rsid w:val="00794388"/>
    <w:rsid w:val="00795CEF"/>
    <w:rsid w:val="0079601F"/>
    <w:rsid w:val="00797FEB"/>
    <w:rsid w:val="007A432B"/>
    <w:rsid w:val="007B0B37"/>
    <w:rsid w:val="007B12A4"/>
    <w:rsid w:val="007B1E91"/>
    <w:rsid w:val="007C3D7A"/>
    <w:rsid w:val="007C437D"/>
    <w:rsid w:val="007C7906"/>
    <w:rsid w:val="007D0436"/>
    <w:rsid w:val="007D1B67"/>
    <w:rsid w:val="007D2FC6"/>
    <w:rsid w:val="007D547C"/>
    <w:rsid w:val="007D6263"/>
    <w:rsid w:val="007F15C0"/>
    <w:rsid w:val="007F1E41"/>
    <w:rsid w:val="007F284C"/>
    <w:rsid w:val="007F2A56"/>
    <w:rsid w:val="007F36DA"/>
    <w:rsid w:val="007F4AA4"/>
    <w:rsid w:val="007F4B83"/>
    <w:rsid w:val="007F6E86"/>
    <w:rsid w:val="00800597"/>
    <w:rsid w:val="0080286B"/>
    <w:rsid w:val="00802CB4"/>
    <w:rsid w:val="00810D58"/>
    <w:rsid w:val="0081371A"/>
    <w:rsid w:val="00824D6A"/>
    <w:rsid w:val="00831DA2"/>
    <w:rsid w:val="00833BF8"/>
    <w:rsid w:val="00835DFF"/>
    <w:rsid w:val="00837B8C"/>
    <w:rsid w:val="00843207"/>
    <w:rsid w:val="008462B2"/>
    <w:rsid w:val="0085283D"/>
    <w:rsid w:val="00854406"/>
    <w:rsid w:val="00854945"/>
    <w:rsid w:val="00856B03"/>
    <w:rsid w:val="00857F74"/>
    <w:rsid w:val="008618E3"/>
    <w:rsid w:val="00861D5A"/>
    <w:rsid w:val="00875069"/>
    <w:rsid w:val="008763C0"/>
    <w:rsid w:val="00886915"/>
    <w:rsid w:val="00887693"/>
    <w:rsid w:val="00891FA8"/>
    <w:rsid w:val="00892F29"/>
    <w:rsid w:val="00894A40"/>
    <w:rsid w:val="008967D3"/>
    <w:rsid w:val="008A5074"/>
    <w:rsid w:val="008A52EE"/>
    <w:rsid w:val="008B0262"/>
    <w:rsid w:val="008B3F62"/>
    <w:rsid w:val="008B6537"/>
    <w:rsid w:val="008C4007"/>
    <w:rsid w:val="008C7A42"/>
    <w:rsid w:val="008D17F1"/>
    <w:rsid w:val="008D25C1"/>
    <w:rsid w:val="008D490D"/>
    <w:rsid w:val="008D5FEE"/>
    <w:rsid w:val="008D70A5"/>
    <w:rsid w:val="008D76C3"/>
    <w:rsid w:val="008E0C16"/>
    <w:rsid w:val="008E11B6"/>
    <w:rsid w:val="008E1951"/>
    <w:rsid w:val="008E4901"/>
    <w:rsid w:val="008E4F83"/>
    <w:rsid w:val="008E5C64"/>
    <w:rsid w:val="008F05D8"/>
    <w:rsid w:val="008F626A"/>
    <w:rsid w:val="00900187"/>
    <w:rsid w:val="0090429A"/>
    <w:rsid w:val="009055C8"/>
    <w:rsid w:val="009068AA"/>
    <w:rsid w:val="0091172A"/>
    <w:rsid w:val="00913046"/>
    <w:rsid w:val="0091577E"/>
    <w:rsid w:val="00917253"/>
    <w:rsid w:val="00920C0E"/>
    <w:rsid w:val="00923486"/>
    <w:rsid w:val="009240B7"/>
    <w:rsid w:val="0092439B"/>
    <w:rsid w:val="009245F2"/>
    <w:rsid w:val="00924C27"/>
    <w:rsid w:val="00940A44"/>
    <w:rsid w:val="00942A01"/>
    <w:rsid w:val="00942F5B"/>
    <w:rsid w:val="009449EC"/>
    <w:rsid w:val="009452F1"/>
    <w:rsid w:val="00945961"/>
    <w:rsid w:val="0095035B"/>
    <w:rsid w:val="0095420B"/>
    <w:rsid w:val="009545D0"/>
    <w:rsid w:val="00954D60"/>
    <w:rsid w:val="0095731C"/>
    <w:rsid w:val="009627B2"/>
    <w:rsid w:val="00966EE5"/>
    <w:rsid w:val="00967041"/>
    <w:rsid w:val="0097405D"/>
    <w:rsid w:val="00974D9E"/>
    <w:rsid w:val="00975834"/>
    <w:rsid w:val="00976BD0"/>
    <w:rsid w:val="009771D2"/>
    <w:rsid w:val="00982A9D"/>
    <w:rsid w:val="009830A2"/>
    <w:rsid w:val="009835A4"/>
    <w:rsid w:val="00984409"/>
    <w:rsid w:val="00984A0A"/>
    <w:rsid w:val="00986432"/>
    <w:rsid w:val="00990027"/>
    <w:rsid w:val="009A0503"/>
    <w:rsid w:val="009A509C"/>
    <w:rsid w:val="009A62A7"/>
    <w:rsid w:val="009A73F8"/>
    <w:rsid w:val="009B3D02"/>
    <w:rsid w:val="009B43EE"/>
    <w:rsid w:val="009B50C8"/>
    <w:rsid w:val="009B66AB"/>
    <w:rsid w:val="009C2DF9"/>
    <w:rsid w:val="009C4256"/>
    <w:rsid w:val="009C584C"/>
    <w:rsid w:val="009D26B3"/>
    <w:rsid w:val="009D5EBF"/>
    <w:rsid w:val="009D658A"/>
    <w:rsid w:val="009D7AF6"/>
    <w:rsid w:val="009E020E"/>
    <w:rsid w:val="009E0545"/>
    <w:rsid w:val="009E1864"/>
    <w:rsid w:val="009E4B60"/>
    <w:rsid w:val="009E659A"/>
    <w:rsid w:val="009F0154"/>
    <w:rsid w:val="009F0895"/>
    <w:rsid w:val="009F2736"/>
    <w:rsid w:val="009F7185"/>
    <w:rsid w:val="00A0280C"/>
    <w:rsid w:val="00A14A94"/>
    <w:rsid w:val="00A160ED"/>
    <w:rsid w:val="00A1618B"/>
    <w:rsid w:val="00A16890"/>
    <w:rsid w:val="00A21612"/>
    <w:rsid w:val="00A23F25"/>
    <w:rsid w:val="00A37091"/>
    <w:rsid w:val="00A41744"/>
    <w:rsid w:val="00A47061"/>
    <w:rsid w:val="00A54CBA"/>
    <w:rsid w:val="00A55236"/>
    <w:rsid w:val="00A7326B"/>
    <w:rsid w:val="00A738F0"/>
    <w:rsid w:val="00A80E40"/>
    <w:rsid w:val="00A8219C"/>
    <w:rsid w:val="00A82949"/>
    <w:rsid w:val="00A83325"/>
    <w:rsid w:val="00A83B6A"/>
    <w:rsid w:val="00A84E90"/>
    <w:rsid w:val="00A87CA8"/>
    <w:rsid w:val="00A90FBB"/>
    <w:rsid w:val="00A937CC"/>
    <w:rsid w:val="00A964F7"/>
    <w:rsid w:val="00AA266A"/>
    <w:rsid w:val="00AA732B"/>
    <w:rsid w:val="00AB13C5"/>
    <w:rsid w:val="00AB3373"/>
    <w:rsid w:val="00AB35FA"/>
    <w:rsid w:val="00AC0DD7"/>
    <w:rsid w:val="00AC23DF"/>
    <w:rsid w:val="00AC2599"/>
    <w:rsid w:val="00AD261E"/>
    <w:rsid w:val="00AD29E5"/>
    <w:rsid w:val="00AD6437"/>
    <w:rsid w:val="00AE2E1C"/>
    <w:rsid w:val="00AE3232"/>
    <w:rsid w:val="00AE35B1"/>
    <w:rsid w:val="00AE3CC0"/>
    <w:rsid w:val="00AE479B"/>
    <w:rsid w:val="00AE7744"/>
    <w:rsid w:val="00AE7931"/>
    <w:rsid w:val="00AF0C8D"/>
    <w:rsid w:val="00AF32BA"/>
    <w:rsid w:val="00AF36CC"/>
    <w:rsid w:val="00AF3EB6"/>
    <w:rsid w:val="00AF5570"/>
    <w:rsid w:val="00AF7A36"/>
    <w:rsid w:val="00B0185F"/>
    <w:rsid w:val="00B05CA2"/>
    <w:rsid w:val="00B11727"/>
    <w:rsid w:val="00B165CB"/>
    <w:rsid w:val="00B21B7E"/>
    <w:rsid w:val="00B25EFE"/>
    <w:rsid w:val="00B26457"/>
    <w:rsid w:val="00B2670D"/>
    <w:rsid w:val="00B279AD"/>
    <w:rsid w:val="00B31375"/>
    <w:rsid w:val="00B3187C"/>
    <w:rsid w:val="00B34AC1"/>
    <w:rsid w:val="00B374EE"/>
    <w:rsid w:val="00B37FA4"/>
    <w:rsid w:val="00B402B5"/>
    <w:rsid w:val="00B4047C"/>
    <w:rsid w:val="00B41F81"/>
    <w:rsid w:val="00B42195"/>
    <w:rsid w:val="00B4341F"/>
    <w:rsid w:val="00B45162"/>
    <w:rsid w:val="00B45B98"/>
    <w:rsid w:val="00B533DB"/>
    <w:rsid w:val="00B62FB5"/>
    <w:rsid w:val="00B702D4"/>
    <w:rsid w:val="00B738CA"/>
    <w:rsid w:val="00B768DD"/>
    <w:rsid w:val="00B76C92"/>
    <w:rsid w:val="00B776A1"/>
    <w:rsid w:val="00B77E75"/>
    <w:rsid w:val="00B827A0"/>
    <w:rsid w:val="00B83E5F"/>
    <w:rsid w:val="00B90E62"/>
    <w:rsid w:val="00B9237D"/>
    <w:rsid w:val="00B9363E"/>
    <w:rsid w:val="00B93986"/>
    <w:rsid w:val="00B96B38"/>
    <w:rsid w:val="00BA4BF4"/>
    <w:rsid w:val="00BA4EDB"/>
    <w:rsid w:val="00BA7D16"/>
    <w:rsid w:val="00BC2B85"/>
    <w:rsid w:val="00BC355D"/>
    <w:rsid w:val="00BC52B0"/>
    <w:rsid w:val="00BC7941"/>
    <w:rsid w:val="00BC79F1"/>
    <w:rsid w:val="00BD17E6"/>
    <w:rsid w:val="00BD24E4"/>
    <w:rsid w:val="00BD3BB1"/>
    <w:rsid w:val="00BD4579"/>
    <w:rsid w:val="00BD5307"/>
    <w:rsid w:val="00BD6BC1"/>
    <w:rsid w:val="00BE1C40"/>
    <w:rsid w:val="00BE2576"/>
    <w:rsid w:val="00BE3CE7"/>
    <w:rsid w:val="00BF0128"/>
    <w:rsid w:val="00BF2381"/>
    <w:rsid w:val="00BF6039"/>
    <w:rsid w:val="00C01E98"/>
    <w:rsid w:val="00C02830"/>
    <w:rsid w:val="00C07164"/>
    <w:rsid w:val="00C07C9F"/>
    <w:rsid w:val="00C10BA6"/>
    <w:rsid w:val="00C200DF"/>
    <w:rsid w:val="00C21C13"/>
    <w:rsid w:val="00C2230E"/>
    <w:rsid w:val="00C228F4"/>
    <w:rsid w:val="00C247F1"/>
    <w:rsid w:val="00C25FFE"/>
    <w:rsid w:val="00C261C7"/>
    <w:rsid w:val="00C43249"/>
    <w:rsid w:val="00C47FE0"/>
    <w:rsid w:val="00C50401"/>
    <w:rsid w:val="00C51AE8"/>
    <w:rsid w:val="00C52796"/>
    <w:rsid w:val="00C556BE"/>
    <w:rsid w:val="00C5660B"/>
    <w:rsid w:val="00C60702"/>
    <w:rsid w:val="00C6220B"/>
    <w:rsid w:val="00C63A68"/>
    <w:rsid w:val="00C64EB9"/>
    <w:rsid w:val="00C71BD7"/>
    <w:rsid w:val="00C7249B"/>
    <w:rsid w:val="00C80A72"/>
    <w:rsid w:val="00C80C5C"/>
    <w:rsid w:val="00C821D1"/>
    <w:rsid w:val="00C860B9"/>
    <w:rsid w:val="00C86FE9"/>
    <w:rsid w:val="00C87B1F"/>
    <w:rsid w:val="00C92C35"/>
    <w:rsid w:val="00C9350B"/>
    <w:rsid w:val="00C9500F"/>
    <w:rsid w:val="00C96829"/>
    <w:rsid w:val="00C97051"/>
    <w:rsid w:val="00CA0FF7"/>
    <w:rsid w:val="00CB214E"/>
    <w:rsid w:val="00CB21C3"/>
    <w:rsid w:val="00CB22EE"/>
    <w:rsid w:val="00CB31F6"/>
    <w:rsid w:val="00CB6873"/>
    <w:rsid w:val="00CC00BA"/>
    <w:rsid w:val="00CC34B2"/>
    <w:rsid w:val="00CC37B4"/>
    <w:rsid w:val="00CD00F9"/>
    <w:rsid w:val="00CD0102"/>
    <w:rsid w:val="00CD1391"/>
    <w:rsid w:val="00CD207A"/>
    <w:rsid w:val="00CD38F0"/>
    <w:rsid w:val="00CD53B6"/>
    <w:rsid w:val="00CD62A0"/>
    <w:rsid w:val="00CE4C49"/>
    <w:rsid w:val="00CF1A33"/>
    <w:rsid w:val="00CF3A74"/>
    <w:rsid w:val="00CF41AE"/>
    <w:rsid w:val="00D02270"/>
    <w:rsid w:val="00D030AE"/>
    <w:rsid w:val="00D0405C"/>
    <w:rsid w:val="00D05ED6"/>
    <w:rsid w:val="00D120B0"/>
    <w:rsid w:val="00D22467"/>
    <w:rsid w:val="00D24722"/>
    <w:rsid w:val="00D24D05"/>
    <w:rsid w:val="00D33176"/>
    <w:rsid w:val="00D336AE"/>
    <w:rsid w:val="00D34635"/>
    <w:rsid w:val="00D34F20"/>
    <w:rsid w:val="00D4344E"/>
    <w:rsid w:val="00D468BA"/>
    <w:rsid w:val="00D46AF1"/>
    <w:rsid w:val="00D56645"/>
    <w:rsid w:val="00D57820"/>
    <w:rsid w:val="00D607FD"/>
    <w:rsid w:val="00D62C53"/>
    <w:rsid w:val="00D728D7"/>
    <w:rsid w:val="00D72924"/>
    <w:rsid w:val="00D7334B"/>
    <w:rsid w:val="00D73D81"/>
    <w:rsid w:val="00D83569"/>
    <w:rsid w:val="00D86BEC"/>
    <w:rsid w:val="00D874FF"/>
    <w:rsid w:val="00D91DBB"/>
    <w:rsid w:val="00D95239"/>
    <w:rsid w:val="00D95C35"/>
    <w:rsid w:val="00DA4097"/>
    <w:rsid w:val="00DA6DC5"/>
    <w:rsid w:val="00DA76FC"/>
    <w:rsid w:val="00DB5B55"/>
    <w:rsid w:val="00DC05FE"/>
    <w:rsid w:val="00DC07B3"/>
    <w:rsid w:val="00DC1E0E"/>
    <w:rsid w:val="00DC4F67"/>
    <w:rsid w:val="00DC57EE"/>
    <w:rsid w:val="00DC70F9"/>
    <w:rsid w:val="00DC797E"/>
    <w:rsid w:val="00DD274D"/>
    <w:rsid w:val="00DD28EF"/>
    <w:rsid w:val="00DD5624"/>
    <w:rsid w:val="00DD6F7F"/>
    <w:rsid w:val="00DE0CD8"/>
    <w:rsid w:val="00DE6943"/>
    <w:rsid w:val="00DE774F"/>
    <w:rsid w:val="00DF2AD6"/>
    <w:rsid w:val="00DF619A"/>
    <w:rsid w:val="00E00660"/>
    <w:rsid w:val="00E03AFD"/>
    <w:rsid w:val="00E045BA"/>
    <w:rsid w:val="00E06586"/>
    <w:rsid w:val="00E06BAA"/>
    <w:rsid w:val="00E06BAF"/>
    <w:rsid w:val="00E1250A"/>
    <w:rsid w:val="00E2530C"/>
    <w:rsid w:val="00E358DC"/>
    <w:rsid w:val="00E42F66"/>
    <w:rsid w:val="00E439CA"/>
    <w:rsid w:val="00E44BF2"/>
    <w:rsid w:val="00E462EB"/>
    <w:rsid w:val="00E47DC2"/>
    <w:rsid w:val="00E52004"/>
    <w:rsid w:val="00E52235"/>
    <w:rsid w:val="00E538C2"/>
    <w:rsid w:val="00E5450E"/>
    <w:rsid w:val="00E54B2B"/>
    <w:rsid w:val="00E54D0A"/>
    <w:rsid w:val="00E64088"/>
    <w:rsid w:val="00E658E2"/>
    <w:rsid w:val="00E66EF2"/>
    <w:rsid w:val="00E70675"/>
    <w:rsid w:val="00E70A71"/>
    <w:rsid w:val="00E715CC"/>
    <w:rsid w:val="00E75A57"/>
    <w:rsid w:val="00E75B2B"/>
    <w:rsid w:val="00E8009E"/>
    <w:rsid w:val="00E8192E"/>
    <w:rsid w:val="00E82BFC"/>
    <w:rsid w:val="00E83DDC"/>
    <w:rsid w:val="00E91272"/>
    <w:rsid w:val="00E93EAF"/>
    <w:rsid w:val="00E94356"/>
    <w:rsid w:val="00E9500E"/>
    <w:rsid w:val="00E9602F"/>
    <w:rsid w:val="00E965FF"/>
    <w:rsid w:val="00EA2A3A"/>
    <w:rsid w:val="00EA3FC9"/>
    <w:rsid w:val="00EA533F"/>
    <w:rsid w:val="00EA76A1"/>
    <w:rsid w:val="00EB1916"/>
    <w:rsid w:val="00EB1F76"/>
    <w:rsid w:val="00EB3CE9"/>
    <w:rsid w:val="00EB583A"/>
    <w:rsid w:val="00EB5C9F"/>
    <w:rsid w:val="00EB79C1"/>
    <w:rsid w:val="00EC04F7"/>
    <w:rsid w:val="00ED010C"/>
    <w:rsid w:val="00ED04E0"/>
    <w:rsid w:val="00ED186D"/>
    <w:rsid w:val="00ED6C1D"/>
    <w:rsid w:val="00EE0A05"/>
    <w:rsid w:val="00EE4942"/>
    <w:rsid w:val="00EE5E21"/>
    <w:rsid w:val="00EE65D0"/>
    <w:rsid w:val="00EF40A6"/>
    <w:rsid w:val="00EF63F0"/>
    <w:rsid w:val="00EF66D0"/>
    <w:rsid w:val="00EF78D6"/>
    <w:rsid w:val="00EF7F05"/>
    <w:rsid w:val="00F017CD"/>
    <w:rsid w:val="00F02652"/>
    <w:rsid w:val="00F0528E"/>
    <w:rsid w:val="00F0721A"/>
    <w:rsid w:val="00F07862"/>
    <w:rsid w:val="00F10B1B"/>
    <w:rsid w:val="00F12187"/>
    <w:rsid w:val="00F12FFB"/>
    <w:rsid w:val="00F1327B"/>
    <w:rsid w:val="00F14B21"/>
    <w:rsid w:val="00F15535"/>
    <w:rsid w:val="00F17702"/>
    <w:rsid w:val="00F21ACF"/>
    <w:rsid w:val="00F21D0D"/>
    <w:rsid w:val="00F23FCA"/>
    <w:rsid w:val="00F311A2"/>
    <w:rsid w:val="00F33EBE"/>
    <w:rsid w:val="00F3729F"/>
    <w:rsid w:val="00F44F96"/>
    <w:rsid w:val="00F511D9"/>
    <w:rsid w:val="00F52AE4"/>
    <w:rsid w:val="00F52F7C"/>
    <w:rsid w:val="00F53345"/>
    <w:rsid w:val="00F564CF"/>
    <w:rsid w:val="00F5765D"/>
    <w:rsid w:val="00F57842"/>
    <w:rsid w:val="00F6398B"/>
    <w:rsid w:val="00F6617B"/>
    <w:rsid w:val="00F66DAD"/>
    <w:rsid w:val="00F71C89"/>
    <w:rsid w:val="00F755E9"/>
    <w:rsid w:val="00F7628E"/>
    <w:rsid w:val="00F80CFA"/>
    <w:rsid w:val="00F828A8"/>
    <w:rsid w:val="00F8456F"/>
    <w:rsid w:val="00F84EE9"/>
    <w:rsid w:val="00F85540"/>
    <w:rsid w:val="00F90EDA"/>
    <w:rsid w:val="00F91FDD"/>
    <w:rsid w:val="00F93259"/>
    <w:rsid w:val="00F94CF7"/>
    <w:rsid w:val="00F95304"/>
    <w:rsid w:val="00F97282"/>
    <w:rsid w:val="00FA746D"/>
    <w:rsid w:val="00FB149E"/>
    <w:rsid w:val="00FB2E0A"/>
    <w:rsid w:val="00FB4A15"/>
    <w:rsid w:val="00FC261D"/>
    <w:rsid w:val="00FC2CFA"/>
    <w:rsid w:val="00FC39FA"/>
    <w:rsid w:val="00FC47AB"/>
    <w:rsid w:val="00FD46F3"/>
    <w:rsid w:val="00FD5C8A"/>
    <w:rsid w:val="00FE2682"/>
    <w:rsid w:val="00FF3DB2"/>
    <w:rsid w:val="00FF5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50D41"/>
  <w15:docId w15:val="{2D37EA10-66AD-41C1-891B-F46E9AF6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lv-LV" w:eastAsia="en-GB"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6220B"/>
    <w:pPr>
      <w:spacing w:after="0" w:line="240" w:lineRule="auto"/>
    </w:pPr>
    <w:rPr>
      <w:rFonts w:ascii="Times New Roman" w:eastAsia="Times New Roman" w:hAnsi="Times New Roman" w:cs="Times New Roman"/>
    </w:rPr>
  </w:style>
  <w:style w:type="paragraph" w:styleId="Virsraksts1">
    <w:name w:val="heading 1"/>
    <w:basedOn w:val="Parasts"/>
    <w:next w:val="Parasts"/>
    <w:link w:val="Virsraksts1Rakstz1"/>
    <w:uiPriority w:val="9"/>
    <w:qFormat/>
    <w:rsid w:val="00AA5E70"/>
    <w:pPr>
      <w:keepNext/>
      <w:keepLines/>
      <w:spacing w:before="240"/>
      <w:outlineLvl w:val="0"/>
    </w:pPr>
    <w:rPr>
      <w:rFonts w:asciiTheme="majorHAnsi" w:eastAsiaTheme="majorEastAsia" w:hAnsiTheme="majorHAnsi" w:cstheme="majorBidi"/>
      <w:color w:val="0F4761" w:themeColor="accent1" w:themeShade="BF"/>
      <w:sz w:val="32"/>
      <w:szCs w:val="32"/>
    </w:rPr>
  </w:style>
  <w:style w:type="paragraph" w:styleId="Virsraksts2">
    <w:name w:val="heading 2"/>
    <w:basedOn w:val="Parasts"/>
    <w:next w:val="Parasts"/>
    <w:link w:val="Virsraksts2Rakstz1"/>
    <w:uiPriority w:val="9"/>
    <w:unhideWhenUsed/>
    <w:qFormat/>
    <w:rsid w:val="003A5580"/>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Virsraksts3">
    <w:name w:val="heading 3"/>
    <w:basedOn w:val="Parasts"/>
    <w:next w:val="Parasts"/>
    <w:link w:val="Virsraksts3Rakstz1"/>
    <w:uiPriority w:val="9"/>
    <w:unhideWhenUsed/>
    <w:qFormat/>
    <w:rsid w:val="008D2DB6"/>
    <w:pPr>
      <w:keepNext/>
      <w:keepLines/>
      <w:spacing w:before="40"/>
      <w:outlineLvl w:val="2"/>
    </w:pPr>
    <w:rPr>
      <w:rFonts w:asciiTheme="majorHAnsi" w:eastAsiaTheme="majorEastAsia" w:hAnsiTheme="majorHAnsi" w:cstheme="majorBidi"/>
      <w:color w:val="0A2F40" w:themeColor="accent1" w:themeShade="7F"/>
    </w:rPr>
  </w:style>
  <w:style w:type="paragraph" w:styleId="Virsraksts4">
    <w:name w:val="heading 4"/>
    <w:basedOn w:val="Parasts"/>
    <w:next w:val="Parasts"/>
    <w:link w:val="Virsraksts4Rakstz1"/>
    <w:uiPriority w:val="9"/>
    <w:semiHidden/>
    <w:unhideWhenUsed/>
    <w:qFormat/>
    <w:pPr>
      <w:keepNext/>
      <w:keepLines/>
      <w:spacing w:before="240" w:after="40"/>
      <w:outlineLvl w:val="3"/>
    </w:pPr>
    <w:rPr>
      <w:b/>
    </w:rPr>
  </w:style>
  <w:style w:type="paragraph" w:styleId="Virsraksts5">
    <w:name w:val="heading 5"/>
    <w:basedOn w:val="Parasts"/>
    <w:next w:val="Parasts"/>
    <w:link w:val="Virsraksts5Rakstz1"/>
    <w:uiPriority w:val="9"/>
    <w:semiHidden/>
    <w:unhideWhenUsed/>
    <w:qFormat/>
    <w:pPr>
      <w:keepNext/>
      <w:keepLines/>
      <w:spacing w:before="220" w:after="40"/>
      <w:outlineLvl w:val="4"/>
    </w:pPr>
    <w:rPr>
      <w:b/>
      <w:sz w:val="22"/>
      <w:szCs w:val="22"/>
    </w:rPr>
  </w:style>
  <w:style w:type="paragraph" w:styleId="Virsraksts6">
    <w:name w:val="heading 6"/>
    <w:basedOn w:val="Parasts"/>
    <w:next w:val="Parasts"/>
    <w:link w:val="Virsraksts6Rakstz1"/>
    <w:uiPriority w:val="9"/>
    <w:semiHidden/>
    <w:unhideWhenUsed/>
    <w:qFormat/>
    <w:pPr>
      <w:keepNext/>
      <w:keepLines/>
      <w:spacing w:before="200" w:after="40"/>
      <w:outlineLvl w:val="5"/>
    </w:pPr>
    <w:rPr>
      <w:b/>
      <w:sz w:val="20"/>
      <w:szCs w:val="20"/>
    </w:rPr>
  </w:style>
  <w:style w:type="paragraph" w:styleId="Virsraksts7">
    <w:name w:val="heading 7"/>
    <w:basedOn w:val="Parasts"/>
    <w:next w:val="Parasts"/>
    <w:link w:val="Virsraksts7Rakstz1"/>
    <w:uiPriority w:val="9"/>
    <w:semiHidden/>
    <w:unhideWhenUsed/>
    <w:qFormat/>
    <w:rsid w:val="0079601F"/>
    <w:pPr>
      <w:keepNext/>
      <w:keepLines/>
      <w:spacing w:before="40"/>
      <w:outlineLvl w:val="6"/>
    </w:pPr>
    <w:rPr>
      <w:rFonts w:eastAsiaTheme="majorEastAsia" w:cstheme="majorBidi"/>
      <w:color w:val="595959" w:themeColor="text1" w:themeTint="A6"/>
    </w:rPr>
  </w:style>
  <w:style w:type="paragraph" w:styleId="Virsraksts8">
    <w:name w:val="heading 8"/>
    <w:basedOn w:val="Parasts"/>
    <w:next w:val="Parasts"/>
    <w:link w:val="Virsraksts8Rakstz1"/>
    <w:uiPriority w:val="9"/>
    <w:semiHidden/>
    <w:unhideWhenUsed/>
    <w:qFormat/>
    <w:rsid w:val="0079601F"/>
    <w:pPr>
      <w:keepNext/>
      <w:keepLines/>
      <w:outlineLvl w:val="7"/>
    </w:pPr>
    <w:rPr>
      <w:rFonts w:eastAsiaTheme="majorEastAsia" w:cstheme="majorBidi"/>
      <w:i/>
      <w:iCs/>
      <w:color w:val="272727" w:themeColor="text1" w:themeTint="D8"/>
    </w:rPr>
  </w:style>
  <w:style w:type="paragraph" w:styleId="Virsraksts9">
    <w:name w:val="heading 9"/>
    <w:basedOn w:val="Parasts"/>
    <w:next w:val="Parasts"/>
    <w:link w:val="Virsraksts9Rakstz1"/>
    <w:uiPriority w:val="9"/>
    <w:semiHidden/>
    <w:unhideWhenUsed/>
    <w:qFormat/>
    <w:rsid w:val="0079601F"/>
    <w:pPr>
      <w:keepNext/>
      <w:keepLines/>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link w:val="NosaukumsRakstz1"/>
    <w:uiPriority w:val="10"/>
    <w:qFormat/>
    <w:pPr>
      <w:keepNext/>
      <w:keepLines/>
      <w:spacing w:before="480" w:after="120"/>
    </w:pPr>
    <w:rPr>
      <w:b/>
      <w:sz w:val="72"/>
      <w:szCs w:val="72"/>
    </w:rPr>
  </w:style>
  <w:style w:type="paragraph" w:customStyle="1" w:styleId="Virsraksts11">
    <w:name w:val="Virsraksts 11"/>
    <w:basedOn w:val="Parasts1"/>
    <w:next w:val="Parasts1"/>
    <w:pPr>
      <w:keepNext/>
      <w:keepLines/>
      <w:spacing w:before="360" w:after="80"/>
      <w:outlineLvl w:val="0"/>
    </w:pPr>
    <w:rPr>
      <w:rFonts w:ascii="Aptos Display" w:eastAsia="Times New Roman" w:hAnsi="Aptos Display"/>
      <w:color w:val="0F4761"/>
      <w:sz w:val="40"/>
      <w:szCs w:val="40"/>
    </w:rPr>
  </w:style>
  <w:style w:type="paragraph" w:customStyle="1" w:styleId="Virsraksts21">
    <w:name w:val="Virsraksts 21"/>
    <w:basedOn w:val="Parasts1"/>
    <w:next w:val="Parasts1"/>
    <w:pPr>
      <w:keepNext/>
      <w:keepLines/>
      <w:spacing w:before="160" w:after="80"/>
      <w:outlineLvl w:val="1"/>
    </w:pPr>
    <w:rPr>
      <w:rFonts w:ascii="Aptos Display" w:eastAsia="Times New Roman" w:hAnsi="Aptos Display"/>
      <w:color w:val="0F4761"/>
      <w:sz w:val="32"/>
      <w:szCs w:val="32"/>
    </w:rPr>
  </w:style>
  <w:style w:type="paragraph" w:customStyle="1" w:styleId="Virsraksts31">
    <w:name w:val="Virsraksts 31"/>
    <w:basedOn w:val="Parasts1"/>
    <w:next w:val="Parasts1"/>
    <w:pPr>
      <w:keepNext/>
      <w:keepLines/>
      <w:spacing w:before="160" w:after="80"/>
      <w:outlineLvl w:val="2"/>
    </w:pPr>
    <w:rPr>
      <w:rFonts w:eastAsia="Times New Roman"/>
      <w:color w:val="0F4761"/>
      <w:sz w:val="28"/>
      <w:szCs w:val="28"/>
    </w:rPr>
  </w:style>
  <w:style w:type="paragraph" w:customStyle="1" w:styleId="Virsraksts41">
    <w:name w:val="Virsraksts 41"/>
    <w:basedOn w:val="Parasts1"/>
    <w:next w:val="Parasts1"/>
    <w:pPr>
      <w:keepNext/>
      <w:keepLines/>
      <w:spacing w:before="80" w:after="40"/>
      <w:outlineLvl w:val="3"/>
    </w:pPr>
    <w:rPr>
      <w:rFonts w:eastAsia="Times New Roman"/>
      <w:i/>
      <w:iCs/>
      <w:color w:val="0F4761"/>
    </w:rPr>
  </w:style>
  <w:style w:type="paragraph" w:customStyle="1" w:styleId="Virsraksts51">
    <w:name w:val="Virsraksts 51"/>
    <w:basedOn w:val="Parasts1"/>
    <w:next w:val="Parasts1"/>
    <w:pPr>
      <w:keepNext/>
      <w:keepLines/>
      <w:spacing w:before="80" w:after="40"/>
      <w:outlineLvl w:val="4"/>
    </w:pPr>
    <w:rPr>
      <w:rFonts w:eastAsia="Times New Roman"/>
      <w:color w:val="0F4761"/>
    </w:rPr>
  </w:style>
  <w:style w:type="paragraph" w:customStyle="1" w:styleId="Virsraksts61">
    <w:name w:val="Virsraksts 61"/>
    <w:basedOn w:val="Parasts1"/>
    <w:next w:val="Parasts1"/>
    <w:pPr>
      <w:keepNext/>
      <w:keepLines/>
      <w:spacing w:before="40" w:after="0"/>
      <w:outlineLvl w:val="5"/>
    </w:pPr>
    <w:rPr>
      <w:rFonts w:eastAsia="Times New Roman"/>
      <w:i/>
      <w:iCs/>
      <w:color w:val="595959"/>
    </w:rPr>
  </w:style>
  <w:style w:type="paragraph" w:customStyle="1" w:styleId="Virsraksts71">
    <w:name w:val="Virsraksts 71"/>
    <w:basedOn w:val="Parasts1"/>
    <w:next w:val="Parasts1"/>
    <w:pPr>
      <w:keepNext/>
      <w:keepLines/>
      <w:spacing w:before="40" w:after="0"/>
      <w:outlineLvl w:val="6"/>
    </w:pPr>
    <w:rPr>
      <w:rFonts w:eastAsia="Times New Roman"/>
      <w:color w:val="595959"/>
    </w:rPr>
  </w:style>
  <w:style w:type="paragraph" w:customStyle="1" w:styleId="Virsraksts81">
    <w:name w:val="Virsraksts 81"/>
    <w:basedOn w:val="Parasts1"/>
    <w:next w:val="Parasts1"/>
    <w:pPr>
      <w:keepNext/>
      <w:keepLines/>
      <w:spacing w:after="0"/>
      <w:outlineLvl w:val="7"/>
    </w:pPr>
    <w:rPr>
      <w:rFonts w:eastAsia="Times New Roman"/>
      <w:i/>
      <w:iCs/>
      <w:color w:val="272727"/>
    </w:rPr>
  </w:style>
  <w:style w:type="paragraph" w:customStyle="1" w:styleId="Virsraksts91">
    <w:name w:val="Virsraksts 91"/>
    <w:basedOn w:val="Parasts1"/>
    <w:next w:val="Parasts1"/>
    <w:pPr>
      <w:keepNext/>
      <w:keepLines/>
      <w:spacing w:after="0"/>
      <w:outlineLvl w:val="8"/>
    </w:pPr>
    <w:rPr>
      <w:rFonts w:eastAsia="Times New Roman"/>
      <w:color w:val="272727"/>
    </w:rPr>
  </w:style>
  <w:style w:type="paragraph" w:customStyle="1" w:styleId="Parasts1">
    <w:name w:val="Parasts1"/>
    <w:pPr>
      <w:suppressAutoHyphens/>
    </w:pPr>
  </w:style>
  <w:style w:type="character" w:customStyle="1" w:styleId="Noklusjumarindkopasfonts1">
    <w:name w:val="Noklusējuma rindkopas fonts1"/>
  </w:style>
  <w:style w:type="character" w:customStyle="1" w:styleId="Virsraksts1Rakstz">
    <w:name w:val="Virsraksts 1 Rakstz."/>
    <w:basedOn w:val="Noklusjumarindkopasfonts1"/>
    <w:rPr>
      <w:rFonts w:ascii="Aptos Display" w:eastAsia="Times New Roman" w:hAnsi="Aptos Display" w:cs="Times New Roman"/>
      <w:color w:val="0F4761"/>
      <w:sz w:val="40"/>
      <w:szCs w:val="40"/>
    </w:rPr>
  </w:style>
  <w:style w:type="character" w:customStyle="1" w:styleId="Virsraksts2Rakstz">
    <w:name w:val="Virsraksts 2 Rakstz."/>
    <w:basedOn w:val="Noklusjumarindkopasfonts1"/>
    <w:rPr>
      <w:rFonts w:ascii="Aptos Display" w:eastAsia="Times New Roman" w:hAnsi="Aptos Display" w:cs="Times New Roman"/>
      <w:color w:val="0F4761"/>
      <w:sz w:val="32"/>
      <w:szCs w:val="32"/>
    </w:rPr>
  </w:style>
  <w:style w:type="character" w:customStyle="1" w:styleId="Virsraksts3Rakstz">
    <w:name w:val="Virsraksts 3 Rakstz."/>
    <w:basedOn w:val="Noklusjumarindkopasfonts1"/>
    <w:rPr>
      <w:rFonts w:eastAsia="Times New Roman" w:cs="Times New Roman"/>
      <w:color w:val="0F4761"/>
      <w:sz w:val="28"/>
      <w:szCs w:val="28"/>
    </w:rPr>
  </w:style>
  <w:style w:type="character" w:customStyle="1" w:styleId="Virsraksts4Rakstz">
    <w:name w:val="Virsraksts 4 Rakstz."/>
    <w:basedOn w:val="Noklusjumarindkopasfonts1"/>
    <w:rPr>
      <w:rFonts w:eastAsia="Times New Roman" w:cs="Times New Roman"/>
      <w:i/>
      <w:iCs/>
      <w:color w:val="0F4761"/>
    </w:rPr>
  </w:style>
  <w:style w:type="character" w:customStyle="1" w:styleId="Virsraksts5Rakstz">
    <w:name w:val="Virsraksts 5 Rakstz."/>
    <w:basedOn w:val="Noklusjumarindkopasfonts1"/>
    <w:rPr>
      <w:rFonts w:eastAsia="Times New Roman" w:cs="Times New Roman"/>
      <w:color w:val="0F4761"/>
    </w:rPr>
  </w:style>
  <w:style w:type="character" w:customStyle="1" w:styleId="Virsraksts6Rakstz">
    <w:name w:val="Virsraksts 6 Rakstz."/>
    <w:basedOn w:val="Noklusjumarindkopasfonts1"/>
    <w:rPr>
      <w:rFonts w:eastAsia="Times New Roman" w:cs="Times New Roman"/>
      <w:i/>
      <w:iCs/>
      <w:color w:val="595959"/>
    </w:rPr>
  </w:style>
  <w:style w:type="character" w:customStyle="1" w:styleId="Virsraksts7Rakstz">
    <w:name w:val="Virsraksts 7 Rakstz."/>
    <w:basedOn w:val="Noklusjumarindkopasfonts1"/>
    <w:rPr>
      <w:rFonts w:eastAsia="Times New Roman" w:cs="Times New Roman"/>
      <w:color w:val="595959"/>
    </w:rPr>
  </w:style>
  <w:style w:type="character" w:customStyle="1" w:styleId="Virsraksts8Rakstz">
    <w:name w:val="Virsraksts 8 Rakstz."/>
    <w:basedOn w:val="Noklusjumarindkopasfonts1"/>
    <w:rPr>
      <w:rFonts w:eastAsia="Times New Roman" w:cs="Times New Roman"/>
      <w:i/>
      <w:iCs/>
      <w:color w:val="272727"/>
    </w:rPr>
  </w:style>
  <w:style w:type="character" w:customStyle="1" w:styleId="Virsraksts9Rakstz">
    <w:name w:val="Virsraksts 9 Rakstz."/>
    <w:basedOn w:val="Noklusjumarindkopasfonts1"/>
    <w:rPr>
      <w:rFonts w:eastAsia="Times New Roman" w:cs="Times New Roman"/>
      <w:color w:val="272727"/>
    </w:rPr>
  </w:style>
  <w:style w:type="paragraph" w:customStyle="1" w:styleId="Nosaukums1">
    <w:name w:val="Nosaukums1"/>
    <w:basedOn w:val="Parasts1"/>
    <w:next w:val="Parasts1"/>
    <w:pPr>
      <w:spacing w:after="80" w:line="240" w:lineRule="auto"/>
      <w:contextualSpacing/>
    </w:pPr>
    <w:rPr>
      <w:rFonts w:ascii="Aptos Display" w:eastAsia="Times New Roman" w:hAnsi="Aptos Display"/>
      <w:spacing w:val="-10"/>
      <w:sz w:val="56"/>
      <w:szCs w:val="56"/>
    </w:rPr>
  </w:style>
  <w:style w:type="character" w:customStyle="1" w:styleId="NosaukumsRakstz">
    <w:name w:val="Nosaukums Rakstz."/>
    <w:basedOn w:val="Noklusjumarindkopasfonts1"/>
    <w:rPr>
      <w:rFonts w:ascii="Aptos Display" w:eastAsia="Times New Roman" w:hAnsi="Aptos Display" w:cs="Times New Roman"/>
      <w:spacing w:val="-10"/>
      <w:kern w:val="3"/>
      <w:sz w:val="56"/>
      <w:szCs w:val="56"/>
    </w:rPr>
  </w:style>
  <w:style w:type="paragraph" w:customStyle="1" w:styleId="Apakvirsraksts1">
    <w:name w:val="Apakšvirsraksts1"/>
    <w:basedOn w:val="Parasts1"/>
    <w:next w:val="Parasts1"/>
    <w:rPr>
      <w:rFonts w:eastAsia="Times New Roman"/>
      <w:color w:val="595959"/>
      <w:spacing w:val="15"/>
      <w:sz w:val="28"/>
      <w:szCs w:val="28"/>
    </w:rPr>
  </w:style>
  <w:style w:type="character" w:customStyle="1" w:styleId="ApakvirsrakstsRakstz">
    <w:name w:val="Apakšvirsraksts Rakstz."/>
    <w:basedOn w:val="Noklusjumarindkopasfonts1"/>
    <w:rPr>
      <w:rFonts w:eastAsia="Times New Roman" w:cs="Times New Roman"/>
      <w:color w:val="595959"/>
      <w:spacing w:val="15"/>
      <w:sz w:val="28"/>
      <w:szCs w:val="28"/>
    </w:rPr>
  </w:style>
  <w:style w:type="paragraph" w:customStyle="1" w:styleId="Citts1">
    <w:name w:val="Citāts1"/>
    <w:basedOn w:val="Parasts1"/>
    <w:next w:val="Parasts1"/>
    <w:pPr>
      <w:spacing w:before="160"/>
      <w:jc w:val="center"/>
    </w:pPr>
    <w:rPr>
      <w:i/>
      <w:iCs/>
      <w:color w:val="404040"/>
    </w:rPr>
  </w:style>
  <w:style w:type="character" w:customStyle="1" w:styleId="CittsRakstz">
    <w:name w:val="Citāts Rakstz."/>
    <w:basedOn w:val="Noklusjumarindkopasfonts1"/>
    <w:rPr>
      <w:i/>
      <w:iCs/>
      <w:color w:val="404040"/>
    </w:rPr>
  </w:style>
  <w:style w:type="paragraph" w:customStyle="1" w:styleId="Sarakstarindkopa1">
    <w:name w:val="Saraksta rindkopa1"/>
    <w:basedOn w:val="Parasts1"/>
    <w:pPr>
      <w:ind w:left="720"/>
      <w:contextualSpacing/>
    </w:pPr>
  </w:style>
  <w:style w:type="character" w:customStyle="1" w:styleId="Intensvsizclums1">
    <w:name w:val="Intensīvs izcēlums1"/>
    <w:basedOn w:val="Noklusjumarindkopasfonts1"/>
    <w:rPr>
      <w:i/>
      <w:iCs/>
      <w:color w:val="0F4761"/>
    </w:rPr>
  </w:style>
  <w:style w:type="paragraph" w:customStyle="1" w:styleId="Intensvscitts1">
    <w:name w:val="Intensīvs citāts1"/>
    <w:basedOn w:val="Parasts1"/>
    <w:next w:val="Parasts1"/>
    <w:pPr>
      <w:pBdr>
        <w:top w:val="single" w:sz="4" w:space="10" w:color="0F4761"/>
        <w:bottom w:val="single" w:sz="4" w:space="10" w:color="0F4761"/>
      </w:pBdr>
      <w:spacing w:before="360" w:after="360"/>
      <w:ind w:left="864" w:right="864"/>
      <w:jc w:val="center"/>
    </w:pPr>
    <w:rPr>
      <w:i/>
      <w:iCs/>
      <w:color w:val="0F4761"/>
    </w:rPr>
  </w:style>
  <w:style w:type="character" w:customStyle="1" w:styleId="IntensvscittsRakstz">
    <w:name w:val="Intensīvs citāts Rakstz."/>
    <w:basedOn w:val="Noklusjumarindkopasfonts1"/>
    <w:rPr>
      <w:i/>
      <w:iCs/>
      <w:color w:val="0F4761"/>
    </w:rPr>
  </w:style>
  <w:style w:type="character" w:customStyle="1" w:styleId="Intensvaatsauce1">
    <w:name w:val="Intensīva atsauce1"/>
    <w:basedOn w:val="Noklusjumarindkopasfonts1"/>
    <w:rPr>
      <w:b/>
      <w:bCs/>
      <w:smallCaps/>
      <w:color w:val="0F4761"/>
      <w:spacing w:val="5"/>
    </w:rPr>
  </w:style>
  <w:style w:type="paragraph" w:customStyle="1" w:styleId="Beiguvresteksts1">
    <w:name w:val="Beigu vēres teksts1"/>
    <w:basedOn w:val="Parasts1"/>
    <w:pPr>
      <w:spacing w:after="0" w:line="240" w:lineRule="auto"/>
    </w:pPr>
    <w:rPr>
      <w:sz w:val="20"/>
      <w:szCs w:val="20"/>
    </w:rPr>
  </w:style>
  <w:style w:type="character" w:customStyle="1" w:styleId="BeiguvrestekstsRakstz">
    <w:name w:val="Beigu vēres teksts Rakstz."/>
    <w:basedOn w:val="Noklusjumarindkopasfonts1"/>
    <w:rPr>
      <w:sz w:val="20"/>
      <w:szCs w:val="20"/>
    </w:rPr>
  </w:style>
  <w:style w:type="character" w:customStyle="1" w:styleId="Beiguvresatsauce1">
    <w:name w:val="Beigu vēres atsauce1"/>
    <w:basedOn w:val="Noklusjumarindkopasfonts1"/>
    <w:rPr>
      <w:position w:val="0"/>
      <w:vertAlign w:val="superscript"/>
    </w:rPr>
  </w:style>
  <w:style w:type="paragraph" w:customStyle="1" w:styleId="Vresteksts1">
    <w:name w:val="Vēres teksts1"/>
    <w:basedOn w:val="Parasts1"/>
    <w:pPr>
      <w:spacing w:after="0" w:line="240" w:lineRule="auto"/>
    </w:pPr>
    <w:rPr>
      <w:sz w:val="20"/>
      <w:szCs w:val="20"/>
    </w:rPr>
  </w:style>
  <w:style w:type="character" w:customStyle="1" w:styleId="VrestekstsRakstz">
    <w:name w:val="Vēres teksts Rakstz."/>
    <w:basedOn w:val="Noklusjumarindkopasfonts1"/>
    <w:rPr>
      <w:sz w:val="20"/>
      <w:szCs w:val="20"/>
    </w:rPr>
  </w:style>
  <w:style w:type="character" w:customStyle="1" w:styleId="Vresatsauce1">
    <w:name w:val="Vēres atsauce1"/>
    <w:basedOn w:val="Noklusjumarindkopasfonts1"/>
    <w:rPr>
      <w:position w:val="0"/>
      <w:vertAlign w:val="superscript"/>
    </w:rPr>
  </w:style>
  <w:style w:type="character" w:customStyle="1" w:styleId="Hipersaite1">
    <w:name w:val="Hipersaite1"/>
    <w:basedOn w:val="Noklusjumarindkopasfonts1"/>
    <w:rPr>
      <w:color w:val="467886"/>
      <w:u w:val="single"/>
    </w:rPr>
  </w:style>
  <w:style w:type="character" w:customStyle="1" w:styleId="Neatrisintapieminana1">
    <w:name w:val="Neatrisināta pieminēšana1"/>
    <w:basedOn w:val="Noklusjumarindkopasfonts1"/>
    <w:rPr>
      <w:color w:val="605E5C"/>
      <w:shd w:val="clear" w:color="auto" w:fill="E1DFDD"/>
    </w:rPr>
  </w:style>
  <w:style w:type="paragraph" w:customStyle="1" w:styleId="Bezatstarpm1">
    <w:name w:val="Bez atstarpēm1"/>
    <w:pPr>
      <w:suppressAutoHyphens/>
      <w:spacing w:after="0" w:line="240" w:lineRule="auto"/>
    </w:pPr>
  </w:style>
  <w:style w:type="character" w:customStyle="1" w:styleId="Izmantotahipersaite1">
    <w:name w:val="Izmantota hipersaite1"/>
    <w:basedOn w:val="Noklusjumarindkopasfonts1"/>
    <w:rPr>
      <w:color w:val="96607D"/>
      <w:u w:val="single"/>
    </w:rPr>
  </w:style>
  <w:style w:type="paragraph" w:customStyle="1" w:styleId="Paraststmeklis1">
    <w:name w:val="Parasts (tīmeklis)1"/>
    <w:basedOn w:val="Parasts1"/>
    <w:pPr>
      <w:suppressAutoHyphens w:val="0"/>
      <w:spacing w:before="100" w:after="100" w:line="240" w:lineRule="auto"/>
    </w:pPr>
    <w:rPr>
      <w:rFonts w:ascii="Times New Roman" w:eastAsia="Times New Roman" w:hAnsi="Times New Roman"/>
    </w:rPr>
  </w:style>
  <w:style w:type="paragraph" w:customStyle="1" w:styleId="Galvene1">
    <w:name w:val="Galvene1"/>
    <w:basedOn w:val="Parasts1"/>
    <w:pPr>
      <w:tabs>
        <w:tab w:val="center" w:pos="4513"/>
        <w:tab w:val="right" w:pos="9026"/>
      </w:tabs>
      <w:spacing w:after="0" w:line="240" w:lineRule="auto"/>
    </w:pPr>
  </w:style>
  <w:style w:type="character" w:customStyle="1" w:styleId="GalveneRakstz">
    <w:name w:val="Galvene Rakstz."/>
    <w:basedOn w:val="Noklusjumarindkopasfonts1"/>
  </w:style>
  <w:style w:type="paragraph" w:customStyle="1" w:styleId="Kjene1">
    <w:name w:val="Kājene1"/>
    <w:basedOn w:val="Parasts1"/>
    <w:pPr>
      <w:tabs>
        <w:tab w:val="center" w:pos="4513"/>
        <w:tab w:val="right" w:pos="9026"/>
      </w:tabs>
      <w:spacing w:after="0" w:line="240" w:lineRule="auto"/>
    </w:pPr>
  </w:style>
  <w:style w:type="character" w:customStyle="1" w:styleId="KjeneRakstz">
    <w:name w:val="Kājene Rakstz."/>
    <w:basedOn w:val="Noklusjumarindkopasfonts1"/>
  </w:style>
  <w:style w:type="paragraph" w:styleId="Prskatjums">
    <w:name w:val="Revision"/>
    <w:hidden/>
    <w:uiPriority w:val="99"/>
    <w:semiHidden/>
    <w:rsid w:val="00761F89"/>
    <w:pPr>
      <w:spacing w:after="0" w:line="240" w:lineRule="auto"/>
    </w:pPr>
  </w:style>
  <w:style w:type="character" w:styleId="Komentraatsauce">
    <w:name w:val="annotation reference"/>
    <w:basedOn w:val="Noklusjumarindkopasfonts"/>
    <w:uiPriority w:val="99"/>
    <w:semiHidden/>
    <w:unhideWhenUsed/>
    <w:rsid w:val="00761F89"/>
    <w:rPr>
      <w:sz w:val="16"/>
      <w:szCs w:val="16"/>
    </w:rPr>
  </w:style>
  <w:style w:type="paragraph" w:styleId="Komentrateksts">
    <w:name w:val="annotation text"/>
    <w:basedOn w:val="Parasts"/>
    <w:link w:val="KomentratekstsRakstz"/>
    <w:uiPriority w:val="99"/>
    <w:unhideWhenUsed/>
    <w:rsid w:val="00761F89"/>
    <w:rPr>
      <w:sz w:val="20"/>
      <w:szCs w:val="20"/>
    </w:rPr>
  </w:style>
  <w:style w:type="character" w:customStyle="1" w:styleId="KomentratekstsRakstz">
    <w:name w:val="Komentāra teksts Rakstz."/>
    <w:basedOn w:val="Noklusjumarindkopasfonts"/>
    <w:link w:val="Komentrateksts"/>
    <w:uiPriority w:val="99"/>
    <w:rsid w:val="00761F89"/>
    <w:rPr>
      <w:sz w:val="20"/>
      <w:szCs w:val="20"/>
    </w:rPr>
  </w:style>
  <w:style w:type="paragraph" w:styleId="Komentratma">
    <w:name w:val="annotation subject"/>
    <w:basedOn w:val="Komentrateksts"/>
    <w:next w:val="Komentrateksts"/>
    <w:link w:val="KomentratmaRakstz"/>
    <w:uiPriority w:val="99"/>
    <w:semiHidden/>
    <w:unhideWhenUsed/>
    <w:rsid w:val="00761F89"/>
    <w:rPr>
      <w:b/>
      <w:bCs/>
    </w:rPr>
  </w:style>
  <w:style w:type="character" w:customStyle="1" w:styleId="KomentratmaRakstz">
    <w:name w:val="Komentāra tēma Rakstz."/>
    <w:basedOn w:val="KomentratekstsRakstz"/>
    <w:link w:val="Komentratma"/>
    <w:uiPriority w:val="99"/>
    <w:semiHidden/>
    <w:rsid w:val="00761F89"/>
    <w:rPr>
      <w:b/>
      <w:bCs/>
      <w:sz w:val="20"/>
      <w:szCs w:val="20"/>
    </w:rPr>
  </w:style>
  <w:style w:type="character" w:styleId="Vresatsauce">
    <w:name w:val="footnote reference"/>
    <w:basedOn w:val="Noklusjumarindkopasfonts"/>
    <w:uiPriority w:val="99"/>
    <w:unhideWhenUsed/>
    <w:rPr>
      <w:vertAlign w:val="superscript"/>
    </w:rPr>
  </w:style>
  <w:style w:type="paragraph" w:styleId="Kjene">
    <w:name w:val="footer"/>
    <w:basedOn w:val="Parasts"/>
    <w:link w:val="KjeneRakstz1"/>
    <w:uiPriority w:val="99"/>
    <w:unhideWhenUsed/>
    <w:pPr>
      <w:tabs>
        <w:tab w:val="center" w:pos="4513"/>
        <w:tab w:val="right" w:pos="9026"/>
      </w:tabs>
    </w:pPr>
  </w:style>
  <w:style w:type="character" w:customStyle="1" w:styleId="KjeneRakstz1">
    <w:name w:val="Kājene Rakstz.1"/>
    <w:basedOn w:val="Noklusjumarindkopasfonts"/>
    <w:link w:val="Kjene"/>
    <w:uiPriority w:val="99"/>
  </w:style>
  <w:style w:type="paragraph" w:styleId="Sarakstarindkopa">
    <w:name w:val="List Paragraph"/>
    <w:aliases w:val="Saistīto dokumentu saraksts,Syle 1,Normal bullet 2,Bullet list,Strip,H&amp;P List Paragraph,2,List Paragraph2,Colorful List - Accent 12,PPS_Bullet,Virsraksti,Numurets,Colorful List - Accent 11,Numbered Para 1,Dot pt,Indicator Text,B"/>
    <w:basedOn w:val="Parasts"/>
    <w:link w:val="SarakstarindkopaRakstz"/>
    <w:qFormat/>
    <w:rsid w:val="00023F3F"/>
    <w:pPr>
      <w:ind w:left="720"/>
      <w:contextualSpacing/>
    </w:pPr>
  </w:style>
  <w:style w:type="table" w:styleId="Reatabula">
    <w:name w:val="Table Grid"/>
    <w:basedOn w:val="Parastatabula"/>
    <w:uiPriority w:val="39"/>
    <w:rsid w:val="00E70C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F666B8"/>
    <w:rPr>
      <w:color w:val="467886" w:themeColor="hyperlink"/>
      <w:u w:val="single"/>
    </w:rPr>
  </w:style>
  <w:style w:type="character" w:customStyle="1" w:styleId="UnresolvedMention1">
    <w:name w:val="Unresolved Mention1"/>
    <w:basedOn w:val="Noklusjumarindkopasfonts"/>
    <w:uiPriority w:val="99"/>
    <w:semiHidden/>
    <w:unhideWhenUsed/>
    <w:rsid w:val="00F666B8"/>
    <w:rPr>
      <w:color w:val="605E5C"/>
      <w:shd w:val="clear" w:color="auto" w:fill="E1DFDD"/>
    </w:rPr>
  </w:style>
  <w:style w:type="paragraph" w:styleId="Vresteksts">
    <w:name w:val="footnote text"/>
    <w:basedOn w:val="Parasts"/>
    <w:link w:val="VrestekstsRakstz1"/>
    <w:uiPriority w:val="99"/>
    <w:unhideWhenUsed/>
    <w:rsid w:val="00C97965"/>
    <w:rPr>
      <w:sz w:val="20"/>
      <w:szCs w:val="20"/>
    </w:rPr>
  </w:style>
  <w:style w:type="character" w:customStyle="1" w:styleId="VrestekstsRakstz1">
    <w:name w:val="Vēres teksts Rakstz.1"/>
    <w:basedOn w:val="Noklusjumarindkopasfonts"/>
    <w:link w:val="Vresteksts"/>
    <w:uiPriority w:val="99"/>
    <w:rsid w:val="00C97965"/>
    <w:rPr>
      <w:sz w:val="20"/>
      <w:szCs w:val="20"/>
    </w:rPr>
  </w:style>
  <w:style w:type="character" w:customStyle="1" w:styleId="Virsraksts2Rakstz1">
    <w:name w:val="Virsraksts 2 Rakstz.1"/>
    <w:basedOn w:val="Noklusjumarindkopasfonts"/>
    <w:link w:val="Virsraksts2"/>
    <w:uiPriority w:val="9"/>
    <w:rsid w:val="003A5580"/>
    <w:rPr>
      <w:rFonts w:asciiTheme="majorHAnsi" w:eastAsiaTheme="majorEastAsia" w:hAnsiTheme="majorHAnsi" w:cstheme="majorBidi"/>
      <w:color w:val="0F4761" w:themeColor="accent1" w:themeShade="BF"/>
      <w:sz w:val="26"/>
      <w:szCs w:val="26"/>
    </w:rPr>
  </w:style>
  <w:style w:type="character" w:customStyle="1" w:styleId="Virsraksts1Rakstz1">
    <w:name w:val="Virsraksts 1 Rakstz.1"/>
    <w:basedOn w:val="Noklusjumarindkopasfonts"/>
    <w:link w:val="Virsraksts1"/>
    <w:uiPriority w:val="9"/>
    <w:rsid w:val="00AA5E70"/>
    <w:rPr>
      <w:rFonts w:asciiTheme="majorHAnsi" w:eastAsiaTheme="majorEastAsia" w:hAnsiTheme="majorHAnsi" w:cstheme="majorBidi"/>
      <w:color w:val="0F4761" w:themeColor="accent1" w:themeShade="BF"/>
      <w:sz w:val="32"/>
      <w:szCs w:val="32"/>
    </w:rPr>
  </w:style>
  <w:style w:type="paragraph" w:styleId="Saturardtjavirsraksts">
    <w:name w:val="TOC Heading"/>
    <w:basedOn w:val="Virsraksts1"/>
    <w:next w:val="Parasts"/>
    <w:uiPriority w:val="39"/>
    <w:unhideWhenUsed/>
    <w:qFormat/>
    <w:rsid w:val="00AA5E70"/>
    <w:pPr>
      <w:spacing w:line="259" w:lineRule="auto"/>
      <w:outlineLvl w:val="9"/>
    </w:pPr>
  </w:style>
  <w:style w:type="paragraph" w:styleId="Saturs1">
    <w:name w:val="toc 1"/>
    <w:basedOn w:val="Parasts"/>
    <w:next w:val="Parasts"/>
    <w:autoRedefine/>
    <w:uiPriority w:val="39"/>
    <w:unhideWhenUsed/>
    <w:rsid w:val="00BD17E6"/>
    <w:pPr>
      <w:tabs>
        <w:tab w:val="left" w:pos="567"/>
        <w:tab w:val="right" w:leader="dot" w:pos="9016"/>
      </w:tabs>
      <w:spacing w:after="100"/>
    </w:pPr>
  </w:style>
  <w:style w:type="paragraph" w:styleId="Saturs3">
    <w:name w:val="toc 3"/>
    <w:basedOn w:val="Parasts"/>
    <w:next w:val="Parasts"/>
    <w:autoRedefine/>
    <w:uiPriority w:val="39"/>
    <w:unhideWhenUsed/>
    <w:rsid w:val="00AA5E70"/>
    <w:pPr>
      <w:spacing w:after="100"/>
      <w:ind w:left="480"/>
    </w:pPr>
  </w:style>
  <w:style w:type="paragraph" w:styleId="Saturs2">
    <w:name w:val="toc 2"/>
    <w:basedOn w:val="Parasts"/>
    <w:next w:val="Parasts"/>
    <w:autoRedefine/>
    <w:uiPriority w:val="39"/>
    <w:unhideWhenUsed/>
    <w:rsid w:val="004A37B2"/>
    <w:pPr>
      <w:tabs>
        <w:tab w:val="left" w:pos="1134"/>
        <w:tab w:val="right" w:leader="dot" w:pos="9016"/>
      </w:tabs>
      <w:spacing w:after="100"/>
      <w:ind w:left="240"/>
    </w:pPr>
  </w:style>
  <w:style w:type="paragraph" w:styleId="Parakstszemobjekta">
    <w:name w:val="caption"/>
    <w:basedOn w:val="Parasts"/>
    <w:next w:val="Parasts"/>
    <w:uiPriority w:val="35"/>
    <w:unhideWhenUsed/>
    <w:qFormat/>
    <w:rsid w:val="00C10FF3"/>
    <w:pPr>
      <w:spacing w:after="200"/>
    </w:pPr>
    <w:rPr>
      <w:i/>
      <w:iCs/>
      <w:color w:val="0E2841" w:themeColor="text2"/>
      <w:sz w:val="18"/>
      <w:szCs w:val="18"/>
    </w:rPr>
  </w:style>
  <w:style w:type="paragraph" w:styleId="Bezatstarpm">
    <w:name w:val="No Spacing"/>
    <w:link w:val="BezatstarpmRakstz"/>
    <w:uiPriority w:val="1"/>
    <w:qFormat/>
    <w:rsid w:val="00B51165"/>
    <w:pPr>
      <w:spacing w:after="0" w:line="240" w:lineRule="auto"/>
    </w:pPr>
    <w:rPr>
      <w:rFonts w:asciiTheme="minorHAnsi" w:eastAsiaTheme="minorEastAsia" w:hAnsiTheme="minorHAnsi" w:cstheme="minorBidi"/>
      <w:sz w:val="22"/>
      <w:szCs w:val="22"/>
      <w:lang w:val="en-US" w:eastAsia="zh-CN"/>
    </w:rPr>
  </w:style>
  <w:style w:type="character" w:customStyle="1" w:styleId="BezatstarpmRakstz">
    <w:name w:val="Bez atstarpēm Rakstz."/>
    <w:basedOn w:val="Noklusjumarindkopasfonts"/>
    <w:link w:val="Bezatstarpm"/>
    <w:uiPriority w:val="1"/>
    <w:rsid w:val="00B51165"/>
    <w:rPr>
      <w:rFonts w:asciiTheme="minorHAnsi" w:eastAsiaTheme="minorEastAsia" w:hAnsiTheme="minorHAnsi" w:cstheme="minorBidi"/>
      <w:kern w:val="0"/>
      <w:sz w:val="22"/>
      <w:szCs w:val="22"/>
      <w:lang w:val="en-US" w:eastAsia="zh-CN"/>
    </w:rPr>
  </w:style>
  <w:style w:type="character" w:customStyle="1" w:styleId="Virsraksts3Rakstz1">
    <w:name w:val="Virsraksts 3 Rakstz.1"/>
    <w:basedOn w:val="Noklusjumarindkopasfonts"/>
    <w:link w:val="Virsraksts3"/>
    <w:uiPriority w:val="9"/>
    <w:rsid w:val="008D2DB6"/>
    <w:rPr>
      <w:rFonts w:asciiTheme="majorHAnsi" w:eastAsiaTheme="majorEastAsia" w:hAnsiTheme="majorHAnsi" w:cstheme="majorBidi"/>
      <w:color w:val="0A2F40" w:themeColor="accent1" w:themeShade="7F"/>
    </w:rPr>
  </w:style>
  <w:style w:type="character" w:styleId="Izteiksmgs">
    <w:name w:val="Strong"/>
    <w:basedOn w:val="Noklusjumarindkopasfonts"/>
    <w:uiPriority w:val="22"/>
    <w:qFormat/>
    <w:rsid w:val="00206798"/>
    <w:rPr>
      <w:b/>
      <w:bCs/>
    </w:rPr>
  </w:style>
  <w:style w:type="paragraph" w:styleId="Apakvirsraksts">
    <w:name w:val="Subtitle"/>
    <w:basedOn w:val="Parasts"/>
    <w:next w:val="Parasts"/>
    <w:link w:val="ApakvirsrakstsRakstz1"/>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Parastatabula"/>
    <w:tblPr>
      <w:tblStyleRowBandSize w:val="1"/>
      <w:tblStyleColBandSize w:val="1"/>
      <w:tblCellMar>
        <w:left w:w="10" w:type="dxa"/>
        <w:right w:w="10" w:type="dxa"/>
      </w:tblCellMar>
    </w:tblPr>
  </w:style>
  <w:style w:type="table" w:customStyle="1" w:styleId="a0">
    <w:name w:val="a0"/>
    <w:basedOn w:val="Parastatabula"/>
    <w:tblPr>
      <w:tblStyleRowBandSize w:val="1"/>
      <w:tblStyleColBandSize w:val="1"/>
      <w:tblCellMar>
        <w:left w:w="10" w:type="dxa"/>
        <w:right w:w="10" w:type="dxa"/>
      </w:tblCellMar>
    </w:tblPr>
  </w:style>
  <w:style w:type="table" w:customStyle="1" w:styleId="a1">
    <w:name w:val="a1"/>
    <w:basedOn w:val="Parastatabula"/>
    <w:tblPr>
      <w:tblStyleRowBandSize w:val="1"/>
      <w:tblStyleColBandSize w:val="1"/>
      <w:tblCellMar>
        <w:left w:w="10" w:type="dxa"/>
        <w:right w:w="10" w:type="dxa"/>
      </w:tblCellMar>
    </w:tblPr>
  </w:style>
  <w:style w:type="table" w:customStyle="1" w:styleId="a2">
    <w:name w:val="a2"/>
    <w:basedOn w:val="Parastatabula"/>
    <w:tblPr>
      <w:tblStyleRowBandSize w:val="1"/>
      <w:tblStyleColBandSize w:val="1"/>
      <w:tblCellMar>
        <w:left w:w="10" w:type="dxa"/>
        <w:right w:w="10" w:type="dxa"/>
      </w:tblCellMar>
    </w:tblPr>
  </w:style>
  <w:style w:type="table" w:customStyle="1" w:styleId="a3">
    <w:name w:val="a3"/>
    <w:basedOn w:val="Parastatabula"/>
    <w:tblPr>
      <w:tblStyleRowBandSize w:val="1"/>
      <w:tblStyleColBandSize w:val="1"/>
      <w:tblCellMar>
        <w:left w:w="115" w:type="dxa"/>
        <w:right w:w="115" w:type="dxa"/>
      </w:tblCellMar>
    </w:tblPr>
  </w:style>
  <w:style w:type="table" w:customStyle="1" w:styleId="a4">
    <w:name w:val="a4"/>
    <w:basedOn w:val="Parastatabula"/>
    <w:tblPr>
      <w:tblStyleRowBandSize w:val="1"/>
      <w:tblStyleColBandSize w:val="1"/>
      <w:tblCellMar>
        <w:left w:w="10" w:type="dxa"/>
        <w:right w:w="10" w:type="dxa"/>
      </w:tblCellMar>
    </w:tblPr>
  </w:style>
  <w:style w:type="table" w:customStyle="1" w:styleId="a5">
    <w:name w:val="a5"/>
    <w:basedOn w:val="Parastatabula"/>
    <w:tblPr>
      <w:tblStyleRowBandSize w:val="1"/>
      <w:tblStyleColBandSize w:val="1"/>
      <w:tblCellMar>
        <w:left w:w="115" w:type="dxa"/>
        <w:right w:w="115" w:type="dxa"/>
      </w:tblCellMar>
    </w:tblPr>
  </w:style>
  <w:style w:type="table" w:customStyle="1" w:styleId="a6">
    <w:name w:val="a6"/>
    <w:basedOn w:val="Parastatabula"/>
    <w:tblPr>
      <w:tblStyleRowBandSize w:val="1"/>
      <w:tblStyleColBandSize w:val="1"/>
      <w:tblCellMar>
        <w:left w:w="10" w:type="dxa"/>
        <w:right w:w="10" w:type="dxa"/>
      </w:tblCellMar>
    </w:tblPr>
  </w:style>
  <w:style w:type="table" w:customStyle="1" w:styleId="a7">
    <w:name w:val="a7"/>
    <w:basedOn w:val="Parastatabula"/>
    <w:tblPr>
      <w:tblStyleRowBandSize w:val="1"/>
      <w:tblStyleColBandSize w:val="1"/>
      <w:tblCellMar>
        <w:left w:w="10" w:type="dxa"/>
        <w:right w:w="10" w:type="dxa"/>
      </w:tblCellMar>
    </w:tblPr>
  </w:style>
  <w:style w:type="table" w:customStyle="1" w:styleId="a8">
    <w:name w:val="a8"/>
    <w:basedOn w:val="Parastatabula"/>
    <w:tblPr>
      <w:tblStyleRowBandSize w:val="1"/>
      <w:tblStyleColBandSize w:val="1"/>
      <w:tblCellMar>
        <w:left w:w="10" w:type="dxa"/>
        <w:right w:w="10" w:type="dxa"/>
      </w:tblCellMar>
    </w:tblPr>
  </w:style>
  <w:style w:type="table" w:customStyle="1" w:styleId="a9">
    <w:name w:val="a9"/>
    <w:basedOn w:val="Parastatabula"/>
    <w:tblPr>
      <w:tblStyleRowBandSize w:val="1"/>
      <w:tblStyleColBandSize w:val="1"/>
      <w:tblCellMar>
        <w:left w:w="115" w:type="dxa"/>
        <w:right w:w="115" w:type="dxa"/>
      </w:tblCellMar>
    </w:tblPr>
  </w:style>
  <w:style w:type="table" w:customStyle="1" w:styleId="aa">
    <w:name w:val="aa"/>
    <w:basedOn w:val="Parastatabula"/>
    <w:tblPr>
      <w:tblStyleRowBandSize w:val="1"/>
      <w:tblStyleColBandSize w:val="1"/>
      <w:tblCellMar>
        <w:left w:w="10" w:type="dxa"/>
        <w:right w:w="10" w:type="dxa"/>
      </w:tblCellMar>
    </w:tblPr>
  </w:style>
  <w:style w:type="table" w:customStyle="1" w:styleId="ab">
    <w:name w:val="ab"/>
    <w:basedOn w:val="Parastatabula"/>
    <w:tblPr>
      <w:tblStyleRowBandSize w:val="1"/>
      <w:tblStyleColBandSize w:val="1"/>
      <w:tblCellMar>
        <w:left w:w="115" w:type="dxa"/>
        <w:right w:w="115" w:type="dxa"/>
      </w:tblCellMar>
    </w:tblPr>
  </w:style>
  <w:style w:type="table" w:customStyle="1" w:styleId="ac">
    <w:name w:val="ac"/>
    <w:basedOn w:val="Parastatabula"/>
    <w:tblPr>
      <w:tblStyleRowBandSize w:val="1"/>
      <w:tblStyleColBandSize w:val="1"/>
      <w:tblCellMar>
        <w:left w:w="10" w:type="dxa"/>
        <w:right w:w="10" w:type="dxa"/>
      </w:tblCellMar>
    </w:tblPr>
  </w:style>
  <w:style w:type="table" w:customStyle="1" w:styleId="ad">
    <w:name w:val="ad"/>
    <w:basedOn w:val="Parastatabula"/>
    <w:pPr>
      <w:spacing w:after="0" w:line="240" w:lineRule="auto"/>
    </w:pPr>
    <w:tblPr>
      <w:tblStyleRowBandSize w:val="1"/>
      <w:tblStyleColBandSize w:val="1"/>
    </w:tblPr>
  </w:style>
  <w:style w:type="table" w:customStyle="1" w:styleId="ae">
    <w:name w:val="ae"/>
    <w:basedOn w:val="Parastatabula"/>
    <w:tblPr>
      <w:tblStyleRowBandSize w:val="1"/>
      <w:tblStyleColBandSize w:val="1"/>
      <w:tblCellMar>
        <w:left w:w="115" w:type="dxa"/>
        <w:right w:w="115" w:type="dxa"/>
      </w:tblCellMar>
    </w:tblPr>
  </w:style>
  <w:style w:type="table" w:customStyle="1" w:styleId="af">
    <w:name w:val="af"/>
    <w:basedOn w:val="Parastatabula"/>
    <w:pPr>
      <w:spacing w:after="0" w:line="240" w:lineRule="auto"/>
    </w:pPr>
    <w:tblPr>
      <w:tblStyleRowBandSize w:val="1"/>
      <w:tblStyleColBandSize w:val="1"/>
    </w:tblPr>
  </w:style>
  <w:style w:type="table" w:customStyle="1" w:styleId="af0">
    <w:name w:val="af0"/>
    <w:basedOn w:val="Parastatabula"/>
    <w:tblPr>
      <w:tblStyleRowBandSize w:val="1"/>
      <w:tblStyleColBandSize w:val="1"/>
      <w:tblCellMar>
        <w:left w:w="115" w:type="dxa"/>
        <w:right w:w="115" w:type="dxa"/>
      </w:tblCellMar>
    </w:tblPr>
  </w:style>
  <w:style w:type="table" w:customStyle="1" w:styleId="af1">
    <w:name w:val="af1"/>
    <w:basedOn w:val="Parastatabula"/>
    <w:pPr>
      <w:spacing w:after="0" w:line="240" w:lineRule="auto"/>
    </w:pPr>
    <w:tblPr>
      <w:tblStyleRowBandSize w:val="1"/>
      <w:tblStyleColBandSize w:val="1"/>
    </w:tblPr>
  </w:style>
  <w:style w:type="table" w:customStyle="1" w:styleId="af2">
    <w:name w:val="af2"/>
    <w:basedOn w:val="Parastatabula"/>
    <w:tblPr>
      <w:tblStyleRowBandSize w:val="1"/>
      <w:tblStyleColBandSize w:val="1"/>
      <w:tblCellMar>
        <w:left w:w="10" w:type="dxa"/>
        <w:right w:w="10" w:type="dxa"/>
      </w:tblCellMar>
    </w:tblPr>
  </w:style>
  <w:style w:type="table" w:customStyle="1" w:styleId="af3">
    <w:name w:val="af3"/>
    <w:basedOn w:val="Parastatabula"/>
    <w:pPr>
      <w:spacing w:after="0" w:line="240" w:lineRule="auto"/>
    </w:pPr>
    <w:tblPr>
      <w:tblStyleRowBandSize w:val="1"/>
      <w:tblStyleColBandSize w:val="1"/>
    </w:tblPr>
  </w:style>
  <w:style w:type="table" w:customStyle="1" w:styleId="af4">
    <w:name w:val="af4"/>
    <w:basedOn w:val="Parastatabula"/>
    <w:tblPr>
      <w:tblStyleRowBandSize w:val="1"/>
      <w:tblStyleColBandSize w:val="1"/>
      <w:tblCellMar>
        <w:left w:w="10" w:type="dxa"/>
        <w:right w:w="10" w:type="dxa"/>
      </w:tblCellMar>
    </w:tblPr>
  </w:style>
  <w:style w:type="table" w:customStyle="1" w:styleId="af5">
    <w:name w:val="af5"/>
    <w:basedOn w:val="Parastatabula"/>
    <w:pPr>
      <w:spacing w:after="0" w:line="240" w:lineRule="auto"/>
    </w:pPr>
    <w:tblPr>
      <w:tblStyleRowBandSize w:val="1"/>
      <w:tblStyleColBandSize w:val="1"/>
    </w:tblPr>
  </w:style>
  <w:style w:type="table" w:customStyle="1" w:styleId="af6">
    <w:name w:val="af6"/>
    <w:basedOn w:val="Parastatabula"/>
    <w:tblPr>
      <w:tblStyleRowBandSize w:val="1"/>
      <w:tblStyleColBandSize w:val="1"/>
      <w:tblCellMar>
        <w:left w:w="10" w:type="dxa"/>
        <w:right w:w="10" w:type="dxa"/>
      </w:tblCellMar>
    </w:tblPr>
  </w:style>
  <w:style w:type="table" w:customStyle="1" w:styleId="af7">
    <w:name w:val="af7"/>
    <w:basedOn w:val="Parastatabula"/>
    <w:tblPr>
      <w:tblStyleRowBandSize w:val="1"/>
      <w:tblStyleColBandSize w:val="1"/>
      <w:tblCellMar>
        <w:left w:w="10" w:type="dxa"/>
        <w:right w:w="10" w:type="dxa"/>
      </w:tblCellMar>
    </w:tblPr>
  </w:style>
  <w:style w:type="table" w:customStyle="1" w:styleId="af8">
    <w:name w:val="af8"/>
    <w:basedOn w:val="Parastatabula"/>
    <w:tblPr>
      <w:tblStyleRowBandSize w:val="1"/>
      <w:tblStyleColBandSize w:val="1"/>
      <w:tblCellMar>
        <w:left w:w="115" w:type="dxa"/>
        <w:right w:w="115" w:type="dxa"/>
      </w:tblCellMar>
    </w:tblPr>
  </w:style>
  <w:style w:type="table" w:customStyle="1" w:styleId="af9">
    <w:name w:val="af9"/>
    <w:basedOn w:val="Parastatabula"/>
    <w:pPr>
      <w:spacing w:after="0" w:line="240" w:lineRule="auto"/>
    </w:pPr>
    <w:tblPr>
      <w:tblStyleRowBandSize w:val="1"/>
      <w:tblStyleColBandSize w:val="1"/>
    </w:tblPr>
  </w:style>
  <w:style w:type="table" w:customStyle="1" w:styleId="afa">
    <w:name w:val="afa"/>
    <w:basedOn w:val="Parastatabula"/>
    <w:pPr>
      <w:spacing w:after="0" w:line="240" w:lineRule="auto"/>
    </w:pPr>
    <w:tblPr>
      <w:tblStyleRowBandSize w:val="1"/>
      <w:tblStyleColBandSize w:val="1"/>
    </w:tblPr>
  </w:style>
  <w:style w:type="table" w:customStyle="1" w:styleId="afb">
    <w:name w:val="afb"/>
    <w:basedOn w:val="Parastatabula"/>
    <w:pPr>
      <w:spacing w:after="0" w:line="240" w:lineRule="auto"/>
    </w:pPr>
    <w:tblPr>
      <w:tblStyleRowBandSize w:val="1"/>
      <w:tblStyleColBandSize w:val="1"/>
    </w:tblPr>
  </w:style>
  <w:style w:type="table" w:customStyle="1" w:styleId="afc">
    <w:name w:val="afc"/>
    <w:basedOn w:val="Parastatabula"/>
    <w:pPr>
      <w:spacing w:after="0" w:line="240" w:lineRule="auto"/>
    </w:pPr>
    <w:tblPr>
      <w:tblStyleRowBandSize w:val="1"/>
      <w:tblStyleColBandSize w:val="1"/>
    </w:tblPr>
  </w:style>
  <w:style w:type="table" w:customStyle="1" w:styleId="afd">
    <w:name w:val="afd"/>
    <w:basedOn w:val="Parastatabula"/>
    <w:pPr>
      <w:spacing w:after="0" w:line="240" w:lineRule="auto"/>
    </w:pPr>
    <w:tblPr>
      <w:tblStyleRowBandSize w:val="1"/>
      <w:tblStyleColBandSize w:val="1"/>
    </w:tblPr>
  </w:style>
  <w:style w:type="table" w:customStyle="1" w:styleId="afe">
    <w:name w:val="afe"/>
    <w:basedOn w:val="Parastatabula"/>
    <w:pPr>
      <w:spacing w:after="0" w:line="240" w:lineRule="auto"/>
    </w:pPr>
    <w:tblPr>
      <w:tblStyleRowBandSize w:val="1"/>
      <w:tblStyleColBandSize w:val="1"/>
    </w:tblPr>
  </w:style>
  <w:style w:type="paragraph" w:styleId="Galvene">
    <w:name w:val="header"/>
    <w:basedOn w:val="Parasts"/>
    <w:link w:val="GalveneRakstz1"/>
    <w:uiPriority w:val="99"/>
    <w:unhideWhenUsed/>
    <w:rsid w:val="00766395"/>
    <w:pPr>
      <w:tabs>
        <w:tab w:val="center" w:pos="4513"/>
        <w:tab w:val="right" w:pos="9026"/>
      </w:tabs>
    </w:pPr>
  </w:style>
  <w:style w:type="character" w:customStyle="1" w:styleId="GalveneRakstz1">
    <w:name w:val="Galvene Rakstz.1"/>
    <w:basedOn w:val="Noklusjumarindkopasfonts"/>
    <w:link w:val="Galvene"/>
    <w:uiPriority w:val="99"/>
    <w:rsid w:val="00766395"/>
  </w:style>
  <w:style w:type="character" w:customStyle="1" w:styleId="myxfac">
    <w:name w:val="myxfac"/>
    <w:basedOn w:val="Noklusjumarindkopasfonts"/>
    <w:rsid w:val="00185B94"/>
  </w:style>
  <w:style w:type="paragraph" w:styleId="Paraststmeklis">
    <w:name w:val="Normal (Web)"/>
    <w:basedOn w:val="Parasts"/>
    <w:uiPriority w:val="99"/>
    <w:unhideWhenUsed/>
    <w:rsid w:val="00BA4BF4"/>
  </w:style>
  <w:style w:type="character" w:styleId="Izmantotahipersaite">
    <w:name w:val="FollowedHyperlink"/>
    <w:basedOn w:val="Noklusjumarindkopasfonts"/>
    <w:uiPriority w:val="99"/>
    <w:semiHidden/>
    <w:unhideWhenUsed/>
    <w:rsid w:val="005C621F"/>
    <w:rPr>
      <w:color w:val="96607D" w:themeColor="followedHyperlink"/>
      <w:u w:val="single"/>
    </w:rPr>
  </w:style>
  <w:style w:type="character" w:customStyle="1" w:styleId="Virsraksts7Rakstz1">
    <w:name w:val="Virsraksts 7 Rakstz.1"/>
    <w:basedOn w:val="Noklusjumarindkopasfonts"/>
    <w:link w:val="Virsraksts7"/>
    <w:uiPriority w:val="9"/>
    <w:semiHidden/>
    <w:rsid w:val="0079601F"/>
    <w:rPr>
      <w:rFonts w:ascii="Times New Roman" w:eastAsiaTheme="majorEastAsia" w:hAnsi="Times New Roman" w:cstheme="majorBidi"/>
      <w:color w:val="595959" w:themeColor="text1" w:themeTint="A6"/>
    </w:rPr>
  </w:style>
  <w:style w:type="character" w:customStyle="1" w:styleId="Virsraksts8Rakstz1">
    <w:name w:val="Virsraksts 8 Rakstz.1"/>
    <w:basedOn w:val="Noklusjumarindkopasfonts"/>
    <w:link w:val="Virsraksts8"/>
    <w:uiPriority w:val="9"/>
    <w:semiHidden/>
    <w:rsid w:val="0079601F"/>
    <w:rPr>
      <w:rFonts w:ascii="Times New Roman" w:eastAsiaTheme="majorEastAsia" w:hAnsi="Times New Roman" w:cstheme="majorBidi"/>
      <w:i/>
      <w:iCs/>
      <w:color w:val="272727" w:themeColor="text1" w:themeTint="D8"/>
    </w:rPr>
  </w:style>
  <w:style w:type="character" w:customStyle="1" w:styleId="Virsraksts9Rakstz1">
    <w:name w:val="Virsraksts 9 Rakstz.1"/>
    <w:basedOn w:val="Noklusjumarindkopasfonts"/>
    <w:link w:val="Virsraksts9"/>
    <w:uiPriority w:val="9"/>
    <w:semiHidden/>
    <w:rsid w:val="0079601F"/>
    <w:rPr>
      <w:rFonts w:ascii="Times New Roman" w:eastAsiaTheme="majorEastAsia" w:hAnsi="Times New Roman" w:cstheme="majorBidi"/>
      <w:color w:val="272727" w:themeColor="text1" w:themeTint="D8"/>
    </w:rPr>
  </w:style>
  <w:style w:type="character" w:customStyle="1" w:styleId="Virsraksts4Rakstz1">
    <w:name w:val="Virsraksts 4 Rakstz.1"/>
    <w:basedOn w:val="Noklusjumarindkopasfonts"/>
    <w:link w:val="Virsraksts4"/>
    <w:uiPriority w:val="9"/>
    <w:semiHidden/>
    <w:rsid w:val="0079601F"/>
    <w:rPr>
      <w:b/>
    </w:rPr>
  </w:style>
  <w:style w:type="character" w:customStyle="1" w:styleId="Virsraksts5Rakstz1">
    <w:name w:val="Virsraksts 5 Rakstz.1"/>
    <w:basedOn w:val="Noklusjumarindkopasfonts"/>
    <w:link w:val="Virsraksts5"/>
    <w:uiPriority w:val="9"/>
    <w:semiHidden/>
    <w:rsid w:val="0079601F"/>
    <w:rPr>
      <w:b/>
      <w:sz w:val="22"/>
      <w:szCs w:val="22"/>
    </w:rPr>
  </w:style>
  <w:style w:type="character" w:customStyle="1" w:styleId="Virsraksts6Rakstz1">
    <w:name w:val="Virsraksts 6 Rakstz.1"/>
    <w:basedOn w:val="Noklusjumarindkopasfonts"/>
    <w:link w:val="Virsraksts6"/>
    <w:uiPriority w:val="9"/>
    <w:semiHidden/>
    <w:rsid w:val="0079601F"/>
    <w:rPr>
      <w:b/>
      <w:sz w:val="20"/>
      <w:szCs w:val="20"/>
    </w:rPr>
  </w:style>
  <w:style w:type="character" w:customStyle="1" w:styleId="NosaukumsRakstz1">
    <w:name w:val="Nosaukums Rakstz.1"/>
    <w:basedOn w:val="Noklusjumarindkopasfonts"/>
    <w:link w:val="Nosaukums"/>
    <w:uiPriority w:val="10"/>
    <w:rsid w:val="0079601F"/>
    <w:rPr>
      <w:b/>
      <w:sz w:val="72"/>
      <w:szCs w:val="72"/>
    </w:rPr>
  </w:style>
  <w:style w:type="character" w:customStyle="1" w:styleId="ApakvirsrakstsRakstz1">
    <w:name w:val="Apakšvirsraksts Rakstz.1"/>
    <w:basedOn w:val="Noklusjumarindkopasfonts"/>
    <w:link w:val="Apakvirsraksts"/>
    <w:uiPriority w:val="11"/>
    <w:rsid w:val="0079601F"/>
    <w:rPr>
      <w:rFonts w:ascii="Georgia" w:eastAsia="Georgia" w:hAnsi="Georgia" w:cs="Georgia"/>
      <w:i/>
      <w:color w:val="666666"/>
      <w:sz w:val="48"/>
      <w:szCs w:val="48"/>
    </w:rPr>
  </w:style>
  <w:style w:type="paragraph" w:styleId="Citts">
    <w:name w:val="Quote"/>
    <w:basedOn w:val="Parasts"/>
    <w:next w:val="Parasts"/>
    <w:link w:val="CittsRakstz1"/>
    <w:uiPriority w:val="29"/>
    <w:qFormat/>
    <w:rsid w:val="0079601F"/>
    <w:pPr>
      <w:spacing w:before="160"/>
      <w:jc w:val="center"/>
    </w:pPr>
    <w:rPr>
      <w:i/>
      <w:iCs/>
      <w:color w:val="404040" w:themeColor="text1" w:themeTint="BF"/>
    </w:rPr>
  </w:style>
  <w:style w:type="character" w:customStyle="1" w:styleId="CittsRakstz1">
    <w:name w:val="Citāts Rakstz.1"/>
    <w:basedOn w:val="Noklusjumarindkopasfonts"/>
    <w:link w:val="Citts"/>
    <w:uiPriority w:val="29"/>
    <w:rsid w:val="0079601F"/>
    <w:rPr>
      <w:rFonts w:ascii="Times New Roman" w:eastAsia="Times New Roman" w:hAnsi="Times New Roman" w:cs="Times New Roman"/>
      <w:i/>
      <w:iCs/>
      <w:color w:val="404040" w:themeColor="text1" w:themeTint="BF"/>
    </w:rPr>
  </w:style>
  <w:style w:type="character" w:styleId="Intensvsizclums">
    <w:name w:val="Intense Emphasis"/>
    <w:basedOn w:val="Noklusjumarindkopasfonts"/>
    <w:uiPriority w:val="21"/>
    <w:qFormat/>
    <w:rsid w:val="0079601F"/>
    <w:rPr>
      <w:i/>
      <w:iCs/>
      <w:color w:val="0F4761" w:themeColor="accent1" w:themeShade="BF"/>
    </w:rPr>
  </w:style>
  <w:style w:type="paragraph" w:styleId="Intensvscitts">
    <w:name w:val="Intense Quote"/>
    <w:basedOn w:val="Parasts"/>
    <w:next w:val="Parasts"/>
    <w:link w:val="IntensvscittsRakstz1"/>
    <w:uiPriority w:val="30"/>
    <w:qFormat/>
    <w:rsid w:val="007960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vscittsRakstz1">
    <w:name w:val="Intensīvs citāts Rakstz.1"/>
    <w:basedOn w:val="Noklusjumarindkopasfonts"/>
    <w:link w:val="Intensvscitts"/>
    <w:uiPriority w:val="30"/>
    <w:rsid w:val="0079601F"/>
    <w:rPr>
      <w:rFonts w:ascii="Times New Roman" w:eastAsia="Times New Roman" w:hAnsi="Times New Roman" w:cs="Times New Roman"/>
      <w:i/>
      <w:iCs/>
      <w:color w:val="0F4761" w:themeColor="accent1" w:themeShade="BF"/>
    </w:rPr>
  </w:style>
  <w:style w:type="character" w:styleId="Intensvaatsauce">
    <w:name w:val="Intense Reference"/>
    <w:basedOn w:val="Noklusjumarindkopasfonts"/>
    <w:uiPriority w:val="32"/>
    <w:qFormat/>
    <w:rsid w:val="0079601F"/>
    <w:rPr>
      <w:b/>
      <w:bCs/>
      <w:smallCaps/>
      <w:color w:val="0F4761" w:themeColor="accent1" w:themeShade="BF"/>
      <w:spacing w:val="5"/>
    </w:rPr>
  </w:style>
  <w:style w:type="character" w:customStyle="1" w:styleId="SarakstarindkopaRakstz">
    <w:name w:val="Saraksta rindkopa Rakstz."/>
    <w:aliases w:val="Saistīto dokumentu saraksts Rakstz.,Syle 1 Rakstz.,Normal bullet 2 Rakstz.,Bullet list Rakstz.,Strip Rakstz.,H&amp;P List Paragraph Rakstz.,2 Rakstz.,List Paragraph2 Rakstz.,Colorful List - Accent 12 Rakstz.,PPS_Bullet Rakstz."/>
    <w:link w:val="Sarakstarindkopa"/>
    <w:uiPriority w:val="34"/>
    <w:qFormat/>
    <w:locked/>
    <w:rsid w:val="0079601F"/>
  </w:style>
  <w:style w:type="paragraph" w:customStyle="1" w:styleId="msonormal0">
    <w:name w:val="msonormal"/>
    <w:basedOn w:val="Parasts"/>
    <w:rsid w:val="001268C5"/>
    <w:pPr>
      <w:spacing w:before="100" w:beforeAutospacing="1" w:after="100" w:afterAutospacing="1"/>
    </w:pPr>
  </w:style>
  <w:style w:type="paragraph" w:customStyle="1" w:styleId="xl65">
    <w:name w:val="xl65"/>
    <w:basedOn w:val="Parasts"/>
    <w:rsid w:val="001268C5"/>
    <w:pPr>
      <w:pBdr>
        <w:top w:val="single" w:sz="4" w:space="0" w:color="auto"/>
        <w:left w:val="single" w:sz="4" w:space="0" w:color="auto"/>
        <w:bottom w:val="single" w:sz="4" w:space="0" w:color="auto"/>
        <w:right w:val="single" w:sz="4" w:space="0" w:color="auto"/>
      </w:pBdr>
      <w:shd w:val="clear" w:color="000000" w:fill="FBE3AD"/>
      <w:spacing w:before="100" w:beforeAutospacing="1" w:after="100" w:afterAutospacing="1"/>
      <w:textAlignment w:val="top"/>
    </w:pPr>
    <w:rPr>
      <w:sz w:val="22"/>
      <w:szCs w:val="22"/>
    </w:rPr>
  </w:style>
  <w:style w:type="paragraph" w:customStyle="1" w:styleId="xl66">
    <w:name w:val="xl66"/>
    <w:basedOn w:val="Parasts"/>
    <w:rsid w:val="001268C5"/>
    <w:pPr>
      <w:pBdr>
        <w:top w:val="single" w:sz="4" w:space="0" w:color="auto"/>
        <w:left w:val="single" w:sz="4" w:space="0" w:color="auto"/>
        <w:bottom w:val="single" w:sz="4" w:space="0" w:color="auto"/>
        <w:right w:val="single" w:sz="4" w:space="0" w:color="auto"/>
      </w:pBdr>
      <w:shd w:val="clear" w:color="000000" w:fill="FBE3AD"/>
      <w:spacing w:before="100" w:beforeAutospacing="1" w:after="100" w:afterAutospacing="1"/>
      <w:textAlignment w:val="top"/>
    </w:pPr>
    <w:rPr>
      <w:b/>
      <w:bCs/>
      <w:sz w:val="22"/>
      <w:szCs w:val="22"/>
    </w:rPr>
  </w:style>
  <w:style w:type="paragraph" w:customStyle="1" w:styleId="xl67">
    <w:name w:val="xl67"/>
    <w:basedOn w:val="Parasts"/>
    <w:rsid w:val="001268C5"/>
    <w:pPr>
      <w:pBdr>
        <w:top w:val="single" w:sz="4" w:space="0" w:color="auto"/>
        <w:left w:val="single" w:sz="4" w:space="0" w:color="auto"/>
        <w:bottom w:val="single" w:sz="4" w:space="0" w:color="auto"/>
        <w:right w:val="single" w:sz="4" w:space="0" w:color="auto"/>
      </w:pBdr>
      <w:shd w:val="clear" w:color="000000" w:fill="FBE3AD"/>
      <w:spacing w:before="100" w:beforeAutospacing="1" w:after="100" w:afterAutospacing="1"/>
      <w:textAlignment w:val="top"/>
    </w:pPr>
    <w:rPr>
      <w:sz w:val="22"/>
      <w:szCs w:val="22"/>
    </w:rPr>
  </w:style>
  <w:style w:type="paragraph" w:customStyle="1" w:styleId="xl68">
    <w:name w:val="xl68"/>
    <w:basedOn w:val="Parasts"/>
    <w:rsid w:val="001268C5"/>
    <w:pPr>
      <w:spacing w:before="100" w:beforeAutospacing="1" w:after="100" w:afterAutospacing="1"/>
      <w:textAlignment w:val="top"/>
    </w:pPr>
    <w:rPr>
      <w:sz w:val="22"/>
      <w:szCs w:val="22"/>
    </w:rPr>
  </w:style>
  <w:style w:type="paragraph" w:customStyle="1" w:styleId="xl69">
    <w:name w:val="xl69"/>
    <w:basedOn w:val="Parasts"/>
    <w:rsid w:val="001268C5"/>
    <w:pPr>
      <w:shd w:val="clear" w:color="000000" w:fill="FBE3AD"/>
      <w:spacing w:before="100" w:beforeAutospacing="1" w:after="100" w:afterAutospacing="1"/>
      <w:textAlignment w:val="top"/>
    </w:pPr>
    <w:rPr>
      <w:sz w:val="22"/>
      <w:szCs w:val="22"/>
    </w:rPr>
  </w:style>
  <w:style w:type="paragraph" w:customStyle="1" w:styleId="xl70">
    <w:name w:val="xl70"/>
    <w:basedOn w:val="Parasts"/>
    <w:rsid w:val="001268C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b/>
      <w:bCs/>
      <w:sz w:val="22"/>
      <w:szCs w:val="22"/>
    </w:rPr>
  </w:style>
  <w:style w:type="paragraph" w:customStyle="1" w:styleId="xl71">
    <w:name w:val="xl71"/>
    <w:basedOn w:val="Parasts"/>
    <w:rsid w:val="001268C5"/>
    <w:pPr>
      <w:pBdr>
        <w:top w:val="single" w:sz="4" w:space="0" w:color="auto"/>
        <w:left w:val="single" w:sz="4" w:space="0" w:color="auto"/>
        <w:bottom w:val="single" w:sz="4" w:space="0" w:color="auto"/>
        <w:right w:val="single" w:sz="4" w:space="0" w:color="auto"/>
      </w:pBdr>
      <w:shd w:val="clear" w:color="000000" w:fill="83CCEB"/>
      <w:spacing w:before="100" w:beforeAutospacing="1" w:after="100" w:afterAutospacing="1"/>
      <w:jc w:val="center"/>
      <w:textAlignment w:val="top"/>
    </w:pPr>
    <w:rPr>
      <w:b/>
      <w:bCs/>
      <w:sz w:val="22"/>
      <w:szCs w:val="22"/>
    </w:rPr>
  </w:style>
  <w:style w:type="paragraph" w:customStyle="1" w:styleId="xl72">
    <w:name w:val="xl72"/>
    <w:basedOn w:val="Parasts"/>
    <w:rsid w:val="001268C5"/>
    <w:pPr>
      <w:pBdr>
        <w:top w:val="single" w:sz="4" w:space="0" w:color="auto"/>
        <w:left w:val="single" w:sz="4" w:space="0" w:color="auto"/>
        <w:bottom w:val="single" w:sz="4" w:space="0" w:color="auto"/>
        <w:right w:val="single" w:sz="4" w:space="0" w:color="auto"/>
      </w:pBdr>
      <w:shd w:val="clear" w:color="000000" w:fill="44B3E1"/>
      <w:spacing w:before="100" w:beforeAutospacing="1" w:after="100" w:afterAutospacing="1"/>
      <w:jc w:val="center"/>
      <w:textAlignment w:val="top"/>
    </w:pPr>
    <w:rPr>
      <w:b/>
      <w:bCs/>
      <w:sz w:val="22"/>
      <w:szCs w:val="22"/>
    </w:rPr>
  </w:style>
  <w:style w:type="paragraph" w:customStyle="1" w:styleId="xl73">
    <w:name w:val="xl73"/>
    <w:basedOn w:val="Parasts"/>
    <w:rsid w:val="001268C5"/>
    <w:pPr>
      <w:pBdr>
        <w:top w:val="single" w:sz="4" w:space="0" w:color="auto"/>
        <w:left w:val="single" w:sz="4" w:space="0" w:color="auto"/>
        <w:bottom w:val="single" w:sz="4" w:space="0" w:color="auto"/>
      </w:pBdr>
      <w:shd w:val="clear" w:color="000000" w:fill="83CCEB"/>
      <w:spacing w:before="100" w:beforeAutospacing="1" w:after="100" w:afterAutospacing="1"/>
      <w:jc w:val="center"/>
      <w:textAlignment w:val="top"/>
    </w:pPr>
    <w:rPr>
      <w:b/>
      <w:bCs/>
      <w:sz w:val="22"/>
      <w:szCs w:val="22"/>
    </w:rPr>
  </w:style>
  <w:style w:type="paragraph" w:customStyle="1" w:styleId="xl74">
    <w:name w:val="xl74"/>
    <w:basedOn w:val="Parasts"/>
    <w:rsid w:val="001268C5"/>
    <w:pPr>
      <w:pBdr>
        <w:top w:val="single" w:sz="4" w:space="0" w:color="auto"/>
        <w:bottom w:val="single" w:sz="4" w:space="0" w:color="auto"/>
      </w:pBdr>
      <w:shd w:val="clear" w:color="000000" w:fill="83CCEB"/>
      <w:spacing w:before="100" w:beforeAutospacing="1" w:after="100" w:afterAutospacing="1"/>
      <w:jc w:val="center"/>
      <w:textAlignment w:val="top"/>
    </w:pPr>
    <w:rPr>
      <w:b/>
      <w:bCs/>
      <w:sz w:val="22"/>
      <w:szCs w:val="22"/>
    </w:rPr>
  </w:style>
  <w:style w:type="paragraph" w:customStyle="1" w:styleId="xl75">
    <w:name w:val="xl75"/>
    <w:basedOn w:val="Parasts"/>
    <w:rsid w:val="001268C5"/>
    <w:pPr>
      <w:pBdr>
        <w:top w:val="single" w:sz="4" w:space="0" w:color="auto"/>
        <w:bottom w:val="single" w:sz="4" w:space="0" w:color="auto"/>
        <w:right w:val="single" w:sz="4" w:space="0" w:color="auto"/>
      </w:pBdr>
      <w:shd w:val="clear" w:color="000000" w:fill="83CCEB"/>
      <w:spacing w:before="100" w:beforeAutospacing="1" w:after="100" w:afterAutospacing="1"/>
      <w:jc w:val="center"/>
      <w:textAlignment w:val="top"/>
    </w:pPr>
    <w:rPr>
      <w:b/>
      <w:bCs/>
      <w:sz w:val="22"/>
      <w:szCs w:val="22"/>
    </w:rPr>
  </w:style>
  <w:style w:type="paragraph" w:customStyle="1" w:styleId="xl76">
    <w:name w:val="xl76"/>
    <w:basedOn w:val="Parasts"/>
    <w:rsid w:val="001268C5"/>
    <w:pPr>
      <w:pBdr>
        <w:top w:val="single" w:sz="4" w:space="0" w:color="auto"/>
        <w:left w:val="single" w:sz="4" w:space="0" w:color="auto"/>
        <w:bottom w:val="single" w:sz="4" w:space="0" w:color="auto"/>
        <w:right w:val="single" w:sz="4" w:space="0" w:color="auto"/>
      </w:pBdr>
      <w:shd w:val="clear" w:color="000000" w:fill="FBE3AD"/>
      <w:spacing w:before="100" w:beforeAutospacing="1" w:after="100" w:afterAutospacing="1"/>
      <w:jc w:val="center"/>
      <w:textAlignment w:val="top"/>
    </w:pPr>
    <w:rPr>
      <w:sz w:val="22"/>
      <w:szCs w:val="22"/>
    </w:rPr>
  </w:style>
  <w:style w:type="paragraph" w:customStyle="1" w:styleId="xl77">
    <w:name w:val="xl77"/>
    <w:basedOn w:val="Parasts"/>
    <w:rsid w:val="001268C5"/>
    <w:pPr>
      <w:spacing w:before="100" w:beforeAutospacing="1" w:after="100" w:afterAutospacing="1"/>
      <w:jc w:val="center"/>
      <w:textAlignment w:val="top"/>
    </w:pPr>
    <w:rPr>
      <w:sz w:val="22"/>
      <w:szCs w:val="22"/>
    </w:rPr>
  </w:style>
  <w:style w:type="paragraph" w:customStyle="1" w:styleId="xl78">
    <w:name w:val="xl78"/>
    <w:basedOn w:val="Parasts"/>
    <w:rsid w:val="001268C5"/>
    <w:pPr>
      <w:pBdr>
        <w:top w:val="single" w:sz="4" w:space="0" w:color="auto"/>
        <w:left w:val="single" w:sz="4" w:space="0" w:color="auto"/>
        <w:bottom w:val="single" w:sz="4" w:space="0" w:color="auto"/>
        <w:right w:val="single" w:sz="4" w:space="0" w:color="auto"/>
      </w:pBdr>
      <w:shd w:val="clear" w:color="000000" w:fill="FBE3AD"/>
      <w:spacing w:before="100" w:beforeAutospacing="1" w:after="100" w:afterAutospacing="1"/>
      <w:textAlignment w:val="top"/>
    </w:pPr>
    <w:rPr>
      <w:color w:val="000000"/>
      <w:sz w:val="22"/>
      <w:szCs w:val="22"/>
    </w:rPr>
  </w:style>
  <w:style w:type="paragraph" w:styleId="Sarakstaaizzme">
    <w:name w:val="List Bullet"/>
    <w:basedOn w:val="Parasts"/>
    <w:uiPriority w:val="99"/>
    <w:unhideWhenUsed/>
    <w:rsid w:val="00EE5E21"/>
    <w:pPr>
      <w:numPr>
        <w:numId w:val="98"/>
      </w:numPr>
      <w:spacing w:after="200" w:line="276" w:lineRule="auto"/>
      <w:contextualSpacing/>
    </w:pPr>
    <w:rPr>
      <w:rFonts w:ascii="Cambria" w:eastAsia="Cambria" w:hAnsi="Cambria" w:cs="Cambria"/>
      <w:sz w:val="22"/>
      <w:szCs w:val="22"/>
    </w:rPr>
  </w:style>
  <w:style w:type="paragraph" w:styleId="Balonteksts">
    <w:name w:val="Balloon Text"/>
    <w:basedOn w:val="Parasts"/>
    <w:link w:val="BalontekstsRakstz"/>
    <w:uiPriority w:val="99"/>
    <w:semiHidden/>
    <w:unhideWhenUsed/>
    <w:rsid w:val="00BD17E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BD17E6"/>
    <w:rPr>
      <w:rFonts w:ascii="Segoe UI" w:eastAsia="Times New Roman" w:hAnsi="Segoe UI" w:cs="Segoe UI"/>
      <w:sz w:val="18"/>
      <w:szCs w:val="18"/>
    </w:rPr>
  </w:style>
  <w:style w:type="character" w:styleId="Neatrisintapieminana">
    <w:name w:val="Unresolved Mention"/>
    <w:basedOn w:val="Noklusjumarindkopasfonts"/>
    <w:uiPriority w:val="99"/>
    <w:semiHidden/>
    <w:unhideWhenUsed/>
    <w:rsid w:val="009A50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825">
      <w:bodyDiv w:val="1"/>
      <w:marLeft w:val="0"/>
      <w:marRight w:val="0"/>
      <w:marTop w:val="0"/>
      <w:marBottom w:val="0"/>
      <w:divBdr>
        <w:top w:val="none" w:sz="0" w:space="0" w:color="auto"/>
        <w:left w:val="none" w:sz="0" w:space="0" w:color="auto"/>
        <w:bottom w:val="none" w:sz="0" w:space="0" w:color="auto"/>
        <w:right w:val="none" w:sz="0" w:space="0" w:color="auto"/>
      </w:divBdr>
      <w:divsChild>
        <w:div w:id="377894385">
          <w:marLeft w:val="0"/>
          <w:marRight w:val="0"/>
          <w:marTop w:val="0"/>
          <w:marBottom w:val="0"/>
          <w:divBdr>
            <w:top w:val="none" w:sz="0" w:space="0" w:color="auto"/>
            <w:left w:val="none" w:sz="0" w:space="0" w:color="auto"/>
            <w:bottom w:val="none" w:sz="0" w:space="0" w:color="auto"/>
            <w:right w:val="none" w:sz="0" w:space="0" w:color="auto"/>
          </w:divBdr>
          <w:divsChild>
            <w:div w:id="1005136766">
              <w:marLeft w:val="0"/>
              <w:marRight w:val="0"/>
              <w:marTop w:val="0"/>
              <w:marBottom w:val="0"/>
              <w:divBdr>
                <w:top w:val="none" w:sz="0" w:space="0" w:color="auto"/>
                <w:left w:val="none" w:sz="0" w:space="0" w:color="auto"/>
                <w:bottom w:val="none" w:sz="0" w:space="0" w:color="auto"/>
                <w:right w:val="none" w:sz="0" w:space="0" w:color="auto"/>
              </w:divBdr>
              <w:divsChild>
                <w:div w:id="2033338645">
                  <w:marLeft w:val="0"/>
                  <w:marRight w:val="0"/>
                  <w:marTop w:val="0"/>
                  <w:marBottom w:val="0"/>
                  <w:divBdr>
                    <w:top w:val="none" w:sz="0" w:space="0" w:color="auto"/>
                    <w:left w:val="none" w:sz="0" w:space="0" w:color="auto"/>
                    <w:bottom w:val="none" w:sz="0" w:space="0" w:color="auto"/>
                    <w:right w:val="none" w:sz="0" w:space="0" w:color="auto"/>
                  </w:divBdr>
                  <w:divsChild>
                    <w:div w:id="109905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33921">
      <w:bodyDiv w:val="1"/>
      <w:marLeft w:val="0"/>
      <w:marRight w:val="0"/>
      <w:marTop w:val="0"/>
      <w:marBottom w:val="0"/>
      <w:divBdr>
        <w:top w:val="none" w:sz="0" w:space="0" w:color="auto"/>
        <w:left w:val="none" w:sz="0" w:space="0" w:color="auto"/>
        <w:bottom w:val="none" w:sz="0" w:space="0" w:color="auto"/>
        <w:right w:val="none" w:sz="0" w:space="0" w:color="auto"/>
      </w:divBdr>
      <w:divsChild>
        <w:div w:id="1127360511">
          <w:marLeft w:val="0"/>
          <w:marRight w:val="0"/>
          <w:marTop w:val="0"/>
          <w:marBottom w:val="0"/>
          <w:divBdr>
            <w:top w:val="none" w:sz="0" w:space="0" w:color="auto"/>
            <w:left w:val="none" w:sz="0" w:space="0" w:color="auto"/>
            <w:bottom w:val="none" w:sz="0" w:space="0" w:color="auto"/>
            <w:right w:val="none" w:sz="0" w:space="0" w:color="auto"/>
          </w:divBdr>
          <w:divsChild>
            <w:div w:id="225148235">
              <w:marLeft w:val="0"/>
              <w:marRight w:val="0"/>
              <w:marTop w:val="0"/>
              <w:marBottom w:val="0"/>
              <w:divBdr>
                <w:top w:val="none" w:sz="0" w:space="0" w:color="auto"/>
                <w:left w:val="none" w:sz="0" w:space="0" w:color="auto"/>
                <w:bottom w:val="none" w:sz="0" w:space="0" w:color="auto"/>
                <w:right w:val="none" w:sz="0" w:space="0" w:color="auto"/>
              </w:divBdr>
              <w:divsChild>
                <w:div w:id="522596049">
                  <w:marLeft w:val="0"/>
                  <w:marRight w:val="0"/>
                  <w:marTop w:val="0"/>
                  <w:marBottom w:val="0"/>
                  <w:divBdr>
                    <w:top w:val="none" w:sz="0" w:space="0" w:color="auto"/>
                    <w:left w:val="none" w:sz="0" w:space="0" w:color="auto"/>
                    <w:bottom w:val="none" w:sz="0" w:space="0" w:color="auto"/>
                    <w:right w:val="none" w:sz="0" w:space="0" w:color="auto"/>
                  </w:divBdr>
                  <w:divsChild>
                    <w:div w:id="8329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686">
      <w:bodyDiv w:val="1"/>
      <w:marLeft w:val="0"/>
      <w:marRight w:val="0"/>
      <w:marTop w:val="0"/>
      <w:marBottom w:val="0"/>
      <w:divBdr>
        <w:top w:val="none" w:sz="0" w:space="0" w:color="auto"/>
        <w:left w:val="none" w:sz="0" w:space="0" w:color="auto"/>
        <w:bottom w:val="none" w:sz="0" w:space="0" w:color="auto"/>
        <w:right w:val="none" w:sz="0" w:space="0" w:color="auto"/>
      </w:divBdr>
    </w:div>
    <w:div w:id="54594096">
      <w:bodyDiv w:val="1"/>
      <w:marLeft w:val="0"/>
      <w:marRight w:val="0"/>
      <w:marTop w:val="0"/>
      <w:marBottom w:val="0"/>
      <w:divBdr>
        <w:top w:val="none" w:sz="0" w:space="0" w:color="auto"/>
        <w:left w:val="none" w:sz="0" w:space="0" w:color="auto"/>
        <w:bottom w:val="none" w:sz="0" w:space="0" w:color="auto"/>
        <w:right w:val="none" w:sz="0" w:space="0" w:color="auto"/>
      </w:divBdr>
      <w:divsChild>
        <w:div w:id="1160384396">
          <w:marLeft w:val="0"/>
          <w:marRight w:val="0"/>
          <w:marTop w:val="0"/>
          <w:marBottom w:val="0"/>
          <w:divBdr>
            <w:top w:val="none" w:sz="0" w:space="0" w:color="auto"/>
            <w:left w:val="none" w:sz="0" w:space="0" w:color="auto"/>
            <w:bottom w:val="none" w:sz="0" w:space="0" w:color="auto"/>
            <w:right w:val="none" w:sz="0" w:space="0" w:color="auto"/>
          </w:divBdr>
          <w:divsChild>
            <w:div w:id="768355259">
              <w:marLeft w:val="0"/>
              <w:marRight w:val="0"/>
              <w:marTop w:val="0"/>
              <w:marBottom w:val="0"/>
              <w:divBdr>
                <w:top w:val="none" w:sz="0" w:space="0" w:color="auto"/>
                <w:left w:val="none" w:sz="0" w:space="0" w:color="auto"/>
                <w:bottom w:val="none" w:sz="0" w:space="0" w:color="auto"/>
                <w:right w:val="none" w:sz="0" w:space="0" w:color="auto"/>
              </w:divBdr>
              <w:divsChild>
                <w:div w:id="873536879">
                  <w:marLeft w:val="0"/>
                  <w:marRight w:val="0"/>
                  <w:marTop w:val="0"/>
                  <w:marBottom w:val="0"/>
                  <w:divBdr>
                    <w:top w:val="none" w:sz="0" w:space="0" w:color="auto"/>
                    <w:left w:val="none" w:sz="0" w:space="0" w:color="auto"/>
                    <w:bottom w:val="none" w:sz="0" w:space="0" w:color="auto"/>
                    <w:right w:val="none" w:sz="0" w:space="0" w:color="auto"/>
                  </w:divBdr>
                  <w:divsChild>
                    <w:div w:id="11442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81501">
          <w:marLeft w:val="0"/>
          <w:marRight w:val="0"/>
          <w:marTop w:val="0"/>
          <w:marBottom w:val="0"/>
          <w:divBdr>
            <w:top w:val="none" w:sz="0" w:space="0" w:color="auto"/>
            <w:left w:val="none" w:sz="0" w:space="0" w:color="auto"/>
            <w:bottom w:val="none" w:sz="0" w:space="0" w:color="auto"/>
            <w:right w:val="none" w:sz="0" w:space="0" w:color="auto"/>
          </w:divBdr>
          <w:divsChild>
            <w:div w:id="1961498064">
              <w:marLeft w:val="0"/>
              <w:marRight w:val="0"/>
              <w:marTop w:val="0"/>
              <w:marBottom w:val="0"/>
              <w:divBdr>
                <w:top w:val="none" w:sz="0" w:space="0" w:color="auto"/>
                <w:left w:val="none" w:sz="0" w:space="0" w:color="auto"/>
                <w:bottom w:val="none" w:sz="0" w:space="0" w:color="auto"/>
                <w:right w:val="none" w:sz="0" w:space="0" w:color="auto"/>
              </w:divBdr>
              <w:divsChild>
                <w:div w:id="529608490">
                  <w:marLeft w:val="0"/>
                  <w:marRight w:val="0"/>
                  <w:marTop w:val="0"/>
                  <w:marBottom w:val="0"/>
                  <w:divBdr>
                    <w:top w:val="none" w:sz="0" w:space="0" w:color="auto"/>
                    <w:left w:val="none" w:sz="0" w:space="0" w:color="auto"/>
                    <w:bottom w:val="none" w:sz="0" w:space="0" w:color="auto"/>
                    <w:right w:val="none" w:sz="0" w:space="0" w:color="auto"/>
                  </w:divBdr>
                  <w:divsChild>
                    <w:div w:id="1377197257">
                      <w:marLeft w:val="0"/>
                      <w:marRight w:val="0"/>
                      <w:marTop w:val="0"/>
                      <w:marBottom w:val="0"/>
                      <w:divBdr>
                        <w:top w:val="none" w:sz="0" w:space="0" w:color="auto"/>
                        <w:left w:val="none" w:sz="0" w:space="0" w:color="auto"/>
                        <w:bottom w:val="none" w:sz="0" w:space="0" w:color="auto"/>
                        <w:right w:val="none" w:sz="0" w:space="0" w:color="auto"/>
                      </w:divBdr>
                      <w:divsChild>
                        <w:div w:id="249434525">
                          <w:marLeft w:val="0"/>
                          <w:marRight w:val="0"/>
                          <w:marTop w:val="0"/>
                          <w:marBottom w:val="0"/>
                          <w:divBdr>
                            <w:top w:val="none" w:sz="0" w:space="0" w:color="auto"/>
                            <w:left w:val="none" w:sz="0" w:space="0" w:color="auto"/>
                            <w:bottom w:val="none" w:sz="0" w:space="0" w:color="auto"/>
                            <w:right w:val="none" w:sz="0" w:space="0" w:color="auto"/>
                          </w:divBdr>
                          <w:divsChild>
                            <w:div w:id="1750543507">
                              <w:marLeft w:val="0"/>
                              <w:marRight w:val="0"/>
                              <w:marTop w:val="0"/>
                              <w:marBottom w:val="0"/>
                              <w:divBdr>
                                <w:top w:val="none" w:sz="0" w:space="0" w:color="auto"/>
                                <w:left w:val="none" w:sz="0" w:space="0" w:color="auto"/>
                                <w:bottom w:val="none" w:sz="0" w:space="0" w:color="auto"/>
                                <w:right w:val="none" w:sz="0" w:space="0" w:color="auto"/>
                              </w:divBdr>
                              <w:divsChild>
                                <w:div w:id="901718478">
                                  <w:marLeft w:val="0"/>
                                  <w:marRight w:val="0"/>
                                  <w:marTop w:val="0"/>
                                  <w:marBottom w:val="0"/>
                                  <w:divBdr>
                                    <w:top w:val="none" w:sz="0" w:space="0" w:color="auto"/>
                                    <w:left w:val="none" w:sz="0" w:space="0" w:color="auto"/>
                                    <w:bottom w:val="none" w:sz="0" w:space="0" w:color="auto"/>
                                    <w:right w:val="none" w:sz="0" w:space="0" w:color="auto"/>
                                  </w:divBdr>
                                  <w:divsChild>
                                    <w:div w:id="1628661588">
                                      <w:marLeft w:val="0"/>
                                      <w:marRight w:val="0"/>
                                      <w:marTop w:val="0"/>
                                      <w:marBottom w:val="0"/>
                                      <w:divBdr>
                                        <w:top w:val="none" w:sz="0" w:space="0" w:color="auto"/>
                                        <w:left w:val="none" w:sz="0" w:space="0" w:color="auto"/>
                                        <w:bottom w:val="none" w:sz="0" w:space="0" w:color="auto"/>
                                        <w:right w:val="none" w:sz="0" w:space="0" w:color="auto"/>
                                      </w:divBdr>
                                      <w:divsChild>
                                        <w:div w:id="1879319040">
                                          <w:marLeft w:val="0"/>
                                          <w:marRight w:val="0"/>
                                          <w:marTop w:val="0"/>
                                          <w:marBottom w:val="0"/>
                                          <w:divBdr>
                                            <w:top w:val="none" w:sz="0" w:space="0" w:color="auto"/>
                                            <w:left w:val="none" w:sz="0" w:space="0" w:color="auto"/>
                                            <w:bottom w:val="none" w:sz="0" w:space="0" w:color="auto"/>
                                            <w:right w:val="none" w:sz="0" w:space="0" w:color="auto"/>
                                          </w:divBdr>
                                          <w:divsChild>
                                            <w:div w:id="1724988677">
                                              <w:marLeft w:val="0"/>
                                              <w:marRight w:val="0"/>
                                              <w:marTop w:val="0"/>
                                              <w:marBottom w:val="0"/>
                                              <w:divBdr>
                                                <w:top w:val="none" w:sz="0" w:space="0" w:color="auto"/>
                                                <w:left w:val="none" w:sz="0" w:space="0" w:color="auto"/>
                                                <w:bottom w:val="none" w:sz="0" w:space="0" w:color="auto"/>
                                                <w:right w:val="none" w:sz="0" w:space="0" w:color="auto"/>
                                              </w:divBdr>
                                              <w:divsChild>
                                                <w:div w:id="1157921193">
                                                  <w:marLeft w:val="0"/>
                                                  <w:marRight w:val="0"/>
                                                  <w:marTop w:val="0"/>
                                                  <w:marBottom w:val="0"/>
                                                  <w:divBdr>
                                                    <w:top w:val="none" w:sz="0" w:space="0" w:color="auto"/>
                                                    <w:left w:val="none" w:sz="0" w:space="0" w:color="auto"/>
                                                    <w:bottom w:val="none" w:sz="0" w:space="0" w:color="auto"/>
                                                    <w:right w:val="none" w:sz="0" w:space="0" w:color="auto"/>
                                                  </w:divBdr>
                                                  <w:divsChild>
                                                    <w:div w:id="375079726">
                                                      <w:marLeft w:val="0"/>
                                                      <w:marRight w:val="0"/>
                                                      <w:marTop w:val="0"/>
                                                      <w:marBottom w:val="0"/>
                                                      <w:divBdr>
                                                        <w:top w:val="none" w:sz="0" w:space="0" w:color="auto"/>
                                                        <w:left w:val="none" w:sz="0" w:space="0" w:color="auto"/>
                                                        <w:bottom w:val="none" w:sz="0" w:space="0" w:color="auto"/>
                                                        <w:right w:val="none" w:sz="0" w:space="0" w:color="auto"/>
                                                      </w:divBdr>
                                                      <w:divsChild>
                                                        <w:div w:id="1700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93602">
                                              <w:marLeft w:val="0"/>
                                              <w:marRight w:val="0"/>
                                              <w:marTop w:val="0"/>
                                              <w:marBottom w:val="0"/>
                                              <w:divBdr>
                                                <w:top w:val="none" w:sz="0" w:space="0" w:color="auto"/>
                                                <w:left w:val="none" w:sz="0" w:space="0" w:color="auto"/>
                                                <w:bottom w:val="none" w:sz="0" w:space="0" w:color="auto"/>
                                                <w:right w:val="none" w:sz="0" w:space="0" w:color="auto"/>
                                              </w:divBdr>
                                              <w:divsChild>
                                                <w:div w:id="571623525">
                                                  <w:marLeft w:val="0"/>
                                                  <w:marRight w:val="0"/>
                                                  <w:marTop w:val="0"/>
                                                  <w:marBottom w:val="0"/>
                                                  <w:divBdr>
                                                    <w:top w:val="none" w:sz="0" w:space="0" w:color="auto"/>
                                                    <w:left w:val="none" w:sz="0" w:space="0" w:color="auto"/>
                                                    <w:bottom w:val="none" w:sz="0" w:space="0" w:color="auto"/>
                                                    <w:right w:val="none" w:sz="0" w:space="0" w:color="auto"/>
                                                  </w:divBdr>
                                                  <w:divsChild>
                                                    <w:div w:id="1351757691">
                                                      <w:marLeft w:val="0"/>
                                                      <w:marRight w:val="0"/>
                                                      <w:marTop w:val="0"/>
                                                      <w:marBottom w:val="0"/>
                                                      <w:divBdr>
                                                        <w:top w:val="none" w:sz="0" w:space="0" w:color="auto"/>
                                                        <w:left w:val="none" w:sz="0" w:space="0" w:color="auto"/>
                                                        <w:bottom w:val="none" w:sz="0" w:space="0" w:color="auto"/>
                                                        <w:right w:val="none" w:sz="0" w:space="0" w:color="auto"/>
                                                      </w:divBdr>
                                                      <w:divsChild>
                                                        <w:div w:id="3513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972791">
      <w:bodyDiv w:val="1"/>
      <w:marLeft w:val="0"/>
      <w:marRight w:val="0"/>
      <w:marTop w:val="0"/>
      <w:marBottom w:val="0"/>
      <w:divBdr>
        <w:top w:val="none" w:sz="0" w:space="0" w:color="auto"/>
        <w:left w:val="none" w:sz="0" w:space="0" w:color="auto"/>
        <w:bottom w:val="none" w:sz="0" w:space="0" w:color="auto"/>
        <w:right w:val="none" w:sz="0" w:space="0" w:color="auto"/>
      </w:divBdr>
      <w:divsChild>
        <w:div w:id="1309935940">
          <w:marLeft w:val="0"/>
          <w:marRight w:val="0"/>
          <w:marTop w:val="0"/>
          <w:marBottom w:val="0"/>
          <w:divBdr>
            <w:top w:val="none" w:sz="0" w:space="0" w:color="auto"/>
            <w:left w:val="none" w:sz="0" w:space="0" w:color="auto"/>
            <w:bottom w:val="none" w:sz="0" w:space="0" w:color="auto"/>
            <w:right w:val="none" w:sz="0" w:space="0" w:color="auto"/>
          </w:divBdr>
          <w:divsChild>
            <w:div w:id="229770456">
              <w:marLeft w:val="0"/>
              <w:marRight w:val="0"/>
              <w:marTop w:val="0"/>
              <w:marBottom w:val="0"/>
              <w:divBdr>
                <w:top w:val="none" w:sz="0" w:space="0" w:color="auto"/>
                <w:left w:val="none" w:sz="0" w:space="0" w:color="auto"/>
                <w:bottom w:val="none" w:sz="0" w:space="0" w:color="auto"/>
                <w:right w:val="none" w:sz="0" w:space="0" w:color="auto"/>
              </w:divBdr>
              <w:divsChild>
                <w:div w:id="993683694">
                  <w:marLeft w:val="0"/>
                  <w:marRight w:val="0"/>
                  <w:marTop w:val="0"/>
                  <w:marBottom w:val="0"/>
                  <w:divBdr>
                    <w:top w:val="none" w:sz="0" w:space="0" w:color="auto"/>
                    <w:left w:val="none" w:sz="0" w:space="0" w:color="auto"/>
                    <w:bottom w:val="none" w:sz="0" w:space="0" w:color="auto"/>
                    <w:right w:val="none" w:sz="0" w:space="0" w:color="auto"/>
                  </w:divBdr>
                  <w:divsChild>
                    <w:div w:id="84011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3574">
      <w:bodyDiv w:val="1"/>
      <w:marLeft w:val="0"/>
      <w:marRight w:val="0"/>
      <w:marTop w:val="0"/>
      <w:marBottom w:val="0"/>
      <w:divBdr>
        <w:top w:val="none" w:sz="0" w:space="0" w:color="auto"/>
        <w:left w:val="none" w:sz="0" w:space="0" w:color="auto"/>
        <w:bottom w:val="none" w:sz="0" w:space="0" w:color="auto"/>
        <w:right w:val="none" w:sz="0" w:space="0" w:color="auto"/>
      </w:divBdr>
    </w:div>
    <w:div w:id="79178293">
      <w:bodyDiv w:val="1"/>
      <w:marLeft w:val="0"/>
      <w:marRight w:val="0"/>
      <w:marTop w:val="0"/>
      <w:marBottom w:val="0"/>
      <w:divBdr>
        <w:top w:val="none" w:sz="0" w:space="0" w:color="auto"/>
        <w:left w:val="none" w:sz="0" w:space="0" w:color="auto"/>
        <w:bottom w:val="none" w:sz="0" w:space="0" w:color="auto"/>
        <w:right w:val="none" w:sz="0" w:space="0" w:color="auto"/>
      </w:divBdr>
      <w:divsChild>
        <w:div w:id="1545560004">
          <w:marLeft w:val="0"/>
          <w:marRight w:val="0"/>
          <w:marTop w:val="0"/>
          <w:marBottom w:val="0"/>
          <w:divBdr>
            <w:top w:val="none" w:sz="0" w:space="0" w:color="auto"/>
            <w:left w:val="none" w:sz="0" w:space="0" w:color="auto"/>
            <w:bottom w:val="none" w:sz="0" w:space="0" w:color="auto"/>
            <w:right w:val="none" w:sz="0" w:space="0" w:color="auto"/>
          </w:divBdr>
          <w:divsChild>
            <w:div w:id="1087190929">
              <w:marLeft w:val="0"/>
              <w:marRight w:val="0"/>
              <w:marTop w:val="0"/>
              <w:marBottom w:val="0"/>
              <w:divBdr>
                <w:top w:val="none" w:sz="0" w:space="0" w:color="auto"/>
                <w:left w:val="none" w:sz="0" w:space="0" w:color="auto"/>
                <w:bottom w:val="none" w:sz="0" w:space="0" w:color="auto"/>
                <w:right w:val="none" w:sz="0" w:space="0" w:color="auto"/>
              </w:divBdr>
              <w:divsChild>
                <w:div w:id="1364163494">
                  <w:marLeft w:val="0"/>
                  <w:marRight w:val="0"/>
                  <w:marTop w:val="0"/>
                  <w:marBottom w:val="0"/>
                  <w:divBdr>
                    <w:top w:val="none" w:sz="0" w:space="0" w:color="auto"/>
                    <w:left w:val="none" w:sz="0" w:space="0" w:color="auto"/>
                    <w:bottom w:val="none" w:sz="0" w:space="0" w:color="auto"/>
                    <w:right w:val="none" w:sz="0" w:space="0" w:color="auto"/>
                  </w:divBdr>
                  <w:divsChild>
                    <w:div w:id="1010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307918">
      <w:bodyDiv w:val="1"/>
      <w:marLeft w:val="0"/>
      <w:marRight w:val="0"/>
      <w:marTop w:val="0"/>
      <w:marBottom w:val="0"/>
      <w:divBdr>
        <w:top w:val="none" w:sz="0" w:space="0" w:color="auto"/>
        <w:left w:val="none" w:sz="0" w:space="0" w:color="auto"/>
        <w:bottom w:val="none" w:sz="0" w:space="0" w:color="auto"/>
        <w:right w:val="none" w:sz="0" w:space="0" w:color="auto"/>
      </w:divBdr>
      <w:divsChild>
        <w:div w:id="663431778">
          <w:marLeft w:val="0"/>
          <w:marRight w:val="0"/>
          <w:marTop w:val="0"/>
          <w:marBottom w:val="0"/>
          <w:divBdr>
            <w:top w:val="none" w:sz="0" w:space="0" w:color="auto"/>
            <w:left w:val="none" w:sz="0" w:space="0" w:color="auto"/>
            <w:bottom w:val="none" w:sz="0" w:space="0" w:color="auto"/>
            <w:right w:val="none" w:sz="0" w:space="0" w:color="auto"/>
          </w:divBdr>
          <w:divsChild>
            <w:div w:id="1617523301">
              <w:marLeft w:val="0"/>
              <w:marRight w:val="0"/>
              <w:marTop w:val="0"/>
              <w:marBottom w:val="0"/>
              <w:divBdr>
                <w:top w:val="none" w:sz="0" w:space="0" w:color="auto"/>
                <w:left w:val="none" w:sz="0" w:space="0" w:color="auto"/>
                <w:bottom w:val="none" w:sz="0" w:space="0" w:color="auto"/>
                <w:right w:val="none" w:sz="0" w:space="0" w:color="auto"/>
              </w:divBdr>
              <w:divsChild>
                <w:div w:id="403837409">
                  <w:marLeft w:val="0"/>
                  <w:marRight w:val="0"/>
                  <w:marTop w:val="0"/>
                  <w:marBottom w:val="0"/>
                  <w:divBdr>
                    <w:top w:val="none" w:sz="0" w:space="0" w:color="auto"/>
                    <w:left w:val="none" w:sz="0" w:space="0" w:color="auto"/>
                    <w:bottom w:val="none" w:sz="0" w:space="0" w:color="auto"/>
                    <w:right w:val="none" w:sz="0" w:space="0" w:color="auto"/>
                  </w:divBdr>
                  <w:divsChild>
                    <w:div w:id="17824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02026">
      <w:bodyDiv w:val="1"/>
      <w:marLeft w:val="0"/>
      <w:marRight w:val="0"/>
      <w:marTop w:val="0"/>
      <w:marBottom w:val="0"/>
      <w:divBdr>
        <w:top w:val="none" w:sz="0" w:space="0" w:color="auto"/>
        <w:left w:val="none" w:sz="0" w:space="0" w:color="auto"/>
        <w:bottom w:val="none" w:sz="0" w:space="0" w:color="auto"/>
        <w:right w:val="none" w:sz="0" w:space="0" w:color="auto"/>
      </w:divBdr>
      <w:divsChild>
        <w:div w:id="406921845">
          <w:marLeft w:val="0"/>
          <w:marRight w:val="0"/>
          <w:marTop w:val="0"/>
          <w:marBottom w:val="0"/>
          <w:divBdr>
            <w:top w:val="none" w:sz="0" w:space="0" w:color="auto"/>
            <w:left w:val="none" w:sz="0" w:space="0" w:color="auto"/>
            <w:bottom w:val="none" w:sz="0" w:space="0" w:color="auto"/>
            <w:right w:val="none" w:sz="0" w:space="0" w:color="auto"/>
          </w:divBdr>
          <w:divsChild>
            <w:div w:id="1497913674">
              <w:marLeft w:val="0"/>
              <w:marRight w:val="0"/>
              <w:marTop w:val="0"/>
              <w:marBottom w:val="0"/>
              <w:divBdr>
                <w:top w:val="none" w:sz="0" w:space="0" w:color="auto"/>
                <w:left w:val="none" w:sz="0" w:space="0" w:color="auto"/>
                <w:bottom w:val="none" w:sz="0" w:space="0" w:color="auto"/>
                <w:right w:val="none" w:sz="0" w:space="0" w:color="auto"/>
              </w:divBdr>
              <w:divsChild>
                <w:div w:id="42995535">
                  <w:marLeft w:val="0"/>
                  <w:marRight w:val="0"/>
                  <w:marTop w:val="0"/>
                  <w:marBottom w:val="0"/>
                  <w:divBdr>
                    <w:top w:val="none" w:sz="0" w:space="0" w:color="auto"/>
                    <w:left w:val="none" w:sz="0" w:space="0" w:color="auto"/>
                    <w:bottom w:val="none" w:sz="0" w:space="0" w:color="auto"/>
                    <w:right w:val="none" w:sz="0" w:space="0" w:color="auto"/>
                  </w:divBdr>
                  <w:divsChild>
                    <w:div w:id="109100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7169">
      <w:bodyDiv w:val="1"/>
      <w:marLeft w:val="0"/>
      <w:marRight w:val="0"/>
      <w:marTop w:val="0"/>
      <w:marBottom w:val="0"/>
      <w:divBdr>
        <w:top w:val="none" w:sz="0" w:space="0" w:color="auto"/>
        <w:left w:val="none" w:sz="0" w:space="0" w:color="auto"/>
        <w:bottom w:val="none" w:sz="0" w:space="0" w:color="auto"/>
        <w:right w:val="none" w:sz="0" w:space="0" w:color="auto"/>
      </w:divBdr>
      <w:divsChild>
        <w:div w:id="760027054">
          <w:marLeft w:val="0"/>
          <w:marRight w:val="0"/>
          <w:marTop w:val="0"/>
          <w:marBottom w:val="0"/>
          <w:divBdr>
            <w:top w:val="none" w:sz="0" w:space="0" w:color="auto"/>
            <w:left w:val="none" w:sz="0" w:space="0" w:color="auto"/>
            <w:bottom w:val="none" w:sz="0" w:space="0" w:color="auto"/>
            <w:right w:val="none" w:sz="0" w:space="0" w:color="auto"/>
          </w:divBdr>
          <w:divsChild>
            <w:div w:id="89551517">
              <w:marLeft w:val="0"/>
              <w:marRight w:val="0"/>
              <w:marTop w:val="0"/>
              <w:marBottom w:val="0"/>
              <w:divBdr>
                <w:top w:val="none" w:sz="0" w:space="0" w:color="auto"/>
                <w:left w:val="none" w:sz="0" w:space="0" w:color="auto"/>
                <w:bottom w:val="none" w:sz="0" w:space="0" w:color="auto"/>
                <w:right w:val="none" w:sz="0" w:space="0" w:color="auto"/>
              </w:divBdr>
              <w:divsChild>
                <w:div w:id="517045740">
                  <w:marLeft w:val="0"/>
                  <w:marRight w:val="0"/>
                  <w:marTop w:val="0"/>
                  <w:marBottom w:val="0"/>
                  <w:divBdr>
                    <w:top w:val="none" w:sz="0" w:space="0" w:color="auto"/>
                    <w:left w:val="none" w:sz="0" w:space="0" w:color="auto"/>
                    <w:bottom w:val="none" w:sz="0" w:space="0" w:color="auto"/>
                    <w:right w:val="none" w:sz="0" w:space="0" w:color="auto"/>
                  </w:divBdr>
                  <w:divsChild>
                    <w:div w:id="13014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75600">
      <w:bodyDiv w:val="1"/>
      <w:marLeft w:val="0"/>
      <w:marRight w:val="0"/>
      <w:marTop w:val="0"/>
      <w:marBottom w:val="0"/>
      <w:divBdr>
        <w:top w:val="none" w:sz="0" w:space="0" w:color="auto"/>
        <w:left w:val="none" w:sz="0" w:space="0" w:color="auto"/>
        <w:bottom w:val="none" w:sz="0" w:space="0" w:color="auto"/>
        <w:right w:val="none" w:sz="0" w:space="0" w:color="auto"/>
      </w:divBdr>
      <w:divsChild>
        <w:div w:id="2048287397">
          <w:marLeft w:val="0"/>
          <w:marRight w:val="0"/>
          <w:marTop w:val="0"/>
          <w:marBottom w:val="0"/>
          <w:divBdr>
            <w:top w:val="none" w:sz="0" w:space="0" w:color="auto"/>
            <w:left w:val="none" w:sz="0" w:space="0" w:color="auto"/>
            <w:bottom w:val="none" w:sz="0" w:space="0" w:color="auto"/>
            <w:right w:val="none" w:sz="0" w:space="0" w:color="auto"/>
          </w:divBdr>
          <w:divsChild>
            <w:div w:id="801583491">
              <w:marLeft w:val="0"/>
              <w:marRight w:val="0"/>
              <w:marTop w:val="0"/>
              <w:marBottom w:val="0"/>
              <w:divBdr>
                <w:top w:val="none" w:sz="0" w:space="0" w:color="auto"/>
                <w:left w:val="none" w:sz="0" w:space="0" w:color="auto"/>
                <w:bottom w:val="none" w:sz="0" w:space="0" w:color="auto"/>
                <w:right w:val="none" w:sz="0" w:space="0" w:color="auto"/>
              </w:divBdr>
              <w:divsChild>
                <w:div w:id="1837651575">
                  <w:marLeft w:val="0"/>
                  <w:marRight w:val="0"/>
                  <w:marTop w:val="0"/>
                  <w:marBottom w:val="0"/>
                  <w:divBdr>
                    <w:top w:val="none" w:sz="0" w:space="0" w:color="auto"/>
                    <w:left w:val="none" w:sz="0" w:space="0" w:color="auto"/>
                    <w:bottom w:val="none" w:sz="0" w:space="0" w:color="auto"/>
                    <w:right w:val="none" w:sz="0" w:space="0" w:color="auto"/>
                  </w:divBdr>
                  <w:divsChild>
                    <w:div w:id="106810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78345">
      <w:bodyDiv w:val="1"/>
      <w:marLeft w:val="0"/>
      <w:marRight w:val="0"/>
      <w:marTop w:val="0"/>
      <w:marBottom w:val="0"/>
      <w:divBdr>
        <w:top w:val="none" w:sz="0" w:space="0" w:color="auto"/>
        <w:left w:val="none" w:sz="0" w:space="0" w:color="auto"/>
        <w:bottom w:val="none" w:sz="0" w:space="0" w:color="auto"/>
        <w:right w:val="none" w:sz="0" w:space="0" w:color="auto"/>
      </w:divBdr>
      <w:divsChild>
        <w:div w:id="148442460">
          <w:marLeft w:val="0"/>
          <w:marRight w:val="0"/>
          <w:marTop w:val="0"/>
          <w:marBottom w:val="0"/>
          <w:divBdr>
            <w:top w:val="none" w:sz="0" w:space="0" w:color="auto"/>
            <w:left w:val="none" w:sz="0" w:space="0" w:color="auto"/>
            <w:bottom w:val="none" w:sz="0" w:space="0" w:color="auto"/>
            <w:right w:val="none" w:sz="0" w:space="0" w:color="auto"/>
          </w:divBdr>
          <w:divsChild>
            <w:div w:id="542059773">
              <w:marLeft w:val="0"/>
              <w:marRight w:val="0"/>
              <w:marTop w:val="0"/>
              <w:marBottom w:val="0"/>
              <w:divBdr>
                <w:top w:val="none" w:sz="0" w:space="0" w:color="auto"/>
                <w:left w:val="none" w:sz="0" w:space="0" w:color="auto"/>
                <w:bottom w:val="none" w:sz="0" w:space="0" w:color="auto"/>
                <w:right w:val="none" w:sz="0" w:space="0" w:color="auto"/>
              </w:divBdr>
              <w:divsChild>
                <w:div w:id="1701856799">
                  <w:marLeft w:val="0"/>
                  <w:marRight w:val="0"/>
                  <w:marTop w:val="0"/>
                  <w:marBottom w:val="0"/>
                  <w:divBdr>
                    <w:top w:val="none" w:sz="0" w:space="0" w:color="auto"/>
                    <w:left w:val="none" w:sz="0" w:space="0" w:color="auto"/>
                    <w:bottom w:val="none" w:sz="0" w:space="0" w:color="auto"/>
                    <w:right w:val="none" w:sz="0" w:space="0" w:color="auto"/>
                  </w:divBdr>
                  <w:divsChild>
                    <w:div w:id="71034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90865">
      <w:bodyDiv w:val="1"/>
      <w:marLeft w:val="0"/>
      <w:marRight w:val="0"/>
      <w:marTop w:val="0"/>
      <w:marBottom w:val="0"/>
      <w:divBdr>
        <w:top w:val="none" w:sz="0" w:space="0" w:color="auto"/>
        <w:left w:val="none" w:sz="0" w:space="0" w:color="auto"/>
        <w:bottom w:val="none" w:sz="0" w:space="0" w:color="auto"/>
        <w:right w:val="none" w:sz="0" w:space="0" w:color="auto"/>
      </w:divBdr>
      <w:divsChild>
        <w:div w:id="196741017">
          <w:marLeft w:val="0"/>
          <w:marRight w:val="0"/>
          <w:marTop w:val="0"/>
          <w:marBottom w:val="0"/>
          <w:divBdr>
            <w:top w:val="none" w:sz="0" w:space="0" w:color="auto"/>
            <w:left w:val="none" w:sz="0" w:space="0" w:color="auto"/>
            <w:bottom w:val="none" w:sz="0" w:space="0" w:color="auto"/>
            <w:right w:val="none" w:sz="0" w:space="0" w:color="auto"/>
          </w:divBdr>
          <w:divsChild>
            <w:div w:id="787553335">
              <w:marLeft w:val="0"/>
              <w:marRight w:val="0"/>
              <w:marTop w:val="0"/>
              <w:marBottom w:val="0"/>
              <w:divBdr>
                <w:top w:val="none" w:sz="0" w:space="0" w:color="auto"/>
                <w:left w:val="none" w:sz="0" w:space="0" w:color="auto"/>
                <w:bottom w:val="none" w:sz="0" w:space="0" w:color="auto"/>
                <w:right w:val="none" w:sz="0" w:space="0" w:color="auto"/>
              </w:divBdr>
              <w:divsChild>
                <w:div w:id="154539080">
                  <w:marLeft w:val="0"/>
                  <w:marRight w:val="0"/>
                  <w:marTop w:val="0"/>
                  <w:marBottom w:val="0"/>
                  <w:divBdr>
                    <w:top w:val="none" w:sz="0" w:space="0" w:color="auto"/>
                    <w:left w:val="none" w:sz="0" w:space="0" w:color="auto"/>
                    <w:bottom w:val="none" w:sz="0" w:space="0" w:color="auto"/>
                    <w:right w:val="none" w:sz="0" w:space="0" w:color="auto"/>
                  </w:divBdr>
                  <w:divsChild>
                    <w:div w:id="16926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60434">
      <w:bodyDiv w:val="1"/>
      <w:marLeft w:val="0"/>
      <w:marRight w:val="0"/>
      <w:marTop w:val="0"/>
      <w:marBottom w:val="0"/>
      <w:divBdr>
        <w:top w:val="none" w:sz="0" w:space="0" w:color="auto"/>
        <w:left w:val="none" w:sz="0" w:space="0" w:color="auto"/>
        <w:bottom w:val="none" w:sz="0" w:space="0" w:color="auto"/>
        <w:right w:val="none" w:sz="0" w:space="0" w:color="auto"/>
      </w:divBdr>
      <w:divsChild>
        <w:div w:id="92437483">
          <w:marLeft w:val="0"/>
          <w:marRight w:val="0"/>
          <w:marTop w:val="0"/>
          <w:marBottom w:val="0"/>
          <w:divBdr>
            <w:top w:val="none" w:sz="0" w:space="0" w:color="auto"/>
            <w:left w:val="none" w:sz="0" w:space="0" w:color="auto"/>
            <w:bottom w:val="none" w:sz="0" w:space="0" w:color="auto"/>
            <w:right w:val="none" w:sz="0" w:space="0" w:color="auto"/>
          </w:divBdr>
          <w:divsChild>
            <w:div w:id="1288076460">
              <w:marLeft w:val="0"/>
              <w:marRight w:val="0"/>
              <w:marTop w:val="0"/>
              <w:marBottom w:val="0"/>
              <w:divBdr>
                <w:top w:val="none" w:sz="0" w:space="0" w:color="auto"/>
                <w:left w:val="none" w:sz="0" w:space="0" w:color="auto"/>
                <w:bottom w:val="none" w:sz="0" w:space="0" w:color="auto"/>
                <w:right w:val="none" w:sz="0" w:space="0" w:color="auto"/>
              </w:divBdr>
              <w:divsChild>
                <w:div w:id="1928076679">
                  <w:marLeft w:val="0"/>
                  <w:marRight w:val="0"/>
                  <w:marTop w:val="0"/>
                  <w:marBottom w:val="0"/>
                  <w:divBdr>
                    <w:top w:val="none" w:sz="0" w:space="0" w:color="auto"/>
                    <w:left w:val="none" w:sz="0" w:space="0" w:color="auto"/>
                    <w:bottom w:val="none" w:sz="0" w:space="0" w:color="auto"/>
                    <w:right w:val="none" w:sz="0" w:space="0" w:color="auto"/>
                  </w:divBdr>
                  <w:divsChild>
                    <w:div w:id="13045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2609">
          <w:marLeft w:val="0"/>
          <w:marRight w:val="0"/>
          <w:marTop w:val="0"/>
          <w:marBottom w:val="0"/>
          <w:divBdr>
            <w:top w:val="none" w:sz="0" w:space="0" w:color="auto"/>
            <w:left w:val="none" w:sz="0" w:space="0" w:color="auto"/>
            <w:bottom w:val="none" w:sz="0" w:space="0" w:color="auto"/>
            <w:right w:val="none" w:sz="0" w:space="0" w:color="auto"/>
          </w:divBdr>
          <w:divsChild>
            <w:div w:id="1965648525">
              <w:marLeft w:val="0"/>
              <w:marRight w:val="0"/>
              <w:marTop w:val="0"/>
              <w:marBottom w:val="0"/>
              <w:divBdr>
                <w:top w:val="none" w:sz="0" w:space="0" w:color="auto"/>
                <w:left w:val="none" w:sz="0" w:space="0" w:color="auto"/>
                <w:bottom w:val="none" w:sz="0" w:space="0" w:color="auto"/>
                <w:right w:val="none" w:sz="0" w:space="0" w:color="auto"/>
              </w:divBdr>
              <w:divsChild>
                <w:div w:id="1782455154">
                  <w:marLeft w:val="0"/>
                  <w:marRight w:val="0"/>
                  <w:marTop w:val="0"/>
                  <w:marBottom w:val="0"/>
                  <w:divBdr>
                    <w:top w:val="none" w:sz="0" w:space="0" w:color="auto"/>
                    <w:left w:val="none" w:sz="0" w:space="0" w:color="auto"/>
                    <w:bottom w:val="none" w:sz="0" w:space="0" w:color="auto"/>
                    <w:right w:val="none" w:sz="0" w:space="0" w:color="auto"/>
                  </w:divBdr>
                  <w:divsChild>
                    <w:div w:id="158461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983757">
      <w:bodyDiv w:val="1"/>
      <w:marLeft w:val="0"/>
      <w:marRight w:val="0"/>
      <w:marTop w:val="0"/>
      <w:marBottom w:val="0"/>
      <w:divBdr>
        <w:top w:val="none" w:sz="0" w:space="0" w:color="auto"/>
        <w:left w:val="none" w:sz="0" w:space="0" w:color="auto"/>
        <w:bottom w:val="none" w:sz="0" w:space="0" w:color="auto"/>
        <w:right w:val="none" w:sz="0" w:space="0" w:color="auto"/>
      </w:divBdr>
      <w:divsChild>
        <w:div w:id="1323660997">
          <w:marLeft w:val="0"/>
          <w:marRight w:val="0"/>
          <w:marTop w:val="0"/>
          <w:marBottom w:val="0"/>
          <w:divBdr>
            <w:top w:val="none" w:sz="0" w:space="0" w:color="auto"/>
            <w:left w:val="none" w:sz="0" w:space="0" w:color="auto"/>
            <w:bottom w:val="none" w:sz="0" w:space="0" w:color="auto"/>
            <w:right w:val="none" w:sz="0" w:space="0" w:color="auto"/>
          </w:divBdr>
          <w:divsChild>
            <w:div w:id="694041646">
              <w:marLeft w:val="0"/>
              <w:marRight w:val="0"/>
              <w:marTop w:val="0"/>
              <w:marBottom w:val="0"/>
              <w:divBdr>
                <w:top w:val="none" w:sz="0" w:space="0" w:color="auto"/>
                <w:left w:val="none" w:sz="0" w:space="0" w:color="auto"/>
                <w:bottom w:val="none" w:sz="0" w:space="0" w:color="auto"/>
                <w:right w:val="none" w:sz="0" w:space="0" w:color="auto"/>
              </w:divBdr>
              <w:divsChild>
                <w:div w:id="365571566">
                  <w:marLeft w:val="0"/>
                  <w:marRight w:val="0"/>
                  <w:marTop w:val="0"/>
                  <w:marBottom w:val="0"/>
                  <w:divBdr>
                    <w:top w:val="none" w:sz="0" w:space="0" w:color="auto"/>
                    <w:left w:val="none" w:sz="0" w:space="0" w:color="auto"/>
                    <w:bottom w:val="none" w:sz="0" w:space="0" w:color="auto"/>
                    <w:right w:val="none" w:sz="0" w:space="0" w:color="auto"/>
                  </w:divBdr>
                  <w:divsChild>
                    <w:div w:id="32525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0612">
      <w:bodyDiv w:val="1"/>
      <w:marLeft w:val="0"/>
      <w:marRight w:val="0"/>
      <w:marTop w:val="0"/>
      <w:marBottom w:val="0"/>
      <w:divBdr>
        <w:top w:val="none" w:sz="0" w:space="0" w:color="auto"/>
        <w:left w:val="none" w:sz="0" w:space="0" w:color="auto"/>
        <w:bottom w:val="none" w:sz="0" w:space="0" w:color="auto"/>
        <w:right w:val="none" w:sz="0" w:space="0" w:color="auto"/>
      </w:divBdr>
      <w:divsChild>
        <w:div w:id="2081831864">
          <w:marLeft w:val="0"/>
          <w:marRight w:val="0"/>
          <w:marTop w:val="0"/>
          <w:marBottom w:val="0"/>
          <w:divBdr>
            <w:top w:val="none" w:sz="0" w:space="0" w:color="auto"/>
            <w:left w:val="none" w:sz="0" w:space="0" w:color="auto"/>
            <w:bottom w:val="none" w:sz="0" w:space="0" w:color="auto"/>
            <w:right w:val="none" w:sz="0" w:space="0" w:color="auto"/>
          </w:divBdr>
          <w:divsChild>
            <w:div w:id="2117405523">
              <w:marLeft w:val="0"/>
              <w:marRight w:val="0"/>
              <w:marTop w:val="0"/>
              <w:marBottom w:val="0"/>
              <w:divBdr>
                <w:top w:val="none" w:sz="0" w:space="0" w:color="auto"/>
                <w:left w:val="none" w:sz="0" w:space="0" w:color="auto"/>
                <w:bottom w:val="none" w:sz="0" w:space="0" w:color="auto"/>
                <w:right w:val="none" w:sz="0" w:space="0" w:color="auto"/>
              </w:divBdr>
              <w:divsChild>
                <w:div w:id="1199779923">
                  <w:marLeft w:val="0"/>
                  <w:marRight w:val="0"/>
                  <w:marTop w:val="0"/>
                  <w:marBottom w:val="0"/>
                  <w:divBdr>
                    <w:top w:val="none" w:sz="0" w:space="0" w:color="auto"/>
                    <w:left w:val="none" w:sz="0" w:space="0" w:color="auto"/>
                    <w:bottom w:val="none" w:sz="0" w:space="0" w:color="auto"/>
                    <w:right w:val="none" w:sz="0" w:space="0" w:color="auto"/>
                  </w:divBdr>
                  <w:divsChild>
                    <w:div w:id="27914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237033">
      <w:bodyDiv w:val="1"/>
      <w:marLeft w:val="0"/>
      <w:marRight w:val="0"/>
      <w:marTop w:val="0"/>
      <w:marBottom w:val="0"/>
      <w:divBdr>
        <w:top w:val="none" w:sz="0" w:space="0" w:color="auto"/>
        <w:left w:val="none" w:sz="0" w:space="0" w:color="auto"/>
        <w:bottom w:val="none" w:sz="0" w:space="0" w:color="auto"/>
        <w:right w:val="none" w:sz="0" w:space="0" w:color="auto"/>
      </w:divBdr>
      <w:divsChild>
        <w:div w:id="1474441290">
          <w:marLeft w:val="0"/>
          <w:marRight w:val="0"/>
          <w:marTop w:val="0"/>
          <w:marBottom w:val="0"/>
          <w:divBdr>
            <w:top w:val="none" w:sz="0" w:space="0" w:color="auto"/>
            <w:left w:val="none" w:sz="0" w:space="0" w:color="auto"/>
            <w:bottom w:val="none" w:sz="0" w:space="0" w:color="auto"/>
            <w:right w:val="none" w:sz="0" w:space="0" w:color="auto"/>
          </w:divBdr>
          <w:divsChild>
            <w:div w:id="1870215588">
              <w:marLeft w:val="0"/>
              <w:marRight w:val="0"/>
              <w:marTop w:val="0"/>
              <w:marBottom w:val="0"/>
              <w:divBdr>
                <w:top w:val="none" w:sz="0" w:space="0" w:color="auto"/>
                <w:left w:val="none" w:sz="0" w:space="0" w:color="auto"/>
                <w:bottom w:val="none" w:sz="0" w:space="0" w:color="auto"/>
                <w:right w:val="none" w:sz="0" w:space="0" w:color="auto"/>
              </w:divBdr>
              <w:divsChild>
                <w:div w:id="1081482648">
                  <w:marLeft w:val="0"/>
                  <w:marRight w:val="0"/>
                  <w:marTop w:val="0"/>
                  <w:marBottom w:val="0"/>
                  <w:divBdr>
                    <w:top w:val="none" w:sz="0" w:space="0" w:color="auto"/>
                    <w:left w:val="none" w:sz="0" w:space="0" w:color="auto"/>
                    <w:bottom w:val="none" w:sz="0" w:space="0" w:color="auto"/>
                    <w:right w:val="none" w:sz="0" w:space="0" w:color="auto"/>
                  </w:divBdr>
                  <w:divsChild>
                    <w:div w:id="146484666">
                      <w:marLeft w:val="0"/>
                      <w:marRight w:val="0"/>
                      <w:marTop w:val="0"/>
                      <w:marBottom w:val="0"/>
                      <w:divBdr>
                        <w:top w:val="none" w:sz="0" w:space="0" w:color="auto"/>
                        <w:left w:val="none" w:sz="0" w:space="0" w:color="auto"/>
                        <w:bottom w:val="none" w:sz="0" w:space="0" w:color="auto"/>
                        <w:right w:val="none" w:sz="0" w:space="0" w:color="auto"/>
                      </w:divBdr>
                      <w:divsChild>
                        <w:div w:id="1220289512">
                          <w:marLeft w:val="0"/>
                          <w:marRight w:val="0"/>
                          <w:marTop w:val="0"/>
                          <w:marBottom w:val="0"/>
                          <w:divBdr>
                            <w:top w:val="none" w:sz="0" w:space="0" w:color="auto"/>
                            <w:left w:val="none" w:sz="0" w:space="0" w:color="auto"/>
                            <w:bottom w:val="none" w:sz="0" w:space="0" w:color="auto"/>
                            <w:right w:val="none" w:sz="0" w:space="0" w:color="auto"/>
                          </w:divBdr>
                          <w:divsChild>
                            <w:div w:id="237331171">
                              <w:marLeft w:val="0"/>
                              <w:marRight w:val="0"/>
                              <w:marTop w:val="0"/>
                              <w:marBottom w:val="0"/>
                              <w:divBdr>
                                <w:top w:val="none" w:sz="0" w:space="0" w:color="auto"/>
                                <w:left w:val="none" w:sz="0" w:space="0" w:color="auto"/>
                                <w:bottom w:val="none" w:sz="0" w:space="0" w:color="auto"/>
                                <w:right w:val="none" w:sz="0" w:space="0" w:color="auto"/>
                              </w:divBdr>
                              <w:divsChild>
                                <w:div w:id="882328701">
                                  <w:marLeft w:val="0"/>
                                  <w:marRight w:val="0"/>
                                  <w:marTop w:val="0"/>
                                  <w:marBottom w:val="0"/>
                                  <w:divBdr>
                                    <w:top w:val="none" w:sz="0" w:space="0" w:color="auto"/>
                                    <w:left w:val="none" w:sz="0" w:space="0" w:color="auto"/>
                                    <w:bottom w:val="none" w:sz="0" w:space="0" w:color="auto"/>
                                    <w:right w:val="none" w:sz="0" w:space="0" w:color="auto"/>
                                  </w:divBdr>
                                  <w:divsChild>
                                    <w:div w:id="1355036420">
                                      <w:marLeft w:val="0"/>
                                      <w:marRight w:val="0"/>
                                      <w:marTop w:val="0"/>
                                      <w:marBottom w:val="0"/>
                                      <w:divBdr>
                                        <w:top w:val="none" w:sz="0" w:space="0" w:color="auto"/>
                                        <w:left w:val="none" w:sz="0" w:space="0" w:color="auto"/>
                                        <w:bottom w:val="none" w:sz="0" w:space="0" w:color="auto"/>
                                        <w:right w:val="none" w:sz="0" w:space="0" w:color="auto"/>
                                      </w:divBdr>
                                      <w:divsChild>
                                        <w:div w:id="515928060">
                                          <w:marLeft w:val="0"/>
                                          <w:marRight w:val="0"/>
                                          <w:marTop w:val="0"/>
                                          <w:marBottom w:val="0"/>
                                          <w:divBdr>
                                            <w:top w:val="none" w:sz="0" w:space="0" w:color="auto"/>
                                            <w:left w:val="none" w:sz="0" w:space="0" w:color="auto"/>
                                            <w:bottom w:val="none" w:sz="0" w:space="0" w:color="auto"/>
                                            <w:right w:val="none" w:sz="0" w:space="0" w:color="auto"/>
                                          </w:divBdr>
                                          <w:divsChild>
                                            <w:div w:id="434907496">
                                              <w:marLeft w:val="0"/>
                                              <w:marRight w:val="0"/>
                                              <w:marTop w:val="0"/>
                                              <w:marBottom w:val="0"/>
                                              <w:divBdr>
                                                <w:top w:val="none" w:sz="0" w:space="0" w:color="auto"/>
                                                <w:left w:val="none" w:sz="0" w:space="0" w:color="auto"/>
                                                <w:bottom w:val="none" w:sz="0" w:space="0" w:color="auto"/>
                                                <w:right w:val="none" w:sz="0" w:space="0" w:color="auto"/>
                                              </w:divBdr>
                                              <w:divsChild>
                                                <w:div w:id="118111751">
                                                  <w:marLeft w:val="0"/>
                                                  <w:marRight w:val="0"/>
                                                  <w:marTop w:val="0"/>
                                                  <w:marBottom w:val="0"/>
                                                  <w:divBdr>
                                                    <w:top w:val="none" w:sz="0" w:space="0" w:color="auto"/>
                                                    <w:left w:val="none" w:sz="0" w:space="0" w:color="auto"/>
                                                    <w:bottom w:val="none" w:sz="0" w:space="0" w:color="auto"/>
                                                    <w:right w:val="none" w:sz="0" w:space="0" w:color="auto"/>
                                                  </w:divBdr>
                                                  <w:divsChild>
                                                    <w:div w:id="1283537888">
                                                      <w:marLeft w:val="0"/>
                                                      <w:marRight w:val="0"/>
                                                      <w:marTop w:val="0"/>
                                                      <w:marBottom w:val="0"/>
                                                      <w:divBdr>
                                                        <w:top w:val="none" w:sz="0" w:space="0" w:color="auto"/>
                                                        <w:left w:val="none" w:sz="0" w:space="0" w:color="auto"/>
                                                        <w:bottom w:val="none" w:sz="0" w:space="0" w:color="auto"/>
                                                        <w:right w:val="none" w:sz="0" w:space="0" w:color="auto"/>
                                                      </w:divBdr>
                                                      <w:divsChild>
                                                        <w:div w:id="10733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033343">
                                              <w:marLeft w:val="0"/>
                                              <w:marRight w:val="0"/>
                                              <w:marTop w:val="0"/>
                                              <w:marBottom w:val="0"/>
                                              <w:divBdr>
                                                <w:top w:val="none" w:sz="0" w:space="0" w:color="auto"/>
                                                <w:left w:val="none" w:sz="0" w:space="0" w:color="auto"/>
                                                <w:bottom w:val="none" w:sz="0" w:space="0" w:color="auto"/>
                                                <w:right w:val="none" w:sz="0" w:space="0" w:color="auto"/>
                                              </w:divBdr>
                                              <w:divsChild>
                                                <w:div w:id="1082028980">
                                                  <w:marLeft w:val="0"/>
                                                  <w:marRight w:val="0"/>
                                                  <w:marTop w:val="0"/>
                                                  <w:marBottom w:val="0"/>
                                                  <w:divBdr>
                                                    <w:top w:val="none" w:sz="0" w:space="0" w:color="auto"/>
                                                    <w:left w:val="none" w:sz="0" w:space="0" w:color="auto"/>
                                                    <w:bottom w:val="none" w:sz="0" w:space="0" w:color="auto"/>
                                                    <w:right w:val="none" w:sz="0" w:space="0" w:color="auto"/>
                                                  </w:divBdr>
                                                  <w:divsChild>
                                                    <w:div w:id="2065909716">
                                                      <w:marLeft w:val="0"/>
                                                      <w:marRight w:val="0"/>
                                                      <w:marTop w:val="0"/>
                                                      <w:marBottom w:val="0"/>
                                                      <w:divBdr>
                                                        <w:top w:val="none" w:sz="0" w:space="0" w:color="auto"/>
                                                        <w:left w:val="none" w:sz="0" w:space="0" w:color="auto"/>
                                                        <w:bottom w:val="none" w:sz="0" w:space="0" w:color="auto"/>
                                                        <w:right w:val="none" w:sz="0" w:space="0" w:color="auto"/>
                                                      </w:divBdr>
                                                      <w:divsChild>
                                                        <w:div w:id="1059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4501584">
          <w:marLeft w:val="0"/>
          <w:marRight w:val="0"/>
          <w:marTop w:val="0"/>
          <w:marBottom w:val="0"/>
          <w:divBdr>
            <w:top w:val="none" w:sz="0" w:space="0" w:color="auto"/>
            <w:left w:val="none" w:sz="0" w:space="0" w:color="auto"/>
            <w:bottom w:val="none" w:sz="0" w:space="0" w:color="auto"/>
            <w:right w:val="none" w:sz="0" w:space="0" w:color="auto"/>
          </w:divBdr>
          <w:divsChild>
            <w:div w:id="1031415467">
              <w:marLeft w:val="0"/>
              <w:marRight w:val="0"/>
              <w:marTop w:val="0"/>
              <w:marBottom w:val="0"/>
              <w:divBdr>
                <w:top w:val="none" w:sz="0" w:space="0" w:color="auto"/>
                <w:left w:val="none" w:sz="0" w:space="0" w:color="auto"/>
                <w:bottom w:val="none" w:sz="0" w:space="0" w:color="auto"/>
                <w:right w:val="none" w:sz="0" w:space="0" w:color="auto"/>
              </w:divBdr>
              <w:divsChild>
                <w:div w:id="463352340">
                  <w:marLeft w:val="0"/>
                  <w:marRight w:val="0"/>
                  <w:marTop w:val="0"/>
                  <w:marBottom w:val="0"/>
                  <w:divBdr>
                    <w:top w:val="none" w:sz="0" w:space="0" w:color="auto"/>
                    <w:left w:val="none" w:sz="0" w:space="0" w:color="auto"/>
                    <w:bottom w:val="none" w:sz="0" w:space="0" w:color="auto"/>
                    <w:right w:val="none" w:sz="0" w:space="0" w:color="auto"/>
                  </w:divBdr>
                  <w:divsChild>
                    <w:div w:id="67541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4309">
      <w:bodyDiv w:val="1"/>
      <w:marLeft w:val="0"/>
      <w:marRight w:val="0"/>
      <w:marTop w:val="0"/>
      <w:marBottom w:val="0"/>
      <w:divBdr>
        <w:top w:val="none" w:sz="0" w:space="0" w:color="auto"/>
        <w:left w:val="none" w:sz="0" w:space="0" w:color="auto"/>
        <w:bottom w:val="none" w:sz="0" w:space="0" w:color="auto"/>
        <w:right w:val="none" w:sz="0" w:space="0" w:color="auto"/>
      </w:divBdr>
    </w:div>
    <w:div w:id="233394027">
      <w:bodyDiv w:val="1"/>
      <w:marLeft w:val="0"/>
      <w:marRight w:val="0"/>
      <w:marTop w:val="0"/>
      <w:marBottom w:val="0"/>
      <w:divBdr>
        <w:top w:val="none" w:sz="0" w:space="0" w:color="auto"/>
        <w:left w:val="none" w:sz="0" w:space="0" w:color="auto"/>
        <w:bottom w:val="none" w:sz="0" w:space="0" w:color="auto"/>
        <w:right w:val="none" w:sz="0" w:space="0" w:color="auto"/>
      </w:divBdr>
      <w:divsChild>
        <w:div w:id="1299189571">
          <w:marLeft w:val="0"/>
          <w:marRight w:val="0"/>
          <w:marTop w:val="0"/>
          <w:marBottom w:val="0"/>
          <w:divBdr>
            <w:top w:val="none" w:sz="0" w:space="0" w:color="auto"/>
            <w:left w:val="none" w:sz="0" w:space="0" w:color="auto"/>
            <w:bottom w:val="none" w:sz="0" w:space="0" w:color="auto"/>
            <w:right w:val="none" w:sz="0" w:space="0" w:color="auto"/>
          </w:divBdr>
          <w:divsChild>
            <w:div w:id="2072655267">
              <w:marLeft w:val="0"/>
              <w:marRight w:val="0"/>
              <w:marTop w:val="0"/>
              <w:marBottom w:val="0"/>
              <w:divBdr>
                <w:top w:val="none" w:sz="0" w:space="0" w:color="auto"/>
                <w:left w:val="none" w:sz="0" w:space="0" w:color="auto"/>
                <w:bottom w:val="none" w:sz="0" w:space="0" w:color="auto"/>
                <w:right w:val="none" w:sz="0" w:space="0" w:color="auto"/>
              </w:divBdr>
              <w:divsChild>
                <w:div w:id="1316228440">
                  <w:marLeft w:val="0"/>
                  <w:marRight w:val="0"/>
                  <w:marTop w:val="0"/>
                  <w:marBottom w:val="0"/>
                  <w:divBdr>
                    <w:top w:val="none" w:sz="0" w:space="0" w:color="auto"/>
                    <w:left w:val="none" w:sz="0" w:space="0" w:color="auto"/>
                    <w:bottom w:val="none" w:sz="0" w:space="0" w:color="auto"/>
                    <w:right w:val="none" w:sz="0" w:space="0" w:color="auto"/>
                  </w:divBdr>
                  <w:divsChild>
                    <w:div w:id="142255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049601">
      <w:bodyDiv w:val="1"/>
      <w:marLeft w:val="0"/>
      <w:marRight w:val="0"/>
      <w:marTop w:val="0"/>
      <w:marBottom w:val="0"/>
      <w:divBdr>
        <w:top w:val="none" w:sz="0" w:space="0" w:color="auto"/>
        <w:left w:val="none" w:sz="0" w:space="0" w:color="auto"/>
        <w:bottom w:val="none" w:sz="0" w:space="0" w:color="auto"/>
        <w:right w:val="none" w:sz="0" w:space="0" w:color="auto"/>
      </w:divBdr>
      <w:divsChild>
        <w:div w:id="940919834">
          <w:marLeft w:val="0"/>
          <w:marRight w:val="0"/>
          <w:marTop w:val="0"/>
          <w:marBottom w:val="0"/>
          <w:divBdr>
            <w:top w:val="none" w:sz="0" w:space="0" w:color="auto"/>
            <w:left w:val="none" w:sz="0" w:space="0" w:color="auto"/>
            <w:bottom w:val="none" w:sz="0" w:space="0" w:color="auto"/>
            <w:right w:val="none" w:sz="0" w:space="0" w:color="auto"/>
          </w:divBdr>
        </w:div>
        <w:div w:id="1230732188">
          <w:marLeft w:val="0"/>
          <w:marRight w:val="0"/>
          <w:marTop w:val="0"/>
          <w:marBottom w:val="0"/>
          <w:divBdr>
            <w:top w:val="none" w:sz="0" w:space="0" w:color="auto"/>
            <w:left w:val="none" w:sz="0" w:space="0" w:color="auto"/>
            <w:bottom w:val="none" w:sz="0" w:space="0" w:color="auto"/>
            <w:right w:val="none" w:sz="0" w:space="0" w:color="auto"/>
          </w:divBdr>
          <w:divsChild>
            <w:div w:id="186404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7791">
      <w:bodyDiv w:val="1"/>
      <w:marLeft w:val="0"/>
      <w:marRight w:val="0"/>
      <w:marTop w:val="0"/>
      <w:marBottom w:val="0"/>
      <w:divBdr>
        <w:top w:val="none" w:sz="0" w:space="0" w:color="auto"/>
        <w:left w:val="none" w:sz="0" w:space="0" w:color="auto"/>
        <w:bottom w:val="none" w:sz="0" w:space="0" w:color="auto"/>
        <w:right w:val="none" w:sz="0" w:space="0" w:color="auto"/>
      </w:divBdr>
      <w:divsChild>
        <w:div w:id="20864241">
          <w:marLeft w:val="0"/>
          <w:marRight w:val="0"/>
          <w:marTop w:val="0"/>
          <w:marBottom w:val="0"/>
          <w:divBdr>
            <w:top w:val="none" w:sz="0" w:space="0" w:color="auto"/>
            <w:left w:val="none" w:sz="0" w:space="0" w:color="auto"/>
            <w:bottom w:val="none" w:sz="0" w:space="0" w:color="auto"/>
            <w:right w:val="none" w:sz="0" w:space="0" w:color="auto"/>
          </w:divBdr>
        </w:div>
        <w:div w:id="106438753">
          <w:marLeft w:val="0"/>
          <w:marRight w:val="0"/>
          <w:marTop w:val="0"/>
          <w:marBottom w:val="0"/>
          <w:divBdr>
            <w:top w:val="none" w:sz="0" w:space="0" w:color="auto"/>
            <w:left w:val="none" w:sz="0" w:space="0" w:color="auto"/>
            <w:bottom w:val="none" w:sz="0" w:space="0" w:color="auto"/>
            <w:right w:val="none" w:sz="0" w:space="0" w:color="auto"/>
          </w:divBdr>
        </w:div>
        <w:div w:id="372341446">
          <w:marLeft w:val="0"/>
          <w:marRight w:val="0"/>
          <w:marTop w:val="0"/>
          <w:marBottom w:val="0"/>
          <w:divBdr>
            <w:top w:val="none" w:sz="0" w:space="0" w:color="auto"/>
            <w:left w:val="none" w:sz="0" w:space="0" w:color="auto"/>
            <w:bottom w:val="none" w:sz="0" w:space="0" w:color="auto"/>
            <w:right w:val="none" w:sz="0" w:space="0" w:color="auto"/>
          </w:divBdr>
        </w:div>
        <w:div w:id="400643253">
          <w:marLeft w:val="0"/>
          <w:marRight w:val="0"/>
          <w:marTop w:val="0"/>
          <w:marBottom w:val="0"/>
          <w:divBdr>
            <w:top w:val="none" w:sz="0" w:space="0" w:color="auto"/>
            <w:left w:val="none" w:sz="0" w:space="0" w:color="auto"/>
            <w:bottom w:val="none" w:sz="0" w:space="0" w:color="auto"/>
            <w:right w:val="none" w:sz="0" w:space="0" w:color="auto"/>
          </w:divBdr>
        </w:div>
        <w:div w:id="535385975">
          <w:marLeft w:val="0"/>
          <w:marRight w:val="0"/>
          <w:marTop w:val="0"/>
          <w:marBottom w:val="0"/>
          <w:divBdr>
            <w:top w:val="none" w:sz="0" w:space="0" w:color="auto"/>
            <w:left w:val="none" w:sz="0" w:space="0" w:color="auto"/>
            <w:bottom w:val="none" w:sz="0" w:space="0" w:color="auto"/>
            <w:right w:val="none" w:sz="0" w:space="0" w:color="auto"/>
          </w:divBdr>
        </w:div>
        <w:div w:id="745105565">
          <w:marLeft w:val="0"/>
          <w:marRight w:val="0"/>
          <w:marTop w:val="0"/>
          <w:marBottom w:val="0"/>
          <w:divBdr>
            <w:top w:val="none" w:sz="0" w:space="0" w:color="auto"/>
            <w:left w:val="none" w:sz="0" w:space="0" w:color="auto"/>
            <w:bottom w:val="none" w:sz="0" w:space="0" w:color="auto"/>
            <w:right w:val="none" w:sz="0" w:space="0" w:color="auto"/>
          </w:divBdr>
        </w:div>
        <w:div w:id="745609122">
          <w:marLeft w:val="0"/>
          <w:marRight w:val="0"/>
          <w:marTop w:val="0"/>
          <w:marBottom w:val="0"/>
          <w:divBdr>
            <w:top w:val="none" w:sz="0" w:space="0" w:color="auto"/>
            <w:left w:val="none" w:sz="0" w:space="0" w:color="auto"/>
            <w:bottom w:val="none" w:sz="0" w:space="0" w:color="auto"/>
            <w:right w:val="none" w:sz="0" w:space="0" w:color="auto"/>
          </w:divBdr>
        </w:div>
        <w:div w:id="839272057">
          <w:marLeft w:val="0"/>
          <w:marRight w:val="0"/>
          <w:marTop w:val="0"/>
          <w:marBottom w:val="0"/>
          <w:divBdr>
            <w:top w:val="none" w:sz="0" w:space="0" w:color="auto"/>
            <w:left w:val="none" w:sz="0" w:space="0" w:color="auto"/>
            <w:bottom w:val="none" w:sz="0" w:space="0" w:color="auto"/>
            <w:right w:val="none" w:sz="0" w:space="0" w:color="auto"/>
          </w:divBdr>
        </w:div>
        <w:div w:id="876938592">
          <w:marLeft w:val="0"/>
          <w:marRight w:val="0"/>
          <w:marTop w:val="0"/>
          <w:marBottom w:val="0"/>
          <w:divBdr>
            <w:top w:val="none" w:sz="0" w:space="0" w:color="auto"/>
            <w:left w:val="none" w:sz="0" w:space="0" w:color="auto"/>
            <w:bottom w:val="none" w:sz="0" w:space="0" w:color="auto"/>
            <w:right w:val="none" w:sz="0" w:space="0" w:color="auto"/>
          </w:divBdr>
        </w:div>
        <w:div w:id="949432814">
          <w:marLeft w:val="0"/>
          <w:marRight w:val="0"/>
          <w:marTop w:val="0"/>
          <w:marBottom w:val="0"/>
          <w:divBdr>
            <w:top w:val="none" w:sz="0" w:space="0" w:color="auto"/>
            <w:left w:val="none" w:sz="0" w:space="0" w:color="auto"/>
            <w:bottom w:val="none" w:sz="0" w:space="0" w:color="auto"/>
            <w:right w:val="none" w:sz="0" w:space="0" w:color="auto"/>
          </w:divBdr>
        </w:div>
        <w:div w:id="1047724667">
          <w:marLeft w:val="0"/>
          <w:marRight w:val="0"/>
          <w:marTop w:val="0"/>
          <w:marBottom w:val="0"/>
          <w:divBdr>
            <w:top w:val="none" w:sz="0" w:space="0" w:color="auto"/>
            <w:left w:val="none" w:sz="0" w:space="0" w:color="auto"/>
            <w:bottom w:val="none" w:sz="0" w:space="0" w:color="auto"/>
            <w:right w:val="none" w:sz="0" w:space="0" w:color="auto"/>
          </w:divBdr>
        </w:div>
        <w:div w:id="1129470404">
          <w:marLeft w:val="0"/>
          <w:marRight w:val="0"/>
          <w:marTop w:val="0"/>
          <w:marBottom w:val="0"/>
          <w:divBdr>
            <w:top w:val="none" w:sz="0" w:space="0" w:color="auto"/>
            <w:left w:val="none" w:sz="0" w:space="0" w:color="auto"/>
            <w:bottom w:val="none" w:sz="0" w:space="0" w:color="auto"/>
            <w:right w:val="none" w:sz="0" w:space="0" w:color="auto"/>
          </w:divBdr>
        </w:div>
        <w:div w:id="1245266328">
          <w:marLeft w:val="0"/>
          <w:marRight w:val="0"/>
          <w:marTop w:val="0"/>
          <w:marBottom w:val="0"/>
          <w:divBdr>
            <w:top w:val="none" w:sz="0" w:space="0" w:color="auto"/>
            <w:left w:val="none" w:sz="0" w:space="0" w:color="auto"/>
            <w:bottom w:val="none" w:sz="0" w:space="0" w:color="auto"/>
            <w:right w:val="none" w:sz="0" w:space="0" w:color="auto"/>
          </w:divBdr>
        </w:div>
        <w:div w:id="1293052734">
          <w:marLeft w:val="0"/>
          <w:marRight w:val="0"/>
          <w:marTop w:val="0"/>
          <w:marBottom w:val="0"/>
          <w:divBdr>
            <w:top w:val="none" w:sz="0" w:space="0" w:color="auto"/>
            <w:left w:val="none" w:sz="0" w:space="0" w:color="auto"/>
            <w:bottom w:val="none" w:sz="0" w:space="0" w:color="auto"/>
            <w:right w:val="none" w:sz="0" w:space="0" w:color="auto"/>
          </w:divBdr>
        </w:div>
        <w:div w:id="1331449903">
          <w:marLeft w:val="0"/>
          <w:marRight w:val="0"/>
          <w:marTop w:val="0"/>
          <w:marBottom w:val="0"/>
          <w:divBdr>
            <w:top w:val="none" w:sz="0" w:space="0" w:color="auto"/>
            <w:left w:val="none" w:sz="0" w:space="0" w:color="auto"/>
            <w:bottom w:val="none" w:sz="0" w:space="0" w:color="auto"/>
            <w:right w:val="none" w:sz="0" w:space="0" w:color="auto"/>
          </w:divBdr>
        </w:div>
        <w:div w:id="1341926675">
          <w:marLeft w:val="0"/>
          <w:marRight w:val="0"/>
          <w:marTop w:val="0"/>
          <w:marBottom w:val="0"/>
          <w:divBdr>
            <w:top w:val="none" w:sz="0" w:space="0" w:color="auto"/>
            <w:left w:val="none" w:sz="0" w:space="0" w:color="auto"/>
            <w:bottom w:val="none" w:sz="0" w:space="0" w:color="auto"/>
            <w:right w:val="none" w:sz="0" w:space="0" w:color="auto"/>
          </w:divBdr>
        </w:div>
        <w:div w:id="1568302742">
          <w:marLeft w:val="0"/>
          <w:marRight w:val="0"/>
          <w:marTop w:val="0"/>
          <w:marBottom w:val="0"/>
          <w:divBdr>
            <w:top w:val="none" w:sz="0" w:space="0" w:color="auto"/>
            <w:left w:val="none" w:sz="0" w:space="0" w:color="auto"/>
            <w:bottom w:val="none" w:sz="0" w:space="0" w:color="auto"/>
            <w:right w:val="none" w:sz="0" w:space="0" w:color="auto"/>
          </w:divBdr>
        </w:div>
        <w:div w:id="1616712329">
          <w:marLeft w:val="0"/>
          <w:marRight w:val="0"/>
          <w:marTop w:val="0"/>
          <w:marBottom w:val="0"/>
          <w:divBdr>
            <w:top w:val="none" w:sz="0" w:space="0" w:color="auto"/>
            <w:left w:val="none" w:sz="0" w:space="0" w:color="auto"/>
            <w:bottom w:val="none" w:sz="0" w:space="0" w:color="auto"/>
            <w:right w:val="none" w:sz="0" w:space="0" w:color="auto"/>
          </w:divBdr>
        </w:div>
        <w:div w:id="1690795157">
          <w:marLeft w:val="0"/>
          <w:marRight w:val="0"/>
          <w:marTop w:val="0"/>
          <w:marBottom w:val="0"/>
          <w:divBdr>
            <w:top w:val="none" w:sz="0" w:space="0" w:color="auto"/>
            <w:left w:val="none" w:sz="0" w:space="0" w:color="auto"/>
            <w:bottom w:val="none" w:sz="0" w:space="0" w:color="auto"/>
            <w:right w:val="none" w:sz="0" w:space="0" w:color="auto"/>
          </w:divBdr>
        </w:div>
        <w:div w:id="1962298376">
          <w:marLeft w:val="0"/>
          <w:marRight w:val="0"/>
          <w:marTop w:val="0"/>
          <w:marBottom w:val="0"/>
          <w:divBdr>
            <w:top w:val="none" w:sz="0" w:space="0" w:color="auto"/>
            <w:left w:val="none" w:sz="0" w:space="0" w:color="auto"/>
            <w:bottom w:val="none" w:sz="0" w:space="0" w:color="auto"/>
            <w:right w:val="none" w:sz="0" w:space="0" w:color="auto"/>
          </w:divBdr>
        </w:div>
        <w:div w:id="2123526580">
          <w:marLeft w:val="0"/>
          <w:marRight w:val="0"/>
          <w:marTop w:val="0"/>
          <w:marBottom w:val="0"/>
          <w:divBdr>
            <w:top w:val="none" w:sz="0" w:space="0" w:color="auto"/>
            <w:left w:val="none" w:sz="0" w:space="0" w:color="auto"/>
            <w:bottom w:val="none" w:sz="0" w:space="0" w:color="auto"/>
            <w:right w:val="none" w:sz="0" w:space="0" w:color="auto"/>
          </w:divBdr>
        </w:div>
      </w:divsChild>
    </w:div>
    <w:div w:id="266161366">
      <w:bodyDiv w:val="1"/>
      <w:marLeft w:val="0"/>
      <w:marRight w:val="0"/>
      <w:marTop w:val="0"/>
      <w:marBottom w:val="0"/>
      <w:divBdr>
        <w:top w:val="none" w:sz="0" w:space="0" w:color="auto"/>
        <w:left w:val="none" w:sz="0" w:space="0" w:color="auto"/>
        <w:bottom w:val="none" w:sz="0" w:space="0" w:color="auto"/>
        <w:right w:val="none" w:sz="0" w:space="0" w:color="auto"/>
      </w:divBdr>
    </w:div>
    <w:div w:id="313031370">
      <w:bodyDiv w:val="1"/>
      <w:marLeft w:val="0"/>
      <w:marRight w:val="0"/>
      <w:marTop w:val="0"/>
      <w:marBottom w:val="0"/>
      <w:divBdr>
        <w:top w:val="none" w:sz="0" w:space="0" w:color="auto"/>
        <w:left w:val="none" w:sz="0" w:space="0" w:color="auto"/>
        <w:bottom w:val="none" w:sz="0" w:space="0" w:color="auto"/>
        <w:right w:val="none" w:sz="0" w:space="0" w:color="auto"/>
      </w:divBdr>
      <w:divsChild>
        <w:div w:id="1237738754">
          <w:marLeft w:val="0"/>
          <w:marRight w:val="0"/>
          <w:marTop w:val="0"/>
          <w:marBottom w:val="0"/>
          <w:divBdr>
            <w:top w:val="none" w:sz="0" w:space="0" w:color="auto"/>
            <w:left w:val="none" w:sz="0" w:space="0" w:color="auto"/>
            <w:bottom w:val="none" w:sz="0" w:space="0" w:color="auto"/>
            <w:right w:val="none" w:sz="0" w:space="0" w:color="auto"/>
          </w:divBdr>
          <w:divsChild>
            <w:div w:id="2087266272">
              <w:marLeft w:val="0"/>
              <w:marRight w:val="0"/>
              <w:marTop w:val="0"/>
              <w:marBottom w:val="0"/>
              <w:divBdr>
                <w:top w:val="none" w:sz="0" w:space="0" w:color="auto"/>
                <w:left w:val="none" w:sz="0" w:space="0" w:color="auto"/>
                <w:bottom w:val="none" w:sz="0" w:space="0" w:color="auto"/>
                <w:right w:val="none" w:sz="0" w:space="0" w:color="auto"/>
              </w:divBdr>
              <w:divsChild>
                <w:div w:id="658771235">
                  <w:marLeft w:val="0"/>
                  <w:marRight w:val="0"/>
                  <w:marTop w:val="0"/>
                  <w:marBottom w:val="0"/>
                  <w:divBdr>
                    <w:top w:val="none" w:sz="0" w:space="0" w:color="auto"/>
                    <w:left w:val="none" w:sz="0" w:space="0" w:color="auto"/>
                    <w:bottom w:val="none" w:sz="0" w:space="0" w:color="auto"/>
                    <w:right w:val="none" w:sz="0" w:space="0" w:color="auto"/>
                  </w:divBdr>
                  <w:divsChild>
                    <w:div w:id="213983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033867">
      <w:bodyDiv w:val="1"/>
      <w:marLeft w:val="0"/>
      <w:marRight w:val="0"/>
      <w:marTop w:val="0"/>
      <w:marBottom w:val="0"/>
      <w:divBdr>
        <w:top w:val="none" w:sz="0" w:space="0" w:color="auto"/>
        <w:left w:val="none" w:sz="0" w:space="0" w:color="auto"/>
        <w:bottom w:val="none" w:sz="0" w:space="0" w:color="auto"/>
        <w:right w:val="none" w:sz="0" w:space="0" w:color="auto"/>
      </w:divBdr>
    </w:div>
    <w:div w:id="340858819">
      <w:bodyDiv w:val="1"/>
      <w:marLeft w:val="0"/>
      <w:marRight w:val="0"/>
      <w:marTop w:val="0"/>
      <w:marBottom w:val="0"/>
      <w:divBdr>
        <w:top w:val="none" w:sz="0" w:space="0" w:color="auto"/>
        <w:left w:val="none" w:sz="0" w:space="0" w:color="auto"/>
        <w:bottom w:val="none" w:sz="0" w:space="0" w:color="auto"/>
        <w:right w:val="none" w:sz="0" w:space="0" w:color="auto"/>
      </w:divBdr>
    </w:div>
    <w:div w:id="354354862">
      <w:bodyDiv w:val="1"/>
      <w:marLeft w:val="0"/>
      <w:marRight w:val="0"/>
      <w:marTop w:val="0"/>
      <w:marBottom w:val="0"/>
      <w:divBdr>
        <w:top w:val="none" w:sz="0" w:space="0" w:color="auto"/>
        <w:left w:val="none" w:sz="0" w:space="0" w:color="auto"/>
        <w:bottom w:val="none" w:sz="0" w:space="0" w:color="auto"/>
        <w:right w:val="none" w:sz="0" w:space="0" w:color="auto"/>
      </w:divBdr>
      <w:divsChild>
        <w:div w:id="249703991">
          <w:marLeft w:val="0"/>
          <w:marRight w:val="0"/>
          <w:marTop w:val="0"/>
          <w:marBottom w:val="0"/>
          <w:divBdr>
            <w:top w:val="none" w:sz="0" w:space="0" w:color="auto"/>
            <w:left w:val="none" w:sz="0" w:space="0" w:color="auto"/>
            <w:bottom w:val="none" w:sz="0" w:space="0" w:color="auto"/>
            <w:right w:val="none" w:sz="0" w:space="0" w:color="auto"/>
          </w:divBdr>
          <w:divsChild>
            <w:div w:id="927496764">
              <w:marLeft w:val="0"/>
              <w:marRight w:val="0"/>
              <w:marTop w:val="0"/>
              <w:marBottom w:val="0"/>
              <w:divBdr>
                <w:top w:val="none" w:sz="0" w:space="0" w:color="auto"/>
                <w:left w:val="none" w:sz="0" w:space="0" w:color="auto"/>
                <w:bottom w:val="none" w:sz="0" w:space="0" w:color="auto"/>
                <w:right w:val="none" w:sz="0" w:space="0" w:color="auto"/>
              </w:divBdr>
              <w:divsChild>
                <w:div w:id="1312367233">
                  <w:marLeft w:val="0"/>
                  <w:marRight w:val="0"/>
                  <w:marTop w:val="0"/>
                  <w:marBottom w:val="0"/>
                  <w:divBdr>
                    <w:top w:val="none" w:sz="0" w:space="0" w:color="auto"/>
                    <w:left w:val="none" w:sz="0" w:space="0" w:color="auto"/>
                    <w:bottom w:val="none" w:sz="0" w:space="0" w:color="auto"/>
                    <w:right w:val="none" w:sz="0" w:space="0" w:color="auto"/>
                  </w:divBdr>
                  <w:divsChild>
                    <w:div w:id="15268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381977">
      <w:bodyDiv w:val="1"/>
      <w:marLeft w:val="0"/>
      <w:marRight w:val="0"/>
      <w:marTop w:val="0"/>
      <w:marBottom w:val="0"/>
      <w:divBdr>
        <w:top w:val="none" w:sz="0" w:space="0" w:color="auto"/>
        <w:left w:val="none" w:sz="0" w:space="0" w:color="auto"/>
        <w:bottom w:val="none" w:sz="0" w:space="0" w:color="auto"/>
        <w:right w:val="none" w:sz="0" w:space="0" w:color="auto"/>
      </w:divBdr>
      <w:divsChild>
        <w:div w:id="457842600">
          <w:marLeft w:val="0"/>
          <w:marRight w:val="0"/>
          <w:marTop w:val="0"/>
          <w:marBottom w:val="0"/>
          <w:divBdr>
            <w:top w:val="none" w:sz="0" w:space="0" w:color="auto"/>
            <w:left w:val="none" w:sz="0" w:space="0" w:color="auto"/>
            <w:bottom w:val="none" w:sz="0" w:space="0" w:color="auto"/>
            <w:right w:val="none" w:sz="0" w:space="0" w:color="auto"/>
          </w:divBdr>
          <w:divsChild>
            <w:div w:id="117458573">
              <w:marLeft w:val="0"/>
              <w:marRight w:val="0"/>
              <w:marTop w:val="0"/>
              <w:marBottom w:val="0"/>
              <w:divBdr>
                <w:top w:val="none" w:sz="0" w:space="0" w:color="auto"/>
                <w:left w:val="none" w:sz="0" w:space="0" w:color="auto"/>
                <w:bottom w:val="none" w:sz="0" w:space="0" w:color="auto"/>
                <w:right w:val="none" w:sz="0" w:space="0" w:color="auto"/>
              </w:divBdr>
              <w:divsChild>
                <w:div w:id="248971471">
                  <w:marLeft w:val="0"/>
                  <w:marRight w:val="0"/>
                  <w:marTop w:val="0"/>
                  <w:marBottom w:val="0"/>
                  <w:divBdr>
                    <w:top w:val="none" w:sz="0" w:space="0" w:color="auto"/>
                    <w:left w:val="none" w:sz="0" w:space="0" w:color="auto"/>
                    <w:bottom w:val="none" w:sz="0" w:space="0" w:color="auto"/>
                    <w:right w:val="none" w:sz="0" w:space="0" w:color="auto"/>
                  </w:divBdr>
                  <w:divsChild>
                    <w:div w:id="586571222">
                      <w:marLeft w:val="0"/>
                      <w:marRight w:val="0"/>
                      <w:marTop w:val="0"/>
                      <w:marBottom w:val="0"/>
                      <w:divBdr>
                        <w:top w:val="none" w:sz="0" w:space="0" w:color="auto"/>
                        <w:left w:val="none" w:sz="0" w:space="0" w:color="auto"/>
                        <w:bottom w:val="none" w:sz="0" w:space="0" w:color="auto"/>
                        <w:right w:val="none" w:sz="0" w:space="0" w:color="auto"/>
                      </w:divBdr>
                      <w:divsChild>
                        <w:div w:id="1270547123">
                          <w:marLeft w:val="0"/>
                          <w:marRight w:val="0"/>
                          <w:marTop w:val="0"/>
                          <w:marBottom w:val="0"/>
                          <w:divBdr>
                            <w:top w:val="none" w:sz="0" w:space="0" w:color="auto"/>
                            <w:left w:val="none" w:sz="0" w:space="0" w:color="auto"/>
                            <w:bottom w:val="none" w:sz="0" w:space="0" w:color="auto"/>
                            <w:right w:val="none" w:sz="0" w:space="0" w:color="auto"/>
                          </w:divBdr>
                          <w:divsChild>
                            <w:div w:id="114059844">
                              <w:marLeft w:val="0"/>
                              <w:marRight w:val="0"/>
                              <w:marTop w:val="0"/>
                              <w:marBottom w:val="0"/>
                              <w:divBdr>
                                <w:top w:val="none" w:sz="0" w:space="0" w:color="auto"/>
                                <w:left w:val="none" w:sz="0" w:space="0" w:color="auto"/>
                                <w:bottom w:val="none" w:sz="0" w:space="0" w:color="auto"/>
                                <w:right w:val="none" w:sz="0" w:space="0" w:color="auto"/>
                              </w:divBdr>
                              <w:divsChild>
                                <w:div w:id="24065531">
                                  <w:marLeft w:val="0"/>
                                  <w:marRight w:val="0"/>
                                  <w:marTop w:val="0"/>
                                  <w:marBottom w:val="0"/>
                                  <w:divBdr>
                                    <w:top w:val="none" w:sz="0" w:space="0" w:color="auto"/>
                                    <w:left w:val="none" w:sz="0" w:space="0" w:color="auto"/>
                                    <w:bottom w:val="none" w:sz="0" w:space="0" w:color="auto"/>
                                    <w:right w:val="none" w:sz="0" w:space="0" w:color="auto"/>
                                  </w:divBdr>
                                  <w:divsChild>
                                    <w:div w:id="506100511">
                                      <w:marLeft w:val="0"/>
                                      <w:marRight w:val="0"/>
                                      <w:marTop w:val="0"/>
                                      <w:marBottom w:val="0"/>
                                      <w:divBdr>
                                        <w:top w:val="none" w:sz="0" w:space="0" w:color="auto"/>
                                        <w:left w:val="none" w:sz="0" w:space="0" w:color="auto"/>
                                        <w:bottom w:val="none" w:sz="0" w:space="0" w:color="auto"/>
                                        <w:right w:val="none" w:sz="0" w:space="0" w:color="auto"/>
                                      </w:divBdr>
                                      <w:divsChild>
                                        <w:div w:id="1584951248">
                                          <w:marLeft w:val="0"/>
                                          <w:marRight w:val="0"/>
                                          <w:marTop w:val="0"/>
                                          <w:marBottom w:val="0"/>
                                          <w:divBdr>
                                            <w:top w:val="none" w:sz="0" w:space="0" w:color="auto"/>
                                            <w:left w:val="none" w:sz="0" w:space="0" w:color="auto"/>
                                            <w:bottom w:val="none" w:sz="0" w:space="0" w:color="auto"/>
                                            <w:right w:val="none" w:sz="0" w:space="0" w:color="auto"/>
                                          </w:divBdr>
                                          <w:divsChild>
                                            <w:div w:id="1818951955">
                                              <w:marLeft w:val="0"/>
                                              <w:marRight w:val="0"/>
                                              <w:marTop w:val="0"/>
                                              <w:marBottom w:val="0"/>
                                              <w:divBdr>
                                                <w:top w:val="none" w:sz="0" w:space="0" w:color="auto"/>
                                                <w:left w:val="none" w:sz="0" w:space="0" w:color="auto"/>
                                                <w:bottom w:val="none" w:sz="0" w:space="0" w:color="auto"/>
                                                <w:right w:val="none" w:sz="0" w:space="0" w:color="auto"/>
                                              </w:divBdr>
                                              <w:divsChild>
                                                <w:div w:id="147867042">
                                                  <w:marLeft w:val="0"/>
                                                  <w:marRight w:val="0"/>
                                                  <w:marTop w:val="0"/>
                                                  <w:marBottom w:val="0"/>
                                                  <w:divBdr>
                                                    <w:top w:val="none" w:sz="0" w:space="0" w:color="auto"/>
                                                    <w:left w:val="none" w:sz="0" w:space="0" w:color="auto"/>
                                                    <w:bottom w:val="none" w:sz="0" w:space="0" w:color="auto"/>
                                                    <w:right w:val="none" w:sz="0" w:space="0" w:color="auto"/>
                                                  </w:divBdr>
                                                  <w:divsChild>
                                                    <w:div w:id="1400244828">
                                                      <w:marLeft w:val="0"/>
                                                      <w:marRight w:val="0"/>
                                                      <w:marTop w:val="0"/>
                                                      <w:marBottom w:val="0"/>
                                                      <w:divBdr>
                                                        <w:top w:val="none" w:sz="0" w:space="0" w:color="auto"/>
                                                        <w:left w:val="none" w:sz="0" w:space="0" w:color="auto"/>
                                                        <w:bottom w:val="none" w:sz="0" w:space="0" w:color="auto"/>
                                                        <w:right w:val="none" w:sz="0" w:space="0" w:color="auto"/>
                                                      </w:divBdr>
                                                      <w:divsChild>
                                                        <w:div w:id="82582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298558">
                                              <w:marLeft w:val="0"/>
                                              <w:marRight w:val="0"/>
                                              <w:marTop w:val="0"/>
                                              <w:marBottom w:val="0"/>
                                              <w:divBdr>
                                                <w:top w:val="none" w:sz="0" w:space="0" w:color="auto"/>
                                                <w:left w:val="none" w:sz="0" w:space="0" w:color="auto"/>
                                                <w:bottom w:val="none" w:sz="0" w:space="0" w:color="auto"/>
                                                <w:right w:val="none" w:sz="0" w:space="0" w:color="auto"/>
                                              </w:divBdr>
                                              <w:divsChild>
                                                <w:div w:id="1742873762">
                                                  <w:marLeft w:val="0"/>
                                                  <w:marRight w:val="0"/>
                                                  <w:marTop w:val="0"/>
                                                  <w:marBottom w:val="0"/>
                                                  <w:divBdr>
                                                    <w:top w:val="none" w:sz="0" w:space="0" w:color="auto"/>
                                                    <w:left w:val="none" w:sz="0" w:space="0" w:color="auto"/>
                                                    <w:bottom w:val="none" w:sz="0" w:space="0" w:color="auto"/>
                                                    <w:right w:val="none" w:sz="0" w:space="0" w:color="auto"/>
                                                  </w:divBdr>
                                                  <w:divsChild>
                                                    <w:div w:id="819155196">
                                                      <w:marLeft w:val="0"/>
                                                      <w:marRight w:val="0"/>
                                                      <w:marTop w:val="0"/>
                                                      <w:marBottom w:val="0"/>
                                                      <w:divBdr>
                                                        <w:top w:val="none" w:sz="0" w:space="0" w:color="auto"/>
                                                        <w:left w:val="none" w:sz="0" w:space="0" w:color="auto"/>
                                                        <w:bottom w:val="none" w:sz="0" w:space="0" w:color="auto"/>
                                                        <w:right w:val="none" w:sz="0" w:space="0" w:color="auto"/>
                                                      </w:divBdr>
                                                      <w:divsChild>
                                                        <w:div w:id="81024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25363">
          <w:marLeft w:val="0"/>
          <w:marRight w:val="0"/>
          <w:marTop w:val="0"/>
          <w:marBottom w:val="0"/>
          <w:divBdr>
            <w:top w:val="none" w:sz="0" w:space="0" w:color="auto"/>
            <w:left w:val="none" w:sz="0" w:space="0" w:color="auto"/>
            <w:bottom w:val="none" w:sz="0" w:space="0" w:color="auto"/>
            <w:right w:val="none" w:sz="0" w:space="0" w:color="auto"/>
          </w:divBdr>
          <w:divsChild>
            <w:div w:id="615603552">
              <w:marLeft w:val="0"/>
              <w:marRight w:val="0"/>
              <w:marTop w:val="0"/>
              <w:marBottom w:val="0"/>
              <w:divBdr>
                <w:top w:val="none" w:sz="0" w:space="0" w:color="auto"/>
                <w:left w:val="none" w:sz="0" w:space="0" w:color="auto"/>
                <w:bottom w:val="none" w:sz="0" w:space="0" w:color="auto"/>
                <w:right w:val="none" w:sz="0" w:space="0" w:color="auto"/>
              </w:divBdr>
              <w:divsChild>
                <w:div w:id="391581381">
                  <w:marLeft w:val="0"/>
                  <w:marRight w:val="0"/>
                  <w:marTop w:val="0"/>
                  <w:marBottom w:val="0"/>
                  <w:divBdr>
                    <w:top w:val="none" w:sz="0" w:space="0" w:color="auto"/>
                    <w:left w:val="none" w:sz="0" w:space="0" w:color="auto"/>
                    <w:bottom w:val="none" w:sz="0" w:space="0" w:color="auto"/>
                    <w:right w:val="none" w:sz="0" w:space="0" w:color="auto"/>
                  </w:divBdr>
                  <w:divsChild>
                    <w:div w:id="804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201094">
      <w:bodyDiv w:val="1"/>
      <w:marLeft w:val="0"/>
      <w:marRight w:val="0"/>
      <w:marTop w:val="0"/>
      <w:marBottom w:val="0"/>
      <w:divBdr>
        <w:top w:val="none" w:sz="0" w:space="0" w:color="auto"/>
        <w:left w:val="none" w:sz="0" w:space="0" w:color="auto"/>
        <w:bottom w:val="none" w:sz="0" w:space="0" w:color="auto"/>
        <w:right w:val="none" w:sz="0" w:space="0" w:color="auto"/>
      </w:divBdr>
    </w:div>
    <w:div w:id="430200285">
      <w:bodyDiv w:val="1"/>
      <w:marLeft w:val="0"/>
      <w:marRight w:val="0"/>
      <w:marTop w:val="0"/>
      <w:marBottom w:val="0"/>
      <w:divBdr>
        <w:top w:val="none" w:sz="0" w:space="0" w:color="auto"/>
        <w:left w:val="none" w:sz="0" w:space="0" w:color="auto"/>
        <w:bottom w:val="none" w:sz="0" w:space="0" w:color="auto"/>
        <w:right w:val="none" w:sz="0" w:space="0" w:color="auto"/>
      </w:divBdr>
      <w:divsChild>
        <w:div w:id="1091244180">
          <w:marLeft w:val="0"/>
          <w:marRight w:val="0"/>
          <w:marTop w:val="0"/>
          <w:marBottom w:val="0"/>
          <w:divBdr>
            <w:top w:val="none" w:sz="0" w:space="0" w:color="auto"/>
            <w:left w:val="none" w:sz="0" w:space="0" w:color="auto"/>
            <w:bottom w:val="none" w:sz="0" w:space="0" w:color="auto"/>
            <w:right w:val="none" w:sz="0" w:space="0" w:color="auto"/>
          </w:divBdr>
        </w:div>
        <w:div w:id="1822035053">
          <w:marLeft w:val="0"/>
          <w:marRight w:val="0"/>
          <w:marTop w:val="0"/>
          <w:marBottom w:val="0"/>
          <w:divBdr>
            <w:top w:val="none" w:sz="0" w:space="0" w:color="auto"/>
            <w:left w:val="none" w:sz="0" w:space="0" w:color="auto"/>
            <w:bottom w:val="none" w:sz="0" w:space="0" w:color="auto"/>
            <w:right w:val="none" w:sz="0" w:space="0" w:color="auto"/>
          </w:divBdr>
          <w:divsChild>
            <w:div w:id="15038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884238">
      <w:bodyDiv w:val="1"/>
      <w:marLeft w:val="0"/>
      <w:marRight w:val="0"/>
      <w:marTop w:val="0"/>
      <w:marBottom w:val="0"/>
      <w:divBdr>
        <w:top w:val="none" w:sz="0" w:space="0" w:color="auto"/>
        <w:left w:val="none" w:sz="0" w:space="0" w:color="auto"/>
        <w:bottom w:val="none" w:sz="0" w:space="0" w:color="auto"/>
        <w:right w:val="none" w:sz="0" w:space="0" w:color="auto"/>
      </w:divBdr>
      <w:divsChild>
        <w:div w:id="446659850">
          <w:marLeft w:val="0"/>
          <w:marRight w:val="0"/>
          <w:marTop w:val="0"/>
          <w:marBottom w:val="0"/>
          <w:divBdr>
            <w:top w:val="none" w:sz="0" w:space="0" w:color="auto"/>
            <w:left w:val="none" w:sz="0" w:space="0" w:color="auto"/>
            <w:bottom w:val="none" w:sz="0" w:space="0" w:color="auto"/>
            <w:right w:val="none" w:sz="0" w:space="0" w:color="auto"/>
          </w:divBdr>
          <w:divsChild>
            <w:div w:id="1415518374">
              <w:marLeft w:val="0"/>
              <w:marRight w:val="0"/>
              <w:marTop w:val="0"/>
              <w:marBottom w:val="0"/>
              <w:divBdr>
                <w:top w:val="none" w:sz="0" w:space="0" w:color="auto"/>
                <w:left w:val="none" w:sz="0" w:space="0" w:color="auto"/>
                <w:bottom w:val="none" w:sz="0" w:space="0" w:color="auto"/>
                <w:right w:val="none" w:sz="0" w:space="0" w:color="auto"/>
              </w:divBdr>
              <w:divsChild>
                <w:div w:id="1939676888">
                  <w:marLeft w:val="0"/>
                  <w:marRight w:val="0"/>
                  <w:marTop w:val="0"/>
                  <w:marBottom w:val="0"/>
                  <w:divBdr>
                    <w:top w:val="none" w:sz="0" w:space="0" w:color="auto"/>
                    <w:left w:val="none" w:sz="0" w:space="0" w:color="auto"/>
                    <w:bottom w:val="none" w:sz="0" w:space="0" w:color="auto"/>
                    <w:right w:val="none" w:sz="0" w:space="0" w:color="auto"/>
                  </w:divBdr>
                  <w:divsChild>
                    <w:div w:id="187041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161959">
      <w:bodyDiv w:val="1"/>
      <w:marLeft w:val="0"/>
      <w:marRight w:val="0"/>
      <w:marTop w:val="0"/>
      <w:marBottom w:val="0"/>
      <w:divBdr>
        <w:top w:val="none" w:sz="0" w:space="0" w:color="auto"/>
        <w:left w:val="none" w:sz="0" w:space="0" w:color="auto"/>
        <w:bottom w:val="none" w:sz="0" w:space="0" w:color="auto"/>
        <w:right w:val="none" w:sz="0" w:space="0" w:color="auto"/>
      </w:divBdr>
    </w:div>
    <w:div w:id="483938822">
      <w:bodyDiv w:val="1"/>
      <w:marLeft w:val="0"/>
      <w:marRight w:val="0"/>
      <w:marTop w:val="0"/>
      <w:marBottom w:val="0"/>
      <w:divBdr>
        <w:top w:val="none" w:sz="0" w:space="0" w:color="auto"/>
        <w:left w:val="none" w:sz="0" w:space="0" w:color="auto"/>
        <w:bottom w:val="none" w:sz="0" w:space="0" w:color="auto"/>
        <w:right w:val="none" w:sz="0" w:space="0" w:color="auto"/>
      </w:divBdr>
    </w:div>
    <w:div w:id="498039271">
      <w:bodyDiv w:val="1"/>
      <w:marLeft w:val="0"/>
      <w:marRight w:val="0"/>
      <w:marTop w:val="0"/>
      <w:marBottom w:val="0"/>
      <w:divBdr>
        <w:top w:val="none" w:sz="0" w:space="0" w:color="auto"/>
        <w:left w:val="none" w:sz="0" w:space="0" w:color="auto"/>
        <w:bottom w:val="none" w:sz="0" w:space="0" w:color="auto"/>
        <w:right w:val="none" w:sz="0" w:space="0" w:color="auto"/>
      </w:divBdr>
      <w:divsChild>
        <w:div w:id="1303580984">
          <w:marLeft w:val="0"/>
          <w:marRight w:val="0"/>
          <w:marTop w:val="0"/>
          <w:marBottom w:val="0"/>
          <w:divBdr>
            <w:top w:val="none" w:sz="0" w:space="0" w:color="auto"/>
            <w:left w:val="none" w:sz="0" w:space="0" w:color="auto"/>
            <w:bottom w:val="none" w:sz="0" w:space="0" w:color="auto"/>
            <w:right w:val="none" w:sz="0" w:space="0" w:color="auto"/>
          </w:divBdr>
          <w:divsChild>
            <w:div w:id="97022015">
              <w:marLeft w:val="0"/>
              <w:marRight w:val="0"/>
              <w:marTop w:val="0"/>
              <w:marBottom w:val="0"/>
              <w:divBdr>
                <w:top w:val="none" w:sz="0" w:space="0" w:color="auto"/>
                <w:left w:val="none" w:sz="0" w:space="0" w:color="auto"/>
                <w:bottom w:val="none" w:sz="0" w:space="0" w:color="auto"/>
                <w:right w:val="none" w:sz="0" w:space="0" w:color="auto"/>
              </w:divBdr>
              <w:divsChild>
                <w:div w:id="814420910">
                  <w:marLeft w:val="0"/>
                  <w:marRight w:val="0"/>
                  <w:marTop w:val="0"/>
                  <w:marBottom w:val="0"/>
                  <w:divBdr>
                    <w:top w:val="none" w:sz="0" w:space="0" w:color="auto"/>
                    <w:left w:val="none" w:sz="0" w:space="0" w:color="auto"/>
                    <w:bottom w:val="none" w:sz="0" w:space="0" w:color="auto"/>
                    <w:right w:val="none" w:sz="0" w:space="0" w:color="auto"/>
                  </w:divBdr>
                  <w:divsChild>
                    <w:div w:id="168193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855882">
      <w:bodyDiv w:val="1"/>
      <w:marLeft w:val="0"/>
      <w:marRight w:val="0"/>
      <w:marTop w:val="0"/>
      <w:marBottom w:val="0"/>
      <w:divBdr>
        <w:top w:val="none" w:sz="0" w:space="0" w:color="auto"/>
        <w:left w:val="none" w:sz="0" w:space="0" w:color="auto"/>
        <w:bottom w:val="none" w:sz="0" w:space="0" w:color="auto"/>
        <w:right w:val="none" w:sz="0" w:space="0" w:color="auto"/>
      </w:divBdr>
      <w:divsChild>
        <w:div w:id="1442453739">
          <w:marLeft w:val="0"/>
          <w:marRight w:val="0"/>
          <w:marTop w:val="0"/>
          <w:marBottom w:val="0"/>
          <w:divBdr>
            <w:top w:val="none" w:sz="0" w:space="0" w:color="auto"/>
            <w:left w:val="none" w:sz="0" w:space="0" w:color="auto"/>
            <w:bottom w:val="none" w:sz="0" w:space="0" w:color="auto"/>
            <w:right w:val="none" w:sz="0" w:space="0" w:color="auto"/>
          </w:divBdr>
          <w:divsChild>
            <w:div w:id="209390878">
              <w:marLeft w:val="0"/>
              <w:marRight w:val="0"/>
              <w:marTop w:val="0"/>
              <w:marBottom w:val="0"/>
              <w:divBdr>
                <w:top w:val="none" w:sz="0" w:space="0" w:color="auto"/>
                <w:left w:val="none" w:sz="0" w:space="0" w:color="auto"/>
                <w:bottom w:val="none" w:sz="0" w:space="0" w:color="auto"/>
                <w:right w:val="none" w:sz="0" w:space="0" w:color="auto"/>
              </w:divBdr>
              <w:divsChild>
                <w:div w:id="906919068">
                  <w:marLeft w:val="0"/>
                  <w:marRight w:val="0"/>
                  <w:marTop w:val="0"/>
                  <w:marBottom w:val="0"/>
                  <w:divBdr>
                    <w:top w:val="none" w:sz="0" w:space="0" w:color="auto"/>
                    <w:left w:val="none" w:sz="0" w:space="0" w:color="auto"/>
                    <w:bottom w:val="none" w:sz="0" w:space="0" w:color="auto"/>
                    <w:right w:val="none" w:sz="0" w:space="0" w:color="auto"/>
                  </w:divBdr>
                  <w:divsChild>
                    <w:div w:id="901524321">
                      <w:marLeft w:val="0"/>
                      <w:marRight w:val="0"/>
                      <w:marTop w:val="0"/>
                      <w:marBottom w:val="0"/>
                      <w:divBdr>
                        <w:top w:val="none" w:sz="0" w:space="0" w:color="auto"/>
                        <w:left w:val="none" w:sz="0" w:space="0" w:color="auto"/>
                        <w:bottom w:val="none" w:sz="0" w:space="0" w:color="auto"/>
                        <w:right w:val="none" w:sz="0" w:space="0" w:color="auto"/>
                      </w:divBdr>
                      <w:divsChild>
                        <w:div w:id="1744060832">
                          <w:marLeft w:val="0"/>
                          <w:marRight w:val="0"/>
                          <w:marTop w:val="0"/>
                          <w:marBottom w:val="0"/>
                          <w:divBdr>
                            <w:top w:val="none" w:sz="0" w:space="0" w:color="auto"/>
                            <w:left w:val="none" w:sz="0" w:space="0" w:color="auto"/>
                            <w:bottom w:val="none" w:sz="0" w:space="0" w:color="auto"/>
                            <w:right w:val="none" w:sz="0" w:space="0" w:color="auto"/>
                          </w:divBdr>
                          <w:divsChild>
                            <w:div w:id="892809102">
                              <w:marLeft w:val="0"/>
                              <w:marRight w:val="0"/>
                              <w:marTop w:val="0"/>
                              <w:marBottom w:val="0"/>
                              <w:divBdr>
                                <w:top w:val="none" w:sz="0" w:space="0" w:color="auto"/>
                                <w:left w:val="none" w:sz="0" w:space="0" w:color="auto"/>
                                <w:bottom w:val="none" w:sz="0" w:space="0" w:color="auto"/>
                                <w:right w:val="none" w:sz="0" w:space="0" w:color="auto"/>
                              </w:divBdr>
                              <w:divsChild>
                                <w:div w:id="2067336564">
                                  <w:marLeft w:val="0"/>
                                  <w:marRight w:val="0"/>
                                  <w:marTop w:val="0"/>
                                  <w:marBottom w:val="0"/>
                                  <w:divBdr>
                                    <w:top w:val="none" w:sz="0" w:space="0" w:color="auto"/>
                                    <w:left w:val="none" w:sz="0" w:space="0" w:color="auto"/>
                                    <w:bottom w:val="none" w:sz="0" w:space="0" w:color="auto"/>
                                    <w:right w:val="none" w:sz="0" w:space="0" w:color="auto"/>
                                  </w:divBdr>
                                  <w:divsChild>
                                    <w:div w:id="938832473">
                                      <w:marLeft w:val="0"/>
                                      <w:marRight w:val="0"/>
                                      <w:marTop w:val="0"/>
                                      <w:marBottom w:val="0"/>
                                      <w:divBdr>
                                        <w:top w:val="none" w:sz="0" w:space="0" w:color="auto"/>
                                        <w:left w:val="none" w:sz="0" w:space="0" w:color="auto"/>
                                        <w:bottom w:val="none" w:sz="0" w:space="0" w:color="auto"/>
                                        <w:right w:val="none" w:sz="0" w:space="0" w:color="auto"/>
                                      </w:divBdr>
                                      <w:divsChild>
                                        <w:div w:id="1267736172">
                                          <w:marLeft w:val="0"/>
                                          <w:marRight w:val="0"/>
                                          <w:marTop w:val="0"/>
                                          <w:marBottom w:val="0"/>
                                          <w:divBdr>
                                            <w:top w:val="none" w:sz="0" w:space="0" w:color="auto"/>
                                            <w:left w:val="none" w:sz="0" w:space="0" w:color="auto"/>
                                            <w:bottom w:val="none" w:sz="0" w:space="0" w:color="auto"/>
                                            <w:right w:val="none" w:sz="0" w:space="0" w:color="auto"/>
                                          </w:divBdr>
                                          <w:divsChild>
                                            <w:div w:id="1133668404">
                                              <w:marLeft w:val="0"/>
                                              <w:marRight w:val="0"/>
                                              <w:marTop w:val="0"/>
                                              <w:marBottom w:val="0"/>
                                              <w:divBdr>
                                                <w:top w:val="none" w:sz="0" w:space="0" w:color="auto"/>
                                                <w:left w:val="none" w:sz="0" w:space="0" w:color="auto"/>
                                                <w:bottom w:val="none" w:sz="0" w:space="0" w:color="auto"/>
                                                <w:right w:val="none" w:sz="0" w:space="0" w:color="auto"/>
                                              </w:divBdr>
                                              <w:divsChild>
                                                <w:div w:id="1546065236">
                                                  <w:marLeft w:val="0"/>
                                                  <w:marRight w:val="0"/>
                                                  <w:marTop w:val="0"/>
                                                  <w:marBottom w:val="0"/>
                                                  <w:divBdr>
                                                    <w:top w:val="none" w:sz="0" w:space="0" w:color="auto"/>
                                                    <w:left w:val="none" w:sz="0" w:space="0" w:color="auto"/>
                                                    <w:bottom w:val="none" w:sz="0" w:space="0" w:color="auto"/>
                                                    <w:right w:val="none" w:sz="0" w:space="0" w:color="auto"/>
                                                  </w:divBdr>
                                                  <w:divsChild>
                                                    <w:div w:id="214126049">
                                                      <w:marLeft w:val="0"/>
                                                      <w:marRight w:val="0"/>
                                                      <w:marTop w:val="0"/>
                                                      <w:marBottom w:val="0"/>
                                                      <w:divBdr>
                                                        <w:top w:val="none" w:sz="0" w:space="0" w:color="auto"/>
                                                        <w:left w:val="none" w:sz="0" w:space="0" w:color="auto"/>
                                                        <w:bottom w:val="none" w:sz="0" w:space="0" w:color="auto"/>
                                                        <w:right w:val="none" w:sz="0" w:space="0" w:color="auto"/>
                                                      </w:divBdr>
                                                      <w:divsChild>
                                                        <w:div w:id="14589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923216">
                                              <w:marLeft w:val="0"/>
                                              <w:marRight w:val="0"/>
                                              <w:marTop w:val="0"/>
                                              <w:marBottom w:val="0"/>
                                              <w:divBdr>
                                                <w:top w:val="none" w:sz="0" w:space="0" w:color="auto"/>
                                                <w:left w:val="none" w:sz="0" w:space="0" w:color="auto"/>
                                                <w:bottom w:val="none" w:sz="0" w:space="0" w:color="auto"/>
                                                <w:right w:val="none" w:sz="0" w:space="0" w:color="auto"/>
                                              </w:divBdr>
                                              <w:divsChild>
                                                <w:div w:id="1267083080">
                                                  <w:marLeft w:val="0"/>
                                                  <w:marRight w:val="0"/>
                                                  <w:marTop w:val="0"/>
                                                  <w:marBottom w:val="0"/>
                                                  <w:divBdr>
                                                    <w:top w:val="none" w:sz="0" w:space="0" w:color="auto"/>
                                                    <w:left w:val="none" w:sz="0" w:space="0" w:color="auto"/>
                                                    <w:bottom w:val="none" w:sz="0" w:space="0" w:color="auto"/>
                                                    <w:right w:val="none" w:sz="0" w:space="0" w:color="auto"/>
                                                  </w:divBdr>
                                                  <w:divsChild>
                                                    <w:div w:id="1623733077">
                                                      <w:marLeft w:val="0"/>
                                                      <w:marRight w:val="0"/>
                                                      <w:marTop w:val="0"/>
                                                      <w:marBottom w:val="0"/>
                                                      <w:divBdr>
                                                        <w:top w:val="none" w:sz="0" w:space="0" w:color="auto"/>
                                                        <w:left w:val="none" w:sz="0" w:space="0" w:color="auto"/>
                                                        <w:bottom w:val="none" w:sz="0" w:space="0" w:color="auto"/>
                                                        <w:right w:val="none" w:sz="0" w:space="0" w:color="auto"/>
                                                      </w:divBdr>
                                                      <w:divsChild>
                                                        <w:div w:id="85696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576461">
          <w:marLeft w:val="0"/>
          <w:marRight w:val="0"/>
          <w:marTop w:val="0"/>
          <w:marBottom w:val="0"/>
          <w:divBdr>
            <w:top w:val="none" w:sz="0" w:space="0" w:color="auto"/>
            <w:left w:val="none" w:sz="0" w:space="0" w:color="auto"/>
            <w:bottom w:val="none" w:sz="0" w:space="0" w:color="auto"/>
            <w:right w:val="none" w:sz="0" w:space="0" w:color="auto"/>
          </w:divBdr>
          <w:divsChild>
            <w:div w:id="2018657998">
              <w:marLeft w:val="0"/>
              <w:marRight w:val="0"/>
              <w:marTop w:val="0"/>
              <w:marBottom w:val="0"/>
              <w:divBdr>
                <w:top w:val="none" w:sz="0" w:space="0" w:color="auto"/>
                <w:left w:val="none" w:sz="0" w:space="0" w:color="auto"/>
                <w:bottom w:val="none" w:sz="0" w:space="0" w:color="auto"/>
                <w:right w:val="none" w:sz="0" w:space="0" w:color="auto"/>
              </w:divBdr>
              <w:divsChild>
                <w:div w:id="551961684">
                  <w:marLeft w:val="0"/>
                  <w:marRight w:val="0"/>
                  <w:marTop w:val="0"/>
                  <w:marBottom w:val="0"/>
                  <w:divBdr>
                    <w:top w:val="none" w:sz="0" w:space="0" w:color="auto"/>
                    <w:left w:val="none" w:sz="0" w:space="0" w:color="auto"/>
                    <w:bottom w:val="none" w:sz="0" w:space="0" w:color="auto"/>
                    <w:right w:val="none" w:sz="0" w:space="0" w:color="auto"/>
                  </w:divBdr>
                  <w:divsChild>
                    <w:div w:id="97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0660">
      <w:bodyDiv w:val="1"/>
      <w:marLeft w:val="0"/>
      <w:marRight w:val="0"/>
      <w:marTop w:val="0"/>
      <w:marBottom w:val="0"/>
      <w:divBdr>
        <w:top w:val="none" w:sz="0" w:space="0" w:color="auto"/>
        <w:left w:val="none" w:sz="0" w:space="0" w:color="auto"/>
        <w:bottom w:val="none" w:sz="0" w:space="0" w:color="auto"/>
        <w:right w:val="none" w:sz="0" w:space="0" w:color="auto"/>
      </w:divBdr>
    </w:div>
    <w:div w:id="520704991">
      <w:bodyDiv w:val="1"/>
      <w:marLeft w:val="0"/>
      <w:marRight w:val="0"/>
      <w:marTop w:val="0"/>
      <w:marBottom w:val="0"/>
      <w:divBdr>
        <w:top w:val="none" w:sz="0" w:space="0" w:color="auto"/>
        <w:left w:val="none" w:sz="0" w:space="0" w:color="auto"/>
        <w:bottom w:val="none" w:sz="0" w:space="0" w:color="auto"/>
        <w:right w:val="none" w:sz="0" w:space="0" w:color="auto"/>
      </w:divBdr>
      <w:divsChild>
        <w:div w:id="30495513">
          <w:marLeft w:val="0"/>
          <w:marRight w:val="0"/>
          <w:marTop w:val="0"/>
          <w:marBottom w:val="0"/>
          <w:divBdr>
            <w:top w:val="none" w:sz="0" w:space="0" w:color="auto"/>
            <w:left w:val="none" w:sz="0" w:space="0" w:color="auto"/>
            <w:bottom w:val="none" w:sz="0" w:space="0" w:color="auto"/>
            <w:right w:val="none" w:sz="0" w:space="0" w:color="auto"/>
          </w:divBdr>
          <w:divsChild>
            <w:div w:id="1049959583">
              <w:marLeft w:val="0"/>
              <w:marRight w:val="0"/>
              <w:marTop w:val="0"/>
              <w:marBottom w:val="0"/>
              <w:divBdr>
                <w:top w:val="none" w:sz="0" w:space="0" w:color="auto"/>
                <w:left w:val="none" w:sz="0" w:space="0" w:color="auto"/>
                <w:bottom w:val="none" w:sz="0" w:space="0" w:color="auto"/>
                <w:right w:val="none" w:sz="0" w:space="0" w:color="auto"/>
              </w:divBdr>
              <w:divsChild>
                <w:div w:id="2021665533">
                  <w:marLeft w:val="0"/>
                  <w:marRight w:val="0"/>
                  <w:marTop w:val="0"/>
                  <w:marBottom w:val="0"/>
                  <w:divBdr>
                    <w:top w:val="none" w:sz="0" w:space="0" w:color="auto"/>
                    <w:left w:val="none" w:sz="0" w:space="0" w:color="auto"/>
                    <w:bottom w:val="none" w:sz="0" w:space="0" w:color="auto"/>
                    <w:right w:val="none" w:sz="0" w:space="0" w:color="auto"/>
                  </w:divBdr>
                  <w:divsChild>
                    <w:div w:id="977103425">
                      <w:marLeft w:val="0"/>
                      <w:marRight w:val="0"/>
                      <w:marTop w:val="0"/>
                      <w:marBottom w:val="0"/>
                      <w:divBdr>
                        <w:top w:val="none" w:sz="0" w:space="0" w:color="auto"/>
                        <w:left w:val="none" w:sz="0" w:space="0" w:color="auto"/>
                        <w:bottom w:val="none" w:sz="0" w:space="0" w:color="auto"/>
                        <w:right w:val="none" w:sz="0" w:space="0" w:color="auto"/>
                      </w:divBdr>
                      <w:divsChild>
                        <w:div w:id="1480490057">
                          <w:marLeft w:val="0"/>
                          <w:marRight w:val="0"/>
                          <w:marTop w:val="0"/>
                          <w:marBottom w:val="0"/>
                          <w:divBdr>
                            <w:top w:val="none" w:sz="0" w:space="0" w:color="auto"/>
                            <w:left w:val="none" w:sz="0" w:space="0" w:color="auto"/>
                            <w:bottom w:val="none" w:sz="0" w:space="0" w:color="auto"/>
                            <w:right w:val="none" w:sz="0" w:space="0" w:color="auto"/>
                          </w:divBdr>
                          <w:divsChild>
                            <w:div w:id="409622236">
                              <w:marLeft w:val="0"/>
                              <w:marRight w:val="0"/>
                              <w:marTop w:val="0"/>
                              <w:marBottom w:val="0"/>
                              <w:divBdr>
                                <w:top w:val="none" w:sz="0" w:space="0" w:color="auto"/>
                                <w:left w:val="none" w:sz="0" w:space="0" w:color="auto"/>
                                <w:bottom w:val="none" w:sz="0" w:space="0" w:color="auto"/>
                                <w:right w:val="none" w:sz="0" w:space="0" w:color="auto"/>
                              </w:divBdr>
                              <w:divsChild>
                                <w:div w:id="260334032">
                                  <w:marLeft w:val="0"/>
                                  <w:marRight w:val="0"/>
                                  <w:marTop w:val="0"/>
                                  <w:marBottom w:val="0"/>
                                  <w:divBdr>
                                    <w:top w:val="none" w:sz="0" w:space="0" w:color="auto"/>
                                    <w:left w:val="none" w:sz="0" w:space="0" w:color="auto"/>
                                    <w:bottom w:val="none" w:sz="0" w:space="0" w:color="auto"/>
                                    <w:right w:val="none" w:sz="0" w:space="0" w:color="auto"/>
                                  </w:divBdr>
                                  <w:divsChild>
                                    <w:div w:id="2088766392">
                                      <w:marLeft w:val="0"/>
                                      <w:marRight w:val="0"/>
                                      <w:marTop w:val="0"/>
                                      <w:marBottom w:val="0"/>
                                      <w:divBdr>
                                        <w:top w:val="none" w:sz="0" w:space="0" w:color="auto"/>
                                        <w:left w:val="none" w:sz="0" w:space="0" w:color="auto"/>
                                        <w:bottom w:val="none" w:sz="0" w:space="0" w:color="auto"/>
                                        <w:right w:val="none" w:sz="0" w:space="0" w:color="auto"/>
                                      </w:divBdr>
                                      <w:divsChild>
                                        <w:div w:id="836534087">
                                          <w:marLeft w:val="0"/>
                                          <w:marRight w:val="0"/>
                                          <w:marTop w:val="0"/>
                                          <w:marBottom w:val="0"/>
                                          <w:divBdr>
                                            <w:top w:val="none" w:sz="0" w:space="0" w:color="auto"/>
                                            <w:left w:val="none" w:sz="0" w:space="0" w:color="auto"/>
                                            <w:bottom w:val="none" w:sz="0" w:space="0" w:color="auto"/>
                                            <w:right w:val="none" w:sz="0" w:space="0" w:color="auto"/>
                                          </w:divBdr>
                                          <w:divsChild>
                                            <w:div w:id="69348475">
                                              <w:marLeft w:val="0"/>
                                              <w:marRight w:val="0"/>
                                              <w:marTop w:val="0"/>
                                              <w:marBottom w:val="0"/>
                                              <w:divBdr>
                                                <w:top w:val="none" w:sz="0" w:space="0" w:color="auto"/>
                                                <w:left w:val="none" w:sz="0" w:space="0" w:color="auto"/>
                                                <w:bottom w:val="none" w:sz="0" w:space="0" w:color="auto"/>
                                                <w:right w:val="none" w:sz="0" w:space="0" w:color="auto"/>
                                              </w:divBdr>
                                              <w:divsChild>
                                                <w:div w:id="716583062">
                                                  <w:marLeft w:val="0"/>
                                                  <w:marRight w:val="0"/>
                                                  <w:marTop w:val="0"/>
                                                  <w:marBottom w:val="0"/>
                                                  <w:divBdr>
                                                    <w:top w:val="none" w:sz="0" w:space="0" w:color="auto"/>
                                                    <w:left w:val="none" w:sz="0" w:space="0" w:color="auto"/>
                                                    <w:bottom w:val="none" w:sz="0" w:space="0" w:color="auto"/>
                                                    <w:right w:val="none" w:sz="0" w:space="0" w:color="auto"/>
                                                  </w:divBdr>
                                                  <w:divsChild>
                                                    <w:div w:id="267323564">
                                                      <w:marLeft w:val="0"/>
                                                      <w:marRight w:val="0"/>
                                                      <w:marTop w:val="0"/>
                                                      <w:marBottom w:val="0"/>
                                                      <w:divBdr>
                                                        <w:top w:val="none" w:sz="0" w:space="0" w:color="auto"/>
                                                        <w:left w:val="none" w:sz="0" w:space="0" w:color="auto"/>
                                                        <w:bottom w:val="none" w:sz="0" w:space="0" w:color="auto"/>
                                                        <w:right w:val="none" w:sz="0" w:space="0" w:color="auto"/>
                                                      </w:divBdr>
                                                      <w:divsChild>
                                                        <w:div w:id="6287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63628">
                                              <w:marLeft w:val="0"/>
                                              <w:marRight w:val="0"/>
                                              <w:marTop w:val="0"/>
                                              <w:marBottom w:val="0"/>
                                              <w:divBdr>
                                                <w:top w:val="none" w:sz="0" w:space="0" w:color="auto"/>
                                                <w:left w:val="none" w:sz="0" w:space="0" w:color="auto"/>
                                                <w:bottom w:val="none" w:sz="0" w:space="0" w:color="auto"/>
                                                <w:right w:val="none" w:sz="0" w:space="0" w:color="auto"/>
                                              </w:divBdr>
                                              <w:divsChild>
                                                <w:div w:id="970749032">
                                                  <w:marLeft w:val="0"/>
                                                  <w:marRight w:val="0"/>
                                                  <w:marTop w:val="0"/>
                                                  <w:marBottom w:val="0"/>
                                                  <w:divBdr>
                                                    <w:top w:val="none" w:sz="0" w:space="0" w:color="auto"/>
                                                    <w:left w:val="none" w:sz="0" w:space="0" w:color="auto"/>
                                                    <w:bottom w:val="none" w:sz="0" w:space="0" w:color="auto"/>
                                                    <w:right w:val="none" w:sz="0" w:space="0" w:color="auto"/>
                                                  </w:divBdr>
                                                  <w:divsChild>
                                                    <w:div w:id="154883349">
                                                      <w:marLeft w:val="0"/>
                                                      <w:marRight w:val="0"/>
                                                      <w:marTop w:val="0"/>
                                                      <w:marBottom w:val="0"/>
                                                      <w:divBdr>
                                                        <w:top w:val="none" w:sz="0" w:space="0" w:color="auto"/>
                                                        <w:left w:val="none" w:sz="0" w:space="0" w:color="auto"/>
                                                        <w:bottom w:val="none" w:sz="0" w:space="0" w:color="auto"/>
                                                        <w:right w:val="none" w:sz="0" w:space="0" w:color="auto"/>
                                                      </w:divBdr>
                                                      <w:divsChild>
                                                        <w:div w:id="3174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6729421">
          <w:marLeft w:val="0"/>
          <w:marRight w:val="0"/>
          <w:marTop w:val="0"/>
          <w:marBottom w:val="0"/>
          <w:divBdr>
            <w:top w:val="none" w:sz="0" w:space="0" w:color="auto"/>
            <w:left w:val="none" w:sz="0" w:space="0" w:color="auto"/>
            <w:bottom w:val="none" w:sz="0" w:space="0" w:color="auto"/>
            <w:right w:val="none" w:sz="0" w:space="0" w:color="auto"/>
          </w:divBdr>
          <w:divsChild>
            <w:div w:id="297106097">
              <w:marLeft w:val="0"/>
              <w:marRight w:val="0"/>
              <w:marTop w:val="0"/>
              <w:marBottom w:val="0"/>
              <w:divBdr>
                <w:top w:val="none" w:sz="0" w:space="0" w:color="auto"/>
                <w:left w:val="none" w:sz="0" w:space="0" w:color="auto"/>
                <w:bottom w:val="none" w:sz="0" w:space="0" w:color="auto"/>
                <w:right w:val="none" w:sz="0" w:space="0" w:color="auto"/>
              </w:divBdr>
              <w:divsChild>
                <w:div w:id="61759408">
                  <w:marLeft w:val="0"/>
                  <w:marRight w:val="0"/>
                  <w:marTop w:val="0"/>
                  <w:marBottom w:val="0"/>
                  <w:divBdr>
                    <w:top w:val="none" w:sz="0" w:space="0" w:color="auto"/>
                    <w:left w:val="none" w:sz="0" w:space="0" w:color="auto"/>
                    <w:bottom w:val="none" w:sz="0" w:space="0" w:color="auto"/>
                    <w:right w:val="none" w:sz="0" w:space="0" w:color="auto"/>
                  </w:divBdr>
                  <w:divsChild>
                    <w:div w:id="2067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085978">
      <w:bodyDiv w:val="1"/>
      <w:marLeft w:val="0"/>
      <w:marRight w:val="0"/>
      <w:marTop w:val="0"/>
      <w:marBottom w:val="0"/>
      <w:divBdr>
        <w:top w:val="none" w:sz="0" w:space="0" w:color="auto"/>
        <w:left w:val="none" w:sz="0" w:space="0" w:color="auto"/>
        <w:bottom w:val="none" w:sz="0" w:space="0" w:color="auto"/>
        <w:right w:val="none" w:sz="0" w:space="0" w:color="auto"/>
      </w:divBdr>
      <w:divsChild>
        <w:div w:id="31615154">
          <w:marLeft w:val="0"/>
          <w:marRight w:val="0"/>
          <w:marTop w:val="0"/>
          <w:marBottom w:val="0"/>
          <w:divBdr>
            <w:top w:val="none" w:sz="0" w:space="0" w:color="auto"/>
            <w:left w:val="none" w:sz="0" w:space="0" w:color="auto"/>
            <w:bottom w:val="none" w:sz="0" w:space="0" w:color="auto"/>
            <w:right w:val="none" w:sz="0" w:space="0" w:color="auto"/>
          </w:divBdr>
          <w:divsChild>
            <w:div w:id="1950549706">
              <w:marLeft w:val="0"/>
              <w:marRight w:val="0"/>
              <w:marTop w:val="0"/>
              <w:marBottom w:val="0"/>
              <w:divBdr>
                <w:top w:val="none" w:sz="0" w:space="0" w:color="auto"/>
                <w:left w:val="none" w:sz="0" w:space="0" w:color="auto"/>
                <w:bottom w:val="none" w:sz="0" w:space="0" w:color="auto"/>
                <w:right w:val="none" w:sz="0" w:space="0" w:color="auto"/>
              </w:divBdr>
              <w:divsChild>
                <w:div w:id="229735639">
                  <w:marLeft w:val="0"/>
                  <w:marRight w:val="0"/>
                  <w:marTop w:val="0"/>
                  <w:marBottom w:val="0"/>
                  <w:divBdr>
                    <w:top w:val="none" w:sz="0" w:space="0" w:color="auto"/>
                    <w:left w:val="none" w:sz="0" w:space="0" w:color="auto"/>
                    <w:bottom w:val="none" w:sz="0" w:space="0" w:color="auto"/>
                    <w:right w:val="none" w:sz="0" w:space="0" w:color="auto"/>
                  </w:divBdr>
                  <w:divsChild>
                    <w:div w:id="99649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6462">
          <w:marLeft w:val="0"/>
          <w:marRight w:val="0"/>
          <w:marTop w:val="0"/>
          <w:marBottom w:val="0"/>
          <w:divBdr>
            <w:top w:val="none" w:sz="0" w:space="0" w:color="auto"/>
            <w:left w:val="none" w:sz="0" w:space="0" w:color="auto"/>
            <w:bottom w:val="none" w:sz="0" w:space="0" w:color="auto"/>
            <w:right w:val="none" w:sz="0" w:space="0" w:color="auto"/>
          </w:divBdr>
          <w:divsChild>
            <w:div w:id="1967159895">
              <w:marLeft w:val="0"/>
              <w:marRight w:val="0"/>
              <w:marTop w:val="0"/>
              <w:marBottom w:val="0"/>
              <w:divBdr>
                <w:top w:val="none" w:sz="0" w:space="0" w:color="auto"/>
                <w:left w:val="none" w:sz="0" w:space="0" w:color="auto"/>
                <w:bottom w:val="none" w:sz="0" w:space="0" w:color="auto"/>
                <w:right w:val="none" w:sz="0" w:space="0" w:color="auto"/>
              </w:divBdr>
              <w:divsChild>
                <w:div w:id="1405910468">
                  <w:marLeft w:val="0"/>
                  <w:marRight w:val="0"/>
                  <w:marTop w:val="0"/>
                  <w:marBottom w:val="0"/>
                  <w:divBdr>
                    <w:top w:val="none" w:sz="0" w:space="0" w:color="auto"/>
                    <w:left w:val="none" w:sz="0" w:space="0" w:color="auto"/>
                    <w:bottom w:val="none" w:sz="0" w:space="0" w:color="auto"/>
                    <w:right w:val="none" w:sz="0" w:space="0" w:color="auto"/>
                  </w:divBdr>
                  <w:divsChild>
                    <w:div w:id="1984238285">
                      <w:marLeft w:val="0"/>
                      <w:marRight w:val="0"/>
                      <w:marTop w:val="0"/>
                      <w:marBottom w:val="0"/>
                      <w:divBdr>
                        <w:top w:val="none" w:sz="0" w:space="0" w:color="auto"/>
                        <w:left w:val="none" w:sz="0" w:space="0" w:color="auto"/>
                        <w:bottom w:val="none" w:sz="0" w:space="0" w:color="auto"/>
                        <w:right w:val="none" w:sz="0" w:space="0" w:color="auto"/>
                      </w:divBdr>
                      <w:divsChild>
                        <w:div w:id="1243376247">
                          <w:marLeft w:val="0"/>
                          <w:marRight w:val="0"/>
                          <w:marTop w:val="0"/>
                          <w:marBottom w:val="0"/>
                          <w:divBdr>
                            <w:top w:val="none" w:sz="0" w:space="0" w:color="auto"/>
                            <w:left w:val="none" w:sz="0" w:space="0" w:color="auto"/>
                            <w:bottom w:val="none" w:sz="0" w:space="0" w:color="auto"/>
                            <w:right w:val="none" w:sz="0" w:space="0" w:color="auto"/>
                          </w:divBdr>
                          <w:divsChild>
                            <w:div w:id="434591645">
                              <w:marLeft w:val="0"/>
                              <w:marRight w:val="0"/>
                              <w:marTop w:val="0"/>
                              <w:marBottom w:val="0"/>
                              <w:divBdr>
                                <w:top w:val="none" w:sz="0" w:space="0" w:color="auto"/>
                                <w:left w:val="none" w:sz="0" w:space="0" w:color="auto"/>
                                <w:bottom w:val="none" w:sz="0" w:space="0" w:color="auto"/>
                                <w:right w:val="none" w:sz="0" w:space="0" w:color="auto"/>
                              </w:divBdr>
                              <w:divsChild>
                                <w:div w:id="886141670">
                                  <w:marLeft w:val="0"/>
                                  <w:marRight w:val="0"/>
                                  <w:marTop w:val="0"/>
                                  <w:marBottom w:val="0"/>
                                  <w:divBdr>
                                    <w:top w:val="none" w:sz="0" w:space="0" w:color="auto"/>
                                    <w:left w:val="none" w:sz="0" w:space="0" w:color="auto"/>
                                    <w:bottom w:val="none" w:sz="0" w:space="0" w:color="auto"/>
                                    <w:right w:val="none" w:sz="0" w:space="0" w:color="auto"/>
                                  </w:divBdr>
                                  <w:divsChild>
                                    <w:div w:id="947591191">
                                      <w:marLeft w:val="0"/>
                                      <w:marRight w:val="0"/>
                                      <w:marTop w:val="0"/>
                                      <w:marBottom w:val="0"/>
                                      <w:divBdr>
                                        <w:top w:val="none" w:sz="0" w:space="0" w:color="auto"/>
                                        <w:left w:val="none" w:sz="0" w:space="0" w:color="auto"/>
                                        <w:bottom w:val="none" w:sz="0" w:space="0" w:color="auto"/>
                                        <w:right w:val="none" w:sz="0" w:space="0" w:color="auto"/>
                                      </w:divBdr>
                                      <w:divsChild>
                                        <w:div w:id="1226994727">
                                          <w:marLeft w:val="0"/>
                                          <w:marRight w:val="0"/>
                                          <w:marTop w:val="0"/>
                                          <w:marBottom w:val="0"/>
                                          <w:divBdr>
                                            <w:top w:val="none" w:sz="0" w:space="0" w:color="auto"/>
                                            <w:left w:val="none" w:sz="0" w:space="0" w:color="auto"/>
                                            <w:bottom w:val="none" w:sz="0" w:space="0" w:color="auto"/>
                                            <w:right w:val="none" w:sz="0" w:space="0" w:color="auto"/>
                                          </w:divBdr>
                                          <w:divsChild>
                                            <w:div w:id="209659912">
                                              <w:marLeft w:val="0"/>
                                              <w:marRight w:val="0"/>
                                              <w:marTop w:val="0"/>
                                              <w:marBottom w:val="0"/>
                                              <w:divBdr>
                                                <w:top w:val="none" w:sz="0" w:space="0" w:color="auto"/>
                                                <w:left w:val="none" w:sz="0" w:space="0" w:color="auto"/>
                                                <w:bottom w:val="none" w:sz="0" w:space="0" w:color="auto"/>
                                                <w:right w:val="none" w:sz="0" w:space="0" w:color="auto"/>
                                              </w:divBdr>
                                              <w:divsChild>
                                                <w:div w:id="2130270731">
                                                  <w:marLeft w:val="0"/>
                                                  <w:marRight w:val="0"/>
                                                  <w:marTop w:val="0"/>
                                                  <w:marBottom w:val="0"/>
                                                  <w:divBdr>
                                                    <w:top w:val="none" w:sz="0" w:space="0" w:color="auto"/>
                                                    <w:left w:val="none" w:sz="0" w:space="0" w:color="auto"/>
                                                    <w:bottom w:val="none" w:sz="0" w:space="0" w:color="auto"/>
                                                    <w:right w:val="none" w:sz="0" w:space="0" w:color="auto"/>
                                                  </w:divBdr>
                                                  <w:divsChild>
                                                    <w:div w:id="953563116">
                                                      <w:marLeft w:val="0"/>
                                                      <w:marRight w:val="0"/>
                                                      <w:marTop w:val="0"/>
                                                      <w:marBottom w:val="0"/>
                                                      <w:divBdr>
                                                        <w:top w:val="none" w:sz="0" w:space="0" w:color="auto"/>
                                                        <w:left w:val="none" w:sz="0" w:space="0" w:color="auto"/>
                                                        <w:bottom w:val="none" w:sz="0" w:space="0" w:color="auto"/>
                                                        <w:right w:val="none" w:sz="0" w:space="0" w:color="auto"/>
                                                      </w:divBdr>
                                                      <w:divsChild>
                                                        <w:div w:id="201002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49371">
                                              <w:marLeft w:val="0"/>
                                              <w:marRight w:val="0"/>
                                              <w:marTop w:val="0"/>
                                              <w:marBottom w:val="0"/>
                                              <w:divBdr>
                                                <w:top w:val="none" w:sz="0" w:space="0" w:color="auto"/>
                                                <w:left w:val="none" w:sz="0" w:space="0" w:color="auto"/>
                                                <w:bottom w:val="none" w:sz="0" w:space="0" w:color="auto"/>
                                                <w:right w:val="none" w:sz="0" w:space="0" w:color="auto"/>
                                              </w:divBdr>
                                              <w:divsChild>
                                                <w:div w:id="61485371">
                                                  <w:marLeft w:val="0"/>
                                                  <w:marRight w:val="0"/>
                                                  <w:marTop w:val="0"/>
                                                  <w:marBottom w:val="0"/>
                                                  <w:divBdr>
                                                    <w:top w:val="none" w:sz="0" w:space="0" w:color="auto"/>
                                                    <w:left w:val="none" w:sz="0" w:space="0" w:color="auto"/>
                                                    <w:bottom w:val="none" w:sz="0" w:space="0" w:color="auto"/>
                                                    <w:right w:val="none" w:sz="0" w:space="0" w:color="auto"/>
                                                  </w:divBdr>
                                                  <w:divsChild>
                                                    <w:div w:id="1289387130">
                                                      <w:marLeft w:val="0"/>
                                                      <w:marRight w:val="0"/>
                                                      <w:marTop w:val="0"/>
                                                      <w:marBottom w:val="0"/>
                                                      <w:divBdr>
                                                        <w:top w:val="none" w:sz="0" w:space="0" w:color="auto"/>
                                                        <w:left w:val="none" w:sz="0" w:space="0" w:color="auto"/>
                                                        <w:bottom w:val="none" w:sz="0" w:space="0" w:color="auto"/>
                                                        <w:right w:val="none" w:sz="0" w:space="0" w:color="auto"/>
                                                      </w:divBdr>
                                                      <w:divsChild>
                                                        <w:div w:id="13443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30728784">
      <w:bodyDiv w:val="1"/>
      <w:marLeft w:val="0"/>
      <w:marRight w:val="0"/>
      <w:marTop w:val="0"/>
      <w:marBottom w:val="0"/>
      <w:divBdr>
        <w:top w:val="none" w:sz="0" w:space="0" w:color="auto"/>
        <w:left w:val="none" w:sz="0" w:space="0" w:color="auto"/>
        <w:bottom w:val="none" w:sz="0" w:space="0" w:color="auto"/>
        <w:right w:val="none" w:sz="0" w:space="0" w:color="auto"/>
      </w:divBdr>
    </w:div>
    <w:div w:id="552739177">
      <w:bodyDiv w:val="1"/>
      <w:marLeft w:val="0"/>
      <w:marRight w:val="0"/>
      <w:marTop w:val="0"/>
      <w:marBottom w:val="0"/>
      <w:divBdr>
        <w:top w:val="none" w:sz="0" w:space="0" w:color="auto"/>
        <w:left w:val="none" w:sz="0" w:space="0" w:color="auto"/>
        <w:bottom w:val="none" w:sz="0" w:space="0" w:color="auto"/>
        <w:right w:val="none" w:sz="0" w:space="0" w:color="auto"/>
      </w:divBdr>
    </w:div>
    <w:div w:id="627245710">
      <w:bodyDiv w:val="1"/>
      <w:marLeft w:val="0"/>
      <w:marRight w:val="0"/>
      <w:marTop w:val="0"/>
      <w:marBottom w:val="0"/>
      <w:divBdr>
        <w:top w:val="none" w:sz="0" w:space="0" w:color="auto"/>
        <w:left w:val="none" w:sz="0" w:space="0" w:color="auto"/>
        <w:bottom w:val="none" w:sz="0" w:space="0" w:color="auto"/>
        <w:right w:val="none" w:sz="0" w:space="0" w:color="auto"/>
      </w:divBdr>
    </w:div>
    <w:div w:id="629633267">
      <w:bodyDiv w:val="1"/>
      <w:marLeft w:val="0"/>
      <w:marRight w:val="0"/>
      <w:marTop w:val="0"/>
      <w:marBottom w:val="0"/>
      <w:divBdr>
        <w:top w:val="none" w:sz="0" w:space="0" w:color="auto"/>
        <w:left w:val="none" w:sz="0" w:space="0" w:color="auto"/>
        <w:bottom w:val="none" w:sz="0" w:space="0" w:color="auto"/>
        <w:right w:val="none" w:sz="0" w:space="0" w:color="auto"/>
      </w:divBdr>
      <w:divsChild>
        <w:div w:id="560482126">
          <w:marLeft w:val="0"/>
          <w:marRight w:val="0"/>
          <w:marTop w:val="0"/>
          <w:marBottom w:val="0"/>
          <w:divBdr>
            <w:top w:val="none" w:sz="0" w:space="0" w:color="auto"/>
            <w:left w:val="none" w:sz="0" w:space="0" w:color="auto"/>
            <w:bottom w:val="none" w:sz="0" w:space="0" w:color="auto"/>
            <w:right w:val="none" w:sz="0" w:space="0" w:color="auto"/>
          </w:divBdr>
          <w:divsChild>
            <w:div w:id="958146483">
              <w:marLeft w:val="0"/>
              <w:marRight w:val="0"/>
              <w:marTop w:val="0"/>
              <w:marBottom w:val="0"/>
              <w:divBdr>
                <w:top w:val="none" w:sz="0" w:space="0" w:color="auto"/>
                <w:left w:val="none" w:sz="0" w:space="0" w:color="auto"/>
                <w:bottom w:val="none" w:sz="0" w:space="0" w:color="auto"/>
                <w:right w:val="none" w:sz="0" w:space="0" w:color="auto"/>
              </w:divBdr>
              <w:divsChild>
                <w:div w:id="2003849964">
                  <w:marLeft w:val="0"/>
                  <w:marRight w:val="0"/>
                  <w:marTop w:val="0"/>
                  <w:marBottom w:val="0"/>
                  <w:divBdr>
                    <w:top w:val="none" w:sz="0" w:space="0" w:color="auto"/>
                    <w:left w:val="none" w:sz="0" w:space="0" w:color="auto"/>
                    <w:bottom w:val="none" w:sz="0" w:space="0" w:color="auto"/>
                    <w:right w:val="none" w:sz="0" w:space="0" w:color="auto"/>
                  </w:divBdr>
                  <w:divsChild>
                    <w:div w:id="100520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497266">
          <w:marLeft w:val="0"/>
          <w:marRight w:val="0"/>
          <w:marTop w:val="0"/>
          <w:marBottom w:val="0"/>
          <w:divBdr>
            <w:top w:val="none" w:sz="0" w:space="0" w:color="auto"/>
            <w:left w:val="none" w:sz="0" w:space="0" w:color="auto"/>
            <w:bottom w:val="none" w:sz="0" w:space="0" w:color="auto"/>
            <w:right w:val="none" w:sz="0" w:space="0" w:color="auto"/>
          </w:divBdr>
          <w:divsChild>
            <w:div w:id="1173298420">
              <w:marLeft w:val="0"/>
              <w:marRight w:val="0"/>
              <w:marTop w:val="0"/>
              <w:marBottom w:val="0"/>
              <w:divBdr>
                <w:top w:val="none" w:sz="0" w:space="0" w:color="auto"/>
                <w:left w:val="none" w:sz="0" w:space="0" w:color="auto"/>
                <w:bottom w:val="none" w:sz="0" w:space="0" w:color="auto"/>
                <w:right w:val="none" w:sz="0" w:space="0" w:color="auto"/>
              </w:divBdr>
              <w:divsChild>
                <w:div w:id="1529833745">
                  <w:marLeft w:val="0"/>
                  <w:marRight w:val="0"/>
                  <w:marTop w:val="0"/>
                  <w:marBottom w:val="0"/>
                  <w:divBdr>
                    <w:top w:val="none" w:sz="0" w:space="0" w:color="auto"/>
                    <w:left w:val="none" w:sz="0" w:space="0" w:color="auto"/>
                    <w:bottom w:val="none" w:sz="0" w:space="0" w:color="auto"/>
                    <w:right w:val="none" w:sz="0" w:space="0" w:color="auto"/>
                  </w:divBdr>
                  <w:divsChild>
                    <w:div w:id="1656838142">
                      <w:marLeft w:val="0"/>
                      <w:marRight w:val="0"/>
                      <w:marTop w:val="0"/>
                      <w:marBottom w:val="0"/>
                      <w:divBdr>
                        <w:top w:val="none" w:sz="0" w:space="0" w:color="auto"/>
                        <w:left w:val="none" w:sz="0" w:space="0" w:color="auto"/>
                        <w:bottom w:val="none" w:sz="0" w:space="0" w:color="auto"/>
                        <w:right w:val="none" w:sz="0" w:space="0" w:color="auto"/>
                      </w:divBdr>
                      <w:divsChild>
                        <w:div w:id="853763729">
                          <w:marLeft w:val="0"/>
                          <w:marRight w:val="0"/>
                          <w:marTop w:val="0"/>
                          <w:marBottom w:val="0"/>
                          <w:divBdr>
                            <w:top w:val="none" w:sz="0" w:space="0" w:color="auto"/>
                            <w:left w:val="none" w:sz="0" w:space="0" w:color="auto"/>
                            <w:bottom w:val="none" w:sz="0" w:space="0" w:color="auto"/>
                            <w:right w:val="none" w:sz="0" w:space="0" w:color="auto"/>
                          </w:divBdr>
                          <w:divsChild>
                            <w:div w:id="1122378449">
                              <w:marLeft w:val="0"/>
                              <w:marRight w:val="0"/>
                              <w:marTop w:val="0"/>
                              <w:marBottom w:val="0"/>
                              <w:divBdr>
                                <w:top w:val="none" w:sz="0" w:space="0" w:color="auto"/>
                                <w:left w:val="none" w:sz="0" w:space="0" w:color="auto"/>
                                <w:bottom w:val="none" w:sz="0" w:space="0" w:color="auto"/>
                                <w:right w:val="none" w:sz="0" w:space="0" w:color="auto"/>
                              </w:divBdr>
                              <w:divsChild>
                                <w:div w:id="1686445193">
                                  <w:marLeft w:val="0"/>
                                  <w:marRight w:val="0"/>
                                  <w:marTop w:val="0"/>
                                  <w:marBottom w:val="0"/>
                                  <w:divBdr>
                                    <w:top w:val="none" w:sz="0" w:space="0" w:color="auto"/>
                                    <w:left w:val="none" w:sz="0" w:space="0" w:color="auto"/>
                                    <w:bottom w:val="none" w:sz="0" w:space="0" w:color="auto"/>
                                    <w:right w:val="none" w:sz="0" w:space="0" w:color="auto"/>
                                  </w:divBdr>
                                  <w:divsChild>
                                    <w:div w:id="466775597">
                                      <w:marLeft w:val="0"/>
                                      <w:marRight w:val="0"/>
                                      <w:marTop w:val="0"/>
                                      <w:marBottom w:val="0"/>
                                      <w:divBdr>
                                        <w:top w:val="none" w:sz="0" w:space="0" w:color="auto"/>
                                        <w:left w:val="none" w:sz="0" w:space="0" w:color="auto"/>
                                        <w:bottom w:val="none" w:sz="0" w:space="0" w:color="auto"/>
                                        <w:right w:val="none" w:sz="0" w:space="0" w:color="auto"/>
                                      </w:divBdr>
                                      <w:divsChild>
                                        <w:div w:id="271791702">
                                          <w:marLeft w:val="0"/>
                                          <w:marRight w:val="0"/>
                                          <w:marTop w:val="0"/>
                                          <w:marBottom w:val="0"/>
                                          <w:divBdr>
                                            <w:top w:val="none" w:sz="0" w:space="0" w:color="auto"/>
                                            <w:left w:val="none" w:sz="0" w:space="0" w:color="auto"/>
                                            <w:bottom w:val="none" w:sz="0" w:space="0" w:color="auto"/>
                                            <w:right w:val="none" w:sz="0" w:space="0" w:color="auto"/>
                                          </w:divBdr>
                                          <w:divsChild>
                                            <w:div w:id="284898221">
                                              <w:marLeft w:val="0"/>
                                              <w:marRight w:val="0"/>
                                              <w:marTop w:val="0"/>
                                              <w:marBottom w:val="0"/>
                                              <w:divBdr>
                                                <w:top w:val="none" w:sz="0" w:space="0" w:color="auto"/>
                                                <w:left w:val="none" w:sz="0" w:space="0" w:color="auto"/>
                                                <w:bottom w:val="none" w:sz="0" w:space="0" w:color="auto"/>
                                                <w:right w:val="none" w:sz="0" w:space="0" w:color="auto"/>
                                              </w:divBdr>
                                              <w:divsChild>
                                                <w:div w:id="1783651298">
                                                  <w:marLeft w:val="0"/>
                                                  <w:marRight w:val="0"/>
                                                  <w:marTop w:val="0"/>
                                                  <w:marBottom w:val="0"/>
                                                  <w:divBdr>
                                                    <w:top w:val="none" w:sz="0" w:space="0" w:color="auto"/>
                                                    <w:left w:val="none" w:sz="0" w:space="0" w:color="auto"/>
                                                    <w:bottom w:val="none" w:sz="0" w:space="0" w:color="auto"/>
                                                    <w:right w:val="none" w:sz="0" w:space="0" w:color="auto"/>
                                                  </w:divBdr>
                                                  <w:divsChild>
                                                    <w:div w:id="17974536">
                                                      <w:marLeft w:val="0"/>
                                                      <w:marRight w:val="0"/>
                                                      <w:marTop w:val="0"/>
                                                      <w:marBottom w:val="0"/>
                                                      <w:divBdr>
                                                        <w:top w:val="none" w:sz="0" w:space="0" w:color="auto"/>
                                                        <w:left w:val="none" w:sz="0" w:space="0" w:color="auto"/>
                                                        <w:bottom w:val="none" w:sz="0" w:space="0" w:color="auto"/>
                                                        <w:right w:val="none" w:sz="0" w:space="0" w:color="auto"/>
                                                      </w:divBdr>
                                                      <w:divsChild>
                                                        <w:div w:id="59972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87365">
                                              <w:marLeft w:val="0"/>
                                              <w:marRight w:val="0"/>
                                              <w:marTop w:val="0"/>
                                              <w:marBottom w:val="0"/>
                                              <w:divBdr>
                                                <w:top w:val="none" w:sz="0" w:space="0" w:color="auto"/>
                                                <w:left w:val="none" w:sz="0" w:space="0" w:color="auto"/>
                                                <w:bottom w:val="none" w:sz="0" w:space="0" w:color="auto"/>
                                                <w:right w:val="none" w:sz="0" w:space="0" w:color="auto"/>
                                              </w:divBdr>
                                              <w:divsChild>
                                                <w:div w:id="2017801603">
                                                  <w:marLeft w:val="0"/>
                                                  <w:marRight w:val="0"/>
                                                  <w:marTop w:val="0"/>
                                                  <w:marBottom w:val="0"/>
                                                  <w:divBdr>
                                                    <w:top w:val="none" w:sz="0" w:space="0" w:color="auto"/>
                                                    <w:left w:val="none" w:sz="0" w:space="0" w:color="auto"/>
                                                    <w:bottom w:val="none" w:sz="0" w:space="0" w:color="auto"/>
                                                    <w:right w:val="none" w:sz="0" w:space="0" w:color="auto"/>
                                                  </w:divBdr>
                                                  <w:divsChild>
                                                    <w:div w:id="462504227">
                                                      <w:marLeft w:val="0"/>
                                                      <w:marRight w:val="0"/>
                                                      <w:marTop w:val="0"/>
                                                      <w:marBottom w:val="0"/>
                                                      <w:divBdr>
                                                        <w:top w:val="none" w:sz="0" w:space="0" w:color="auto"/>
                                                        <w:left w:val="none" w:sz="0" w:space="0" w:color="auto"/>
                                                        <w:bottom w:val="none" w:sz="0" w:space="0" w:color="auto"/>
                                                        <w:right w:val="none" w:sz="0" w:space="0" w:color="auto"/>
                                                      </w:divBdr>
                                                      <w:divsChild>
                                                        <w:div w:id="70139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3821012">
      <w:bodyDiv w:val="1"/>
      <w:marLeft w:val="0"/>
      <w:marRight w:val="0"/>
      <w:marTop w:val="0"/>
      <w:marBottom w:val="0"/>
      <w:divBdr>
        <w:top w:val="none" w:sz="0" w:space="0" w:color="auto"/>
        <w:left w:val="none" w:sz="0" w:space="0" w:color="auto"/>
        <w:bottom w:val="none" w:sz="0" w:space="0" w:color="auto"/>
        <w:right w:val="none" w:sz="0" w:space="0" w:color="auto"/>
      </w:divBdr>
      <w:divsChild>
        <w:div w:id="1430352838">
          <w:marLeft w:val="0"/>
          <w:marRight w:val="0"/>
          <w:marTop w:val="0"/>
          <w:marBottom w:val="0"/>
          <w:divBdr>
            <w:top w:val="none" w:sz="0" w:space="0" w:color="auto"/>
            <w:left w:val="none" w:sz="0" w:space="0" w:color="auto"/>
            <w:bottom w:val="none" w:sz="0" w:space="0" w:color="auto"/>
            <w:right w:val="none" w:sz="0" w:space="0" w:color="auto"/>
          </w:divBdr>
        </w:div>
      </w:divsChild>
    </w:div>
    <w:div w:id="674499355">
      <w:bodyDiv w:val="1"/>
      <w:marLeft w:val="0"/>
      <w:marRight w:val="0"/>
      <w:marTop w:val="0"/>
      <w:marBottom w:val="0"/>
      <w:divBdr>
        <w:top w:val="none" w:sz="0" w:space="0" w:color="auto"/>
        <w:left w:val="none" w:sz="0" w:space="0" w:color="auto"/>
        <w:bottom w:val="none" w:sz="0" w:space="0" w:color="auto"/>
        <w:right w:val="none" w:sz="0" w:space="0" w:color="auto"/>
      </w:divBdr>
      <w:divsChild>
        <w:div w:id="840315411">
          <w:marLeft w:val="0"/>
          <w:marRight w:val="0"/>
          <w:marTop w:val="0"/>
          <w:marBottom w:val="0"/>
          <w:divBdr>
            <w:top w:val="none" w:sz="0" w:space="0" w:color="auto"/>
            <w:left w:val="none" w:sz="0" w:space="0" w:color="auto"/>
            <w:bottom w:val="none" w:sz="0" w:space="0" w:color="auto"/>
            <w:right w:val="none" w:sz="0" w:space="0" w:color="auto"/>
          </w:divBdr>
          <w:divsChild>
            <w:div w:id="1291596831">
              <w:marLeft w:val="0"/>
              <w:marRight w:val="0"/>
              <w:marTop w:val="0"/>
              <w:marBottom w:val="0"/>
              <w:divBdr>
                <w:top w:val="none" w:sz="0" w:space="0" w:color="auto"/>
                <w:left w:val="none" w:sz="0" w:space="0" w:color="auto"/>
                <w:bottom w:val="none" w:sz="0" w:space="0" w:color="auto"/>
                <w:right w:val="none" w:sz="0" w:space="0" w:color="auto"/>
              </w:divBdr>
              <w:divsChild>
                <w:div w:id="1955213691">
                  <w:marLeft w:val="0"/>
                  <w:marRight w:val="0"/>
                  <w:marTop w:val="0"/>
                  <w:marBottom w:val="0"/>
                  <w:divBdr>
                    <w:top w:val="none" w:sz="0" w:space="0" w:color="auto"/>
                    <w:left w:val="none" w:sz="0" w:space="0" w:color="auto"/>
                    <w:bottom w:val="none" w:sz="0" w:space="0" w:color="auto"/>
                    <w:right w:val="none" w:sz="0" w:space="0" w:color="auto"/>
                  </w:divBdr>
                  <w:divsChild>
                    <w:div w:id="153638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11200">
          <w:marLeft w:val="0"/>
          <w:marRight w:val="0"/>
          <w:marTop w:val="0"/>
          <w:marBottom w:val="0"/>
          <w:divBdr>
            <w:top w:val="none" w:sz="0" w:space="0" w:color="auto"/>
            <w:left w:val="none" w:sz="0" w:space="0" w:color="auto"/>
            <w:bottom w:val="none" w:sz="0" w:space="0" w:color="auto"/>
            <w:right w:val="none" w:sz="0" w:space="0" w:color="auto"/>
          </w:divBdr>
          <w:divsChild>
            <w:div w:id="2123651180">
              <w:marLeft w:val="0"/>
              <w:marRight w:val="0"/>
              <w:marTop w:val="0"/>
              <w:marBottom w:val="0"/>
              <w:divBdr>
                <w:top w:val="none" w:sz="0" w:space="0" w:color="auto"/>
                <w:left w:val="none" w:sz="0" w:space="0" w:color="auto"/>
                <w:bottom w:val="none" w:sz="0" w:space="0" w:color="auto"/>
                <w:right w:val="none" w:sz="0" w:space="0" w:color="auto"/>
              </w:divBdr>
              <w:divsChild>
                <w:div w:id="846821601">
                  <w:marLeft w:val="0"/>
                  <w:marRight w:val="0"/>
                  <w:marTop w:val="0"/>
                  <w:marBottom w:val="0"/>
                  <w:divBdr>
                    <w:top w:val="none" w:sz="0" w:space="0" w:color="auto"/>
                    <w:left w:val="none" w:sz="0" w:space="0" w:color="auto"/>
                    <w:bottom w:val="none" w:sz="0" w:space="0" w:color="auto"/>
                    <w:right w:val="none" w:sz="0" w:space="0" w:color="auto"/>
                  </w:divBdr>
                  <w:divsChild>
                    <w:div w:id="757796176">
                      <w:marLeft w:val="0"/>
                      <w:marRight w:val="0"/>
                      <w:marTop w:val="0"/>
                      <w:marBottom w:val="0"/>
                      <w:divBdr>
                        <w:top w:val="none" w:sz="0" w:space="0" w:color="auto"/>
                        <w:left w:val="none" w:sz="0" w:space="0" w:color="auto"/>
                        <w:bottom w:val="none" w:sz="0" w:space="0" w:color="auto"/>
                        <w:right w:val="none" w:sz="0" w:space="0" w:color="auto"/>
                      </w:divBdr>
                      <w:divsChild>
                        <w:div w:id="1920941945">
                          <w:marLeft w:val="0"/>
                          <w:marRight w:val="0"/>
                          <w:marTop w:val="0"/>
                          <w:marBottom w:val="0"/>
                          <w:divBdr>
                            <w:top w:val="none" w:sz="0" w:space="0" w:color="auto"/>
                            <w:left w:val="none" w:sz="0" w:space="0" w:color="auto"/>
                            <w:bottom w:val="none" w:sz="0" w:space="0" w:color="auto"/>
                            <w:right w:val="none" w:sz="0" w:space="0" w:color="auto"/>
                          </w:divBdr>
                          <w:divsChild>
                            <w:div w:id="843934724">
                              <w:marLeft w:val="0"/>
                              <w:marRight w:val="0"/>
                              <w:marTop w:val="0"/>
                              <w:marBottom w:val="0"/>
                              <w:divBdr>
                                <w:top w:val="none" w:sz="0" w:space="0" w:color="auto"/>
                                <w:left w:val="none" w:sz="0" w:space="0" w:color="auto"/>
                                <w:bottom w:val="none" w:sz="0" w:space="0" w:color="auto"/>
                                <w:right w:val="none" w:sz="0" w:space="0" w:color="auto"/>
                              </w:divBdr>
                              <w:divsChild>
                                <w:div w:id="1763137857">
                                  <w:marLeft w:val="0"/>
                                  <w:marRight w:val="0"/>
                                  <w:marTop w:val="0"/>
                                  <w:marBottom w:val="0"/>
                                  <w:divBdr>
                                    <w:top w:val="none" w:sz="0" w:space="0" w:color="auto"/>
                                    <w:left w:val="none" w:sz="0" w:space="0" w:color="auto"/>
                                    <w:bottom w:val="none" w:sz="0" w:space="0" w:color="auto"/>
                                    <w:right w:val="none" w:sz="0" w:space="0" w:color="auto"/>
                                  </w:divBdr>
                                  <w:divsChild>
                                    <w:div w:id="208733624">
                                      <w:marLeft w:val="0"/>
                                      <w:marRight w:val="0"/>
                                      <w:marTop w:val="0"/>
                                      <w:marBottom w:val="0"/>
                                      <w:divBdr>
                                        <w:top w:val="none" w:sz="0" w:space="0" w:color="auto"/>
                                        <w:left w:val="none" w:sz="0" w:space="0" w:color="auto"/>
                                        <w:bottom w:val="none" w:sz="0" w:space="0" w:color="auto"/>
                                        <w:right w:val="none" w:sz="0" w:space="0" w:color="auto"/>
                                      </w:divBdr>
                                      <w:divsChild>
                                        <w:div w:id="1221792469">
                                          <w:marLeft w:val="0"/>
                                          <w:marRight w:val="0"/>
                                          <w:marTop w:val="0"/>
                                          <w:marBottom w:val="0"/>
                                          <w:divBdr>
                                            <w:top w:val="none" w:sz="0" w:space="0" w:color="auto"/>
                                            <w:left w:val="none" w:sz="0" w:space="0" w:color="auto"/>
                                            <w:bottom w:val="none" w:sz="0" w:space="0" w:color="auto"/>
                                            <w:right w:val="none" w:sz="0" w:space="0" w:color="auto"/>
                                          </w:divBdr>
                                          <w:divsChild>
                                            <w:div w:id="1698502895">
                                              <w:marLeft w:val="0"/>
                                              <w:marRight w:val="0"/>
                                              <w:marTop w:val="0"/>
                                              <w:marBottom w:val="0"/>
                                              <w:divBdr>
                                                <w:top w:val="none" w:sz="0" w:space="0" w:color="auto"/>
                                                <w:left w:val="none" w:sz="0" w:space="0" w:color="auto"/>
                                                <w:bottom w:val="none" w:sz="0" w:space="0" w:color="auto"/>
                                                <w:right w:val="none" w:sz="0" w:space="0" w:color="auto"/>
                                              </w:divBdr>
                                              <w:divsChild>
                                                <w:div w:id="666784056">
                                                  <w:marLeft w:val="0"/>
                                                  <w:marRight w:val="0"/>
                                                  <w:marTop w:val="0"/>
                                                  <w:marBottom w:val="0"/>
                                                  <w:divBdr>
                                                    <w:top w:val="none" w:sz="0" w:space="0" w:color="auto"/>
                                                    <w:left w:val="none" w:sz="0" w:space="0" w:color="auto"/>
                                                    <w:bottom w:val="none" w:sz="0" w:space="0" w:color="auto"/>
                                                    <w:right w:val="none" w:sz="0" w:space="0" w:color="auto"/>
                                                  </w:divBdr>
                                                  <w:divsChild>
                                                    <w:div w:id="1311059118">
                                                      <w:marLeft w:val="0"/>
                                                      <w:marRight w:val="0"/>
                                                      <w:marTop w:val="0"/>
                                                      <w:marBottom w:val="0"/>
                                                      <w:divBdr>
                                                        <w:top w:val="none" w:sz="0" w:space="0" w:color="auto"/>
                                                        <w:left w:val="none" w:sz="0" w:space="0" w:color="auto"/>
                                                        <w:bottom w:val="none" w:sz="0" w:space="0" w:color="auto"/>
                                                        <w:right w:val="none" w:sz="0" w:space="0" w:color="auto"/>
                                                      </w:divBdr>
                                                      <w:divsChild>
                                                        <w:div w:id="3739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99377">
                                              <w:marLeft w:val="0"/>
                                              <w:marRight w:val="0"/>
                                              <w:marTop w:val="0"/>
                                              <w:marBottom w:val="0"/>
                                              <w:divBdr>
                                                <w:top w:val="none" w:sz="0" w:space="0" w:color="auto"/>
                                                <w:left w:val="none" w:sz="0" w:space="0" w:color="auto"/>
                                                <w:bottom w:val="none" w:sz="0" w:space="0" w:color="auto"/>
                                                <w:right w:val="none" w:sz="0" w:space="0" w:color="auto"/>
                                              </w:divBdr>
                                              <w:divsChild>
                                                <w:div w:id="493303098">
                                                  <w:marLeft w:val="0"/>
                                                  <w:marRight w:val="0"/>
                                                  <w:marTop w:val="0"/>
                                                  <w:marBottom w:val="0"/>
                                                  <w:divBdr>
                                                    <w:top w:val="none" w:sz="0" w:space="0" w:color="auto"/>
                                                    <w:left w:val="none" w:sz="0" w:space="0" w:color="auto"/>
                                                    <w:bottom w:val="none" w:sz="0" w:space="0" w:color="auto"/>
                                                    <w:right w:val="none" w:sz="0" w:space="0" w:color="auto"/>
                                                  </w:divBdr>
                                                  <w:divsChild>
                                                    <w:div w:id="777026332">
                                                      <w:marLeft w:val="0"/>
                                                      <w:marRight w:val="0"/>
                                                      <w:marTop w:val="0"/>
                                                      <w:marBottom w:val="0"/>
                                                      <w:divBdr>
                                                        <w:top w:val="none" w:sz="0" w:space="0" w:color="auto"/>
                                                        <w:left w:val="none" w:sz="0" w:space="0" w:color="auto"/>
                                                        <w:bottom w:val="none" w:sz="0" w:space="0" w:color="auto"/>
                                                        <w:right w:val="none" w:sz="0" w:space="0" w:color="auto"/>
                                                      </w:divBdr>
                                                      <w:divsChild>
                                                        <w:div w:id="15410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7118499">
      <w:bodyDiv w:val="1"/>
      <w:marLeft w:val="0"/>
      <w:marRight w:val="0"/>
      <w:marTop w:val="0"/>
      <w:marBottom w:val="0"/>
      <w:divBdr>
        <w:top w:val="none" w:sz="0" w:space="0" w:color="auto"/>
        <w:left w:val="none" w:sz="0" w:space="0" w:color="auto"/>
        <w:bottom w:val="none" w:sz="0" w:space="0" w:color="auto"/>
        <w:right w:val="none" w:sz="0" w:space="0" w:color="auto"/>
      </w:divBdr>
    </w:div>
    <w:div w:id="714238153">
      <w:bodyDiv w:val="1"/>
      <w:marLeft w:val="0"/>
      <w:marRight w:val="0"/>
      <w:marTop w:val="0"/>
      <w:marBottom w:val="0"/>
      <w:divBdr>
        <w:top w:val="none" w:sz="0" w:space="0" w:color="auto"/>
        <w:left w:val="none" w:sz="0" w:space="0" w:color="auto"/>
        <w:bottom w:val="none" w:sz="0" w:space="0" w:color="auto"/>
        <w:right w:val="none" w:sz="0" w:space="0" w:color="auto"/>
      </w:divBdr>
      <w:divsChild>
        <w:div w:id="43256878">
          <w:marLeft w:val="0"/>
          <w:marRight w:val="0"/>
          <w:marTop w:val="0"/>
          <w:marBottom w:val="0"/>
          <w:divBdr>
            <w:top w:val="none" w:sz="0" w:space="0" w:color="auto"/>
            <w:left w:val="none" w:sz="0" w:space="0" w:color="auto"/>
            <w:bottom w:val="none" w:sz="0" w:space="0" w:color="auto"/>
            <w:right w:val="none" w:sz="0" w:space="0" w:color="auto"/>
          </w:divBdr>
          <w:divsChild>
            <w:div w:id="1989434328">
              <w:marLeft w:val="0"/>
              <w:marRight w:val="0"/>
              <w:marTop w:val="0"/>
              <w:marBottom w:val="0"/>
              <w:divBdr>
                <w:top w:val="none" w:sz="0" w:space="0" w:color="auto"/>
                <w:left w:val="none" w:sz="0" w:space="0" w:color="auto"/>
                <w:bottom w:val="none" w:sz="0" w:space="0" w:color="auto"/>
                <w:right w:val="none" w:sz="0" w:space="0" w:color="auto"/>
              </w:divBdr>
              <w:divsChild>
                <w:div w:id="1594319462">
                  <w:marLeft w:val="0"/>
                  <w:marRight w:val="0"/>
                  <w:marTop w:val="0"/>
                  <w:marBottom w:val="0"/>
                  <w:divBdr>
                    <w:top w:val="none" w:sz="0" w:space="0" w:color="auto"/>
                    <w:left w:val="none" w:sz="0" w:space="0" w:color="auto"/>
                    <w:bottom w:val="none" w:sz="0" w:space="0" w:color="auto"/>
                    <w:right w:val="none" w:sz="0" w:space="0" w:color="auto"/>
                  </w:divBdr>
                  <w:divsChild>
                    <w:div w:id="812480770">
                      <w:marLeft w:val="0"/>
                      <w:marRight w:val="0"/>
                      <w:marTop w:val="0"/>
                      <w:marBottom w:val="0"/>
                      <w:divBdr>
                        <w:top w:val="none" w:sz="0" w:space="0" w:color="auto"/>
                        <w:left w:val="none" w:sz="0" w:space="0" w:color="auto"/>
                        <w:bottom w:val="none" w:sz="0" w:space="0" w:color="auto"/>
                        <w:right w:val="none" w:sz="0" w:space="0" w:color="auto"/>
                      </w:divBdr>
                      <w:divsChild>
                        <w:div w:id="573322885">
                          <w:marLeft w:val="0"/>
                          <w:marRight w:val="0"/>
                          <w:marTop w:val="0"/>
                          <w:marBottom w:val="0"/>
                          <w:divBdr>
                            <w:top w:val="none" w:sz="0" w:space="0" w:color="auto"/>
                            <w:left w:val="none" w:sz="0" w:space="0" w:color="auto"/>
                            <w:bottom w:val="none" w:sz="0" w:space="0" w:color="auto"/>
                            <w:right w:val="none" w:sz="0" w:space="0" w:color="auto"/>
                          </w:divBdr>
                          <w:divsChild>
                            <w:div w:id="848133787">
                              <w:marLeft w:val="0"/>
                              <w:marRight w:val="0"/>
                              <w:marTop w:val="0"/>
                              <w:marBottom w:val="0"/>
                              <w:divBdr>
                                <w:top w:val="none" w:sz="0" w:space="0" w:color="auto"/>
                                <w:left w:val="none" w:sz="0" w:space="0" w:color="auto"/>
                                <w:bottom w:val="none" w:sz="0" w:space="0" w:color="auto"/>
                                <w:right w:val="none" w:sz="0" w:space="0" w:color="auto"/>
                              </w:divBdr>
                              <w:divsChild>
                                <w:div w:id="2115202631">
                                  <w:marLeft w:val="0"/>
                                  <w:marRight w:val="0"/>
                                  <w:marTop w:val="0"/>
                                  <w:marBottom w:val="0"/>
                                  <w:divBdr>
                                    <w:top w:val="none" w:sz="0" w:space="0" w:color="auto"/>
                                    <w:left w:val="none" w:sz="0" w:space="0" w:color="auto"/>
                                    <w:bottom w:val="none" w:sz="0" w:space="0" w:color="auto"/>
                                    <w:right w:val="none" w:sz="0" w:space="0" w:color="auto"/>
                                  </w:divBdr>
                                  <w:divsChild>
                                    <w:div w:id="563371802">
                                      <w:marLeft w:val="0"/>
                                      <w:marRight w:val="0"/>
                                      <w:marTop w:val="0"/>
                                      <w:marBottom w:val="0"/>
                                      <w:divBdr>
                                        <w:top w:val="none" w:sz="0" w:space="0" w:color="auto"/>
                                        <w:left w:val="none" w:sz="0" w:space="0" w:color="auto"/>
                                        <w:bottom w:val="none" w:sz="0" w:space="0" w:color="auto"/>
                                        <w:right w:val="none" w:sz="0" w:space="0" w:color="auto"/>
                                      </w:divBdr>
                                      <w:divsChild>
                                        <w:div w:id="1946116551">
                                          <w:marLeft w:val="0"/>
                                          <w:marRight w:val="0"/>
                                          <w:marTop w:val="0"/>
                                          <w:marBottom w:val="0"/>
                                          <w:divBdr>
                                            <w:top w:val="none" w:sz="0" w:space="0" w:color="auto"/>
                                            <w:left w:val="none" w:sz="0" w:space="0" w:color="auto"/>
                                            <w:bottom w:val="none" w:sz="0" w:space="0" w:color="auto"/>
                                            <w:right w:val="none" w:sz="0" w:space="0" w:color="auto"/>
                                          </w:divBdr>
                                          <w:divsChild>
                                            <w:div w:id="923029079">
                                              <w:marLeft w:val="0"/>
                                              <w:marRight w:val="0"/>
                                              <w:marTop w:val="0"/>
                                              <w:marBottom w:val="0"/>
                                              <w:divBdr>
                                                <w:top w:val="none" w:sz="0" w:space="0" w:color="auto"/>
                                                <w:left w:val="none" w:sz="0" w:space="0" w:color="auto"/>
                                                <w:bottom w:val="none" w:sz="0" w:space="0" w:color="auto"/>
                                                <w:right w:val="none" w:sz="0" w:space="0" w:color="auto"/>
                                              </w:divBdr>
                                              <w:divsChild>
                                                <w:div w:id="1975020356">
                                                  <w:marLeft w:val="0"/>
                                                  <w:marRight w:val="0"/>
                                                  <w:marTop w:val="0"/>
                                                  <w:marBottom w:val="0"/>
                                                  <w:divBdr>
                                                    <w:top w:val="none" w:sz="0" w:space="0" w:color="auto"/>
                                                    <w:left w:val="none" w:sz="0" w:space="0" w:color="auto"/>
                                                    <w:bottom w:val="none" w:sz="0" w:space="0" w:color="auto"/>
                                                    <w:right w:val="none" w:sz="0" w:space="0" w:color="auto"/>
                                                  </w:divBdr>
                                                  <w:divsChild>
                                                    <w:div w:id="494998139">
                                                      <w:marLeft w:val="0"/>
                                                      <w:marRight w:val="0"/>
                                                      <w:marTop w:val="0"/>
                                                      <w:marBottom w:val="0"/>
                                                      <w:divBdr>
                                                        <w:top w:val="none" w:sz="0" w:space="0" w:color="auto"/>
                                                        <w:left w:val="none" w:sz="0" w:space="0" w:color="auto"/>
                                                        <w:bottom w:val="none" w:sz="0" w:space="0" w:color="auto"/>
                                                        <w:right w:val="none" w:sz="0" w:space="0" w:color="auto"/>
                                                      </w:divBdr>
                                                      <w:divsChild>
                                                        <w:div w:id="94642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8767">
                                              <w:marLeft w:val="0"/>
                                              <w:marRight w:val="0"/>
                                              <w:marTop w:val="0"/>
                                              <w:marBottom w:val="0"/>
                                              <w:divBdr>
                                                <w:top w:val="none" w:sz="0" w:space="0" w:color="auto"/>
                                                <w:left w:val="none" w:sz="0" w:space="0" w:color="auto"/>
                                                <w:bottom w:val="none" w:sz="0" w:space="0" w:color="auto"/>
                                                <w:right w:val="none" w:sz="0" w:space="0" w:color="auto"/>
                                              </w:divBdr>
                                              <w:divsChild>
                                                <w:div w:id="567152175">
                                                  <w:marLeft w:val="0"/>
                                                  <w:marRight w:val="0"/>
                                                  <w:marTop w:val="0"/>
                                                  <w:marBottom w:val="0"/>
                                                  <w:divBdr>
                                                    <w:top w:val="none" w:sz="0" w:space="0" w:color="auto"/>
                                                    <w:left w:val="none" w:sz="0" w:space="0" w:color="auto"/>
                                                    <w:bottom w:val="none" w:sz="0" w:space="0" w:color="auto"/>
                                                    <w:right w:val="none" w:sz="0" w:space="0" w:color="auto"/>
                                                  </w:divBdr>
                                                  <w:divsChild>
                                                    <w:div w:id="1427536575">
                                                      <w:marLeft w:val="0"/>
                                                      <w:marRight w:val="0"/>
                                                      <w:marTop w:val="0"/>
                                                      <w:marBottom w:val="0"/>
                                                      <w:divBdr>
                                                        <w:top w:val="none" w:sz="0" w:space="0" w:color="auto"/>
                                                        <w:left w:val="none" w:sz="0" w:space="0" w:color="auto"/>
                                                        <w:bottom w:val="none" w:sz="0" w:space="0" w:color="auto"/>
                                                        <w:right w:val="none" w:sz="0" w:space="0" w:color="auto"/>
                                                      </w:divBdr>
                                                      <w:divsChild>
                                                        <w:div w:id="135110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2447524">
          <w:marLeft w:val="0"/>
          <w:marRight w:val="0"/>
          <w:marTop w:val="0"/>
          <w:marBottom w:val="0"/>
          <w:divBdr>
            <w:top w:val="none" w:sz="0" w:space="0" w:color="auto"/>
            <w:left w:val="none" w:sz="0" w:space="0" w:color="auto"/>
            <w:bottom w:val="none" w:sz="0" w:space="0" w:color="auto"/>
            <w:right w:val="none" w:sz="0" w:space="0" w:color="auto"/>
          </w:divBdr>
          <w:divsChild>
            <w:div w:id="1125585049">
              <w:marLeft w:val="0"/>
              <w:marRight w:val="0"/>
              <w:marTop w:val="0"/>
              <w:marBottom w:val="0"/>
              <w:divBdr>
                <w:top w:val="none" w:sz="0" w:space="0" w:color="auto"/>
                <w:left w:val="none" w:sz="0" w:space="0" w:color="auto"/>
                <w:bottom w:val="none" w:sz="0" w:space="0" w:color="auto"/>
                <w:right w:val="none" w:sz="0" w:space="0" w:color="auto"/>
              </w:divBdr>
              <w:divsChild>
                <w:div w:id="1389570927">
                  <w:marLeft w:val="0"/>
                  <w:marRight w:val="0"/>
                  <w:marTop w:val="0"/>
                  <w:marBottom w:val="0"/>
                  <w:divBdr>
                    <w:top w:val="none" w:sz="0" w:space="0" w:color="auto"/>
                    <w:left w:val="none" w:sz="0" w:space="0" w:color="auto"/>
                    <w:bottom w:val="none" w:sz="0" w:space="0" w:color="auto"/>
                    <w:right w:val="none" w:sz="0" w:space="0" w:color="auto"/>
                  </w:divBdr>
                  <w:divsChild>
                    <w:div w:id="13338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296977">
      <w:bodyDiv w:val="1"/>
      <w:marLeft w:val="0"/>
      <w:marRight w:val="0"/>
      <w:marTop w:val="0"/>
      <w:marBottom w:val="0"/>
      <w:divBdr>
        <w:top w:val="none" w:sz="0" w:space="0" w:color="auto"/>
        <w:left w:val="none" w:sz="0" w:space="0" w:color="auto"/>
        <w:bottom w:val="none" w:sz="0" w:space="0" w:color="auto"/>
        <w:right w:val="none" w:sz="0" w:space="0" w:color="auto"/>
      </w:divBdr>
      <w:divsChild>
        <w:div w:id="1505514106">
          <w:marLeft w:val="0"/>
          <w:marRight w:val="0"/>
          <w:marTop w:val="0"/>
          <w:marBottom w:val="0"/>
          <w:divBdr>
            <w:top w:val="none" w:sz="0" w:space="0" w:color="auto"/>
            <w:left w:val="none" w:sz="0" w:space="0" w:color="auto"/>
            <w:bottom w:val="none" w:sz="0" w:space="0" w:color="auto"/>
            <w:right w:val="none" w:sz="0" w:space="0" w:color="auto"/>
          </w:divBdr>
          <w:divsChild>
            <w:div w:id="116072733">
              <w:marLeft w:val="0"/>
              <w:marRight w:val="0"/>
              <w:marTop w:val="0"/>
              <w:marBottom w:val="0"/>
              <w:divBdr>
                <w:top w:val="none" w:sz="0" w:space="0" w:color="auto"/>
                <w:left w:val="none" w:sz="0" w:space="0" w:color="auto"/>
                <w:bottom w:val="none" w:sz="0" w:space="0" w:color="auto"/>
                <w:right w:val="none" w:sz="0" w:space="0" w:color="auto"/>
              </w:divBdr>
              <w:divsChild>
                <w:div w:id="2038122428">
                  <w:marLeft w:val="0"/>
                  <w:marRight w:val="0"/>
                  <w:marTop w:val="0"/>
                  <w:marBottom w:val="0"/>
                  <w:divBdr>
                    <w:top w:val="none" w:sz="0" w:space="0" w:color="auto"/>
                    <w:left w:val="none" w:sz="0" w:space="0" w:color="auto"/>
                    <w:bottom w:val="none" w:sz="0" w:space="0" w:color="auto"/>
                    <w:right w:val="none" w:sz="0" w:space="0" w:color="auto"/>
                  </w:divBdr>
                  <w:divsChild>
                    <w:div w:id="202231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476595">
      <w:bodyDiv w:val="1"/>
      <w:marLeft w:val="0"/>
      <w:marRight w:val="0"/>
      <w:marTop w:val="0"/>
      <w:marBottom w:val="0"/>
      <w:divBdr>
        <w:top w:val="none" w:sz="0" w:space="0" w:color="auto"/>
        <w:left w:val="none" w:sz="0" w:space="0" w:color="auto"/>
        <w:bottom w:val="none" w:sz="0" w:space="0" w:color="auto"/>
        <w:right w:val="none" w:sz="0" w:space="0" w:color="auto"/>
      </w:divBdr>
      <w:divsChild>
        <w:div w:id="701636892">
          <w:marLeft w:val="0"/>
          <w:marRight w:val="0"/>
          <w:marTop w:val="0"/>
          <w:marBottom w:val="0"/>
          <w:divBdr>
            <w:top w:val="none" w:sz="0" w:space="0" w:color="auto"/>
            <w:left w:val="none" w:sz="0" w:space="0" w:color="auto"/>
            <w:bottom w:val="none" w:sz="0" w:space="0" w:color="auto"/>
            <w:right w:val="none" w:sz="0" w:space="0" w:color="auto"/>
          </w:divBdr>
          <w:divsChild>
            <w:div w:id="1569997913">
              <w:marLeft w:val="0"/>
              <w:marRight w:val="0"/>
              <w:marTop w:val="0"/>
              <w:marBottom w:val="0"/>
              <w:divBdr>
                <w:top w:val="none" w:sz="0" w:space="0" w:color="auto"/>
                <w:left w:val="none" w:sz="0" w:space="0" w:color="auto"/>
                <w:bottom w:val="none" w:sz="0" w:space="0" w:color="auto"/>
                <w:right w:val="none" w:sz="0" w:space="0" w:color="auto"/>
              </w:divBdr>
              <w:divsChild>
                <w:div w:id="96295755">
                  <w:marLeft w:val="0"/>
                  <w:marRight w:val="0"/>
                  <w:marTop w:val="0"/>
                  <w:marBottom w:val="0"/>
                  <w:divBdr>
                    <w:top w:val="none" w:sz="0" w:space="0" w:color="auto"/>
                    <w:left w:val="none" w:sz="0" w:space="0" w:color="auto"/>
                    <w:bottom w:val="none" w:sz="0" w:space="0" w:color="auto"/>
                    <w:right w:val="none" w:sz="0" w:space="0" w:color="auto"/>
                  </w:divBdr>
                  <w:divsChild>
                    <w:div w:id="544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612636">
      <w:bodyDiv w:val="1"/>
      <w:marLeft w:val="0"/>
      <w:marRight w:val="0"/>
      <w:marTop w:val="0"/>
      <w:marBottom w:val="0"/>
      <w:divBdr>
        <w:top w:val="none" w:sz="0" w:space="0" w:color="auto"/>
        <w:left w:val="none" w:sz="0" w:space="0" w:color="auto"/>
        <w:bottom w:val="none" w:sz="0" w:space="0" w:color="auto"/>
        <w:right w:val="none" w:sz="0" w:space="0" w:color="auto"/>
      </w:divBdr>
      <w:divsChild>
        <w:div w:id="438331013">
          <w:marLeft w:val="0"/>
          <w:marRight w:val="0"/>
          <w:marTop w:val="0"/>
          <w:marBottom w:val="0"/>
          <w:divBdr>
            <w:top w:val="none" w:sz="0" w:space="0" w:color="auto"/>
            <w:left w:val="none" w:sz="0" w:space="0" w:color="auto"/>
            <w:bottom w:val="none" w:sz="0" w:space="0" w:color="auto"/>
            <w:right w:val="none" w:sz="0" w:space="0" w:color="auto"/>
          </w:divBdr>
          <w:divsChild>
            <w:div w:id="585697241">
              <w:marLeft w:val="0"/>
              <w:marRight w:val="0"/>
              <w:marTop w:val="0"/>
              <w:marBottom w:val="0"/>
              <w:divBdr>
                <w:top w:val="none" w:sz="0" w:space="0" w:color="auto"/>
                <w:left w:val="none" w:sz="0" w:space="0" w:color="auto"/>
                <w:bottom w:val="none" w:sz="0" w:space="0" w:color="auto"/>
                <w:right w:val="none" w:sz="0" w:space="0" w:color="auto"/>
              </w:divBdr>
              <w:divsChild>
                <w:div w:id="819924784">
                  <w:marLeft w:val="0"/>
                  <w:marRight w:val="0"/>
                  <w:marTop w:val="0"/>
                  <w:marBottom w:val="0"/>
                  <w:divBdr>
                    <w:top w:val="none" w:sz="0" w:space="0" w:color="auto"/>
                    <w:left w:val="none" w:sz="0" w:space="0" w:color="auto"/>
                    <w:bottom w:val="none" w:sz="0" w:space="0" w:color="auto"/>
                    <w:right w:val="none" w:sz="0" w:space="0" w:color="auto"/>
                  </w:divBdr>
                  <w:divsChild>
                    <w:div w:id="5608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853080">
      <w:bodyDiv w:val="1"/>
      <w:marLeft w:val="0"/>
      <w:marRight w:val="0"/>
      <w:marTop w:val="0"/>
      <w:marBottom w:val="0"/>
      <w:divBdr>
        <w:top w:val="none" w:sz="0" w:space="0" w:color="auto"/>
        <w:left w:val="none" w:sz="0" w:space="0" w:color="auto"/>
        <w:bottom w:val="none" w:sz="0" w:space="0" w:color="auto"/>
        <w:right w:val="none" w:sz="0" w:space="0" w:color="auto"/>
      </w:divBdr>
    </w:div>
    <w:div w:id="812714839">
      <w:bodyDiv w:val="1"/>
      <w:marLeft w:val="0"/>
      <w:marRight w:val="0"/>
      <w:marTop w:val="0"/>
      <w:marBottom w:val="0"/>
      <w:divBdr>
        <w:top w:val="none" w:sz="0" w:space="0" w:color="auto"/>
        <w:left w:val="none" w:sz="0" w:space="0" w:color="auto"/>
        <w:bottom w:val="none" w:sz="0" w:space="0" w:color="auto"/>
        <w:right w:val="none" w:sz="0" w:space="0" w:color="auto"/>
      </w:divBdr>
      <w:divsChild>
        <w:div w:id="2000617893">
          <w:marLeft w:val="0"/>
          <w:marRight w:val="0"/>
          <w:marTop w:val="0"/>
          <w:marBottom w:val="0"/>
          <w:divBdr>
            <w:top w:val="none" w:sz="0" w:space="0" w:color="auto"/>
            <w:left w:val="none" w:sz="0" w:space="0" w:color="auto"/>
            <w:bottom w:val="none" w:sz="0" w:space="0" w:color="auto"/>
            <w:right w:val="none" w:sz="0" w:space="0" w:color="auto"/>
          </w:divBdr>
          <w:divsChild>
            <w:div w:id="738089573">
              <w:marLeft w:val="0"/>
              <w:marRight w:val="0"/>
              <w:marTop w:val="0"/>
              <w:marBottom w:val="0"/>
              <w:divBdr>
                <w:top w:val="none" w:sz="0" w:space="0" w:color="auto"/>
                <w:left w:val="none" w:sz="0" w:space="0" w:color="auto"/>
                <w:bottom w:val="none" w:sz="0" w:space="0" w:color="auto"/>
                <w:right w:val="none" w:sz="0" w:space="0" w:color="auto"/>
              </w:divBdr>
              <w:divsChild>
                <w:div w:id="417365546">
                  <w:marLeft w:val="0"/>
                  <w:marRight w:val="0"/>
                  <w:marTop w:val="0"/>
                  <w:marBottom w:val="0"/>
                  <w:divBdr>
                    <w:top w:val="none" w:sz="0" w:space="0" w:color="auto"/>
                    <w:left w:val="none" w:sz="0" w:space="0" w:color="auto"/>
                    <w:bottom w:val="none" w:sz="0" w:space="0" w:color="auto"/>
                    <w:right w:val="none" w:sz="0" w:space="0" w:color="auto"/>
                  </w:divBdr>
                  <w:divsChild>
                    <w:div w:id="16913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475101">
      <w:bodyDiv w:val="1"/>
      <w:marLeft w:val="0"/>
      <w:marRight w:val="0"/>
      <w:marTop w:val="0"/>
      <w:marBottom w:val="0"/>
      <w:divBdr>
        <w:top w:val="none" w:sz="0" w:space="0" w:color="auto"/>
        <w:left w:val="none" w:sz="0" w:space="0" w:color="auto"/>
        <w:bottom w:val="none" w:sz="0" w:space="0" w:color="auto"/>
        <w:right w:val="none" w:sz="0" w:space="0" w:color="auto"/>
      </w:divBdr>
      <w:divsChild>
        <w:div w:id="506286954">
          <w:marLeft w:val="0"/>
          <w:marRight w:val="0"/>
          <w:marTop w:val="0"/>
          <w:marBottom w:val="0"/>
          <w:divBdr>
            <w:top w:val="none" w:sz="0" w:space="0" w:color="auto"/>
            <w:left w:val="none" w:sz="0" w:space="0" w:color="auto"/>
            <w:bottom w:val="none" w:sz="0" w:space="0" w:color="auto"/>
            <w:right w:val="none" w:sz="0" w:space="0" w:color="auto"/>
          </w:divBdr>
        </w:div>
        <w:div w:id="567764424">
          <w:marLeft w:val="0"/>
          <w:marRight w:val="0"/>
          <w:marTop w:val="0"/>
          <w:marBottom w:val="0"/>
          <w:divBdr>
            <w:top w:val="none" w:sz="0" w:space="0" w:color="auto"/>
            <w:left w:val="none" w:sz="0" w:space="0" w:color="auto"/>
            <w:bottom w:val="none" w:sz="0" w:space="0" w:color="auto"/>
            <w:right w:val="none" w:sz="0" w:space="0" w:color="auto"/>
          </w:divBdr>
        </w:div>
        <w:div w:id="1309434404">
          <w:marLeft w:val="0"/>
          <w:marRight w:val="0"/>
          <w:marTop w:val="0"/>
          <w:marBottom w:val="0"/>
          <w:divBdr>
            <w:top w:val="none" w:sz="0" w:space="0" w:color="auto"/>
            <w:left w:val="none" w:sz="0" w:space="0" w:color="auto"/>
            <w:bottom w:val="none" w:sz="0" w:space="0" w:color="auto"/>
            <w:right w:val="none" w:sz="0" w:space="0" w:color="auto"/>
          </w:divBdr>
        </w:div>
      </w:divsChild>
    </w:div>
    <w:div w:id="841162543">
      <w:bodyDiv w:val="1"/>
      <w:marLeft w:val="0"/>
      <w:marRight w:val="0"/>
      <w:marTop w:val="0"/>
      <w:marBottom w:val="0"/>
      <w:divBdr>
        <w:top w:val="none" w:sz="0" w:space="0" w:color="auto"/>
        <w:left w:val="none" w:sz="0" w:space="0" w:color="auto"/>
        <w:bottom w:val="none" w:sz="0" w:space="0" w:color="auto"/>
        <w:right w:val="none" w:sz="0" w:space="0" w:color="auto"/>
      </w:divBdr>
      <w:divsChild>
        <w:div w:id="449475253">
          <w:marLeft w:val="0"/>
          <w:marRight w:val="0"/>
          <w:marTop w:val="0"/>
          <w:marBottom w:val="0"/>
          <w:divBdr>
            <w:top w:val="none" w:sz="0" w:space="0" w:color="auto"/>
            <w:left w:val="none" w:sz="0" w:space="0" w:color="auto"/>
            <w:bottom w:val="none" w:sz="0" w:space="0" w:color="auto"/>
            <w:right w:val="none" w:sz="0" w:space="0" w:color="auto"/>
          </w:divBdr>
          <w:divsChild>
            <w:div w:id="419058624">
              <w:marLeft w:val="0"/>
              <w:marRight w:val="0"/>
              <w:marTop w:val="0"/>
              <w:marBottom w:val="0"/>
              <w:divBdr>
                <w:top w:val="none" w:sz="0" w:space="0" w:color="auto"/>
                <w:left w:val="none" w:sz="0" w:space="0" w:color="auto"/>
                <w:bottom w:val="none" w:sz="0" w:space="0" w:color="auto"/>
                <w:right w:val="none" w:sz="0" w:space="0" w:color="auto"/>
              </w:divBdr>
              <w:divsChild>
                <w:div w:id="1448815216">
                  <w:marLeft w:val="0"/>
                  <w:marRight w:val="0"/>
                  <w:marTop w:val="0"/>
                  <w:marBottom w:val="0"/>
                  <w:divBdr>
                    <w:top w:val="none" w:sz="0" w:space="0" w:color="auto"/>
                    <w:left w:val="none" w:sz="0" w:space="0" w:color="auto"/>
                    <w:bottom w:val="none" w:sz="0" w:space="0" w:color="auto"/>
                    <w:right w:val="none" w:sz="0" w:space="0" w:color="auto"/>
                  </w:divBdr>
                  <w:divsChild>
                    <w:div w:id="20481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331157">
      <w:bodyDiv w:val="1"/>
      <w:marLeft w:val="0"/>
      <w:marRight w:val="0"/>
      <w:marTop w:val="0"/>
      <w:marBottom w:val="0"/>
      <w:divBdr>
        <w:top w:val="none" w:sz="0" w:space="0" w:color="auto"/>
        <w:left w:val="none" w:sz="0" w:space="0" w:color="auto"/>
        <w:bottom w:val="none" w:sz="0" w:space="0" w:color="auto"/>
        <w:right w:val="none" w:sz="0" w:space="0" w:color="auto"/>
      </w:divBdr>
    </w:div>
    <w:div w:id="875890807">
      <w:bodyDiv w:val="1"/>
      <w:marLeft w:val="0"/>
      <w:marRight w:val="0"/>
      <w:marTop w:val="0"/>
      <w:marBottom w:val="0"/>
      <w:divBdr>
        <w:top w:val="none" w:sz="0" w:space="0" w:color="auto"/>
        <w:left w:val="none" w:sz="0" w:space="0" w:color="auto"/>
        <w:bottom w:val="none" w:sz="0" w:space="0" w:color="auto"/>
        <w:right w:val="none" w:sz="0" w:space="0" w:color="auto"/>
      </w:divBdr>
    </w:div>
    <w:div w:id="897941412">
      <w:bodyDiv w:val="1"/>
      <w:marLeft w:val="0"/>
      <w:marRight w:val="0"/>
      <w:marTop w:val="0"/>
      <w:marBottom w:val="0"/>
      <w:divBdr>
        <w:top w:val="none" w:sz="0" w:space="0" w:color="auto"/>
        <w:left w:val="none" w:sz="0" w:space="0" w:color="auto"/>
        <w:bottom w:val="none" w:sz="0" w:space="0" w:color="auto"/>
        <w:right w:val="none" w:sz="0" w:space="0" w:color="auto"/>
      </w:divBdr>
      <w:divsChild>
        <w:div w:id="927226082">
          <w:marLeft w:val="0"/>
          <w:marRight w:val="0"/>
          <w:marTop w:val="0"/>
          <w:marBottom w:val="0"/>
          <w:divBdr>
            <w:top w:val="none" w:sz="0" w:space="0" w:color="auto"/>
            <w:left w:val="none" w:sz="0" w:space="0" w:color="auto"/>
            <w:bottom w:val="none" w:sz="0" w:space="0" w:color="auto"/>
            <w:right w:val="none" w:sz="0" w:space="0" w:color="auto"/>
          </w:divBdr>
          <w:divsChild>
            <w:div w:id="1372070876">
              <w:marLeft w:val="0"/>
              <w:marRight w:val="0"/>
              <w:marTop w:val="0"/>
              <w:marBottom w:val="0"/>
              <w:divBdr>
                <w:top w:val="none" w:sz="0" w:space="0" w:color="auto"/>
                <w:left w:val="none" w:sz="0" w:space="0" w:color="auto"/>
                <w:bottom w:val="none" w:sz="0" w:space="0" w:color="auto"/>
                <w:right w:val="none" w:sz="0" w:space="0" w:color="auto"/>
              </w:divBdr>
              <w:divsChild>
                <w:div w:id="667633277">
                  <w:marLeft w:val="0"/>
                  <w:marRight w:val="0"/>
                  <w:marTop w:val="0"/>
                  <w:marBottom w:val="0"/>
                  <w:divBdr>
                    <w:top w:val="none" w:sz="0" w:space="0" w:color="auto"/>
                    <w:left w:val="none" w:sz="0" w:space="0" w:color="auto"/>
                    <w:bottom w:val="none" w:sz="0" w:space="0" w:color="auto"/>
                    <w:right w:val="none" w:sz="0" w:space="0" w:color="auto"/>
                  </w:divBdr>
                  <w:divsChild>
                    <w:div w:id="496463674">
                      <w:marLeft w:val="0"/>
                      <w:marRight w:val="0"/>
                      <w:marTop w:val="0"/>
                      <w:marBottom w:val="0"/>
                      <w:divBdr>
                        <w:top w:val="none" w:sz="0" w:space="0" w:color="auto"/>
                        <w:left w:val="none" w:sz="0" w:space="0" w:color="auto"/>
                        <w:bottom w:val="none" w:sz="0" w:space="0" w:color="auto"/>
                        <w:right w:val="none" w:sz="0" w:space="0" w:color="auto"/>
                      </w:divBdr>
                      <w:divsChild>
                        <w:div w:id="1209413709">
                          <w:marLeft w:val="0"/>
                          <w:marRight w:val="0"/>
                          <w:marTop w:val="0"/>
                          <w:marBottom w:val="0"/>
                          <w:divBdr>
                            <w:top w:val="none" w:sz="0" w:space="0" w:color="auto"/>
                            <w:left w:val="none" w:sz="0" w:space="0" w:color="auto"/>
                            <w:bottom w:val="none" w:sz="0" w:space="0" w:color="auto"/>
                            <w:right w:val="none" w:sz="0" w:space="0" w:color="auto"/>
                          </w:divBdr>
                          <w:divsChild>
                            <w:div w:id="901714460">
                              <w:marLeft w:val="0"/>
                              <w:marRight w:val="0"/>
                              <w:marTop w:val="0"/>
                              <w:marBottom w:val="0"/>
                              <w:divBdr>
                                <w:top w:val="none" w:sz="0" w:space="0" w:color="auto"/>
                                <w:left w:val="none" w:sz="0" w:space="0" w:color="auto"/>
                                <w:bottom w:val="none" w:sz="0" w:space="0" w:color="auto"/>
                                <w:right w:val="none" w:sz="0" w:space="0" w:color="auto"/>
                              </w:divBdr>
                              <w:divsChild>
                                <w:div w:id="1341543948">
                                  <w:marLeft w:val="0"/>
                                  <w:marRight w:val="0"/>
                                  <w:marTop w:val="0"/>
                                  <w:marBottom w:val="0"/>
                                  <w:divBdr>
                                    <w:top w:val="none" w:sz="0" w:space="0" w:color="auto"/>
                                    <w:left w:val="none" w:sz="0" w:space="0" w:color="auto"/>
                                    <w:bottom w:val="none" w:sz="0" w:space="0" w:color="auto"/>
                                    <w:right w:val="none" w:sz="0" w:space="0" w:color="auto"/>
                                  </w:divBdr>
                                  <w:divsChild>
                                    <w:div w:id="1725520471">
                                      <w:marLeft w:val="0"/>
                                      <w:marRight w:val="0"/>
                                      <w:marTop w:val="0"/>
                                      <w:marBottom w:val="0"/>
                                      <w:divBdr>
                                        <w:top w:val="none" w:sz="0" w:space="0" w:color="auto"/>
                                        <w:left w:val="none" w:sz="0" w:space="0" w:color="auto"/>
                                        <w:bottom w:val="none" w:sz="0" w:space="0" w:color="auto"/>
                                        <w:right w:val="none" w:sz="0" w:space="0" w:color="auto"/>
                                      </w:divBdr>
                                      <w:divsChild>
                                        <w:div w:id="1497912785">
                                          <w:marLeft w:val="0"/>
                                          <w:marRight w:val="0"/>
                                          <w:marTop w:val="0"/>
                                          <w:marBottom w:val="0"/>
                                          <w:divBdr>
                                            <w:top w:val="none" w:sz="0" w:space="0" w:color="auto"/>
                                            <w:left w:val="none" w:sz="0" w:space="0" w:color="auto"/>
                                            <w:bottom w:val="none" w:sz="0" w:space="0" w:color="auto"/>
                                            <w:right w:val="none" w:sz="0" w:space="0" w:color="auto"/>
                                          </w:divBdr>
                                          <w:divsChild>
                                            <w:div w:id="257905722">
                                              <w:marLeft w:val="0"/>
                                              <w:marRight w:val="0"/>
                                              <w:marTop w:val="0"/>
                                              <w:marBottom w:val="0"/>
                                              <w:divBdr>
                                                <w:top w:val="none" w:sz="0" w:space="0" w:color="auto"/>
                                                <w:left w:val="none" w:sz="0" w:space="0" w:color="auto"/>
                                                <w:bottom w:val="none" w:sz="0" w:space="0" w:color="auto"/>
                                                <w:right w:val="none" w:sz="0" w:space="0" w:color="auto"/>
                                              </w:divBdr>
                                              <w:divsChild>
                                                <w:div w:id="59984184">
                                                  <w:marLeft w:val="0"/>
                                                  <w:marRight w:val="0"/>
                                                  <w:marTop w:val="0"/>
                                                  <w:marBottom w:val="0"/>
                                                  <w:divBdr>
                                                    <w:top w:val="none" w:sz="0" w:space="0" w:color="auto"/>
                                                    <w:left w:val="none" w:sz="0" w:space="0" w:color="auto"/>
                                                    <w:bottom w:val="none" w:sz="0" w:space="0" w:color="auto"/>
                                                    <w:right w:val="none" w:sz="0" w:space="0" w:color="auto"/>
                                                  </w:divBdr>
                                                  <w:divsChild>
                                                    <w:div w:id="278755537">
                                                      <w:marLeft w:val="0"/>
                                                      <w:marRight w:val="0"/>
                                                      <w:marTop w:val="0"/>
                                                      <w:marBottom w:val="0"/>
                                                      <w:divBdr>
                                                        <w:top w:val="none" w:sz="0" w:space="0" w:color="auto"/>
                                                        <w:left w:val="none" w:sz="0" w:space="0" w:color="auto"/>
                                                        <w:bottom w:val="none" w:sz="0" w:space="0" w:color="auto"/>
                                                        <w:right w:val="none" w:sz="0" w:space="0" w:color="auto"/>
                                                      </w:divBdr>
                                                      <w:divsChild>
                                                        <w:div w:id="21229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2302">
                                              <w:marLeft w:val="0"/>
                                              <w:marRight w:val="0"/>
                                              <w:marTop w:val="0"/>
                                              <w:marBottom w:val="0"/>
                                              <w:divBdr>
                                                <w:top w:val="none" w:sz="0" w:space="0" w:color="auto"/>
                                                <w:left w:val="none" w:sz="0" w:space="0" w:color="auto"/>
                                                <w:bottom w:val="none" w:sz="0" w:space="0" w:color="auto"/>
                                                <w:right w:val="none" w:sz="0" w:space="0" w:color="auto"/>
                                              </w:divBdr>
                                              <w:divsChild>
                                                <w:div w:id="1836797177">
                                                  <w:marLeft w:val="0"/>
                                                  <w:marRight w:val="0"/>
                                                  <w:marTop w:val="0"/>
                                                  <w:marBottom w:val="0"/>
                                                  <w:divBdr>
                                                    <w:top w:val="none" w:sz="0" w:space="0" w:color="auto"/>
                                                    <w:left w:val="none" w:sz="0" w:space="0" w:color="auto"/>
                                                    <w:bottom w:val="none" w:sz="0" w:space="0" w:color="auto"/>
                                                    <w:right w:val="none" w:sz="0" w:space="0" w:color="auto"/>
                                                  </w:divBdr>
                                                  <w:divsChild>
                                                    <w:div w:id="237061194">
                                                      <w:marLeft w:val="0"/>
                                                      <w:marRight w:val="0"/>
                                                      <w:marTop w:val="0"/>
                                                      <w:marBottom w:val="0"/>
                                                      <w:divBdr>
                                                        <w:top w:val="none" w:sz="0" w:space="0" w:color="auto"/>
                                                        <w:left w:val="none" w:sz="0" w:space="0" w:color="auto"/>
                                                        <w:bottom w:val="none" w:sz="0" w:space="0" w:color="auto"/>
                                                        <w:right w:val="none" w:sz="0" w:space="0" w:color="auto"/>
                                                      </w:divBdr>
                                                      <w:divsChild>
                                                        <w:div w:id="13481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9728206">
          <w:marLeft w:val="0"/>
          <w:marRight w:val="0"/>
          <w:marTop w:val="0"/>
          <w:marBottom w:val="0"/>
          <w:divBdr>
            <w:top w:val="none" w:sz="0" w:space="0" w:color="auto"/>
            <w:left w:val="none" w:sz="0" w:space="0" w:color="auto"/>
            <w:bottom w:val="none" w:sz="0" w:space="0" w:color="auto"/>
            <w:right w:val="none" w:sz="0" w:space="0" w:color="auto"/>
          </w:divBdr>
          <w:divsChild>
            <w:div w:id="1376466193">
              <w:marLeft w:val="0"/>
              <w:marRight w:val="0"/>
              <w:marTop w:val="0"/>
              <w:marBottom w:val="0"/>
              <w:divBdr>
                <w:top w:val="none" w:sz="0" w:space="0" w:color="auto"/>
                <w:left w:val="none" w:sz="0" w:space="0" w:color="auto"/>
                <w:bottom w:val="none" w:sz="0" w:space="0" w:color="auto"/>
                <w:right w:val="none" w:sz="0" w:space="0" w:color="auto"/>
              </w:divBdr>
              <w:divsChild>
                <w:div w:id="752315962">
                  <w:marLeft w:val="0"/>
                  <w:marRight w:val="0"/>
                  <w:marTop w:val="0"/>
                  <w:marBottom w:val="0"/>
                  <w:divBdr>
                    <w:top w:val="none" w:sz="0" w:space="0" w:color="auto"/>
                    <w:left w:val="none" w:sz="0" w:space="0" w:color="auto"/>
                    <w:bottom w:val="none" w:sz="0" w:space="0" w:color="auto"/>
                    <w:right w:val="none" w:sz="0" w:space="0" w:color="auto"/>
                  </w:divBdr>
                  <w:divsChild>
                    <w:div w:id="4934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8729">
      <w:bodyDiv w:val="1"/>
      <w:marLeft w:val="0"/>
      <w:marRight w:val="0"/>
      <w:marTop w:val="0"/>
      <w:marBottom w:val="0"/>
      <w:divBdr>
        <w:top w:val="none" w:sz="0" w:space="0" w:color="auto"/>
        <w:left w:val="none" w:sz="0" w:space="0" w:color="auto"/>
        <w:bottom w:val="none" w:sz="0" w:space="0" w:color="auto"/>
        <w:right w:val="none" w:sz="0" w:space="0" w:color="auto"/>
      </w:divBdr>
      <w:divsChild>
        <w:div w:id="221403134">
          <w:marLeft w:val="0"/>
          <w:marRight w:val="0"/>
          <w:marTop w:val="0"/>
          <w:marBottom w:val="0"/>
          <w:divBdr>
            <w:top w:val="none" w:sz="0" w:space="0" w:color="auto"/>
            <w:left w:val="none" w:sz="0" w:space="0" w:color="auto"/>
            <w:bottom w:val="none" w:sz="0" w:space="0" w:color="auto"/>
            <w:right w:val="none" w:sz="0" w:space="0" w:color="auto"/>
          </w:divBdr>
          <w:divsChild>
            <w:div w:id="2005205953">
              <w:marLeft w:val="0"/>
              <w:marRight w:val="0"/>
              <w:marTop w:val="0"/>
              <w:marBottom w:val="0"/>
              <w:divBdr>
                <w:top w:val="none" w:sz="0" w:space="0" w:color="auto"/>
                <w:left w:val="none" w:sz="0" w:space="0" w:color="auto"/>
                <w:bottom w:val="none" w:sz="0" w:space="0" w:color="auto"/>
                <w:right w:val="none" w:sz="0" w:space="0" w:color="auto"/>
              </w:divBdr>
              <w:divsChild>
                <w:div w:id="196552076">
                  <w:marLeft w:val="0"/>
                  <w:marRight w:val="0"/>
                  <w:marTop w:val="0"/>
                  <w:marBottom w:val="0"/>
                  <w:divBdr>
                    <w:top w:val="none" w:sz="0" w:space="0" w:color="auto"/>
                    <w:left w:val="none" w:sz="0" w:space="0" w:color="auto"/>
                    <w:bottom w:val="none" w:sz="0" w:space="0" w:color="auto"/>
                    <w:right w:val="none" w:sz="0" w:space="0" w:color="auto"/>
                  </w:divBdr>
                  <w:divsChild>
                    <w:div w:id="1685355699">
                      <w:marLeft w:val="0"/>
                      <w:marRight w:val="0"/>
                      <w:marTop w:val="0"/>
                      <w:marBottom w:val="0"/>
                      <w:divBdr>
                        <w:top w:val="none" w:sz="0" w:space="0" w:color="auto"/>
                        <w:left w:val="none" w:sz="0" w:space="0" w:color="auto"/>
                        <w:bottom w:val="none" w:sz="0" w:space="0" w:color="auto"/>
                        <w:right w:val="none" w:sz="0" w:space="0" w:color="auto"/>
                      </w:divBdr>
                      <w:divsChild>
                        <w:div w:id="1930961098">
                          <w:marLeft w:val="0"/>
                          <w:marRight w:val="0"/>
                          <w:marTop w:val="0"/>
                          <w:marBottom w:val="0"/>
                          <w:divBdr>
                            <w:top w:val="none" w:sz="0" w:space="0" w:color="auto"/>
                            <w:left w:val="none" w:sz="0" w:space="0" w:color="auto"/>
                            <w:bottom w:val="none" w:sz="0" w:space="0" w:color="auto"/>
                            <w:right w:val="none" w:sz="0" w:space="0" w:color="auto"/>
                          </w:divBdr>
                          <w:divsChild>
                            <w:div w:id="1107584684">
                              <w:marLeft w:val="0"/>
                              <w:marRight w:val="0"/>
                              <w:marTop w:val="0"/>
                              <w:marBottom w:val="0"/>
                              <w:divBdr>
                                <w:top w:val="none" w:sz="0" w:space="0" w:color="auto"/>
                                <w:left w:val="none" w:sz="0" w:space="0" w:color="auto"/>
                                <w:bottom w:val="none" w:sz="0" w:space="0" w:color="auto"/>
                                <w:right w:val="none" w:sz="0" w:space="0" w:color="auto"/>
                              </w:divBdr>
                              <w:divsChild>
                                <w:div w:id="1765808555">
                                  <w:marLeft w:val="0"/>
                                  <w:marRight w:val="0"/>
                                  <w:marTop w:val="0"/>
                                  <w:marBottom w:val="0"/>
                                  <w:divBdr>
                                    <w:top w:val="none" w:sz="0" w:space="0" w:color="auto"/>
                                    <w:left w:val="none" w:sz="0" w:space="0" w:color="auto"/>
                                    <w:bottom w:val="none" w:sz="0" w:space="0" w:color="auto"/>
                                    <w:right w:val="none" w:sz="0" w:space="0" w:color="auto"/>
                                  </w:divBdr>
                                  <w:divsChild>
                                    <w:div w:id="1102065223">
                                      <w:marLeft w:val="0"/>
                                      <w:marRight w:val="0"/>
                                      <w:marTop w:val="0"/>
                                      <w:marBottom w:val="0"/>
                                      <w:divBdr>
                                        <w:top w:val="none" w:sz="0" w:space="0" w:color="auto"/>
                                        <w:left w:val="none" w:sz="0" w:space="0" w:color="auto"/>
                                        <w:bottom w:val="none" w:sz="0" w:space="0" w:color="auto"/>
                                        <w:right w:val="none" w:sz="0" w:space="0" w:color="auto"/>
                                      </w:divBdr>
                                      <w:divsChild>
                                        <w:div w:id="27610065">
                                          <w:marLeft w:val="0"/>
                                          <w:marRight w:val="0"/>
                                          <w:marTop w:val="0"/>
                                          <w:marBottom w:val="0"/>
                                          <w:divBdr>
                                            <w:top w:val="none" w:sz="0" w:space="0" w:color="auto"/>
                                            <w:left w:val="none" w:sz="0" w:space="0" w:color="auto"/>
                                            <w:bottom w:val="none" w:sz="0" w:space="0" w:color="auto"/>
                                            <w:right w:val="none" w:sz="0" w:space="0" w:color="auto"/>
                                          </w:divBdr>
                                          <w:divsChild>
                                            <w:div w:id="133257032">
                                              <w:marLeft w:val="0"/>
                                              <w:marRight w:val="0"/>
                                              <w:marTop w:val="0"/>
                                              <w:marBottom w:val="0"/>
                                              <w:divBdr>
                                                <w:top w:val="none" w:sz="0" w:space="0" w:color="auto"/>
                                                <w:left w:val="none" w:sz="0" w:space="0" w:color="auto"/>
                                                <w:bottom w:val="none" w:sz="0" w:space="0" w:color="auto"/>
                                                <w:right w:val="none" w:sz="0" w:space="0" w:color="auto"/>
                                              </w:divBdr>
                                              <w:divsChild>
                                                <w:div w:id="505292162">
                                                  <w:marLeft w:val="0"/>
                                                  <w:marRight w:val="0"/>
                                                  <w:marTop w:val="0"/>
                                                  <w:marBottom w:val="0"/>
                                                  <w:divBdr>
                                                    <w:top w:val="none" w:sz="0" w:space="0" w:color="auto"/>
                                                    <w:left w:val="none" w:sz="0" w:space="0" w:color="auto"/>
                                                    <w:bottom w:val="none" w:sz="0" w:space="0" w:color="auto"/>
                                                    <w:right w:val="none" w:sz="0" w:space="0" w:color="auto"/>
                                                  </w:divBdr>
                                                  <w:divsChild>
                                                    <w:div w:id="16858290">
                                                      <w:marLeft w:val="0"/>
                                                      <w:marRight w:val="0"/>
                                                      <w:marTop w:val="0"/>
                                                      <w:marBottom w:val="0"/>
                                                      <w:divBdr>
                                                        <w:top w:val="none" w:sz="0" w:space="0" w:color="auto"/>
                                                        <w:left w:val="none" w:sz="0" w:space="0" w:color="auto"/>
                                                        <w:bottom w:val="none" w:sz="0" w:space="0" w:color="auto"/>
                                                        <w:right w:val="none" w:sz="0" w:space="0" w:color="auto"/>
                                                      </w:divBdr>
                                                      <w:divsChild>
                                                        <w:div w:id="7050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73058">
                                              <w:marLeft w:val="0"/>
                                              <w:marRight w:val="0"/>
                                              <w:marTop w:val="0"/>
                                              <w:marBottom w:val="0"/>
                                              <w:divBdr>
                                                <w:top w:val="none" w:sz="0" w:space="0" w:color="auto"/>
                                                <w:left w:val="none" w:sz="0" w:space="0" w:color="auto"/>
                                                <w:bottom w:val="none" w:sz="0" w:space="0" w:color="auto"/>
                                                <w:right w:val="none" w:sz="0" w:space="0" w:color="auto"/>
                                              </w:divBdr>
                                              <w:divsChild>
                                                <w:div w:id="914584668">
                                                  <w:marLeft w:val="0"/>
                                                  <w:marRight w:val="0"/>
                                                  <w:marTop w:val="0"/>
                                                  <w:marBottom w:val="0"/>
                                                  <w:divBdr>
                                                    <w:top w:val="none" w:sz="0" w:space="0" w:color="auto"/>
                                                    <w:left w:val="none" w:sz="0" w:space="0" w:color="auto"/>
                                                    <w:bottom w:val="none" w:sz="0" w:space="0" w:color="auto"/>
                                                    <w:right w:val="none" w:sz="0" w:space="0" w:color="auto"/>
                                                  </w:divBdr>
                                                  <w:divsChild>
                                                    <w:div w:id="1893498590">
                                                      <w:marLeft w:val="0"/>
                                                      <w:marRight w:val="0"/>
                                                      <w:marTop w:val="0"/>
                                                      <w:marBottom w:val="0"/>
                                                      <w:divBdr>
                                                        <w:top w:val="none" w:sz="0" w:space="0" w:color="auto"/>
                                                        <w:left w:val="none" w:sz="0" w:space="0" w:color="auto"/>
                                                        <w:bottom w:val="none" w:sz="0" w:space="0" w:color="auto"/>
                                                        <w:right w:val="none" w:sz="0" w:space="0" w:color="auto"/>
                                                      </w:divBdr>
                                                      <w:divsChild>
                                                        <w:div w:id="202751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1934003">
          <w:marLeft w:val="0"/>
          <w:marRight w:val="0"/>
          <w:marTop w:val="0"/>
          <w:marBottom w:val="0"/>
          <w:divBdr>
            <w:top w:val="none" w:sz="0" w:space="0" w:color="auto"/>
            <w:left w:val="none" w:sz="0" w:space="0" w:color="auto"/>
            <w:bottom w:val="none" w:sz="0" w:space="0" w:color="auto"/>
            <w:right w:val="none" w:sz="0" w:space="0" w:color="auto"/>
          </w:divBdr>
          <w:divsChild>
            <w:div w:id="1363938800">
              <w:marLeft w:val="0"/>
              <w:marRight w:val="0"/>
              <w:marTop w:val="0"/>
              <w:marBottom w:val="0"/>
              <w:divBdr>
                <w:top w:val="none" w:sz="0" w:space="0" w:color="auto"/>
                <w:left w:val="none" w:sz="0" w:space="0" w:color="auto"/>
                <w:bottom w:val="none" w:sz="0" w:space="0" w:color="auto"/>
                <w:right w:val="none" w:sz="0" w:space="0" w:color="auto"/>
              </w:divBdr>
              <w:divsChild>
                <w:div w:id="486702991">
                  <w:marLeft w:val="0"/>
                  <w:marRight w:val="0"/>
                  <w:marTop w:val="0"/>
                  <w:marBottom w:val="0"/>
                  <w:divBdr>
                    <w:top w:val="none" w:sz="0" w:space="0" w:color="auto"/>
                    <w:left w:val="none" w:sz="0" w:space="0" w:color="auto"/>
                    <w:bottom w:val="none" w:sz="0" w:space="0" w:color="auto"/>
                    <w:right w:val="none" w:sz="0" w:space="0" w:color="auto"/>
                  </w:divBdr>
                  <w:divsChild>
                    <w:div w:id="122907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021387">
      <w:bodyDiv w:val="1"/>
      <w:marLeft w:val="0"/>
      <w:marRight w:val="0"/>
      <w:marTop w:val="0"/>
      <w:marBottom w:val="0"/>
      <w:divBdr>
        <w:top w:val="none" w:sz="0" w:space="0" w:color="auto"/>
        <w:left w:val="none" w:sz="0" w:space="0" w:color="auto"/>
        <w:bottom w:val="none" w:sz="0" w:space="0" w:color="auto"/>
        <w:right w:val="none" w:sz="0" w:space="0" w:color="auto"/>
      </w:divBdr>
      <w:divsChild>
        <w:div w:id="227149870">
          <w:marLeft w:val="0"/>
          <w:marRight w:val="0"/>
          <w:marTop w:val="0"/>
          <w:marBottom w:val="0"/>
          <w:divBdr>
            <w:top w:val="none" w:sz="0" w:space="0" w:color="auto"/>
            <w:left w:val="none" w:sz="0" w:space="0" w:color="auto"/>
            <w:bottom w:val="none" w:sz="0" w:space="0" w:color="auto"/>
            <w:right w:val="none" w:sz="0" w:space="0" w:color="auto"/>
          </w:divBdr>
          <w:divsChild>
            <w:div w:id="460002215">
              <w:marLeft w:val="0"/>
              <w:marRight w:val="0"/>
              <w:marTop w:val="0"/>
              <w:marBottom w:val="0"/>
              <w:divBdr>
                <w:top w:val="none" w:sz="0" w:space="0" w:color="auto"/>
                <w:left w:val="none" w:sz="0" w:space="0" w:color="auto"/>
                <w:bottom w:val="none" w:sz="0" w:space="0" w:color="auto"/>
                <w:right w:val="none" w:sz="0" w:space="0" w:color="auto"/>
              </w:divBdr>
              <w:divsChild>
                <w:div w:id="618879340">
                  <w:marLeft w:val="0"/>
                  <w:marRight w:val="0"/>
                  <w:marTop w:val="0"/>
                  <w:marBottom w:val="0"/>
                  <w:divBdr>
                    <w:top w:val="none" w:sz="0" w:space="0" w:color="auto"/>
                    <w:left w:val="none" w:sz="0" w:space="0" w:color="auto"/>
                    <w:bottom w:val="none" w:sz="0" w:space="0" w:color="auto"/>
                    <w:right w:val="none" w:sz="0" w:space="0" w:color="auto"/>
                  </w:divBdr>
                  <w:divsChild>
                    <w:div w:id="529076736">
                      <w:marLeft w:val="0"/>
                      <w:marRight w:val="0"/>
                      <w:marTop w:val="0"/>
                      <w:marBottom w:val="0"/>
                      <w:divBdr>
                        <w:top w:val="none" w:sz="0" w:space="0" w:color="auto"/>
                        <w:left w:val="none" w:sz="0" w:space="0" w:color="auto"/>
                        <w:bottom w:val="none" w:sz="0" w:space="0" w:color="auto"/>
                        <w:right w:val="none" w:sz="0" w:space="0" w:color="auto"/>
                      </w:divBdr>
                      <w:divsChild>
                        <w:div w:id="1848254530">
                          <w:marLeft w:val="0"/>
                          <w:marRight w:val="0"/>
                          <w:marTop w:val="0"/>
                          <w:marBottom w:val="0"/>
                          <w:divBdr>
                            <w:top w:val="none" w:sz="0" w:space="0" w:color="auto"/>
                            <w:left w:val="none" w:sz="0" w:space="0" w:color="auto"/>
                            <w:bottom w:val="none" w:sz="0" w:space="0" w:color="auto"/>
                            <w:right w:val="none" w:sz="0" w:space="0" w:color="auto"/>
                          </w:divBdr>
                          <w:divsChild>
                            <w:div w:id="849032225">
                              <w:marLeft w:val="0"/>
                              <w:marRight w:val="0"/>
                              <w:marTop w:val="0"/>
                              <w:marBottom w:val="0"/>
                              <w:divBdr>
                                <w:top w:val="none" w:sz="0" w:space="0" w:color="auto"/>
                                <w:left w:val="none" w:sz="0" w:space="0" w:color="auto"/>
                                <w:bottom w:val="none" w:sz="0" w:space="0" w:color="auto"/>
                                <w:right w:val="none" w:sz="0" w:space="0" w:color="auto"/>
                              </w:divBdr>
                              <w:divsChild>
                                <w:div w:id="140736165">
                                  <w:marLeft w:val="0"/>
                                  <w:marRight w:val="0"/>
                                  <w:marTop w:val="0"/>
                                  <w:marBottom w:val="0"/>
                                  <w:divBdr>
                                    <w:top w:val="none" w:sz="0" w:space="0" w:color="auto"/>
                                    <w:left w:val="none" w:sz="0" w:space="0" w:color="auto"/>
                                    <w:bottom w:val="none" w:sz="0" w:space="0" w:color="auto"/>
                                    <w:right w:val="none" w:sz="0" w:space="0" w:color="auto"/>
                                  </w:divBdr>
                                  <w:divsChild>
                                    <w:div w:id="1945764080">
                                      <w:marLeft w:val="0"/>
                                      <w:marRight w:val="0"/>
                                      <w:marTop w:val="0"/>
                                      <w:marBottom w:val="0"/>
                                      <w:divBdr>
                                        <w:top w:val="none" w:sz="0" w:space="0" w:color="auto"/>
                                        <w:left w:val="none" w:sz="0" w:space="0" w:color="auto"/>
                                        <w:bottom w:val="none" w:sz="0" w:space="0" w:color="auto"/>
                                        <w:right w:val="none" w:sz="0" w:space="0" w:color="auto"/>
                                      </w:divBdr>
                                      <w:divsChild>
                                        <w:div w:id="1595554236">
                                          <w:marLeft w:val="0"/>
                                          <w:marRight w:val="0"/>
                                          <w:marTop w:val="0"/>
                                          <w:marBottom w:val="0"/>
                                          <w:divBdr>
                                            <w:top w:val="none" w:sz="0" w:space="0" w:color="auto"/>
                                            <w:left w:val="none" w:sz="0" w:space="0" w:color="auto"/>
                                            <w:bottom w:val="none" w:sz="0" w:space="0" w:color="auto"/>
                                            <w:right w:val="none" w:sz="0" w:space="0" w:color="auto"/>
                                          </w:divBdr>
                                          <w:divsChild>
                                            <w:div w:id="271670758">
                                              <w:marLeft w:val="0"/>
                                              <w:marRight w:val="0"/>
                                              <w:marTop w:val="0"/>
                                              <w:marBottom w:val="0"/>
                                              <w:divBdr>
                                                <w:top w:val="none" w:sz="0" w:space="0" w:color="auto"/>
                                                <w:left w:val="none" w:sz="0" w:space="0" w:color="auto"/>
                                                <w:bottom w:val="none" w:sz="0" w:space="0" w:color="auto"/>
                                                <w:right w:val="none" w:sz="0" w:space="0" w:color="auto"/>
                                              </w:divBdr>
                                              <w:divsChild>
                                                <w:div w:id="404298661">
                                                  <w:marLeft w:val="0"/>
                                                  <w:marRight w:val="0"/>
                                                  <w:marTop w:val="0"/>
                                                  <w:marBottom w:val="0"/>
                                                  <w:divBdr>
                                                    <w:top w:val="none" w:sz="0" w:space="0" w:color="auto"/>
                                                    <w:left w:val="none" w:sz="0" w:space="0" w:color="auto"/>
                                                    <w:bottom w:val="none" w:sz="0" w:space="0" w:color="auto"/>
                                                    <w:right w:val="none" w:sz="0" w:space="0" w:color="auto"/>
                                                  </w:divBdr>
                                                  <w:divsChild>
                                                    <w:div w:id="1016881813">
                                                      <w:marLeft w:val="0"/>
                                                      <w:marRight w:val="0"/>
                                                      <w:marTop w:val="0"/>
                                                      <w:marBottom w:val="0"/>
                                                      <w:divBdr>
                                                        <w:top w:val="none" w:sz="0" w:space="0" w:color="auto"/>
                                                        <w:left w:val="none" w:sz="0" w:space="0" w:color="auto"/>
                                                        <w:bottom w:val="none" w:sz="0" w:space="0" w:color="auto"/>
                                                        <w:right w:val="none" w:sz="0" w:space="0" w:color="auto"/>
                                                      </w:divBdr>
                                                      <w:divsChild>
                                                        <w:div w:id="11987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19514">
                                              <w:marLeft w:val="0"/>
                                              <w:marRight w:val="0"/>
                                              <w:marTop w:val="0"/>
                                              <w:marBottom w:val="0"/>
                                              <w:divBdr>
                                                <w:top w:val="none" w:sz="0" w:space="0" w:color="auto"/>
                                                <w:left w:val="none" w:sz="0" w:space="0" w:color="auto"/>
                                                <w:bottom w:val="none" w:sz="0" w:space="0" w:color="auto"/>
                                                <w:right w:val="none" w:sz="0" w:space="0" w:color="auto"/>
                                              </w:divBdr>
                                              <w:divsChild>
                                                <w:div w:id="63264387">
                                                  <w:marLeft w:val="0"/>
                                                  <w:marRight w:val="0"/>
                                                  <w:marTop w:val="0"/>
                                                  <w:marBottom w:val="0"/>
                                                  <w:divBdr>
                                                    <w:top w:val="none" w:sz="0" w:space="0" w:color="auto"/>
                                                    <w:left w:val="none" w:sz="0" w:space="0" w:color="auto"/>
                                                    <w:bottom w:val="none" w:sz="0" w:space="0" w:color="auto"/>
                                                    <w:right w:val="none" w:sz="0" w:space="0" w:color="auto"/>
                                                  </w:divBdr>
                                                  <w:divsChild>
                                                    <w:div w:id="1455171880">
                                                      <w:marLeft w:val="0"/>
                                                      <w:marRight w:val="0"/>
                                                      <w:marTop w:val="0"/>
                                                      <w:marBottom w:val="0"/>
                                                      <w:divBdr>
                                                        <w:top w:val="none" w:sz="0" w:space="0" w:color="auto"/>
                                                        <w:left w:val="none" w:sz="0" w:space="0" w:color="auto"/>
                                                        <w:bottom w:val="none" w:sz="0" w:space="0" w:color="auto"/>
                                                        <w:right w:val="none" w:sz="0" w:space="0" w:color="auto"/>
                                                      </w:divBdr>
                                                      <w:divsChild>
                                                        <w:div w:id="17913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8087060">
          <w:marLeft w:val="0"/>
          <w:marRight w:val="0"/>
          <w:marTop w:val="0"/>
          <w:marBottom w:val="0"/>
          <w:divBdr>
            <w:top w:val="none" w:sz="0" w:space="0" w:color="auto"/>
            <w:left w:val="none" w:sz="0" w:space="0" w:color="auto"/>
            <w:bottom w:val="none" w:sz="0" w:space="0" w:color="auto"/>
            <w:right w:val="none" w:sz="0" w:space="0" w:color="auto"/>
          </w:divBdr>
          <w:divsChild>
            <w:div w:id="1667633252">
              <w:marLeft w:val="0"/>
              <w:marRight w:val="0"/>
              <w:marTop w:val="0"/>
              <w:marBottom w:val="0"/>
              <w:divBdr>
                <w:top w:val="none" w:sz="0" w:space="0" w:color="auto"/>
                <w:left w:val="none" w:sz="0" w:space="0" w:color="auto"/>
                <w:bottom w:val="none" w:sz="0" w:space="0" w:color="auto"/>
                <w:right w:val="none" w:sz="0" w:space="0" w:color="auto"/>
              </w:divBdr>
              <w:divsChild>
                <w:div w:id="1360081389">
                  <w:marLeft w:val="0"/>
                  <w:marRight w:val="0"/>
                  <w:marTop w:val="0"/>
                  <w:marBottom w:val="0"/>
                  <w:divBdr>
                    <w:top w:val="none" w:sz="0" w:space="0" w:color="auto"/>
                    <w:left w:val="none" w:sz="0" w:space="0" w:color="auto"/>
                    <w:bottom w:val="none" w:sz="0" w:space="0" w:color="auto"/>
                    <w:right w:val="none" w:sz="0" w:space="0" w:color="auto"/>
                  </w:divBdr>
                  <w:divsChild>
                    <w:div w:id="13964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329560">
      <w:bodyDiv w:val="1"/>
      <w:marLeft w:val="0"/>
      <w:marRight w:val="0"/>
      <w:marTop w:val="0"/>
      <w:marBottom w:val="0"/>
      <w:divBdr>
        <w:top w:val="none" w:sz="0" w:space="0" w:color="auto"/>
        <w:left w:val="none" w:sz="0" w:space="0" w:color="auto"/>
        <w:bottom w:val="none" w:sz="0" w:space="0" w:color="auto"/>
        <w:right w:val="none" w:sz="0" w:space="0" w:color="auto"/>
      </w:divBdr>
      <w:divsChild>
        <w:div w:id="1515457134">
          <w:marLeft w:val="0"/>
          <w:marRight w:val="0"/>
          <w:marTop w:val="0"/>
          <w:marBottom w:val="0"/>
          <w:divBdr>
            <w:top w:val="none" w:sz="0" w:space="0" w:color="auto"/>
            <w:left w:val="none" w:sz="0" w:space="0" w:color="auto"/>
            <w:bottom w:val="none" w:sz="0" w:space="0" w:color="auto"/>
            <w:right w:val="none" w:sz="0" w:space="0" w:color="auto"/>
          </w:divBdr>
          <w:divsChild>
            <w:div w:id="1551073108">
              <w:marLeft w:val="0"/>
              <w:marRight w:val="0"/>
              <w:marTop w:val="0"/>
              <w:marBottom w:val="0"/>
              <w:divBdr>
                <w:top w:val="none" w:sz="0" w:space="0" w:color="auto"/>
                <w:left w:val="none" w:sz="0" w:space="0" w:color="auto"/>
                <w:bottom w:val="none" w:sz="0" w:space="0" w:color="auto"/>
                <w:right w:val="none" w:sz="0" w:space="0" w:color="auto"/>
              </w:divBdr>
              <w:divsChild>
                <w:div w:id="2103916130">
                  <w:marLeft w:val="0"/>
                  <w:marRight w:val="0"/>
                  <w:marTop w:val="0"/>
                  <w:marBottom w:val="0"/>
                  <w:divBdr>
                    <w:top w:val="none" w:sz="0" w:space="0" w:color="auto"/>
                    <w:left w:val="none" w:sz="0" w:space="0" w:color="auto"/>
                    <w:bottom w:val="none" w:sz="0" w:space="0" w:color="auto"/>
                    <w:right w:val="none" w:sz="0" w:space="0" w:color="auto"/>
                  </w:divBdr>
                  <w:divsChild>
                    <w:div w:id="122683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441052">
      <w:bodyDiv w:val="1"/>
      <w:marLeft w:val="0"/>
      <w:marRight w:val="0"/>
      <w:marTop w:val="0"/>
      <w:marBottom w:val="0"/>
      <w:divBdr>
        <w:top w:val="none" w:sz="0" w:space="0" w:color="auto"/>
        <w:left w:val="none" w:sz="0" w:space="0" w:color="auto"/>
        <w:bottom w:val="none" w:sz="0" w:space="0" w:color="auto"/>
        <w:right w:val="none" w:sz="0" w:space="0" w:color="auto"/>
      </w:divBdr>
      <w:divsChild>
        <w:div w:id="2034305553">
          <w:marLeft w:val="0"/>
          <w:marRight w:val="0"/>
          <w:marTop w:val="0"/>
          <w:marBottom w:val="0"/>
          <w:divBdr>
            <w:top w:val="none" w:sz="0" w:space="0" w:color="auto"/>
            <w:left w:val="none" w:sz="0" w:space="0" w:color="auto"/>
            <w:bottom w:val="none" w:sz="0" w:space="0" w:color="auto"/>
            <w:right w:val="none" w:sz="0" w:space="0" w:color="auto"/>
          </w:divBdr>
          <w:divsChild>
            <w:div w:id="403068420">
              <w:marLeft w:val="0"/>
              <w:marRight w:val="0"/>
              <w:marTop w:val="0"/>
              <w:marBottom w:val="0"/>
              <w:divBdr>
                <w:top w:val="none" w:sz="0" w:space="0" w:color="auto"/>
                <w:left w:val="none" w:sz="0" w:space="0" w:color="auto"/>
                <w:bottom w:val="none" w:sz="0" w:space="0" w:color="auto"/>
                <w:right w:val="none" w:sz="0" w:space="0" w:color="auto"/>
              </w:divBdr>
              <w:divsChild>
                <w:div w:id="478427894">
                  <w:marLeft w:val="0"/>
                  <w:marRight w:val="0"/>
                  <w:marTop w:val="0"/>
                  <w:marBottom w:val="0"/>
                  <w:divBdr>
                    <w:top w:val="none" w:sz="0" w:space="0" w:color="auto"/>
                    <w:left w:val="none" w:sz="0" w:space="0" w:color="auto"/>
                    <w:bottom w:val="none" w:sz="0" w:space="0" w:color="auto"/>
                    <w:right w:val="none" w:sz="0" w:space="0" w:color="auto"/>
                  </w:divBdr>
                  <w:divsChild>
                    <w:div w:id="27579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36151">
      <w:bodyDiv w:val="1"/>
      <w:marLeft w:val="0"/>
      <w:marRight w:val="0"/>
      <w:marTop w:val="0"/>
      <w:marBottom w:val="0"/>
      <w:divBdr>
        <w:top w:val="none" w:sz="0" w:space="0" w:color="auto"/>
        <w:left w:val="none" w:sz="0" w:space="0" w:color="auto"/>
        <w:bottom w:val="none" w:sz="0" w:space="0" w:color="auto"/>
        <w:right w:val="none" w:sz="0" w:space="0" w:color="auto"/>
      </w:divBdr>
    </w:div>
    <w:div w:id="993802120">
      <w:bodyDiv w:val="1"/>
      <w:marLeft w:val="0"/>
      <w:marRight w:val="0"/>
      <w:marTop w:val="0"/>
      <w:marBottom w:val="0"/>
      <w:divBdr>
        <w:top w:val="none" w:sz="0" w:space="0" w:color="auto"/>
        <w:left w:val="none" w:sz="0" w:space="0" w:color="auto"/>
        <w:bottom w:val="none" w:sz="0" w:space="0" w:color="auto"/>
        <w:right w:val="none" w:sz="0" w:space="0" w:color="auto"/>
      </w:divBdr>
      <w:divsChild>
        <w:div w:id="2062752401">
          <w:marLeft w:val="0"/>
          <w:marRight w:val="0"/>
          <w:marTop w:val="0"/>
          <w:marBottom w:val="0"/>
          <w:divBdr>
            <w:top w:val="none" w:sz="0" w:space="0" w:color="auto"/>
            <w:left w:val="none" w:sz="0" w:space="0" w:color="auto"/>
            <w:bottom w:val="none" w:sz="0" w:space="0" w:color="auto"/>
            <w:right w:val="none" w:sz="0" w:space="0" w:color="auto"/>
          </w:divBdr>
          <w:divsChild>
            <w:div w:id="1798986808">
              <w:marLeft w:val="0"/>
              <w:marRight w:val="0"/>
              <w:marTop w:val="0"/>
              <w:marBottom w:val="0"/>
              <w:divBdr>
                <w:top w:val="none" w:sz="0" w:space="0" w:color="auto"/>
                <w:left w:val="none" w:sz="0" w:space="0" w:color="auto"/>
                <w:bottom w:val="none" w:sz="0" w:space="0" w:color="auto"/>
                <w:right w:val="none" w:sz="0" w:space="0" w:color="auto"/>
              </w:divBdr>
              <w:divsChild>
                <w:div w:id="940651766">
                  <w:marLeft w:val="0"/>
                  <w:marRight w:val="0"/>
                  <w:marTop w:val="0"/>
                  <w:marBottom w:val="0"/>
                  <w:divBdr>
                    <w:top w:val="none" w:sz="0" w:space="0" w:color="auto"/>
                    <w:left w:val="none" w:sz="0" w:space="0" w:color="auto"/>
                    <w:bottom w:val="none" w:sz="0" w:space="0" w:color="auto"/>
                    <w:right w:val="none" w:sz="0" w:space="0" w:color="auto"/>
                  </w:divBdr>
                  <w:divsChild>
                    <w:div w:id="20369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100523">
      <w:bodyDiv w:val="1"/>
      <w:marLeft w:val="0"/>
      <w:marRight w:val="0"/>
      <w:marTop w:val="0"/>
      <w:marBottom w:val="0"/>
      <w:divBdr>
        <w:top w:val="none" w:sz="0" w:space="0" w:color="auto"/>
        <w:left w:val="none" w:sz="0" w:space="0" w:color="auto"/>
        <w:bottom w:val="none" w:sz="0" w:space="0" w:color="auto"/>
        <w:right w:val="none" w:sz="0" w:space="0" w:color="auto"/>
      </w:divBdr>
      <w:divsChild>
        <w:div w:id="749077996">
          <w:marLeft w:val="0"/>
          <w:marRight w:val="0"/>
          <w:marTop w:val="0"/>
          <w:marBottom w:val="0"/>
          <w:divBdr>
            <w:top w:val="none" w:sz="0" w:space="0" w:color="auto"/>
            <w:left w:val="none" w:sz="0" w:space="0" w:color="auto"/>
            <w:bottom w:val="none" w:sz="0" w:space="0" w:color="auto"/>
            <w:right w:val="none" w:sz="0" w:space="0" w:color="auto"/>
          </w:divBdr>
          <w:divsChild>
            <w:div w:id="1767338306">
              <w:marLeft w:val="0"/>
              <w:marRight w:val="0"/>
              <w:marTop w:val="0"/>
              <w:marBottom w:val="0"/>
              <w:divBdr>
                <w:top w:val="none" w:sz="0" w:space="0" w:color="auto"/>
                <w:left w:val="none" w:sz="0" w:space="0" w:color="auto"/>
                <w:bottom w:val="none" w:sz="0" w:space="0" w:color="auto"/>
                <w:right w:val="none" w:sz="0" w:space="0" w:color="auto"/>
              </w:divBdr>
              <w:divsChild>
                <w:div w:id="1594045213">
                  <w:marLeft w:val="0"/>
                  <w:marRight w:val="0"/>
                  <w:marTop w:val="0"/>
                  <w:marBottom w:val="0"/>
                  <w:divBdr>
                    <w:top w:val="none" w:sz="0" w:space="0" w:color="auto"/>
                    <w:left w:val="none" w:sz="0" w:space="0" w:color="auto"/>
                    <w:bottom w:val="none" w:sz="0" w:space="0" w:color="auto"/>
                    <w:right w:val="none" w:sz="0" w:space="0" w:color="auto"/>
                  </w:divBdr>
                  <w:divsChild>
                    <w:div w:id="14527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753661">
      <w:bodyDiv w:val="1"/>
      <w:marLeft w:val="0"/>
      <w:marRight w:val="0"/>
      <w:marTop w:val="0"/>
      <w:marBottom w:val="0"/>
      <w:divBdr>
        <w:top w:val="none" w:sz="0" w:space="0" w:color="auto"/>
        <w:left w:val="none" w:sz="0" w:space="0" w:color="auto"/>
        <w:bottom w:val="none" w:sz="0" w:space="0" w:color="auto"/>
        <w:right w:val="none" w:sz="0" w:space="0" w:color="auto"/>
      </w:divBdr>
      <w:divsChild>
        <w:div w:id="83307074">
          <w:marLeft w:val="0"/>
          <w:marRight w:val="0"/>
          <w:marTop w:val="0"/>
          <w:marBottom w:val="0"/>
          <w:divBdr>
            <w:top w:val="none" w:sz="0" w:space="0" w:color="auto"/>
            <w:left w:val="none" w:sz="0" w:space="0" w:color="auto"/>
            <w:bottom w:val="none" w:sz="0" w:space="0" w:color="auto"/>
            <w:right w:val="none" w:sz="0" w:space="0" w:color="auto"/>
          </w:divBdr>
          <w:divsChild>
            <w:div w:id="244732186">
              <w:marLeft w:val="0"/>
              <w:marRight w:val="0"/>
              <w:marTop w:val="0"/>
              <w:marBottom w:val="0"/>
              <w:divBdr>
                <w:top w:val="none" w:sz="0" w:space="0" w:color="auto"/>
                <w:left w:val="none" w:sz="0" w:space="0" w:color="auto"/>
                <w:bottom w:val="none" w:sz="0" w:space="0" w:color="auto"/>
                <w:right w:val="none" w:sz="0" w:space="0" w:color="auto"/>
              </w:divBdr>
              <w:divsChild>
                <w:div w:id="1527215449">
                  <w:marLeft w:val="0"/>
                  <w:marRight w:val="0"/>
                  <w:marTop w:val="0"/>
                  <w:marBottom w:val="0"/>
                  <w:divBdr>
                    <w:top w:val="none" w:sz="0" w:space="0" w:color="auto"/>
                    <w:left w:val="none" w:sz="0" w:space="0" w:color="auto"/>
                    <w:bottom w:val="none" w:sz="0" w:space="0" w:color="auto"/>
                    <w:right w:val="none" w:sz="0" w:space="0" w:color="auto"/>
                  </w:divBdr>
                  <w:divsChild>
                    <w:div w:id="13642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01221">
      <w:bodyDiv w:val="1"/>
      <w:marLeft w:val="0"/>
      <w:marRight w:val="0"/>
      <w:marTop w:val="0"/>
      <w:marBottom w:val="0"/>
      <w:divBdr>
        <w:top w:val="none" w:sz="0" w:space="0" w:color="auto"/>
        <w:left w:val="none" w:sz="0" w:space="0" w:color="auto"/>
        <w:bottom w:val="none" w:sz="0" w:space="0" w:color="auto"/>
        <w:right w:val="none" w:sz="0" w:space="0" w:color="auto"/>
      </w:divBdr>
      <w:divsChild>
        <w:div w:id="1526480725">
          <w:marLeft w:val="0"/>
          <w:marRight w:val="0"/>
          <w:marTop w:val="0"/>
          <w:marBottom w:val="0"/>
          <w:divBdr>
            <w:top w:val="none" w:sz="0" w:space="0" w:color="auto"/>
            <w:left w:val="none" w:sz="0" w:space="0" w:color="auto"/>
            <w:bottom w:val="none" w:sz="0" w:space="0" w:color="auto"/>
            <w:right w:val="none" w:sz="0" w:space="0" w:color="auto"/>
          </w:divBdr>
          <w:divsChild>
            <w:div w:id="1344700224">
              <w:marLeft w:val="0"/>
              <w:marRight w:val="0"/>
              <w:marTop w:val="0"/>
              <w:marBottom w:val="0"/>
              <w:divBdr>
                <w:top w:val="none" w:sz="0" w:space="0" w:color="auto"/>
                <w:left w:val="none" w:sz="0" w:space="0" w:color="auto"/>
                <w:bottom w:val="none" w:sz="0" w:space="0" w:color="auto"/>
                <w:right w:val="none" w:sz="0" w:space="0" w:color="auto"/>
              </w:divBdr>
              <w:divsChild>
                <w:div w:id="584414618">
                  <w:marLeft w:val="0"/>
                  <w:marRight w:val="0"/>
                  <w:marTop w:val="0"/>
                  <w:marBottom w:val="0"/>
                  <w:divBdr>
                    <w:top w:val="none" w:sz="0" w:space="0" w:color="auto"/>
                    <w:left w:val="none" w:sz="0" w:space="0" w:color="auto"/>
                    <w:bottom w:val="none" w:sz="0" w:space="0" w:color="auto"/>
                    <w:right w:val="none" w:sz="0" w:space="0" w:color="auto"/>
                  </w:divBdr>
                  <w:divsChild>
                    <w:div w:id="134270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185579">
      <w:bodyDiv w:val="1"/>
      <w:marLeft w:val="0"/>
      <w:marRight w:val="0"/>
      <w:marTop w:val="0"/>
      <w:marBottom w:val="0"/>
      <w:divBdr>
        <w:top w:val="none" w:sz="0" w:space="0" w:color="auto"/>
        <w:left w:val="none" w:sz="0" w:space="0" w:color="auto"/>
        <w:bottom w:val="none" w:sz="0" w:space="0" w:color="auto"/>
        <w:right w:val="none" w:sz="0" w:space="0" w:color="auto"/>
      </w:divBdr>
      <w:divsChild>
        <w:div w:id="1808428121">
          <w:marLeft w:val="0"/>
          <w:marRight w:val="0"/>
          <w:marTop w:val="0"/>
          <w:marBottom w:val="0"/>
          <w:divBdr>
            <w:top w:val="none" w:sz="0" w:space="0" w:color="auto"/>
            <w:left w:val="none" w:sz="0" w:space="0" w:color="auto"/>
            <w:bottom w:val="none" w:sz="0" w:space="0" w:color="auto"/>
            <w:right w:val="none" w:sz="0" w:space="0" w:color="auto"/>
          </w:divBdr>
          <w:divsChild>
            <w:div w:id="646470361">
              <w:marLeft w:val="0"/>
              <w:marRight w:val="0"/>
              <w:marTop w:val="0"/>
              <w:marBottom w:val="0"/>
              <w:divBdr>
                <w:top w:val="none" w:sz="0" w:space="0" w:color="auto"/>
                <w:left w:val="none" w:sz="0" w:space="0" w:color="auto"/>
                <w:bottom w:val="none" w:sz="0" w:space="0" w:color="auto"/>
                <w:right w:val="none" w:sz="0" w:space="0" w:color="auto"/>
              </w:divBdr>
              <w:divsChild>
                <w:div w:id="639383917">
                  <w:marLeft w:val="0"/>
                  <w:marRight w:val="0"/>
                  <w:marTop w:val="0"/>
                  <w:marBottom w:val="0"/>
                  <w:divBdr>
                    <w:top w:val="none" w:sz="0" w:space="0" w:color="auto"/>
                    <w:left w:val="none" w:sz="0" w:space="0" w:color="auto"/>
                    <w:bottom w:val="none" w:sz="0" w:space="0" w:color="auto"/>
                    <w:right w:val="none" w:sz="0" w:space="0" w:color="auto"/>
                  </w:divBdr>
                  <w:divsChild>
                    <w:div w:id="163166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974915">
      <w:bodyDiv w:val="1"/>
      <w:marLeft w:val="0"/>
      <w:marRight w:val="0"/>
      <w:marTop w:val="0"/>
      <w:marBottom w:val="0"/>
      <w:divBdr>
        <w:top w:val="none" w:sz="0" w:space="0" w:color="auto"/>
        <w:left w:val="none" w:sz="0" w:space="0" w:color="auto"/>
        <w:bottom w:val="none" w:sz="0" w:space="0" w:color="auto"/>
        <w:right w:val="none" w:sz="0" w:space="0" w:color="auto"/>
      </w:divBdr>
      <w:divsChild>
        <w:div w:id="93283780">
          <w:marLeft w:val="0"/>
          <w:marRight w:val="0"/>
          <w:marTop w:val="0"/>
          <w:marBottom w:val="0"/>
          <w:divBdr>
            <w:top w:val="none" w:sz="0" w:space="0" w:color="auto"/>
            <w:left w:val="none" w:sz="0" w:space="0" w:color="auto"/>
            <w:bottom w:val="none" w:sz="0" w:space="0" w:color="auto"/>
            <w:right w:val="none" w:sz="0" w:space="0" w:color="auto"/>
          </w:divBdr>
          <w:divsChild>
            <w:div w:id="238105333">
              <w:marLeft w:val="0"/>
              <w:marRight w:val="0"/>
              <w:marTop w:val="0"/>
              <w:marBottom w:val="0"/>
              <w:divBdr>
                <w:top w:val="none" w:sz="0" w:space="0" w:color="auto"/>
                <w:left w:val="none" w:sz="0" w:space="0" w:color="auto"/>
                <w:bottom w:val="none" w:sz="0" w:space="0" w:color="auto"/>
                <w:right w:val="none" w:sz="0" w:space="0" w:color="auto"/>
              </w:divBdr>
              <w:divsChild>
                <w:div w:id="982389385">
                  <w:marLeft w:val="0"/>
                  <w:marRight w:val="0"/>
                  <w:marTop w:val="0"/>
                  <w:marBottom w:val="0"/>
                  <w:divBdr>
                    <w:top w:val="none" w:sz="0" w:space="0" w:color="auto"/>
                    <w:left w:val="none" w:sz="0" w:space="0" w:color="auto"/>
                    <w:bottom w:val="none" w:sz="0" w:space="0" w:color="auto"/>
                    <w:right w:val="none" w:sz="0" w:space="0" w:color="auto"/>
                  </w:divBdr>
                  <w:divsChild>
                    <w:div w:id="19282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080893">
      <w:bodyDiv w:val="1"/>
      <w:marLeft w:val="0"/>
      <w:marRight w:val="0"/>
      <w:marTop w:val="0"/>
      <w:marBottom w:val="0"/>
      <w:divBdr>
        <w:top w:val="none" w:sz="0" w:space="0" w:color="auto"/>
        <w:left w:val="none" w:sz="0" w:space="0" w:color="auto"/>
        <w:bottom w:val="none" w:sz="0" w:space="0" w:color="auto"/>
        <w:right w:val="none" w:sz="0" w:space="0" w:color="auto"/>
      </w:divBdr>
    </w:div>
    <w:div w:id="1076587508">
      <w:bodyDiv w:val="1"/>
      <w:marLeft w:val="0"/>
      <w:marRight w:val="0"/>
      <w:marTop w:val="0"/>
      <w:marBottom w:val="0"/>
      <w:divBdr>
        <w:top w:val="none" w:sz="0" w:space="0" w:color="auto"/>
        <w:left w:val="none" w:sz="0" w:space="0" w:color="auto"/>
        <w:bottom w:val="none" w:sz="0" w:space="0" w:color="auto"/>
        <w:right w:val="none" w:sz="0" w:space="0" w:color="auto"/>
      </w:divBdr>
      <w:divsChild>
        <w:div w:id="20783852">
          <w:marLeft w:val="0"/>
          <w:marRight w:val="0"/>
          <w:marTop w:val="0"/>
          <w:marBottom w:val="0"/>
          <w:divBdr>
            <w:top w:val="none" w:sz="0" w:space="0" w:color="auto"/>
            <w:left w:val="none" w:sz="0" w:space="0" w:color="auto"/>
            <w:bottom w:val="none" w:sz="0" w:space="0" w:color="auto"/>
            <w:right w:val="none" w:sz="0" w:space="0" w:color="auto"/>
          </w:divBdr>
          <w:divsChild>
            <w:div w:id="1442648879">
              <w:marLeft w:val="0"/>
              <w:marRight w:val="0"/>
              <w:marTop w:val="0"/>
              <w:marBottom w:val="0"/>
              <w:divBdr>
                <w:top w:val="none" w:sz="0" w:space="0" w:color="auto"/>
                <w:left w:val="none" w:sz="0" w:space="0" w:color="auto"/>
                <w:bottom w:val="none" w:sz="0" w:space="0" w:color="auto"/>
                <w:right w:val="none" w:sz="0" w:space="0" w:color="auto"/>
              </w:divBdr>
              <w:divsChild>
                <w:div w:id="51926087">
                  <w:marLeft w:val="0"/>
                  <w:marRight w:val="0"/>
                  <w:marTop w:val="0"/>
                  <w:marBottom w:val="0"/>
                  <w:divBdr>
                    <w:top w:val="none" w:sz="0" w:space="0" w:color="auto"/>
                    <w:left w:val="none" w:sz="0" w:space="0" w:color="auto"/>
                    <w:bottom w:val="none" w:sz="0" w:space="0" w:color="auto"/>
                    <w:right w:val="none" w:sz="0" w:space="0" w:color="auto"/>
                  </w:divBdr>
                  <w:divsChild>
                    <w:div w:id="73925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950475">
          <w:marLeft w:val="0"/>
          <w:marRight w:val="0"/>
          <w:marTop w:val="0"/>
          <w:marBottom w:val="0"/>
          <w:divBdr>
            <w:top w:val="none" w:sz="0" w:space="0" w:color="auto"/>
            <w:left w:val="none" w:sz="0" w:space="0" w:color="auto"/>
            <w:bottom w:val="none" w:sz="0" w:space="0" w:color="auto"/>
            <w:right w:val="none" w:sz="0" w:space="0" w:color="auto"/>
          </w:divBdr>
          <w:divsChild>
            <w:div w:id="2119249429">
              <w:marLeft w:val="0"/>
              <w:marRight w:val="0"/>
              <w:marTop w:val="0"/>
              <w:marBottom w:val="0"/>
              <w:divBdr>
                <w:top w:val="none" w:sz="0" w:space="0" w:color="auto"/>
                <w:left w:val="none" w:sz="0" w:space="0" w:color="auto"/>
                <w:bottom w:val="none" w:sz="0" w:space="0" w:color="auto"/>
                <w:right w:val="none" w:sz="0" w:space="0" w:color="auto"/>
              </w:divBdr>
              <w:divsChild>
                <w:div w:id="181552409">
                  <w:marLeft w:val="0"/>
                  <w:marRight w:val="0"/>
                  <w:marTop w:val="0"/>
                  <w:marBottom w:val="0"/>
                  <w:divBdr>
                    <w:top w:val="none" w:sz="0" w:space="0" w:color="auto"/>
                    <w:left w:val="none" w:sz="0" w:space="0" w:color="auto"/>
                    <w:bottom w:val="none" w:sz="0" w:space="0" w:color="auto"/>
                    <w:right w:val="none" w:sz="0" w:space="0" w:color="auto"/>
                  </w:divBdr>
                  <w:divsChild>
                    <w:div w:id="605191741">
                      <w:marLeft w:val="0"/>
                      <w:marRight w:val="0"/>
                      <w:marTop w:val="0"/>
                      <w:marBottom w:val="0"/>
                      <w:divBdr>
                        <w:top w:val="none" w:sz="0" w:space="0" w:color="auto"/>
                        <w:left w:val="none" w:sz="0" w:space="0" w:color="auto"/>
                        <w:bottom w:val="none" w:sz="0" w:space="0" w:color="auto"/>
                        <w:right w:val="none" w:sz="0" w:space="0" w:color="auto"/>
                      </w:divBdr>
                      <w:divsChild>
                        <w:div w:id="484711800">
                          <w:marLeft w:val="0"/>
                          <w:marRight w:val="0"/>
                          <w:marTop w:val="0"/>
                          <w:marBottom w:val="0"/>
                          <w:divBdr>
                            <w:top w:val="none" w:sz="0" w:space="0" w:color="auto"/>
                            <w:left w:val="none" w:sz="0" w:space="0" w:color="auto"/>
                            <w:bottom w:val="none" w:sz="0" w:space="0" w:color="auto"/>
                            <w:right w:val="none" w:sz="0" w:space="0" w:color="auto"/>
                          </w:divBdr>
                          <w:divsChild>
                            <w:div w:id="1837957624">
                              <w:marLeft w:val="0"/>
                              <w:marRight w:val="0"/>
                              <w:marTop w:val="0"/>
                              <w:marBottom w:val="0"/>
                              <w:divBdr>
                                <w:top w:val="none" w:sz="0" w:space="0" w:color="auto"/>
                                <w:left w:val="none" w:sz="0" w:space="0" w:color="auto"/>
                                <w:bottom w:val="none" w:sz="0" w:space="0" w:color="auto"/>
                                <w:right w:val="none" w:sz="0" w:space="0" w:color="auto"/>
                              </w:divBdr>
                              <w:divsChild>
                                <w:div w:id="1966543079">
                                  <w:marLeft w:val="0"/>
                                  <w:marRight w:val="0"/>
                                  <w:marTop w:val="0"/>
                                  <w:marBottom w:val="0"/>
                                  <w:divBdr>
                                    <w:top w:val="none" w:sz="0" w:space="0" w:color="auto"/>
                                    <w:left w:val="none" w:sz="0" w:space="0" w:color="auto"/>
                                    <w:bottom w:val="none" w:sz="0" w:space="0" w:color="auto"/>
                                    <w:right w:val="none" w:sz="0" w:space="0" w:color="auto"/>
                                  </w:divBdr>
                                  <w:divsChild>
                                    <w:div w:id="195700054">
                                      <w:marLeft w:val="0"/>
                                      <w:marRight w:val="0"/>
                                      <w:marTop w:val="0"/>
                                      <w:marBottom w:val="0"/>
                                      <w:divBdr>
                                        <w:top w:val="none" w:sz="0" w:space="0" w:color="auto"/>
                                        <w:left w:val="none" w:sz="0" w:space="0" w:color="auto"/>
                                        <w:bottom w:val="none" w:sz="0" w:space="0" w:color="auto"/>
                                        <w:right w:val="none" w:sz="0" w:space="0" w:color="auto"/>
                                      </w:divBdr>
                                      <w:divsChild>
                                        <w:div w:id="685058508">
                                          <w:marLeft w:val="0"/>
                                          <w:marRight w:val="0"/>
                                          <w:marTop w:val="0"/>
                                          <w:marBottom w:val="0"/>
                                          <w:divBdr>
                                            <w:top w:val="none" w:sz="0" w:space="0" w:color="auto"/>
                                            <w:left w:val="none" w:sz="0" w:space="0" w:color="auto"/>
                                            <w:bottom w:val="none" w:sz="0" w:space="0" w:color="auto"/>
                                            <w:right w:val="none" w:sz="0" w:space="0" w:color="auto"/>
                                          </w:divBdr>
                                          <w:divsChild>
                                            <w:div w:id="1338118987">
                                              <w:marLeft w:val="0"/>
                                              <w:marRight w:val="0"/>
                                              <w:marTop w:val="0"/>
                                              <w:marBottom w:val="0"/>
                                              <w:divBdr>
                                                <w:top w:val="none" w:sz="0" w:space="0" w:color="auto"/>
                                                <w:left w:val="none" w:sz="0" w:space="0" w:color="auto"/>
                                                <w:bottom w:val="none" w:sz="0" w:space="0" w:color="auto"/>
                                                <w:right w:val="none" w:sz="0" w:space="0" w:color="auto"/>
                                              </w:divBdr>
                                              <w:divsChild>
                                                <w:div w:id="1745106893">
                                                  <w:marLeft w:val="0"/>
                                                  <w:marRight w:val="0"/>
                                                  <w:marTop w:val="0"/>
                                                  <w:marBottom w:val="0"/>
                                                  <w:divBdr>
                                                    <w:top w:val="none" w:sz="0" w:space="0" w:color="auto"/>
                                                    <w:left w:val="none" w:sz="0" w:space="0" w:color="auto"/>
                                                    <w:bottom w:val="none" w:sz="0" w:space="0" w:color="auto"/>
                                                    <w:right w:val="none" w:sz="0" w:space="0" w:color="auto"/>
                                                  </w:divBdr>
                                                  <w:divsChild>
                                                    <w:div w:id="772750323">
                                                      <w:marLeft w:val="0"/>
                                                      <w:marRight w:val="0"/>
                                                      <w:marTop w:val="0"/>
                                                      <w:marBottom w:val="0"/>
                                                      <w:divBdr>
                                                        <w:top w:val="none" w:sz="0" w:space="0" w:color="auto"/>
                                                        <w:left w:val="none" w:sz="0" w:space="0" w:color="auto"/>
                                                        <w:bottom w:val="none" w:sz="0" w:space="0" w:color="auto"/>
                                                        <w:right w:val="none" w:sz="0" w:space="0" w:color="auto"/>
                                                      </w:divBdr>
                                                      <w:divsChild>
                                                        <w:div w:id="20045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45234">
                                              <w:marLeft w:val="0"/>
                                              <w:marRight w:val="0"/>
                                              <w:marTop w:val="0"/>
                                              <w:marBottom w:val="0"/>
                                              <w:divBdr>
                                                <w:top w:val="none" w:sz="0" w:space="0" w:color="auto"/>
                                                <w:left w:val="none" w:sz="0" w:space="0" w:color="auto"/>
                                                <w:bottom w:val="none" w:sz="0" w:space="0" w:color="auto"/>
                                                <w:right w:val="none" w:sz="0" w:space="0" w:color="auto"/>
                                              </w:divBdr>
                                              <w:divsChild>
                                                <w:div w:id="1346058690">
                                                  <w:marLeft w:val="0"/>
                                                  <w:marRight w:val="0"/>
                                                  <w:marTop w:val="0"/>
                                                  <w:marBottom w:val="0"/>
                                                  <w:divBdr>
                                                    <w:top w:val="none" w:sz="0" w:space="0" w:color="auto"/>
                                                    <w:left w:val="none" w:sz="0" w:space="0" w:color="auto"/>
                                                    <w:bottom w:val="none" w:sz="0" w:space="0" w:color="auto"/>
                                                    <w:right w:val="none" w:sz="0" w:space="0" w:color="auto"/>
                                                  </w:divBdr>
                                                  <w:divsChild>
                                                    <w:div w:id="1399090206">
                                                      <w:marLeft w:val="0"/>
                                                      <w:marRight w:val="0"/>
                                                      <w:marTop w:val="0"/>
                                                      <w:marBottom w:val="0"/>
                                                      <w:divBdr>
                                                        <w:top w:val="none" w:sz="0" w:space="0" w:color="auto"/>
                                                        <w:left w:val="none" w:sz="0" w:space="0" w:color="auto"/>
                                                        <w:bottom w:val="none" w:sz="0" w:space="0" w:color="auto"/>
                                                        <w:right w:val="none" w:sz="0" w:space="0" w:color="auto"/>
                                                      </w:divBdr>
                                                      <w:divsChild>
                                                        <w:div w:id="158040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979882">
      <w:bodyDiv w:val="1"/>
      <w:marLeft w:val="0"/>
      <w:marRight w:val="0"/>
      <w:marTop w:val="0"/>
      <w:marBottom w:val="0"/>
      <w:divBdr>
        <w:top w:val="none" w:sz="0" w:space="0" w:color="auto"/>
        <w:left w:val="none" w:sz="0" w:space="0" w:color="auto"/>
        <w:bottom w:val="none" w:sz="0" w:space="0" w:color="auto"/>
        <w:right w:val="none" w:sz="0" w:space="0" w:color="auto"/>
      </w:divBdr>
    </w:div>
    <w:div w:id="1086151793">
      <w:bodyDiv w:val="1"/>
      <w:marLeft w:val="0"/>
      <w:marRight w:val="0"/>
      <w:marTop w:val="0"/>
      <w:marBottom w:val="0"/>
      <w:divBdr>
        <w:top w:val="none" w:sz="0" w:space="0" w:color="auto"/>
        <w:left w:val="none" w:sz="0" w:space="0" w:color="auto"/>
        <w:bottom w:val="none" w:sz="0" w:space="0" w:color="auto"/>
        <w:right w:val="none" w:sz="0" w:space="0" w:color="auto"/>
      </w:divBdr>
      <w:divsChild>
        <w:div w:id="534470234">
          <w:marLeft w:val="0"/>
          <w:marRight w:val="0"/>
          <w:marTop w:val="0"/>
          <w:marBottom w:val="0"/>
          <w:divBdr>
            <w:top w:val="none" w:sz="0" w:space="0" w:color="auto"/>
            <w:left w:val="none" w:sz="0" w:space="0" w:color="auto"/>
            <w:bottom w:val="none" w:sz="0" w:space="0" w:color="auto"/>
            <w:right w:val="none" w:sz="0" w:space="0" w:color="auto"/>
          </w:divBdr>
          <w:divsChild>
            <w:div w:id="673385510">
              <w:marLeft w:val="0"/>
              <w:marRight w:val="0"/>
              <w:marTop w:val="0"/>
              <w:marBottom w:val="0"/>
              <w:divBdr>
                <w:top w:val="none" w:sz="0" w:space="0" w:color="auto"/>
                <w:left w:val="none" w:sz="0" w:space="0" w:color="auto"/>
                <w:bottom w:val="none" w:sz="0" w:space="0" w:color="auto"/>
                <w:right w:val="none" w:sz="0" w:space="0" w:color="auto"/>
              </w:divBdr>
              <w:divsChild>
                <w:div w:id="1518881404">
                  <w:marLeft w:val="0"/>
                  <w:marRight w:val="0"/>
                  <w:marTop w:val="0"/>
                  <w:marBottom w:val="0"/>
                  <w:divBdr>
                    <w:top w:val="none" w:sz="0" w:space="0" w:color="auto"/>
                    <w:left w:val="none" w:sz="0" w:space="0" w:color="auto"/>
                    <w:bottom w:val="none" w:sz="0" w:space="0" w:color="auto"/>
                    <w:right w:val="none" w:sz="0" w:space="0" w:color="auto"/>
                  </w:divBdr>
                  <w:divsChild>
                    <w:div w:id="1368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1919">
          <w:marLeft w:val="0"/>
          <w:marRight w:val="0"/>
          <w:marTop w:val="0"/>
          <w:marBottom w:val="0"/>
          <w:divBdr>
            <w:top w:val="none" w:sz="0" w:space="0" w:color="auto"/>
            <w:left w:val="none" w:sz="0" w:space="0" w:color="auto"/>
            <w:bottom w:val="none" w:sz="0" w:space="0" w:color="auto"/>
            <w:right w:val="none" w:sz="0" w:space="0" w:color="auto"/>
          </w:divBdr>
          <w:divsChild>
            <w:div w:id="1194878172">
              <w:marLeft w:val="0"/>
              <w:marRight w:val="0"/>
              <w:marTop w:val="0"/>
              <w:marBottom w:val="0"/>
              <w:divBdr>
                <w:top w:val="none" w:sz="0" w:space="0" w:color="auto"/>
                <w:left w:val="none" w:sz="0" w:space="0" w:color="auto"/>
                <w:bottom w:val="none" w:sz="0" w:space="0" w:color="auto"/>
                <w:right w:val="none" w:sz="0" w:space="0" w:color="auto"/>
              </w:divBdr>
              <w:divsChild>
                <w:div w:id="575751918">
                  <w:marLeft w:val="0"/>
                  <w:marRight w:val="0"/>
                  <w:marTop w:val="0"/>
                  <w:marBottom w:val="0"/>
                  <w:divBdr>
                    <w:top w:val="none" w:sz="0" w:space="0" w:color="auto"/>
                    <w:left w:val="none" w:sz="0" w:space="0" w:color="auto"/>
                    <w:bottom w:val="none" w:sz="0" w:space="0" w:color="auto"/>
                    <w:right w:val="none" w:sz="0" w:space="0" w:color="auto"/>
                  </w:divBdr>
                  <w:divsChild>
                    <w:div w:id="763234148">
                      <w:marLeft w:val="0"/>
                      <w:marRight w:val="0"/>
                      <w:marTop w:val="0"/>
                      <w:marBottom w:val="0"/>
                      <w:divBdr>
                        <w:top w:val="none" w:sz="0" w:space="0" w:color="auto"/>
                        <w:left w:val="none" w:sz="0" w:space="0" w:color="auto"/>
                        <w:bottom w:val="none" w:sz="0" w:space="0" w:color="auto"/>
                        <w:right w:val="none" w:sz="0" w:space="0" w:color="auto"/>
                      </w:divBdr>
                      <w:divsChild>
                        <w:div w:id="1104887093">
                          <w:marLeft w:val="0"/>
                          <w:marRight w:val="0"/>
                          <w:marTop w:val="0"/>
                          <w:marBottom w:val="0"/>
                          <w:divBdr>
                            <w:top w:val="none" w:sz="0" w:space="0" w:color="auto"/>
                            <w:left w:val="none" w:sz="0" w:space="0" w:color="auto"/>
                            <w:bottom w:val="none" w:sz="0" w:space="0" w:color="auto"/>
                            <w:right w:val="none" w:sz="0" w:space="0" w:color="auto"/>
                          </w:divBdr>
                          <w:divsChild>
                            <w:div w:id="1424916287">
                              <w:marLeft w:val="0"/>
                              <w:marRight w:val="0"/>
                              <w:marTop w:val="0"/>
                              <w:marBottom w:val="0"/>
                              <w:divBdr>
                                <w:top w:val="none" w:sz="0" w:space="0" w:color="auto"/>
                                <w:left w:val="none" w:sz="0" w:space="0" w:color="auto"/>
                                <w:bottom w:val="none" w:sz="0" w:space="0" w:color="auto"/>
                                <w:right w:val="none" w:sz="0" w:space="0" w:color="auto"/>
                              </w:divBdr>
                              <w:divsChild>
                                <w:div w:id="942952232">
                                  <w:marLeft w:val="0"/>
                                  <w:marRight w:val="0"/>
                                  <w:marTop w:val="0"/>
                                  <w:marBottom w:val="0"/>
                                  <w:divBdr>
                                    <w:top w:val="none" w:sz="0" w:space="0" w:color="auto"/>
                                    <w:left w:val="none" w:sz="0" w:space="0" w:color="auto"/>
                                    <w:bottom w:val="none" w:sz="0" w:space="0" w:color="auto"/>
                                    <w:right w:val="none" w:sz="0" w:space="0" w:color="auto"/>
                                  </w:divBdr>
                                  <w:divsChild>
                                    <w:div w:id="1325472568">
                                      <w:marLeft w:val="0"/>
                                      <w:marRight w:val="0"/>
                                      <w:marTop w:val="0"/>
                                      <w:marBottom w:val="0"/>
                                      <w:divBdr>
                                        <w:top w:val="none" w:sz="0" w:space="0" w:color="auto"/>
                                        <w:left w:val="none" w:sz="0" w:space="0" w:color="auto"/>
                                        <w:bottom w:val="none" w:sz="0" w:space="0" w:color="auto"/>
                                        <w:right w:val="none" w:sz="0" w:space="0" w:color="auto"/>
                                      </w:divBdr>
                                      <w:divsChild>
                                        <w:div w:id="1473712114">
                                          <w:marLeft w:val="0"/>
                                          <w:marRight w:val="0"/>
                                          <w:marTop w:val="0"/>
                                          <w:marBottom w:val="0"/>
                                          <w:divBdr>
                                            <w:top w:val="none" w:sz="0" w:space="0" w:color="auto"/>
                                            <w:left w:val="none" w:sz="0" w:space="0" w:color="auto"/>
                                            <w:bottom w:val="none" w:sz="0" w:space="0" w:color="auto"/>
                                            <w:right w:val="none" w:sz="0" w:space="0" w:color="auto"/>
                                          </w:divBdr>
                                          <w:divsChild>
                                            <w:div w:id="1132987825">
                                              <w:marLeft w:val="0"/>
                                              <w:marRight w:val="0"/>
                                              <w:marTop w:val="0"/>
                                              <w:marBottom w:val="0"/>
                                              <w:divBdr>
                                                <w:top w:val="none" w:sz="0" w:space="0" w:color="auto"/>
                                                <w:left w:val="none" w:sz="0" w:space="0" w:color="auto"/>
                                                <w:bottom w:val="none" w:sz="0" w:space="0" w:color="auto"/>
                                                <w:right w:val="none" w:sz="0" w:space="0" w:color="auto"/>
                                              </w:divBdr>
                                              <w:divsChild>
                                                <w:div w:id="1437215535">
                                                  <w:marLeft w:val="0"/>
                                                  <w:marRight w:val="0"/>
                                                  <w:marTop w:val="0"/>
                                                  <w:marBottom w:val="0"/>
                                                  <w:divBdr>
                                                    <w:top w:val="none" w:sz="0" w:space="0" w:color="auto"/>
                                                    <w:left w:val="none" w:sz="0" w:space="0" w:color="auto"/>
                                                    <w:bottom w:val="none" w:sz="0" w:space="0" w:color="auto"/>
                                                    <w:right w:val="none" w:sz="0" w:space="0" w:color="auto"/>
                                                  </w:divBdr>
                                                  <w:divsChild>
                                                    <w:div w:id="804474047">
                                                      <w:marLeft w:val="0"/>
                                                      <w:marRight w:val="0"/>
                                                      <w:marTop w:val="0"/>
                                                      <w:marBottom w:val="0"/>
                                                      <w:divBdr>
                                                        <w:top w:val="none" w:sz="0" w:space="0" w:color="auto"/>
                                                        <w:left w:val="none" w:sz="0" w:space="0" w:color="auto"/>
                                                        <w:bottom w:val="none" w:sz="0" w:space="0" w:color="auto"/>
                                                        <w:right w:val="none" w:sz="0" w:space="0" w:color="auto"/>
                                                      </w:divBdr>
                                                      <w:divsChild>
                                                        <w:div w:id="14262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89905">
                                              <w:marLeft w:val="0"/>
                                              <w:marRight w:val="0"/>
                                              <w:marTop w:val="0"/>
                                              <w:marBottom w:val="0"/>
                                              <w:divBdr>
                                                <w:top w:val="none" w:sz="0" w:space="0" w:color="auto"/>
                                                <w:left w:val="none" w:sz="0" w:space="0" w:color="auto"/>
                                                <w:bottom w:val="none" w:sz="0" w:space="0" w:color="auto"/>
                                                <w:right w:val="none" w:sz="0" w:space="0" w:color="auto"/>
                                              </w:divBdr>
                                              <w:divsChild>
                                                <w:div w:id="1325939898">
                                                  <w:marLeft w:val="0"/>
                                                  <w:marRight w:val="0"/>
                                                  <w:marTop w:val="0"/>
                                                  <w:marBottom w:val="0"/>
                                                  <w:divBdr>
                                                    <w:top w:val="none" w:sz="0" w:space="0" w:color="auto"/>
                                                    <w:left w:val="none" w:sz="0" w:space="0" w:color="auto"/>
                                                    <w:bottom w:val="none" w:sz="0" w:space="0" w:color="auto"/>
                                                    <w:right w:val="none" w:sz="0" w:space="0" w:color="auto"/>
                                                  </w:divBdr>
                                                  <w:divsChild>
                                                    <w:div w:id="500045297">
                                                      <w:marLeft w:val="0"/>
                                                      <w:marRight w:val="0"/>
                                                      <w:marTop w:val="0"/>
                                                      <w:marBottom w:val="0"/>
                                                      <w:divBdr>
                                                        <w:top w:val="none" w:sz="0" w:space="0" w:color="auto"/>
                                                        <w:left w:val="none" w:sz="0" w:space="0" w:color="auto"/>
                                                        <w:bottom w:val="none" w:sz="0" w:space="0" w:color="auto"/>
                                                        <w:right w:val="none" w:sz="0" w:space="0" w:color="auto"/>
                                                      </w:divBdr>
                                                      <w:divsChild>
                                                        <w:div w:id="17203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8714107">
      <w:bodyDiv w:val="1"/>
      <w:marLeft w:val="0"/>
      <w:marRight w:val="0"/>
      <w:marTop w:val="0"/>
      <w:marBottom w:val="0"/>
      <w:divBdr>
        <w:top w:val="none" w:sz="0" w:space="0" w:color="auto"/>
        <w:left w:val="none" w:sz="0" w:space="0" w:color="auto"/>
        <w:bottom w:val="none" w:sz="0" w:space="0" w:color="auto"/>
        <w:right w:val="none" w:sz="0" w:space="0" w:color="auto"/>
      </w:divBdr>
    </w:div>
    <w:div w:id="1100294586">
      <w:bodyDiv w:val="1"/>
      <w:marLeft w:val="0"/>
      <w:marRight w:val="0"/>
      <w:marTop w:val="0"/>
      <w:marBottom w:val="0"/>
      <w:divBdr>
        <w:top w:val="none" w:sz="0" w:space="0" w:color="auto"/>
        <w:left w:val="none" w:sz="0" w:space="0" w:color="auto"/>
        <w:bottom w:val="none" w:sz="0" w:space="0" w:color="auto"/>
        <w:right w:val="none" w:sz="0" w:space="0" w:color="auto"/>
      </w:divBdr>
      <w:divsChild>
        <w:div w:id="1677537822">
          <w:marLeft w:val="0"/>
          <w:marRight w:val="0"/>
          <w:marTop w:val="0"/>
          <w:marBottom w:val="0"/>
          <w:divBdr>
            <w:top w:val="none" w:sz="0" w:space="0" w:color="auto"/>
            <w:left w:val="none" w:sz="0" w:space="0" w:color="auto"/>
            <w:bottom w:val="none" w:sz="0" w:space="0" w:color="auto"/>
            <w:right w:val="none" w:sz="0" w:space="0" w:color="auto"/>
          </w:divBdr>
          <w:divsChild>
            <w:div w:id="637150456">
              <w:marLeft w:val="0"/>
              <w:marRight w:val="0"/>
              <w:marTop w:val="0"/>
              <w:marBottom w:val="0"/>
              <w:divBdr>
                <w:top w:val="none" w:sz="0" w:space="0" w:color="auto"/>
                <w:left w:val="none" w:sz="0" w:space="0" w:color="auto"/>
                <w:bottom w:val="none" w:sz="0" w:space="0" w:color="auto"/>
                <w:right w:val="none" w:sz="0" w:space="0" w:color="auto"/>
              </w:divBdr>
              <w:divsChild>
                <w:div w:id="1877964225">
                  <w:marLeft w:val="0"/>
                  <w:marRight w:val="0"/>
                  <w:marTop w:val="0"/>
                  <w:marBottom w:val="0"/>
                  <w:divBdr>
                    <w:top w:val="none" w:sz="0" w:space="0" w:color="auto"/>
                    <w:left w:val="none" w:sz="0" w:space="0" w:color="auto"/>
                    <w:bottom w:val="none" w:sz="0" w:space="0" w:color="auto"/>
                    <w:right w:val="none" w:sz="0" w:space="0" w:color="auto"/>
                  </w:divBdr>
                  <w:divsChild>
                    <w:div w:id="197310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09797">
          <w:marLeft w:val="0"/>
          <w:marRight w:val="0"/>
          <w:marTop w:val="0"/>
          <w:marBottom w:val="0"/>
          <w:divBdr>
            <w:top w:val="none" w:sz="0" w:space="0" w:color="auto"/>
            <w:left w:val="none" w:sz="0" w:space="0" w:color="auto"/>
            <w:bottom w:val="none" w:sz="0" w:space="0" w:color="auto"/>
            <w:right w:val="none" w:sz="0" w:space="0" w:color="auto"/>
          </w:divBdr>
          <w:divsChild>
            <w:div w:id="1183082203">
              <w:marLeft w:val="0"/>
              <w:marRight w:val="0"/>
              <w:marTop w:val="0"/>
              <w:marBottom w:val="0"/>
              <w:divBdr>
                <w:top w:val="none" w:sz="0" w:space="0" w:color="auto"/>
                <w:left w:val="none" w:sz="0" w:space="0" w:color="auto"/>
                <w:bottom w:val="none" w:sz="0" w:space="0" w:color="auto"/>
                <w:right w:val="none" w:sz="0" w:space="0" w:color="auto"/>
              </w:divBdr>
              <w:divsChild>
                <w:div w:id="1560242826">
                  <w:marLeft w:val="0"/>
                  <w:marRight w:val="0"/>
                  <w:marTop w:val="0"/>
                  <w:marBottom w:val="0"/>
                  <w:divBdr>
                    <w:top w:val="none" w:sz="0" w:space="0" w:color="auto"/>
                    <w:left w:val="none" w:sz="0" w:space="0" w:color="auto"/>
                    <w:bottom w:val="none" w:sz="0" w:space="0" w:color="auto"/>
                    <w:right w:val="none" w:sz="0" w:space="0" w:color="auto"/>
                  </w:divBdr>
                  <w:divsChild>
                    <w:div w:id="131679626">
                      <w:marLeft w:val="0"/>
                      <w:marRight w:val="0"/>
                      <w:marTop w:val="0"/>
                      <w:marBottom w:val="0"/>
                      <w:divBdr>
                        <w:top w:val="none" w:sz="0" w:space="0" w:color="auto"/>
                        <w:left w:val="none" w:sz="0" w:space="0" w:color="auto"/>
                        <w:bottom w:val="none" w:sz="0" w:space="0" w:color="auto"/>
                        <w:right w:val="none" w:sz="0" w:space="0" w:color="auto"/>
                      </w:divBdr>
                      <w:divsChild>
                        <w:div w:id="385370978">
                          <w:marLeft w:val="0"/>
                          <w:marRight w:val="0"/>
                          <w:marTop w:val="0"/>
                          <w:marBottom w:val="0"/>
                          <w:divBdr>
                            <w:top w:val="none" w:sz="0" w:space="0" w:color="auto"/>
                            <w:left w:val="none" w:sz="0" w:space="0" w:color="auto"/>
                            <w:bottom w:val="none" w:sz="0" w:space="0" w:color="auto"/>
                            <w:right w:val="none" w:sz="0" w:space="0" w:color="auto"/>
                          </w:divBdr>
                          <w:divsChild>
                            <w:div w:id="791754216">
                              <w:marLeft w:val="0"/>
                              <w:marRight w:val="0"/>
                              <w:marTop w:val="0"/>
                              <w:marBottom w:val="0"/>
                              <w:divBdr>
                                <w:top w:val="none" w:sz="0" w:space="0" w:color="auto"/>
                                <w:left w:val="none" w:sz="0" w:space="0" w:color="auto"/>
                                <w:bottom w:val="none" w:sz="0" w:space="0" w:color="auto"/>
                                <w:right w:val="none" w:sz="0" w:space="0" w:color="auto"/>
                              </w:divBdr>
                              <w:divsChild>
                                <w:div w:id="305399373">
                                  <w:marLeft w:val="0"/>
                                  <w:marRight w:val="0"/>
                                  <w:marTop w:val="0"/>
                                  <w:marBottom w:val="0"/>
                                  <w:divBdr>
                                    <w:top w:val="none" w:sz="0" w:space="0" w:color="auto"/>
                                    <w:left w:val="none" w:sz="0" w:space="0" w:color="auto"/>
                                    <w:bottom w:val="none" w:sz="0" w:space="0" w:color="auto"/>
                                    <w:right w:val="none" w:sz="0" w:space="0" w:color="auto"/>
                                  </w:divBdr>
                                  <w:divsChild>
                                    <w:div w:id="394473482">
                                      <w:marLeft w:val="0"/>
                                      <w:marRight w:val="0"/>
                                      <w:marTop w:val="0"/>
                                      <w:marBottom w:val="0"/>
                                      <w:divBdr>
                                        <w:top w:val="none" w:sz="0" w:space="0" w:color="auto"/>
                                        <w:left w:val="none" w:sz="0" w:space="0" w:color="auto"/>
                                        <w:bottom w:val="none" w:sz="0" w:space="0" w:color="auto"/>
                                        <w:right w:val="none" w:sz="0" w:space="0" w:color="auto"/>
                                      </w:divBdr>
                                      <w:divsChild>
                                        <w:div w:id="1213614059">
                                          <w:marLeft w:val="0"/>
                                          <w:marRight w:val="0"/>
                                          <w:marTop w:val="0"/>
                                          <w:marBottom w:val="0"/>
                                          <w:divBdr>
                                            <w:top w:val="none" w:sz="0" w:space="0" w:color="auto"/>
                                            <w:left w:val="none" w:sz="0" w:space="0" w:color="auto"/>
                                            <w:bottom w:val="none" w:sz="0" w:space="0" w:color="auto"/>
                                            <w:right w:val="none" w:sz="0" w:space="0" w:color="auto"/>
                                          </w:divBdr>
                                          <w:divsChild>
                                            <w:div w:id="672102940">
                                              <w:marLeft w:val="0"/>
                                              <w:marRight w:val="0"/>
                                              <w:marTop w:val="0"/>
                                              <w:marBottom w:val="0"/>
                                              <w:divBdr>
                                                <w:top w:val="none" w:sz="0" w:space="0" w:color="auto"/>
                                                <w:left w:val="none" w:sz="0" w:space="0" w:color="auto"/>
                                                <w:bottom w:val="none" w:sz="0" w:space="0" w:color="auto"/>
                                                <w:right w:val="none" w:sz="0" w:space="0" w:color="auto"/>
                                              </w:divBdr>
                                              <w:divsChild>
                                                <w:div w:id="1485851671">
                                                  <w:marLeft w:val="0"/>
                                                  <w:marRight w:val="0"/>
                                                  <w:marTop w:val="0"/>
                                                  <w:marBottom w:val="0"/>
                                                  <w:divBdr>
                                                    <w:top w:val="none" w:sz="0" w:space="0" w:color="auto"/>
                                                    <w:left w:val="none" w:sz="0" w:space="0" w:color="auto"/>
                                                    <w:bottom w:val="none" w:sz="0" w:space="0" w:color="auto"/>
                                                    <w:right w:val="none" w:sz="0" w:space="0" w:color="auto"/>
                                                  </w:divBdr>
                                                  <w:divsChild>
                                                    <w:div w:id="113713320">
                                                      <w:marLeft w:val="0"/>
                                                      <w:marRight w:val="0"/>
                                                      <w:marTop w:val="0"/>
                                                      <w:marBottom w:val="0"/>
                                                      <w:divBdr>
                                                        <w:top w:val="none" w:sz="0" w:space="0" w:color="auto"/>
                                                        <w:left w:val="none" w:sz="0" w:space="0" w:color="auto"/>
                                                        <w:bottom w:val="none" w:sz="0" w:space="0" w:color="auto"/>
                                                        <w:right w:val="none" w:sz="0" w:space="0" w:color="auto"/>
                                                      </w:divBdr>
                                                      <w:divsChild>
                                                        <w:div w:id="12585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4184">
                                              <w:marLeft w:val="0"/>
                                              <w:marRight w:val="0"/>
                                              <w:marTop w:val="0"/>
                                              <w:marBottom w:val="0"/>
                                              <w:divBdr>
                                                <w:top w:val="none" w:sz="0" w:space="0" w:color="auto"/>
                                                <w:left w:val="none" w:sz="0" w:space="0" w:color="auto"/>
                                                <w:bottom w:val="none" w:sz="0" w:space="0" w:color="auto"/>
                                                <w:right w:val="none" w:sz="0" w:space="0" w:color="auto"/>
                                              </w:divBdr>
                                              <w:divsChild>
                                                <w:div w:id="970551847">
                                                  <w:marLeft w:val="0"/>
                                                  <w:marRight w:val="0"/>
                                                  <w:marTop w:val="0"/>
                                                  <w:marBottom w:val="0"/>
                                                  <w:divBdr>
                                                    <w:top w:val="none" w:sz="0" w:space="0" w:color="auto"/>
                                                    <w:left w:val="none" w:sz="0" w:space="0" w:color="auto"/>
                                                    <w:bottom w:val="none" w:sz="0" w:space="0" w:color="auto"/>
                                                    <w:right w:val="none" w:sz="0" w:space="0" w:color="auto"/>
                                                  </w:divBdr>
                                                  <w:divsChild>
                                                    <w:div w:id="1514107169">
                                                      <w:marLeft w:val="0"/>
                                                      <w:marRight w:val="0"/>
                                                      <w:marTop w:val="0"/>
                                                      <w:marBottom w:val="0"/>
                                                      <w:divBdr>
                                                        <w:top w:val="none" w:sz="0" w:space="0" w:color="auto"/>
                                                        <w:left w:val="none" w:sz="0" w:space="0" w:color="auto"/>
                                                        <w:bottom w:val="none" w:sz="0" w:space="0" w:color="auto"/>
                                                        <w:right w:val="none" w:sz="0" w:space="0" w:color="auto"/>
                                                      </w:divBdr>
                                                      <w:divsChild>
                                                        <w:div w:id="77740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4610469">
      <w:bodyDiv w:val="1"/>
      <w:marLeft w:val="0"/>
      <w:marRight w:val="0"/>
      <w:marTop w:val="0"/>
      <w:marBottom w:val="0"/>
      <w:divBdr>
        <w:top w:val="none" w:sz="0" w:space="0" w:color="auto"/>
        <w:left w:val="none" w:sz="0" w:space="0" w:color="auto"/>
        <w:bottom w:val="none" w:sz="0" w:space="0" w:color="auto"/>
        <w:right w:val="none" w:sz="0" w:space="0" w:color="auto"/>
      </w:divBdr>
      <w:divsChild>
        <w:div w:id="820737731">
          <w:marLeft w:val="0"/>
          <w:marRight w:val="0"/>
          <w:marTop w:val="0"/>
          <w:marBottom w:val="0"/>
          <w:divBdr>
            <w:top w:val="none" w:sz="0" w:space="0" w:color="auto"/>
            <w:left w:val="none" w:sz="0" w:space="0" w:color="auto"/>
            <w:bottom w:val="none" w:sz="0" w:space="0" w:color="auto"/>
            <w:right w:val="none" w:sz="0" w:space="0" w:color="auto"/>
          </w:divBdr>
          <w:divsChild>
            <w:div w:id="201284092">
              <w:marLeft w:val="0"/>
              <w:marRight w:val="0"/>
              <w:marTop w:val="0"/>
              <w:marBottom w:val="0"/>
              <w:divBdr>
                <w:top w:val="none" w:sz="0" w:space="0" w:color="auto"/>
                <w:left w:val="none" w:sz="0" w:space="0" w:color="auto"/>
                <w:bottom w:val="none" w:sz="0" w:space="0" w:color="auto"/>
                <w:right w:val="none" w:sz="0" w:space="0" w:color="auto"/>
              </w:divBdr>
              <w:divsChild>
                <w:div w:id="172185413">
                  <w:marLeft w:val="0"/>
                  <w:marRight w:val="0"/>
                  <w:marTop w:val="0"/>
                  <w:marBottom w:val="0"/>
                  <w:divBdr>
                    <w:top w:val="none" w:sz="0" w:space="0" w:color="auto"/>
                    <w:left w:val="none" w:sz="0" w:space="0" w:color="auto"/>
                    <w:bottom w:val="none" w:sz="0" w:space="0" w:color="auto"/>
                    <w:right w:val="none" w:sz="0" w:space="0" w:color="auto"/>
                  </w:divBdr>
                  <w:divsChild>
                    <w:div w:id="137095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891138">
      <w:bodyDiv w:val="1"/>
      <w:marLeft w:val="0"/>
      <w:marRight w:val="0"/>
      <w:marTop w:val="0"/>
      <w:marBottom w:val="0"/>
      <w:divBdr>
        <w:top w:val="none" w:sz="0" w:space="0" w:color="auto"/>
        <w:left w:val="none" w:sz="0" w:space="0" w:color="auto"/>
        <w:bottom w:val="none" w:sz="0" w:space="0" w:color="auto"/>
        <w:right w:val="none" w:sz="0" w:space="0" w:color="auto"/>
      </w:divBdr>
      <w:divsChild>
        <w:div w:id="1037007245">
          <w:marLeft w:val="0"/>
          <w:marRight w:val="0"/>
          <w:marTop w:val="0"/>
          <w:marBottom w:val="0"/>
          <w:divBdr>
            <w:top w:val="none" w:sz="0" w:space="0" w:color="auto"/>
            <w:left w:val="none" w:sz="0" w:space="0" w:color="auto"/>
            <w:bottom w:val="none" w:sz="0" w:space="0" w:color="auto"/>
            <w:right w:val="none" w:sz="0" w:space="0" w:color="auto"/>
          </w:divBdr>
          <w:divsChild>
            <w:div w:id="1927030241">
              <w:marLeft w:val="0"/>
              <w:marRight w:val="0"/>
              <w:marTop w:val="0"/>
              <w:marBottom w:val="0"/>
              <w:divBdr>
                <w:top w:val="none" w:sz="0" w:space="0" w:color="auto"/>
                <w:left w:val="none" w:sz="0" w:space="0" w:color="auto"/>
                <w:bottom w:val="none" w:sz="0" w:space="0" w:color="auto"/>
                <w:right w:val="none" w:sz="0" w:space="0" w:color="auto"/>
              </w:divBdr>
              <w:divsChild>
                <w:div w:id="1061755622">
                  <w:marLeft w:val="0"/>
                  <w:marRight w:val="0"/>
                  <w:marTop w:val="0"/>
                  <w:marBottom w:val="0"/>
                  <w:divBdr>
                    <w:top w:val="none" w:sz="0" w:space="0" w:color="auto"/>
                    <w:left w:val="none" w:sz="0" w:space="0" w:color="auto"/>
                    <w:bottom w:val="none" w:sz="0" w:space="0" w:color="auto"/>
                    <w:right w:val="none" w:sz="0" w:space="0" w:color="auto"/>
                  </w:divBdr>
                  <w:divsChild>
                    <w:div w:id="111444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21880">
      <w:bodyDiv w:val="1"/>
      <w:marLeft w:val="0"/>
      <w:marRight w:val="0"/>
      <w:marTop w:val="0"/>
      <w:marBottom w:val="0"/>
      <w:divBdr>
        <w:top w:val="none" w:sz="0" w:space="0" w:color="auto"/>
        <w:left w:val="none" w:sz="0" w:space="0" w:color="auto"/>
        <w:bottom w:val="none" w:sz="0" w:space="0" w:color="auto"/>
        <w:right w:val="none" w:sz="0" w:space="0" w:color="auto"/>
      </w:divBdr>
    </w:div>
    <w:div w:id="1112557966">
      <w:bodyDiv w:val="1"/>
      <w:marLeft w:val="0"/>
      <w:marRight w:val="0"/>
      <w:marTop w:val="0"/>
      <w:marBottom w:val="0"/>
      <w:divBdr>
        <w:top w:val="none" w:sz="0" w:space="0" w:color="auto"/>
        <w:left w:val="none" w:sz="0" w:space="0" w:color="auto"/>
        <w:bottom w:val="none" w:sz="0" w:space="0" w:color="auto"/>
        <w:right w:val="none" w:sz="0" w:space="0" w:color="auto"/>
      </w:divBdr>
      <w:divsChild>
        <w:div w:id="1529174243">
          <w:marLeft w:val="0"/>
          <w:marRight w:val="0"/>
          <w:marTop w:val="0"/>
          <w:marBottom w:val="0"/>
          <w:divBdr>
            <w:top w:val="none" w:sz="0" w:space="0" w:color="auto"/>
            <w:left w:val="none" w:sz="0" w:space="0" w:color="auto"/>
            <w:bottom w:val="none" w:sz="0" w:space="0" w:color="auto"/>
            <w:right w:val="none" w:sz="0" w:space="0" w:color="auto"/>
          </w:divBdr>
          <w:divsChild>
            <w:div w:id="930115931">
              <w:marLeft w:val="0"/>
              <w:marRight w:val="0"/>
              <w:marTop w:val="0"/>
              <w:marBottom w:val="0"/>
              <w:divBdr>
                <w:top w:val="none" w:sz="0" w:space="0" w:color="auto"/>
                <w:left w:val="none" w:sz="0" w:space="0" w:color="auto"/>
                <w:bottom w:val="none" w:sz="0" w:space="0" w:color="auto"/>
                <w:right w:val="none" w:sz="0" w:space="0" w:color="auto"/>
              </w:divBdr>
              <w:divsChild>
                <w:div w:id="565073464">
                  <w:marLeft w:val="0"/>
                  <w:marRight w:val="0"/>
                  <w:marTop w:val="0"/>
                  <w:marBottom w:val="0"/>
                  <w:divBdr>
                    <w:top w:val="none" w:sz="0" w:space="0" w:color="auto"/>
                    <w:left w:val="none" w:sz="0" w:space="0" w:color="auto"/>
                    <w:bottom w:val="none" w:sz="0" w:space="0" w:color="auto"/>
                    <w:right w:val="none" w:sz="0" w:space="0" w:color="auto"/>
                  </w:divBdr>
                  <w:divsChild>
                    <w:div w:id="811098163">
                      <w:marLeft w:val="0"/>
                      <w:marRight w:val="0"/>
                      <w:marTop w:val="0"/>
                      <w:marBottom w:val="0"/>
                      <w:divBdr>
                        <w:top w:val="none" w:sz="0" w:space="0" w:color="auto"/>
                        <w:left w:val="none" w:sz="0" w:space="0" w:color="auto"/>
                        <w:bottom w:val="none" w:sz="0" w:space="0" w:color="auto"/>
                        <w:right w:val="none" w:sz="0" w:space="0" w:color="auto"/>
                      </w:divBdr>
                      <w:divsChild>
                        <w:div w:id="1038044026">
                          <w:marLeft w:val="0"/>
                          <w:marRight w:val="0"/>
                          <w:marTop w:val="0"/>
                          <w:marBottom w:val="0"/>
                          <w:divBdr>
                            <w:top w:val="none" w:sz="0" w:space="0" w:color="auto"/>
                            <w:left w:val="none" w:sz="0" w:space="0" w:color="auto"/>
                            <w:bottom w:val="none" w:sz="0" w:space="0" w:color="auto"/>
                            <w:right w:val="none" w:sz="0" w:space="0" w:color="auto"/>
                          </w:divBdr>
                          <w:divsChild>
                            <w:div w:id="696393648">
                              <w:marLeft w:val="0"/>
                              <w:marRight w:val="0"/>
                              <w:marTop w:val="0"/>
                              <w:marBottom w:val="0"/>
                              <w:divBdr>
                                <w:top w:val="none" w:sz="0" w:space="0" w:color="auto"/>
                                <w:left w:val="none" w:sz="0" w:space="0" w:color="auto"/>
                                <w:bottom w:val="none" w:sz="0" w:space="0" w:color="auto"/>
                                <w:right w:val="none" w:sz="0" w:space="0" w:color="auto"/>
                              </w:divBdr>
                              <w:divsChild>
                                <w:div w:id="538396524">
                                  <w:marLeft w:val="0"/>
                                  <w:marRight w:val="0"/>
                                  <w:marTop w:val="0"/>
                                  <w:marBottom w:val="0"/>
                                  <w:divBdr>
                                    <w:top w:val="none" w:sz="0" w:space="0" w:color="auto"/>
                                    <w:left w:val="none" w:sz="0" w:space="0" w:color="auto"/>
                                    <w:bottom w:val="none" w:sz="0" w:space="0" w:color="auto"/>
                                    <w:right w:val="none" w:sz="0" w:space="0" w:color="auto"/>
                                  </w:divBdr>
                                  <w:divsChild>
                                    <w:div w:id="109596582">
                                      <w:marLeft w:val="0"/>
                                      <w:marRight w:val="0"/>
                                      <w:marTop w:val="0"/>
                                      <w:marBottom w:val="0"/>
                                      <w:divBdr>
                                        <w:top w:val="none" w:sz="0" w:space="0" w:color="auto"/>
                                        <w:left w:val="none" w:sz="0" w:space="0" w:color="auto"/>
                                        <w:bottom w:val="none" w:sz="0" w:space="0" w:color="auto"/>
                                        <w:right w:val="none" w:sz="0" w:space="0" w:color="auto"/>
                                      </w:divBdr>
                                      <w:divsChild>
                                        <w:div w:id="1435590613">
                                          <w:marLeft w:val="0"/>
                                          <w:marRight w:val="0"/>
                                          <w:marTop w:val="0"/>
                                          <w:marBottom w:val="0"/>
                                          <w:divBdr>
                                            <w:top w:val="none" w:sz="0" w:space="0" w:color="auto"/>
                                            <w:left w:val="none" w:sz="0" w:space="0" w:color="auto"/>
                                            <w:bottom w:val="none" w:sz="0" w:space="0" w:color="auto"/>
                                            <w:right w:val="none" w:sz="0" w:space="0" w:color="auto"/>
                                          </w:divBdr>
                                          <w:divsChild>
                                            <w:div w:id="477379950">
                                              <w:marLeft w:val="0"/>
                                              <w:marRight w:val="0"/>
                                              <w:marTop w:val="0"/>
                                              <w:marBottom w:val="0"/>
                                              <w:divBdr>
                                                <w:top w:val="none" w:sz="0" w:space="0" w:color="auto"/>
                                                <w:left w:val="none" w:sz="0" w:space="0" w:color="auto"/>
                                                <w:bottom w:val="none" w:sz="0" w:space="0" w:color="auto"/>
                                                <w:right w:val="none" w:sz="0" w:space="0" w:color="auto"/>
                                              </w:divBdr>
                                              <w:divsChild>
                                                <w:div w:id="1485971332">
                                                  <w:marLeft w:val="0"/>
                                                  <w:marRight w:val="0"/>
                                                  <w:marTop w:val="0"/>
                                                  <w:marBottom w:val="0"/>
                                                  <w:divBdr>
                                                    <w:top w:val="none" w:sz="0" w:space="0" w:color="auto"/>
                                                    <w:left w:val="none" w:sz="0" w:space="0" w:color="auto"/>
                                                    <w:bottom w:val="none" w:sz="0" w:space="0" w:color="auto"/>
                                                    <w:right w:val="none" w:sz="0" w:space="0" w:color="auto"/>
                                                  </w:divBdr>
                                                  <w:divsChild>
                                                    <w:div w:id="1648247304">
                                                      <w:marLeft w:val="0"/>
                                                      <w:marRight w:val="0"/>
                                                      <w:marTop w:val="0"/>
                                                      <w:marBottom w:val="0"/>
                                                      <w:divBdr>
                                                        <w:top w:val="none" w:sz="0" w:space="0" w:color="auto"/>
                                                        <w:left w:val="none" w:sz="0" w:space="0" w:color="auto"/>
                                                        <w:bottom w:val="none" w:sz="0" w:space="0" w:color="auto"/>
                                                        <w:right w:val="none" w:sz="0" w:space="0" w:color="auto"/>
                                                      </w:divBdr>
                                                      <w:divsChild>
                                                        <w:div w:id="18598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97049">
                                              <w:marLeft w:val="0"/>
                                              <w:marRight w:val="0"/>
                                              <w:marTop w:val="0"/>
                                              <w:marBottom w:val="0"/>
                                              <w:divBdr>
                                                <w:top w:val="none" w:sz="0" w:space="0" w:color="auto"/>
                                                <w:left w:val="none" w:sz="0" w:space="0" w:color="auto"/>
                                                <w:bottom w:val="none" w:sz="0" w:space="0" w:color="auto"/>
                                                <w:right w:val="none" w:sz="0" w:space="0" w:color="auto"/>
                                              </w:divBdr>
                                              <w:divsChild>
                                                <w:div w:id="769206656">
                                                  <w:marLeft w:val="0"/>
                                                  <w:marRight w:val="0"/>
                                                  <w:marTop w:val="0"/>
                                                  <w:marBottom w:val="0"/>
                                                  <w:divBdr>
                                                    <w:top w:val="none" w:sz="0" w:space="0" w:color="auto"/>
                                                    <w:left w:val="none" w:sz="0" w:space="0" w:color="auto"/>
                                                    <w:bottom w:val="none" w:sz="0" w:space="0" w:color="auto"/>
                                                    <w:right w:val="none" w:sz="0" w:space="0" w:color="auto"/>
                                                  </w:divBdr>
                                                  <w:divsChild>
                                                    <w:div w:id="889077712">
                                                      <w:marLeft w:val="0"/>
                                                      <w:marRight w:val="0"/>
                                                      <w:marTop w:val="0"/>
                                                      <w:marBottom w:val="0"/>
                                                      <w:divBdr>
                                                        <w:top w:val="none" w:sz="0" w:space="0" w:color="auto"/>
                                                        <w:left w:val="none" w:sz="0" w:space="0" w:color="auto"/>
                                                        <w:bottom w:val="none" w:sz="0" w:space="0" w:color="auto"/>
                                                        <w:right w:val="none" w:sz="0" w:space="0" w:color="auto"/>
                                                      </w:divBdr>
                                                      <w:divsChild>
                                                        <w:div w:id="12417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0574873">
          <w:marLeft w:val="0"/>
          <w:marRight w:val="0"/>
          <w:marTop w:val="0"/>
          <w:marBottom w:val="0"/>
          <w:divBdr>
            <w:top w:val="none" w:sz="0" w:space="0" w:color="auto"/>
            <w:left w:val="none" w:sz="0" w:space="0" w:color="auto"/>
            <w:bottom w:val="none" w:sz="0" w:space="0" w:color="auto"/>
            <w:right w:val="none" w:sz="0" w:space="0" w:color="auto"/>
          </w:divBdr>
          <w:divsChild>
            <w:div w:id="992952114">
              <w:marLeft w:val="0"/>
              <w:marRight w:val="0"/>
              <w:marTop w:val="0"/>
              <w:marBottom w:val="0"/>
              <w:divBdr>
                <w:top w:val="none" w:sz="0" w:space="0" w:color="auto"/>
                <w:left w:val="none" w:sz="0" w:space="0" w:color="auto"/>
                <w:bottom w:val="none" w:sz="0" w:space="0" w:color="auto"/>
                <w:right w:val="none" w:sz="0" w:space="0" w:color="auto"/>
              </w:divBdr>
              <w:divsChild>
                <w:div w:id="915672176">
                  <w:marLeft w:val="0"/>
                  <w:marRight w:val="0"/>
                  <w:marTop w:val="0"/>
                  <w:marBottom w:val="0"/>
                  <w:divBdr>
                    <w:top w:val="none" w:sz="0" w:space="0" w:color="auto"/>
                    <w:left w:val="none" w:sz="0" w:space="0" w:color="auto"/>
                    <w:bottom w:val="none" w:sz="0" w:space="0" w:color="auto"/>
                    <w:right w:val="none" w:sz="0" w:space="0" w:color="auto"/>
                  </w:divBdr>
                  <w:divsChild>
                    <w:div w:id="4330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936258">
      <w:bodyDiv w:val="1"/>
      <w:marLeft w:val="0"/>
      <w:marRight w:val="0"/>
      <w:marTop w:val="0"/>
      <w:marBottom w:val="0"/>
      <w:divBdr>
        <w:top w:val="none" w:sz="0" w:space="0" w:color="auto"/>
        <w:left w:val="none" w:sz="0" w:space="0" w:color="auto"/>
        <w:bottom w:val="none" w:sz="0" w:space="0" w:color="auto"/>
        <w:right w:val="none" w:sz="0" w:space="0" w:color="auto"/>
      </w:divBdr>
      <w:divsChild>
        <w:div w:id="1838381840">
          <w:marLeft w:val="0"/>
          <w:marRight w:val="0"/>
          <w:marTop w:val="0"/>
          <w:marBottom w:val="0"/>
          <w:divBdr>
            <w:top w:val="none" w:sz="0" w:space="0" w:color="auto"/>
            <w:left w:val="none" w:sz="0" w:space="0" w:color="auto"/>
            <w:bottom w:val="none" w:sz="0" w:space="0" w:color="auto"/>
            <w:right w:val="none" w:sz="0" w:space="0" w:color="auto"/>
          </w:divBdr>
          <w:divsChild>
            <w:div w:id="702445456">
              <w:marLeft w:val="0"/>
              <w:marRight w:val="0"/>
              <w:marTop w:val="0"/>
              <w:marBottom w:val="0"/>
              <w:divBdr>
                <w:top w:val="none" w:sz="0" w:space="0" w:color="auto"/>
                <w:left w:val="none" w:sz="0" w:space="0" w:color="auto"/>
                <w:bottom w:val="none" w:sz="0" w:space="0" w:color="auto"/>
                <w:right w:val="none" w:sz="0" w:space="0" w:color="auto"/>
              </w:divBdr>
              <w:divsChild>
                <w:div w:id="412238603">
                  <w:marLeft w:val="0"/>
                  <w:marRight w:val="0"/>
                  <w:marTop w:val="0"/>
                  <w:marBottom w:val="0"/>
                  <w:divBdr>
                    <w:top w:val="none" w:sz="0" w:space="0" w:color="auto"/>
                    <w:left w:val="none" w:sz="0" w:space="0" w:color="auto"/>
                    <w:bottom w:val="none" w:sz="0" w:space="0" w:color="auto"/>
                    <w:right w:val="none" w:sz="0" w:space="0" w:color="auto"/>
                  </w:divBdr>
                  <w:divsChild>
                    <w:div w:id="16667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6213662">
      <w:bodyDiv w:val="1"/>
      <w:marLeft w:val="0"/>
      <w:marRight w:val="0"/>
      <w:marTop w:val="0"/>
      <w:marBottom w:val="0"/>
      <w:divBdr>
        <w:top w:val="none" w:sz="0" w:space="0" w:color="auto"/>
        <w:left w:val="none" w:sz="0" w:space="0" w:color="auto"/>
        <w:bottom w:val="none" w:sz="0" w:space="0" w:color="auto"/>
        <w:right w:val="none" w:sz="0" w:space="0" w:color="auto"/>
      </w:divBdr>
      <w:divsChild>
        <w:div w:id="1565525788">
          <w:marLeft w:val="0"/>
          <w:marRight w:val="0"/>
          <w:marTop w:val="0"/>
          <w:marBottom w:val="0"/>
          <w:divBdr>
            <w:top w:val="none" w:sz="0" w:space="0" w:color="auto"/>
            <w:left w:val="none" w:sz="0" w:space="0" w:color="auto"/>
            <w:bottom w:val="none" w:sz="0" w:space="0" w:color="auto"/>
            <w:right w:val="none" w:sz="0" w:space="0" w:color="auto"/>
          </w:divBdr>
          <w:divsChild>
            <w:div w:id="1136066822">
              <w:marLeft w:val="0"/>
              <w:marRight w:val="0"/>
              <w:marTop w:val="0"/>
              <w:marBottom w:val="0"/>
              <w:divBdr>
                <w:top w:val="none" w:sz="0" w:space="0" w:color="auto"/>
                <w:left w:val="none" w:sz="0" w:space="0" w:color="auto"/>
                <w:bottom w:val="none" w:sz="0" w:space="0" w:color="auto"/>
                <w:right w:val="none" w:sz="0" w:space="0" w:color="auto"/>
              </w:divBdr>
              <w:divsChild>
                <w:div w:id="1779177976">
                  <w:marLeft w:val="0"/>
                  <w:marRight w:val="0"/>
                  <w:marTop w:val="0"/>
                  <w:marBottom w:val="0"/>
                  <w:divBdr>
                    <w:top w:val="none" w:sz="0" w:space="0" w:color="auto"/>
                    <w:left w:val="none" w:sz="0" w:space="0" w:color="auto"/>
                    <w:bottom w:val="none" w:sz="0" w:space="0" w:color="auto"/>
                    <w:right w:val="none" w:sz="0" w:space="0" w:color="auto"/>
                  </w:divBdr>
                  <w:divsChild>
                    <w:div w:id="197324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527120">
      <w:bodyDiv w:val="1"/>
      <w:marLeft w:val="0"/>
      <w:marRight w:val="0"/>
      <w:marTop w:val="0"/>
      <w:marBottom w:val="0"/>
      <w:divBdr>
        <w:top w:val="none" w:sz="0" w:space="0" w:color="auto"/>
        <w:left w:val="none" w:sz="0" w:space="0" w:color="auto"/>
        <w:bottom w:val="none" w:sz="0" w:space="0" w:color="auto"/>
        <w:right w:val="none" w:sz="0" w:space="0" w:color="auto"/>
      </w:divBdr>
    </w:div>
    <w:div w:id="1173106122">
      <w:bodyDiv w:val="1"/>
      <w:marLeft w:val="0"/>
      <w:marRight w:val="0"/>
      <w:marTop w:val="0"/>
      <w:marBottom w:val="0"/>
      <w:divBdr>
        <w:top w:val="none" w:sz="0" w:space="0" w:color="auto"/>
        <w:left w:val="none" w:sz="0" w:space="0" w:color="auto"/>
        <w:bottom w:val="none" w:sz="0" w:space="0" w:color="auto"/>
        <w:right w:val="none" w:sz="0" w:space="0" w:color="auto"/>
      </w:divBdr>
      <w:divsChild>
        <w:div w:id="1551456507">
          <w:marLeft w:val="0"/>
          <w:marRight w:val="0"/>
          <w:marTop w:val="0"/>
          <w:marBottom w:val="0"/>
          <w:divBdr>
            <w:top w:val="none" w:sz="0" w:space="0" w:color="auto"/>
            <w:left w:val="none" w:sz="0" w:space="0" w:color="auto"/>
            <w:bottom w:val="none" w:sz="0" w:space="0" w:color="auto"/>
            <w:right w:val="none" w:sz="0" w:space="0" w:color="auto"/>
          </w:divBdr>
          <w:divsChild>
            <w:div w:id="1324119648">
              <w:marLeft w:val="0"/>
              <w:marRight w:val="0"/>
              <w:marTop w:val="0"/>
              <w:marBottom w:val="0"/>
              <w:divBdr>
                <w:top w:val="none" w:sz="0" w:space="0" w:color="auto"/>
                <w:left w:val="none" w:sz="0" w:space="0" w:color="auto"/>
                <w:bottom w:val="none" w:sz="0" w:space="0" w:color="auto"/>
                <w:right w:val="none" w:sz="0" w:space="0" w:color="auto"/>
              </w:divBdr>
              <w:divsChild>
                <w:div w:id="634409605">
                  <w:marLeft w:val="0"/>
                  <w:marRight w:val="0"/>
                  <w:marTop w:val="0"/>
                  <w:marBottom w:val="0"/>
                  <w:divBdr>
                    <w:top w:val="none" w:sz="0" w:space="0" w:color="auto"/>
                    <w:left w:val="none" w:sz="0" w:space="0" w:color="auto"/>
                    <w:bottom w:val="none" w:sz="0" w:space="0" w:color="auto"/>
                    <w:right w:val="none" w:sz="0" w:space="0" w:color="auto"/>
                  </w:divBdr>
                  <w:divsChild>
                    <w:div w:id="213097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819102">
      <w:bodyDiv w:val="1"/>
      <w:marLeft w:val="0"/>
      <w:marRight w:val="0"/>
      <w:marTop w:val="0"/>
      <w:marBottom w:val="0"/>
      <w:divBdr>
        <w:top w:val="none" w:sz="0" w:space="0" w:color="auto"/>
        <w:left w:val="none" w:sz="0" w:space="0" w:color="auto"/>
        <w:bottom w:val="none" w:sz="0" w:space="0" w:color="auto"/>
        <w:right w:val="none" w:sz="0" w:space="0" w:color="auto"/>
      </w:divBdr>
      <w:divsChild>
        <w:div w:id="586613821">
          <w:marLeft w:val="0"/>
          <w:marRight w:val="0"/>
          <w:marTop w:val="0"/>
          <w:marBottom w:val="0"/>
          <w:divBdr>
            <w:top w:val="none" w:sz="0" w:space="0" w:color="auto"/>
            <w:left w:val="none" w:sz="0" w:space="0" w:color="auto"/>
            <w:bottom w:val="none" w:sz="0" w:space="0" w:color="auto"/>
            <w:right w:val="none" w:sz="0" w:space="0" w:color="auto"/>
          </w:divBdr>
          <w:divsChild>
            <w:div w:id="1226840010">
              <w:marLeft w:val="0"/>
              <w:marRight w:val="0"/>
              <w:marTop w:val="0"/>
              <w:marBottom w:val="0"/>
              <w:divBdr>
                <w:top w:val="none" w:sz="0" w:space="0" w:color="auto"/>
                <w:left w:val="none" w:sz="0" w:space="0" w:color="auto"/>
                <w:bottom w:val="none" w:sz="0" w:space="0" w:color="auto"/>
                <w:right w:val="none" w:sz="0" w:space="0" w:color="auto"/>
              </w:divBdr>
              <w:divsChild>
                <w:div w:id="1090737497">
                  <w:marLeft w:val="0"/>
                  <w:marRight w:val="0"/>
                  <w:marTop w:val="0"/>
                  <w:marBottom w:val="0"/>
                  <w:divBdr>
                    <w:top w:val="none" w:sz="0" w:space="0" w:color="auto"/>
                    <w:left w:val="none" w:sz="0" w:space="0" w:color="auto"/>
                    <w:bottom w:val="none" w:sz="0" w:space="0" w:color="auto"/>
                    <w:right w:val="none" w:sz="0" w:space="0" w:color="auto"/>
                  </w:divBdr>
                  <w:divsChild>
                    <w:div w:id="381637202">
                      <w:marLeft w:val="0"/>
                      <w:marRight w:val="0"/>
                      <w:marTop w:val="0"/>
                      <w:marBottom w:val="0"/>
                      <w:divBdr>
                        <w:top w:val="none" w:sz="0" w:space="0" w:color="auto"/>
                        <w:left w:val="none" w:sz="0" w:space="0" w:color="auto"/>
                        <w:bottom w:val="none" w:sz="0" w:space="0" w:color="auto"/>
                        <w:right w:val="none" w:sz="0" w:space="0" w:color="auto"/>
                      </w:divBdr>
                      <w:divsChild>
                        <w:div w:id="2074967253">
                          <w:marLeft w:val="0"/>
                          <w:marRight w:val="0"/>
                          <w:marTop w:val="0"/>
                          <w:marBottom w:val="0"/>
                          <w:divBdr>
                            <w:top w:val="none" w:sz="0" w:space="0" w:color="auto"/>
                            <w:left w:val="none" w:sz="0" w:space="0" w:color="auto"/>
                            <w:bottom w:val="none" w:sz="0" w:space="0" w:color="auto"/>
                            <w:right w:val="none" w:sz="0" w:space="0" w:color="auto"/>
                          </w:divBdr>
                          <w:divsChild>
                            <w:div w:id="1100684880">
                              <w:marLeft w:val="0"/>
                              <w:marRight w:val="0"/>
                              <w:marTop w:val="0"/>
                              <w:marBottom w:val="0"/>
                              <w:divBdr>
                                <w:top w:val="none" w:sz="0" w:space="0" w:color="auto"/>
                                <w:left w:val="none" w:sz="0" w:space="0" w:color="auto"/>
                                <w:bottom w:val="none" w:sz="0" w:space="0" w:color="auto"/>
                                <w:right w:val="none" w:sz="0" w:space="0" w:color="auto"/>
                              </w:divBdr>
                              <w:divsChild>
                                <w:div w:id="942808021">
                                  <w:marLeft w:val="0"/>
                                  <w:marRight w:val="0"/>
                                  <w:marTop w:val="0"/>
                                  <w:marBottom w:val="0"/>
                                  <w:divBdr>
                                    <w:top w:val="none" w:sz="0" w:space="0" w:color="auto"/>
                                    <w:left w:val="none" w:sz="0" w:space="0" w:color="auto"/>
                                    <w:bottom w:val="none" w:sz="0" w:space="0" w:color="auto"/>
                                    <w:right w:val="none" w:sz="0" w:space="0" w:color="auto"/>
                                  </w:divBdr>
                                  <w:divsChild>
                                    <w:div w:id="889728752">
                                      <w:marLeft w:val="0"/>
                                      <w:marRight w:val="0"/>
                                      <w:marTop w:val="0"/>
                                      <w:marBottom w:val="0"/>
                                      <w:divBdr>
                                        <w:top w:val="none" w:sz="0" w:space="0" w:color="auto"/>
                                        <w:left w:val="none" w:sz="0" w:space="0" w:color="auto"/>
                                        <w:bottom w:val="none" w:sz="0" w:space="0" w:color="auto"/>
                                        <w:right w:val="none" w:sz="0" w:space="0" w:color="auto"/>
                                      </w:divBdr>
                                      <w:divsChild>
                                        <w:div w:id="924722744">
                                          <w:marLeft w:val="0"/>
                                          <w:marRight w:val="0"/>
                                          <w:marTop w:val="0"/>
                                          <w:marBottom w:val="0"/>
                                          <w:divBdr>
                                            <w:top w:val="none" w:sz="0" w:space="0" w:color="auto"/>
                                            <w:left w:val="none" w:sz="0" w:space="0" w:color="auto"/>
                                            <w:bottom w:val="none" w:sz="0" w:space="0" w:color="auto"/>
                                            <w:right w:val="none" w:sz="0" w:space="0" w:color="auto"/>
                                          </w:divBdr>
                                          <w:divsChild>
                                            <w:div w:id="20133117">
                                              <w:marLeft w:val="0"/>
                                              <w:marRight w:val="0"/>
                                              <w:marTop w:val="0"/>
                                              <w:marBottom w:val="0"/>
                                              <w:divBdr>
                                                <w:top w:val="none" w:sz="0" w:space="0" w:color="auto"/>
                                                <w:left w:val="none" w:sz="0" w:space="0" w:color="auto"/>
                                                <w:bottom w:val="none" w:sz="0" w:space="0" w:color="auto"/>
                                                <w:right w:val="none" w:sz="0" w:space="0" w:color="auto"/>
                                              </w:divBdr>
                                              <w:divsChild>
                                                <w:div w:id="1733386006">
                                                  <w:marLeft w:val="0"/>
                                                  <w:marRight w:val="0"/>
                                                  <w:marTop w:val="0"/>
                                                  <w:marBottom w:val="0"/>
                                                  <w:divBdr>
                                                    <w:top w:val="none" w:sz="0" w:space="0" w:color="auto"/>
                                                    <w:left w:val="none" w:sz="0" w:space="0" w:color="auto"/>
                                                    <w:bottom w:val="none" w:sz="0" w:space="0" w:color="auto"/>
                                                    <w:right w:val="none" w:sz="0" w:space="0" w:color="auto"/>
                                                  </w:divBdr>
                                                  <w:divsChild>
                                                    <w:div w:id="994186928">
                                                      <w:marLeft w:val="0"/>
                                                      <w:marRight w:val="0"/>
                                                      <w:marTop w:val="0"/>
                                                      <w:marBottom w:val="0"/>
                                                      <w:divBdr>
                                                        <w:top w:val="none" w:sz="0" w:space="0" w:color="auto"/>
                                                        <w:left w:val="none" w:sz="0" w:space="0" w:color="auto"/>
                                                        <w:bottom w:val="none" w:sz="0" w:space="0" w:color="auto"/>
                                                        <w:right w:val="none" w:sz="0" w:space="0" w:color="auto"/>
                                                      </w:divBdr>
                                                      <w:divsChild>
                                                        <w:div w:id="17445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44759">
                                              <w:marLeft w:val="0"/>
                                              <w:marRight w:val="0"/>
                                              <w:marTop w:val="0"/>
                                              <w:marBottom w:val="0"/>
                                              <w:divBdr>
                                                <w:top w:val="none" w:sz="0" w:space="0" w:color="auto"/>
                                                <w:left w:val="none" w:sz="0" w:space="0" w:color="auto"/>
                                                <w:bottom w:val="none" w:sz="0" w:space="0" w:color="auto"/>
                                                <w:right w:val="none" w:sz="0" w:space="0" w:color="auto"/>
                                              </w:divBdr>
                                              <w:divsChild>
                                                <w:div w:id="1823539847">
                                                  <w:marLeft w:val="0"/>
                                                  <w:marRight w:val="0"/>
                                                  <w:marTop w:val="0"/>
                                                  <w:marBottom w:val="0"/>
                                                  <w:divBdr>
                                                    <w:top w:val="none" w:sz="0" w:space="0" w:color="auto"/>
                                                    <w:left w:val="none" w:sz="0" w:space="0" w:color="auto"/>
                                                    <w:bottom w:val="none" w:sz="0" w:space="0" w:color="auto"/>
                                                    <w:right w:val="none" w:sz="0" w:space="0" w:color="auto"/>
                                                  </w:divBdr>
                                                  <w:divsChild>
                                                    <w:div w:id="164786470">
                                                      <w:marLeft w:val="0"/>
                                                      <w:marRight w:val="0"/>
                                                      <w:marTop w:val="0"/>
                                                      <w:marBottom w:val="0"/>
                                                      <w:divBdr>
                                                        <w:top w:val="none" w:sz="0" w:space="0" w:color="auto"/>
                                                        <w:left w:val="none" w:sz="0" w:space="0" w:color="auto"/>
                                                        <w:bottom w:val="none" w:sz="0" w:space="0" w:color="auto"/>
                                                        <w:right w:val="none" w:sz="0" w:space="0" w:color="auto"/>
                                                      </w:divBdr>
                                                      <w:divsChild>
                                                        <w:div w:id="148060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3835547">
          <w:marLeft w:val="0"/>
          <w:marRight w:val="0"/>
          <w:marTop w:val="0"/>
          <w:marBottom w:val="0"/>
          <w:divBdr>
            <w:top w:val="none" w:sz="0" w:space="0" w:color="auto"/>
            <w:left w:val="none" w:sz="0" w:space="0" w:color="auto"/>
            <w:bottom w:val="none" w:sz="0" w:space="0" w:color="auto"/>
            <w:right w:val="none" w:sz="0" w:space="0" w:color="auto"/>
          </w:divBdr>
          <w:divsChild>
            <w:div w:id="2099397929">
              <w:marLeft w:val="0"/>
              <w:marRight w:val="0"/>
              <w:marTop w:val="0"/>
              <w:marBottom w:val="0"/>
              <w:divBdr>
                <w:top w:val="none" w:sz="0" w:space="0" w:color="auto"/>
                <w:left w:val="none" w:sz="0" w:space="0" w:color="auto"/>
                <w:bottom w:val="none" w:sz="0" w:space="0" w:color="auto"/>
                <w:right w:val="none" w:sz="0" w:space="0" w:color="auto"/>
              </w:divBdr>
              <w:divsChild>
                <w:div w:id="1394354719">
                  <w:marLeft w:val="0"/>
                  <w:marRight w:val="0"/>
                  <w:marTop w:val="0"/>
                  <w:marBottom w:val="0"/>
                  <w:divBdr>
                    <w:top w:val="none" w:sz="0" w:space="0" w:color="auto"/>
                    <w:left w:val="none" w:sz="0" w:space="0" w:color="auto"/>
                    <w:bottom w:val="none" w:sz="0" w:space="0" w:color="auto"/>
                    <w:right w:val="none" w:sz="0" w:space="0" w:color="auto"/>
                  </w:divBdr>
                  <w:divsChild>
                    <w:div w:id="60627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908075">
      <w:bodyDiv w:val="1"/>
      <w:marLeft w:val="0"/>
      <w:marRight w:val="0"/>
      <w:marTop w:val="0"/>
      <w:marBottom w:val="0"/>
      <w:divBdr>
        <w:top w:val="none" w:sz="0" w:space="0" w:color="auto"/>
        <w:left w:val="none" w:sz="0" w:space="0" w:color="auto"/>
        <w:bottom w:val="none" w:sz="0" w:space="0" w:color="auto"/>
        <w:right w:val="none" w:sz="0" w:space="0" w:color="auto"/>
      </w:divBdr>
      <w:divsChild>
        <w:div w:id="2024740420">
          <w:marLeft w:val="0"/>
          <w:marRight w:val="0"/>
          <w:marTop w:val="0"/>
          <w:marBottom w:val="0"/>
          <w:divBdr>
            <w:top w:val="none" w:sz="0" w:space="0" w:color="auto"/>
            <w:left w:val="none" w:sz="0" w:space="0" w:color="auto"/>
            <w:bottom w:val="none" w:sz="0" w:space="0" w:color="auto"/>
            <w:right w:val="none" w:sz="0" w:space="0" w:color="auto"/>
          </w:divBdr>
          <w:divsChild>
            <w:div w:id="537930735">
              <w:marLeft w:val="0"/>
              <w:marRight w:val="0"/>
              <w:marTop w:val="0"/>
              <w:marBottom w:val="0"/>
              <w:divBdr>
                <w:top w:val="none" w:sz="0" w:space="0" w:color="auto"/>
                <w:left w:val="none" w:sz="0" w:space="0" w:color="auto"/>
                <w:bottom w:val="none" w:sz="0" w:space="0" w:color="auto"/>
                <w:right w:val="none" w:sz="0" w:space="0" w:color="auto"/>
              </w:divBdr>
              <w:divsChild>
                <w:div w:id="1657804272">
                  <w:marLeft w:val="0"/>
                  <w:marRight w:val="0"/>
                  <w:marTop w:val="0"/>
                  <w:marBottom w:val="0"/>
                  <w:divBdr>
                    <w:top w:val="none" w:sz="0" w:space="0" w:color="auto"/>
                    <w:left w:val="none" w:sz="0" w:space="0" w:color="auto"/>
                    <w:bottom w:val="none" w:sz="0" w:space="0" w:color="auto"/>
                    <w:right w:val="none" w:sz="0" w:space="0" w:color="auto"/>
                  </w:divBdr>
                  <w:divsChild>
                    <w:div w:id="11669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354740">
      <w:bodyDiv w:val="1"/>
      <w:marLeft w:val="0"/>
      <w:marRight w:val="0"/>
      <w:marTop w:val="0"/>
      <w:marBottom w:val="0"/>
      <w:divBdr>
        <w:top w:val="none" w:sz="0" w:space="0" w:color="auto"/>
        <w:left w:val="none" w:sz="0" w:space="0" w:color="auto"/>
        <w:bottom w:val="none" w:sz="0" w:space="0" w:color="auto"/>
        <w:right w:val="none" w:sz="0" w:space="0" w:color="auto"/>
      </w:divBdr>
    </w:div>
    <w:div w:id="1265334930">
      <w:bodyDiv w:val="1"/>
      <w:marLeft w:val="0"/>
      <w:marRight w:val="0"/>
      <w:marTop w:val="0"/>
      <w:marBottom w:val="0"/>
      <w:divBdr>
        <w:top w:val="none" w:sz="0" w:space="0" w:color="auto"/>
        <w:left w:val="none" w:sz="0" w:space="0" w:color="auto"/>
        <w:bottom w:val="none" w:sz="0" w:space="0" w:color="auto"/>
        <w:right w:val="none" w:sz="0" w:space="0" w:color="auto"/>
      </w:divBdr>
      <w:divsChild>
        <w:div w:id="737165799">
          <w:marLeft w:val="0"/>
          <w:marRight w:val="0"/>
          <w:marTop w:val="0"/>
          <w:marBottom w:val="0"/>
          <w:divBdr>
            <w:top w:val="none" w:sz="0" w:space="0" w:color="auto"/>
            <w:left w:val="none" w:sz="0" w:space="0" w:color="auto"/>
            <w:bottom w:val="none" w:sz="0" w:space="0" w:color="auto"/>
            <w:right w:val="none" w:sz="0" w:space="0" w:color="auto"/>
          </w:divBdr>
          <w:divsChild>
            <w:div w:id="1324624263">
              <w:marLeft w:val="0"/>
              <w:marRight w:val="0"/>
              <w:marTop w:val="0"/>
              <w:marBottom w:val="0"/>
              <w:divBdr>
                <w:top w:val="none" w:sz="0" w:space="0" w:color="auto"/>
                <w:left w:val="none" w:sz="0" w:space="0" w:color="auto"/>
                <w:bottom w:val="none" w:sz="0" w:space="0" w:color="auto"/>
                <w:right w:val="none" w:sz="0" w:space="0" w:color="auto"/>
              </w:divBdr>
              <w:divsChild>
                <w:div w:id="165020234">
                  <w:marLeft w:val="0"/>
                  <w:marRight w:val="0"/>
                  <w:marTop w:val="0"/>
                  <w:marBottom w:val="0"/>
                  <w:divBdr>
                    <w:top w:val="none" w:sz="0" w:space="0" w:color="auto"/>
                    <w:left w:val="none" w:sz="0" w:space="0" w:color="auto"/>
                    <w:bottom w:val="none" w:sz="0" w:space="0" w:color="auto"/>
                    <w:right w:val="none" w:sz="0" w:space="0" w:color="auto"/>
                  </w:divBdr>
                  <w:divsChild>
                    <w:div w:id="8438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01014">
      <w:bodyDiv w:val="1"/>
      <w:marLeft w:val="0"/>
      <w:marRight w:val="0"/>
      <w:marTop w:val="0"/>
      <w:marBottom w:val="0"/>
      <w:divBdr>
        <w:top w:val="none" w:sz="0" w:space="0" w:color="auto"/>
        <w:left w:val="none" w:sz="0" w:space="0" w:color="auto"/>
        <w:bottom w:val="none" w:sz="0" w:space="0" w:color="auto"/>
        <w:right w:val="none" w:sz="0" w:space="0" w:color="auto"/>
      </w:divBdr>
      <w:divsChild>
        <w:div w:id="1593053254">
          <w:marLeft w:val="0"/>
          <w:marRight w:val="0"/>
          <w:marTop w:val="0"/>
          <w:marBottom w:val="0"/>
          <w:divBdr>
            <w:top w:val="none" w:sz="0" w:space="0" w:color="auto"/>
            <w:left w:val="none" w:sz="0" w:space="0" w:color="auto"/>
            <w:bottom w:val="none" w:sz="0" w:space="0" w:color="auto"/>
            <w:right w:val="none" w:sz="0" w:space="0" w:color="auto"/>
          </w:divBdr>
          <w:divsChild>
            <w:div w:id="1706951759">
              <w:marLeft w:val="0"/>
              <w:marRight w:val="0"/>
              <w:marTop w:val="0"/>
              <w:marBottom w:val="0"/>
              <w:divBdr>
                <w:top w:val="none" w:sz="0" w:space="0" w:color="auto"/>
                <w:left w:val="none" w:sz="0" w:space="0" w:color="auto"/>
                <w:bottom w:val="none" w:sz="0" w:space="0" w:color="auto"/>
                <w:right w:val="none" w:sz="0" w:space="0" w:color="auto"/>
              </w:divBdr>
              <w:divsChild>
                <w:div w:id="809444948">
                  <w:marLeft w:val="0"/>
                  <w:marRight w:val="0"/>
                  <w:marTop w:val="0"/>
                  <w:marBottom w:val="0"/>
                  <w:divBdr>
                    <w:top w:val="none" w:sz="0" w:space="0" w:color="auto"/>
                    <w:left w:val="none" w:sz="0" w:space="0" w:color="auto"/>
                    <w:bottom w:val="none" w:sz="0" w:space="0" w:color="auto"/>
                    <w:right w:val="none" w:sz="0" w:space="0" w:color="auto"/>
                  </w:divBdr>
                  <w:divsChild>
                    <w:div w:id="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18629">
      <w:bodyDiv w:val="1"/>
      <w:marLeft w:val="0"/>
      <w:marRight w:val="0"/>
      <w:marTop w:val="0"/>
      <w:marBottom w:val="0"/>
      <w:divBdr>
        <w:top w:val="none" w:sz="0" w:space="0" w:color="auto"/>
        <w:left w:val="none" w:sz="0" w:space="0" w:color="auto"/>
        <w:bottom w:val="none" w:sz="0" w:space="0" w:color="auto"/>
        <w:right w:val="none" w:sz="0" w:space="0" w:color="auto"/>
      </w:divBdr>
      <w:divsChild>
        <w:div w:id="937373381">
          <w:marLeft w:val="0"/>
          <w:marRight w:val="0"/>
          <w:marTop w:val="0"/>
          <w:marBottom w:val="0"/>
          <w:divBdr>
            <w:top w:val="none" w:sz="0" w:space="0" w:color="auto"/>
            <w:left w:val="none" w:sz="0" w:space="0" w:color="auto"/>
            <w:bottom w:val="none" w:sz="0" w:space="0" w:color="auto"/>
            <w:right w:val="none" w:sz="0" w:space="0" w:color="auto"/>
          </w:divBdr>
          <w:divsChild>
            <w:div w:id="491920107">
              <w:marLeft w:val="0"/>
              <w:marRight w:val="0"/>
              <w:marTop w:val="0"/>
              <w:marBottom w:val="0"/>
              <w:divBdr>
                <w:top w:val="none" w:sz="0" w:space="0" w:color="auto"/>
                <w:left w:val="none" w:sz="0" w:space="0" w:color="auto"/>
                <w:bottom w:val="none" w:sz="0" w:space="0" w:color="auto"/>
                <w:right w:val="none" w:sz="0" w:space="0" w:color="auto"/>
              </w:divBdr>
              <w:divsChild>
                <w:div w:id="1596815749">
                  <w:marLeft w:val="0"/>
                  <w:marRight w:val="0"/>
                  <w:marTop w:val="0"/>
                  <w:marBottom w:val="0"/>
                  <w:divBdr>
                    <w:top w:val="none" w:sz="0" w:space="0" w:color="auto"/>
                    <w:left w:val="none" w:sz="0" w:space="0" w:color="auto"/>
                    <w:bottom w:val="none" w:sz="0" w:space="0" w:color="auto"/>
                    <w:right w:val="none" w:sz="0" w:space="0" w:color="auto"/>
                  </w:divBdr>
                  <w:divsChild>
                    <w:div w:id="9230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4845">
      <w:bodyDiv w:val="1"/>
      <w:marLeft w:val="0"/>
      <w:marRight w:val="0"/>
      <w:marTop w:val="0"/>
      <w:marBottom w:val="0"/>
      <w:divBdr>
        <w:top w:val="none" w:sz="0" w:space="0" w:color="auto"/>
        <w:left w:val="none" w:sz="0" w:space="0" w:color="auto"/>
        <w:bottom w:val="none" w:sz="0" w:space="0" w:color="auto"/>
        <w:right w:val="none" w:sz="0" w:space="0" w:color="auto"/>
      </w:divBdr>
      <w:divsChild>
        <w:div w:id="1384330105">
          <w:marLeft w:val="0"/>
          <w:marRight w:val="0"/>
          <w:marTop w:val="0"/>
          <w:marBottom w:val="0"/>
          <w:divBdr>
            <w:top w:val="none" w:sz="0" w:space="0" w:color="auto"/>
            <w:left w:val="none" w:sz="0" w:space="0" w:color="auto"/>
            <w:bottom w:val="none" w:sz="0" w:space="0" w:color="auto"/>
            <w:right w:val="none" w:sz="0" w:space="0" w:color="auto"/>
          </w:divBdr>
          <w:divsChild>
            <w:div w:id="613756423">
              <w:marLeft w:val="0"/>
              <w:marRight w:val="0"/>
              <w:marTop w:val="0"/>
              <w:marBottom w:val="0"/>
              <w:divBdr>
                <w:top w:val="none" w:sz="0" w:space="0" w:color="auto"/>
                <w:left w:val="none" w:sz="0" w:space="0" w:color="auto"/>
                <w:bottom w:val="none" w:sz="0" w:space="0" w:color="auto"/>
                <w:right w:val="none" w:sz="0" w:space="0" w:color="auto"/>
              </w:divBdr>
              <w:divsChild>
                <w:div w:id="675349382">
                  <w:marLeft w:val="0"/>
                  <w:marRight w:val="0"/>
                  <w:marTop w:val="0"/>
                  <w:marBottom w:val="0"/>
                  <w:divBdr>
                    <w:top w:val="none" w:sz="0" w:space="0" w:color="auto"/>
                    <w:left w:val="none" w:sz="0" w:space="0" w:color="auto"/>
                    <w:bottom w:val="none" w:sz="0" w:space="0" w:color="auto"/>
                    <w:right w:val="none" w:sz="0" w:space="0" w:color="auto"/>
                  </w:divBdr>
                  <w:divsChild>
                    <w:div w:id="155045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432589">
      <w:bodyDiv w:val="1"/>
      <w:marLeft w:val="0"/>
      <w:marRight w:val="0"/>
      <w:marTop w:val="0"/>
      <w:marBottom w:val="0"/>
      <w:divBdr>
        <w:top w:val="none" w:sz="0" w:space="0" w:color="auto"/>
        <w:left w:val="none" w:sz="0" w:space="0" w:color="auto"/>
        <w:bottom w:val="none" w:sz="0" w:space="0" w:color="auto"/>
        <w:right w:val="none" w:sz="0" w:space="0" w:color="auto"/>
      </w:divBdr>
      <w:divsChild>
        <w:div w:id="1383946825">
          <w:marLeft w:val="0"/>
          <w:marRight w:val="0"/>
          <w:marTop w:val="0"/>
          <w:marBottom w:val="0"/>
          <w:divBdr>
            <w:top w:val="none" w:sz="0" w:space="0" w:color="auto"/>
            <w:left w:val="none" w:sz="0" w:space="0" w:color="auto"/>
            <w:bottom w:val="none" w:sz="0" w:space="0" w:color="auto"/>
            <w:right w:val="none" w:sz="0" w:space="0" w:color="auto"/>
          </w:divBdr>
        </w:div>
      </w:divsChild>
    </w:div>
    <w:div w:id="1417284038">
      <w:bodyDiv w:val="1"/>
      <w:marLeft w:val="0"/>
      <w:marRight w:val="0"/>
      <w:marTop w:val="0"/>
      <w:marBottom w:val="0"/>
      <w:divBdr>
        <w:top w:val="none" w:sz="0" w:space="0" w:color="auto"/>
        <w:left w:val="none" w:sz="0" w:space="0" w:color="auto"/>
        <w:bottom w:val="none" w:sz="0" w:space="0" w:color="auto"/>
        <w:right w:val="none" w:sz="0" w:space="0" w:color="auto"/>
      </w:divBdr>
      <w:divsChild>
        <w:div w:id="419910639">
          <w:marLeft w:val="0"/>
          <w:marRight w:val="0"/>
          <w:marTop w:val="0"/>
          <w:marBottom w:val="0"/>
          <w:divBdr>
            <w:top w:val="none" w:sz="0" w:space="0" w:color="auto"/>
            <w:left w:val="none" w:sz="0" w:space="0" w:color="auto"/>
            <w:bottom w:val="none" w:sz="0" w:space="0" w:color="auto"/>
            <w:right w:val="none" w:sz="0" w:space="0" w:color="auto"/>
          </w:divBdr>
          <w:divsChild>
            <w:div w:id="906231828">
              <w:marLeft w:val="0"/>
              <w:marRight w:val="0"/>
              <w:marTop w:val="0"/>
              <w:marBottom w:val="0"/>
              <w:divBdr>
                <w:top w:val="none" w:sz="0" w:space="0" w:color="auto"/>
                <w:left w:val="none" w:sz="0" w:space="0" w:color="auto"/>
                <w:bottom w:val="none" w:sz="0" w:space="0" w:color="auto"/>
                <w:right w:val="none" w:sz="0" w:space="0" w:color="auto"/>
              </w:divBdr>
              <w:divsChild>
                <w:div w:id="844175226">
                  <w:marLeft w:val="0"/>
                  <w:marRight w:val="0"/>
                  <w:marTop w:val="0"/>
                  <w:marBottom w:val="0"/>
                  <w:divBdr>
                    <w:top w:val="none" w:sz="0" w:space="0" w:color="auto"/>
                    <w:left w:val="none" w:sz="0" w:space="0" w:color="auto"/>
                    <w:bottom w:val="none" w:sz="0" w:space="0" w:color="auto"/>
                    <w:right w:val="none" w:sz="0" w:space="0" w:color="auto"/>
                  </w:divBdr>
                  <w:divsChild>
                    <w:div w:id="587664906">
                      <w:marLeft w:val="0"/>
                      <w:marRight w:val="0"/>
                      <w:marTop w:val="0"/>
                      <w:marBottom w:val="0"/>
                      <w:divBdr>
                        <w:top w:val="none" w:sz="0" w:space="0" w:color="auto"/>
                        <w:left w:val="none" w:sz="0" w:space="0" w:color="auto"/>
                        <w:bottom w:val="none" w:sz="0" w:space="0" w:color="auto"/>
                        <w:right w:val="none" w:sz="0" w:space="0" w:color="auto"/>
                      </w:divBdr>
                      <w:divsChild>
                        <w:div w:id="62876036">
                          <w:marLeft w:val="0"/>
                          <w:marRight w:val="0"/>
                          <w:marTop w:val="0"/>
                          <w:marBottom w:val="0"/>
                          <w:divBdr>
                            <w:top w:val="none" w:sz="0" w:space="0" w:color="auto"/>
                            <w:left w:val="none" w:sz="0" w:space="0" w:color="auto"/>
                            <w:bottom w:val="none" w:sz="0" w:space="0" w:color="auto"/>
                            <w:right w:val="none" w:sz="0" w:space="0" w:color="auto"/>
                          </w:divBdr>
                          <w:divsChild>
                            <w:div w:id="267203177">
                              <w:marLeft w:val="0"/>
                              <w:marRight w:val="0"/>
                              <w:marTop w:val="0"/>
                              <w:marBottom w:val="0"/>
                              <w:divBdr>
                                <w:top w:val="none" w:sz="0" w:space="0" w:color="auto"/>
                                <w:left w:val="none" w:sz="0" w:space="0" w:color="auto"/>
                                <w:bottom w:val="none" w:sz="0" w:space="0" w:color="auto"/>
                                <w:right w:val="none" w:sz="0" w:space="0" w:color="auto"/>
                              </w:divBdr>
                              <w:divsChild>
                                <w:div w:id="1127504559">
                                  <w:marLeft w:val="0"/>
                                  <w:marRight w:val="0"/>
                                  <w:marTop w:val="0"/>
                                  <w:marBottom w:val="0"/>
                                  <w:divBdr>
                                    <w:top w:val="none" w:sz="0" w:space="0" w:color="auto"/>
                                    <w:left w:val="none" w:sz="0" w:space="0" w:color="auto"/>
                                    <w:bottom w:val="none" w:sz="0" w:space="0" w:color="auto"/>
                                    <w:right w:val="none" w:sz="0" w:space="0" w:color="auto"/>
                                  </w:divBdr>
                                  <w:divsChild>
                                    <w:div w:id="2125882890">
                                      <w:marLeft w:val="0"/>
                                      <w:marRight w:val="0"/>
                                      <w:marTop w:val="0"/>
                                      <w:marBottom w:val="0"/>
                                      <w:divBdr>
                                        <w:top w:val="none" w:sz="0" w:space="0" w:color="auto"/>
                                        <w:left w:val="none" w:sz="0" w:space="0" w:color="auto"/>
                                        <w:bottom w:val="none" w:sz="0" w:space="0" w:color="auto"/>
                                        <w:right w:val="none" w:sz="0" w:space="0" w:color="auto"/>
                                      </w:divBdr>
                                      <w:divsChild>
                                        <w:div w:id="467092975">
                                          <w:marLeft w:val="0"/>
                                          <w:marRight w:val="0"/>
                                          <w:marTop w:val="0"/>
                                          <w:marBottom w:val="0"/>
                                          <w:divBdr>
                                            <w:top w:val="none" w:sz="0" w:space="0" w:color="auto"/>
                                            <w:left w:val="none" w:sz="0" w:space="0" w:color="auto"/>
                                            <w:bottom w:val="none" w:sz="0" w:space="0" w:color="auto"/>
                                            <w:right w:val="none" w:sz="0" w:space="0" w:color="auto"/>
                                          </w:divBdr>
                                          <w:divsChild>
                                            <w:div w:id="983658428">
                                              <w:marLeft w:val="0"/>
                                              <w:marRight w:val="0"/>
                                              <w:marTop w:val="0"/>
                                              <w:marBottom w:val="0"/>
                                              <w:divBdr>
                                                <w:top w:val="none" w:sz="0" w:space="0" w:color="auto"/>
                                                <w:left w:val="none" w:sz="0" w:space="0" w:color="auto"/>
                                                <w:bottom w:val="none" w:sz="0" w:space="0" w:color="auto"/>
                                                <w:right w:val="none" w:sz="0" w:space="0" w:color="auto"/>
                                              </w:divBdr>
                                              <w:divsChild>
                                                <w:div w:id="295377673">
                                                  <w:marLeft w:val="0"/>
                                                  <w:marRight w:val="0"/>
                                                  <w:marTop w:val="0"/>
                                                  <w:marBottom w:val="0"/>
                                                  <w:divBdr>
                                                    <w:top w:val="none" w:sz="0" w:space="0" w:color="auto"/>
                                                    <w:left w:val="none" w:sz="0" w:space="0" w:color="auto"/>
                                                    <w:bottom w:val="none" w:sz="0" w:space="0" w:color="auto"/>
                                                    <w:right w:val="none" w:sz="0" w:space="0" w:color="auto"/>
                                                  </w:divBdr>
                                                  <w:divsChild>
                                                    <w:div w:id="1369069481">
                                                      <w:marLeft w:val="0"/>
                                                      <w:marRight w:val="0"/>
                                                      <w:marTop w:val="0"/>
                                                      <w:marBottom w:val="0"/>
                                                      <w:divBdr>
                                                        <w:top w:val="none" w:sz="0" w:space="0" w:color="auto"/>
                                                        <w:left w:val="none" w:sz="0" w:space="0" w:color="auto"/>
                                                        <w:bottom w:val="none" w:sz="0" w:space="0" w:color="auto"/>
                                                        <w:right w:val="none" w:sz="0" w:space="0" w:color="auto"/>
                                                      </w:divBdr>
                                                      <w:divsChild>
                                                        <w:div w:id="11026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003471">
                                              <w:marLeft w:val="0"/>
                                              <w:marRight w:val="0"/>
                                              <w:marTop w:val="0"/>
                                              <w:marBottom w:val="0"/>
                                              <w:divBdr>
                                                <w:top w:val="none" w:sz="0" w:space="0" w:color="auto"/>
                                                <w:left w:val="none" w:sz="0" w:space="0" w:color="auto"/>
                                                <w:bottom w:val="none" w:sz="0" w:space="0" w:color="auto"/>
                                                <w:right w:val="none" w:sz="0" w:space="0" w:color="auto"/>
                                              </w:divBdr>
                                              <w:divsChild>
                                                <w:div w:id="827940219">
                                                  <w:marLeft w:val="0"/>
                                                  <w:marRight w:val="0"/>
                                                  <w:marTop w:val="0"/>
                                                  <w:marBottom w:val="0"/>
                                                  <w:divBdr>
                                                    <w:top w:val="none" w:sz="0" w:space="0" w:color="auto"/>
                                                    <w:left w:val="none" w:sz="0" w:space="0" w:color="auto"/>
                                                    <w:bottom w:val="none" w:sz="0" w:space="0" w:color="auto"/>
                                                    <w:right w:val="none" w:sz="0" w:space="0" w:color="auto"/>
                                                  </w:divBdr>
                                                  <w:divsChild>
                                                    <w:div w:id="1580561267">
                                                      <w:marLeft w:val="0"/>
                                                      <w:marRight w:val="0"/>
                                                      <w:marTop w:val="0"/>
                                                      <w:marBottom w:val="0"/>
                                                      <w:divBdr>
                                                        <w:top w:val="none" w:sz="0" w:space="0" w:color="auto"/>
                                                        <w:left w:val="none" w:sz="0" w:space="0" w:color="auto"/>
                                                        <w:bottom w:val="none" w:sz="0" w:space="0" w:color="auto"/>
                                                        <w:right w:val="none" w:sz="0" w:space="0" w:color="auto"/>
                                                      </w:divBdr>
                                                      <w:divsChild>
                                                        <w:div w:id="113942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1610079">
          <w:marLeft w:val="0"/>
          <w:marRight w:val="0"/>
          <w:marTop w:val="0"/>
          <w:marBottom w:val="0"/>
          <w:divBdr>
            <w:top w:val="none" w:sz="0" w:space="0" w:color="auto"/>
            <w:left w:val="none" w:sz="0" w:space="0" w:color="auto"/>
            <w:bottom w:val="none" w:sz="0" w:space="0" w:color="auto"/>
            <w:right w:val="none" w:sz="0" w:space="0" w:color="auto"/>
          </w:divBdr>
          <w:divsChild>
            <w:div w:id="475727958">
              <w:marLeft w:val="0"/>
              <w:marRight w:val="0"/>
              <w:marTop w:val="0"/>
              <w:marBottom w:val="0"/>
              <w:divBdr>
                <w:top w:val="none" w:sz="0" w:space="0" w:color="auto"/>
                <w:left w:val="none" w:sz="0" w:space="0" w:color="auto"/>
                <w:bottom w:val="none" w:sz="0" w:space="0" w:color="auto"/>
                <w:right w:val="none" w:sz="0" w:space="0" w:color="auto"/>
              </w:divBdr>
              <w:divsChild>
                <w:div w:id="386534415">
                  <w:marLeft w:val="0"/>
                  <w:marRight w:val="0"/>
                  <w:marTop w:val="0"/>
                  <w:marBottom w:val="0"/>
                  <w:divBdr>
                    <w:top w:val="none" w:sz="0" w:space="0" w:color="auto"/>
                    <w:left w:val="none" w:sz="0" w:space="0" w:color="auto"/>
                    <w:bottom w:val="none" w:sz="0" w:space="0" w:color="auto"/>
                    <w:right w:val="none" w:sz="0" w:space="0" w:color="auto"/>
                  </w:divBdr>
                  <w:divsChild>
                    <w:div w:id="5684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8792">
      <w:bodyDiv w:val="1"/>
      <w:marLeft w:val="0"/>
      <w:marRight w:val="0"/>
      <w:marTop w:val="0"/>
      <w:marBottom w:val="0"/>
      <w:divBdr>
        <w:top w:val="none" w:sz="0" w:space="0" w:color="auto"/>
        <w:left w:val="none" w:sz="0" w:space="0" w:color="auto"/>
        <w:bottom w:val="none" w:sz="0" w:space="0" w:color="auto"/>
        <w:right w:val="none" w:sz="0" w:space="0" w:color="auto"/>
      </w:divBdr>
      <w:divsChild>
        <w:div w:id="863637113">
          <w:marLeft w:val="0"/>
          <w:marRight w:val="0"/>
          <w:marTop w:val="0"/>
          <w:marBottom w:val="0"/>
          <w:divBdr>
            <w:top w:val="none" w:sz="0" w:space="0" w:color="auto"/>
            <w:left w:val="none" w:sz="0" w:space="0" w:color="auto"/>
            <w:bottom w:val="none" w:sz="0" w:space="0" w:color="auto"/>
            <w:right w:val="none" w:sz="0" w:space="0" w:color="auto"/>
          </w:divBdr>
          <w:divsChild>
            <w:div w:id="996298232">
              <w:marLeft w:val="0"/>
              <w:marRight w:val="0"/>
              <w:marTop w:val="0"/>
              <w:marBottom w:val="0"/>
              <w:divBdr>
                <w:top w:val="none" w:sz="0" w:space="0" w:color="auto"/>
                <w:left w:val="none" w:sz="0" w:space="0" w:color="auto"/>
                <w:bottom w:val="none" w:sz="0" w:space="0" w:color="auto"/>
                <w:right w:val="none" w:sz="0" w:space="0" w:color="auto"/>
              </w:divBdr>
              <w:divsChild>
                <w:div w:id="1743211950">
                  <w:marLeft w:val="0"/>
                  <w:marRight w:val="0"/>
                  <w:marTop w:val="0"/>
                  <w:marBottom w:val="0"/>
                  <w:divBdr>
                    <w:top w:val="none" w:sz="0" w:space="0" w:color="auto"/>
                    <w:left w:val="none" w:sz="0" w:space="0" w:color="auto"/>
                    <w:bottom w:val="none" w:sz="0" w:space="0" w:color="auto"/>
                    <w:right w:val="none" w:sz="0" w:space="0" w:color="auto"/>
                  </w:divBdr>
                  <w:divsChild>
                    <w:div w:id="16248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92448">
      <w:bodyDiv w:val="1"/>
      <w:marLeft w:val="0"/>
      <w:marRight w:val="0"/>
      <w:marTop w:val="0"/>
      <w:marBottom w:val="0"/>
      <w:divBdr>
        <w:top w:val="none" w:sz="0" w:space="0" w:color="auto"/>
        <w:left w:val="none" w:sz="0" w:space="0" w:color="auto"/>
        <w:bottom w:val="none" w:sz="0" w:space="0" w:color="auto"/>
        <w:right w:val="none" w:sz="0" w:space="0" w:color="auto"/>
      </w:divBdr>
      <w:divsChild>
        <w:div w:id="2143040835">
          <w:marLeft w:val="0"/>
          <w:marRight w:val="0"/>
          <w:marTop w:val="0"/>
          <w:marBottom w:val="0"/>
          <w:divBdr>
            <w:top w:val="none" w:sz="0" w:space="0" w:color="auto"/>
            <w:left w:val="none" w:sz="0" w:space="0" w:color="auto"/>
            <w:bottom w:val="none" w:sz="0" w:space="0" w:color="auto"/>
            <w:right w:val="none" w:sz="0" w:space="0" w:color="auto"/>
          </w:divBdr>
          <w:divsChild>
            <w:div w:id="2144031002">
              <w:marLeft w:val="0"/>
              <w:marRight w:val="0"/>
              <w:marTop w:val="0"/>
              <w:marBottom w:val="0"/>
              <w:divBdr>
                <w:top w:val="none" w:sz="0" w:space="0" w:color="auto"/>
                <w:left w:val="none" w:sz="0" w:space="0" w:color="auto"/>
                <w:bottom w:val="none" w:sz="0" w:space="0" w:color="auto"/>
                <w:right w:val="none" w:sz="0" w:space="0" w:color="auto"/>
              </w:divBdr>
              <w:divsChild>
                <w:div w:id="1930963794">
                  <w:marLeft w:val="0"/>
                  <w:marRight w:val="0"/>
                  <w:marTop w:val="0"/>
                  <w:marBottom w:val="0"/>
                  <w:divBdr>
                    <w:top w:val="none" w:sz="0" w:space="0" w:color="auto"/>
                    <w:left w:val="none" w:sz="0" w:space="0" w:color="auto"/>
                    <w:bottom w:val="none" w:sz="0" w:space="0" w:color="auto"/>
                    <w:right w:val="none" w:sz="0" w:space="0" w:color="auto"/>
                  </w:divBdr>
                  <w:divsChild>
                    <w:div w:id="12025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095575">
      <w:bodyDiv w:val="1"/>
      <w:marLeft w:val="0"/>
      <w:marRight w:val="0"/>
      <w:marTop w:val="0"/>
      <w:marBottom w:val="0"/>
      <w:divBdr>
        <w:top w:val="none" w:sz="0" w:space="0" w:color="auto"/>
        <w:left w:val="none" w:sz="0" w:space="0" w:color="auto"/>
        <w:bottom w:val="none" w:sz="0" w:space="0" w:color="auto"/>
        <w:right w:val="none" w:sz="0" w:space="0" w:color="auto"/>
      </w:divBdr>
      <w:divsChild>
        <w:div w:id="1491099640">
          <w:marLeft w:val="0"/>
          <w:marRight w:val="0"/>
          <w:marTop w:val="0"/>
          <w:marBottom w:val="0"/>
          <w:divBdr>
            <w:top w:val="none" w:sz="0" w:space="0" w:color="auto"/>
            <w:left w:val="none" w:sz="0" w:space="0" w:color="auto"/>
            <w:bottom w:val="none" w:sz="0" w:space="0" w:color="auto"/>
            <w:right w:val="none" w:sz="0" w:space="0" w:color="auto"/>
          </w:divBdr>
          <w:divsChild>
            <w:div w:id="766733735">
              <w:marLeft w:val="0"/>
              <w:marRight w:val="0"/>
              <w:marTop w:val="0"/>
              <w:marBottom w:val="0"/>
              <w:divBdr>
                <w:top w:val="none" w:sz="0" w:space="0" w:color="auto"/>
                <w:left w:val="none" w:sz="0" w:space="0" w:color="auto"/>
                <w:bottom w:val="none" w:sz="0" w:space="0" w:color="auto"/>
                <w:right w:val="none" w:sz="0" w:space="0" w:color="auto"/>
              </w:divBdr>
              <w:divsChild>
                <w:div w:id="426579424">
                  <w:marLeft w:val="0"/>
                  <w:marRight w:val="0"/>
                  <w:marTop w:val="0"/>
                  <w:marBottom w:val="0"/>
                  <w:divBdr>
                    <w:top w:val="none" w:sz="0" w:space="0" w:color="auto"/>
                    <w:left w:val="none" w:sz="0" w:space="0" w:color="auto"/>
                    <w:bottom w:val="none" w:sz="0" w:space="0" w:color="auto"/>
                    <w:right w:val="none" w:sz="0" w:space="0" w:color="auto"/>
                  </w:divBdr>
                  <w:divsChild>
                    <w:div w:id="96496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762026">
      <w:bodyDiv w:val="1"/>
      <w:marLeft w:val="0"/>
      <w:marRight w:val="0"/>
      <w:marTop w:val="0"/>
      <w:marBottom w:val="0"/>
      <w:divBdr>
        <w:top w:val="none" w:sz="0" w:space="0" w:color="auto"/>
        <w:left w:val="none" w:sz="0" w:space="0" w:color="auto"/>
        <w:bottom w:val="none" w:sz="0" w:space="0" w:color="auto"/>
        <w:right w:val="none" w:sz="0" w:space="0" w:color="auto"/>
      </w:divBdr>
      <w:divsChild>
        <w:div w:id="797063594">
          <w:marLeft w:val="0"/>
          <w:marRight w:val="0"/>
          <w:marTop w:val="0"/>
          <w:marBottom w:val="0"/>
          <w:divBdr>
            <w:top w:val="none" w:sz="0" w:space="0" w:color="auto"/>
            <w:left w:val="none" w:sz="0" w:space="0" w:color="auto"/>
            <w:bottom w:val="none" w:sz="0" w:space="0" w:color="auto"/>
            <w:right w:val="none" w:sz="0" w:space="0" w:color="auto"/>
          </w:divBdr>
          <w:divsChild>
            <w:div w:id="228269413">
              <w:marLeft w:val="0"/>
              <w:marRight w:val="0"/>
              <w:marTop w:val="0"/>
              <w:marBottom w:val="0"/>
              <w:divBdr>
                <w:top w:val="none" w:sz="0" w:space="0" w:color="auto"/>
                <w:left w:val="none" w:sz="0" w:space="0" w:color="auto"/>
                <w:bottom w:val="none" w:sz="0" w:space="0" w:color="auto"/>
                <w:right w:val="none" w:sz="0" w:space="0" w:color="auto"/>
              </w:divBdr>
              <w:divsChild>
                <w:div w:id="916327458">
                  <w:marLeft w:val="0"/>
                  <w:marRight w:val="0"/>
                  <w:marTop w:val="0"/>
                  <w:marBottom w:val="0"/>
                  <w:divBdr>
                    <w:top w:val="none" w:sz="0" w:space="0" w:color="auto"/>
                    <w:left w:val="none" w:sz="0" w:space="0" w:color="auto"/>
                    <w:bottom w:val="none" w:sz="0" w:space="0" w:color="auto"/>
                    <w:right w:val="none" w:sz="0" w:space="0" w:color="auto"/>
                  </w:divBdr>
                  <w:divsChild>
                    <w:div w:id="67411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719976">
      <w:bodyDiv w:val="1"/>
      <w:marLeft w:val="0"/>
      <w:marRight w:val="0"/>
      <w:marTop w:val="0"/>
      <w:marBottom w:val="0"/>
      <w:divBdr>
        <w:top w:val="none" w:sz="0" w:space="0" w:color="auto"/>
        <w:left w:val="none" w:sz="0" w:space="0" w:color="auto"/>
        <w:bottom w:val="none" w:sz="0" w:space="0" w:color="auto"/>
        <w:right w:val="none" w:sz="0" w:space="0" w:color="auto"/>
      </w:divBdr>
      <w:divsChild>
        <w:div w:id="640614656">
          <w:marLeft w:val="0"/>
          <w:marRight w:val="0"/>
          <w:marTop w:val="0"/>
          <w:marBottom w:val="0"/>
          <w:divBdr>
            <w:top w:val="none" w:sz="0" w:space="0" w:color="auto"/>
            <w:left w:val="none" w:sz="0" w:space="0" w:color="auto"/>
            <w:bottom w:val="none" w:sz="0" w:space="0" w:color="auto"/>
            <w:right w:val="none" w:sz="0" w:space="0" w:color="auto"/>
          </w:divBdr>
          <w:divsChild>
            <w:div w:id="69041535">
              <w:marLeft w:val="0"/>
              <w:marRight w:val="0"/>
              <w:marTop w:val="0"/>
              <w:marBottom w:val="0"/>
              <w:divBdr>
                <w:top w:val="none" w:sz="0" w:space="0" w:color="auto"/>
                <w:left w:val="none" w:sz="0" w:space="0" w:color="auto"/>
                <w:bottom w:val="none" w:sz="0" w:space="0" w:color="auto"/>
                <w:right w:val="none" w:sz="0" w:space="0" w:color="auto"/>
              </w:divBdr>
              <w:divsChild>
                <w:div w:id="912861897">
                  <w:marLeft w:val="0"/>
                  <w:marRight w:val="0"/>
                  <w:marTop w:val="0"/>
                  <w:marBottom w:val="0"/>
                  <w:divBdr>
                    <w:top w:val="none" w:sz="0" w:space="0" w:color="auto"/>
                    <w:left w:val="none" w:sz="0" w:space="0" w:color="auto"/>
                    <w:bottom w:val="none" w:sz="0" w:space="0" w:color="auto"/>
                    <w:right w:val="none" w:sz="0" w:space="0" w:color="auto"/>
                  </w:divBdr>
                  <w:divsChild>
                    <w:div w:id="11718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34682">
      <w:bodyDiv w:val="1"/>
      <w:marLeft w:val="0"/>
      <w:marRight w:val="0"/>
      <w:marTop w:val="0"/>
      <w:marBottom w:val="0"/>
      <w:divBdr>
        <w:top w:val="none" w:sz="0" w:space="0" w:color="auto"/>
        <w:left w:val="none" w:sz="0" w:space="0" w:color="auto"/>
        <w:bottom w:val="none" w:sz="0" w:space="0" w:color="auto"/>
        <w:right w:val="none" w:sz="0" w:space="0" w:color="auto"/>
      </w:divBdr>
      <w:divsChild>
        <w:div w:id="93984148">
          <w:marLeft w:val="0"/>
          <w:marRight w:val="0"/>
          <w:marTop w:val="0"/>
          <w:marBottom w:val="0"/>
          <w:divBdr>
            <w:top w:val="none" w:sz="0" w:space="0" w:color="auto"/>
            <w:left w:val="none" w:sz="0" w:space="0" w:color="auto"/>
            <w:bottom w:val="none" w:sz="0" w:space="0" w:color="auto"/>
            <w:right w:val="none" w:sz="0" w:space="0" w:color="auto"/>
          </w:divBdr>
          <w:divsChild>
            <w:div w:id="1357658012">
              <w:marLeft w:val="0"/>
              <w:marRight w:val="0"/>
              <w:marTop w:val="0"/>
              <w:marBottom w:val="0"/>
              <w:divBdr>
                <w:top w:val="none" w:sz="0" w:space="0" w:color="auto"/>
                <w:left w:val="none" w:sz="0" w:space="0" w:color="auto"/>
                <w:bottom w:val="none" w:sz="0" w:space="0" w:color="auto"/>
                <w:right w:val="none" w:sz="0" w:space="0" w:color="auto"/>
              </w:divBdr>
              <w:divsChild>
                <w:div w:id="2144689044">
                  <w:marLeft w:val="0"/>
                  <w:marRight w:val="0"/>
                  <w:marTop w:val="0"/>
                  <w:marBottom w:val="0"/>
                  <w:divBdr>
                    <w:top w:val="none" w:sz="0" w:space="0" w:color="auto"/>
                    <w:left w:val="none" w:sz="0" w:space="0" w:color="auto"/>
                    <w:bottom w:val="none" w:sz="0" w:space="0" w:color="auto"/>
                    <w:right w:val="none" w:sz="0" w:space="0" w:color="auto"/>
                  </w:divBdr>
                  <w:divsChild>
                    <w:div w:id="15345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91333">
          <w:marLeft w:val="0"/>
          <w:marRight w:val="0"/>
          <w:marTop w:val="0"/>
          <w:marBottom w:val="0"/>
          <w:divBdr>
            <w:top w:val="none" w:sz="0" w:space="0" w:color="auto"/>
            <w:left w:val="none" w:sz="0" w:space="0" w:color="auto"/>
            <w:bottom w:val="none" w:sz="0" w:space="0" w:color="auto"/>
            <w:right w:val="none" w:sz="0" w:space="0" w:color="auto"/>
          </w:divBdr>
          <w:divsChild>
            <w:div w:id="1552418068">
              <w:marLeft w:val="0"/>
              <w:marRight w:val="0"/>
              <w:marTop w:val="0"/>
              <w:marBottom w:val="0"/>
              <w:divBdr>
                <w:top w:val="none" w:sz="0" w:space="0" w:color="auto"/>
                <w:left w:val="none" w:sz="0" w:space="0" w:color="auto"/>
                <w:bottom w:val="none" w:sz="0" w:space="0" w:color="auto"/>
                <w:right w:val="none" w:sz="0" w:space="0" w:color="auto"/>
              </w:divBdr>
              <w:divsChild>
                <w:div w:id="1076974567">
                  <w:marLeft w:val="0"/>
                  <w:marRight w:val="0"/>
                  <w:marTop w:val="0"/>
                  <w:marBottom w:val="0"/>
                  <w:divBdr>
                    <w:top w:val="none" w:sz="0" w:space="0" w:color="auto"/>
                    <w:left w:val="none" w:sz="0" w:space="0" w:color="auto"/>
                    <w:bottom w:val="none" w:sz="0" w:space="0" w:color="auto"/>
                    <w:right w:val="none" w:sz="0" w:space="0" w:color="auto"/>
                  </w:divBdr>
                  <w:divsChild>
                    <w:div w:id="887493121">
                      <w:marLeft w:val="0"/>
                      <w:marRight w:val="0"/>
                      <w:marTop w:val="0"/>
                      <w:marBottom w:val="0"/>
                      <w:divBdr>
                        <w:top w:val="none" w:sz="0" w:space="0" w:color="auto"/>
                        <w:left w:val="none" w:sz="0" w:space="0" w:color="auto"/>
                        <w:bottom w:val="none" w:sz="0" w:space="0" w:color="auto"/>
                        <w:right w:val="none" w:sz="0" w:space="0" w:color="auto"/>
                      </w:divBdr>
                      <w:divsChild>
                        <w:div w:id="1847092639">
                          <w:marLeft w:val="0"/>
                          <w:marRight w:val="0"/>
                          <w:marTop w:val="0"/>
                          <w:marBottom w:val="0"/>
                          <w:divBdr>
                            <w:top w:val="none" w:sz="0" w:space="0" w:color="auto"/>
                            <w:left w:val="none" w:sz="0" w:space="0" w:color="auto"/>
                            <w:bottom w:val="none" w:sz="0" w:space="0" w:color="auto"/>
                            <w:right w:val="none" w:sz="0" w:space="0" w:color="auto"/>
                          </w:divBdr>
                          <w:divsChild>
                            <w:div w:id="1603679816">
                              <w:marLeft w:val="0"/>
                              <w:marRight w:val="0"/>
                              <w:marTop w:val="0"/>
                              <w:marBottom w:val="0"/>
                              <w:divBdr>
                                <w:top w:val="none" w:sz="0" w:space="0" w:color="auto"/>
                                <w:left w:val="none" w:sz="0" w:space="0" w:color="auto"/>
                                <w:bottom w:val="none" w:sz="0" w:space="0" w:color="auto"/>
                                <w:right w:val="none" w:sz="0" w:space="0" w:color="auto"/>
                              </w:divBdr>
                              <w:divsChild>
                                <w:div w:id="1582520155">
                                  <w:marLeft w:val="0"/>
                                  <w:marRight w:val="0"/>
                                  <w:marTop w:val="0"/>
                                  <w:marBottom w:val="0"/>
                                  <w:divBdr>
                                    <w:top w:val="none" w:sz="0" w:space="0" w:color="auto"/>
                                    <w:left w:val="none" w:sz="0" w:space="0" w:color="auto"/>
                                    <w:bottom w:val="none" w:sz="0" w:space="0" w:color="auto"/>
                                    <w:right w:val="none" w:sz="0" w:space="0" w:color="auto"/>
                                  </w:divBdr>
                                  <w:divsChild>
                                    <w:div w:id="199829092">
                                      <w:marLeft w:val="0"/>
                                      <w:marRight w:val="0"/>
                                      <w:marTop w:val="0"/>
                                      <w:marBottom w:val="0"/>
                                      <w:divBdr>
                                        <w:top w:val="none" w:sz="0" w:space="0" w:color="auto"/>
                                        <w:left w:val="none" w:sz="0" w:space="0" w:color="auto"/>
                                        <w:bottom w:val="none" w:sz="0" w:space="0" w:color="auto"/>
                                        <w:right w:val="none" w:sz="0" w:space="0" w:color="auto"/>
                                      </w:divBdr>
                                      <w:divsChild>
                                        <w:div w:id="1391533612">
                                          <w:marLeft w:val="0"/>
                                          <w:marRight w:val="0"/>
                                          <w:marTop w:val="0"/>
                                          <w:marBottom w:val="0"/>
                                          <w:divBdr>
                                            <w:top w:val="none" w:sz="0" w:space="0" w:color="auto"/>
                                            <w:left w:val="none" w:sz="0" w:space="0" w:color="auto"/>
                                            <w:bottom w:val="none" w:sz="0" w:space="0" w:color="auto"/>
                                            <w:right w:val="none" w:sz="0" w:space="0" w:color="auto"/>
                                          </w:divBdr>
                                          <w:divsChild>
                                            <w:div w:id="447353195">
                                              <w:marLeft w:val="0"/>
                                              <w:marRight w:val="0"/>
                                              <w:marTop w:val="0"/>
                                              <w:marBottom w:val="0"/>
                                              <w:divBdr>
                                                <w:top w:val="none" w:sz="0" w:space="0" w:color="auto"/>
                                                <w:left w:val="none" w:sz="0" w:space="0" w:color="auto"/>
                                                <w:bottom w:val="none" w:sz="0" w:space="0" w:color="auto"/>
                                                <w:right w:val="none" w:sz="0" w:space="0" w:color="auto"/>
                                              </w:divBdr>
                                              <w:divsChild>
                                                <w:div w:id="91123277">
                                                  <w:marLeft w:val="0"/>
                                                  <w:marRight w:val="0"/>
                                                  <w:marTop w:val="0"/>
                                                  <w:marBottom w:val="0"/>
                                                  <w:divBdr>
                                                    <w:top w:val="none" w:sz="0" w:space="0" w:color="auto"/>
                                                    <w:left w:val="none" w:sz="0" w:space="0" w:color="auto"/>
                                                    <w:bottom w:val="none" w:sz="0" w:space="0" w:color="auto"/>
                                                    <w:right w:val="none" w:sz="0" w:space="0" w:color="auto"/>
                                                  </w:divBdr>
                                                  <w:divsChild>
                                                    <w:div w:id="1215779682">
                                                      <w:marLeft w:val="0"/>
                                                      <w:marRight w:val="0"/>
                                                      <w:marTop w:val="0"/>
                                                      <w:marBottom w:val="0"/>
                                                      <w:divBdr>
                                                        <w:top w:val="none" w:sz="0" w:space="0" w:color="auto"/>
                                                        <w:left w:val="none" w:sz="0" w:space="0" w:color="auto"/>
                                                        <w:bottom w:val="none" w:sz="0" w:space="0" w:color="auto"/>
                                                        <w:right w:val="none" w:sz="0" w:space="0" w:color="auto"/>
                                                      </w:divBdr>
                                                      <w:divsChild>
                                                        <w:div w:id="70729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7673">
                                              <w:marLeft w:val="0"/>
                                              <w:marRight w:val="0"/>
                                              <w:marTop w:val="0"/>
                                              <w:marBottom w:val="0"/>
                                              <w:divBdr>
                                                <w:top w:val="none" w:sz="0" w:space="0" w:color="auto"/>
                                                <w:left w:val="none" w:sz="0" w:space="0" w:color="auto"/>
                                                <w:bottom w:val="none" w:sz="0" w:space="0" w:color="auto"/>
                                                <w:right w:val="none" w:sz="0" w:space="0" w:color="auto"/>
                                              </w:divBdr>
                                              <w:divsChild>
                                                <w:div w:id="1339386436">
                                                  <w:marLeft w:val="0"/>
                                                  <w:marRight w:val="0"/>
                                                  <w:marTop w:val="0"/>
                                                  <w:marBottom w:val="0"/>
                                                  <w:divBdr>
                                                    <w:top w:val="none" w:sz="0" w:space="0" w:color="auto"/>
                                                    <w:left w:val="none" w:sz="0" w:space="0" w:color="auto"/>
                                                    <w:bottom w:val="none" w:sz="0" w:space="0" w:color="auto"/>
                                                    <w:right w:val="none" w:sz="0" w:space="0" w:color="auto"/>
                                                  </w:divBdr>
                                                  <w:divsChild>
                                                    <w:div w:id="743380895">
                                                      <w:marLeft w:val="0"/>
                                                      <w:marRight w:val="0"/>
                                                      <w:marTop w:val="0"/>
                                                      <w:marBottom w:val="0"/>
                                                      <w:divBdr>
                                                        <w:top w:val="none" w:sz="0" w:space="0" w:color="auto"/>
                                                        <w:left w:val="none" w:sz="0" w:space="0" w:color="auto"/>
                                                        <w:bottom w:val="none" w:sz="0" w:space="0" w:color="auto"/>
                                                        <w:right w:val="none" w:sz="0" w:space="0" w:color="auto"/>
                                                      </w:divBdr>
                                                      <w:divsChild>
                                                        <w:div w:id="134042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5431920">
      <w:bodyDiv w:val="1"/>
      <w:marLeft w:val="0"/>
      <w:marRight w:val="0"/>
      <w:marTop w:val="0"/>
      <w:marBottom w:val="0"/>
      <w:divBdr>
        <w:top w:val="none" w:sz="0" w:space="0" w:color="auto"/>
        <w:left w:val="none" w:sz="0" w:space="0" w:color="auto"/>
        <w:bottom w:val="none" w:sz="0" w:space="0" w:color="auto"/>
        <w:right w:val="none" w:sz="0" w:space="0" w:color="auto"/>
      </w:divBdr>
      <w:divsChild>
        <w:div w:id="1014772445">
          <w:marLeft w:val="0"/>
          <w:marRight w:val="0"/>
          <w:marTop w:val="0"/>
          <w:marBottom w:val="0"/>
          <w:divBdr>
            <w:top w:val="none" w:sz="0" w:space="0" w:color="auto"/>
            <w:left w:val="none" w:sz="0" w:space="0" w:color="auto"/>
            <w:bottom w:val="none" w:sz="0" w:space="0" w:color="auto"/>
            <w:right w:val="none" w:sz="0" w:space="0" w:color="auto"/>
          </w:divBdr>
          <w:divsChild>
            <w:div w:id="249705467">
              <w:marLeft w:val="0"/>
              <w:marRight w:val="0"/>
              <w:marTop w:val="0"/>
              <w:marBottom w:val="0"/>
              <w:divBdr>
                <w:top w:val="none" w:sz="0" w:space="0" w:color="auto"/>
                <w:left w:val="none" w:sz="0" w:space="0" w:color="auto"/>
                <w:bottom w:val="none" w:sz="0" w:space="0" w:color="auto"/>
                <w:right w:val="none" w:sz="0" w:space="0" w:color="auto"/>
              </w:divBdr>
              <w:divsChild>
                <w:div w:id="1403721019">
                  <w:marLeft w:val="0"/>
                  <w:marRight w:val="0"/>
                  <w:marTop w:val="0"/>
                  <w:marBottom w:val="0"/>
                  <w:divBdr>
                    <w:top w:val="none" w:sz="0" w:space="0" w:color="auto"/>
                    <w:left w:val="none" w:sz="0" w:space="0" w:color="auto"/>
                    <w:bottom w:val="none" w:sz="0" w:space="0" w:color="auto"/>
                    <w:right w:val="none" w:sz="0" w:space="0" w:color="auto"/>
                  </w:divBdr>
                  <w:divsChild>
                    <w:div w:id="147155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727913">
      <w:bodyDiv w:val="1"/>
      <w:marLeft w:val="0"/>
      <w:marRight w:val="0"/>
      <w:marTop w:val="0"/>
      <w:marBottom w:val="0"/>
      <w:divBdr>
        <w:top w:val="none" w:sz="0" w:space="0" w:color="auto"/>
        <w:left w:val="none" w:sz="0" w:space="0" w:color="auto"/>
        <w:bottom w:val="none" w:sz="0" w:space="0" w:color="auto"/>
        <w:right w:val="none" w:sz="0" w:space="0" w:color="auto"/>
      </w:divBdr>
      <w:divsChild>
        <w:div w:id="357199802">
          <w:marLeft w:val="0"/>
          <w:marRight w:val="0"/>
          <w:marTop w:val="0"/>
          <w:marBottom w:val="0"/>
          <w:divBdr>
            <w:top w:val="none" w:sz="0" w:space="0" w:color="auto"/>
            <w:left w:val="none" w:sz="0" w:space="0" w:color="auto"/>
            <w:bottom w:val="none" w:sz="0" w:space="0" w:color="auto"/>
            <w:right w:val="none" w:sz="0" w:space="0" w:color="auto"/>
          </w:divBdr>
          <w:divsChild>
            <w:div w:id="700282538">
              <w:marLeft w:val="0"/>
              <w:marRight w:val="0"/>
              <w:marTop w:val="0"/>
              <w:marBottom w:val="0"/>
              <w:divBdr>
                <w:top w:val="none" w:sz="0" w:space="0" w:color="auto"/>
                <w:left w:val="none" w:sz="0" w:space="0" w:color="auto"/>
                <w:bottom w:val="none" w:sz="0" w:space="0" w:color="auto"/>
                <w:right w:val="none" w:sz="0" w:space="0" w:color="auto"/>
              </w:divBdr>
              <w:divsChild>
                <w:div w:id="461772259">
                  <w:marLeft w:val="0"/>
                  <w:marRight w:val="0"/>
                  <w:marTop w:val="0"/>
                  <w:marBottom w:val="0"/>
                  <w:divBdr>
                    <w:top w:val="none" w:sz="0" w:space="0" w:color="auto"/>
                    <w:left w:val="none" w:sz="0" w:space="0" w:color="auto"/>
                    <w:bottom w:val="none" w:sz="0" w:space="0" w:color="auto"/>
                    <w:right w:val="none" w:sz="0" w:space="0" w:color="auto"/>
                  </w:divBdr>
                  <w:divsChild>
                    <w:div w:id="169079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398529">
      <w:bodyDiv w:val="1"/>
      <w:marLeft w:val="0"/>
      <w:marRight w:val="0"/>
      <w:marTop w:val="0"/>
      <w:marBottom w:val="0"/>
      <w:divBdr>
        <w:top w:val="none" w:sz="0" w:space="0" w:color="auto"/>
        <w:left w:val="none" w:sz="0" w:space="0" w:color="auto"/>
        <w:bottom w:val="none" w:sz="0" w:space="0" w:color="auto"/>
        <w:right w:val="none" w:sz="0" w:space="0" w:color="auto"/>
      </w:divBdr>
      <w:divsChild>
        <w:div w:id="341588381">
          <w:marLeft w:val="0"/>
          <w:marRight w:val="0"/>
          <w:marTop w:val="0"/>
          <w:marBottom w:val="0"/>
          <w:divBdr>
            <w:top w:val="none" w:sz="0" w:space="0" w:color="auto"/>
            <w:left w:val="none" w:sz="0" w:space="0" w:color="auto"/>
            <w:bottom w:val="none" w:sz="0" w:space="0" w:color="auto"/>
            <w:right w:val="none" w:sz="0" w:space="0" w:color="auto"/>
          </w:divBdr>
          <w:divsChild>
            <w:div w:id="445580802">
              <w:marLeft w:val="0"/>
              <w:marRight w:val="0"/>
              <w:marTop w:val="0"/>
              <w:marBottom w:val="0"/>
              <w:divBdr>
                <w:top w:val="none" w:sz="0" w:space="0" w:color="auto"/>
                <w:left w:val="none" w:sz="0" w:space="0" w:color="auto"/>
                <w:bottom w:val="none" w:sz="0" w:space="0" w:color="auto"/>
                <w:right w:val="none" w:sz="0" w:space="0" w:color="auto"/>
              </w:divBdr>
              <w:divsChild>
                <w:div w:id="1898008876">
                  <w:marLeft w:val="0"/>
                  <w:marRight w:val="0"/>
                  <w:marTop w:val="0"/>
                  <w:marBottom w:val="0"/>
                  <w:divBdr>
                    <w:top w:val="none" w:sz="0" w:space="0" w:color="auto"/>
                    <w:left w:val="none" w:sz="0" w:space="0" w:color="auto"/>
                    <w:bottom w:val="none" w:sz="0" w:space="0" w:color="auto"/>
                    <w:right w:val="none" w:sz="0" w:space="0" w:color="auto"/>
                  </w:divBdr>
                  <w:divsChild>
                    <w:div w:id="190383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438865">
      <w:bodyDiv w:val="1"/>
      <w:marLeft w:val="0"/>
      <w:marRight w:val="0"/>
      <w:marTop w:val="0"/>
      <w:marBottom w:val="0"/>
      <w:divBdr>
        <w:top w:val="none" w:sz="0" w:space="0" w:color="auto"/>
        <w:left w:val="none" w:sz="0" w:space="0" w:color="auto"/>
        <w:bottom w:val="none" w:sz="0" w:space="0" w:color="auto"/>
        <w:right w:val="none" w:sz="0" w:space="0" w:color="auto"/>
      </w:divBdr>
      <w:divsChild>
        <w:div w:id="246546891">
          <w:marLeft w:val="0"/>
          <w:marRight w:val="0"/>
          <w:marTop w:val="0"/>
          <w:marBottom w:val="0"/>
          <w:divBdr>
            <w:top w:val="none" w:sz="0" w:space="0" w:color="auto"/>
            <w:left w:val="none" w:sz="0" w:space="0" w:color="auto"/>
            <w:bottom w:val="none" w:sz="0" w:space="0" w:color="auto"/>
            <w:right w:val="none" w:sz="0" w:space="0" w:color="auto"/>
          </w:divBdr>
          <w:divsChild>
            <w:div w:id="1857379762">
              <w:marLeft w:val="0"/>
              <w:marRight w:val="0"/>
              <w:marTop w:val="0"/>
              <w:marBottom w:val="0"/>
              <w:divBdr>
                <w:top w:val="none" w:sz="0" w:space="0" w:color="auto"/>
                <w:left w:val="none" w:sz="0" w:space="0" w:color="auto"/>
                <w:bottom w:val="none" w:sz="0" w:space="0" w:color="auto"/>
                <w:right w:val="none" w:sz="0" w:space="0" w:color="auto"/>
              </w:divBdr>
              <w:divsChild>
                <w:div w:id="1816608995">
                  <w:marLeft w:val="0"/>
                  <w:marRight w:val="0"/>
                  <w:marTop w:val="0"/>
                  <w:marBottom w:val="0"/>
                  <w:divBdr>
                    <w:top w:val="none" w:sz="0" w:space="0" w:color="auto"/>
                    <w:left w:val="none" w:sz="0" w:space="0" w:color="auto"/>
                    <w:bottom w:val="none" w:sz="0" w:space="0" w:color="auto"/>
                    <w:right w:val="none" w:sz="0" w:space="0" w:color="auto"/>
                  </w:divBdr>
                  <w:divsChild>
                    <w:div w:id="214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83173">
          <w:marLeft w:val="0"/>
          <w:marRight w:val="0"/>
          <w:marTop w:val="0"/>
          <w:marBottom w:val="0"/>
          <w:divBdr>
            <w:top w:val="none" w:sz="0" w:space="0" w:color="auto"/>
            <w:left w:val="none" w:sz="0" w:space="0" w:color="auto"/>
            <w:bottom w:val="none" w:sz="0" w:space="0" w:color="auto"/>
            <w:right w:val="none" w:sz="0" w:space="0" w:color="auto"/>
          </w:divBdr>
          <w:divsChild>
            <w:div w:id="1220825621">
              <w:marLeft w:val="0"/>
              <w:marRight w:val="0"/>
              <w:marTop w:val="0"/>
              <w:marBottom w:val="0"/>
              <w:divBdr>
                <w:top w:val="none" w:sz="0" w:space="0" w:color="auto"/>
                <w:left w:val="none" w:sz="0" w:space="0" w:color="auto"/>
                <w:bottom w:val="none" w:sz="0" w:space="0" w:color="auto"/>
                <w:right w:val="none" w:sz="0" w:space="0" w:color="auto"/>
              </w:divBdr>
              <w:divsChild>
                <w:div w:id="1237127081">
                  <w:marLeft w:val="0"/>
                  <w:marRight w:val="0"/>
                  <w:marTop w:val="0"/>
                  <w:marBottom w:val="0"/>
                  <w:divBdr>
                    <w:top w:val="none" w:sz="0" w:space="0" w:color="auto"/>
                    <w:left w:val="none" w:sz="0" w:space="0" w:color="auto"/>
                    <w:bottom w:val="none" w:sz="0" w:space="0" w:color="auto"/>
                    <w:right w:val="none" w:sz="0" w:space="0" w:color="auto"/>
                  </w:divBdr>
                  <w:divsChild>
                    <w:div w:id="7730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85522">
      <w:bodyDiv w:val="1"/>
      <w:marLeft w:val="0"/>
      <w:marRight w:val="0"/>
      <w:marTop w:val="0"/>
      <w:marBottom w:val="0"/>
      <w:divBdr>
        <w:top w:val="none" w:sz="0" w:space="0" w:color="auto"/>
        <w:left w:val="none" w:sz="0" w:space="0" w:color="auto"/>
        <w:bottom w:val="none" w:sz="0" w:space="0" w:color="auto"/>
        <w:right w:val="none" w:sz="0" w:space="0" w:color="auto"/>
      </w:divBdr>
      <w:divsChild>
        <w:div w:id="691106856">
          <w:marLeft w:val="0"/>
          <w:marRight w:val="0"/>
          <w:marTop w:val="0"/>
          <w:marBottom w:val="0"/>
          <w:divBdr>
            <w:top w:val="none" w:sz="0" w:space="0" w:color="auto"/>
            <w:left w:val="none" w:sz="0" w:space="0" w:color="auto"/>
            <w:bottom w:val="none" w:sz="0" w:space="0" w:color="auto"/>
            <w:right w:val="none" w:sz="0" w:space="0" w:color="auto"/>
          </w:divBdr>
          <w:divsChild>
            <w:div w:id="1431120493">
              <w:marLeft w:val="0"/>
              <w:marRight w:val="0"/>
              <w:marTop w:val="0"/>
              <w:marBottom w:val="0"/>
              <w:divBdr>
                <w:top w:val="none" w:sz="0" w:space="0" w:color="auto"/>
                <w:left w:val="none" w:sz="0" w:space="0" w:color="auto"/>
                <w:bottom w:val="none" w:sz="0" w:space="0" w:color="auto"/>
                <w:right w:val="none" w:sz="0" w:space="0" w:color="auto"/>
              </w:divBdr>
              <w:divsChild>
                <w:div w:id="2126344642">
                  <w:marLeft w:val="0"/>
                  <w:marRight w:val="0"/>
                  <w:marTop w:val="0"/>
                  <w:marBottom w:val="0"/>
                  <w:divBdr>
                    <w:top w:val="none" w:sz="0" w:space="0" w:color="auto"/>
                    <w:left w:val="none" w:sz="0" w:space="0" w:color="auto"/>
                    <w:bottom w:val="none" w:sz="0" w:space="0" w:color="auto"/>
                    <w:right w:val="none" w:sz="0" w:space="0" w:color="auto"/>
                  </w:divBdr>
                  <w:divsChild>
                    <w:div w:id="888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56865">
      <w:bodyDiv w:val="1"/>
      <w:marLeft w:val="0"/>
      <w:marRight w:val="0"/>
      <w:marTop w:val="0"/>
      <w:marBottom w:val="0"/>
      <w:divBdr>
        <w:top w:val="none" w:sz="0" w:space="0" w:color="auto"/>
        <w:left w:val="none" w:sz="0" w:space="0" w:color="auto"/>
        <w:bottom w:val="none" w:sz="0" w:space="0" w:color="auto"/>
        <w:right w:val="none" w:sz="0" w:space="0" w:color="auto"/>
      </w:divBdr>
      <w:divsChild>
        <w:div w:id="550269075">
          <w:marLeft w:val="0"/>
          <w:marRight w:val="0"/>
          <w:marTop w:val="0"/>
          <w:marBottom w:val="0"/>
          <w:divBdr>
            <w:top w:val="none" w:sz="0" w:space="0" w:color="auto"/>
            <w:left w:val="none" w:sz="0" w:space="0" w:color="auto"/>
            <w:bottom w:val="none" w:sz="0" w:space="0" w:color="auto"/>
            <w:right w:val="none" w:sz="0" w:space="0" w:color="auto"/>
          </w:divBdr>
          <w:divsChild>
            <w:div w:id="2118526582">
              <w:marLeft w:val="0"/>
              <w:marRight w:val="0"/>
              <w:marTop w:val="0"/>
              <w:marBottom w:val="0"/>
              <w:divBdr>
                <w:top w:val="none" w:sz="0" w:space="0" w:color="auto"/>
                <w:left w:val="none" w:sz="0" w:space="0" w:color="auto"/>
                <w:bottom w:val="none" w:sz="0" w:space="0" w:color="auto"/>
                <w:right w:val="none" w:sz="0" w:space="0" w:color="auto"/>
              </w:divBdr>
              <w:divsChild>
                <w:div w:id="1282155162">
                  <w:marLeft w:val="0"/>
                  <w:marRight w:val="0"/>
                  <w:marTop w:val="0"/>
                  <w:marBottom w:val="0"/>
                  <w:divBdr>
                    <w:top w:val="none" w:sz="0" w:space="0" w:color="auto"/>
                    <w:left w:val="none" w:sz="0" w:space="0" w:color="auto"/>
                    <w:bottom w:val="none" w:sz="0" w:space="0" w:color="auto"/>
                    <w:right w:val="none" w:sz="0" w:space="0" w:color="auto"/>
                  </w:divBdr>
                  <w:divsChild>
                    <w:div w:id="4659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420349">
      <w:bodyDiv w:val="1"/>
      <w:marLeft w:val="0"/>
      <w:marRight w:val="0"/>
      <w:marTop w:val="0"/>
      <w:marBottom w:val="0"/>
      <w:divBdr>
        <w:top w:val="none" w:sz="0" w:space="0" w:color="auto"/>
        <w:left w:val="none" w:sz="0" w:space="0" w:color="auto"/>
        <w:bottom w:val="none" w:sz="0" w:space="0" w:color="auto"/>
        <w:right w:val="none" w:sz="0" w:space="0" w:color="auto"/>
      </w:divBdr>
    </w:div>
    <w:div w:id="1648970513">
      <w:bodyDiv w:val="1"/>
      <w:marLeft w:val="0"/>
      <w:marRight w:val="0"/>
      <w:marTop w:val="0"/>
      <w:marBottom w:val="0"/>
      <w:divBdr>
        <w:top w:val="none" w:sz="0" w:space="0" w:color="auto"/>
        <w:left w:val="none" w:sz="0" w:space="0" w:color="auto"/>
        <w:bottom w:val="none" w:sz="0" w:space="0" w:color="auto"/>
        <w:right w:val="none" w:sz="0" w:space="0" w:color="auto"/>
      </w:divBdr>
      <w:divsChild>
        <w:div w:id="1289244485">
          <w:marLeft w:val="0"/>
          <w:marRight w:val="0"/>
          <w:marTop w:val="0"/>
          <w:marBottom w:val="0"/>
          <w:divBdr>
            <w:top w:val="none" w:sz="0" w:space="0" w:color="auto"/>
            <w:left w:val="none" w:sz="0" w:space="0" w:color="auto"/>
            <w:bottom w:val="none" w:sz="0" w:space="0" w:color="auto"/>
            <w:right w:val="none" w:sz="0" w:space="0" w:color="auto"/>
          </w:divBdr>
          <w:divsChild>
            <w:div w:id="1008867061">
              <w:marLeft w:val="0"/>
              <w:marRight w:val="0"/>
              <w:marTop w:val="0"/>
              <w:marBottom w:val="0"/>
              <w:divBdr>
                <w:top w:val="none" w:sz="0" w:space="0" w:color="auto"/>
                <w:left w:val="none" w:sz="0" w:space="0" w:color="auto"/>
                <w:bottom w:val="none" w:sz="0" w:space="0" w:color="auto"/>
                <w:right w:val="none" w:sz="0" w:space="0" w:color="auto"/>
              </w:divBdr>
              <w:divsChild>
                <w:div w:id="1572501067">
                  <w:marLeft w:val="0"/>
                  <w:marRight w:val="0"/>
                  <w:marTop w:val="0"/>
                  <w:marBottom w:val="0"/>
                  <w:divBdr>
                    <w:top w:val="none" w:sz="0" w:space="0" w:color="auto"/>
                    <w:left w:val="none" w:sz="0" w:space="0" w:color="auto"/>
                    <w:bottom w:val="none" w:sz="0" w:space="0" w:color="auto"/>
                    <w:right w:val="none" w:sz="0" w:space="0" w:color="auto"/>
                  </w:divBdr>
                  <w:divsChild>
                    <w:div w:id="1460416271">
                      <w:marLeft w:val="0"/>
                      <w:marRight w:val="0"/>
                      <w:marTop w:val="0"/>
                      <w:marBottom w:val="0"/>
                      <w:divBdr>
                        <w:top w:val="none" w:sz="0" w:space="0" w:color="auto"/>
                        <w:left w:val="none" w:sz="0" w:space="0" w:color="auto"/>
                        <w:bottom w:val="none" w:sz="0" w:space="0" w:color="auto"/>
                        <w:right w:val="none" w:sz="0" w:space="0" w:color="auto"/>
                      </w:divBdr>
                      <w:divsChild>
                        <w:div w:id="1811244021">
                          <w:marLeft w:val="0"/>
                          <w:marRight w:val="0"/>
                          <w:marTop w:val="0"/>
                          <w:marBottom w:val="0"/>
                          <w:divBdr>
                            <w:top w:val="none" w:sz="0" w:space="0" w:color="auto"/>
                            <w:left w:val="none" w:sz="0" w:space="0" w:color="auto"/>
                            <w:bottom w:val="none" w:sz="0" w:space="0" w:color="auto"/>
                            <w:right w:val="none" w:sz="0" w:space="0" w:color="auto"/>
                          </w:divBdr>
                          <w:divsChild>
                            <w:div w:id="1965308631">
                              <w:marLeft w:val="0"/>
                              <w:marRight w:val="0"/>
                              <w:marTop w:val="0"/>
                              <w:marBottom w:val="0"/>
                              <w:divBdr>
                                <w:top w:val="none" w:sz="0" w:space="0" w:color="auto"/>
                                <w:left w:val="none" w:sz="0" w:space="0" w:color="auto"/>
                                <w:bottom w:val="none" w:sz="0" w:space="0" w:color="auto"/>
                                <w:right w:val="none" w:sz="0" w:space="0" w:color="auto"/>
                              </w:divBdr>
                              <w:divsChild>
                                <w:div w:id="2091468307">
                                  <w:marLeft w:val="0"/>
                                  <w:marRight w:val="0"/>
                                  <w:marTop w:val="0"/>
                                  <w:marBottom w:val="0"/>
                                  <w:divBdr>
                                    <w:top w:val="none" w:sz="0" w:space="0" w:color="auto"/>
                                    <w:left w:val="none" w:sz="0" w:space="0" w:color="auto"/>
                                    <w:bottom w:val="none" w:sz="0" w:space="0" w:color="auto"/>
                                    <w:right w:val="none" w:sz="0" w:space="0" w:color="auto"/>
                                  </w:divBdr>
                                  <w:divsChild>
                                    <w:div w:id="1316372681">
                                      <w:marLeft w:val="0"/>
                                      <w:marRight w:val="0"/>
                                      <w:marTop w:val="0"/>
                                      <w:marBottom w:val="0"/>
                                      <w:divBdr>
                                        <w:top w:val="none" w:sz="0" w:space="0" w:color="auto"/>
                                        <w:left w:val="none" w:sz="0" w:space="0" w:color="auto"/>
                                        <w:bottom w:val="none" w:sz="0" w:space="0" w:color="auto"/>
                                        <w:right w:val="none" w:sz="0" w:space="0" w:color="auto"/>
                                      </w:divBdr>
                                      <w:divsChild>
                                        <w:div w:id="1785494982">
                                          <w:marLeft w:val="0"/>
                                          <w:marRight w:val="0"/>
                                          <w:marTop w:val="0"/>
                                          <w:marBottom w:val="0"/>
                                          <w:divBdr>
                                            <w:top w:val="none" w:sz="0" w:space="0" w:color="auto"/>
                                            <w:left w:val="none" w:sz="0" w:space="0" w:color="auto"/>
                                            <w:bottom w:val="none" w:sz="0" w:space="0" w:color="auto"/>
                                            <w:right w:val="none" w:sz="0" w:space="0" w:color="auto"/>
                                          </w:divBdr>
                                          <w:divsChild>
                                            <w:div w:id="726999449">
                                              <w:marLeft w:val="0"/>
                                              <w:marRight w:val="0"/>
                                              <w:marTop w:val="0"/>
                                              <w:marBottom w:val="0"/>
                                              <w:divBdr>
                                                <w:top w:val="none" w:sz="0" w:space="0" w:color="auto"/>
                                                <w:left w:val="none" w:sz="0" w:space="0" w:color="auto"/>
                                                <w:bottom w:val="none" w:sz="0" w:space="0" w:color="auto"/>
                                                <w:right w:val="none" w:sz="0" w:space="0" w:color="auto"/>
                                              </w:divBdr>
                                              <w:divsChild>
                                                <w:div w:id="19823152">
                                                  <w:marLeft w:val="0"/>
                                                  <w:marRight w:val="0"/>
                                                  <w:marTop w:val="0"/>
                                                  <w:marBottom w:val="0"/>
                                                  <w:divBdr>
                                                    <w:top w:val="none" w:sz="0" w:space="0" w:color="auto"/>
                                                    <w:left w:val="none" w:sz="0" w:space="0" w:color="auto"/>
                                                    <w:bottom w:val="none" w:sz="0" w:space="0" w:color="auto"/>
                                                    <w:right w:val="none" w:sz="0" w:space="0" w:color="auto"/>
                                                  </w:divBdr>
                                                  <w:divsChild>
                                                    <w:div w:id="733115917">
                                                      <w:marLeft w:val="0"/>
                                                      <w:marRight w:val="0"/>
                                                      <w:marTop w:val="0"/>
                                                      <w:marBottom w:val="0"/>
                                                      <w:divBdr>
                                                        <w:top w:val="none" w:sz="0" w:space="0" w:color="auto"/>
                                                        <w:left w:val="none" w:sz="0" w:space="0" w:color="auto"/>
                                                        <w:bottom w:val="none" w:sz="0" w:space="0" w:color="auto"/>
                                                        <w:right w:val="none" w:sz="0" w:space="0" w:color="auto"/>
                                                      </w:divBdr>
                                                      <w:divsChild>
                                                        <w:div w:id="207299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80682">
                                              <w:marLeft w:val="0"/>
                                              <w:marRight w:val="0"/>
                                              <w:marTop w:val="0"/>
                                              <w:marBottom w:val="0"/>
                                              <w:divBdr>
                                                <w:top w:val="none" w:sz="0" w:space="0" w:color="auto"/>
                                                <w:left w:val="none" w:sz="0" w:space="0" w:color="auto"/>
                                                <w:bottom w:val="none" w:sz="0" w:space="0" w:color="auto"/>
                                                <w:right w:val="none" w:sz="0" w:space="0" w:color="auto"/>
                                              </w:divBdr>
                                              <w:divsChild>
                                                <w:div w:id="1622958996">
                                                  <w:marLeft w:val="0"/>
                                                  <w:marRight w:val="0"/>
                                                  <w:marTop w:val="0"/>
                                                  <w:marBottom w:val="0"/>
                                                  <w:divBdr>
                                                    <w:top w:val="none" w:sz="0" w:space="0" w:color="auto"/>
                                                    <w:left w:val="none" w:sz="0" w:space="0" w:color="auto"/>
                                                    <w:bottom w:val="none" w:sz="0" w:space="0" w:color="auto"/>
                                                    <w:right w:val="none" w:sz="0" w:space="0" w:color="auto"/>
                                                  </w:divBdr>
                                                  <w:divsChild>
                                                    <w:div w:id="1755936942">
                                                      <w:marLeft w:val="0"/>
                                                      <w:marRight w:val="0"/>
                                                      <w:marTop w:val="0"/>
                                                      <w:marBottom w:val="0"/>
                                                      <w:divBdr>
                                                        <w:top w:val="none" w:sz="0" w:space="0" w:color="auto"/>
                                                        <w:left w:val="none" w:sz="0" w:space="0" w:color="auto"/>
                                                        <w:bottom w:val="none" w:sz="0" w:space="0" w:color="auto"/>
                                                        <w:right w:val="none" w:sz="0" w:space="0" w:color="auto"/>
                                                      </w:divBdr>
                                                      <w:divsChild>
                                                        <w:div w:id="208988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4129419">
          <w:marLeft w:val="0"/>
          <w:marRight w:val="0"/>
          <w:marTop w:val="0"/>
          <w:marBottom w:val="0"/>
          <w:divBdr>
            <w:top w:val="none" w:sz="0" w:space="0" w:color="auto"/>
            <w:left w:val="none" w:sz="0" w:space="0" w:color="auto"/>
            <w:bottom w:val="none" w:sz="0" w:space="0" w:color="auto"/>
            <w:right w:val="none" w:sz="0" w:space="0" w:color="auto"/>
          </w:divBdr>
          <w:divsChild>
            <w:div w:id="1505780532">
              <w:marLeft w:val="0"/>
              <w:marRight w:val="0"/>
              <w:marTop w:val="0"/>
              <w:marBottom w:val="0"/>
              <w:divBdr>
                <w:top w:val="none" w:sz="0" w:space="0" w:color="auto"/>
                <w:left w:val="none" w:sz="0" w:space="0" w:color="auto"/>
                <w:bottom w:val="none" w:sz="0" w:space="0" w:color="auto"/>
                <w:right w:val="none" w:sz="0" w:space="0" w:color="auto"/>
              </w:divBdr>
              <w:divsChild>
                <w:div w:id="709645837">
                  <w:marLeft w:val="0"/>
                  <w:marRight w:val="0"/>
                  <w:marTop w:val="0"/>
                  <w:marBottom w:val="0"/>
                  <w:divBdr>
                    <w:top w:val="none" w:sz="0" w:space="0" w:color="auto"/>
                    <w:left w:val="none" w:sz="0" w:space="0" w:color="auto"/>
                    <w:bottom w:val="none" w:sz="0" w:space="0" w:color="auto"/>
                    <w:right w:val="none" w:sz="0" w:space="0" w:color="auto"/>
                  </w:divBdr>
                  <w:divsChild>
                    <w:div w:id="5633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351664">
      <w:bodyDiv w:val="1"/>
      <w:marLeft w:val="0"/>
      <w:marRight w:val="0"/>
      <w:marTop w:val="0"/>
      <w:marBottom w:val="0"/>
      <w:divBdr>
        <w:top w:val="none" w:sz="0" w:space="0" w:color="auto"/>
        <w:left w:val="none" w:sz="0" w:space="0" w:color="auto"/>
        <w:bottom w:val="none" w:sz="0" w:space="0" w:color="auto"/>
        <w:right w:val="none" w:sz="0" w:space="0" w:color="auto"/>
      </w:divBdr>
    </w:div>
    <w:div w:id="1678119542">
      <w:bodyDiv w:val="1"/>
      <w:marLeft w:val="0"/>
      <w:marRight w:val="0"/>
      <w:marTop w:val="0"/>
      <w:marBottom w:val="0"/>
      <w:divBdr>
        <w:top w:val="none" w:sz="0" w:space="0" w:color="auto"/>
        <w:left w:val="none" w:sz="0" w:space="0" w:color="auto"/>
        <w:bottom w:val="none" w:sz="0" w:space="0" w:color="auto"/>
        <w:right w:val="none" w:sz="0" w:space="0" w:color="auto"/>
      </w:divBdr>
    </w:div>
    <w:div w:id="1693189857">
      <w:bodyDiv w:val="1"/>
      <w:marLeft w:val="0"/>
      <w:marRight w:val="0"/>
      <w:marTop w:val="0"/>
      <w:marBottom w:val="0"/>
      <w:divBdr>
        <w:top w:val="none" w:sz="0" w:space="0" w:color="auto"/>
        <w:left w:val="none" w:sz="0" w:space="0" w:color="auto"/>
        <w:bottom w:val="none" w:sz="0" w:space="0" w:color="auto"/>
        <w:right w:val="none" w:sz="0" w:space="0" w:color="auto"/>
      </w:divBdr>
      <w:divsChild>
        <w:div w:id="744644791">
          <w:marLeft w:val="0"/>
          <w:marRight w:val="0"/>
          <w:marTop w:val="0"/>
          <w:marBottom w:val="0"/>
          <w:divBdr>
            <w:top w:val="none" w:sz="0" w:space="0" w:color="auto"/>
            <w:left w:val="none" w:sz="0" w:space="0" w:color="auto"/>
            <w:bottom w:val="none" w:sz="0" w:space="0" w:color="auto"/>
            <w:right w:val="none" w:sz="0" w:space="0" w:color="auto"/>
          </w:divBdr>
        </w:div>
        <w:div w:id="1956979796">
          <w:marLeft w:val="0"/>
          <w:marRight w:val="0"/>
          <w:marTop w:val="0"/>
          <w:marBottom w:val="0"/>
          <w:divBdr>
            <w:top w:val="none" w:sz="0" w:space="0" w:color="auto"/>
            <w:left w:val="none" w:sz="0" w:space="0" w:color="auto"/>
            <w:bottom w:val="none" w:sz="0" w:space="0" w:color="auto"/>
            <w:right w:val="none" w:sz="0" w:space="0" w:color="auto"/>
          </w:divBdr>
        </w:div>
        <w:div w:id="2080204510">
          <w:marLeft w:val="0"/>
          <w:marRight w:val="0"/>
          <w:marTop w:val="0"/>
          <w:marBottom w:val="0"/>
          <w:divBdr>
            <w:top w:val="none" w:sz="0" w:space="0" w:color="auto"/>
            <w:left w:val="none" w:sz="0" w:space="0" w:color="auto"/>
            <w:bottom w:val="none" w:sz="0" w:space="0" w:color="auto"/>
            <w:right w:val="none" w:sz="0" w:space="0" w:color="auto"/>
          </w:divBdr>
        </w:div>
      </w:divsChild>
    </w:div>
    <w:div w:id="1704861309">
      <w:bodyDiv w:val="1"/>
      <w:marLeft w:val="0"/>
      <w:marRight w:val="0"/>
      <w:marTop w:val="0"/>
      <w:marBottom w:val="0"/>
      <w:divBdr>
        <w:top w:val="none" w:sz="0" w:space="0" w:color="auto"/>
        <w:left w:val="none" w:sz="0" w:space="0" w:color="auto"/>
        <w:bottom w:val="none" w:sz="0" w:space="0" w:color="auto"/>
        <w:right w:val="none" w:sz="0" w:space="0" w:color="auto"/>
      </w:divBdr>
    </w:div>
    <w:div w:id="1725831734">
      <w:bodyDiv w:val="1"/>
      <w:marLeft w:val="0"/>
      <w:marRight w:val="0"/>
      <w:marTop w:val="0"/>
      <w:marBottom w:val="0"/>
      <w:divBdr>
        <w:top w:val="none" w:sz="0" w:space="0" w:color="auto"/>
        <w:left w:val="none" w:sz="0" w:space="0" w:color="auto"/>
        <w:bottom w:val="none" w:sz="0" w:space="0" w:color="auto"/>
        <w:right w:val="none" w:sz="0" w:space="0" w:color="auto"/>
      </w:divBdr>
    </w:div>
    <w:div w:id="1745373971">
      <w:bodyDiv w:val="1"/>
      <w:marLeft w:val="0"/>
      <w:marRight w:val="0"/>
      <w:marTop w:val="0"/>
      <w:marBottom w:val="0"/>
      <w:divBdr>
        <w:top w:val="none" w:sz="0" w:space="0" w:color="auto"/>
        <w:left w:val="none" w:sz="0" w:space="0" w:color="auto"/>
        <w:bottom w:val="none" w:sz="0" w:space="0" w:color="auto"/>
        <w:right w:val="none" w:sz="0" w:space="0" w:color="auto"/>
      </w:divBdr>
      <w:divsChild>
        <w:div w:id="1446999014">
          <w:marLeft w:val="0"/>
          <w:marRight w:val="0"/>
          <w:marTop w:val="0"/>
          <w:marBottom w:val="0"/>
          <w:divBdr>
            <w:top w:val="none" w:sz="0" w:space="0" w:color="auto"/>
            <w:left w:val="none" w:sz="0" w:space="0" w:color="auto"/>
            <w:bottom w:val="none" w:sz="0" w:space="0" w:color="auto"/>
            <w:right w:val="none" w:sz="0" w:space="0" w:color="auto"/>
          </w:divBdr>
          <w:divsChild>
            <w:div w:id="7877347">
              <w:marLeft w:val="0"/>
              <w:marRight w:val="0"/>
              <w:marTop w:val="0"/>
              <w:marBottom w:val="0"/>
              <w:divBdr>
                <w:top w:val="none" w:sz="0" w:space="0" w:color="auto"/>
                <w:left w:val="none" w:sz="0" w:space="0" w:color="auto"/>
                <w:bottom w:val="none" w:sz="0" w:space="0" w:color="auto"/>
                <w:right w:val="none" w:sz="0" w:space="0" w:color="auto"/>
              </w:divBdr>
              <w:divsChild>
                <w:div w:id="1354501881">
                  <w:marLeft w:val="0"/>
                  <w:marRight w:val="0"/>
                  <w:marTop w:val="0"/>
                  <w:marBottom w:val="0"/>
                  <w:divBdr>
                    <w:top w:val="none" w:sz="0" w:space="0" w:color="auto"/>
                    <w:left w:val="none" w:sz="0" w:space="0" w:color="auto"/>
                    <w:bottom w:val="none" w:sz="0" w:space="0" w:color="auto"/>
                    <w:right w:val="none" w:sz="0" w:space="0" w:color="auto"/>
                  </w:divBdr>
                  <w:divsChild>
                    <w:div w:id="17087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4391">
      <w:bodyDiv w:val="1"/>
      <w:marLeft w:val="0"/>
      <w:marRight w:val="0"/>
      <w:marTop w:val="0"/>
      <w:marBottom w:val="0"/>
      <w:divBdr>
        <w:top w:val="none" w:sz="0" w:space="0" w:color="auto"/>
        <w:left w:val="none" w:sz="0" w:space="0" w:color="auto"/>
        <w:bottom w:val="none" w:sz="0" w:space="0" w:color="auto"/>
        <w:right w:val="none" w:sz="0" w:space="0" w:color="auto"/>
      </w:divBdr>
    </w:div>
    <w:div w:id="1758935930">
      <w:bodyDiv w:val="1"/>
      <w:marLeft w:val="0"/>
      <w:marRight w:val="0"/>
      <w:marTop w:val="0"/>
      <w:marBottom w:val="0"/>
      <w:divBdr>
        <w:top w:val="none" w:sz="0" w:space="0" w:color="auto"/>
        <w:left w:val="none" w:sz="0" w:space="0" w:color="auto"/>
        <w:bottom w:val="none" w:sz="0" w:space="0" w:color="auto"/>
        <w:right w:val="none" w:sz="0" w:space="0" w:color="auto"/>
      </w:divBdr>
      <w:divsChild>
        <w:div w:id="175047559">
          <w:marLeft w:val="0"/>
          <w:marRight w:val="0"/>
          <w:marTop w:val="0"/>
          <w:marBottom w:val="0"/>
          <w:divBdr>
            <w:top w:val="none" w:sz="0" w:space="0" w:color="auto"/>
            <w:left w:val="none" w:sz="0" w:space="0" w:color="auto"/>
            <w:bottom w:val="none" w:sz="0" w:space="0" w:color="auto"/>
            <w:right w:val="none" w:sz="0" w:space="0" w:color="auto"/>
          </w:divBdr>
          <w:divsChild>
            <w:div w:id="314261338">
              <w:marLeft w:val="0"/>
              <w:marRight w:val="0"/>
              <w:marTop w:val="0"/>
              <w:marBottom w:val="0"/>
              <w:divBdr>
                <w:top w:val="none" w:sz="0" w:space="0" w:color="auto"/>
                <w:left w:val="none" w:sz="0" w:space="0" w:color="auto"/>
                <w:bottom w:val="none" w:sz="0" w:space="0" w:color="auto"/>
                <w:right w:val="none" w:sz="0" w:space="0" w:color="auto"/>
              </w:divBdr>
              <w:divsChild>
                <w:div w:id="1309280554">
                  <w:marLeft w:val="0"/>
                  <w:marRight w:val="0"/>
                  <w:marTop w:val="0"/>
                  <w:marBottom w:val="0"/>
                  <w:divBdr>
                    <w:top w:val="none" w:sz="0" w:space="0" w:color="auto"/>
                    <w:left w:val="none" w:sz="0" w:space="0" w:color="auto"/>
                    <w:bottom w:val="none" w:sz="0" w:space="0" w:color="auto"/>
                    <w:right w:val="none" w:sz="0" w:space="0" w:color="auto"/>
                  </w:divBdr>
                  <w:divsChild>
                    <w:div w:id="195848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6825">
      <w:bodyDiv w:val="1"/>
      <w:marLeft w:val="0"/>
      <w:marRight w:val="0"/>
      <w:marTop w:val="0"/>
      <w:marBottom w:val="0"/>
      <w:divBdr>
        <w:top w:val="none" w:sz="0" w:space="0" w:color="auto"/>
        <w:left w:val="none" w:sz="0" w:space="0" w:color="auto"/>
        <w:bottom w:val="none" w:sz="0" w:space="0" w:color="auto"/>
        <w:right w:val="none" w:sz="0" w:space="0" w:color="auto"/>
      </w:divBdr>
      <w:divsChild>
        <w:div w:id="251745128">
          <w:marLeft w:val="0"/>
          <w:marRight w:val="0"/>
          <w:marTop w:val="0"/>
          <w:marBottom w:val="0"/>
          <w:divBdr>
            <w:top w:val="none" w:sz="0" w:space="0" w:color="auto"/>
            <w:left w:val="none" w:sz="0" w:space="0" w:color="auto"/>
            <w:bottom w:val="none" w:sz="0" w:space="0" w:color="auto"/>
            <w:right w:val="none" w:sz="0" w:space="0" w:color="auto"/>
          </w:divBdr>
          <w:divsChild>
            <w:div w:id="214783706">
              <w:marLeft w:val="0"/>
              <w:marRight w:val="0"/>
              <w:marTop w:val="0"/>
              <w:marBottom w:val="0"/>
              <w:divBdr>
                <w:top w:val="none" w:sz="0" w:space="0" w:color="auto"/>
                <w:left w:val="none" w:sz="0" w:space="0" w:color="auto"/>
                <w:bottom w:val="none" w:sz="0" w:space="0" w:color="auto"/>
                <w:right w:val="none" w:sz="0" w:space="0" w:color="auto"/>
              </w:divBdr>
              <w:divsChild>
                <w:div w:id="395669852">
                  <w:marLeft w:val="0"/>
                  <w:marRight w:val="0"/>
                  <w:marTop w:val="0"/>
                  <w:marBottom w:val="0"/>
                  <w:divBdr>
                    <w:top w:val="none" w:sz="0" w:space="0" w:color="auto"/>
                    <w:left w:val="none" w:sz="0" w:space="0" w:color="auto"/>
                    <w:bottom w:val="none" w:sz="0" w:space="0" w:color="auto"/>
                    <w:right w:val="none" w:sz="0" w:space="0" w:color="auto"/>
                  </w:divBdr>
                  <w:divsChild>
                    <w:div w:id="171392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960681">
      <w:bodyDiv w:val="1"/>
      <w:marLeft w:val="0"/>
      <w:marRight w:val="0"/>
      <w:marTop w:val="0"/>
      <w:marBottom w:val="0"/>
      <w:divBdr>
        <w:top w:val="none" w:sz="0" w:space="0" w:color="auto"/>
        <w:left w:val="none" w:sz="0" w:space="0" w:color="auto"/>
        <w:bottom w:val="none" w:sz="0" w:space="0" w:color="auto"/>
        <w:right w:val="none" w:sz="0" w:space="0" w:color="auto"/>
      </w:divBdr>
    </w:div>
    <w:div w:id="1770389692">
      <w:bodyDiv w:val="1"/>
      <w:marLeft w:val="0"/>
      <w:marRight w:val="0"/>
      <w:marTop w:val="0"/>
      <w:marBottom w:val="0"/>
      <w:divBdr>
        <w:top w:val="none" w:sz="0" w:space="0" w:color="auto"/>
        <w:left w:val="none" w:sz="0" w:space="0" w:color="auto"/>
        <w:bottom w:val="none" w:sz="0" w:space="0" w:color="auto"/>
        <w:right w:val="none" w:sz="0" w:space="0" w:color="auto"/>
      </w:divBdr>
    </w:div>
    <w:div w:id="1795975120">
      <w:bodyDiv w:val="1"/>
      <w:marLeft w:val="0"/>
      <w:marRight w:val="0"/>
      <w:marTop w:val="0"/>
      <w:marBottom w:val="0"/>
      <w:divBdr>
        <w:top w:val="none" w:sz="0" w:space="0" w:color="auto"/>
        <w:left w:val="none" w:sz="0" w:space="0" w:color="auto"/>
        <w:bottom w:val="none" w:sz="0" w:space="0" w:color="auto"/>
        <w:right w:val="none" w:sz="0" w:space="0" w:color="auto"/>
      </w:divBdr>
      <w:divsChild>
        <w:div w:id="60638559">
          <w:marLeft w:val="0"/>
          <w:marRight w:val="0"/>
          <w:marTop w:val="0"/>
          <w:marBottom w:val="0"/>
          <w:divBdr>
            <w:top w:val="none" w:sz="0" w:space="0" w:color="auto"/>
            <w:left w:val="none" w:sz="0" w:space="0" w:color="auto"/>
            <w:bottom w:val="none" w:sz="0" w:space="0" w:color="auto"/>
            <w:right w:val="none" w:sz="0" w:space="0" w:color="auto"/>
          </w:divBdr>
          <w:divsChild>
            <w:div w:id="788545781">
              <w:marLeft w:val="0"/>
              <w:marRight w:val="0"/>
              <w:marTop w:val="0"/>
              <w:marBottom w:val="0"/>
              <w:divBdr>
                <w:top w:val="none" w:sz="0" w:space="0" w:color="auto"/>
                <w:left w:val="none" w:sz="0" w:space="0" w:color="auto"/>
                <w:bottom w:val="none" w:sz="0" w:space="0" w:color="auto"/>
                <w:right w:val="none" w:sz="0" w:space="0" w:color="auto"/>
              </w:divBdr>
              <w:divsChild>
                <w:div w:id="73820635">
                  <w:marLeft w:val="0"/>
                  <w:marRight w:val="0"/>
                  <w:marTop w:val="0"/>
                  <w:marBottom w:val="0"/>
                  <w:divBdr>
                    <w:top w:val="none" w:sz="0" w:space="0" w:color="auto"/>
                    <w:left w:val="none" w:sz="0" w:space="0" w:color="auto"/>
                    <w:bottom w:val="none" w:sz="0" w:space="0" w:color="auto"/>
                    <w:right w:val="none" w:sz="0" w:space="0" w:color="auto"/>
                  </w:divBdr>
                  <w:divsChild>
                    <w:div w:id="17907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951952">
      <w:bodyDiv w:val="1"/>
      <w:marLeft w:val="0"/>
      <w:marRight w:val="0"/>
      <w:marTop w:val="0"/>
      <w:marBottom w:val="0"/>
      <w:divBdr>
        <w:top w:val="none" w:sz="0" w:space="0" w:color="auto"/>
        <w:left w:val="none" w:sz="0" w:space="0" w:color="auto"/>
        <w:bottom w:val="none" w:sz="0" w:space="0" w:color="auto"/>
        <w:right w:val="none" w:sz="0" w:space="0" w:color="auto"/>
      </w:divBdr>
      <w:divsChild>
        <w:div w:id="564801936">
          <w:marLeft w:val="0"/>
          <w:marRight w:val="0"/>
          <w:marTop w:val="0"/>
          <w:marBottom w:val="0"/>
          <w:divBdr>
            <w:top w:val="none" w:sz="0" w:space="0" w:color="auto"/>
            <w:left w:val="none" w:sz="0" w:space="0" w:color="auto"/>
            <w:bottom w:val="none" w:sz="0" w:space="0" w:color="auto"/>
            <w:right w:val="none" w:sz="0" w:space="0" w:color="auto"/>
          </w:divBdr>
          <w:divsChild>
            <w:div w:id="813518">
              <w:marLeft w:val="0"/>
              <w:marRight w:val="0"/>
              <w:marTop w:val="0"/>
              <w:marBottom w:val="0"/>
              <w:divBdr>
                <w:top w:val="none" w:sz="0" w:space="0" w:color="auto"/>
                <w:left w:val="none" w:sz="0" w:space="0" w:color="auto"/>
                <w:bottom w:val="none" w:sz="0" w:space="0" w:color="auto"/>
                <w:right w:val="none" w:sz="0" w:space="0" w:color="auto"/>
              </w:divBdr>
              <w:divsChild>
                <w:div w:id="1031734302">
                  <w:marLeft w:val="0"/>
                  <w:marRight w:val="0"/>
                  <w:marTop w:val="0"/>
                  <w:marBottom w:val="0"/>
                  <w:divBdr>
                    <w:top w:val="none" w:sz="0" w:space="0" w:color="auto"/>
                    <w:left w:val="none" w:sz="0" w:space="0" w:color="auto"/>
                    <w:bottom w:val="none" w:sz="0" w:space="0" w:color="auto"/>
                    <w:right w:val="none" w:sz="0" w:space="0" w:color="auto"/>
                  </w:divBdr>
                  <w:divsChild>
                    <w:div w:id="188363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962948">
      <w:bodyDiv w:val="1"/>
      <w:marLeft w:val="0"/>
      <w:marRight w:val="0"/>
      <w:marTop w:val="0"/>
      <w:marBottom w:val="0"/>
      <w:divBdr>
        <w:top w:val="none" w:sz="0" w:space="0" w:color="auto"/>
        <w:left w:val="none" w:sz="0" w:space="0" w:color="auto"/>
        <w:bottom w:val="none" w:sz="0" w:space="0" w:color="auto"/>
        <w:right w:val="none" w:sz="0" w:space="0" w:color="auto"/>
      </w:divBdr>
      <w:divsChild>
        <w:div w:id="1909806756">
          <w:marLeft w:val="0"/>
          <w:marRight w:val="0"/>
          <w:marTop w:val="0"/>
          <w:marBottom w:val="0"/>
          <w:divBdr>
            <w:top w:val="none" w:sz="0" w:space="0" w:color="auto"/>
            <w:left w:val="none" w:sz="0" w:space="0" w:color="auto"/>
            <w:bottom w:val="none" w:sz="0" w:space="0" w:color="auto"/>
            <w:right w:val="none" w:sz="0" w:space="0" w:color="auto"/>
          </w:divBdr>
          <w:divsChild>
            <w:div w:id="1826554313">
              <w:marLeft w:val="0"/>
              <w:marRight w:val="0"/>
              <w:marTop w:val="0"/>
              <w:marBottom w:val="0"/>
              <w:divBdr>
                <w:top w:val="none" w:sz="0" w:space="0" w:color="auto"/>
                <w:left w:val="none" w:sz="0" w:space="0" w:color="auto"/>
                <w:bottom w:val="none" w:sz="0" w:space="0" w:color="auto"/>
                <w:right w:val="none" w:sz="0" w:space="0" w:color="auto"/>
              </w:divBdr>
            </w:div>
          </w:divsChild>
        </w:div>
        <w:div w:id="1980305041">
          <w:marLeft w:val="0"/>
          <w:marRight w:val="0"/>
          <w:marTop w:val="0"/>
          <w:marBottom w:val="0"/>
          <w:divBdr>
            <w:top w:val="none" w:sz="0" w:space="0" w:color="auto"/>
            <w:left w:val="none" w:sz="0" w:space="0" w:color="auto"/>
            <w:bottom w:val="none" w:sz="0" w:space="0" w:color="auto"/>
            <w:right w:val="none" w:sz="0" w:space="0" w:color="auto"/>
          </w:divBdr>
        </w:div>
      </w:divsChild>
    </w:div>
    <w:div w:id="1843662786">
      <w:bodyDiv w:val="1"/>
      <w:marLeft w:val="0"/>
      <w:marRight w:val="0"/>
      <w:marTop w:val="0"/>
      <w:marBottom w:val="0"/>
      <w:divBdr>
        <w:top w:val="none" w:sz="0" w:space="0" w:color="auto"/>
        <w:left w:val="none" w:sz="0" w:space="0" w:color="auto"/>
        <w:bottom w:val="none" w:sz="0" w:space="0" w:color="auto"/>
        <w:right w:val="none" w:sz="0" w:space="0" w:color="auto"/>
      </w:divBdr>
      <w:divsChild>
        <w:div w:id="1962108921">
          <w:marLeft w:val="0"/>
          <w:marRight w:val="0"/>
          <w:marTop w:val="0"/>
          <w:marBottom w:val="0"/>
          <w:divBdr>
            <w:top w:val="none" w:sz="0" w:space="0" w:color="auto"/>
            <w:left w:val="none" w:sz="0" w:space="0" w:color="auto"/>
            <w:bottom w:val="none" w:sz="0" w:space="0" w:color="auto"/>
            <w:right w:val="none" w:sz="0" w:space="0" w:color="auto"/>
          </w:divBdr>
          <w:divsChild>
            <w:div w:id="1494637067">
              <w:marLeft w:val="0"/>
              <w:marRight w:val="0"/>
              <w:marTop w:val="0"/>
              <w:marBottom w:val="0"/>
              <w:divBdr>
                <w:top w:val="none" w:sz="0" w:space="0" w:color="auto"/>
                <w:left w:val="none" w:sz="0" w:space="0" w:color="auto"/>
                <w:bottom w:val="none" w:sz="0" w:space="0" w:color="auto"/>
                <w:right w:val="none" w:sz="0" w:space="0" w:color="auto"/>
              </w:divBdr>
              <w:divsChild>
                <w:div w:id="1404257270">
                  <w:marLeft w:val="0"/>
                  <w:marRight w:val="0"/>
                  <w:marTop w:val="0"/>
                  <w:marBottom w:val="0"/>
                  <w:divBdr>
                    <w:top w:val="none" w:sz="0" w:space="0" w:color="auto"/>
                    <w:left w:val="none" w:sz="0" w:space="0" w:color="auto"/>
                    <w:bottom w:val="none" w:sz="0" w:space="0" w:color="auto"/>
                    <w:right w:val="none" w:sz="0" w:space="0" w:color="auto"/>
                  </w:divBdr>
                  <w:divsChild>
                    <w:div w:id="11970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367519">
      <w:bodyDiv w:val="1"/>
      <w:marLeft w:val="0"/>
      <w:marRight w:val="0"/>
      <w:marTop w:val="0"/>
      <w:marBottom w:val="0"/>
      <w:divBdr>
        <w:top w:val="none" w:sz="0" w:space="0" w:color="auto"/>
        <w:left w:val="none" w:sz="0" w:space="0" w:color="auto"/>
        <w:bottom w:val="none" w:sz="0" w:space="0" w:color="auto"/>
        <w:right w:val="none" w:sz="0" w:space="0" w:color="auto"/>
      </w:divBdr>
      <w:divsChild>
        <w:div w:id="693002341">
          <w:marLeft w:val="0"/>
          <w:marRight w:val="0"/>
          <w:marTop w:val="0"/>
          <w:marBottom w:val="0"/>
          <w:divBdr>
            <w:top w:val="none" w:sz="0" w:space="0" w:color="auto"/>
            <w:left w:val="none" w:sz="0" w:space="0" w:color="auto"/>
            <w:bottom w:val="none" w:sz="0" w:space="0" w:color="auto"/>
            <w:right w:val="none" w:sz="0" w:space="0" w:color="auto"/>
          </w:divBdr>
          <w:divsChild>
            <w:div w:id="312880389">
              <w:marLeft w:val="0"/>
              <w:marRight w:val="0"/>
              <w:marTop w:val="0"/>
              <w:marBottom w:val="0"/>
              <w:divBdr>
                <w:top w:val="none" w:sz="0" w:space="0" w:color="auto"/>
                <w:left w:val="none" w:sz="0" w:space="0" w:color="auto"/>
                <w:bottom w:val="none" w:sz="0" w:space="0" w:color="auto"/>
                <w:right w:val="none" w:sz="0" w:space="0" w:color="auto"/>
              </w:divBdr>
              <w:divsChild>
                <w:div w:id="1276641457">
                  <w:marLeft w:val="0"/>
                  <w:marRight w:val="0"/>
                  <w:marTop w:val="0"/>
                  <w:marBottom w:val="0"/>
                  <w:divBdr>
                    <w:top w:val="none" w:sz="0" w:space="0" w:color="auto"/>
                    <w:left w:val="none" w:sz="0" w:space="0" w:color="auto"/>
                    <w:bottom w:val="none" w:sz="0" w:space="0" w:color="auto"/>
                    <w:right w:val="none" w:sz="0" w:space="0" w:color="auto"/>
                  </w:divBdr>
                  <w:divsChild>
                    <w:div w:id="339895071">
                      <w:marLeft w:val="0"/>
                      <w:marRight w:val="0"/>
                      <w:marTop w:val="0"/>
                      <w:marBottom w:val="0"/>
                      <w:divBdr>
                        <w:top w:val="none" w:sz="0" w:space="0" w:color="auto"/>
                        <w:left w:val="none" w:sz="0" w:space="0" w:color="auto"/>
                        <w:bottom w:val="none" w:sz="0" w:space="0" w:color="auto"/>
                        <w:right w:val="none" w:sz="0" w:space="0" w:color="auto"/>
                      </w:divBdr>
                      <w:divsChild>
                        <w:div w:id="124127180">
                          <w:marLeft w:val="0"/>
                          <w:marRight w:val="0"/>
                          <w:marTop w:val="0"/>
                          <w:marBottom w:val="0"/>
                          <w:divBdr>
                            <w:top w:val="none" w:sz="0" w:space="0" w:color="auto"/>
                            <w:left w:val="none" w:sz="0" w:space="0" w:color="auto"/>
                            <w:bottom w:val="none" w:sz="0" w:space="0" w:color="auto"/>
                            <w:right w:val="none" w:sz="0" w:space="0" w:color="auto"/>
                          </w:divBdr>
                          <w:divsChild>
                            <w:div w:id="2019501289">
                              <w:marLeft w:val="0"/>
                              <w:marRight w:val="0"/>
                              <w:marTop w:val="0"/>
                              <w:marBottom w:val="0"/>
                              <w:divBdr>
                                <w:top w:val="none" w:sz="0" w:space="0" w:color="auto"/>
                                <w:left w:val="none" w:sz="0" w:space="0" w:color="auto"/>
                                <w:bottom w:val="none" w:sz="0" w:space="0" w:color="auto"/>
                                <w:right w:val="none" w:sz="0" w:space="0" w:color="auto"/>
                              </w:divBdr>
                              <w:divsChild>
                                <w:div w:id="1981959927">
                                  <w:marLeft w:val="0"/>
                                  <w:marRight w:val="0"/>
                                  <w:marTop w:val="0"/>
                                  <w:marBottom w:val="0"/>
                                  <w:divBdr>
                                    <w:top w:val="none" w:sz="0" w:space="0" w:color="auto"/>
                                    <w:left w:val="none" w:sz="0" w:space="0" w:color="auto"/>
                                    <w:bottom w:val="none" w:sz="0" w:space="0" w:color="auto"/>
                                    <w:right w:val="none" w:sz="0" w:space="0" w:color="auto"/>
                                  </w:divBdr>
                                  <w:divsChild>
                                    <w:div w:id="1443258454">
                                      <w:marLeft w:val="0"/>
                                      <w:marRight w:val="0"/>
                                      <w:marTop w:val="0"/>
                                      <w:marBottom w:val="0"/>
                                      <w:divBdr>
                                        <w:top w:val="none" w:sz="0" w:space="0" w:color="auto"/>
                                        <w:left w:val="none" w:sz="0" w:space="0" w:color="auto"/>
                                        <w:bottom w:val="none" w:sz="0" w:space="0" w:color="auto"/>
                                        <w:right w:val="none" w:sz="0" w:space="0" w:color="auto"/>
                                      </w:divBdr>
                                      <w:divsChild>
                                        <w:div w:id="1280525416">
                                          <w:marLeft w:val="0"/>
                                          <w:marRight w:val="0"/>
                                          <w:marTop w:val="0"/>
                                          <w:marBottom w:val="0"/>
                                          <w:divBdr>
                                            <w:top w:val="none" w:sz="0" w:space="0" w:color="auto"/>
                                            <w:left w:val="none" w:sz="0" w:space="0" w:color="auto"/>
                                            <w:bottom w:val="none" w:sz="0" w:space="0" w:color="auto"/>
                                            <w:right w:val="none" w:sz="0" w:space="0" w:color="auto"/>
                                          </w:divBdr>
                                          <w:divsChild>
                                            <w:div w:id="153839853">
                                              <w:marLeft w:val="0"/>
                                              <w:marRight w:val="0"/>
                                              <w:marTop w:val="0"/>
                                              <w:marBottom w:val="0"/>
                                              <w:divBdr>
                                                <w:top w:val="none" w:sz="0" w:space="0" w:color="auto"/>
                                                <w:left w:val="none" w:sz="0" w:space="0" w:color="auto"/>
                                                <w:bottom w:val="none" w:sz="0" w:space="0" w:color="auto"/>
                                                <w:right w:val="none" w:sz="0" w:space="0" w:color="auto"/>
                                              </w:divBdr>
                                              <w:divsChild>
                                                <w:div w:id="979189344">
                                                  <w:marLeft w:val="0"/>
                                                  <w:marRight w:val="0"/>
                                                  <w:marTop w:val="0"/>
                                                  <w:marBottom w:val="0"/>
                                                  <w:divBdr>
                                                    <w:top w:val="none" w:sz="0" w:space="0" w:color="auto"/>
                                                    <w:left w:val="none" w:sz="0" w:space="0" w:color="auto"/>
                                                    <w:bottom w:val="none" w:sz="0" w:space="0" w:color="auto"/>
                                                    <w:right w:val="none" w:sz="0" w:space="0" w:color="auto"/>
                                                  </w:divBdr>
                                                  <w:divsChild>
                                                    <w:div w:id="806363537">
                                                      <w:marLeft w:val="0"/>
                                                      <w:marRight w:val="0"/>
                                                      <w:marTop w:val="0"/>
                                                      <w:marBottom w:val="0"/>
                                                      <w:divBdr>
                                                        <w:top w:val="none" w:sz="0" w:space="0" w:color="auto"/>
                                                        <w:left w:val="none" w:sz="0" w:space="0" w:color="auto"/>
                                                        <w:bottom w:val="none" w:sz="0" w:space="0" w:color="auto"/>
                                                        <w:right w:val="none" w:sz="0" w:space="0" w:color="auto"/>
                                                      </w:divBdr>
                                                      <w:divsChild>
                                                        <w:div w:id="84142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689885">
                                              <w:marLeft w:val="0"/>
                                              <w:marRight w:val="0"/>
                                              <w:marTop w:val="0"/>
                                              <w:marBottom w:val="0"/>
                                              <w:divBdr>
                                                <w:top w:val="none" w:sz="0" w:space="0" w:color="auto"/>
                                                <w:left w:val="none" w:sz="0" w:space="0" w:color="auto"/>
                                                <w:bottom w:val="none" w:sz="0" w:space="0" w:color="auto"/>
                                                <w:right w:val="none" w:sz="0" w:space="0" w:color="auto"/>
                                              </w:divBdr>
                                              <w:divsChild>
                                                <w:div w:id="1671716136">
                                                  <w:marLeft w:val="0"/>
                                                  <w:marRight w:val="0"/>
                                                  <w:marTop w:val="0"/>
                                                  <w:marBottom w:val="0"/>
                                                  <w:divBdr>
                                                    <w:top w:val="none" w:sz="0" w:space="0" w:color="auto"/>
                                                    <w:left w:val="none" w:sz="0" w:space="0" w:color="auto"/>
                                                    <w:bottom w:val="none" w:sz="0" w:space="0" w:color="auto"/>
                                                    <w:right w:val="none" w:sz="0" w:space="0" w:color="auto"/>
                                                  </w:divBdr>
                                                  <w:divsChild>
                                                    <w:div w:id="1698654545">
                                                      <w:marLeft w:val="0"/>
                                                      <w:marRight w:val="0"/>
                                                      <w:marTop w:val="0"/>
                                                      <w:marBottom w:val="0"/>
                                                      <w:divBdr>
                                                        <w:top w:val="none" w:sz="0" w:space="0" w:color="auto"/>
                                                        <w:left w:val="none" w:sz="0" w:space="0" w:color="auto"/>
                                                        <w:bottom w:val="none" w:sz="0" w:space="0" w:color="auto"/>
                                                        <w:right w:val="none" w:sz="0" w:space="0" w:color="auto"/>
                                                      </w:divBdr>
                                                      <w:divsChild>
                                                        <w:div w:id="175041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2659948">
          <w:marLeft w:val="0"/>
          <w:marRight w:val="0"/>
          <w:marTop w:val="0"/>
          <w:marBottom w:val="0"/>
          <w:divBdr>
            <w:top w:val="none" w:sz="0" w:space="0" w:color="auto"/>
            <w:left w:val="none" w:sz="0" w:space="0" w:color="auto"/>
            <w:bottom w:val="none" w:sz="0" w:space="0" w:color="auto"/>
            <w:right w:val="none" w:sz="0" w:space="0" w:color="auto"/>
          </w:divBdr>
          <w:divsChild>
            <w:div w:id="397753516">
              <w:marLeft w:val="0"/>
              <w:marRight w:val="0"/>
              <w:marTop w:val="0"/>
              <w:marBottom w:val="0"/>
              <w:divBdr>
                <w:top w:val="none" w:sz="0" w:space="0" w:color="auto"/>
                <w:left w:val="none" w:sz="0" w:space="0" w:color="auto"/>
                <w:bottom w:val="none" w:sz="0" w:space="0" w:color="auto"/>
                <w:right w:val="none" w:sz="0" w:space="0" w:color="auto"/>
              </w:divBdr>
              <w:divsChild>
                <w:div w:id="1643657180">
                  <w:marLeft w:val="0"/>
                  <w:marRight w:val="0"/>
                  <w:marTop w:val="0"/>
                  <w:marBottom w:val="0"/>
                  <w:divBdr>
                    <w:top w:val="none" w:sz="0" w:space="0" w:color="auto"/>
                    <w:left w:val="none" w:sz="0" w:space="0" w:color="auto"/>
                    <w:bottom w:val="none" w:sz="0" w:space="0" w:color="auto"/>
                    <w:right w:val="none" w:sz="0" w:space="0" w:color="auto"/>
                  </w:divBdr>
                  <w:divsChild>
                    <w:div w:id="4068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864956">
      <w:bodyDiv w:val="1"/>
      <w:marLeft w:val="0"/>
      <w:marRight w:val="0"/>
      <w:marTop w:val="0"/>
      <w:marBottom w:val="0"/>
      <w:divBdr>
        <w:top w:val="none" w:sz="0" w:space="0" w:color="auto"/>
        <w:left w:val="none" w:sz="0" w:space="0" w:color="auto"/>
        <w:bottom w:val="none" w:sz="0" w:space="0" w:color="auto"/>
        <w:right w:val="none" w:sz="0" w:space="0" w:color="auto"/>
      </w:divBdr>
      <w:divsChild>
        <w:div w:id="301036982">
          <w:marLeft w:val="0"/>
          <w:marRight w:val="0"/>
          <w:marTop w:val="0"/>
          <w:marBottom w:val="0"/>
          <w:divBdr>
            <w:top w:val="none" w:sz="0" w:space="0" w:color="auto"/>
            <w:left w:val="none" w:sz="0" w:space="0" w:color="auto"/>
            <w:bottom w:val="none" w:sz="0" w:space="0" w:color="auto"/>
            <w:right w:val="none" w:sz="0" w:space="0" w:color="auto"/>
          </w:divBdr>
          <w:divsChild>
            <w:div w:id="1602106359">
              <w:marLeft w:val="0"/>
              <w:marRight w:val="0"/>
              <w:marTop w:val="0"/>
              <w:marBottom w:val="0"/>
              <w:divBdr>
                <w:top w:val="none" w:sz="0" w:space="0" w:color="auto"/>
                <w:left w:val="none" w:sz="0" w:space="0" w:color="auto"/>
                <w:bottom w:val="none" w:sz="0" w:space="0" w:color="auto"/>
                <w:right w:val="none" w:sz="0" w:space="0" w:color="auto"/>
              </w:divBdr>
              <w:divsChild>
                <w:div w:id="1789161949">
                  <w:marLeft w:val="0"/>
                  <w:marRight w:val="0"/>
                  <w:marTop w:val="0"/>
                  <w:marBottom w:val="0"/>
                  <w:divBdr>
                    <w:top w:val="none" w:sz="0" w:space="0" w:color="auto"/>
                    <w:left w:val="none" w:sz="0" w:space="0" w:color="auto"/>
                    <w:bottom w:val="none" w:sz="0" w:space="0" w:color="auto"/>
                    <w:right w:val="none" w:sz="0" w:space="0" w:color="auto"/>
                  </w:divBdr>
                  <w:divsChild>
                    <w:div w:id="9789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2206">
      <w:bodyDiv w:val="1"/>
      <w:marLeft w:val="0"/>
      <w:marRight w:val="0"/>
      <w:marTop w:val="0"/>
      <w:marBottom w:val="0"/>
      <w:divBdr>
        <w:top w:val="none" w:sz="0" w:space="0" w:color="auto"/>
        <w:left w:val="none" w:sz="0" w:space="0" w:color="auto"/>
        <w:bottom w:val="none" w:sz="0" w:space="0" w:color="auto"/>
        <w:right w:val="none" w:sz="0" w:space="0" w:color="auto"/>
      </w:divBdr>
      <w:divsChild>
        <w:div w:id="2024429046">
          <w:marLeft w:val="0"/>
          <w:marRight w:val="0"/>
          <w:marTop w:val="0"/>
          <w:marBottom w:val="0"/>
          <w:divBdr>
            <w:top w:val="none" w:sz="0" w:space="0" w:color="auto"/>
            <w:left w:val="none" w:sz="0" w:space="0" w:color="auto"/>
            <w:bottom w:val="none" w:sz="0" w:space="0" w:color="auto"/>
            <w:right w:val="none" w:sz="0" w:space="0" w:color="auto"/>
          </w:divBdr>
          <w:divsChild>
            <w:div w:id="53505198">
              <w:marLeft w:val="0"/>
              <w:marRight w:val="0"/>
              <w:marTop w:val="0"/>
              <w:marBottom w:val="0"/>
              <w:divBdr>
                <w:top w:val="none" w:sz="0" w:space="0" w:color="auto"/>
                <w:left w:val="none" w:sz="0" w:space="0" w:color="auto"/>
                <w:bottom w:val="none" w:sz="0" w:space="0" w:color="auto"/>
                <w:right w:val="none" w:sz="0" w:space="0" w:color="auto"/>
              </w:divBdr>
              <w:divsChild>
                <w:div w:id="1872105760">
                  <w:marLeft w:val="0"/>
                  <w:marRight w:val="0"/>
                  <w:marTop w:val="0"/>
                  <w:marBottom w:val="0"/>
                  <w:divBdr>
                    <w:top w:val="none" w:sz="0" w:space="0" w:color="auto"/>
                    <w:left w:val="none" w:sz="0" w:space="0" w:color="auto"/>
                    <w:bottom w:val="none" w:sz="0" w:space="0" w:color="auto"/>
                    <w:right w:val="none" w:sz="0" w:space="0" w:color="auto"/>
                  </w:divBdr>
                  <w:divsChild>
                    <w:div w:id="124433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652624">
      <w:bodyDiv w:val="1"/>
      <w:marLeft w:val="0"/>
      <w:marRight w:val="0"/>
      <w:marTop w:val="0"/>
      <w:marBottom w:val="0"/>
      <w:divBdr>
        <w:top w:val="none" w:sz="0" w:space="0" w:color="auto"/>
        <w:left w:val="none" w:sz="0" w:space="0" w:color="auto"/>
        <w:bottom w:val="none" w:sz="0" w:space="0" w:color="auto"/>
        <w:right w:val="none" w:sz="0" w:space="0" w:color="auto"/>
      </w:divBdr>
      <w:divsChild>
        <w:div w:id="247621612">
          <w:marLeft w:val="0"/>
          <w:marRight w:val="0"/>
          <w:marTop w:val="0"/>
          <w:marBottom w:val="0"/>
          <w:divBdr>
            <w:top w:val="none" w:sz="0" w:space="0" w:color="auto"/>
            <w:left w:val="none" w:sz="0" w:space="0" w:color="auto"/>
            <w:bottom w:val="none" w:sz="0" w:space="0" w:color="auto"/>
            <w:right w:val="none" w:sz="0" w:space="0" w:color="auto"/>
          </w:divBdr>
          <w:divsChild>
            <w:div w:id="103231755">
              <w:marLeft w:val="0"/>
              <w:marRight w:val="0"/>
              <w:marTop w:val="0"/>
              <w:marBottom w:val="0"/>
              <w:divBdr>
                <w:top w:val="none" w:sz="0" w:space="0" w:color="auto"/>
                <w:left w:val="none" w:sz="0" w:space="0" w:color="auto"/>
                <w:bottom w:val="none" w:sz="0" w:space="0" w:color="auto"/>
                <w:right w:val="none" w:sz="0" w:space="0" w:color="auto"/>
              </w:divBdr>
              <w:divsChild>
                <w:div w:id="790055714">
                  <w:marLeft w:val="0"/>
                  <w:marRight w:val="0"/>
                  <w:marTop w:val="0"/>
                  <w:marBottom w:val="0"/>
                  <w:divBdr>
                    <w:top w:val="none" w:sz="0" w:space="0" w:color="auto"/>
                    <w:left w:val="none" w:sz="0" w:space="0" w:color="auto"/>
                    <w:bottom w:val="none" w:sz="0" w:space="0" w:color="auto"/>
                    <w:right w:val="none" w:sz="0" w:space="0" w:color="auto"/>
                  </w:divBdr>
                  <w:divsChild>
                    <w:div w:id="66467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083255">
      <w:bodyDiv w:val="1"/>
      <w:marLeft w:val="0"/>
      <w:marRight w:val="0"/>
      <w:marTop w:val="0"/>
      <w:marBottom w:val="0"/>
      <w:divBdr>
        <w:top w:val="none" w:sz="0" w:space="0" w:color="auto"/>
        <w:left w:val="none" w:sz="0" w:space="0" w:color="auto"/>
        <w:bottom w:val="none" w:sz="0" w:space="0" w:color="auto"/>
        <w:right w:val="none" w:sz="0" w:space="0" w:color="auto"/>
      </w:divBdr>
      <w:divsChild>
        <w:div w:id="1168330784">
          <w:marLeft w:val="0"/>
          <w:marRight w:val="0"/>
          <w:marTop w:val="0"/>
          <w:marBottom w:val="0"/>
          <w:divBdr>
            <w:top w:val="none" w:sz="0" w:space="0" w:color="auto"/>
            <w:left w:val="none" w:sz="0" w:space="0" w:color="auto"/>
            <w:bottom w:val="none" w:sz="0" w:space="0" w:color="auto"/>
            <w:right w:val="none" w:sz="0" w:space="0" w:color="auto"/>
          </w:divBdr>
          <w:divsChild>
            <w:div w:id="1466584024">
              <w:marLeft w:val="0"/>
              <w:marRight w:val="0"/>
              <w:marTop w:val="0"/>
              <w:marBottom w:val="0"/>
              <w:divBdr>
                <w:top w:val="none" w:sz="0" w:space="0" w:color="auto"/>
                <w:left w:val="none" w:sz="0" w:space="0" w:color="auto"/>
                <w:bottom w:val="none" w:sz="0" w:space="0" w:color="auto"/>
                <w:right w:val="none" w:sz="0" w:space="0" w:color="auto"/>
              </w:divBdr>
              <w:divsChild>
                <w:div w:id="1404716189">
                  <w:marLeft w:val="0"/>
                  <w:marRight w:val="0"/>
                  <w:marTop w:val="0"/>
                  <w:marBottom w:val="0"/>
                  <w:divBdr>
                    <w:top w:val="none" w:sz="0" w:space="0" w:color="auto"/>
                    <w:left w:val="none" w:sz="0" w:space="0" w:color="auto"/>
                    <w:bottom w:val="none" w:sz="0" w:space="0" w:color="auto"/>
                    <w:right w:val="none" w:sz="0" w:space="0" w:color="auto"/>
                  </w:divBdr>
                  <w:divsChild>
                    <w:div w:id="14596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812932">
      <w:bodyDiv w:val="1"/>
      <w:marLeft w:val="0"/>
      <w:marRight w:val="0"/>
      <w:marTop w:val="0"/>
      <w:marBottom w:val="0"/>
      <w:divBdr>
        <w:top w:val="none" w:sz="0" w:space="0" w:color="auto"/>
        <w:left w:val="none" w:sz="0" w:space="0" w:color="auto"/>
        <w:bottom w:val="none" w:sz="0" w:space="0" w:color="auto"/>
        <w:right w:val="none" w:sz="0" w:space="0" w:color="auto"/>
      </w:divBdr>
    </w:div>
    <w:div w:id="1944531677">
      <w:bodyDiv w:val="1"/>
      <w:marLeft w:val="0"/>
      <w:marRight w:val="0"/>
      <w:marTop w:val="0"/>
      <w:marBottom w:val="0"/>
      <w:divBdr>
        <w:top w:val="none" w:sz="0" w:space="0" w:color="auto"/>
        <w:left w:val="none" w:sz="0" w:space="0" w:color="auto"/>
        <w:bottom w:val="none" w:sz="0" w:space="0" w:color="auto"/>
        <w:right w:val="none" w:sz="0" w:space="0" w:color="auto"/>
      </w:divBdr>
    </w:div>
    <w:div w:id="1958755707">
      <w:bodyDiv w:val="1"/>
      <w:marLeft w:val="0"/>
      <w:marRight w:val="0"/>
      <w:marTop w:val="0"/>
      <w:marBottom w:val="0"/>
      <w:divBdr>
        <w:top w:val="none" w:sz="0" w:space="0" w:color="auto"/>
        <w:left w:val="none" w:sz="0" w:space="0" w:color="auto"/>
        <w:bottom w:val="none" w:sz="0" w:space="0" w:color="auto"/>
        <w:right w:val="none" w:sz="0" w:space="0" w:color="auto"/>
      </w:divBdr>
    </w:div>
    <w:div w:id="1959330412">
      <w:bodyDiv w:val="1"/>
      <w:marLeft w:val="0"/>
      <w:marRight w:val="0"/>
      <w:marTop w:val="0"/>
      <w:marBottom w:val="0"/>
      <w:divBdr>
        <w:top w:val="none" w:sz="0" w:space="0" w:color="auto"/>
        <w:left w:val="none" w:sz="0" w:space="0" w:color="auto"/>
        <w:bottom w:val="none" w:sz="0" w:space="0" w:color="auto"/>
        <w:right w:val="none" w:sz="0" w:space="0" w:color="auto"/>
      </w:divBdr>
      <w:divsChild>
        <w:div w:id="1404525861">
          <w:marLeft w:val="0"/>
          <w:marRight w:val="0"/>
          <w:marTop w:val="0"/>
          <w:marBottom w:val="0"/>
          <w:divBdr>
            <w:top w:val="none" w:sz="0" w:space="0" w:color="auto"/>
            <w:left w:val="none" w:sz="0" w:space="0" w:color="auto"/>
            <w:bottom w:val="none" w:sz="0" w:space="0" w:color="auto"/>
            <w:right w:val="none" w:sz="0" w:space="0" w:color="auto"/>
          </w:divBdr>
          <w:divsChild>
            <w:div w:id="498423419">
              <w:marLeft w:val="0"/>
              <w:marRight w:val="0"/>
              <w:marTop w:val="0"/>
              <w:marBottom w:val="0"/>
              <w:divBdr>
                <w:top w:val="none" w:sz="0" w:space="0" w:color="auto"/>
                <w:left w:val="none" w:sz="0" w:space="0" w:color="auto"/>
                <w:bottom w:val="none" w:sz="0" w:space="0" w:color="auto"/>
                <w:right w:val="none" w:sz="0" w:space="0" w:color="auto"/>
              </w:divBdr>
              <w:divsChild>
                <w:div w:id="2119250014">
                  <w:marLeft w:val="0"/>
                  <w:marRight w:val="0"/>
                  <w:marTop w:val="0"/>
                  <w:marBottom w:val="0"/>
                  <w:divBdr>
                    <w:top w:val="none" w:sz="0" w:space="0" w:color="auto"/>
                    <w:left w:val="none" w:sz="0" w:space="0" w:color="auto"/>
                    <w:bottom w:val="none" w:sz="0" w:space="0" w:color="auto"/>
                    <w:right w:val="none" w:sz="0" w:space="0" w:color="auto"/>
                  </w:divBdr>
                  <w:divsChild>
                    <w:div w:id="112912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308446">
      <w:bodyDiv w:val="1"/>
      <w:marLeft w:val="0"/>
      <w:marRight w:val="0"/>
      <w:marTop w:val="0"/>
      <w:marBottom w:val="0"/>
      <w:divBdr>
        <w:top w:val="none" w:sz="0" w:space="0" w:color="auto"/>
        <w:left w:val="none" w:sz="0" w:space="0" w:color="auto"/>
        <w:bottom w:val="none" w:sz="0" w:space="0" w:color="auto"/>
        <w:right w:val="none" w:sz="0" w:space="0" w:color="auto"/>
      </w:divBdr>
      <w:divsChild>
        <w:div w:id="2127043155">
          <w:marLeft w:val="0"/>
          <w:marRight w:val="0"/>
          <w:marTop w:val="0"/>
          <w:marBottom w:val="0"/>
          <w:divBdr>
            <w:top w:val="none" w:sz="0" w:space="0" w:color="auto"/>
            <w:left w:val="none" w:sz="0" w:space="0" w:color="auto"/>
            <w:bottom w:val="none" w:sz="0" w:space="0" w:color="auto"/>
            <w:right w:val="none" w:sz="0" w:space="0" w:color="auto"/>
          </w:divBdr>
          <w:divsChild>
            <w:div w:id="1785494733">
              <w:marLeft w:val="0"/>
              <w:marRight w:val="0"/>
              <w:marTop w:val="0"/>
              <w:marBottom w:val="0"/>
              <w:divBdr>
                <w:top w:val="none" w:sz="0" w:space="0" w:color="auto"/>
                <w:left w:val="none" w:sz="0" w:space="0" w:color="auto"/>
                <w:bottom w:val="none" w:sz="0" w:space="0" w:color="auto"/>
                <w:right w:val="none" w:sz="0" w:space="0" w:color="auto"/>
              </w:divBdr>
              <w:divsChild>
                <w:div w:id="929891097">
                  <w:marLeft w:val="0"/>
                  <w:marRight w:val="0"/>
                  <w:marTop w:val="0"/>
                  <w:marBottom w:val="0"/>
                  <w:divBdr>
                    <w:top w:val="none" w:sz="0" w:space="0" w:color="auto"/>
                    <w:left w:val="none" w:sz="0" w:space="0" w:color="auto"/>
                    <w:bottom w:val="none" w:sz="0" w:space="0" w:color="auto"/>
                    <w:right w:val="none" w:sz="0" w:space="0" w:color="auto"/>
                  </w:divBdr>
                  <w:divsChild>
                    <w:div w:id="117587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51524">
      <w:bodyDiv w:val="1"/>
      <w:marLeft w:val="0"/>
      <w:marRight w:val="0"/>
      <w:marTop w:val="0"/>
      <w:marBottom w:val="0"/>
      <w:divBdr>
        <w:top w:val="none" w:sz="0" w:space="0" w:color="auto"/>
        <w:left w:val="none" w:sz="0" w:space="0" w:color="auto"/>
        <w:bottom w:val="none" w:sz="0" w:space="0" w:color="auto"/>
        <w:right w:val="none" w:sz="0" w:space="0" w:color="auto"/>
      </w:divBdr>
      <w:divsChild>
        <w:div w:id="629477123">
          <w:marLeft w:val="0"/>
          <w:marRight w:val="0"/>
          <w:marTop w:val="0"/>
          <w:marBottom w:val="0"/>
          <w:divBdr>
            <w:top w:val="none" w:sz="0" w:space="0" w:color="auto"/>
            <w:left w:val="none" w:sz="0" w:space="0" w:color="auto"/>
            <w:bottom w:val="none" w:sz="0" w:space="0" w:color="auto"/>
            <w:right w:val="none" w:sz="0" w:space="0" w:color="auto"/>
          </w:divBdr>
          <w:divsChild>
            <w:div w:id="1147476194">
              <w:marLeft w:val="0"/>
              <w:marRight w:val="0"/>
              <w:marTop w:val="0"/>
              <w:marBottom w:val="0"/>
              <w:divBdr>
                <w:top w:val="none" w:sz="0" w:space="0" w:color="auto"/>
                <w:left w:val="none" w:sz="0" w:space="0" w:color="auto"/>
                <w:bottom w:val="none" w:sz="0" w:space="0" w:color="auto"/>
                <w:right w:val="none" w:sz="0" w:space="0" w:color="auto"/>
              </w:divBdr>
            </w:div>
          </w:divsChild>
        </w:div>
        <w:div w:id="1219440962">
          <w:marLeft w:val="0"/>
          <w:marRight w:val="0"/>
          <w:marTop w:val="0"/>
          <w:marBottom w:val="0"/>
          <w:divBdr>
            <w:top w:val="none" w:sz="0" w:space="0" w:color="auto"/>
            <w:left w:val="none" w:sz="0" w:space="0" w:color="auto"/>
            <w:bottom w:val="none" w:sz="0" w:space="0" w:color="auto"/>
            <w:right w:val="none" w:sz="0" w:space="0" w:color="auto"/>
          </w:divBdr>
        </w:div>
      </w:divsChild>
    </w:div>
    <w:div w:id="1987125616">
      <w:bodyDiv w:val="1"/>
      <w:marLeft w:val="0"/>
      <w:marRight w:val="0"/>
      <w:marTop w:val="0"/>
      <w:marBottom w:val="0"/>
      <w:divBdr>
        <w:top w:val="none" w:sz="0" w:space="0" w:color="auto"/>
        <w:left w:val="none" w:sz="0" w:space="0" w:color="auto"/>
        <w:bottom w:val="none" w:sz="0" w:space="0" w:color="auto"/>
        <w:right w:val="none" w:sz="0" w:space="0" w:color="auto"/>
      </w:divBdr>
      <w:divsChild>
        <w:div w:id="462113770">
          <w:marLeft w:val="0"/>
          <w:marRight w:val="0"/>
          <w:marTop w:val="0"/>
          <w:marBottom w:val="0"/>
          <w:divBdr>
            <w:top w:val="none" w:sz="0" w:space="0" w:color="auto"/>
            <w:left w:val="none" w:sz="0" w:space="0" w:color="auto"/>
            <w:bottom w:val="none" w:sz="0" w:space="0" w:color="auto"/>
            <w:right w:val="none" w:sz="0" w:space="0" w:color="auto"/>
          </w:divBdr>
          <w:divsChild>
            <w:div w:id="1670254464">
              <w:marLeft w:val="0"/>
              <w:marRight w:val="0"/>
              <w:marTop w:val="0"/>
              <w:marBottom w:val="0"/>
              <w:divBdr>
                <w:top w:val="none" w:sz="0" w:space="0" w:color="auto"/>
                <w:left w:val="none" w:sz="0" w:space="0" w:color="auto"/>
                <w:bottom w:val="none" w:sz="0" w:space="0" w:color="auto"/>
                <w:right w:val="none" w:sz="0" w:space="0" w:color="auto"/>
              </w:divBdr>
              <w:divsChild>
                <w:div w:id="1751585115">
                  <w:marLeft w:val="0"/>
                  <w:marRight w:val="0"/>
                  <w:marTop w:val="0"/>
                  <w:marBottom w:val="0"/>
                  <w:divBdr>
                    <w:top w:val="none" w:sz="0" w:space="0" w:color="auto"/>
                    <w:left w:val="none" w:sz="0" w:space="0" w:color="auto"/>
                    <w:bottom w:val="none" w:sz="0" w:space="0" w:color="auto"/>
                    <w:right w:val="none" w:sz="0" w:space="0" w:color="auto"/>
                  </w:divBdr>
                  <w:divsChild>
                    <w:div w:id="58793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6911">
          <w:marLeft w:val="0"/>
          <w:marRight w:val="0"/>
          <w:marTop w:val="0"/>
          <w:marBottom w:val="0"/>
          <w:divBdr>
            <w:top w:val="none" w:sz="0" w:space="0" w:color="auto"/>
            <w:left w:val="none" w:sz="0" w:space="0" w:color="auto"/>
            <w:bottom w:val="none" w:sz="0" w:space="0" w:color="auto"/>
            <w:right w:val="none" w:sz="0" w:space="0" w:color="auto"/>
          </w:divBdr>
          <w:divsChild>
            <w:div w:id="903368851">
              <w:marLeft w:val="0"/>
              <w:marRight w:val="0"/>
              <w:marTop w:val="0"/>
              <w:marBottom w:val="0"/>
              <w:divBdr>
                <w:top w:val="none" w:sz="0" w:space="0" w:color="auto"/>
                <w:left w:val="none" w:sz="0" w:space="0" w:color="auto"/>
                <w:bottom w:val="none" w:sz="0" w:space="0" w:color="auto"/>
                <w:right w:val="none" w:sz="0" w:space="0" w:color="auto"/>
              </w:divBdr>
              <w:divsChild>
                <w:div w:id="160853108">
                  <w:marLeft w:val="0"/>
                  <w:marRight w:val="0"/>
                  <w:marTop w:val="0"/>
                  <w:marBottom w:val="0"/>
                  <w:divBdr>
                    <w:top w:val="none" w:sz="0" w:space="0" w:color="auto"/>
                    <w:left w:val="none" w:sz="0" w:space="0" w:color="auto"/>
                    <w:bottom w:val="none" w:sz="0" w:space="0" w:color="auto"/>
                    <w:right w:val="none" w:sz="0" w:space="0" w:color="auto"/>
                  </w:divBdr>
                  <w:divsChild>
                    <w:div w:id="851991528">
                      <w:marLeft w:val="0"/>
                      <w:marRight w:val="0"/>
                      <w:marTop w:val="0"/>
                      <w:marBottom w:val="0"/>
                      <w:divBdr>
                        <w:top w:val="none" w:sz="0" w:space="0" w:color="auto"/>
                        <w:left w:val="none" w:sz="0" w:space="0" w:color="auto"/>
                        <w:bottom w:val="none" w:sz="0" w:space="0" w:color="auto"/>
                        <w:right w:val="none" w:sz="0" w:space="0" w:color="auto"/>
                      </w:divBdr>
                      <w:divsChild>
                        <w:div w:id="792404589">
                          <w:marLeft w:val="0"/>
                          <w:marRight w:val="0"/>
                          <w:marTop w:val="0"/>
                          <w:marBottom w:val="0"/>
                          <w:divBdr>
                            <w:top w:val="none" w:sz="0" w:space="0" w:color="auto"/>
                            <w:left w:val="none" w:sz="0" w:space="0" w:color="auto"/>
                            <w:bottom w:val="none" w:sz="0" w:space="0" w:color="auto"/>
                            <w:right w:val="none" w:sz="0" w:space="0" w:color="auto"/>
                          </w:divBdr>
                          <w:divsChild>
                            <w:div w:id="1698461892">
                              <w:marLeft w:val="0"/>
                              <w:marRight w:val="0"/>
                              <w:marTop w:val="0"/>
                              <w:marBottom w:val="0"/>
                              <w:divBdr>
                                <w:top w:val="none" w:sz="0" w:space="0" w:color="auto"/>
                                <w:left w:val="none" w:sz="0" w:space="0" w:color="auto"/>
                                <w:bottom w:val="none" w:sz="0" w:space="0" w:color="auto"/>
                                <w:right w:val="none" w:sz="0" w:space="0" w:color="auto"/>
                              </w:divBdr>
                              <w:divsChild>
                                <w:div w:id="663750108">
                                  <w:marLeft w:val="0"/>
                                  <w:marRight w:val="0"/>
                                  <w:marTop w:val="0"/>
                                  <w:marBottom w:val="0"/>
                                  <w:divBdr>
                                    <w:top w:val="none" w:sz="0" w:space="0" w:color="auto"/>
                                    <w:left w:val="none" w:sz="0" w:space="0" w:color="auto"/>
                                    <w:bottom w:val="none" w:sz="0" w:space="0" w:color="auto"/>
                                    <w:right w:val="none" w:sz="0" w:space="0" w:color="auto"/>
                                  </w:divBdr>
                                  <w:divsChild>
                                    <w:div w:id="1865438318">
                                      <w:marLeft w:val="0"/>
                                      <w:marRight w:val="0"/>
                                      <w:marTop w:val="0"/>
                                      <w:marBottom w:val="0"/>
                                      <w:divBdr>
                                        <w:top w:val="none" w:sz="0" w:space="0" w:color="auto"/>
                                        <w:left w:val="none" w:sz="0" w:space="0" w:color="auto"/>
                                        <w:bottom w:val="none" w:sz="0" w:space="0" w:color="auto"/>
                                        <w:right w:val="none" w:sz="0" w:space="0" w:color="auto"/>
                                      </w:divBdr>
                                      <w:divsChild>
                                        <w:div w:id="860431629">
                                          <w:marLeft w:val="0"/>
                                          <w:marRight w:val="0"/>
                                          <w:marTop w:val="0"/>
                                          <w:marBottom w:val="0"/>
                                          <w:divBdr>
                                            <w:top w:val="none" w:sz="0" w:space="0" w:color="auto"/>
                                            <w:left w:val="none" w:sz="0" w:space="0" w:color="auto"/>
                                            <w:bottom w:val="none" w:sz="0" w:space="0" w:color="auto"/>
                                            <w:right w:val="none" w:sz="0" w:space="0" w:color="auto"/>
                                          </w:divBdr>
                                          <w:divsChild>
                                            <w:div w:id="299263558">
                                              <w:marLeft w:val="0"/>
                                              <w:marRight w:val="0"/>
                                              <w:marTop w:val="0"/>
                                              <w:marBottom w:val="0"/>
                                              <w:divBdr>
                                                <w:top w:val="none" w:sz="0" w:space="0" w:color="auto"/>
                                                <w:left w:val="none" w:sz="0" w:space="0" w:color="auto"/>
                                                <w:bottom w:val="none" w:sz="0" w:space="0" w:color="auto"/>
                                                <w:right w:val="none" w:sz="0" w:space="0" w:color="auto"/>
                                              </w:divBdr>
                                              <w:divsChild>
                                                <w:div w:id="1362709400">
                                                  <w:marLeft w:val="0"/>
                                                  <w:marRight w:val="0"/>
                                                  <w:marTop w:val="0"/>
                                                  <w:marBottom w:val="0"/>
                                                  <w:divBdr>
                                                    <w:top w:val="none" w:sz="0" w:space="0" w:color="auto"/>
                                                    <w:left w:val="none" w:sz="0" w:space="0" w:color="auto"/>
                                                    <w:bottom w:val="none" w:sz="0" w:space="0" w:color="auto"/>
                                                    <w:right w:val="none" w:sz="0" w:space="0" w:color="auto"/>
                                                  </w:divBdr>
                                                  <w:divsChild>
                                                    <w:div w:id="681202069">
                                                      <w:marLeft w:val="0"/>
                                                      <w:marRight w:val="0"/>
                                                      <w:marTop w:val="0"/>
                                                      <w:marBottom w:val="0"/>
                                                      <w:divBdr>
                                                        <w:top w:val="none" w:sz="0" w:space="0" w:color="auto"/>
                                                        <w:left w:val="none" w:sz="0" w:space="0" w:color="auto"/>
                                                        <w:bottom w:val="none" w:sz="0" w:space="0" w:color="auto"/>
                                                        <w:right w:val="none" w:sz="0" w:space="0" w:color="auto"/>
                                                      </w:divBdr>
                                                      <w:divsChild>
                                                        <w:div w:id="10378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6197">
                                              <w:marLeft w:val="0"/>
                                              <w:marRight w:val="0"/>
                                              <w:marTop w:val="0"/>
                                              <w:marBottom w:val="0"/>
                                              <w:divBdr>
                                                <w:top w:val="none" w:sz="0" w:space="0" w:color="auto"/>
                                                <w:left w:val="none" w:sz="0" w:space="0" w:color="auto"/>
                                                <w:bottom w:val="none" w:sz="0" w:space="0" w:color="auto"/>
                                                <w:right w:val="none" w:sz="0" w:space="0" w:color="auto"/>
                                              </w:divBdr>
                                              <w:divsChild>
                                                <w:div w:id="91126375">
                                                  <w:marLeft w:val="0"/>
                                                  <w:marRight w:val="0"/>
                                                  <w:marTop w:val="0"/>
                                                  <w:marBottom w:val="0"/>
                                                  <w:divBdr>
                                                    <w:top w:val="none" w:sz="0" w:space="0" w:color="auto"/>
                                                    <w:left w:val="none" w:sz="0" w:space="0" w:color="auto"/>
                                                    <w:bottom w:val="none" w:sz="0" w:space="0" w:color="auto"/>
                                                    <w:right w:val="none" w:sz="0" w:space="0" w:color="auto"/>
                                                  </w:divBdr>
                                                  <w:divsChild>
                                                    <w:div w:id="764955667">
                                                      <w:marLeft w:val="0"/>
                                                      <w:marRight w:val="0"/>
                                                      <w:marTop w:val="0"/>
                                                      <w:marBottom w:val="0"/>
                                                      <w:divBdr>
                                                        <w:top w:val="none" w:sz="0" w:space="0" w:color="auto"/>
                                                        <w:left w:val="none" w:sz="0" w:space="0" w:color="auto"/>
                                                        <w:bottom w:val="none" w:sz="0" w:space="0" w:color="auto"/>
                                                        <w:right w:val="none" w:sz="0" w:space="0" w:color="auto"/>
                                                      </w:divBdr>
                                                      <w:divsChild>
                                                        <w:div w:id="195011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4411905">
      <w:bodyDiv w:val="1"/>
      <w:marLeft w:val="0"/>
      <w:marRight w:val="0"/>
      <w:marTop w:val="0"/>
      <w:marBottom w:val="0"/>
      <w:divBdr>
        <w:top w:val="none" w:sz="0" w:space="0" w:color="auto"/>
        <w:left w:val="none" w:sz="0" w:space="0" w:color="auto"/>
        <w:bottom w:val="none" w:sz="0" w:space="0" w:color="auto"/>
        <w:right w:val="none" w:sz="0" w:space="0" w:color="auto"/>
      </w:divBdr>
      <w:divsChild>
        <w:div w:id="1030186057">
          <w:marLeft w:val="0"/>
          <w:marRight w:val="0"/>
          <w:marTop w:val="0"/>
          <w:marBottom w:val="0"/>
          <w:divBdr>
            <w:top w:val="none" w:sz="0" w:space="0" w:color="auto"/>
            <w:left w:val="none" w:sz="0" w:space="0" w:color="auto"/>
            <w:bottom w:val="none" w:sz="0" w:space="0" w:color="auto"/>
            <w:right w:val="none" w:sz="0" w:space="0" w:color="auto"/>
          </w:divBdr>
          <w:divsChild>
            <w:div w:id="298609426">
              <w:marLeft w:val="0"/>
              <w:marRight w:val="0"/>
              <w:marTop w:val="0"/>
              <w:marBottom w:val="0"/>
              <w:divBdr>
                <w:top w:val="none" w:sz="0" w:space="0" w:color="auto"/>
                <w:left w:val="none" w:sz="0" w:space="0" w:color="auto"/>
                <w:bottom w:val="none" w:sz="0" w:space="0" w:color="auto"/>
                <w:right w:val="none" w:sz="0" w:space="0" w:color="auto"/>
              </w:divBdr>
              <w:divsChild>
                <w:div w:id="1664432549">
                  <w:marLeft w:val="0"/>
                  <w:marRight w:val="0"/>
                  <w:marTop w:val="0"/>
                  <w:marBottom w:val="0"/>
                  <w:divBdr>
                    <w:top w:val="none" w:sz="0" w:space="0" w:color="auto"/>
                    <w:left w:val="none" w:sz="0" w:space="0" w:color="auto"/>
                    <w:bottom w:val="none" w:sz="0" w:space="0" w:color="auto"/>
                    <w:right w:val="none" w:sz="0" w:space="0" w:color="auto"/>
                  </w:divBdr>
                  <w:divsChild>
                    <w:div w:id="142445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082546">
      <w:bodyDiv w:val="1"/>
      <w:marLeft w:val="0"/>
      <w:marRight w:val="0"/>
      <w:marTop w:val="0"/>
      <w:marBottom w:val="0"/>
      <w:divBdr>
        <w:top w:val="none" w:sz="0" w:space="0" w:color="auto"/>
        <w:left w:val="none" w:sz="0" w:space="0" w:color="auto"/>
        <w:bottom w:val="none" w:sz="0" w:space="0" w:color="auto"/>
        <w:right w:val="none" w:sz="0" w:space="0" w:color="auto"/>
      </w:divBdr>
      <w:divsChild>
        <w:div w:id="448279168">
          <w:marLeft w:val="0"/>
          <w:marRight w:val="0"/>
          <w:marTop w:val="0"/>
          <w:marBottom w:val="0"/>
          <w:divBdr>
            <w:top w:val="none" w:sz="0" w:space="0" w:color="auto"/>
            <w:left w:val="none" w:sz="0" w:space="0" w:color="auto"/>
            <w:bottom w:val="none" w:sz="0" w:space="0" w:color="auto"/>
            <w:right w:val="none" w:sz="0" w:space="0" w:color="auto"/>
          </w:divBdr>
          <w:divsChild>
            <w:div w:id="2022774950">
              <w:marLeft w:val="0"/>
              <w:marRight w:val="0"/>
              <w:marTop w:val="0"/>
              <w:marBottom w:val="0"/>
              <w:divBdr>
                <w:top w:val="none" w:sz="0" w:space="0" w:color="auto"/>
                <w:left w:val="none" w:sz="0" w:space="0" w:color="auto"/>
                <w:bottom w:val="none" w:sz="0" w:space="0" w:color="auto"/>
                <w:right w:val="none" w:sz="0" w:space="0" w:color="auto"/>
              </w:divBdr>
              <w:divsChild>
                <w:div w:id="284510500">
                  <w:marLeft w:val="0"/>
                  <w:marRight w:val="0"/>
                  <w:marTop w:val="0"/>
                  <w:marBottom w:val="0"/>
                  <w:divBdr>
                    <w:top w:val="none" w:sz="0" w:space="0" w:color="auto"/>
                    <w:left w:val="none" w:sz="0" w:space="0" w:color="auto"/>
                    <w:bottom w:val="none" w:sz="0" w:space="0" w:color="auto"/>
                    <w:right w:val="none" w:sz="0" w:space="0" w:color="auto"/>
                  </w:divBdr>
                  <w:divsChild>
                    <w:div w:id="173966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313273">
      <w:bodyDiv w:val="1"/>
      <w:marLeft w:val="0"/>
      <w:marRight w:val="0"/>
      <w:marTop w:val="0"/>
      <w:marBottom w:val="0"/>
      <w:divBdr>
        <w:top w:val="none" w:sz="0" w:space="0" w:color="auto"/>
        <w:left w:val="none" w:sz="0" w:space="0" w:color="auto"/>
        <w:bottom w:val="none" w:sz="0" w:space="0" w:color="auto"/>
        <w:right w:val="none" w:sz="0" w:space="0" w:color="auto"/>
      </w:divBdr>
      <w:divsChild>
        <w:div w:id="2038308632">
          <w:marLeft w:val="0"/>
          <w:marRight w:val="0"/>
          <w:marTop w:val="0"/>
          <w:marBottom w:val="0"/>
          <w:divBdr>
            <w:top w:val="none" w:sz="0" w:space="0" w:color="auto"/>
            <w:left w:val="none" w:sz="0" w:space="0" w:color="auto"/>
            <w:bottom w:val="none" w:sz="0" w:space="0" w:color="auto"/>
            <w:right w:val="none" w:sz="0" w:space="0" w:color="auto"/>
          </w:divBdr>
          <w:divsChild>
            <w:div w:id="1362903862">
              <w:marLeft w:val="0"/>
              <w:marRight w:val="0"/>
              <w:marTop w:val="0"/>
              <w:marBottom w:val="0"/>
              <w:divBdr>
                <w:top w:val="none" w:sz="0" w:space="0" w:color="auto"/>
                <w:left w:val="none" w:sz="0" w:space="0" w:color="auto"/>
                <w:bottom w:val="none" w:sz="0" w:space="0" w:color="auto"/>
                <w:right w:val="none" w:sz="0" w:space="0" w:color="auto"/>
              </w:divBdr>
              <w:divsChild>
                <w:div w:id="1479567753">
                  <w:marLeft w:val="0"/>
                  <w:marRight w:val="0"/>
                  <w:marTop w:val="0"/>
                  <w:marBottom w:val="0"/>
                  <w:divBdr>
                    <w:top w:val="none" w:sz="0" w:space="0" w:color="auto"/>
                    <w:left w:val="none" w:sz="0" w:space="0" w:color="auto"/>
                    <w:bottom w:val="none" w:sz="0" w:space="0" w:color="auto"/>
                    <w:right w:val="none" w:sz="0" w:space="0" w:color="auto"/>
                  </w:divBdr>
                  <w:divsChild>
                    <w:div w:id="16539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10575">
      <w:bodyDiv w:val="1"/>
      <w:marLeft w:val="0"/>
      <w:marRight w:val="0"/>
      <w:marTop w:val="0"/>
      <w:marBottom w:val="0"/>
      <w:divBdr>
        <w:top w:val="none" w:sz="0" w:space="0" w:color="auto"/>
        <w:left w:val="none" w:sz="0" w:space="0" w:color="auto"/>
        <w:bottom w:val="none" w:sz="0" w:space="0" w:color="auto"/>
        <w:right w:val="none" w:sz="0" w:space="0" w:color="auto"/>
      </w:divBdr>
    </w:div>
    <w:div w:id="2075856130">
      <w:bodyDiv w:val="1"/>
      <w:marLeft w:val="0"/>
      <w:marRight w:val="0"/>
      <w:marTop w:val="0"/>
      <w:marBottom w:val="0"/>
      <w:divBdr>
        <w:top w:val="none" w:sz="0" w:space="0" w:color="auto"/>
        <w:left w:val="none" w:sz="0" w:space="0" w:color="auto"/>
        <w:bottom w:val="none" w:sz="0" w:space="0" w:color="auto"/>
        <w:right w:val="none" w:sz="0" w:space="0" w:color="auto"/>
      </w:divBdr>
      <w:divsChild>
        <w:div w:id="1080908586">
          <w:marLeft w:val="0"/>
          <w:marRight w:val="0"/>
          <w:marTop w:val="0"/>
          <w:marBottom w:val="0"/>
          <w:divBdr>
            <w:top w:val="none" w:sz="0" w:space="0" w:color="auto"/>
            <w:left w:val="none" w:sz="0" w:space="0" w:color="auto"/>
            <w:bottom w:val="none" w:sz="0" w:space="0" w:color="auto"/>
            <w:right w:val="none" w:sz="0" w:space="0" w:color="auto"/>
          </w:divBdr>
          <w:divsChild>
            <w:div w:id="1230850525">
              <w:marLeft w:val="0"/>
              <w:marRight w:val="0"/>
              <w:marTop w:val="0"/>
              <w:marBottom w:val="0"/>
              <w:divBdr>
                <w:top w:val="none" w:sz="0" w:space="0" w:color="auto"/>
                <w:left w:val="none" w:sz="0" w:space="0" w:color="auto"/>
                <w:bottom w:val="none" w:sz="0" w:space="0" w:color="auto"/>
                <w:right w:val="none" w:sz="0" w:space="0" w:color="auto"/>
              </w:divBdr>
              <w:divsChild>
                <w:div w:id="860437420">
                  <w:marLeft w:val="0"/>
                  <w:marRight w:val="0"/>
                  <w:marTop w:val="0"/>
                  <w:marBottom w:val="0"/>
                  <w:divBdr>
                    <w:top w:val="none" w:sz="0" w:space="0" w:color="auto"/>
                    <w:left w:val="none" w:sz="0" w:space="0" w:color="auto"/>
                    <w:bottom w:val="none" w:sz="0" w:space="0" w:color="auto"/>
                    <w:right w:val="none" w:sz="0" w:space="0" w:color="auto"/>
                  </w:divBdr>
                  <w:divsChild>
                    <w:div w:id="170270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521283">
      <w:bodyDiv w:val="1"/>
      <w:marLeft w:val="0"/>
      <w:marRight w:val="0"/>
      <w:marTop w:val="0"/>
      <w:marBottom w:val="0"/>
      <w:divBdr>
        <w:top w:val="none" w:sz="0" w:space="0" w:color="auto"/>
        <w:left w:val="none" w:sz="0" w:space="0" w:color="auto"/>
        <w:bottom w:val="none" w:sz="0" w:space="0" w:color="auto"/>
        <w:right w:val="none" w:sz="0" w:space="0" w:color="auto"/>
      </w:divBdr>
      <w:divsChild>
        <w:div w:id="2080514337">
          <w:marLeft w:val="0"/>
          <w:marRight w:val="0"/>
          <w:marTop w:val="0"/>
          <w:marBottom w:val="0"/>
          <w:divBdr>
            <w:top w:val="none" w:sz="0" w:space="0" w:color="auto"/>
            <w:left w:val="none" w:sz="0" w:space="0" w:color="auto"/>
            <w:bottom w:val="none" w:sz="0" w:space="0" w:color="auto"/>
            <w:right w:val="none" w:sz="0" w:space="0" w:color="auto"/>
          </w:divBdr>
          <w:divsChild>
            <w:div w:id="1212228086">
              <w:marLeft w:val="0"/>
              <w:marRight w:val="0"/>
              <w:marTop w:val="0"/>
              <w:marBottom w:val="0"/>
              <w:divBdr>
                <w:top w:val="none" w:sz="0" w:space="0" w:color="auto"/>
                <w:left w:val="none" w:sz="0" w:space="0" w:color="auto"/>
                <w:bottom w:val="none" w:sz="0" w:space="0" w:color="auto"/>
                <w:right w:val="none" w:sz="0" w:space="0" w:color="auto"/>
              </w:divBdr>
              <w:divsChild>
                <w:div w:id="537013486">
                  <w:marLeft w:val="0"/>
                  <w:marRight w:val="0"/>
                  <w:marTop w:val="0"/>
                  <w:marBottom w:val="0"/>
                  <w:divBdr>
                    <w:top w:val="none" w:sz="0" w:space="0" w:color="auto"/>
                    <w:left w:val="none" w:sz="0" w:space="0" w:color="auto"/>
                    <w:bottom w:val="none" w:sz="0" w:space="0" w:color="auto"/>
                    <w:right w:val="none" w:sz="0" w:space="0" w:color="auto"/>
                  </w:divBdr>
                  <w:divsChild>
                    <w:div w:id="56105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17536">
      <w:bodyDiv w:val="1"/>
      <w:marLeft w:val="0"/>
      <w:marRight w:val="0"/>
      <w:marTop w:val="0"/>
      <w:marBottom w:val="0"/>
      <w:divBdr>
        <w:top w:val="none" w:sz="0" w:space="0" w:color="auto"/>
        <w:left w:val="none" w:sz="0" w:space="0" w:color="auto"/>
        <w:bottom w:val="none" w:sz="0" w:space="0" w:color="auto"/>
        <w:right w:val="none" w:sz="0" w:space="0" w:color="auto"/>
      </w:divBdr>
      <w:divsChild>
        <w:div w:id="1274751349">
          <w:marLeft w:val="0"/>
          <w:marRight w:val="0"/>
          <w:marTop w:val="0"/>
          <w:marBottom w:val="0"/>
          <w:divBdr>
            <w:top w:val="none" w:sz="0" w:space="0" w:color="auto"/>
            <w:left w:val="none" w:sz="0" w:space="0" w:color="auto"/>
            <w:bottom w:val="none" w:sz="0" w:space="0" w:color="auto"/>
            <w:right w:val="none" w:sz="0" w:space="0" w:color="auto"/>
          </w:divBdr>
          <w:divsChild>
            <w:div w:id="727193243">
              <w:marLeft w:val="0"/>
              <w:marRight w:val="0"/>
              <w:marTop w:val="0"/>
              <w:marBottom w:val="0"/>
              <w:divBdr>
                <w:top w:val="none" w:sz="0" w:space="0" w:color="auto"/>
                <w:left w:val="none" w:sz="0" w:space="0" w:color="auto"/>
                <w:bottom w:val="none" w:sz="0" w:space="0" w:color="auto"/>
                <w:right w:val="none" w:sz="0" w:space="0" w:color="auto"/>
              </w:divBdr>
              <w:divsChild>
                <w:div w:id="1656295723">
                  <w:marLeft w:val="0"/>
                  <w:marRight w:val="0"/>
                  <w:marTop w:val="0"/>
                  <w:marBottom w:val="0"/>
                  <w:divBdr>
                    <w:top w:val="none" w:sz="0" w:space="0" w:color="auto"/>
                    <w:left w:val="none" w:sz="0" w:space="0" w:color="auto"/>
                    <w:bottom w:val="none" w:sz="0" w:space="0" w:color="auto"/>
                    <w:right w:val="none" w:sz="0" w:space="0" w:color="auto"/>
                  </w:divBdr>
                  <w:divsChild>
                    <w:div w:id="20056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daudzese.lv/skola/skolas-jaunumi" TargetMode="External"/><Relationship Id="rId42" Type="http://schemas.openxmlformats.org/officeDocument/2006/relationships/hyperlink" Target="https://www.facebook.com/aizkrauklespilsetas.bjc" TargetMode="External"/><Relationship Id="rId47" Type="http://schemas.openxmlformats.org/officeDocument/2006/relationships/hyperlink" Target="https://www.facebook.com/people/Jaunie%C5%A1u-telpas-Skr%C4%ABveros/100092237297511/" TargetMode="External"/><Relationship Id="rId63" Type="http://schemas.openxmlformats.org/officeDocument/2006/relationships/image" Target="media/image14.png"/><Relationship Id="rId68" Type="http://schemas.openxmlformats.org/officeDocument/2006/relationships/image" Target="media/image19.png"/><Relationship Id="rId16" Type="http://schemas.openxmlformats.org/officeDocument/2006/relationships/hyperlink" Target="https://www.koknesesvidusskola.lv/" TargetMode="External"/><Relationship Id="rId11" Type="http://schemas.openxmlformats.org/officeDocument/2006/relationships/footer" Target="footer1.xml"/><Relationship Id="rId24" Type="http://schemas.openxmlformats.org/officeDocument/2006/relationships/hyperlink" Target="https://apsakumskola.wixsite.com/apss" TargetMode="External"/><Relationship Id="rId32" Type="http://schemas.openxmlformats.org/officeDocument/2006/relationships/hyperlink" Target="https://smms.skriveri.lv/" TargetMode="External"/><Relationship Id="rId37" Type="http://schemas.openxmlformats.org/officeDocument/2006/relationships/image" Target="media/image6.png"/><Relationship Id="rId40" Type="http://schemas.openxmlformats.org/officeDocument/2006/relationships/hyperlink" Target="http://www.interesuizglitiba.lv/" TargetMode="External"/><Relationship Id="rId45" Type="http://schemas.openxmlformats.org/officeDocument/2006/relationships/hyperlink" Target="https://www.instagram.com/jicideja/" TargetMode="External"/><Relationship Id="rId53" Type="http://schemas.openxmlformats.org/officeDocument/2006/relationships/chart" Target="charts/chart7.xml"/><Relationship Id="rId58" Type="http://schemas.openxmlformats.org/officeDocument/2006/relationships/image" Target="media/image9.png"/><Relationship Id="rId66" Type="http://schemas.openxmlformats.org/officeDocument/2006/relationships/image" Target="media/image17.png"/><Relationship Id="rId74" Type="http://schemas.openxmlformats.org/officeDocument/2006/relationships/image" Target="media/image25.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png"/><Relationship Id="rId19" Type="http://schemas.openxmlformats.org/officeDocument/2006/relationships/hyperlink" Target="http://png.edu.lv/" TargetMode="External"/><Relationship Id="rId14" Type="http://schemas.openxmlformats.org/officeDocument/2006/relationships/hyperlink" Target="https://www.aiznovid.lv/" TargetMode="External"/><Relationship Id="rId22" Type="http://schemas.openxmlformats.org/officeDocument/2006/relationships/hyperlink" Target="https://www.secesskola.lv/index.php/lv/" TargetMode="External"/><Relationship Id="rId27" Type="http://schemas.openxmlformats.org/officeDocument/2006/relationships/chart" Target="charts/chart2.xml"/><Relationship Id="rId30" Type="http://schemas.openxmlformats.org/officeDocument/2006/relationships/hyperlink" Target="http://www.pbams.lv/" TargetMode="External"/><Relationship Id="rId35" Type="http://schemas.openxmlformats.org/officeDocument/2006/relationships/hyperlink" Target="https://viesitesmms.lv/" TargetMode="External"/><Relationship Id="rId43" Type="http://schemas.openxmlformats.org/officeDocument/2006/relationships/hyperlink" Target="https://www.instagram.com/aizkraukles_niic/" TargetMode="External"/><Relationship Id="rId48" Type="http://schemas.openxmlformats.org/officeDocument/2006/relationships/hyperlink" Target="https://www.instagram.com/skriveru_jt/" TargetMode="External"/><Relationship Id="rId56" Type="http://schemas.openxmlformats.org/officeDocument/2006/relationships/image" Target="media/image7.png"/><Relationship Id="rId64" Type="http://schemas.openxmlformats.org/officeDocument/2006/relationships/image" Target="media/image15.png"/><Relationship Id="rId69" Type="http://schemas.openxmlformats.org/officeDocument/2006/relationships/image" Target="media/image20.png"/><Relationship Id="rId77" Type="http://schemas.openxmlformats.org/officeDocument/2006/relationships/hyperlink" Target="https://blis.lps.lv/index.php?view=article&amp;id=282:kvantitativi-kriteriji-ilgtspejiga-skolu-tikla-izveidei&amp;catid=55" TargetMode="External"/><Relationship Id="rId8" Type="http://schemas.openxmlformats.org/officeDocument/2006/relationships/endnotes" Target="endnotes.xml"/><Relationship Id="rId51" Type="http://schemas.openxmlformats.org/officeDocument/2006/relationships/chart" Target="charts/chart5.xml"/><Relationship Id="rId72" Type="http://schemas.openxmlformats.org/officeDocument/2006/relationships/image" Target="media/image23.png"/><Relationship Id="rId3" Type="http://schemas.openxmlformats.org/officeDocument/2006/relationships/numbering" Target="numbering.xml"/><Relationship Id="rId12" Type="http://schemas.openxmlformats.org/officeDocument/2006/relationships/hyperlink" Target="https://aizkrauklesjauniesudome.mozello.lv/" TargetMode="External"/><Relationship Id="rId17" Type="http://schemas.openxmlformats.org/officeDocument/2006/relationships/hyperlink" Target="https://jaunjelgavasvidusskola.lv/" TargetMode="External"/><Relationship Id="rId25" Type="http://schemas.openxmlformats.org/officeDocument/2006/relationships/chart" Target="charts/chart1.xml"/><Relationship Id="rId33" Type="http://schemas.openxmlformats.org/officeDocument/2006/relationships/hyperlink" Target="https://koknesesmuzikasskola.lv/" TargetMode="External"/><Relationship Id="rId38" Type="http://schemas.openxmlformats.org/officeDocument/2006/relationships/chart" Target="charts/chart3.xml"/><Relationship Id="rId46" Type="http://schemas.openxmlformats.org/officeDocument/2006/relationships/hyperlink" Target="https://www.facebook.com/people/Jaunjelgavas-Jaunie%C5%A1u-Iniciat%C4%ABvu-centrs/61563503556868/" TargetMode="External"/><Relationship Id="rId59" Type="http://schemas.openxmlformats.org/officeDocument/2006/relationships/image" Target="media/image10.png"/><Relationship Id="rId67" Type="http://schemas.openxmlformats.org/officeDocument/2006/relationships/image" Target="media/image18.png"/><Relationship Id="rId20" Type="http://schemas.openxmlformats.org/officeDocument/2006/relationships/hyperlink" Target="https://mazzalve.com/" TargetMode="External"/><Relationship Id="rId41" Type="http://schemas.openxmlformats.org/officeDocument/2006/relationships/hyperlink" Target="https://www.facebook.com/pieaugusoizglitiba" TargetMode="External"/><Relationship Id="rId54" Type="http://schemas.openxmlformats.org/officeDocument/2006/relationships/chart" Target="charts/chart8.xml"/><Relationship Id="rId62" Type="http://schemas.openxmlformats.org/officeDocument/2006/relationships/image" Target="media/image13.png"/><Relationship Id="rId70" Type="http://schemas.openxmlformats.org/officeDocument/2006/relationships/image" Target="media/image21.png"/><Relationship Id="rId75"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auv.lv/" TargetMode="External"/><Relationship Id="rId23" Type="http://schemas.openxmlformats.org/officeDocument/2006/relationships/hyperlink" Target="https://koknesespamatskolaac.lv/" TargetMode="External"/><Relationship Id="rId28" Type="http://schemas.openxmlformats.org/officeDocument/2006/relationships/image" Target="media/image5.png"/><Relationship Id="rId36" Type="http://schemas.openxmlformats.org/officeDocument/2006/relationships/hyperlink" Target="https://aizkrauklessportaskola.lv/" TargetMode="External"/><Relationship Id="rId49" Type="http://schemas.openxmlformats.org/officeDocument/2006/relationships/hyperlink" Target="https://www.instagram.com/neretasjauniesi/?igsh=Mjhwcmp4Z2p6bnQ%3D" TargetMode="External"/><Relationship Id="rId57" Type="http://schemas.openxmlformats.org/officeDocument/2006/relationships/image" Target="media/image8.png"/><Relationship Id="rId10" Type="http://schemas.openxmlformats.org/officeDocument/2006/relationships/image" Target="media/image2.png"/><Relationship Id="rId31" Type="http://schemas.openxmlformats.org/officeDocument/2006/relationships/hyperlink" Target="https://aizkrauklessportaskola.lv/" TargetMode="External"/><Relationship Id="rId44" Type="http://schemas.openxmlformats.org/officeDocument/2006/relationships/hyperlink" Target="https://www.facebook.com/jicideja/" TargetMode="External"/><Relationship Id="rId52" Type="http://schemas.openxmlformats.org/officeDocument/2006/relationships/chart" Target="charts/chart6.xml"/><Relationship Id="rId60" Type="http://schemas.openxmlformats.org/officeDocument/2006/relationships/image" Target="media/image11.png"/><Relationship Id="rId65" Type="http://schemas.openxmlformats.org/officeDocument/2006/relationships/image" Target="media/image16.png"/><Relationship Id="rId73" Type="http://schemas.openxmlformats.org/officeDocument/2006/relationships/image" Target="media/image24.png"/><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neretasskola.lv/index.php/lv/" TargetMode="External"/><Relationship Id="rId39" Type="http://schemas.openxmlformats.org/officeDocument/2006/relationships/chart" Target="charts/chart4.xml"/><Relationship Id="rId34" Type="http://schemas.openxmlformats.org/officeDocument/2006/relationships/hyperlink" Target="https://pms.lv/" TargetMode="External"/><Relationship Id="rId50" Type="http://schemas.openxmlformats.org/officeDocument/2006/relationships/hyperlink" Target="https://aizkrauklespartneriba.lv/" TargetMode="External"/><Relationship Id="rId55" Type="http://schemas.openxmlformats.org/officeDocument/2006/relationships/chart" Target="charts/chart9.xml"/><Relationship Id="rId76" Type="http://schemas.openxmlformats.org/officeDocument/2006/relationships/image" Target="media/image27.png"/><Relationship Id="rId7" Type="http://schemas.openxmlformats.org/officeDocument/2006/relationships/footnotes" Target="footnote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www.aizmakslasskola.l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data.gov.lv/dati/lv/dataset/pedagogu-skaits-vispareja-un-profesionala-izglitiba-pec-iestades-veida-pa-pasvaldibam/resource/6878516d-ce2a-43a8-aab5-16538af23fa2" TargetMode="External"/><Relationship Id="rId13" Type="http://schemas.openxmlformats.org/officeDocument/2006/relationships/hyperlink" Target="https://likumi.lv/ta/id/334068-par-lidzfinansejuma-samaksas-kartibu-aizkraukles-novada-profesionalas-ievirzes-izglitibas-iestades" TargetMode="External"/><Relationship Id="rId18" Type="http://schemas.openxmlformats.org/officeDocument/2006/relationships/hyperlink" Target="https://likumi.lv/ta/id/338304" TargetMode="External"/><Relationship Id="rId3" Type="http://schemas.openxmlformats.org/officeDocument/2006/relationships/hyperlink" Target="https://www.aizkraukle.lv/lv/aizkraukles-novada-attistibas-programma-2021-2028-gadam" TargetMode="External"/><Relationship Id="rId21" Type="http://schemas.openxmlformats.org/officeDocument/2006/relationships/hyperlink" Target="https://likumi.lv/ta/id/324332-par-izglitibas-attistibas-pamatnostadnem-2021-2027-gadam" TargetMode="External"/><Relationship Id="rId7" Type="http://schemas.openxmlformats.org/officeDocument/2006/relationships/hyperlink" Target="https://www.oecd.org/en/publications/education-at-a-glance-2024-country-notes_fab77ef0-en/latvia_5c8d1469-en.html" TargetMode="External"/><Relationship Id="rId12" Type="http://schemas.openxmlformats.org/officeDocument/2006/relationships/hyperlink" Target="https://experience.arcgis.com/experience/836a7ae9480e45ada4b00eb9be8d920f/?draft=true&amp;org=pasvaldibas" TargetMode="External"/><Relationship Id="rId17" Type="http://schemas.openxmlformats.org/officeDocument/2006/relationships/hyperlink" Target="https://apvs.lv/arpus-macibam/interesu-izglitiba/" TargetMode="External"/><Relationship Id="rId2" Type="http://schemas.openxmlformats.org/officeDocument/2006/relationships/hyperlink" Target="https://www.aizkraukle.lv/lv/aizkraukles-novada-ilgtspejigas-attistibas-strategija-2021-2034-gadam" TargetMode="External"/><Relationship Id="rId16" Type="http://schemas.openxmlformats.org/officeDocument/2006/relationships/hyperlink" Target="https://likumi.lv/ta/id/332897" TargetMode="External"/><Relationship Id="rId20" Type="http://schemas.openxmlformats.org/officeDocument/2006/relationships/hyperlink" Target="https://apvs.lv/programmas/talakizglitiba/" TargetMode="External"/><Relationship Id="rId1" Type="http://schemas.openxmlformats.org/officeDocument/2006/relationships/hyperlink" Target="https://likumi.lv/ta/id/50759" TargetMode="External"/><Relationship Id="rId6" Type="http://schemas.openxmlformats.org/officeDocument/2006/relationships/hyperlink" Target="https://data.gov.lv/dati/lv/dataset/iedzivotaju-skaits-pasvaldibas-pec-nacionala-sastava" TargetMode="External"/><Relationship Id="rId11" Type="http://schemas.openxmlformats.org/officeDocument/2006/relationships/hyperlink" Target="https://www.izm.gov.lv/lv/reorganizetas-slegtas-un-dibinatas-izglitibas-iestades" TargetMode="External"/><Relationship Id="rId5" Type="http://schemas.openxmlformats.org/officeDocument/2006/relationships/hyperlink" Target="https://www.aizkraukle.lv/lv/iedzivotaju-skaits-pilsetas-un-pagastos" TargetMode="External"/><Relationship Id="rId15" Type="http://schemas.openxmlformats.org/officeDocument/2006/relationships/hyperlink" Target="https://apvs.lv/wp-content/uploads/sites/75/2023/11/Pasvertejums_2022_2023-1.pdf" TargetMode="External"/><Relationship Id="rId10" Type="http://schemas.openxmlformats.org/officeDocument/2006/relationships/hyperlink" Target="https://sap-pub.viis.gov.lv:8443/BOE/OpenDocument/2403121726/OpenDocument/opendoc/openDocument.jsp?logonSuccessful=true&amp;shareId=0" TargetMode="External"/><Relationship Id="rId19" Type="http://schemas.openxmlformats.org/officeDocument/2006/relationships/hyperlink" Target="https://site-580630.mozfiles.com/files/580630/Aizkraukles_novada_jaunatnes_politikas_strategija_2024_2026.pdf" TargetMode="External"/><Relationship Id="rId4" Type="http://schemas.openxmlformats.org/officeDocument/2006/relationships/hyperlink" Target="http://www.data.gov.lv" TargetMode="External"/><Relationship Id="rId9" Type="http://schemas.openxmlformats.org/officeDocument/2006/relationships/hyperlink" Target="https://sap-pub.viis.gov.lv:8443/BOE/OpenDocument/2403121726/OpenDocument/opendoc/openDocument.jsp?logonSuccessful=true&amp;shareId=0" TargetMode="External"/><Relationship Id="rId14" Type="http://schemas.openxmlformats.org/officeDocument/2006/relationships/hyperlink" Target="https://likumi.lv/ta/id/329054-par-aizkraukles-novada-pasvaldibas-materialajiem-pabalstie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gnes\OneDrive\Dators\Aizkrakles%20IS\VISAS%20DIAGRAMMAS%20(version%20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gnes\OneDrive\Dators\Aizkrakles%20IS\VISAS%20DIAGRAMMAS%20(version%20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gnes\OneDrive\Dators\Aizkrakles%20IS\VISAS%20DIAGRAMM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aizkraukle-my.sharepoint.com/personal/zane_romanova_aizkraukle_lv/Documents/Darbvirsma/AIIC/PREZENTACIJAS/AIIC/2023/Diagrammas2023.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agnes\OneDrive\Dators\Aizkrakles%20IS\VISAS%20DIAGRAMMA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gnes\OneDrive\Dators\Aizkrakles%20IS\VISAS%20DIAGRAMMAS%20(version%2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gnes\AppData\Roaming\Microsoft\Excel\VISAS%20DIAGRAMMAS%20(version%203).xlsb"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gnes\OneDrive\Dators\Aizkrakles%20IS\VISAS%20DIAGRAMMAS%20(version%2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gnes\OneDrive\Dators\Aizkrakles%20IS\VISAS%20DIAGRAMMAS%20(version%20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333433121920768"/>
          <c:y val="8.4291187739463605E-2"/>
          <c:w val="0.61832188085242656"/>
          <c:h val="0.58011705433372551"/>
        </c:manualLayout>
      </c:layout>
      <c:bar3DChart>
        <c:barDir val="bar"/>
        <c:grouping val="stacked"/>
        <c:varyColors val="0"/>
        <c:ser>
          <c:idx val="0"/>
          <c:order val="0"/>
          <c:tx>
            <c:strRef>
              <c:f>DEGURBA!$C$11</c:f>
              <c:strCache>
                <c:ptCount val="1"/>
                <c:pt idx="0">
                  <c:v>Atbilst</c:v>
                </c:pt>
              </c:strCache>
            </c:strRef>
          </c:tx>
          <c:spPr>
            <a:solidFill>
              <a:schemeClr val="accent1"/>
            </a:solidFill>
            <a:ln>
              <a:noFill/>
            </a:ln>
            <a:effectLst/>
            <a:sp3d/>
          </c:spPr>
          <c:invertIfNegative val="0"/>
          <c:cat>
            <c:strRef>
              <c:f>DEGURBA!$B$15:$B$18</c:f>
              <c:strCache>
                <c:ptCount val="4"/>
                <c:pt idx="0">
                  <c:v>1. -3.klašu grupa</c:v>
                </c:pt>
                <c:pt idx="1">
                  <c:v>4.-6.klašu grupa</c:v>
                </c:pt>
                <c:pt idx="2">
                  <c:v>7.-9.klašu grupa </c:v>
                </c:pt>
                <c:pt idx="3">
                  <c:v>10.-12.klašu grupa </c:v>
                </c:pt>
              </c:strCache>
            </c:strRef>
          </c:cat>
          <c:val>
            <c:numRef>
              <c:f>DEGURBA!$C$15:$C$18</c:f>
              <c:numCache>
                <c:formatCode>General</c:formatCode>
                <c:ptCount val="4"/>
                <c:pt idx="0">
                  <c:v>10</c:v>
                </c:pt>
                <c:pt idx="1">
                  <c:v>8</c:v>
                </c:pt>
                <c:pt idx="2">
                  <c:v>9</c:v>
                </c:pt>
                <c:pt idx="3">
                  <c:v>2</c:v>
                </c:pt>
              </c:numCache>
            </c:numRef>
          </c:val>
          <c:extLst>
            <c:ext xmlns:c16="http://schemas.microsoft.com/office/drawing/2014/chart" uri="{C3380CC4-5D6E-409C-BE32-E72D297353CC}">
              <c16:uniqueId val="{00000000-4AC6-1F4D-A4E9-74F8F44365E5}"/>
            </c:ext>
          </c:extLst>
        </c:ser>
        <c:ser>
          <c:idx val="1"/>
          <c:order val="1"/>
          <c:tx>
            <c:strRef>
              <c:f>DEGURBA!$D$11</c:f>
              <c:strCache>
                <c:ptCount val="1"/>
                <c:pt idx="0">
                  <c:v>Neatbilst</c:v>
                </c:pt>
              </c:strCache>
            </c:strRef>
          </c:tx>
          <c:spPr>
            <a:solidFill>
              <a:schemeClr val="accent2"/>
            </a:solidFill>
            <a:ln>
              <a:noFill/>
            </a:ln>
            <a:effectLst/>
            <a:sp3d/>
          </c:spPr>
          <c:invertIfNegative val="0"/>
          <c:cat>
            <c:strRef>
              <c:f>DEGURBA!$B$15:$B$18</c:f>
              <c:strCache>
                <c:ptCount val="4"/>
                <c:pt idx="0">
                  <c:v>1. -3.klašu grupa</c:v>
                </c:pt>
                <c:pt idx="1">
                  <c:v>4.-6.klašu grupa</c:v>
                </c:pt>
                <c:pt idx="2">
                  <c:v>7.-9.klašu grupa </c:v>
                </c:pt>
                <c:pt idx="3">
                  <c:v>10.-12.klašu grupa </c:v>
                </c:pt>
              </c:strCache>
            </c:strRef>
          </c:cat>
          <c:val>
            <c:numRef>
              <c:f>DEGURBA!$D$15:$D$18</c:f>
              <c:numCache>
                <c:formatCode>General</c:formatCode>
                <c:ptCount val="4"/>
                <c:pt idx="0">
                  <c:v>2</c:v>
                </c:pt>
                <c:pt idx="1">
                  <c:v>4</c:v>
                </c:pt>
                <c:pt idx="2">
                  <c:v>1</c:v>
                </c:pt>
                <c:pt idx="3">
                  <c:v>4</c:v>
                </c:pt>
              </c:numCache>
            </c:numRef>
          </c:val>
          <c:extLst>
            <c:ext xmlns:c16="http://schemas.microsoft.com/office/drawing/2014/chart" uri="{C3380CC4-5D6E-409C-BE32-E72D297353CC}">
              <c16:uniqueId val="{00000001-4AC6-1F4D-A4E9-74F8F44365E5}"/>
            </c:ext>
          </c:extLst>
        </c:ser>
        <c:dLbls>
          <c:showLegendKey val="0"/>
          <c:showVal val="0"/>
          <c:showCatName val="0"/>
          <c:showSerName val="0"/>
          <c:showPercent val="0"/>
          <c:showBubbleSize val="0"/>
        </c:dLbls>
        <c:gapWidth val="150"/>
        <c:shape val="box"/>
        <c:axId val="1292103007"/>
        <c:axId val="1292103487"/>
        <c:axId val="0"/>
      </c:bar3DChart>
      <c:catAx>
        <c:axId val="12921030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103487"/>
        <c:crosses val="autoZero"/>
        <c:auto val="1"/>
        <c:lblAlgn val="ctr"/>
        <c:lblOffset val="100"/>
        <c:noMultiLvlLbl val="0"/>
      </c:catAx>
      <c:valAx>
        <c:axId val="1292103487"/>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103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Aizkraukles novadā</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'Pedagogu vecuma struktūra'!$A$3:$A$6</c:f>
              <c:strCache>
                <c:ptCount val="4"/>
                <c:pt idx="0">
                  <c:v>20-45 g</c:v>
                </c:pt>
                <c:pt idx="1">
                  <c:v>46-55 g</c:v>
                </c:pt>
                <c:pt idx="2">
                  <c:v>56 -63 g</c:v>
                </c:pt>
                <c:pt idx="3">
                  <c:v>≥ 64</c:v>
                </c:pt>
              </c:strCache>
            </c:strRef>
          </c:cat>
          <c:val>
            <c:numRef>
              <c:f>'Pedagogu vecuma struktūra'!$C$3:$C$6</c:f>
              <c:numCache>
                <c:formatCode>0.00</c:formatCode>
                <c:ptCount val="4"/>
                <c:pt idx="0">
                  <c:v>29.666366095581605</c:v>
                </c:pt>
                <c:pt idx="1">
                  <c:v>26.961226330027053</c:v>
                </c:pt>
                <c:pt idx="2">
                  <c:v>28.4941388638413</c:v>
                </c:pt>
                <c:pt idx="3">
                  <c:v>14.878268710550046</c:v>
                </c:pt>
              </c:numCache>
            </c:numRef>
          </c:val>
          <c:extLst>
            <c:ext xmlns:c16="http://schemas.microsoft.com/office/drawing/2014/chart" uri="{C3380CC4-5D6E-409C-BE32-E72D297353CC}">
              <c16:uniqueId val="{00000000-3011-4D72-BEF0-82AC390CDBB5}"/>
            </c:ext>
          </c:extLst>
        </c:ser>
        <c:ser>
          <c:idx val="1"/>
          <c:order val="1"/>
          <c:tx>
            <c:v>Latvijā</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'Pedagogu vecuma struktūra'!$A$3:$A$6</c:f>
              <c:strCache>
                <c:ptCount val="4"/>
                <c:pt idx="0">
                  <c:v>20-45 g</c:v>
                </c:pt>
                <c:pt idx="1">
                  <c:v>46-55 g</c:v>
                </c:pt>
                <c:pt idx="2">
                  <c:v>56 -63 g</c:v>
                </c:pt>
                <c:pt idx="3">
                  <c:v>≥ 64</c:v>
                </c:pt>
              </c:strCache>
            </c:strRef>
          </c:cat>
          <c:val>
            <c:numRef>
              <c:f>'Pedagogu vecuma struktūra'!$D$3:$D$6</c:f>
              <c:numCache>
                <c:formatCode>General</c:formatCode>
                <c:ptCount val="4"/>
                <c:pt idx="0">
                  <c:v>34</c:v>
                </c:pt>
                <c:pt idx="1">
                  <c:v>29</c:v>
                </c:pt>
                <c:pt idx="2">
                  <c:v>28</c:v>
                </c:pt>
                <c:pt idx="3">
                  <c:v>8</c:v>
                </c:pt>
              </c:numCache>
            </c:numRef>
          </c:val>
          <c:extLst>
            <c:ext xmlns:c16="http://schemas.microsoft.com/office/drawing/2014/chart" uri="{C3380CC4-5D6E-409C-BE32-E72D297353CC}">
              <c16:uniqueId val="{00000001-3011-4D72-BEF0-82AC390CDBB5}"/>
            </c:ext>
          </c:extLst>
        </c:ser>
        <c:dLbls>
          <c:showLegendKey val="0"/>
          <c:showVal val="0"/>
          <c:showCatName val="0"/>
          <c:showSerName val="0"/>
          <c:showPercent val="0"/>
          <c:showBubbleSize val="0"/>
        </c:dLbls>
        <c:gapWidth val="150"/>
        <c:axId val="1292111647"/>
        <c:axId val="1292114527"/>
      </c:barChart>
      <c:catAx>
        <c:axId val="129211164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2114527"/>
        <c:crosses val="autoZero"/>
        <c:auto val="1"/>
        <c:lblAlgn val="ctr"/>
        <c:lblOffset val="100"/>
        <c:noMultiLvlLbl val="0"/>
      </c:catAx>
      <c:valAx>
        <c:axId val="1292114527"/>
        <c:scaling>
          <c:orientation val="minMax"/>
        </c:scaling>
        <c:delete val="1"/>
        <c:axPos val="b"/>
        <c:majorGridlines>
          <c:spPr>
            <a:ln w="9525">
              <a:solidFill>
                <a:schemeClr val="tx1">
                  <a:lumMod val="15000"/>
                  <a:lumOff val="85000"/>
                </a:schemeClr>
              </a:solidFill>
              <a:round/>
            </a:ln>
            <a:effectLst/>
          </c:spPr>
        </c:majorGridlines>
        <c:numFmt formatCode="0.00" sourceLinked="1"/>
        <c:majorTickMark val="none"/>
        <c:minorTickMark val="none"/>
        <c:tickLblPos val="nextTo"/>
        <c:crossAx val="12921116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9080751997394588"/>
          <c:w val="1"/>
          <c:h val="0.415313095869687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6E-481C-A145-AE2F761A268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6E-481C-A145-AE2F761A268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26E-481C-A145-AE2F761A268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26E-481C-A145-AE2F761A268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626E-481C-A145-AE2F761A268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626E-481C-A145-AE2F761A268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26E-481C-A145-AE2F761A2688}"/>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626E-481C-A145-AE2F761A2688}"/>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626E-481C-A145-AE2F761A2688}"/>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626E-481C-A145-AE2F761A2688}"/>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626E-481C-A145-AE2F761A2688}"/>
              </c:ext>
            </c:extLst>
          </c:dPt>
          <c:dLbls>
            <c:dLbl>
              <c:idx val="0"/>
              <c:layout>
                <c:manualLayout>
                  <c:x val="-1.8713450292397717E-2"/>
                  <c:y val="-3.1298896824788543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6E-481C-A145-AE2F761A2688}"/>
                </c:ext>
              </c:extLst>
            </c:dLbl>
            <c:dLbl>
              <c:idx val="2"/>
              <c:layout>
                <c:manualLayout>
                  <c:x val="5.7611345003323648E-2"/>
                  <c:y val="-3.1821797931583426E-3"/>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6E-481C-A145-AE2F761A2688}"/>
                </c:ext>
              </c:extLst>
            </c:dLbl>
            <c:dLbl>
              <c:idx val="5"/>
              <c:tx>
                <c:rich>
                  <a:bodyPr/>
                  <a:lstStyle/>
                  <a:p>
                    <a:r>
                      <a:rPr lang="en-US"/>
                      <a:t>Teātris</a:t>
                    </a:r>
                    <a:r>
                      <a:rPr lang="en-US" baseline="0"/>
                      <a:t>; </a:t>
                    </a:r>
                    <a:fld id="{CF6C409C-27CF-BF4A-9133-0D74657F3BBB}" type="VALUE">
                      <a:rPr lang="en-US" baseline="0"/>
                      <a:pPr/>
                      <a:t>[VĒRTĪBA]</a:t>
                    </a:fld>
                    <a:endParaRPr lang="en-US" baseline="0"/>
                  </a:p>
                </c:rich>
              </c:tx>
              <c:dLblPos val="outEnd"/>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626E-481C-A145-AE2F761A2688}"/>
                </c:ext>
              </c:extLst>
            </c:dLbl>
            <c:dLbl>
              <c:idx val="9"/>
              <c:layout>
                <c:manualLayout>
                  <c:x val="-6.8615984405458089E-2"/>
                  <c:y val="2.1909227777351971E-2"/>
                </c:manualLayout>
              </c:layout>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26E-481C-A145-AE2F761A268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'Interešu izgl.jomasSM'!$A$2:$A$12</c:f>
              <c:strCache>
                <c:ptCount val="11"/>
                <c:pt idx="0">
                  <c:v>SMU/Finanses</c:v>
                </c:pt>
                <c:pt idx="1">
                  <c:v>Valodas</c:v>
                </c:pt>
                <c:pt idx="2">
                  <c:v>Vide</c:v>
                </c:pt>
                <c:pt idx="3">
                  <c:v>Māksla</c:v>
                </c:pt>
                <c:pt idx="4">
                  <c:v>Cits </c:v>
                </c:pt>
                <c:pt idx="5">
                  <c:v>teātris</c:v>
                </c:pt>
                <c:pt idx="6">
                  <c:v>Deja</c:v>
                </c:pt>
                <c:pt idx="7">
                  <c:v>Mūzika</c:v>
                </c:pt>
                <c:pt idx="8">
                  <c:v>Sports</c:v>
                </c:pt>
                <c:pt idx="9">
                  <c:v>Tehniskā jaunrade/kokapstrāde</c:v>
                </c:pt>
                <c:pt idx="10">
                  <c:v>Datorika/Robotika/Programmēšana</c:v>
                </c:pt>
              </c:strCache>
            </c:strRef>
          </c:cat>
          <c:val>
            <c:numRef>
              <c:f>'Interešu izgl.jomasSM'!$C$2:$C$12</c:f>
              <c:numCache>
                <c:formatCode>0</c:formatCode>
                <c:ptCount val="11"/>
                <c:pt idx="0">
                  <c:v>3.1746031746031744</c:v>
                </c:pt>
                <c:pt idx="1">
                  <c:v>3.7037037037037037</c:v>
                </c:pt>
                <c:pt idx="2">
                  <c:v>3.1746031746031744</c:v>
                </c:pt>
                <c:pt idx="3">
                  <c:v>6.8783068783068781</c:v>
                </c:pt>
                <c:pt idx="4">
                  <c:v>5.8201058201058204</c:v>
                </c:pt>
                <c:pt idx="5">
                  <c:v>1.5873015873015872</c:v>
                </c:pt>
                <c:pt idx="6">
                  <c:v>23.80952380952381</c:v>
                </c:pt>
                <c:pt idx="7">
                  <c:v>17.460317460317459</c:v>
                </c:pt>
                <c:pt idx="8">
                  <c:v>22.222222222222221</c:v>
                </c:pt>
                <c:pt idx="9">
                  <c:v>5.2910052910052912</c:v>
                </c:pt>
                <c:pt idx="10">
                  <c:v>6.8783068783068781</c:v>
                </c:pt>
              </c:numCache>
            </c:numRef>
          </c:val>
          <c:extLst>
            <c:ext xmlns:c16="http://schemas.microsoft.com/office/drawing/2014/chart" uri="{C3380CC4-5D6E-409C-BE32-E72D297353CC}">
              <c16:uniqueId val="{00000016-626E-481C-A145-AE2F761A2688}"/>
            </c:ext>
          </c:extLst>
        </c:ser>
        <c:dLbls>
          <c:dLblPos val="outEnd"/>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361382951438633E-2"/>
          <c:y val="0.67183098756950688"/>
          <c:w val="0.93776648736545865"/>
          <c:h val="0.170239349220420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Lapa1!$B$11</c:f>
              <c:strCache>
                <c:ptCount val="1"/>
                <c:pt idx="0">
                  <c:v>Pasākumu skaits līdz 31.08.2024.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Lapa1!$A$12:$A$17</c:f>
              <c:strCache>
                <c:ptCount val="6"/>
                <c:pt idx="0">
                  <c:v>Skrīveru JIC (no 2023. gada maija)</c:v>
                </c:pt>
                <c:pt idx="1">
                  <c:v>Jaunjelgavas JIC</c:v>
                </c:pt>
                <c:pt idx="2">
                  <c:v>Pļaviņu JIC</c:v>
                </c:pt>
                <c:pt idx="3">
                  <c:v>ANIIC pieaugušo izglītība</c:v>
                </c:pt>
                <c:pt idx="4">
                  <c:v>ANIIC jauniešiem</c:v>
                </c:pt>
                <c:pt idx="5">
                  <c:v>KOPĒJAIS pasākumu un dalībnieku skaits gada laikā</c:v>
                </c:pt>
              </c:strCache>
            </c:strRef>
          </c:cat>
          <c:val>
            <c:numRef>
              <c:f>Lapa1!$B$12:$B$17</c:f>
              <c:numCache>
                <c:formatCode>General</c:formatCode>
                <c:ptCount val="6"/>
                <c:pt idx="0">
                  <c:v>19</c:v>
                </c:pt>
                <c:pt idx="1">
                  <c:v>14</c:v>
                </c:pt>
                <c:pt idx="2">
                  <c:v>27</c:v>
                </c:pt>
                <c:pt idx="3">
                  <c:v>14</c:v>
                </c:pt>
                <c:pt idx="4">
                  <c:v>34</c:v>
                </c:pt>
                <c:pt idx="5">
                  <c:v>89</c:v>
                </c:pt>
              </c:numCache>
            </c:numRef>
          </c:val>
          <c:extLst>
            <c:ext xmlns:c16="http://schemas.microsoft.com/office/drawing/2014/chart" uri="{C3380CC4-5D6E-409C-BE32-E72D297353CC}">
              <c16:uniqueId val="{00000000-11D2-4AE6-AF01-7E35AD8FEB4B}"/>
            </c:ext>
          </c:extLst>
        </c:ser>
        <c:ser>
          <c:idx val="1"/>
          <c:order val="1"/>
          <c:tx>
            <c:strRef>
              <c:f>Lapa1!$C$11</c:f>
              <c:strCache>
                <c:ptCount val="1"/>
                <c:pt idx="0">
                  <c:v>Dalībnieku skaits līdz 31.08.2024.</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Lapa1!$A$12:$A$17</c:f>
              <c:strCache>
                <c:ptCount val="6"/>
                <c:pt idx="0">
                  <c:v>Skrīveru JIC (no 2023. gada maija)</c:v>
                </c:pt>
                <c:pt idx="1">
                  <c:v>Jaunjelgavas JIC</c:v>
                </c:pt>
                <c:pt idx="2">
                  <c:v>Pļaviņu JIC</c:v>
                </c:pt>
                <c:pt idx="3">
                  <c:v>ANIIC pieaugušo izglītība</c:v>
                </c:pt>
                <c:pt idx="4">
                  <c:v>ANIIC jauniešiem</c:v>
                </c:pt>
                <c:pt idx="5">
                  <c:v>KOPĒJAIS pasākumu un dalībnieku skaits gada laikā</c:v>
                </c:pt>
              </c:strCache>
            </c:strRef>
          </c:cat>
          <c:val>
            <c:numRef>
              <c:f>Lapa1!$C$12:$C$17</c:f>
              <c:numCache>
                <c:formatCode>General</c:formatCode>
                <c:ptCount val="6"/>
                <c:pt idx="0">
                  <c:v>243</c:v>
                </c:pt>
                <c:pt idx="1">
                  <c:v>191</c:v>
                </c:pt>
                <c:pt idx="2">
                  <c:v>169</c:v>
                </c:pt>
                <c:pt idx="3">
                  <c:v>170</c:v>
                </c:pt>
                <c:pt idx="4">
                  <c:v>356</c:v>
                </c:pt>
                <c:pt idx="5">
                  <c:v>886</c:v>
                </c:pt>
              </c:numCache>
            </c:numRef>
          </c:val>
          <c:extLst>
            <c:ext xmlns:c16="http://schemas.microsoft.com/office/drawing/2014/chart" uri="{C3380CC4-5D6E-409C-BE32-E72D297353CC}">
              <c16:uniqueId val="{00000001-11D2-4AE6-AF01-7E35AD8FEB4B}"/>
            </c:ext>
          </c:extLst>
        </c:ser>
        <c:dLbls>
          <c:showLegendKey val="0"/>
          <c:showVal val="0"/>
          <c:showCatName val="0"/>
          <c:showSerName val="0"/>
          <c:showPercent val="0"/>
          <c:showBubbleSize val="0"/>
        </c:dLbls>
        <c:gapWidth val="48"/>
        <c:gapDepth val="0"/>
        <c:shape val="box"/>
        <c:axId val="973958031"/>
        <c:axId val="973949391"/>
        <c:axId val="0"/>
      </c:bar3DChart>
      <c:catAx>
        <c:axId val="973958031"/>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3949391"/>
        <c:crosses val="autoZero"/>
        <c:auto val="1"/>
        <c:lblAlgn val="ctr"/>
        <c:lblOffset val="100"/>
        <c:noMultiLvlLbl val="0"/>
      </c:catAx>
      <c:valAx>
        <c:axId val="973949391"/>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973958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elete val="1"/>
          </c:dLbls>
          <c:cat>
            <c:numRef>
              <c:f>budžets!$C$11:$E$11</c:f>
              <c:numCache>
                <c:formatCode>General</c:formatCode>
                <c:ptCount val="3"/>
                <c:pt idx="0">
                  <c:v>2022</c:v>
                </c:pt>
                <c:pt idx="1">
                  <c:v>2023</c:v>
                </c:pt>
                <c:pt idx="2">
                  <c:v>2024</c:v>
                </c:pt>
              </c:numCache>
            </c:numRef>
          </c:cat>
          <c:val>
            <c:numRef>
              <c:f>budžets!$C$11:$E$11</c:f>
              <c:numCache>
                <c:formatCode>General</c:formatCode>
                <c:ptCount val="3"/>
                <c:pt idx="0">
                  <c:v>2022</c:v>
                </c:pt>
                <c:pt idx="1">
                  <c:v>2023</c:v>
                </c:pt>
                <c:pt idx="2">
                  <c:v>2024</c:v>
                </c:pt>
              </c:numCache>
            </c:numRef>
          </c:val>
          <c:extLst>
            <c:ext xmlns:c16="http://schemas.microsoft.com/office/drawing/2014/chart" uri="{C3380CC4-5D6E-409C-BE32-E72D297353CC}">
              <c16:uniqueId val="{00000000-9B41-0348-9755-C1EEF0A864C0}"/>
            </c:ext>
          </c:extLst>
        </c:ser>
        <c:ser>
          <c:idx val="1"/>
          <c:order val="1"/>
          <c:spPr>
            <a:solidFill>
              <a:schemeClr val="accent2"/>
            </a:solidFill>
            <a:ln>
              <a:noFill/>
            </a:ln>
            <a:effectLst/>
            <a:sp3d/>
          </c:spPr>
          <c:invertIfNegative val="0"/>
          <c:dLbls>
            <c:dLbl>
              <c:idx val="0"/>
              <c:layout>
                <c:manualLayout>
                  <c:x val="2.2222222222222171E-2"/>
                  <c:y val="-0.3514450867052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41-0348-9755-C1EEF0A864C0}"/>
                </c:ext>
              </c:extLst>
            </c:dLbl>
            <c:dLbl>
              <c:idx val="1"/>
              <c:layout>
                <c:manualLayout>
                  <c:x val="2.2222222222222119E-2"/>
                  <c:y val="-0.402312138728323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41-0348-9755-C1EEF0A864C0}"/>
                </c:ext>
              </c:extLst>
            </c:dLbl>
            <c:dLbl>
              <c:idx val="2"/>
              <c:layout>
                <c:manualLayout>
                  <c:x val="3.0555555555555454E-2"/>
                  <c:y val="-0.42543352601156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41-0348-9755-C1EEF0A864C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budžets!$C$11:$E$11</c:f>
              <c:numCache>
                <c:formatCode>General</c:formatCode>
                <c:ptCount val="3"/>
                <c:pt idx="0">
                  <c:v>2022</c:v>
                </c:pt>
                <c:pt idx="1">
                  <c:v>2023</c:v>
                </c:pt>
                <c:pt idx="2">
                  <c:v>2024</c:v>
                </c:pt>
              </c:numCache>
            </c:numRef>
          </c:cat>
          <c:val>
            <c:numRef>
              <c:f>budžets!$C$12:$E$12</c:f>
              <c:numCache>
                <c:formatCode>General</c:formatCode>
                <c:ptCount val="3"/>
                <c:pt idx="0">
                  <c:v>18022758</c:v>
                </c:pt>
                <c:pt idx="1">
                  <c:v>21625697</c:v>
                </c:pt>
                <c:pt idx="2">
                  <c:v>24100878</c:v>
                </c:pt>
              </c:numCache>
            </c:numRef>
          </c:val>
          <c:extLst>
            <c:ext xmlns:c16="http://schemas.microsoft.com/office/drawing/2014/chart" uri="{C3380CC4-5D6E-409C-BE32-E72D297353CC}">
              <c16:uniqueId val="{00000004-9B41-0348-9755-C1EEF0A864C0}"/>
            </c:ext>
          </c:extLst>
        </c:ser>
        <c:dLbls>
          <c:showLegendKey val="0"/>
          <c:showVal val="1"/>
          <c:showCatName val="0"/>
          <c:showSerName val="0"/>
          <c:showPercent val="0"/>
          <c:showBubbleSize val="0"/>
        </c:dLbls>
        <c:gapWidth val="150"/>
        <c:shape val="box"/>
        <c:axId val="304131584"/>
        <c:axId val="304132064"/>
        <c:axId val="0"/>
      </c:bar3DChart>
      <c:catAx>
        <c:axId val="30413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4132064"/>
        <c:crosses val="autoZero"/>
        <c:auto val="1"/>
        <c:lblAlgn val="ctr"/>
        <c:lblOffset val="100"/>
        <c:noMultiLvlLbl val="0"/>
      </c:catAx>
      <c:valAx>
        <c:axId val="30413206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0413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Lbls>
            <c:dLbl>
              <c:idx val="0"/>
              <c:layout>
                <c:manualLayout>
                  <c:x val="0"/>
                  <c:y val="-0.273907808417738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577-461C-B43A-B0A5B652F21B}"/>
                </c:ext>
              </c:extLst>
            </c:dLbl>
            <c:dLbl>
              <c:idx val="1"/>
              <c:layout>
                <c:manualLayout>
                  <c:x val="3.4995218649075212E-17"/>
                  <c:y val="-5.0373849823951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77-461C-B43A-B0A5B652F21B}"/>
                </c:ext>
              </c:extLst>
            </c:dLbl>
            <c:dLbl>
              <c:idx val="2"/>
              <c:layout>
                <c:manualLayout>
                  <c:x val="1.9088521590996711E-3"/>
                  <c:y val="-0.1322313557878735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577-461C-B43A-B0A5B652F21B}"/>
                </c:ext>
              </c:extLst>
            </c:dLbl>
            <c:dLbl>
              <c:idx val="3"/>
              <c:layout>
                <c:manualLayout>
                  <c:x val="0"/>
                  <c:y val="-0.14482481824386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77-461C-B43A-B0A5B652F21B}"/>
                </c:ext>
              </c:extLst>
            </c:dLbl>
            <c:dLbl>
              <c:idx val="4"/>
              <c:layout>
                <c:manualLayout>
                  <c:x val="9.5442607954983553E-3"/>
                  <c:y val="-0.14167645262986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577-461C-B43A-B0A5B652F21B}"/>
                </c:ext>
              </c:extLst>
            </c:dLbl>
            <c:dLbl>
              <c:idx val="5"/>
              <c:layout>
                <c:manualLayout>
                  <c:x val="1.9088521590996711E-3"/>
                  <c:y val="-0.132231355787873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577-461C-B43A-B0A5B652F21B}"/>
                </c:ext>
              </c:extLst>
            </c:dLbl>
            <c:dLbl>
              <c:idx val="6"/>
              <c:layout>
                <c:manualLayout>
                  <c:x val="5.726556477298873E-3"/>
                  <c:y val="-6.611567789393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577-461C-B43A-B0A5B652F21B}"/>
                </c:ext>
              </c:extLst>
            </c:dLbl>
            <c:dLbl>
              <c:idx val="7"/>
              <c:layout>
                <c:manualLayout>
                  <c:x val="-1.3998087459630085E-16"/>
                  <c:y val="-9.7599334033906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577-461C-B43A-B0A5B652F21B}"/>
                </c:ext>
              </c:extLst>
            </c:dLbl>
            <c:dLbl>
              <c:idx val="8"/>
              <c:layout>
                <c:manualLayout>
                  <c:x val="5.7265564772990135E-3"/>
                  <c:y val="-0.122786258945882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577-461C-B43A-B0A5B652F21B}"/>
                </c:ext>
              </c:extLst>
            </c:dLbl>
            <c:dLbl>
              <c:idx val="9"/>
              <c:layout>
                <c:manualLayout>
                  <c:x val="9.5442607954982148E-3"/>
                  <c:y val="-0.119637893331885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577-461C-B43A-B0A5B652F21B}"/>
                </c:ext>
              </c:extLst>
            </c:dLbl>
            <c:dLbl>
              <c:idx val="10"/>
              <c:layout>
                <c:manualLayout>
                  <c:x val="5.7265564772990135E-3"/>
                  <c:y val="-5.9818946665942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577-461C-B43A-B0A5B652F21B}"/>
                </c:ext>
              </c:extLst>
            </c:dLbl>
            <c:dLbl>
              <c:idx val="11"/>
              <c:layout>
                <c:manualLayout>
                  <c:x val="9.5442607954982148E-3"/>
                  <c:y val="-0.113341162103891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577-461C-B43A-B0A5B652F2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transports!$I$3:$I$14</c:f>
              <c:strCache>
                <c:ptCount val="12"/>
                <c:pt idx="0">
                  <c:v>Novada izglītojamo pārvadājumu pakalpojumi (Liepājas autobusu parks)</c:v>
                </c:pt>
                <c:pt idx="1">
                  <c:v>Aizkraukles pilsēta</c:v>
                </c:pt>
                <c:pt idx="2">
                  <c:v>Jaunjelgavas skolēnu pārvadājumi</c:v>
                </c:pt>
                <c:pt idx="3">
                  <c:v>Daudzeses pamatskolas skolēnu pārvadājumi</c:v>
                </c:pt>
                <c:pt idx="4">
                  <c:v>Seces pamatskolas skolēnu pārvadājumi</c:v>
                </c:pt>
                <c:pt idx="5">
                  <c:v>Staburaga pagasta skolēnu pārvadājumi</c:v>
                </c:pt>
                <c:pt idx="6">
                  <c:v>Kokneses apvienības skolēnupārvadājumi</c:v>
                </c:pt>
                <c:pt idx="7">
                  <c:v>Mazzalves pagasta skolēnu pārvadājumi</c:v>
                </c:pt>
                <c:pt idx="8">
                  <c:v>Neretas Jāņa Jaunsudrabiņa vidusskolas skolēnu pārvadājumi</c:v>
                </c:pt>
                <c:pt idx="9">
                  <c:v>Zalves pagasta skolēnu pārvadājumi</c:v>
                </c:pt>
                <c:pt idx="10">
                  <c:v>Pļaviņu apvienības skolēnu pārvadājumi</c:v>
                </c:pt>
                <c:pt idx="11">
                  <c:v>Skrīveru pagasta skolēnu pārvadājumi</c:v>
                </c:pt>
              </c:strCache>
            </c:strRef>
          </c:cat>
          <c:val>
            <c:numRef>
              <c:f>transports!$J$3:$J$14</c:f>
              <c:numCache>
                <c:formatCode>General</c:formatCode>
                <c:ptCount val="12"/>
                <c:pt idx="0">
                  <c:v>59091</c:v>
                </c:pt>
                <c:pt idx="1">
                  <c:v>2000</c:v>
                </c:pt>
                <c:pt idx="2">
                  <c:v>23938</c:v>
                </c:pt>
                <c:pt idx="3">
                  <c:v>29507</c:v>
                </c:pt>
                <c:pt idx="4">
                  <c:v>27051</c:v>
                </c:pt>
                <c:pt idx="5">
                  <c:v>24584</c:v>
                </c:pt>
                <c:pt idx="6">
                  <c:v>7000</c:v>
                </c:pt>
                <c:pt idx="7">
                  <c:v>16462</c:v>
                </c:pt>
                <c:pt idx="8">
                  <c:v>22881</c:v>
                </c:pt>
                <c:pt idx="9">
                  <c:v>21211</c:v>
                </c:pt>
                <c:pt idx="10">
                  <c:v>5000</c:v>
                </c:pt>
                <c:pt idx="11">
                  <c:v>18200</c:v>
                </c:pt>
              </c:numCache>
            </c:numRef>
          </c:val>
          <c:extLst>
            <c:ext xmlns:c16="http://schemas.microsoft.com/office/drawing/2014/chart" uri="{C3380CC4-5D6E-409C-BE32-E72D297353CC}">
              <c16:uniqueId val="{0000000C-C577-461C-B43A-B0A5B652F21B}"/>
            </c:ext>
          </c:extLst>
        </c:ser>
        <c:dLbls>
          <c:showLegendKey val="0"/>
          <c:showVal val="1"/>
          <c:showCatName val="0"/>
          <c:showSerName val="0"/>
          <c:showPercent val="0"/>
          <c:showBubbleSize val="0"/>
        </c:dLbls>
        <c:gapWidth val="150"/>
        <c:shape val="box"/>
        <c:axId val="252691023"/>
        <c:axId val="252704943"/>
        <c:axId val="0"/>
      </c:bar3DChart>
      <c:catAx>
        <c:axId val="25269102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2704943"/>
        <c:crosses val="autoZero"/>
        <c:auto val="1"/>
        <c:lblAlgn val="ctr"/>
        <c:lblOffset val="100"/>
        <c:noMultiLvlLbl val="0"/>
      </c:catAx>
      <c:valAx>
        <c:axId val="252704943"/>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526910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0"/>
              <c:layout>
                <c:manualLayout>
                  <c:x val="3.491271820448877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C6-8E4E-A38A-27ED2949DB1A}"/>
                </c:ext>
              </c:extLst>
            </c:dLbl>
            <c:dLbl>
              <c:idx val="1"/>
              <c:layout>
                <c:manualLayout>
                  <c:x val="3.2418952618453865E-2"/>
                  <c:y val="-7.97092241197773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C6-8E4E-A38A-27ED2949DB1A}"/>
                </c:ext>
              </c:extLst>
            </c:dLbl>
            <c:dLbl>
              <c:idx val="2"/>
              <c:layout>
                <c:manualLayout>
                  <c:x val="2.493765586034912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C6-8E4E-A38A-27ED2949DB1A}"/>
                </c:ext>
              </c:extLst>
            </c:dLbl>
            <c:dLbl>
              <c:idx val="3"/>
              <c:layout>
                <c:manualLayout>
                  <c:x val="3.74064837905236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C6-8E4E-A38A-27ED2949DB1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ēdināšana!$B$3:$E$3</c:f>
              <c:strCache>
                <c:ptCount val="4"/>
                <c:pt idx="0">
                  <c:v>Izdevumi PII</c:v>
                </c:pt>
                <c:pt idx="1">
                  <c:v>Ieņēmumi PII</c:v>
                </c:pt>
                <c:pt idx="2">
                  <c:v>Izdevumi vispārizglītojošās skolas</c:v>
                </c:pt>
                <c:pt idx="3">
                  <c:v>Ieņēmumi vispārizglītojošās skolas (Valsts budžeta transfēri, vecāku maksas, darbinieku ēdināšana)</c:v>
                </c:pt>
              </c:strCache>
            </c:strRef>
          </c:cat>
          <c:val>
            <c:numRef>
              <c:f>ēdināšana!$B$18:$E$18</c:f>
              <c:numCache>
                <c:formatCode>General</c:formatCode>
                <c:ptCount val="4"/>
                <c:pt idx="0">
                  <c:v>839252</c:v>
                </c:pt>
                <c:pt idx="1">
                  <c:v>323566</c:v>
                </c:pt>
                <c:pt idx="2">
                  <c:v>919293</c:v>
                </c:pt>
                <c:pt idx="3">
                  <c:v>341685</c:v>
                </c:pt>
              </c:numCache>
            </c:numRef>
          </c:val>
          <c:extLst>
            <c:ext xmlns:c16="http://schemas.microsoft.com/office/drawing/2014/chart" uri="{C3380CC4-5D6E-409C-BE32-E72D297353CC}">
              <c16:uniqueId val="{00000000-5732-D14A-BDF1-6F35A472E2C0}"/>
            </c:ext>
          </c:extLst>
        </c:ser>
        <c:dLbls>
          <c:showLegendKey val="0"/>
          <c:showVal val="1"/>
          <c:showCatName val="0"/>
          <c:showSerName val="0"/>
          <c:showPercent val="0"/>
          <c:showBubbleSize val="0"/>
        </c:dLbls>
        <c:gapWidth val="150"/>
        <c:shape val="box"/>
        <c:axId val="2062203376"/>
        <c:axId val="2062204336"/>
        <c:axId val="0"/>
      </c:bar3DChart>
      <c:catAx>
        <c:axId val="206220337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62204336"/>
        <c:crosses val="autoZero"/>
        <c:auto val="1"/>
        <c:lblAlgn val="ctr"/>
        <c:lblOffset val="100"/>
        <c:noMultiLvlLbl val="0"/>
      </c:catAx>
      <c:valAx>
        <c:axId val="2062204336"/>
        <c:scaling>
          <c:orientation val="minMax"/>
        </c:scaling>
        <c:delete val="1"/>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crossAx val="206220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manualLayout>
                  <c:x val="-4.4994375703037324E-3"/>
                  <c:y val="-0.199074074074074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FC-45AF-873E-CC83594B48FD}"/>
                </c:ext>
              </c:extLst>
            </c:dLbl>
            <c:dLbl>
              <c:idx val="1"/>
              <c:layout>
                <c:manualLayout>
                  <c:x val="-4.4994375703037125E-3"/>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FC-45AF-873E-CC83594B48FD}"/>
                </c:ext>
              </c:extLst>
            </c:dLbl>
            <c:dLbl>
              <c:idx val="2"/>
              <c:layout>
                <c:manualLayout>
                  <c:x val="4.4994375703036708E-3"/>
                  <c:y val="-0.310185185185185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FC-45AF-873E-CC83594B48FD}"/>
                </c:ext>
              </c:extLst>
            </c:dLbl>
            <c:dLbl>
              <c:idx val="3"/>
              <c:layout>
                <c:manualLayout>
                  <c:x val="2.2497187851518146E-3"/>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0FC-45AF-873E-CC83594B48FD}"/>
                </c:ext>
              </c:extLst>
            </c:dLbl>
            <c:dLbl>
              <c:idx val="4"/>
              <c:layout>
                <c:manualLayout>
                  <c:x val="2.2497187851518562E-3"/>
                  <c:y val="-0.185185185185185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0FC-45AF-873E-CC83594B48FD}"/>
                </c:ext>
              </c:extLst>
            </c:dLbl>
            <c:dLbl>
              <c:idx val="5"/>
              <c:layout>
                <c:manualLayout>
                  <c:x val="6.7491563554555678E-3"/>
                  <c:y val="-0.20370370370370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0FC-45AF-873E-CC83594B48FD}"/>
                </c:ext>
              </c:extLst>
            </c:dLbl>
            <c:dLbl>
              <c:idx val="6"/>
              <c:layout>
                <c:manualLayout>
                  <c:x val="8.9988751406074249E-3"/>
                  <c:y val="-0.134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0FC-45AF-873E-CC83594B48FD}"/>
                </c:ext>
              </c:extLst>
            </c:dLbl>
            <c:dLbl>
              <c:idx val="7"/>
              <c:layout>
                <c:manualLayout>
                  <c:x val="4.4994375703036292E-3"/>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0FC-45AF-873E-CC83594B48FD}"/>
                </c:ext>
              </c:extLst>
            </c:dLbl>
            <c:dLbl>
              <c:idx val="8"/>
              <c:layout>
                <c:manualLayout>
                  <c:x val="4.4994375703037125E-3"/>
                  <c:y val="-0.125000000000000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0FC-45AF-873E-CC83594B48FD}"/>
                </c:ext>
              </c:extLst>
            </c:dLbl>
            <c:dLbl>
              <c:idx val="9"/>
              <c:layout>
                <c:manualLayout>
                  <c:x val="6.7491563554554854E-3"/>
                  <c:y val="-0.1250000000000000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0FC-45AF-873E-CC83594B48FD}"/>
                </c:ext>
              </c:extLst>
            </c:dLbl>
            <c:dLbl>
              <c:idx val="10"/>
              <c:layout>
                <c:manualLayout>
                  <c:x val="4.4994375703035468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0FC-45AF-873E-CC83594B48FD}"/>
                </c:ext>
              </c:extLst>
            </c:dLbl>
            <c:dLbl>
              <c:idx val="11"/>
              <c:layout>
                <c:manualLayout>
                  <c:x val="0"/>
                  <c:y val="-0.189814814814814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0FC-45AF-873E-CC83594B48FD}"/>
                </c:ext>
              </c:extLst>
            </c:dLbl>
            <c:dLbl>
              <c:idx val="12"/>
              <c:layout>
                <c:manualLayout>
                  <c:x val="0"/>
                  <c:y val="-0.1064814814814815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0FC-45AF-873E-CC83594B48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ēdināšana!$A$26:$A$38</c:f>
              <c:strCache>
                <c:ptCount val="13"/>
                <c:pt idx="0">
                  <c:v>PII Saulīte</c:v>
                </c:pt>
                <c:pt idx="1">
                  <c:v>PII Zīlīte</c:v>
                </c:pt>
                <c:pt idx="2">
                  <c:v>PII Auseklītis</c:v>
                </c:pt>
                <c:pt idx="3">
                  <c:v>PII Atvasīte</c:v>
                </c:pt>
                <c:pt idx="4">
                  <c:v>PII Čiekuriņš</c:v>
                </c:pt>
                <c:pt idx="5">
                  <c:v>PII Gundega</c:v>
                </c:pt>
                <c:pt idx="6">
                  <c:v>PII Bitīte</c:v>
                </c:pt>
                <c:pt idx="7">
                  <c:v>PII Ziediņš</c:v>
                </c:pt>
                <c:pt idx="8">
                  <c:v>PII Bērziņš</c:v>
                </c:pt>
                <c:pt idx="9">
                  <c:v>PII Jumītis</c:v>
                </c:pt>
                <c:pt idx="10">
                  <c:v>PII Jumītis filiāle Zīļuks</c:v>
                </c:pt>
                <c:pt idx="11">
                  <c:v>PII Sprīdītis</c:v>
                </c:pt>
                <c:pt idx="12">
                  <c:v>PII Saulēni</c:v>
                </c:pt>
              </c:strCache>
            </c:strRef>
          </c:cat>
          <c:val>
            <c:numRef>
              <c:f>ēdināšana!$B$26:$B$38</c:f>
              <c:numCache>
                <c:formatCode>General</c:formatCode>
                <c:ptCount val="13"/>
                <c:pt idx="0">
                  <c:v>24200</c:v>
                </c:pt>
                <c:pt idx="1">
                  <c:v>66000</c:v>
                </c:pt>
                <c:pt idx="2">
                  <c:v>77000</c:v>
                </c:pt>
                <c:pt idx="3">
                  <c:v>38500</c:v>
                </c:pt>
                <c:pt idx="4">
                  <c:v>43521</c:v>
                </c:pt>
                <c:pt idx="5">
                  <c:v>45600</c:v>
                </c:pt>
                <c:pt idx="6">
                  <c:v>23400</c:v>
                </c:pt>
                <c:pt idx="7">
                  <c:v>23100</c:v>
                </c:pt>
                <c:pt idx="8">
                  <c:v>22000</c:v>
                </c:pt>
                <c:pt idx="9">
                  <c:v>23100</c:v>
                </c:pt>
                <c:pt idx="10">
                  <c:v>9000</c:v>
                </c:pt>
                <c:pt idx="11">
                  <c:v>45140</c:v>
                </c:pt>
                <c:pt idx="12">
                  <c:v>16176</c:v>
                </c:pt>
              </c:numCache>
            </c:numRef>
          </c:val>
          <c:extLst>
            <c:ext xmlns:c16="http://schemas.microsoft.com/office/drawing/2014/chart" uri="{C3380CC4-5D6E-409C-BE32-E72D297353CC}">
              <c16:uniqueId val="{00000000-A74A-4762-9651-996E68140F7D}"/>
            </c:ext>
          </c:extLst>
        </c:ser>
        <c:dLbls>
          <c:showLegendKey val="0"/>
          <c:showVal val="1"/>
          <c:showCatName val="0"/>
          <c:showSerName val="0"/>
          <c:showPercent val="0"/>
          <c:showBubbleSize val="0"/>
        </c:dLbls>
        <c:gapWidth val="150"/>
        <c:shape val="box"/>
        <c:axId val="239471999"/>
        <c:axId val="239472959"/>
        <c:axId val="0"/>
      </c:bar3DChart>
      <c:catAx>
        <c:axId val="23947199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472959"/>
        <c:crosses val="autoZero"/>
        <c:auto val="1"/>
        <c:lblAlgn val="ctr"/>
        <c:lblOffset val="100"/>
        <c:noMultiLvlLbl val="0"/>
      </c:catAx>
      <c:valAx>
        <c:axId val="239472959"/>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471999"/>
        <c:crosses val="autoZero"/>
        <c:crossBetween val="between"/>
      </c:valAx>
      <c:spPr>
        <a:noFill/>
        <a:ln>
          <a:solidFill>
            <a:schemeClr val="bg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4"/>
            </a:solidFill>
            <a:ln>
              <a:noFill/>
            </a:ln>
            <a:effectLst/>
            <a:sp3d/>
          </c:spPr>
          <c:invertIfNegative val="0"/>
          <c:dLbls>
            <c:dLbl>
              <c:idx val="0"/>
              <c:layout>
                <c:manualLayout>
                  <c:x val="2.2075055187637969E-3"/>
                  <c:y val="-0.2546296296296296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D-4CA9-A968-0105B2F0DE3B}"/>
                </c:ext>
              </c:extLst>
            </c:dLbl>
            <c:dLbl>
              <c:idx val="1"/>
              <c:layout>
                <c:manualLayout>
                  <c:x val="4.415011037527553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0D-4CA9-A968-0105B2F0DE3B}"/>
                </c:ext>
              </c:extLst>
            </c:dLbl>
            <c:dLbl>
              <c:idx val="2"/>
              <c:layout>
                <c:manualLayout>
                  <c:x val="6.6225165562913907E-3"/>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0D-4CA9-A968-0105B2F0DE3B}"/>
                </c:ext>
              </c:extLst>
            </c:dLbl>
            <c:dLbl>
              <c:idx val="3"/>
              <c:layout>
                <c:manualLayout>
                  <c:x val="6.6225165562913907E-3"/>
                  <c:y val="-0.134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0D-4CA9-A968-0105B2F0DE3B}"/>
                </c:ext>
              </c:extLst>
            </c:dLbl>
            <c:dLbl>
              <c:idx val="4"/>
              <c:layout>
                <c:manualLayout>
                  <c:x val="2.2075055187637158E-3"/>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0D-4CA9-A968-0105B2F0DE3B}"/>
                </c:ext>
              </c:extLst>
            </c:dLbl>
            <c:dLbl>
              <c:idx val="5"/>
              <c:layout>
                <c:manualLayout>
                  <c:x val="4.4150110375275938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0D-4CA9-A968-0105B2F0DE3B}"/>
                </c:ext>
              </c:extLst>
            </c:dLbl>
            <c:dLbl>
              <c:idx val="6"/>
              <c:layout>
                <c:manualLayout>
                  <c:x val="6.6225165562914714E-3"/>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E0D-4CA9-A968-0105B2F0DE3B}"/>
                </c:ext>
              </c:extLst>
            </c:dLbl>
            <c:dLbl>
              <c:idx val="7"/>
              <c:layout>
                <c:manualLayout>
                  <c:x val="0"/>
                  <c:y val="-8.3333333333333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E0D-4CA9-A968-0105B2F0DE3B}"/>
                </c:ext>
              </c:extLst>
            </c:dLbl>
            <c:dLbl>
              <c:idx val="8"/>
              <c:layout>
                <c:manualLayout>
                  <c:x val="8.8300220750551061E-3"/>
                  <c:y val="-0.11111111111111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E0D-4CA9-A968-0105B2F0DE3B}"/>
                </c:ext>
              </c:extLst>
            </c:dLbl>
            <c:dLbl>
              <c:idx val="9"/>
              <c:layout>
                <c:manualLayout>
                  <c:x val="0"/>
                  <c:y val="-8.7962962962962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E0D-4CA9-A968-0105B2F0DE3B}"/>
                </c:ext>
              </c:extLst>
            </c:dLbl>
            <c:dLbl>
              <c:idx val="10"/>
              <c:layout>
                <c:manualLayout>
                  <c:x val="2.2075055187637969E-3"/>
                  <c:y val="-0.1805555555555555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E0D-4CA9-A968-0105B2F0DE3B}"/>
                </c:ext>
              </c:extLst>
            </c:dLbl>
            <c:dLbl>
              <c:idx val="11"/>
              <c:layout>
                <c:manualLayout>
                  <c:x val="6.6225165562912285E-3"/>
                  <c:y val="-0.152777777777777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E0D-4CA9-A968-0105B2F0DE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ēdināšana!$E$26:$E$37</c:f>
              <c:strCache>
                <c:ptCount val="12"/>
                <c:pt idx="0">
                  <c:v>Aizkraukles novada vidusskola</c:v>
                </c:pt>
                <c:pt idx="1">
                  <c:v>Aizkraukles pagasta sākumskola</c:v>
                </c:pt>
                <c:pt idx="2">
                  <c:v>Jaunjelgavas vidusskola</c:v>
                </c:pt>
                <c:pt idx="3">
                  <c:v>Daudzeses pamatskola</c:v>
                </c:pt>
                <c:pt idx="4">
                  <c:v>Seces pamatskola</c:v>
                </c:pt>
                <c:pt idx="5">
                  <c:v>Ilmāra Gaiša Kokneses vidusskola</c:v>
                </c:pt>
                <c:pt idx="6">
                  <c:v>Bebru pamatskola</c:v>
                </c:pt>
                <c:pt idx="7">
                  <c:v>Pērses sākumskola</c:v>
                </c:pt>
                <c:pt idx="8">
                  <c:v>Mazzalves pamatskola</c:v>
                </c:pt>
                <c:pt idx="9">
                  <c:v>Neretas Jāņa Jaunsudrabiņa vidusskola</c:v>
                </c:pt>
                <c:pt idx="10">
                  <c:v>Pļaviņu vidusskola</c:v>
                </c:pt>
                <c:pt idx="11">
                  <c:v>Andreja Upīša Skrīveru vidusskola</c:v>
                </c:pt>
              </c:strCache>
            </c:strRef>
          </c:cat>
          <c:val>
            <c:numRef>
              <c:f>ēdināšana!$F$26:$F$37</c:f>
              <c:numCache>
                <c:formatCode>General</c:formatCode>
                <c:ptCount val="12"/>
                <c:pt idx="0">
                  <c:v>173271</c:v>
                </c:pt>
                <c:pt idx="1">
                  <c:v>40000</c:v>
                </c:pt>
                <c:pt idx="2">
                  <c:v>49124</c:v>
                </c:pt>
                <c:pt idx="3">
                  <c:v>60985</c:v>
                </c:pt>
                <c:pt idx="4">
                  <c:v>34000</c:v>
                </c:pt>
                <c:pt idx="5">
                  <c:v>88772</c:v>
                </c:pt>
                <c:pt idx="6">
                  <c:v>37680</c:v>
                </c:pt>
                <c:pt idx="7">
                  <c:v>14400</c:v>
                </c:pt>
                <c:pt idx="8">
                  <c:v>50050</c:v>
                </c:pt>
                <c:pt idx="9">
                  <c:v>28546</c:v>
                </c:pt>
                <c:pt idx="10">
                  <c:v>103323</c:v>
                </c:pt>
                <c:pt idx="11">
                  <c:v>75144</c:v>
                </c:pt>
              </c:numCache>
            </c:numRef>
          </c:val>
          <c:extLst>
            <c:ext xmlns:c16="http://schemas.microsoft.com/office/drawing/2014/chart" uri="{C3380CC4-5D6E-409C-BE32-E72D297353CC}">
              <c16:uniqueId val="{00000000-0E0D-4CA9-A968-0105B2F0DE3B}"/>
            </c:ext>
          </c:extLst>
        </c:ser>
        <c:dLbls>
          <c:showLegendKey val="0"/>
          <c:showVal val="1"/>
          <c:showCatName val="0"/>
          <c:showSerName val="0"/>
          <c:showPercent val="0"/>
          <c:showBubbleSize val="0"/>
        </c:dLbls>
        <c:gapWidth val="150"/>
        <c:shape val="box"/>
        <c:axId val="1860276335"/>
        <c:axId val="1860269615"/>
        <c:axId val="0"/>
      </c:bar3DChart>
      <c:catAx>
        <c:axId val="18602763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69615"/>
        <c:crosses val="autoZero"/>
        <c:auto val="1"/>
        <c:lblAlgn val="ctr"/>
        <c:lblOffset val="100"/>
        <c:noMultiLvlLbl val="0"/>
      </c:catAx>
      <c:valAx>
        <c:axId val="1860269615"/>
        <c:scaling>
          <c:orientation val="minMax"/>
        </c:scaling>
        <c:delete val="0"/>
        <c:axPos val="l"/>
        <c:majorGridlines>
          <c:spPr>
            <a:ln w="9525">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602763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7">
  <a:schemeClr val="accent4"/>
</cs:colorStyle>
</file>

<file path=word/charts/colors9.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jT8y5kaWNYu89d+y9OB9bmXZU57A==">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aKQoDMzk5EiIKIAgEKhwKC0FBQUJWMU9oLU53EAgaC0FBQUJWMU9oLU53GikKAzQwMBIiCiAIBCocCgtBQUFCVlRETkFLRRAIGgtBQUFCVlRETkFLRRopCgM0MDESIgogCAQqHAoLQUFBQlZSYjVhUm8QCBoLQUFBQlZSYjVhUm8aKQoDNDAyEiIKIAgEKhwKC0FBQUJWMU9oLWRREAgaC0FBQUJWMU9oLWRRGikKAzQwMxIiCiAIBCocCgtBQUFCVlRETkFDSRAIGgtBQUFCVlRETkFDSRopCgM0MDQSIgogCAQqHAoLQUFBQlZSYjVhU0UQCBoLQUFBQlZSYjVhU0UaKQoDNDA1EiIKIAgEKhwKC0FBQUJWUmI1YVZrEAgaC0FBQUJWUmI1YVZrGikKAzQwNhIiCiAIBCocCgtBQUFCVlRETkFKaxAIGgtBQUFCVlRETkFKaxopCgM0MDcSIgogCAQqHAoLQUFBQlYxT2gtTEkQCBoLQUFBQlYxT2gtTEkaKQoDNDA4EiIKIAgEKhwKC0FBQUJWVEROQUJZEAgaC0FBQUJWVEROQUJZGikKAzQwORIiCiAIBCocCgtBQUFCVlJiNWFSdxAIGgtBQUFCVlJiNWFSdxopCgM0MTASIgogCAQqHAoLQUFBQlZURE1fZGMQCBoLQUFBQlZURE1fZGMaKQoDNDExEiIKIAgEKhwKC0FBQUJWMU9oLU5ZEAgaC0FBQUJWMU9oLU5ZGikKAzQxMhIiCiAIBCocCgtBQUFCVlJiNWFVbxAIGgtBQUFCVlJiNWFVbxopCgM0MTMSIgogCAQqHAoLQUFBQlYxT2g5NjgQCBoLQUFBQlYxT2g5NjgaKQoDNDE0EiIKIAgEKhwKC0FBQUJRQ3dYdThFEAgaC0FBQUJRQ3dYdThFGikKAzQxNRIiCiAIBCocCgtBQUFCVlJiNWFWRRAIGgtBQUFCVlJiNWFWRRopCgM0MTYSIgogCAQqHAoLQUFBQlYxT2gtT0EQCBoLQUFBQlYxT2gtT0EaKQoDNDE3EiIKIAgEKhwKC0FBQUJWUmI1YVJFEAgaC0FBQUJWUmI1YVJFGikKAzQxOBIiCiAIBCocCgtBQUFCVjFPaC1PRRAIGgtBQUFCVjFPaC1PRRopCgM0MTkSIgogCAQqHAoLQUFBQlYxT2gtTmMQCBoLQUFBQlYxT2gtTmMaKQoDNDIwEiIKIAgEKhwKC0FBQUJWVERNX2NzEAgaC0FBQUJWVERNX2NzGikKAzQyMRIiCiAIBCocCgtBQUFCVlRETV9kURAIGgtBQUFCVlRETV9kURopCgM0MjISIgogCAQqHAoLQUFBQlFDd1h1OFEQCBoLQUFBQlFDd1h1OFEaKQoDNDIzEiIKIAgEKhwKC0FBQUJWVERNX2NvEAgaC0FBQUJWVERNX2NvGikKAzQyNBIiCiAIBCocCgtBQUFCVjFPaC1PTRAIGgtBQUFCVjFPaC1PTRopCgM0MjUSIgogCAQqHAoLQUFBQlZURE1fZE0QCBoLQUFBQlZURE1fZE0aKQoDNDI2EiIKIAgEKhwKC0FBQUJWUmI1YVZjEAgaC0FBQUJWUmI1YVZjGikKAzQyNxIiCiAIBCocCgtBQUFCVjFPaC1OaxAIGgtBQUFCVjFPaC1OaxopCgM0MjgSIgogCAQqHAoLQUFBQlFDd1h1OFUQCBoLQUFBQlFDd1h1OFUaKQoDNDI5EiIKIAgEKhwKC0FBQUJRQ3dYdThJEAgaC0FBQUJRQ3dYdThJGikKAzQzMBIiCiAIBCocCgtBQUFCVlRETV9kVRAIGgtBQUFCVlRETV9kVRopCgM0MzESIgogCAQqHAoLQUFBQlYxT2gtTnMQCBoLQUFBQlYxT2gtTnMaKQoDNDMyEiIKIAgEKhwKC0FBQUJRQ3dYdThNEAgaC0FBQUJRQ3dYdThNGikKAzQzMxIiCiAIBCocCgtBQUFCVlJiNWFUaxAIGgtBQUFCVlJiNWFUaxopCgM0MzQSIgogCAQqHAoLQUFBQlZURE1fY2MQCBoLQUFBQlZURE1fY2MaKQoDNDM1EiIKIAgEKhwKC0FBQUJWVERNX1p3EAgaC0FBQUJWVERNX1p3GikKAzQzNhIiCiAIBCocCgtBQUFCVlJiNWFUbxAIGgtBQUFCVlJiNWFUbxopCgM0MzcSIgogCAQqHAoLQUFBQlZURE1fWnMQCBoLQUFBQlZURE1fWnMaKQoDNDM4EiIKIAgEKhwKC0FBQUJRQ3dYdThZEAgaC0FBQUJRQ3dYdThZGikKAzQzORIiCiAIBCocCgtBQUFCVlRETV82WRAIGgtBQUFCVlRETV82WRopCgM0NDASIgogCAQqHAoLQUFBQlYxT2gtTkUQCBoLQUFBQlYxT2gtTkUaKQoDNDQxEiIKIAgEKhwKC0FBQUJWMU9oLU5JEAgaC0FBQUJWMU9oLU5JGikKAzQ0MhIiCiAIBCocCgtBQUFCVlRETV9aZxAIGgtBQUFCVlRETV9aZxopCgM0NDMSIgogCAQqHAoLQUFBQlZURE1fY1EQCBoLQUFBQlZURE1fY1EaKQoDNDQ0EiIKIAgEKhwKC0FBQUJWUmI1YVpFEAgaC0FBQUJWUmI1YVpFGikKAzQ0NRIiCiAIBCocCgtBQUFCVlJiNWFaRRAIGgtBQUFCVlRETV9ibxopCgM0NDYSIgogCAQqHAoLQUFBQlZSYjVhVkEQCBoLQUFBQlZSYjVhVkEaKQoDNDQ3EiIKIAgEKhwKC0FBQUJWMU9oLU5NEAgaC0FBQUJWMU9oLU5NGikKAzQ0OBIiCiAIBCocCgtBQUFCVlRETV9aYxAIGgtBQUFCVlRETV9aYxopCgM0NDkSIgogCAQqHAoLQUFBQlZURE1fY00QCBoLQUFBQlZURE1fY00aKQoDNDUwEiIKIAgEKhwKC0FBQUJWUmI1YVVjEAgaC0FBQUJWUmI1YVVjGikKAzQ1MRIiCiAIBCocCgtBQUFCVlRETkFBOBAIGgtBQUFCVlRETkFBOBopCgM0NTISIgogCAQqHAoLQUFBQlZURE1fYncQCBoLQUFBQlZURE1fYncaKQoDNDUzEiIKIAgEKhwKC0FBQUJWVERNX2NZEAgaC0FBQUJWVERNX2NZGikKAzQ1NBIiCiAIBCocCgtBQUFCVlRETV9aaxAIGgtBQUFCVlRETV9aaxopCgM0NTUSIgogCAQqHAoLQUFBQlZURE1fY1UQCBoLQUFBQlZURE1fY1UaKQoDNDU2EiIKIAgEKhwKC0FBQUJWUmI1YVI4EAgaC0FBQUJWUmI1YVI4GikKAzQ1NxIiCiAIBCocCgtBQUFCVlRETV9aWRAIGgtBQUFCVlRETV9aWRopCgM0NTgSIgogCAQqHAoLQUFBQlZURE1fY0EQCBoLQUFBQlZURE1fY0EaKQoDNDU5EiIKIAgEKhwKC0FBQUJWVERNX1pVEAgaC0FBQUJWVERNX1pVGikKAzQ2MBIiCiAIBCocCgtBQUFCVlJiNWFVMBAIGgtBQUFCVlJiNWFVMBopCgM0NjESIgogCAQqHAoLQUFBQlZURE5BS28QCBoLQUFBQlZURE5BS28aKQoDNDYyEiIKIAgEKhwKC0FBQUJWVERNX2NJEAgaC0FBQUJWVERNX2NJGikKAzQ2MxIiCiAIBCocCgtBQUFCVjFPaC1MYxAIGgtBQUFCVjFPaC1MYxopCgM0NjQSIgogCAQqHAoLQUFBQlZURE1fYW8QCBoLQUFBQlZURE1fYW8aKQoDNDY1EiIKIAgEKhwKC0FBQUJWVERNX1pFEAgaC0FBQUJWVERNX1pFGikKAzQ2NhIiCiAIBCocCgtBQUFCVlJiNWFVNBAIGgtBQUFCVlJiNWFVNBopCgM0NjcSIgogCAQqHAoLQUFBQlZSYjVhVTQQCBoLQUFBQlZURE1fYWsaKQoDNDY4EiIKIAgEKhwKC0FBQUJWVERNX1pNEAgaC0FBQUJWVERNX1pNGikKAzQ2ORIiCiAIBCocCgtBQUFCVlJiNWFVOBAIGgtBQUFCVlJiNWFVOBopCgM0NzASIgogCAQqHAoLQUFBQlYxT2gtTjQQCBoLQUFBQlYxT2gtTjQaKQoDNDcxEiIKIAgEKhwKC0FBQUJWUmI1YVRZEAgaC0FBQUJWUmI1YVRZIrQICgtBQUFCVjFPaC1OdxLyBAoLQUFBQlYxT2gtTncSC0FBQUJWMU9oLU53GmAKCXRleHQvaHRtbBJTVmlldGFsdmFzIHBhZ2FzdMSBIGF0cm9kYXPCoCBQSUkgJnF1b3Q7SnVtxKt0aXMgZmlsacSBbGUgJnF1b3Q7JnF1b3Q7WsSrxLx1a3MmcXVvdDsiTQoKdGV4dC9wbGFpbhI/VmlldGFsdmFzIHBhZ2FzdMSBIGF0cm9kYXPCoCBQSUkgIkp1bcSrdGlzIGZpbGnEgWxlICIiWsSrxLx1a3MiKosBCgtJbG9uYSBMYXpkYRpfLy9saDMuZ29vZ2xldXNlcmNvbnRlbnQuY29tL2EvQUNnOG9jSmNiY2U5dE93eGNYVmpGeURwTFZ3Z1d0LXJZZnNsMXBPQUY3d0h5TC1XWFQzWmh3PXM1MC1jLWstbm8iFTEwMjI4MTg0MTk4MDQwOTg1NjMxMSgAOABIADDCoIaxnjI4wqCGsZ4ySh4KCXRleHQvaHRtbBIRVmlldGFsdmFzIHBhZ2FzdHNaDGZqdWM1ZmYyYWVoa3JyCgtJbG9uYSBMYXpkYRphCl8vL2xoMy5nb29nbGV1c2VyY29udGVudC5jb20vYS9BQ2c4b2NKY2JjZTl0T3d4Y1hWakZ5RHBMVndnV3Qtcllmc2wxcE9BRjd3SHlMLVdYVDNaaHc9czUwLWMtay1ubyAAeACaAQYIABAAGACqAVUSU1ZpZXRhbHZhcyBwYWdhc3TEgSBhdHJvZGFzwqAgUElJICZxdW90O0p1bcSrdGlzIGZpbGnEgWxlICZxdW90OyZxdW90O1rEq8S8dWtzJnF1b3Q7sAEAuAEAGMKghrGeMiDCoIaxnjIqhgEKITFNM0d4ZGxQaHNvdkJzSEZHWXU5cUNMemFEaF9ZbDR2TRJhCgp0ZXh0L3BsYWluElNBaXprcmF1a2xlcyBub3ZhZGEgaXpnbGnMhHRpzIRiYXMgYXR0acyEc3RpzIRiYXMgc3RyYXRlZ2lqYV8xX3ZlcnNpamEtMDYwOTIwMjQuZG9jeDAAQpYCW1tbODA0LDAsbnVsbCwzMjg2Nl0sWzgwNCwxNyxudWxsLDMyODgyXV0sbnVsbCxbW1sxNyxbWzAuMDYxNzU3NzE5NzE0OTY0MzcsMC44MTY4MDY3MjI2ODkwNzU2LDAuMTA4MDc2MDA5NTAxMTg3NjUsMC44MzUyOTQxMTc2NDcwNTg5XV1dLFsxNyxbWzAuMTExNjM4OTU0ODY5MzU4NjcsMC44MTY4MDY3MjI2ODkwNzU2LDAuMTQ5NjQzNzA1NDYzMTgyOSwwLjgzNTI5NDExNzY0NzA1ODldXV1dXSwiMEIzVmVpV2QwNUxralVrTTFNVnB3V0ZJMU1HczJhbmM1VFdjd01rNXpNMHh6ZW1zMFBRIl0ivAoKC0FBQUJWVEROQUtFEvcGCgtBQUFCVlRETkFLRRILQUFBQlZURE5BS0UapQEKCXRleHQvaHRtbBKXAUphdW5hdG5lcyBsaWV0dSBzcGVjacSBbGlzdGUgQWl6a3JhdWtsZXMgbm92YWTEgSBpciBBaXprcmF1a2xlcyBub3ZhZGEgaW50ZXJlxaF1IGl6Z2zEq3TEq2JhcyBjZW50cmEgZGFyYmluaWVjZS4gxaBpcyDEvG90aSBnYXJhaXMgdGVpa3VtcyBqxIFyZWRpxKPEky4ipgEKCnRleHQvcGxhaW4SlwFKYXVuYXRuZXMgbGlldHUgc3BlY2nEgWxpc3RlIEFpemtyYXVrbGVzIG5vdmFkxIEgaXIgQWl6a3JhdWtsZXMgbm92YWRhIGludGVyZcWhdSBpemdsxKt0xKtiYXMgY2VudHJhIGRhcmJpbmllY2UuIMWgaXMgxLxvdGkgZ2FyYWlzIHRlaWt1bXMgasSBcmVkacSjxJMuKo0BCg1Bc3RyYSBTaWxpxYZhGl8vL2xoMy5nb29nbGV1c2VyY29udGVudC5jb20vYS9BQ2c4b2NMYWx1SGRnUmVtSDVBbXRGZzBjOTNuTVVjajdycm51dzl5R3hFYmpfbWtLSEE4LUE9czUwLWMtay1ubyIVMTEzNDQ3MjIxODYyNDg0MDI3NzQyKAA4AEgAMMiY99OfMjjImPfTnzJKOQoJdGV4dC9odG1sEixBaXprcmF1a2xlcyBJbnRlcmXFoXUgaXpnbMSrdMSrYmFzIGllc3TEgWRpLFoMMjQ1NGNuNzNrcWl5cnQKDUFzdHJhIFNpbGnFhmEaYQpfLy9saDMuZ29vZ2xldXNlcmNvbnRlbnQuY29tL2EvQUNnOG9jTGFsdUhkZ1JlbUg1QW10RmcwYzkzbk1VY2o3cnJudXc5eUd4RWJqX21rS0hBOC1BPXM1MC1jLWstbm8gAHgAmgEGCAAQABgAqgGaARKXAUphdW5hdG5lcyBsaWV0dSBzcGVjacSBbGlzdGUgQWl6a3JhdWtsZXMgbm92YWTEgSBpciBBaXprcmF1a2xlcyBub3ZhZGEgaW50ZXJlxaF1IGl6Z2zEq3TEq2JhcyBjZW50cmEgZGFyYmluaWVjZS4gxaBpcyDEvG90aSBnYXJhaXMgdGVpa3VtcyBqxIFyZWRpxKPEky6wAQC4AQAYyJj3058yIMiY99OfMiqGAQohMU0zR3hkbFBoc292QnNIRkdZdTlxQ0x6YURoX1lsNHZNEmEKCnRleHQvcGxhaW4SU0FpemtyYXVrbGVzIG5vdmFkYSBpemdsacyEdGnMhGJhcyBhdHRpzIRzdGnMhGJhcyBzdHJhdGVnaWphXzFfdmVyc2lqYS0wNjA5MjAyNC5kb2N4MABCmQJbW1syNjIyLDQ1MixudWxsLDg2ODA3XSxbMjYyMiw0OTIsbnVsbCw4Njg0NF1dLG51bGwsW1tbNDksW1swLjEyMTAwODQwMzM2MTM0NDU0LDAuNDE4MDUyMjU2NTMyMDY2NSwwLjIxODQ4NzM5NDk1Nzk4MzIsMC40MzQ2NzkzMzQ5MTY4NjQ2XV1dLFs0OSxbWzAuMzc5ODMxOTMyNzczMTA5MiwwLjQxODA1MjI1NjUzMjA2NjUsMC40MzY5NzQ3ODk5MTU5NjY0LDAuNDM0Njc5MzM0OTE2ODY0Nl1dXV1dLCIwQjNWZWlXZDA1TGtqT1RoUmFFWTFRMVpZUm1FNWFVaEZWV1k1V2poWVEzTXlOblUwUFEiXSKHBgoLQUFBQlZSYjVhUm8S+wIKC0FBQUJWUmI1YVJvEgtBQUFCVlJiNWFSbxolCgl0ZXh0L2h0bWwSGGrEgXBhcGlsZGluYSBhciAyMTAxNTkxMSImCgp0ZXh0L3BsYWluEhhqxIFwYXBpbGRpbmEgYXIgMjEwMTU5MTEqaAoIQW5vbsSrbXMaNS8vc3NsLmdzdGF0aWMuY29tL2RvY3MvY29tbW9uL2JsdWVfc2lsaG91ZXR0ZTk2LTAucG5nIh9BTk9OWU1PVVNfMTA1MjUwNTA2MDk3OTc5NzUzOTY4KAA4AUgBMOu8tNeeMjjrvLTXnjJKFgoJdGV4dC9odG1sEgkyMTAxNTgxMSxaC3YwOGk2eGNpYjk2ckUKCEFub27Eq21zGjcKNS8vc3NsLmdzdGF0aWMuY29tL2RvY3MvY29tbW9uL2JsdWVfc2lsaG91ZXR0ZTk2LTAucG5nIAB4AJoBBggAEAAYAKoBGhIYasSBcGFwaWxkaW5hIGFyIDIxMDE1OTExsAEAuAEAGOu8tNeeMiDrvLTXnjIqhgEKITFNM0d4ZGxQaHNvdkJzSEZHWXU5cUNMemFEaF9ZbDR2TRJhCgp0ZXh0L3BsYWluElNBaXprcmF1a2xlcyBub3ZhZGEgaXpnbGnMhHRpzIRiYXMgYXR0acyEc3RpzIRiYXMgc3RyYXRlZ2lqYV8xX3ZlcnNpamEtMDYwOTIwMjQuZG9jeDAAQuABW1tbOTIyLDY1LG51bGwsMzcwNjRdLFs5MjIsNzQsbnVsbCwzNzA3M11dLG51bGwsW1tbMTksW1swLjIzNjk3NDc4OTkxNTk2NjM4LDAuNzAwNzEyNTg5MDczNjM0MiwwLjMwOTI0MzY5NzQ3ODk5MTYsMC43MTM3NzY3MjIwOTAyNjEzXV1dLFsxOSxbWzAuMjM2OTc0Nzg5OTE1OTY2MzgsMC43MDA3MTI1ODkwNzM2MzQyLDAuMzA5MjQzNjk3NDc4OTkxNiwwLjcxMzc3NjcyMjA5MDI2MTNdXV1dXV0i9QYKC0FBQUJWMU9oLWRRErYDCgtBQUFCVjFPaC1kURILQUFBQlYxT2gtZFEaHAoJdGV4dC9odG1sEg9kZWp1IGtvbGVrdMSrdmkiHQoKdGV4dC9wbGFpbhIPZGVqdSBrb2xla3TEq3ZpKosBCgtJbG9uYSBMYXpkYRpfLy9saDMuZ29vZ2xldXNlcmNvbnRlbnQuY29tL2EvQUNnOG9jSmNiY2U5dE93eGNYVmpGeURwTFZ3Z1d0LXJZZnNsMXBPQUY3d0h5TC1XWFQzWmh3PXM1MC1jLWstbm8iFTEwMjI4MTg0MTk4MDQwOTg1NjMxMSgAOABIADDgm6GznjI44Juhs54yShoKCXRleHQvaHRtbBINZGVqa29sZWt0xKt2aVoMbnk3cmRrY2hrcHg2cnIKC0lsb25hIExhemRhGmEKXy8vbGgzLmdvb2dsZXVzZXJjb250ZW50LmNvbS9hL0FDZzhvY0pjYmNlOXRPd3hjWFZqRnlEcExWd2dXdC1yWWZzbDFwT0FGN3dIeUwtV1hUM1podz1zNTAtYy1rLW5vIAB4AJoBBggAEAAYAKoBERIPZGVqdSBrb2xla3TEq3ZpsAEAuAEAGOCbobOeMiDgm6GznjIqhgEKITFNM0d4ZGxQaHNvdkJzSEZHWXU5cUNMemFEaF9ZbDR2TRJhCgp0ZXh0L3BsYWluElNBaXprcmF1a2xlcyBub3ZhZGEgaXpnbGnMhHRpzIRiYXMgYXR0acyEc3RpzIRiYXMgc3RyYXRlZ2lqYV8xX3ZlcnNpamEtMDYwOTIwMjQuZG9jeDAAQpMCW1tbOTQ1LDAsbnVsbCwzOTgwM10sWzk0NSwxMixudWxsLDM5ODE1XV0sbnVsbCxbW1syMCxbWzAuMzA5MjQzNjk3NDc4OTkxNiwwLjY5NTk2MTk5NTI0OTQwNjIsMC4zODk5MTU5NjYzODY1NTQ2LDAuNzA5MDI2MTI4MjY2MDMzM11dXSxbMjAsW1swLjMwOTI0MzY5NzQ3ODk5MTYsMC42OTU5NjE5OTUyNDk0MDYyLDAuMzg5OTE1OTY2Mzg2NTU0NiwwLjcwOTAyNjEyODI2NjAzMzNdXV1dXSwiMEIzVmVpV2QwNUxralVrTTFNVnB3V0ZJMU1HczJhbmM1VFdjd01rNXpNMHh6ZW1zMFBRIl0i1QYKC0FBQUJWVEROQUNJEpMDCgtBQUFCVlRETkFDSRILQUFBQlZURE5BQ0kaEgoJdGV4dC9odG1sEgVza29sdSITCgp0ZXh0L3BsYWluEgVza29sdSqNAQoNQXN0cmEgU2lsacWGYRpfLy9saDMuZ29vZ2xldXNlcmNvbnRlbnQuY29tL2EvQUNnOG9jTGFsdUhkZ1JlbUg1QW10RmcwYzkzbk1VY2o3cnJudXc5eUd4RWJqX21rS0hBOC1BPXM1MC1jLWstbm8iFTExMzQ0NzIyMTg2MjQ4NDAyNzc0MigAOABIADDzl5/SnzI485ef0p8yShEKCXRleHQvaHRtbBIEc29sdVoMdTByYTg0NnBvNnpmcnQKDUFzdHJhIFNpbGnFhmEaYQpfLy9saDMuZ29vZ2xldXNlcmNvbnRlbnQuY29tL2EvQUNnOG9jTGFsdUhkZ1JlbUg1QW10RmcwYzkzbk1VY2o3cnJudXc5eUd4RWJqX21rS0hBOC1BPXM1MC1jLWstbm8gAHgAmgEGCAAQABgAqgEHEgVza29sdbABALgBABjzl5/SnzIg85ef0p8yKoYBCiExTTNHeGRsUGhzb3ZCc0hGR1l1OXFDTHphRGhfWWw0dk0SYQoKdGV4dC9wbGFpbhJTQWl6a3JhdWtsZXMgbm92YWRhIGl6Z2xpzIR0acyEYmFzIGF0dGnMhHN0acyEYmFzIHN0cmF0ZWdpamFfMV92ZXJzaWphLTA2MDkyMDI0LmRvY3gwAEKWAltbWzE5MjYsMjgsbnVsbCw3MDgzN10sWzE5MjYsMzIsbnVsbCw3MDg0MV1dLG51bGwsW1tbMzksW1swLjQ4MjM1Mjk0MTE3NjQ3MDYsMC4zNTg2Njk4MzM3MjkyMTYxLDAuNTEwOTI0MzY5NzQ3ODk5MSwwLjM3MTczMzk2Njc0NTg0MzJdXV0sWzM5LFtbMC40ODIzNTI5NDExNzY0NzA2LDAuMzU4NjY5ODMzNzI5MjE2MSwwLjUxMDkyNDM2OTc0Nzg5OTEsMC4zNzE3MzM5NjY3NDU4NDMyXV1dXV0sIjBCM1ZlaVdkMDVMa2pPVGhSYUVZMVExWllSbUU1YVVoRlZXWTVXamhZUTNNeU5uVTBQUSJdIuMFCgtBQUFCVlJiNWFTRRLVAgoLQUFBQlZSYjVhU0USC0FBQUJWUmI1YVNFGhgKCXRleHQvaHRtbBILbmVzYXNuaWVkemEiGQoKdGV4dC9wbGFpbhILbmVzYXNuaWVkemEqaAoIQW5vbsSrbXMaNS8vc3NsLmdzdGF0aWMuY29tL2RvY3MvY29tbW9uL2JsdWVfc2lsaG91ZXR0ZTk2LTAucG5nIh9BTk9OWU1PVVNfMTA1MjUwNTA2MDk3OTc5NzUzOTY4KAA4AUgBMKLXzNeeMjii18zXnjJKFgoJdGV4dC9odG1sEglzYXNuaWVkemFaDDY1a21mM3N1czJrOXJFCghBbm9uxKttcxo3CjUvL3NzbC5nc3RhdGljLmNvbS9kb2NzL2NvbW1vbi9ibHVlX3NpbGhvdWV0dGU5Ni0wLnBuZyAAeACaAQYIABAAGACqAQ0SC25lc2FzbmllZHphsAEAuAEAGKLXzNeeMiCi18zXnjIqhgEKITFNM0d4ZGxQaHNvdkJzSEZHWXU5cUNMemFEaF9ZbDR2TRJhCgp0ZXh0L3BsYWluElNBaXprcmF1a2xlcyBub3ZhZGEgaXpnbGnMhHRpzIRiYXMgYXR0acyEc3RpzIRiYXMgc3RyYXRlZ2lqYV8xX3ZlcnNpamEtMDYwOTIwMjQuZG9jeDAAQuIBW1tbMTQ0OSw1MTEsbnVsbCw1ODA5OF0sWzE0NDksNTIwLG51bGwsNTgxMDddXSxudWxsLFtbWzI5LFtbMC42NjM4NjU1NDYyMTg0ODc0LDAuNjU3OTU3MjQ0NjU1NTgxOSwwLjc0MTE3NjQ3MDU4ODIzNTMsMC42NzQ1ODQzMjMwNDAzODAxXV1dLFsyOSxbWzAuNjYzODY1NTQ2MjE4NDg3NCwwLjY1Nzk1NzI0NDY1NTU4MTksMC43NDExNzY0NzA1ODgyMzUzLDAuNjc0NTg0MzIzMDQwMzgwMV1dXV1dXSLpCAoLQUFBQlZSYjVhVmsSowUKC0FBQUJWUmI1YVZrEgtBQUFCVlJiNWFWaxpaCgl0ZXh0L2h0bWwSTUl6Z2zEq3TEq2JhcyBwYWvEgXBlcyBtYWnFhmEgYXLEqyBQxLxhdmnFhnUgdmlkdXNza29sxIEuIErEgWlla8S8YXVqIHRhYnVsxIEhIlsKCnRleHQvcGxhaW4STUl6Z2zEq3TEq2JhcyBwYWvEgXBlcyBtYWnFhmEgYXLEqyBQxLxhdmnFhnUgdmlkdXNza29sxIEuIErEgWlla8S8YXVqIHRhYnVsxIEhKosBCgtJbG9uYSBMYXpkYRpfLy9saDMuZ29vZ2xldXNlcmNvbnRlbnQuY29tL2EvQUNnOG9jSmNiY2U5dE93eGNYVmpGeURwTFZ3Z1d0LXJZZnNsMXBPQUY3d0h5TC1XWFQzWmh3PXM1MC1jLWstbm8iFTEwMjI4MTg0MTk4MDQwOTg1NjMxMSgAOABIADDD+JPYnjI4w/iT2J4ySk0KCXRleHQvaHRtbBJAMS4xNi4gdGFidWxhLiBQbMSBbm90xIFzIGl6Z2zEq3TEq2JhcyBpZXN0xIHFvnUgcmVvcmdhbml6xIFjaWphc1oMZzgwMjIxYm5meHVwcnIKC0lsb25hIExhemRhGmEKXy8vbGgzLmdvb2dsZXVzZXJjb250ZW50LmNvbS9hL0FDZzhvY0pjYmNlOXRPd3hjWFZqRnlEcExWd2dXdC1yWWZzbDFwT0FGN3dIeUwtV1hUM1podz1zNTAtYy1rLW5vIAB4AJoBBggAEAAYAKoBTxJNSXpnbMSrdMSrYmFzIHBha8SBcGVzIG1hacWGYSBhcsSrIFDEvGF2acWGdSB2aWR1c3Nrb2zEgS4gSsSBaWVrxLxhdWogdGFidWzEgSGwAQC4AQAYw/iT2J4yIMP4k9ieMiqGAQohMU0zR3hkbFBoc292QnNIRkdZdTlxQ0x6YURoX1lsNHZNEmEKCnRleHQvcGxhaW4SU0FpemtyYXVrbGVzIG5vdmFkYSBpemdsacyEdGnMhGJhcyBhdHRpzIRzdGnMhGJhcyBzdHJhdGVnaWphXzFfdmVyc2lqYS0wNjA5MjAyNC5kb2N4MABCmgJbW1sxODUyLDAsbnVsbCw2NzQ4Nl0sWzE4NTIsNTcsbnVsbCw2NzUzOF1dLG51bGwsW1tbMzYsW1swLjQ5NDExNzY0NzA1ODgyMzU1LDAuMjQxMDkyNjM2NTc5NTcyNDQsMC41Mjc3MzEwOTI0MzY5NzQ4LDAuMjU0MTU2NzY5NTk2MTk5NTRdXV0sWzM2LFtbMC43NTc5ODMxOTMyNzczMTA5LDAuMjQxMDkyNjM2NTc5NTcyNDQsMC44NjA1MDQyMDE2ODA2NzIyLDAuMjU0MTU2NzY5NTk2MTk5NTRdXV1dXSwiMEIzVmVpV2QwNUxramVYSllSWG81WmxsWUsybHdSVWhYU21aVFZDdHpOMWxyYWpFMFBRIl0iuAcKC0FBQUJWVEROQUprEuwDCgtBQUFCVlRETkFKaxILQUFBQlZURE5BSmsaLQoJdGV4dC9odG1sEiBub21haW7Eq3QgYXIgdsSBcmR1IC0gb3JnYW5pesSTdCIuCgp0ZXh0L3BsYWluEiBub21haW7Eq3QgYXIgdsSBcmR1IC0gb3JnYW5pesSTdCqNAQoNQXN0cmEgU2lsacWGYRpfLy9saDMuZ29vZ2xldXNlcmNvbnRlbnQuY29tL2EvQUNnOG9jTGFsdUhkZ1JlbUg1QW10RmcwYzkzbk1VY2o3cnJudXc5eUd4RWJqX21rS0hBOC1BPXM1MC1jLWstbm8iFTExMzQ0NzIyMTg2MjQ4NDAyNzc0MigAOABIADCk5+zTnzI4pOfs058yShkKCXRleHQvaHRtbBIMcGllZGFsxKt0aWVzWgxlaW5vd2xva2Z3NWlydAoNQXN0cmEgU2lsacWGYRphCl8vL2xoMy5nb29nbGV1c2VyY29udGVudC5jb20vYS9BQ2c4b2NMYWx1SGRnUmVtSDVBbXRGZzBjOTNuTVVjajdycm51dzl5R3hFYmpfbWtLSEE4LUE9czUwLWMtay1ubyAAeACaAQYIABAAGACqASISIG5vbWFpbsSrdCBhciB2xIFyZHUgLSBvcmdhbml6xJN0sAEAuAEAGKTn7NOfMiCk5+zTnzIqhgEKITFNM0d4ZGxQaHNvdkJzSEZHWXU5cUNMemFEaF9ZbDR2TRJhCgp0ZXh0L3BsYWluElNBaXprcmF1a2xlcyBub3ZhZGEgaXpnbGnMhHRpzIRiYXMgYXR0acyEc3RpzIRiYXMgc3RyYXRlZ2lqYV8xX3ZlcnNpamEtMDYwOTIwMjQuZG9jeDAAQqACW1tbMjYyMiwxODYsbnVsbCw4NjU3Ml0sWzI2MjIsMTk3LG51bGwsODY1ODNdXSxudWxsLFtbWzQ5LFtbMC4xMjEwMDg0MDMzNjEzNDQ1NCwwLjM2MjIzMjc3OTA5NzM4NzE2LDAuMjAzMzYxMzQ0NTM3ODE1MTMsMC4zNzg4NTk4NTc0ODIxODUyNl1dXSxbNDksW1swLjEyMTAwODQwMzM2MTM0NDU0LDAuMzYyMjMyNzc5MDk3Mzg3MTYsMC4yMDMzNjEzNDQ1Mzc4MTUxMywwLjM3ODg1OTg1NzQ4MjE4NTI2XV1dXV0sIjBCM1ZlaVdkMDVMa2pPVGhSYUVZMVExWllSbUU1YVVoRlZXWTVXamhZUTNNeU5uVTBQUSJdIvIFCgtBQUFCVjFPaC1MSRLgAgoLQUFBQlYxT2gtTEkSC0FBQUJWMU9oLUxJGhwKCXRleHQvaHRtbBIPU25pZWd0IGF0YmFsc3R1Ih0KCnRleHQvcGxhaW4SD1NuaWVndCBhdGJhbHN0dSpoCghBbm9uxKttcxo1Ly9zc2wuZ3N0YXRpYy5jb20vZG9jcy9jb21tb24vYmx1ZV9zaWxob3VldHRlOTYtMC5wbmciH0FOT05ZTU9VU18xMDUyNTA1MDYwOTc5Nzk3NTM5NjgoADgBSAEw0b7wr54yONG+8K+eMkoVCgl0ZXh0L2h0bWwSCEF0YmFsc3RzWgxmeXB5cTVuNGJwNTNyRQoIQW5vbsSrbXMaNwo1Ly9zc2wuZ3N0YXRpYy5jb20vZG9jcy9jb21tb24vYmx1ZV9zaWxob3VldHRlOTYtMC5wbmcgAHgAmgEGCAAQABgAqgEREg9TbmllZ3QgYXRiYWxzdHWwAQC4AQAY0b7wr54yING+8K+eMiqGAQohMU0zR3hkbFBoc292QnNIRkdZdTlxQ0x6YURoX1lsNHZNEmEKCnRleHQvcGxhaW4SU0FpemtyYXVrbGVzIG5vdmFkYSBpemdsacyEdGnMhGJhcyBhdHRpzIRzdGnMhGJhcyBzdHJhdGVnaWphXzFfdmVyc2lqYS0wNjA5MjAyNC5kb2N4MABC5gFbW1s2ODIsNDA1LG51bGwsMjgyMjBdLFs2ODIsNDEzLG51bGwsMjgyMjhdXSxudWxsLFtbWzE1LFtbMC4xMjEwMDg0MDMzNjEzNDQ1NCwwLjI3MTk3MTQ5NjQzNzA1NDY1LDAuMTg2NTU0NjIxODQ4NzM5NSwwLjI4ODU5ODU3NDgyMTg1Mjc1XV1dLFsxNSxbWzAuMTIxMDA4NDAzMzYxMzQ0NTQsMC4yNzE5NzE0OTY0MzcwNTQ2NSwwLjE4NjU1NDYyMTg0ODczOTUsMC4yODg1OTg1NzQ4MjE4NTI3NV1dXV1dXSLPBwoLQUFBQlZURE5BQlkShwQKC0FBQUJWVEROQUJZEgtBQUFCVlRETkFCWRo5Cgl0ZXh0L2h0bWwSLMWhaWVtIHByb2NlbnRpZW0gbm90ZWlrdGkgasSBYsWrdCBsaWVsxIFraWVtIjoKCnRleHQvcGxhaW4SLMWhaWVtIHByb2NlbnRpZW0gbm90ZWlrdGkgasSBYsWrdCBsaWVsxIFraWVtKo0BCg1Bc3RyYSBTaWxpxYZhGl8vL2xoMy5nb29nbGV1c2VyY29udGVudC5jb20vYS9BQ2c4b2NMYWx1SGRnUmVtSDVBbXRGZzBjOTNuTVVjajdycm51dzl5R3hFYmpfbWtLSEE4LUE9czUwLWMtay1ubyIVMTEzNDQ3MjIxODYyNDg0MDI3NzQyKAA4AEgAMOjOjdKfMjjozo3SnzJKEAoJdGV4dC9odG1sEgMxOCVaDGtsdmMyemVvb3dzM3J0Cg1Bc3RyYSBTaWxpxYZhGmEKXy8vbGgzLmdvb2dsZXVzZXJjb250ZW50LmNvbS9hL0FDZzhvY0xhbHVIZGdSZW1INUFtdEZnMGM5M25NVWNqN3JybnV3OXlHeEVial9ta0tIQTgtQT1zNTAtYy1rLW5vIAB4AJoBBggAEAAYAKoBLhIsxaFpZW0gcHJvY2VudGllbSBub3RlaWt0aSBqxIFixat0IGxpZWzEgWtpZW2wAQC4AQAY6M6N0p8yIOjOjdKfMiqGAQohMU0zR3hkbFBoc292QnNIRkdZdTlxQ0x6YURoX1lsNHZNEmEKCnRleHQvcGxhaW4SU0FpemtyYXVrbGVzIG5vdmFkYSBpemdsacyEdGnMhGJhcyBhdHRpzIRzdGnMhGJhcyBzdHJhdGVnaWphXzFfdmVyc2lqYS0wNjA5MjAyNC5kb2N4MABCnAJbW1sxOTE4LDE2MSxudWxsLDY5ODk4XSxbMTkxOCwxNjQsbnVsbCw2OTkwMV1dLG51bGwsW1tbMzgsW1swLjc3OTgzMTkzMjc3MzEwOTIsMC4wNjE3NTc3MTk3MTQ5NjQzNywwLjgxNjgwNjcyMjY4OTA3NTYsMC4wNzgzODQ3OTgwOTk3NjI0N11dXSxbMzgsW1swLjc3OTgzMTkzMjc3MzEwOTIsMC4wNjE3NTc3MTk3MTQ5NjQzNywwLjgxNjgwNjcyMjY4OTA3NTYsMC4wNzgzODQ3OTgwOTk3NjI0N11dXV1dLCIwQjNWZWlXZDA1TGtqT1RoUmFFWTFRMVpZUm1FNWFVaEZWV1k1V2poWVEzTXlOblUwUFEiXSLTBgoLQUFBQlZSYjVhUncSxwMKC0FBQUJWUmI1YVJ3EgtBQUFCVlJiNWFSdxpACgl0ZXh0L2h0bWwSM3Zpc8SBbSBza29sxIFtIG5lcGFyZWl6aSBub3LEgWTEq3RzIHNrb2zEk251IHNrYWl0cyJBCgp0ZXh0L3BsYWluEjN2aXPEgW0gc2tvbMSBbSBuZXBhcmVpemkgbm9yxIFkxKt0cyBza29sxJNudSBza2FpdHMqaAoIQW5vbsSrbXMaNS8vc3NsLmdzdGF0aWMuY29tL2RvY3MvY29tbW9uL2JsdWVfc2lsaG91ZXR0ZTk2LTAucG5nIh9BTk9OWU1PVVNfMTA1MjUwNTA2MDk3OTc5NzUzOTY4KAA4AUgBMNLQwdeeMjjS0MHXnjJKEAoJdGV4dC9odG1sEgM2ODRaDGphb21ucHI0aG5zd3JFCghBbm9uxKttcxo3CjUvL3NzbC5nc3RhdGljLmNvbS9kb2NzL2NvbW1vbi9ibHVlX3NpbGhvdWV0dGU5Ni0wLnBuZyAAeACaAQYIABAAGACqATUSM3Zpc8SBbSBza29sxIFtIG5lcGFyZWl6aSBub3LEgWTEq3RzIHNrb2zEk251IHNrYWl0c7ABALgBABjS0MHXnjIg0tDB154yKoYBCiExTTNHeGRsUGhzb3ZCc0hGR1l1OXFDTHphRGhfWWw0dk0SYQoKdGV4dC9wbGFpbhJTQWl6a3JhdWtsZXMgbm92YWRhIGl6Z2xpzIR0acyEYmFzIGF0dGnMhHN0acyEYmFzIHN0cmF0ZWdpamFfMV92ZXJzaWphLTA2MDkyMDI0LmRvY3gwAELgAVtbWzEwODUsMCxudWxsLDQ2NTQ0XSxbMTA4NSwzLG51bGwsNDY1NDddXSxudWxsLFtbWzIzLFtbMC42NDM2OTc0Nzg5OTE1OTY3LDAuMjgyNjYwMzMyNTQxNTY3NywwLjY2ODkwNzU2MzAyNTIxMDIsMC4yOTU3MjQ0NjU1NTgxOTQ3Nl1dXSxbMjMsW1swLjY0MzY5NzQ3ODk5MTU5NjcsMC4yODI2NjAzMzI1NDE1Njc3LDAuNjY4OTA3NTYzMDI1MjEwMiwwLjI5NTcyNDQ2NTU1ODE5NDc2XV1dXV1dIrgHCgtBQUFCVlRETV9kYxL0AwoLQUFBQlZURE1fZGMSC0FBQUJWVERNX2RjGjAKCXRleHQvaHRtbBIjZGFyYsSBIGFyIHRhbGFudMSrZ2FqaWVtIHNrb2zEk25pZW0iMQoKdGV4dC9wbGFpbhIjZGFyYsSBIGFyIHRhbGFudMSrZ2FqaWVtIHNrb2zEk25pZW0qjQEKDUFzdHJhIFNpbGnFhmEaXy8vbGgzLmdvb2dsZXVzZXJjb250ZW50LmNvbS9hL0FDZzhvY0xhbHVIZGdSZW1INUFtdEZnMGM5M25NVWNqN3JybnV3OXlHeEVial9ta0tIQTgtQT1zNTAtYy1rLW5vIhUxMTM0NDcyMjE4NjI0ODQwMjc3NDIoADgASAAwjLfqz58yOIy36s+fMkoYCgl0ZXh0L2h0bWwSCzIwMjQuIGdhZMSBWgxtOHllZTB3MnhseWJydAoNQXN0cmEgU2lsacWGYRphCl8vL2xoMy5nb29nbGV1c2VyY29udGVudC5jb20vYS9BQ2c4b2NMYWx1SGRnUmVtSDVBbXRGZzBjOTNuTVVjajdycm51dzl5R3hFYmpfbWtLSEE4LUE9czUwLWMtay1ubyAAeACaAQYIABAAGACqASUSI2RhcmLEgSBhciB0YWxhbnTEq2dhamllbSBza29sxJNuaWVtsAEAuAEAGIy36s+fMiCMt+rPnzIqhgEKITFNM0d4ZGxQaHNvdkJzSEZHWXU5cUNMemFEaF9ZbDR2TRJhCgp0ZXh0L3BsYWluElNBaXprcmF1a2xlcyBub3ZhZGEgaXpnbGnMhHRpzIRiYXMgYXR0acyEc3RpzIRiYXMgc3RyYXRlZ2lqYV8xX3ZlcnNpamEtMDYwOTIwMjQuZG9jeDAAQpgCW1tbMTM4NSwyNCxudWxsLDU1OTA2XSxbMTM4NSwzNCxudWxsLDU1OTE1XV0sbnVsbCxbW1syOCxbWzAuMzI2MDUwNDIwMTY4MDY3MjMsMC41MTkwMDIzNzUyOTY5MTIxLDAuMzcxNDI4NTcxNDI4NTcxNDQsMC41MzU2Mjk0NTM2ODE3MTAxXV1dLFsyOCxbWzAuMzgzMTkzMjc3MzEwOTI0NCwwLjUxOTAwMjM3NTI5NjkxMjEsMC40MjE4NDg3Mzk0OTU3OTg0LDAuNTM1NjI5NDUzNjgxNzEwMV1dXV1dLCIwQjNWZWlXZDA1TGtqT1RoUmFFWTFRMVpZUm1FNWFVaEZWV1k1V2poWVEzTXlOblUwUFEiXSKQBwoLQUFBQlYxT2gtTlkShQQKC0FBQUJWMU9oLU5ZEgtBQUFCVjFPaC1OWRpQCgl0ZXh0L2h0bWwSQ8WgZWl0IHVuIHplbcSBayAtIFBJSSBwcm9ncmFtbWFzIGxpY2VuY8STIChha3JlZGl0xJMgdGlrYWkgc2tvbMSBcykiUQoKdGV4dC9wbGFpbhJDxaBlaXQgdW4gemVtxIFrIC0gUElJIHByb2dyYW1tYXMgbGljZW5jxJMgKGFrcmVkaXTEkyB0aWthaSBza29sxIFzKSpoCghBbm9uxKttcxo1Ly9zc2wuZ3N0YXRpYy5jb20vZG9jcy9jb21tb24vYmx1ZV9zaWxob3VldHRlOTYtMC5wbmciH0FOT05ZTU9VU18xMDUyNTA1MDYwOTc5Nzk3NTM5NjgoADgBSAEwoZz4sJ4yOKGc+LCeMkoeCgl0ZXh0L2h0bWwSEWzEq2R6IDE4LjAzLjIwMjUuWgxpaThrc3g3bjVxaWdyRQoIQW5vbsSrbXMaNwo1Ly9zc2wuZ3N0YXRpYy5jb20vZG9jcy9jb21tb24vYmx1ZV9zaWxob3VldHRlOTYtMC5wbmcgAHgAmgEGCAAQABgAqgFFEkPFoGVpdCB1biB6ZW3EgWsgLSBQSUkgcHJvZ3JhbW1hcyBsaWNlbmPEkyAoYWtyZWRpdMSTIHRpa2FpIHNrb2zEgXMpsAEAuAEAGKGc+LCeMiChnPiwnjIqhgEKITFNM0d4ZGxQaHNvdkJzSEZHWXU5cUNMemFEaF9ZbDR2TRJhCgp0ZXh0L3BsYWluElNBaXprcmF1a2xlcyBub3ZhZGEgaXpnbGnMhHRpzIRiYXMgYXR0acyEc3RpzIRiYXMgc3RyYXRlZ2lqYV8xX3ZlcnNpamEtMDYwOTIwMjQuZG9jeDAAQt8BW1tbOTUwLDEsbnVsbCwzNDE0MF0sWzk1MCwxMSxudWxsLDM0MTUwXV0sbnVsbCxbW1sxOCxbWzAuNDA1MDQyMDE2ODA2NzIyNywwLjQ1NDg2OTM1ODY2OTgzMzc1LDAuNDc1NjMwMjUyMTAwODQwMywwLjQ2NzkzMzQ5MTY4NjQ2MDhdXV0sWzE4LFtbMC40MDUwNDIwMTY4MDY3MjI3LDAuNDU0ODY5MzU4NjY5ODMzNzUsMC40NzU2MzAyNTIxMDA4NDAzLDAuNDY3OTMzNDkxNjg2NDYwOF1dXV1dXSKGCAoLQUFBQlZSYjVhVW8SwgQKC0FBQUJWUmI1YVVvEgtBQUFCVlJiNWFVbxpFCgl0ZXh0L2h0bWwSOEFpemtyYXVrbGVzIG5vdmFkYSBJbnRlcmXFoXUgaXpnbMSrdMSrYmFzIGNlbnRycyAtIEFOSUlDIkYKCnRleHQvcGxhaW4SOEFpemtyYXVrbGVzIG5vdmFkYSBJbnRlcmXFoXUgaXpnbMSrdMSrYmFzIGNlbnRycyAtIEFOSUlDKosBCgtJbG9uYSBMYXpkYRpfLy9saDMuZ29vZ2xldXNlcmNvbnRlbnQuY29tL2EvQUNnOG9jSmNiY2U5dE93eGNYVmpGeURwTFZ3Z1d0LXJZZnNsMXBPQUY3d0h5TC1XWFQzWmh3PXM1MC1jLWstbm8iFTEwMjI4MTg0MTk4MDQwOTg1NjMxMSgAOABIADDmkOHXnjI45pDh154ySisKCXRleHQvaHRtbBIeSW50ZXJlxaF1IGl6Z2zEq3TEq2JhcyBjZW50cnMuWgwxZ3Zxcjhodmd5bDdycgoLSWxvbmEgTGF6ZGEaYQpfLy9saDMuZ29vZ2xldXNlcmNvbnRlbnQuY29tL2EvQUNnOG9jSmNiY2U5dE93eGNYVmpGeURwTFZ3Z1d0LXJZZnNsMXBPQUY3d0h5TC1XWFQzWmh3PXM1MC1jLWstbm8gAHgAmgEGCAAQABgAqgE6EjhBaXprcmF1a2xlcyBub3ZhZGEgSW50ZXJlxaF1IGl6Z2zEq3TEq2JhcyBjZW50cnMgLSBBTklJQ7ABALgBABjmkOHXnjIg5pDh154yKoYBCiExTTNHeGRsUGhzb3ZCc0hGR1l1OXFDTHphRGhfWWw0dk0SYQoKdGV4dC9wbGFpbhJTQWl6a3JhdWtsZXMgbm92YWRhIGl6Z2xpzIR0acyEYmFzIGF0dGnMhHN0acyEYmFzIHN0cmF0ZWdpamFfMV92ZXJzaWphLTA2MDkyMDI0LmRvY3gwAEKYAltbWzEwMjIsMzYsbnVsbCw0NDM3M10sWzEwMjIsNjMsbnVsbCw0NDM5OF1dLG51bGwsW1tbMjIsW1swLjU1MTI2MDUwNDIwMTY4MDcsMC4xNjg2NDYwODA3NjAwOTUwMiwwLjYwNTA0MjAxNjgwNjcyMjgsMC4xODI4OTc4NjIyMzI3NzkxXV1dLFsyMixbWzAuNjczOTQ5NTc5ODMxOTMyOCwwLjE2ODY0NjA4MDc2MDA5NTAyLDAuNzE3NjQ3MDU4ODIzNTI5NCwwLjE4Mjg5Nzg2MjIzMjc3OTFdXV1dXSwiMEIzVmVpV2QwNUxramVYSllSWG81WmxsWUsybHdSVWhYU21aVFZDdHpOMWxyYWpFMFBRIl0i5QYKC0FBQUJWMU9oOTY4EqgDCgtBQUFCVjFPaDk2OBILQUFBQlYxT2g5NjgaGAoJdGV4dC9odG1sEgtBaXprcmF1a2xlcyIZCgp0ZXh0L3BsYWluEgtBaXprcmF1a2xlcyqLAQoLSWxvbmEgTGF6ZGEaXy8vbGgzLmdvb2dsZXVzZXJjb250ZW50LmNvbS9hL0FDZzhvY0pjYmNlOXRPd3hjWFZqRnlEcExWd2dXdC1yWWZzbDFwT0FGN3dIeUwtV1hUM1podz1zNTAtYy1rLW5vIhUxMDIyODE4NDE5ODA0MDk4NTYzMTEoADgASAAw94PXr54yOPeD16+eMkoYCgl0ZXh0L2h0bWwSC0FpemtyYXVqa2VzWgx1bTdoY250N3A3dXlycgoLSWxvbmEgTGF6ZGEaYQpfLy9saDMuZ29vZ2xldXNlcmNvbnRlbnQuY29tL2EvQUNnOG9jSmNiY2U5dE93eGNYVmpGeURwTFZ3Z1d0LXJZZnNsMXBPQUY3d0h5TC1XWFQzWmh3PXM1MC1jLWstbm8gAHgAmgEGCAAQABgAqgENEgtBaXprcmF1a2xlc7ABALgBABj3g9evnjIg94PXr54yKoYBCiExTTNHeGRsUGhzb3ZCc0hGR1l1OXFDTHphRGhfWWw0dk0SYQoKdGV4dC9wbGFpbhJTQWl6a3JhdWtsZXMgbm92YWRhIGl6Z2xpzIR0acyEYmFzIGF0dGnMhHN0acyEYmFzIHN0cmF0ZWdpamFfMV92ZXJzaWphLTA2MDkyMDI0LmRvY3gwAEKRAltbWzExNSwwLG51bGwsMTIwM10sWzExNSwxMSxudWxsLDEyMTRdXSxudWxsLFtbWzIsW1swLjMxMDkyNDM2OTc0Nzg5OTE3LDAuNzgzODQ3OTgwOTk3NjI0NiwwLjQwODQwMzM2MTM0NDUzNzgsMC44MDA0NzUwNTkzODI0MjI4XV1dLFsyLFtbMC4zMTA5MjQzNjk3NDc4OTkxNywwLjc4Mzg0Nzk4MDk5NzYyNDYsMC40MDg0MDMzNjEzNDQ1Mzc4LDAuODAwNDc1MDU5MzgyNDIyOF1dXV1dLCIwQjNWZWlXZDA1TGtqVWtNMU1WcHdXRkkxTUdzMmFuYzVUV2N3TWs1ek0weHplbXMwUFEiXSLvBQoLQUFBQlFDd1h1OEUSjwQKC0FBQUJRQ3dYdThFEgtBQUFCUUN3WHU4RRpsCgl0ZXh0L2h0bWwSX0phIMWhbyB2YWphZyBpZXZpZXRvdCwgdGFkIHZhamFkesSTdHUgZGF0dXMgcGFyIHBlZMSTamllbTMgZ2FkaWVtIHVuIHZhcmLFq3QgYXLEqyBqYXVubyBwbMSBbnUuIm0KCnRleHQvcGxhaW4SX0phIMWhbyB2YWphZyBpZXZpZXRvdCwgdGFkIHZhamFkesSTdHUgZGF0dXMgcGFyIHBlZMSTamllbTMgZ2FkaWVtIHVuIHZhcmLFq3QgYXLEqyBqYXVubyBwbMSBbnUuKkYKDUFnbmVzZSBSYW1hdGEaNS8vc3NsLmdzdGF0aWMuY29tL2RvY3MvY29tbW9uL2JsdWVfc2lsaG91ZXR0ZTk2LTAucG5nMMCy+pCaMjjAsvqQmjJySAoNQWduZXNlIFJhbWF0YRo3CjUvL3NzbC5nc3RhdGljLmNvbS9kb2NzL2NvbW1vbi9ibHVlX3NpbGhvdWV0dGU5Ni0wLnBuZ3gAiAEBmgEGCAAQABgAqgFhEl9KYSDFoW8gdmFqYWcgaWV2aWV0b3QsIHRhZCB2YWphZHrEk3R1IGRhdHVzIHBhciBwZWTEk2ppZW0zIGdhZGllbSB1biB2YXJixat0IGFyxKsgamF1bm8gcGzEgW51LrABALgBARjAsvqQmjIgwLL6kJoyKoYBCiExTTNHeGRsUGhzb3ZCc0hGR1l1OXFDTHphRGhfWWw0dk0SYQoKdGV4dC9wbGFpbhJTQWl6a3JhdWtsZXMgbm92YWRhIGl6Z2xpzIR0acyEYmFzIGF0dGnMhHN0acyEYmFzIHN0cmF0ZWdpamFfMV92ZXJzaWphLTA2MDkyMDI0LmRvY3gwAEI1W1tbbnVsbCxudWxsLG51bGwsIjcxNDkzIl0sW251bGwsbnVsbCxudWxsLCI3MTUwMyJdXV0itgkKC0FBQUJWUmI1YVZFEu8FCgtBQUFCVlJiNWFWRRILQUFBQlZSYjVhVkUafgoJdGV4dC9odG1sEnHFoG9icsSrZCBpciAyIFBJSSA6IFBJSSAmcXVvdDsmcXVvdDtKdW3Eq3RpcyZxdW90OyBhciBmaWxpxIFsaSAmcXVvdDtaxKvEvHVrcyZxdW90OyB1biBQSUkgJnF1b3Q7QsSTcnppxYbFoSZxdW90OyJcCgp0ZXh0L3BsYWluEk7FoG9icsSrZCBpciAyIFBJSSA6IFBJSSAiIkp1bcSrdGlzIiBhciBmaWxpxIFsaSAiWsSrxLx1a3MiIHVuIFBJSSAiQsSTcnppxYbFoSIqiwEKC0lsb25hIExhemRhGl8vL2xoMy5nb29nbGV1c2VyY29udGVudC5jb20vYS9BQ2c4b2NKY2JjZTl0T3d4Y1hWakZ5RHBMVndnV3Qtcllmc2wxcE9BRjd3SHlMLVdYVDNaaHc9czUwLWMtay1ubyIVMTAyMjgxODQxOTgwNDA5ODU2MzExKAA4AEgAMNH5+teeMjjR+frXnjJKUAoJdGV4dC9odG1sEkNQSUkK4oCcSnVtxKt0aXPigJ0KYXIKZmlsacSBbMSTbQrigJxCxJNyemnFhsWhCuKAnXVuCuKAnFrEq8S8dWtz4oCdWgxiam12Z2FvMXJjZXlycgoLSWxvbmEgTGF6ZGEaYQpfLy9saDMuZ29vZ2xldXNlcmNvbnRlbnQuY29tL2EvQUNnOG9jSmNiY2U5dE93eGNYVmpGeURwTFZ3Z1d0LXJZZnNsMXBPQUY3d0h5TC1XWFQzWmh3PXM1MC1jLWstbm8gAHgAmgEGCAAQABgAqgFzEnHFoG9icsSrZCBpciAyIFBJSSA6IFBJSSAmcXVvdDsmcXVvdDtKdW3Eq3RpcyZxdW90OyBhciBmaWxpxIFsaSAmcXVvdDtaxKvEvHVrcyZxdW90OyB1biBQSUkgJnF1b3Q7QsSTcnppxYbFoSZxdW90O7ABALgBABjR+frXnjIg0fn6154yKoYBCiExTTNHeGRsUGhzb3ZCc0hGR1l1OXFDTHphRGhfWWw0dk0SYQoKdGV4dC9wbGFpbhJTQWl6a3JhdWtsZXMgbm92YWRhIGl6Z2xpzIR0acyEYmFzIGF0dGnMhHN0acyEYmFzIHN0cmF0ZWdpamFfMV92ZXJzaWphLTA2MDkyMDI0LmRvY3gwAEKbAltbWzEyOTUsMCxudWxsLDUyNjM5XSxbMTI5NSw0NSxudWxsLDUyNjgwXV0sbnVsbCxbW1syNyxbWzAuMTIxMDA4NDAzMzYxMzQ0NTQsMC4yMTI1ODkwNzM2MzQyMDQyNiwwLjE0MTE3NjQ3MDU4ODIzNTMsMC4yMjU2NTMyMDY2NTA4MzEzM11dXSxbMjcsW1swLjEyMTAwODQwMzM2MTM0NDU0LDAuMzA3NjAwOTUwMTE4NzY0ODcsMC4xNzgxNTEyNjA1MDQyMDE3LDAuMzIwNjY1MDgzMTM1MzkxOTRdXV1dXSwiMEIzVmVpV2QwNUxramVYSllSWG81WmxsWUsybHdSVWhYU21aVFZDdHpOMWxyYWpFMFBRIl0i8gYKC0FBQUJWMU9oLU9BEuYDCgtBQUFCVjFPaC1PQRILQUFBQlYxT2gtT0EaSAoJdGV4dC9odG1sEjt1biBBaXprcmF1a2xlcyBQcm9mZXNpb27EgWzEgSB2aWR1c3Nrb2xhIChkaWJpbsSBdMSBanMgSVpNKSJJCgp0ZXh0L3BsYWluEjt1biBBaXprcmF1a2xlcyBQcm9mZXNpb27EgWzEgSB2aWR1c3Nrb2xhIChkaWJpbsSBdMSBanMgSVpNKSpoCghBbm9uxKttcxo1Ly9zc2wuZ3N0YXRpYy5jb20vZG9jcy9jb21tb24vYmx1ZV9zaWxob3VldHRlOTYtMC5wbmciH0FOT05ZTU9VU18xMDUyNTA1MDYwOTc5Nzk3NTM5NjgoADgBSAEwp8umsZ4yOKfLprGeMkoXCgl0ZXh0L2h0bWwSCmllc3TEgWRlcyxaDDJnZ3dqMHY5aG45cnJFCghBbm9uxKttcxo3CjUvL3NzbC5nc3RhdGljLmNvbS9kb2NzL2NvbW1vbi9ibHVlX3NpbGhvdWV0dGU5Ni0wLnBuZyAAeACaAQYIABAAGACqAT0SO3VuIEFpemtyYXVrbGVzIFByb2Zlc2lvbsSBbMSBIHZpZHVzc2tvbGEgKGRpYmluxIF0xIFqcyBJWk0psAEAuAEAGKfLprGeMiCny6axnjIqhgEKITFNM0d4ZGxQaHNvdkJzSEZHWXU5cUNMemFEaF9ZbDR2TRJhCgp0ZXh0L3BsYWluElNBaXprcmF1a2xlcyBub3ZhZGEgaXpnbGnMhHRpzIRiYXMgYXR0acyEc3RpzIRiYXMgc3RyYXRlZ2lqYV8xX3ZlcnNpamEtMDYwOTIwMjQuZG9jeDAAQuABW1tbOTI4LDEzMixudWxsLDMzNDczXSxbOTI4LDE0MSxudWxsLDMzNDgyXV0sbnVsbCxbW1sxOCxbWzAuNTc5ODMxOTMyNzczMTA5MywwLjIxNzMzOTY2NzQ1ODQzMjMsMC42NDg3Mzk0OTU3OTgzMTk0LDAuMjMzOTY2NzQ1ODQzMjMwNF1dXSxbMTgsW1swLjU3OTgzMTkzMjc3MzEwOTMsMC4yMTczMzk2Njc0NTg0MzIzLDAuNjQ4NzM5NDk1Nzk4MzE5NCwwLjIzMzk2Njc0NTg0MzIzMDRdXV1dXV0i8wUKC0FBQUJWUmI1YVJFEukCCgtBQUFCVlJiNWFSRRILQUFBQlZSYjVhUkUaHgoJdGV4dC9odG1sEhFqxIFub21haW5hIGRhdHVtcyIfCgp0ZXh0L3BsYWluEhFqxIFub21haW5hIGRhdHVtcypoCghBbm9uxKttcxo1Ly9zc2wuZ3N0YXRpYy5jb20vZG9jcy9jb21tb24vYmx1ZV9zaWxob3VldHRlOTYtMC5wbmciH0FOT05ZTU9VU18xMDUyNTA1MDYwOTc5Nzk3NTM5NjgoADgBSAEw8b7s1p4yOPG+7NaeMkoYCgl0ZXh0L2h0bWwSCzAxLjAxLjIwMjYuWgw1ZnpxNmtjeTNwb3ByRQoIQW5vbsSrbXMaNwo1Ly9zc2wuZ3N0YXRpYy5jb20vZG9jcy9jb21tb24vYmx1ZV9zaWxob3VldHRlOTYtMC5wbmcgAHgAmgEGCAAQABgAqgETEhFqxIFub21haW5hIGRhdHVtc7ABALgBABjxvuzWnjIg8b7s1p4yKoYBCiExTTNHeGRsUGhzb3ZCc0hGR1l1OXFDTHphRGhfWWw0dk0SYQoKdGV4dC9wbGFpbhJTQWl6a3JhdWtsZXMgbm92YWRhIGl6Z2xpzIR0acyEYmFzIGF0dGnMhHN0acyEYmFzIHN0cmF0ZWdpamFfMV92ZXJzaWphLTA2MDkyMDI0LmRvY3gwAELeAVtbWzkyNCwzMixudWxsLDM3MTM5XSxbOTI0LDQzLG51bGwsMzcxNTBdXSxudWxsLFtbWzE5LFtbMC42OTkxNTk2NjM4NjU1NDYyLDAuNzI4MDI4NTAzNTYyOTQ1NCwwLjc3OTgzMTkzMjc3MzEwOTIsMC43NDEwOTI2MzY1Nzk1NzI1XV1dLFsxOSxbWzAuNjk5MTU5NjYzODY1NTQ2MiwwLjcyODAyODUwMzU2Mjk0NTQsMC43Nzk4MzE5MzI3NzMxMDkyLDAuNzQxMDkyNjM2NTc5NTcyNV1dXV1dXSLwBQoLQUFBQlYxT2gtT0US4AIKC0FBQUJWMU9oLU9FEgtBQUFCVjFPaC1PRRocCgl0ZXh0L2h0bWwSD3Byb2Zlc2lvbsSBbMSBcyIdCgp0ZXh0L3BsYWluEg9wcm9mZXNpb27EgWzEgXMqaAoIQW5vbsSrbXMaNS8vc3NsLmdzdGF0aWMuY29tL2RvY3MvY29tbW9uL2JsdWVfc2lsaG91ZXR0ZTk2LTAucG5nIh9BTk9OWU1PVVNfMTA1MjUwNTA2MDk3OTc5NzUzOTY4KAA4AUgBMLvrp7GeMji766exnjJKFQoJdGV4dC9odG1sEghpZXZpcnplc1oMNzZ3Z3ZxNW9heWo0ckUKCEFub27Eq21zGjcKNS8vc3NsLmdzdGF0aWMuY29tL2RvY3MvY29tbW9uL2JsdWVfc2lsaG91ZXR0ZTk2LTAucG5nIAB4AJoBBggAEAAYAKoBERIPcHJvZmVzaW9uxIFsxIFzsAEAuAEAGLvrp7GeMiC766exnjIqhgEKITFNM0d4ZGxQaHNvdkJzSEZHWXU5cUNMemFEaF9ZbDR2TRJhCgp0ZXh0L3BsYWluElNBaXprcmF1a2xlcyBub3ZhZGEgaXpnbGnMhHRpzIRiYXMgYXR0acyEc3RpzIRiYXMgc3RyYXRlZ2lqYV8xX3ZlcnNpamEtMDYwOTIwMjQuZG9jeDAAQuQBW1tbOTI4LDE5NSxudWxsLDMzNTMwXSxbOTI4LDIwMyxudWxsLDMzNTM4XV0sbnVsbCxbW1sxOCxbWzAuMzMxMDkyNDM2OTc0Nzg5OSwwLjIzNjM0MjA0Mjc1NTM0NDQzLDAuMzkzMjc3MzEwOTI0MzY5NzQsMC4yNTI5NjkxMjExNDAxNDI1XV1dLFsxOCxbWzAuMzMxMDkyNDM2OTc0Nzg5OSwwLjIzNjM0MjA0Mjc1NTM0NDQzLDAuMzkzMjc3MzEwOTI0MzY5NzQsMC4yNTI5NjkxMjExNDAxNDI1XV1dXV1dIpEHCgtBQUFCVjFPaC1OYxKGBAoLQUFBQlYxT2gtTmMSC0FBQUJWMU9oLU5jGlsKCXRleHQvaHRtbBJOUHJvZ3JhbW1hcyBpciB2aXPEgXMgUElJIGxpY2VuY8STdGFzIHV6IG5lbm90ZWlrdHUgbGFpa3UsIGRhdHVtaSBqxIHFhmVtIG5vc3QuIlwKCnRleHQvcGxhaW4STlByb2dyYW1tYXMgaXIgdmlzxIFzIFBJSSBsaWNlbmPEk3RhcyB1eiBuZW5vdGVpa3R1IGxhaWt1LCBkYXR1bWkgasSBxYZlbSBub3N0LipoCghBbm9uxKttcxo1Ly9zc2wuZ3N0YXRpYy5jb20vZG9jcy9jb21tb24vYmx1ZV9zaWxob3VldHRlOTYtMC5wbmciH0FOT05ZTU9VU18xMDUyNTA1MDYwOTc5Nzk3NTM5NjgoADgBSAEwjKn4sJ4yOIyp+LCeMloMaGpsMmdrZmdrc2VjckUKCEFub27Eq21zGjcKNS8vc3NsLmdzdGF0aWMuY29tL2RvY3MvY29tbW9uL2JsdWVfc2lsaG91ZXR0ZTk2LTAucG5nIAB4AJoBBggAEAAYAKoBUBJOUHJvZ3JhbW1hcyBpciB2aXPEgXMgUElJIGxpY2VuY8STdGFzIHV6IG5lbm90ZWlrdHUgbGFpa3UsIGRhdHVtaSBqxIHFhmVtIG5vc3QusAEAuAEAGIyp+LCeMiCMqfiwnjIqhgEKITFNM0d4ZGxQaHNvdkJzSEZHWXU5cUNMemFEaF9ZbDR2TRJhCgp0ZXh0L3BsYWluElNBaXprcmF1a2xlcyBub3ZhZGEgaXpnbGnMhHRpzIRiYXMgYXR0acyEc3RpzIRiYXMgc3RyYXRlZ2lqYV8xX3ZlcnNpamEtMDYwOTIwMjQuZG9jeDAAQt8BW1tbOTUwLDI0LG51bGwsMzQxNjBdLFs5NTAsNDAsbnVsbCwzNDE3NV1dLG51bGwsW1tbMTgsW1swLjU3OTgzMTkzMjc3MzEwOTMsMC40NTQ4NjkzNTg2Njk4MzM3NSwwLjYwNTA0MjAxNjgwNjcyMjgsMC40Njc5MzM0OTE2ODY0NjA4XV1dLFsxOCxbWzAuNjExNzY0NzA1ODgyMzUzLDAuNDU0ODY5MzU4NjY5ODMzNzUsMC42OTI0MzY5NzQ3ODk5MTYxLDAuNDY3OTMzNDkxNjg2NDYwOF1dXV1dXSLoBwoLQUFBQlZURE1fY3MSpgQKC0FBQUJWVERNX2NzEgtBQUFCVlRETV9jcxpBCgl0ZXh0L2h0bWwSNErEgXByZWNpesSTIGRhdHVtcy0gdXogMS5qYW52xIFyaSB2YWkgdXogMS5zZXB0ZW1icmkiQgoKdGV4dC9wbGFpbhI0SsSBcHJlY2l6xJMgZGF0dW1zLSB1eiAxLmphbnbEgXJpIHZhaSB1eiAxLnNlcHRlbWJyaSqNAQoNQXN0cmEgU2lsacWGYRpfLy9saDMuZ29vZ2xldXNlcmNvbnRlbnQuY29tL2EvQUNnOG9jTGFsdUhkZ1JlbUg1QW10RmcwYzkzbk1VY2o3cnJudXc5eUd4RWJqX21rS0hBOC1BPXM1MC1jLWstbm8iFTExMzQ0NzIyMTg2MjQ4NDAyNzc0MigAOABIADCHzK/PnzI4h8yvz58yShcKCXRleHQvaHRtbBIKMjAyNC5nYWTEgVoMZzNweTU1YWg5cm5scnQKDUFzdHJhIFNpbGnFhmEaYQpfLy9saDMuZ29vZ2xldXNlcmNvbnRlbnQuY29tL2EvQUNnOG9jTGFsdUhkZ1JlbUg1QW10RmcwYzkzbk1VY2o3cnJudXc5eUd4RWJqX21rS0hBOC1BPXM1MC1jLWstbm8gAHgAmgEGCAAQABgAqgE2EjRKxIFwcmVjaXrEkyBkYXR1bXMtIHV6IDEuamFudsSBcmkgdmFpIHV6IDEuc2VwdGVtYnJpsAEAuAEAGIfMr8+fMiCHzK/PnzIqhgEKITFNM0d4ZGxQaHNvdkJzSEZHWXU5cUNMemFEaF9ZbDR2TRJhCgp0ZXh0L3BsYWluElNBaXprcmF1a2xlcyBub3ZhZGEgaXpnbGnMhHRpzIRiYXMgYXR0acyEc3RpzIRiYXMgc3RyYXRlZ2lqYV8xX3ZlcnNpamEtMDYwOTIwMjQuZG9jeDAAQpYCW1tbMTE3MiwwLG51bGwsNDc2NDJdLFsxMTcyLDksbnVsbCw0NzY1MV1dLG51bGwsW1tbMjQsW1swLjEyMTAwODQwMzM2MTM0NDU0LDAuNDkxNjg2NDYwODA3NjAwOSwwLjIwNTA0MjAxNjgwNjcyMjY4LDAuNTA4MzEzNTM5MTkyMzk5XV1dLFsyNCxbWzAuMTIxMDA4NDAzMzYxMzQ0NTQsMC40OTE2ODY0NjA4MDc2MDA5LDAuMjA1MDQyMDE2ODA2NzIyNjgsMC41MDgzMTM1MzkxOTIzOTldXV1dXSwiMEIzVmVpV2QwNUxrak9UaFJhRVkxUTFaWVJtRTVhVWhGVldZNVdqaFlRM015Tm5VMFBRIl0ipQcKC0FBQUJWVERNX2RREuUDCgtBQUFCVlRETV9kURILQUFBQlZURE1fZFEaKQoJdGV4dC9odG1sEhxuYXYgaWVyYWtzdMSrdGEgUElJIFNhdWzEk25pIioKCnRleHQvcGxhaW4SHG5hdiBpZXJha3N0xKt0YSBQSUkgU2F1bMSTbmkqjQEKDUFzdHJhIFNpbGnFhmEaXy8vbGgzLmdvb2dsZXVzZXJjb250ZW50LmNvbS9hL0FDZzhvY0xhbHVIZGdSZW1INUFtdEZnMGM5M25NVWNqN3JybnV3OXlHeEVial9ta0tIQTgtQT1zNTAtYy1rLW5vIhUxMTM0NDcyMjE4NjI0ODQwMjc3NDIoADgASAAw2N7Tz58yONje08+fMkoeCgl0ZXh0L2h0bWwSEVNrcsSrdmVydQpwYWdhc3RzWgxva294c2xpZHR3cXVydAoNQXN0cmEgU2lsacWGYRphCl8vL2xoMy5nb29nbGV1c2VyY29udGVudC5jb20vYS9BQ2c4b2NMYWx1SGRnUmVtSDVBbXRGZzBjOTNuTVVjajdycm51dzl5R3hFYmpfbWtLSEE4LUE9czUwLWMtay1ubyAAeACaAQYIABAAGACqAR4SHG5hdiBpZXJha3N0xKt0YSBQSUkgU2F1bMSTbmmwAQC4AQAY2N7Tz58yINje08+fMiqGAQohMU0zR3hkbFBoc292QnNIRkdZdTlxQ0x6YURoX1lsNHZNEmEKCnRleHQvcGxhaW4SU0FpemtyYXVrbGVzIG5vdmFkYSBpemdsacyEdGnMhGJhcyBhdHRpzIRzdGnMhGJhcyBzdHJhdGVnaWphXzFfdmVyc2lqYS0wNjA5MjAyNC5kb2N4MABClAJbW1sxMzM1LDAsbnVsbCw1Mzk5NV0sWzEzMzUsMTYsbnVsbCw1NDAxMF1dLG51bGwsW1tbMjcsW1swLjU3NjQ3MDU4ODIzNTI5NDEsMC42NzIyMDkwMjYxMjgyNjYsMC42MzM2MTM0NDUzNzgxNTEyLDAuNjg1MjczMTU5MTQ0ODkzMl1dXSxbMjcsW1swLjU4MTUxMjYwNTA0MjAxNjksMC42ODY0NjA4MDc2MDA5NTAxLDAuNjMwMjUyMTAwODQwMzM2MiwwLjY5OTUyNDk0MDYxNzU3NzJdXV1dXSwiMEIzVmVpV2QwNUxrak9UaFJhRVkxUTFaWVJtRTVhVWhGVldZNVdqaFlRM015Tm5VMFBRIl0itQUKC0FBQUJRQ3dYdThREtUDCgtBQUFCUUN3WHU4URILQUFBQlFDd1h1OFEaWgoJdGV4dC9odG1sEk1TYXJtxKt0ZWkgbMWrZHp1IGFwcmFrc3R1IHBhciBub2RhxLxhcyBkYXJidSBtZXRvZGlza8SBasSBIHZpcnppZW7EgSDFoW9icsSrZCJbCgp0ZXh0L3BsYWluEk1TYXJtxKt0ZWkgbMWrZHp1IGFwcmFrc3R1IHBhciBub2RhxLxhcyBkYXJidSBtZXRvZGlza8SBasSBIHZpcnppZW7EgSDFoW9icsSrZCpECgtKYW5hIEJyaWVkZRo1Ly9zc2wuZ3N0YXRpYy5jb20vZG9jcy9jb21tb24vYmx1ZV9zaWxob3VldHRlOTYtMC5wbmcwsd/15ZwyOLHf9eWcMnJGCgtKYW5hIEJyaWVkZRo3CjUvL3NzbC5nc3RhdGljLmNvbS9kb2NzL2NvbW1vbi9ibHVlX3NpbGhvdWV0dGU5Ni0wLnBuZ3gAiAEBmgEGCAAQABgAqgFPEk1TYXJtxKt0ZWkgbMWrZHp1IGFwcmFrc3R1IHBhciBub2RhxLxhcyBkYXJidSBtZXRvZGlza8SBasSBIHZpcnppZW7EgSDFoW9icsSrZLABALgBARix3/XlnDIgsd/15ZwyKoYBCiExTTNHeGRsUGhzb3ZCc0hGR1l1OXFDTHphRGhfWWw0dk0SYQoKdGV4dC9wbGFpbhJTQWl6a3JhdWtsZXMgbm92YWRhIGl6Z2xpzIR0acyEYmFzIGF0dGnMhHN0acyEYmFzIHN0cmF0ZWdpamFfMV92ZXJzaWphLTA2MDkyMDI0LmRvY3gwAEI1W1tbbnVsbCxudWxsLG51bGwsIjcwOTc2Il0sW251bGwsbnVsbCxudWxsLCI3MDk4OSJdXV0i+AYKC0FBQUJWVERNX2NvEroDCgtBQUFCVlRETV9jbxILQUFBQlZURE1fY28aHwoJdGV4dC9odG1sEhJqxIFwcmVjaXrEkyBza2FpdHMiIAoKdGV4dC9wbGFpbhISasSBcHJlY2l6xJMgc2thaXRzKo0BCg1Bc3RyYSBTaWxpxYZhGl8vL2xoMy5nb29nbGV1c2VyY29udGVudC5jb20vYS9BQ2c4b2NMYWx1SGRnUmVtSDVBbXRGZzBjOTNuTVVjajdycm51dzl5R3hFYmpfbWtLSEE4LUE9czUwLWMtay1ubyIVMTEzNDQ3MjIxODYyNDg0MDI3NzQyKAA4AEgAMPTSqs+fMjj00qrPnzJKEQoJdGV4dC9odG1sEgQyMjk0WgxhNWVmaTY3bmlqbW1ydAoNQXN0cmEgU2lsacWGYRphCl8vL2xoMy5nb29nbGV1c2VyY29udGVudC5jb20vYS9BQ2c4b2NMYWx1SGRnUmVtSDVBbXRGZzBjOTNuTVVjajdycm51dzl5R3hFYmpfbWtLSEE4LUE9czUwLWMtay1ubyAAeACaAQYIABAAGACqARQSEmrEgXByZWNpesSTIHNrYWl0c7ABALgBABj00qrPnzIg9NKqz58yKoYBCiExTTNHeGRsUGhzb3ZCc0hGR1l1OXFDTHphRGhfWWw0dk0SYQoKdGV4dC9wbGFpbhJTQWl6a3JhdWtsZXMgbm92YWRhIGl6Z2xpzIR0acyEYmFzIGF0dGnMhHN0acyEYmFzIHN0cmF0ZWdpamFfMV92ZXJzaWphLTA2MDkyMDI0LmRvY3gwAEKSAltbWzExNzIsODYsbnVsbCw0NzcxN10sWzExNzIsOTAsbnVsbCw0NzcyMV1dLG51bGwsW1tbMjQsW1swLjgzODY1NTQ2MjE4NDg3NCwwLjQ5MTY4NjQ2MDgwNzYwMDksMC44Nzg5OTE1OTY2Mzg2NTU0LDAuNTA4MzEzNTM5MTkyMzk5XV1dLFsyNCxbWzAuODM4NjU1NDYyMTg0ODc0LDAuNDkxNjg2NDYwODA3NjAwOSwwLjg3ODk5MTU5NjYzODY1NTQsMC41MDgzMTM1MzkxOTIzOTldXV1dXSwiMEIzVmVpV2QwNUxrak9UaFJhRVkxUTFaWVJtRTVhVWhGVldZNVdqaFlRM015Tm5VMFBRIl0i6gUKC0FBQUJWMU9oLU9NEt4CCgtBQUFCVjFPaC1PTRILQUFBQlYxT2gtT00aHAoJdGV4dC9odG1sEg9kZWp1IGtvbGVrdMSrdmkiHQoKdGV4dC9wbGFpbhIPZGVqdSBrb2xla3TEq3ZpKmgKCEFub27Eq21zGjUvL3NzbC5nc3RhdGljLmNvbS9kb2NzL2NvbW1vbi9ibHVlX3NpbGhvdWV0dGU5Ni0wLnBuZyIfQU5PTllNT1VTXzEwNTI1MDUwNjA5Nzk3OTc1Mzk2OCgAOAFIATD9w7uxnjI4/cO7sZ4yShMKCXRleHQvaHRtbBIGbm92YWRhWgxzNTNrNXl0eHI5dDlyRQoIQW5vbsSrbXMaNwo1Ly9zc2wuZ3N0YXRpYy5jb20vZG9jcy9jb21tb24vYmx1ZV9zaWxob3VldHRlOTYtMC5wbmcgAHgAmgEGCAAQABgAqgEREg9kZWp1IGtvbGVrdMSrdmmwAQC4AQAY/cO7sZ4yIP3Du7GeMiqGAQohMU0zR3hkbFBoc292QnNIRkdZdTlxQ0x6YURoX1lsNHZNEmEKCnRleHQvcGxhaW4SU0FpemtyYXVrbGVzIG5vdmFkYSBpemdsacyEdGnMhGJhcyBhdHRpzIRzdGnMhGJhcyBzdHJhdGVnaWphXzFfdmVyc2lqYS0wNjA5MjAyNC5kb2N4MABC4AFbW1sxMTE4LDEyLG51bGwsMzk3MzVdLFsxMTE4LDE4LG51bGwsMzk3NDFdXSxudWxsLFtbWzIwLFtbMC4zMzQ0NTM3ODE1MTI2MDUsMC42OTU5NjE5OTUyNDk0MDYyLDAuMzg2NTU0NjIxODQ4NzM5NDUsMC43MDkwMjYxMjgyNjYwMzMzXV1dLFsyMCxbWzAuMzM0NDUzNzgxNTEyNjA1LDAuNjk1OTYxOTk1MjQ5NDA2MiwwLjM4NjU1NDYyMTg0ODczOTQ1LDAuNzA5MDI2MTI4MjY2MDMzM11dXV1dXSL6BwoLQUFBQlZURE1fZE0SuAQKC0FBQUJWVERNX2RNEgtBQUFCVlRETV9kTRpHCgl0ZXh0L2h0bWwSOlBJSSBaxKvEvHVrcyAtIHByb2dyYW1tYXMgcmVhbGl6xJPFoWFuYXMgdmlldGEgaXIgVmlldGFsdmEiSAoKdGV4dC9wbGFpbhI6UElJIFrEq8S8dWtzIC0gcHJvZ3JhbW1hcyByZWFsaXrEk8WhYW5hcyB2aWV0YSBpciBWaWV0YWx2YSqNAQoNQXN0cmEgU2lsacWGYRpfLy9saDMuZ29vZ2xldXNlcmNvbnRlbnQuY29tL2EvQUNnOG9jTGFsdUhkZ1JlbUg1QW10RmcwYzkzbk1VY2o3cnJudXc5eUd4RWJqX21rS0hBOC1BPXM1MC1jLWstbm8iFTExMzQ0NzIyMTg2MjQ4NDAyNzc0MigAOABIADDdnc/PnzI43Z3Pz58yShcKCXRleHQvaHRtbBIKUMS8YXZpxYZhc1oMY3J0NGdodWg4dHdncnQKDUFzdHJhIFNpbGnFhmEaYQpfLy9saDMuZ29vZ2xldXNlcmNvbnRlbnQuY29tL2EvQUNnOG9jTGFsdUhkZ1JlbUg1QW10RmcwYzkzbk1VY2o3cnJudXc5eUd4RWJqX21rS0hBOC1BPXM1MC1jLWstbm8gAHgAmgEGCAAQABgAqgE8EjpQSUkgWsSrxLx1a3MgLSBwcm9ncmFtbWFzIHJlYWxpesSTxaFhbmFzIHZpZXRhIGlyIFZpZXRhbHZhsAEAuAEAGN2dz8+fMiDdnc/PnzIqhgEKITFNM0d4ZGxQaHNvdkJzSEZHWXU5cUNMemFEaF9ZbDR2TRJhCgp0ZXh0L3BsYWluElNBaXprcmF1a2xlcyBub3ZhZGEgaXpnbGnMhHRpzIRiYXMgYXR0acyEc3RpzIRiYXMgc3RyYXRlZ2lqYV8xX3ZlcnNpamEtMDYwOTIwMjQuZG9jeDAAQpYCW1tbMTMwMCwwLG51bGwsNTMwMjddLFsxMzAwLDgsbnVsbCw1MzAzNV1dLG51bGwsW1tbMjcsW1swLjU3ODE1MTI2MDUwNDIwMTcsMC4yNjcyMjA5MDI2MTI4MjY2LDAuNjM1Mjk0MTE3NjQ3MDU4OSwwLjI4MDI4NTAzNTYyOTQ1MzY3XV1dLFsyNyxbWzAuNTc4MTUxMjYwNTA0MjAxNywwLjI2NzIyMDkwMjYxMjgyNjYsMC42MzUyOTQxMTc2NDcwNTg5LDAuMjgwMjg1MDM1NjI5NDUzNjddXV1dXSwiMEIzVmVpV2QwNUxrak9UaFJhRVkxUTFaWVJtRTVhVWhGVldZNVdqaFlRM015Tm5VMFBRIl0i9AcKC0FBQUJWUmI1YVZjErAECgtBQUFCVlJiNWFWYxILQUFBQlZSYjVhVmMaPgoJdGV4dC9odG1sEjFQViBuYXYgbm9yxIFkxKt0aSBwYWR6acS8aW7EgXRpIGFwZ8Wrc3RhbWllIGt1cnNpIj8KCnRleHQvcGxhaW4SMVBWIG5hdiBub3LEgWTEq3RpIHBhZHppxLxpbsSBdGkgYXBnxatzdGFtaWUga3Vyc2kqiwEKC0lsb25hIExhemRhGl8vL2xoMy5nb29nbGV1c2VyY29udGVudC5jb20vYS9BQ2c4b2NKY2JjZTl0T3d4Y1hWakZ5RHBMVndnV3Qtcllmc2wxcE9BRjd3SHlMLVdYVDNaaHc9czUwLWMtay1ubyIVMTAyMjgxODQxOTgwNDA5ODU2MzExKAA4AEgAMNLEidieMjjSxInYnjJKLgoJdGV4dC9odG1sEiFWaXNwxIFyxJNqxIEgdmlkxJNqxIEgaXpnbMSrdMSrYmFaDGN2Mmo0bWY1bnBydXJyCgtJbG9uYSBMYXpkYRphCl8vL2xoMy5nb29nbGV1c2VyY29udGVudC5jb20vYS9BQ2c4b2NKY2JjZTl0T3d4Y1hWakZ5RHBMVndnV3Qtcllmc2wxcE9BRjd3SHlMLVdYVDNaaHc9czUwLWMtay1ubyAAeACaAQYIABAAGACqATMSMVBWIG5hdiBub3LEgWTEq3RpIHBhZHppxLxpbsSBdGkgYXBnxatzdGFtaWUga3Vyc2mwAQC4AQAY0sSJ2J4yINLEidieMiqGAQohMU0zR3hkbFBoc292QnNIRkdZdTlxQ0x6YURoX1lsNHZNEmEKCnRleHQvcGxhaW4SU0FpemtyYXVrbGVzIG5vdmFkYSBpemdsacyEdGnMhGJhcyBhdHRpzIRzdGnMhGJhcyBzdHJhdGVnaWphXzFfdmVyc2lqYS0wNjA5MjAyNC5kb2N4MABCmAJbW1sxNjI4LDAsbnVsbCw2MDkyM10sWzE2MjgsMjYsbnVsbCw2MDk0N11dLG51bGwsW1tbMzEsW1swLjQyMzUyOTQxMTc2NDcwNTksMC40NzI2ODQwODU1MTA2ODg4NiwwLjQ4MDY3MjI2ODkwNzU2MzA0LDAuNDg0NTYwNTcwMDcxMjU4OV1dXSxbMzEsW1swLjUyNjA1MDQyMDE2ODA2NzIsMC40NzI2ODQwODU1MTA2ODg4NiwwLjU3NDc4OTkxNTk2NjM4NjYsMC40ODQ1NjA1NzAwNzEyNTg5XV1dXV0sIjBCM1ZlaVdkMDVMa2plWEpZUlhvNVpsbFlLMmx3UlVoWFNtWlRWQ3R6TjFscmFqRTBQUSJdIsgGCgtBQUFCVjFPaC1OaxK6AwoLQUFBQlYxT2gtTmsSC0FBQUJWMU9oLU5rGjsKCXRleHQvaHRtbBIuR3J1cGEgcGlldmllbm90YSBQSUkgJnF1b3Q7Qml0xKt0ZSZxdW90OyZxdW90OyItCgp0ZXh0L3BsYWluEh9HcnVwYSBwaWV2aWVub3RhIFBJSSAiQml0xKt0ZSIiKmgKCEFub27Eq21zGjUvL3NzbC5nc3RhdGljLmNvbS9kb2NzL2NvbW1vbi9ibHVlX3NpbGhvdWV0dGU5Ni0wLnBuZyIfQU5PTllNT1VTXzEwNTI1MDUwNjA5Nzk3OTc1Mzk2OCgAOAFIATDDmv2wnjI4w5r9sJ4ySiEKCXRleHQvaHRtbBIUUMSTcnNlcyBzxIFrdW1za29sYS5aDHFmZXlkaDYwYzEyZnJFCghBbm9uxKttcxo3CjUvL3NzbC5nc3RhdGljLmNvbS9kb2NzL2NvbW1vbi9ibHVlX3NpbGhvdWV0dGU5Ni0wLnBuZyAAeACaAQYIABAAGACqATASLkdydXBhIHBpZXZpZW5vdGEgUElJICZxdW90O0JpdMSrdGUmcXVvdDsmcXVvdDuwAQC4AQAYw5r9sJ4yIMOa/bCeMiqGAQohMU0zR3hkbFBoc292QnNIRkdZdTlxQ0x6YURoX1lsNHZNEmEKCnRleHQvcGxhaW4SU0FpemtyYXVrbGVzIG5vdmFkYSBpemdsacyEdGnMhGJhcyBhdHRpzIRzdGnMhGJhcyBzdHJhdGVnaWphXzFfdmVyc2lqYS0wNjA5MjAyNC5kb2N4MABC4gFbW1sxMDA2LDAsbnVsbCwzNjAyMl0sWzEwMDcsMSxudWxsLDM2MDM5XV0sbnVsbCxbW1sxOSxbWzAuMjM2OTc0Nzg5OTE1OTY2MzgsMC4yNjEyODI2NjAzMzI1NDE1NSwwLjI4MjM1Mjk0MTE3NjQ3MDYsMC4yNzQzNDY3OTMzNDkxNjg2XV1dLFsxOSxbWzAuMjg1NzE0Mjg1NzE0Mjg1NywwLjI2MTI4MjY2MDMzMjU0MTU1LDAuMzcxNDI4NTcxNDI4NTcxNDQsMC4yNzQzNDY3OTMzNDkxNjg2XV1dXV1dIpEECgtBQUFCUUN3WHU4VRKxAgoLQUFBQlFDd1h1OFUSC0FBQUJRQ3dYdThVGiIKCXRleHQvaHRtbBIVSWVzbmllZ3QgcHJpb3JpdMSBdGVzIiMKCnRleHQvcGxhaW4SFUllc25pZWd0IHByaW9yaXTEgXRlcypGCg1BZ25lc2UgUmFtYXRhGjUvL3NzbC5nc3RhdGljLmNvbS9kb2NzL2NvbW1vbi9ibHVlX3NpbGhvdWV0dGU5Ni0wLnBuZzDgqbGRmjI44KmxkZoyckgKDUFnbmVzZSBSYW1hdGEaNwo1Ly9zc2wuZ3N0YXRpYy5jb20vZG9jcy9jb21tb24vYmx1ZV9zaWxob3VldHRlOTYtMC5wbmd4AIgBAZoBBggAEAAYAKoBFxIVSWVzbmllZ3QgcHJpb3JpdMSBdGVzsAEAuAEBGOCpsZGaMiDgqbGRmjIqhgEKITFNM0d4ZGxQaHNvdkJzSEZHWXU5cUNMemFEaF9ZbDR2TRJhCgp0ZXh0L3BsYWluElNBaXprcmF1a2xlcyBub3ZhZGEgaXpnbGnMhHRpzIRiYXMgYXR0acyEc3RpzIRiYXMgc3RyYXRlZ2lqYV8xX3ZlcnNpamEtMDYwOTIwMjQuZG9jeDAAQjVbW1tudWxsLG51bGwsbnVsbCwiNzE1NjIiXSxbbnVsbCxudWxsLG51bGwsIjcxNTczIl1dXSKDBAoLQUFBQlFDd1h1OEkSoQIKC0FBQUJRQ3dYdThJEgtBQUFCUUN3WHU4SRoeCgl0ZXh0L2h0bWwSEVRpa3MgcGFwaWxkaW7EgXRzIh8KCnRleHQvcGxhaW4SEVRpa3MgcGFwaWxkaW7EgXRzKkQKC0phbmEgQnJpZWRlGjUvL3NzbC5nc3RhdGljLmNvbS9kb2NzL2NvbW1vbi9ibHVlX3NpbGhvdWV0dGU5Ni0wLnBuZzCw3/XlnDI4sN/15ZwyckYKC0phbmEgQnJpZWRlGjcKNS8vc3NsLmdzdGF0aWMuY29tL2RvY3MvY29tbW9uL2JsdWVfc2lsaG91ZXR0ZTk2LTAucG5neACIAQGaAQYIABAAGACqARMSEVRpa3MgcGFwaWxkaW7EgXRzsAEAuAEBGLDf9eWcMiCw3/XlnDIqhgEKITFNM0d4ZGxQaHNvdkJzSEZHWXU5cUNMemFEaF9ZbDR2TRJhCgp0ZXh0L3BsYWluElNBaXprcmF1a2xlcyBub3ZhZGEgaXpnbGnMhHRpzIRiYXMgYXR0acyEc3RpzIRiYXMgc3RyYXRlZ2lqYV8xX3ZlcnNpamEtMDYwOTIwMjQuZG9jeDAAQjdbW1tudWxsLG51bGwsbnVsbCwiMTMwMDU0Il0sW251bGwsbnVsbCxudWxsLCIxMzAwOTAiXV1dIrsICgtBQUFCVlRETV9kVRL3BAoLQUFBQlZURE1fZFUSC0FBQUJWVERNX2RVGlsKCXRleHQvaHRtbBJOQWl6a3JhdWtsZXMgcGFnYXN0YSBzxIFrdW1za29sYSAxLi00LmtsLiBVbiBQxJNyc2VzIHPEgWt1bXNrb2zEgSBiaWphIDEuLTYua2wuIlwKCnRleHQvcGxhaW4STkFpemtyYXVrbGVzIHBhZ2FzdGEgc8SBa3Vtc2tvbGEgMS4tNC5rbC4gVW4gUMSTcnNlcyBzxIFrdW1za29sxIEgYmlqYSAxLi02LmtsLiqNAQoNQXN0cmEgU2lsacWGYRpfLy9saDMuZ29vZ2xldXNlcmNvbnRlbnQuY29tL2EvQUNnOG9jTGFsdUhkZ1JlbUg1QW10RmcwYzkzbk1VY2o3cnJudXc5eUd4RWJqX21rS0hBOC1BPXM1MC1jLWstbm8iFTExMzQ0NzIyMTg2MjQ4NDAyNzc0MigAOABIADDs7+HPnzI47O/hz58yShoKCXRleHQvaHRtbBINKDEuLTMua2xhc2UpLFoMZ2M5NGdkbTZwb3B4cnQKDUFzdHJhIFNpbGnFhmEaYQpfLy9saDMuZ29vZ2xldXNlcmNvbnRlbnQuY29tL2EvQUNnOG9jTGFsdUhkZ1JlbUg1QW10RmcwYzkzbk1VY2o3cnJudXc5eUd4RWJqX21rS0hBOC1BPXM1MC1jLWstbm8gAHgAmgEGCAAQABgAqgFQEk5BaXprcmF1a2xlcyBwYWdhc3RhIHPEgWt1bXNrb2xhIDEuLTQua2wuIFVuIFDEk3JzZXMgc8SBa3Vtc2tvbMSBIGJpamEgMS4tNi5rbC6wAQC4AQAY7O/hz58yIOzv4c+fMiqGAQohMU0zR3hkbFBoc292QnNIRkdZdTlxQ0x6YURoX1lsNHZNEmEKCnRleHQvcGxhaW4SU0FpemtyYXVrbGVzIG5vdmFkYSBpemdsacyEdGnMhGJhcyBhdHRpzIRzdGnMhGJhcyBzdHJhdGVnaWphXzFfdmVyc2lqYS0wNjA5MjAyNC5kb2N4MABCmAJbW1sxMzg0LDIxNSxudWxsLDU1NzE2XSxbMTM4NCwyMjgsbnVsbCw1NTcyOV1dLG51bGwsW1tbMjgsW1swLjQzMTkzMjc3MzEwOTI0MzcsMC40NTI0OTQwNjE3NTc3MTk3LDAuNTI5NDExNzY0NzA1ODgyNCwwLjQ2OTEyMTE0MDE0MjUxNzhdXV0sWzI4LFtbMC40MzE5MzI3NzMxMDkyNDM3LDAuNDUyNDk0MDYxNzU3NzE5NywwLjUyOTQxMTc2NDcwNTg4MjQsMC40NjkxMjExNDAxNDI1MTc4XV1dXV0sIjBCM1ZlaVdkMDVMa2pPVGhSYUVZMVExWllSbUU1YVVoRlZXWTVXamhZUTNNeU5uVTBQUSJdIt8FCgtBQUFCVjFPaC1OcxLXAgoLQUFBQlYxT2gtTnMSC0FBQUJWMU9oLU5zGhgKCXRleHQvaHRtbBILMjkuMDQuMjAzMC4iGQoKdGV4dC9wbGFpbhILMjkuMDQuMjAzMC4qaAoIQW5vbsSrbXMaNS8vc3NsLmdzdGF0aWMuY29tL2RvY3MvY29tbW9uL2JsdWVfc2lsaG91ZXR0ZTk2LTAucG5nIh9BTk9OWU1PVVNfMTA1MjUwNTA2MDk3OTc5NzUzOTY4KAA4AUgBML+ChbGeMji/goWxnjJKGAoJdGV4dC9odG1sEgsxMS4wNC4yMDI0LloMbnpkZTZ5eHhqbjh1ckUKCEFub27Eq21zGjcKNS8vc3NsLmdzdGF0aWMuY29tL2RvY3MvY29tbW9uL2JsdWVfc2lsaG91ZXR0ZTk2LTAucG5nIAB4AJoBBggAEAAYAKoBDRILMjkuMDQuMjAzMC6wAQC4AQAYv4KFsZ4yIL+ChbGeMiqGAQohMU0zR3hkbFBoc292QnNIRkdZdTlxQ0x6YURoX1lsNHZNEmEKCnRleHQvcGxhaW4SU0FpemtyYXVrbGVzIG5vdmFkYSBpemdsacyEdGnMhGJhcyBhdHRpzIRzdGnMhGJhcyBzdHJhdGVnaWphXzFfdmVyc2lqYS0wNjA5MjAyNC5kb2N4MABC3AFbW1sxMDIxLDAsbnVsbCwzNjQ3Ml0sWzEwMjIsMSxudWxsLDM2NDgzXV0sbnVsbCxbW1sxOSxbWzAuNjExNzY0NzA1ODgyMzUzLDAuNDY3OTMzNDkxNjg2NDYwOCwwLjY5MDc1NjMwMjUyMTAwODQsMC40ODA5OTc2MjQ3MDMwODc5XV1dLFsxOSxbWzAuNjExNzY0NzA1ODgyMzUzLDAuNDY3OTMzNDkxNjg2NDYwOCwwLjY5MDc1NjMwMjUyMTAwODQsMC40ODA5OTc2MjQ3MDMwODc5XV1dXV1dIsMFCgtBQUFCUUN3WHU4TRLhAwoLQUFBQlFDd1h1OE0SC0FBQUJRQ3dYdThNGl4KCXRleHQvaHRtbBJRVXogZG90byBicsSrZmkgbmF2IGF0c8WrdMSrdGEgaW5mb3JtxIFjaWphIG5vIHBhxaF2YWxkxKtiYXMuIEthZCBixatzIGlldmlldG9zaW0uIl8KCnRleHQvcGxhaW4SUVV6IGRvdG8gYnLEq2ZpIG5hdiBhdHPFq3TEq3RhIGluZm9ybcSBY2lqYSBubyBwYcWhdmFsZMSrYmFzLiBLYWQgYsWrcyBpZXZpZXRvc2ltLipECgtKYW5hIEJyaWVkZRo1Ly9zc2wuZ3N0YXRpYy5jb20vZG9jcy9jb21tb24vYmx1ZV9zaWxob3VldHRlOTYtMC5wbmcwsd/15ZwyOLHf9eWcMnJGCgtKYW5hIEJyaWVkZRo3CjUvL3NzbC5nc3RhdGljLmNvbS9kb2NzL2NvbW1vbi9ibHVlX3NpbGhvdWV0dGU5Ni0wLnBuZ3gAiAEBmgEGCAAQABgAqgFTElFVeiBkb3RvIGJyxKtmaSBuYXYgYXRzxat0xKt0YSBpbmZvcm3EgWNpamEgbm8gcGHFoXZhbGTEq2Jhcy4gS2FkIGLFq3MgaWV2aWV0b3NpbS6wAQC4AQEYsd/15ZwyILHf9eWcMiqGAQohMU0zR3hkbFBoc292QnNIRkdZdTlxQ0x6YURoX1lsNHZNEmEKCnRleHQvcGxhaW4SU0FpemtyYXVrbGVzIG5vdmFkYSBpemdsacyEdGnMhGJhcyBhdHRpzIRzdGnMhGJhcyBzdHJhdGVnaWphXzFfdmVyc2lqYS0wNjA5MjAyNC5kb2N4MABCN1tbW251bGwsbnVsbCxudWxsLCIxMzAwNDEiXSxbbnVsbCxudWxsLG51bGwsIjEzMDA1NCJdXV0igQgKC0FBQUJWUmI1YVRrEvkECgtBQUFCVlJiNWFUaxILQUFBQlZSYjVhVGsafAoJdGV4dC9odG1sEm9WaXPEgXMgc2tvbMSBcyBub3LEgWTEq3RzIG5lcGFyZWl6cyBhdGJhbHN0YSBwZXJzb27EgWxzLiBOYXYgc2Fwcm90YW1zIHZhaSB0xIFzIGlyIGxpa21lcywgamViIHBlZGFnb2d1IHNrYWl0cy4ifQoKdGV4dC9wbGFpbhJvVmlzxIFzIHNrb2zEgXMgbm9yxIFkxKt0cyBuZXBhcmVpenMgYXRiYWxzdGEgcGVyc29uxIFscy4gTmF2IHNhcHJvdGFtcyB2YWkgdMSBcyBpciBsaWttZXMsIGplYiBwZWRhZ29ndSBza2FpdHMuKmgKCEFub27Eq21zGjUvL3NzbC5nc3RhdGljLmNvbS9kb2NzL2NvbW1vbi9ibHVlX3NpbGhvdWV0dGU5Ni0wLnBuZyIfQU5PTllNT1VTXzEwNTI1MDUwNjA5Nzk3OTc1Mzk2OCgAOAFIATDQ8NbXnjI40PDW154ySg4KCXRleHQvaHRtbBIBMloMZ3lwa3U5dGNoN2prckUKCEFub27Eq21zGjcKNS8vc3NsLmdzdGF0aWMuY29tL2RvY3MvY29tbW9uL2JsdWVfc2lsaG91ZXR0ZTk2LTAucG5nIAB4AJoBBggAEAAYAKoBcRJvVmlzxIFzIHNrb2zEgXMgbm9yxIFkxKt0cyBuZXBhcmVpenMgYXRiYWxzdGEgcGVyc29uxIFscy4gTmF2IHNhcHJvdGFtcyB2YWkgdMSBcyBpciBsaWttZXMsIGplYiBwZWRhZ29ndSBza2FpdHMusAEAuAEAGNDw1teeMiDQ8NbXnjIqhgEKITFNM0d4ZGxQaHNvdkJzSEZHWXU5cUNMemFEaF9ZbDR2TRJhCgp0ZXh0L3BsYWluElNBaXprcmF1a2xlcyBub3ZhZGEgaXpnbGnMhHRpzIRiYXMgYXR0acyEc3RpzIRiYXMgc3RyYXRlZ2lqYV8xX3ZlcnNpamEtMDYwOTIwMjQuZG9jeDAAQtwBW1tbMTY1MSwwLG51bGwsNjE0NzldLFsxNjUxLDEsbnVsbCw2MTQ4MF1dLG51bGwsW1tbMzIsW1swLjgzNzI5MjE2MTUyMDE5LDAuMzcxNDI4NTcxNDI4NTcxNDQsMC44NDMyMzA0MDM4MDA0NzUxLDAuMzg5OTE1OTY2Mzg2NTU0Nl1dXSxbMzIsW1swLjgzNzI5MjE2MTUyMDE5LDAuMzcxNDI4NTcxNDI4NTcxNDQsMC44NDMyMzA0MDM4MDA0NzUxLDAuMzg5OTE1OTY2Mzg2NTU0Nl1dXV1dXSLOBgoLQUFBQlZURE1fY2MSjAMKC0FBQUJWVERNX2NjEgtBQUFCVlRETV9jYxoQCgl0ZXh0L2h0bWwSAzgwOSIRCgp0ZXh0L3BsYWluEgM4MDkqjQEKDUFzdHJhIFNpbGnFhmEaXy8vbGgzLmdvb2dsZXVzZXJjb250ZW50LmNvbS9hL0FDZzhvY0xhbHVIZGdSZW1INUFtdEZnMGM5M25NVWNqN3JybnV3OXlHeEVial9ta0tIQTgtQT1zNTAtYy1rLW5vIhUxMTM0NDcyMjE4NjI0ODQwMjc3NDIoADgASAAwhc+lz58yOIXPpc+fMkoQCgl0ZXh0L2h0bWwSAzY4NFoMYnc0ajNzbXo1MmtkcnQKDUFzdHJhIFNpbGnFhmEaYQpfLy9saDMuZ29vZ2xldXNlcmNvbnRlbnQuY29tL2EvQUNnOG9jTGFsdUhkZ1JlbUg1QW10RmcwYzkzbk1VY2o3cnJudXc5eUd4RWJqX21rS0hBOC1BPXM1MC1jLWstbm8gAHgAmgEGCAAQABgAqgEFEgM4MDmwAQC4AQAYhc+lz58yIIXPpc+fMiqGAQohMU0zR3hkbFBoc292QnNIRkdZdTlxQ0x6YURoX1lsNHZNEmEKCnRleHQvcGxhaW4SU0FpemtyYXVrbGVzIG5vdmFkYSBpemdsacyEdGnMhGJhcyBhdHRpzIRzdGnMhGJhcyBzdHJhdGVnaWphXzFfdmVyc2lqYS0wNjA5MjAyNC5kb2N4MABClgJbW1sxMDg5LDAsbnVsbCw0NjU0NF0sWzEwODksMyxudWxsLDQ2NTQ3XV0sbnVsbCxbW1syMyxbWzAuNjQzNjk3NDc4OTkxNTk2NywwLjI4MjY2MDMzMjU0MTU2NzcsMC42Njg5MDc1NjMwMjUyMTAyLDAuMjk1NzI0NDY1NTU4MTk0NzZdXV0sWzIzLFtbMC42NDM2OTc0Nzg5OTE1OTY3LDAuMjgyNjYwMzMyNTQxNTY3NywwLjY2ODkwNzU2MzAyNTIxMDIsMC4yOTU3MjQ0NjU1NTgxOTQ3Nl1dXV1dLCIwQjNWZWlXZDA1TGtqT1RoUmFFWTFRMVpZUm1FNWFVaEZWV1k1V2poWVEzTXlOblUwUFEiXSLyBgoLQUFBQlZURE1fWncSsgMKC0FBQUJWVERNX1p3EgtBQUFCVlRETV9adxoYCgl0ZXh0L2h0bWwSC3Bpcm1zc2tvbGFzIhkKCnRleHQvcGxhaW4SC3Bpcm1zc2tvbGFzKpEBChFTYXJtxKt0ZSBLcnVnbG92YRpfLy9saDMuZ29vZ2xldXNlcmNvbnRlbnQuY29tL2EvQUNnOG9jS25SNEhWb0RWaW5jSUhRUjE2SnZvZHIyemRJalAwWUJsTU5OdzJtNnF2UjZXb0NnPXM1MC1jLWstbm8iFTExMzA4NDc0NTI3MzI0NTg1NDU5MCgAOABIADDTh9/OnzI404ffzp8yShcKCXRleHQvaHRtbBIKcGlybXNrb2xhc1oLOGlxejVrZW1oanVyeAoRU2FybcSrdGUgS3J1Z2xvdmEaYQpfLy9saDMuZ29vZ2xldXNlcmNvbnRlbnQuY29tL2EvQUNnOG9jS25SNEhWb0RWaW5jSUhRUjE2SnZvZHIyemRJalAwWUJsTU5OdzJtNnF2UjZXb0NnPXM1MC1jLWstbm8gAHgAmgEGCAAQABgAqgENEgtwaXJtc3Nrb2xhc7ABALgBABjTh9/OnzIg04ffzp8yKoYBCiExTTNHeGRsUGhzb3ZCc0hGR1l1OXFDTHphRGhfWWw0dk0SYQoKdGV4dC9wbGFpbhJTQWl6a3JhdWtsZXMgbm92YWRhIGl6Z2xpzIR0acyEYmFzIGF0dGnMhHN0acyEYmFzIHN0cmF0ZWdpamFfMV92ZXJzaWphLTA2MDkyMDI0LmRvY3gwAEKUAltbWzk2MCw1NSxudWxsLDM4ODI5XSxbOTYwLDY1LG51bGwsMzg4MzldXSxudWxsLFtbWzIwLFtbMC43MjI2ODkwNzU2MzAyNTIxLDAuNDQxODA1MjI1NjUzMjA2NiwwLjc5NjYzODY1NTQ2MjE4NDgsMC40NTYwNTcwMDcxMjU4OTA3XV1dLFsyMCxbWzAuNzIyNjg5MDc1NjMwMjUyMSwwLjQ0MTgwNTIyNTY1MzIwNjYsMC43OTY2Mzg2NTU0NjIxODQ4LDAuNDU2MDU3MDA3MTI1ODkwN11dXV1dLCIwQjNWZWlXZDA1TGtqT1RoUmFFWTFRMVpZUm1FNWFVaEZWV1k1V2poWVEzTXlOblUwUFEiXSKUCAoLQUFBQlZSYjVhVG8SzgQKC0FBQUJWUmI1YVRvEgtBQUFCVlJiNWFUbxpQCgl0ZXh0L2h0bWwSQ1DEvGF2acWGdSBQSUkgJnF1b3Q7SnVtxKt0aXMmcXVvdDsgYXIgZmlsacSBbGkgJnF1b3Q7WsSrxLx1a3MmcXVvdDsiPQoKdGV4dC9wbGFpbhIvUMS8YXZpxYZ1IFBJSSAiSnVtxKt0aXMiIGFyIGZpbGnEgWxpICJaxKvEvHVrcyIqiwEKC0lsb25hIExhemRhGl8vL2xoMy5nb29nbGV1c2VyY29udGVudC5jb20vYS9BQ2c4b2NKY2JjZTl0T3d4Y1hWakZ5RHBMVndnV3Qtcllmc2wxcE9BRjd3SHlMLVdYVDNaaHc9czUwLWMtay1ubyIVMTAyMjgxODQxOTgwNDA5ODU2MzExKAA4AEgAMIib19eeMjiIm9fXnjJKKgoJdGV4dC9odG1sEh1QxLxhdmnFhnUgUElJIOKAnEp1bcSrdGlz4oCdOloMYTBkcDN3eWxlOWk4cnIKC0lsb25hIExhemRhGmEKXy8vbGgzLmdvb2dsZXVzZXJjb250ZW50LmNvbS9hL0FDZzhvY0pjYmNlOXRPd3hjWFZqRnlEcExWd2dXdC1yWWZzbDFwT0FGN3dIeUwtV1hUM1podz1zNTAtYy1rLW5vIAB4AJoBBggAEAAYAKoBRRJDUMS8YXZpxYZ1IFBJSSAmcXVvdDtKdW3Eq3RpcyZxdW90OyBhciBmaWxpxIFsaSAmcXVvdDtaxKvEvHVrcyZxdW90O7ABALgBABiIm9fXnjIgiJvX154yKoYBCiExTTNHeGRsUGhzb3ZCc0hGR1l1OXFDTHphRGhfWWw0dk0SYQoKdGV4dC9wbGFpbhJTQWl6a3JhdWtsZXMgbm92YWRhIGl6Z2xpzIR0acyEYmFzIGF0dGnMhHN0acyEYmFzIHN0cmF0ZWdpamFfMV92ZXJzaWphLTA2MDkyMDI0LmRvY3gwAEKaAltbWzg3OCwwLG51bGwsMzU2NjddLFs4NzgsMjIsbnVsbCwzNTY4N11dLG51bGwsW1tbMTksW1swLjIzNjk3NDc4OTkxNTk2NjM4LDAuMTEwNDUxMzA2NDEzMzAxNjYsMC4yOTA3NTYzMDI1MjEwMDgzNywwLjEyMzUxNTQzOTQyOTkyODc0XV1dLFsxOSxbWzAuMzI0MzY5NzQ3ODk5MTU5NywwLjExMDQ1MTMwNjQxMzMwMTY2LDAuMzk4MzE5MzI3NzMxMDkyNDcsMC4xMjM1MTU0Mzk0Mjk5Mjg3NF1dXV1dLCIwQjNWZWlXZDA1TGtqZVhKWVJYbzVabGxZSzJsd1JVaFhTbVpUVkN0ek4xbHJhakUwUFEiXSKhCQoLQUFBQlZURE1fWnMS3wUKC0FBQUJWVERNX1pzEgtBQUFCVlRETV9acxp8Cgl0ZXh0L2h0bWwSb1Zpc8SBbSBwcm9mZXNpb27EgWzEgXMgaWV2aXJ6ZXMgaXpnbMSrdMSrYmFzIGllc3TEgWTEk20gaXIgYWtyZWRpdMSBY2lqYXMgdGVybWnFhmkuIExpZWthbSB2aXPEgW0gdmFpIG5ldmllbmFpLiJ9Cgp0ZXh0L3BsYWluEm9WaXPEgW0gcHJvZmVzaW9uxIFsxIFzIGlldmlyemVzIGl6Z2zEq3TEq2JhcyBpZXN0xIFkxJNtIGlyIGFrcmVkaXTEgWNpamFzIHRlcm1pxYZpLiBMaWVrYW0gdmlzxIFtIHZhaSBuZXZpZW5haS4qkQEKEVNhcm3Eq3RlIEtydWdsb3ZhGl8vL2xoMy5nb29nbGV1c2VyY29udGVudC5jb20vYS9BQ2c4b2NLblI0SFZvRFZpbmNJSFFSMTZKdm9kcjJ6ZElqUDBZQmxNTk53Mm02cXZSNldvQ2c9czUwLWMtay1ubyIVMTEzMDg0NzQ1MjczMjQ1ODU0NTkwKAA4AEgAMI3U3M6fMjiN1NzOnzJKFwoJdGV4dC9odG1sEgowOS4xMi4yMDI3Wgx1azljN2s5MDNsZmtyeAoRU2FybcSrdGUgS3J1Z2xvdmEaYQpfLy9saDMuZ29vZ2xldXNlcmNvbnRlbnQuY29tL2EvQUNnOG9jS25SNEhWb0RWaW5jSUhRUjE2SnZvZHIyemRJalAwWUJsTU5OdzJtNnF2UjZXb0NnPXM1MC1jLWstbm8gAHgAmgEGCAAQABgAqgFxEm9WaXPEgW0gcHJvZmVzaW9uxIFsxIFzIGlldmlyemVzIGl6Z2zEq3TEq2JhcyBpZXN0xIFkxJNtIGlyIGFrcmVkaXTEgWNpamFzIHRlcm1pxYZpLiBMaWVrYW0gdmlzxIFtIHZhaSBuZXZpZW5haS6wAQC4AQAYjdTczp8yII3U3M6fMiqGAQohMU0zR3hkbFBoc292QnNIRkdZdTlxQ0x6YURoX1lsNHZNEmEKCnRleHQvcGxhaW4SU0FpemtyYXVrbGVzIG5vdmFkYSBpemdsacyEdGnMhGJhcyBhdHRpzIRzdGnMhGJhcyBzdHJhdGVnaWphXzFfdmVyc2lqYS0wNjA5MjAyNC5kb2N4MABClgJbW1s5NDEsMzAsbnVsbCwzNzc5NF0sWzk0MSw0MCxudWxsLDM3ODA0XV0sbnVsbCxbW1syMCxbWzAuNjQzNjk3NDc4OTkxNTk2NywwLjA4NDMyMzA0MDM4MDA0NzUxLDAuNzE5MzI3NzMxMDkyNDM3LDAuMDk3Mzg3MTczMzk2Njc0NTldXV0sWzIwLFtbMC42NDM2OTc0Nzg5OTE1OTY3LDAuMDg0MzIzMDQwMzgwMDQ3NTEsMC43MTkzMjc3MzEwOTI0MzcsMC4wOTczODcxNzMzOTY2NzQ1OV1dXV1dLCIwQjNWZWlXZDA1TGtqT1RoUmFFWTFRMVpZUm1FNWFVaEZWV1k1V2poWVEzTXlOblUwUFEiXSLRBQoLQUFBQlFDd1h1OFkS8QMKC0FBQUJRQ3dYdThZEgtBQUFCUUN3WHU4WRpiCgl0ZXh0L2h0bWwSVVZpc8SBbSBza29sxIFtIGludGVyZXN1IGl6Z2wuIG5hdiBwaWV2aWVub3RpIHBhxaF2ZXJ0ZWp1bWkgLSBWaWVzxKt0ZXMgbcWremlrYXMgc2tvbGEiYwoKdGV4dC9wbGFpbhJVVmlzxIFtIHNrb2zEgW0gaW50ZXJlc3UgaXpnbC4gbmF2IHBpZXZpZW5vdGkgcGHFoXZlcnRlanVtaSAtIFZpZXPEq3RlcyBtxat6aWthcyBza29sYSpGCg1BZ25lc2UgUmFtYXRhGjUvL3NzbC5nc3RhdGljLmNvbS9kb2NzL2NvbW1vbi9ibHVlX3NpbGhvdWV0dGU5Ni0wLnBuZzCghq22mzI4oIattpsyckgKDUFnbmVzZSBSYW1hdGEaNwo1Ly9zc2wuZ3N0YXRpYy5jb20vZG9jcy9jb21tb24vYmx1ZV9zaWxob3VldHRlOTYtMC5wbmd4AIgBAZoBBggAEAAYAKoBVxJVVmlzxIFtIHNrb2zEgW0gaW50ZXJlc3UgaXpnbC4gbmF2IHBpZXZpZW5vdGkgcGHFoXZlcnRlanVtaSAtIFZpZXPEq3RlcyBtxat6aWthcyBza29sYbABALgBARighq22mzIgoIattpsyKoYBCiExTTNHeGRsUGhzb3ZCc0hGR1l1OXFDTHphRGhfWWw0dk0SYQoKdGV4dC9wbGFpbhJTQWl6a3JhdWtsZXMgbm92YWRhIGl6Z2xpzIR0acyEYmFzIGF0dGnMhHN0acyEYmFzIHN0cmF0ZWdpamFfMV92ZXJzaWphLTA2MDkyMDI0LmRvY3gwAEI1W1tbbnVsbCxudWxsLG51bGwsIjc3NzMxIl0sW251bGwsbnVsbCxudWxsLCI3NzczNyJdXV0i8wYKC0FBQUJWVERNXzZZEq0DCgtBQUFCVlRETV82WRILQUFBQlZURE1fNlkaGwoJdGV4dC9odG1sEg50YWkgLWrEgW5vxYZlbSIcCgp0ZXh0L3BsYWluEg50YWkgLWrEgW5vxYZlbSqNAQoNQXN0cmEgU2lsacWGYRpfLy9saDMuZ29vZ2xldXNlcmNvbnRlbnQuY29tL2EvQUNnOG9jTGFsdUhkZ1JlbUg1QW10RmcwYzkzbk1VY2o3cnJudXc5eUd4RWJqX21rS0hBOC1BPXM1MC1jLWstbm8iFTExMzQ0NzIyMTg2MjQ4NDAyNzc0MigAOABIADDln5PQnzI45Z+T0J8yShAKCXRleHQvaHRtbBIDdGFpWgxkZm9tN212c2xhemNydAoNQXN0cmEgU2lsacWGYRphCl8vL2xoMy5nb29nbGV1c2VyY29udGVudC5jb20vYS9BQ2c4b2NMYWx1SGRnUmVtSDVBbXRGZzBjOTNuTVVjajdycm51dzl5R3hFYmpfbWtLSEE4LUE9czUwLWMtay1ubyAAeACaAQYIABAAGACqARASDnRhaSAtasSBbm/FhmVtsAEAuAEAGOWfk9CfMiDln5PQnzIqhgEKITFNM0d4ZGxQaHNvdkJzSEZHWXU5cUNMemFEaF9ZbDR2TRJhCgp0ZXh0L3BsYWluElNBaXprcmF1a2xlcyBub3ZhZGEgaXpnbGnMhHRpzIRiYXMgYXR0acyEc3RpzIRiYXMgc3RyYXRlZ2lqYV8xX3ZlcnNpamEtMDYwOTIwMjQuZG9jeDAAQpoCW1tbMTYzNSw0MyxudWxsLDYwOTg2XSxbMTYzNSw0NixudWxsLDYwOTg5XV0sbnVsbCxbW1szMixbWzAuNTY3Njk1OTYxOTk1MjQ5NCwwLjE0Nzg5OTE1OTY2Mzg2NTU1LDAuNTc5NTcyNDQ2NTU1ODE5NSwwLjE2NjM4NjU1NDYyMTg0ODczXV1dLFszMixbWzAuNTY3Njk1OTYxOTk1MjQ5NCwwLjE0Nzg5OTE1OTY2Mzg2NTU1LDAuNTc5NTcyNDQ2NTU1ODE5NSwwLjE2NjM4NjU1NDYyMTg0ODczXV1dXV0sIjBCM1ZlaVdkMDVMa2pPVGhSYUVZMVExWllSbUU1YVVoRlZXWTVXamhZUTNNeU5uVTBQUSJdIusFCgtBQUFCVjFPaC1ORRLdAgoLQUFBQlYxT2gtTkUSC0FBQUJWMU9oLU5FGhoKCXRleHQvaHRtbBINcHJvZ3JhbW1hcyB1biIbCgp0ZXh0L3BsYWluEg1wcm9ncmFtbWFzIHVuKmgKCEFub27Eq21zGjUvL3NzbC5nc3RhdGljLmNvbS9kb2NzL2NvbW1vbi9ibHVlX3NpbGhvdWV0dGU5Ni0wLnBuZyIfQU5PTllNT1VTXzEwNTI1MDUwNjA5Nzk3OTc1Mzk2OCgAOAFIATDb2L+wnjI429i/sJ4yShkKCXRleHQvaHRtbBIMaXpnbMSrdMSrYmFzWgtnZGY3c2J1aGdmaHJFCghBbm9uxKttcxo3CjUvL3NzbC5nc3RhdGljLmNvbS9kb2NzL2NvbW1vbi9ibHVlX3NpbGhvdWV0dGU5Ni0wLnBuZyAAeACaAQYIABAAGACqAQ8SDXByb2dyYW1tYXMgdW6wAQC4AQAY29i/sJ4yINvYv7CeMiqGAQohMU0zR3hkbFBoc292QnNIRkdZdTlxQ0x6YURoX1lsNHZNEmEKCnRleHQvcGxhaW4SU0FpemtyYXVrbGVzIG5vdmFkYSBpemdsacyEdGnMhGJhcyBhdHRpzIRzdGnMhGJhcyBzdHJhdGVnaWphXzFfdmVyc2lqYS0wNjA5MjAyNC5kb2N4MABC4gFbW1s5MjgsMjE2LG51bGwsMzM1NDhdLFs5MjgsMjI2LG51bGwsMzM1NThdXSxudWxsLFtbWzE4LFtbMC41MTc2NDcwNTg4MjM1Mjk1LDAuMjM2MzQyMDQyNzU1MzQ0NDMsMC41OTE1OTY2Mzg2NTU0NjIyLDAuMjUyOTY5MTIxMTQwMTQyNV1dXSxbMTgsW1swLjUxNzY0NzA1ODgyMzUyOTUsMC4yMzYzNDIwNDI3NTUzNDQ0MywwLjU5MTU5NjYzODY1NTQ2MjIsMC4yNTI5NjkxMjExNDAxNDI1XV1dXV1dIuEGCgtBQUFCVjFPaC1OSRKbAwoLQUFBQlYxT2gtTkkSC0FBQUJWMU9oLU5JGg4KCXRleHQvaHRtbBIBPyIPCgp0ZXh0L3BsYWluEgE/KosBCgtJbG9uYSBMYXpkYRpfLy9saDMuZ29vZ2xldXNlcmNvbnRlbnQuY29tL2EvQUNnOG9jSmNiY2U5dE93eGNYVmpGeURwTFZ3Z1d0LXJZZnNsMXBPQUY3d0h5TC1XWFQzWmh3PXM1MC1jLWstbm8iFTEwMjI4MTg0MTk4MDQwOTg1NjMxMSgAOABIADDzsd6wnjI487HesJ4ySikKCXRleHQvaHRtbBIcbm92YWRhIFNhaW1uaWVjaXNrbyBub2RhxLx1LloMZ3BjNmhvcnkyeDg2cnIKC0lsb25hIExhemRhGmEKXy8vbGgzLmdvb2dsZXVzZXJjb250ZW50LmNvbS9hL0FDZzhvY0pjYmNlOXRPd3hjWFZqRnlEcExWd2dXdC1yWWZzbDFwT0FGN3dIeUwtV1hUM1podz1zNTAtYy1rLW5vIAB4AJoBBggAEAAYAKoBAxIBP7ABALgBABjzsd6wnjIg87HesJ4yKoYBCiExTTNHeGRsUGhzb3ZCc0hGR1l1OXFDTHphRGhfWWw0dk0SYQoKdGV4dC9wbGFpbhJTQWl6a3JhdWtsZXMgbm92YWRhIGl6Z2xpzIR0acyEYmFzIGF0dGnMhHN0acyEYmFzIHN0cmF0ZWdpamFfMV92ZXJzaWphLTA2MDkyMDI0LmRvY3gwAEKaAltbWzU5NSwyMjYsbnVsbCwzMDgzNF0sWzU5NSwyNTMsbnVsbCwzMDg1OV1dLG51bGwsW1tbMTYsW1swLjUzNjEzNDQ1Mzc4MTUxMjYsMC4yMDY2NTA4MzEzNTM5MTkyMywwLjU5NDk1Nzk4MzE5MzI3NzMsMC4yMjMyNzc5MDk3Mzg3MTczM11dXSxbMTYsW1swLjcxNTk2NjM4NjU1NDYyMTksMC4yMDY2NTA4MzEzNTM5MTkyMywwLjc3NjQ3MDU4ODIzNTI5NDEsMC4yMjMyNzc5MDk3Mzg3MTczM11dXV1dLCIwQjNWZWlXZDA1TGtqVWtNMU1WcHdXRkkxTUdzMmFuYzVUV2N3TWs1ek0weHplbXMwUFEiXSLUBwoLQUFBQlZURE1fWmcSkgQKC0FBQUJWVERNX1pnEgtBQUFCVlRETV9aZxo4Cgl0ZXh0L2h0bWwSK1NwZWNpxIFsxIFzIGl6Z2zEq3TEq2JhcyBwcm9ncmFtbWEgMjEwMTU2MTEiOQoKdGV4dC9wbGFpbhIrU3BlY2nEgWzEgXMgaXpnbMSrdMSrYmFzIHByb2dyYW1tYSAyMTAxNTYxMSqRAQoRU2FybcSrdGUgS3J1Z2xvdmEaXy8vbGgzLmdvb2dsZXVzZXJjb250ZW50LmNvbS9hL0FDZzhvY0tuUjRIVm9EVmluY0lIUVIxNkp2b2RyMnpkSWpQMFlCbE1OTncybTZxdlI2V29DZz1zNTAtYy1rLW5vIhUxMTMwODQ3NDUyNzMyNDU4NTQ1OTAoADgASAAw5J7Lzp8yOOSey86fMkoWCgl0ZXh0L2h0bWwSCXByb2dyYW1tYVoMeW1zdDVpd3VsbWozcngKEVNhcm3Eq3RlIEtydWdsb3ZhGmEKXy8vbGgzLmdvb2dsZXVzZXJjb250ZW50LmNvbS9hL0FDZzhvY0tuUjRIVm9EVmluY0lIUVIxNkp2b2RyMnpkSWpQMFlCbE1OTncybTZxdlI2V29DZz1zNTAtYy1rLW5vIAB4AJoBBggAEAAYAKoBLRIrU3BlY2nEgWzEgXMgaXpnbMSrdMSrYmFzIHByb2dyYW1tYSAyMTAxNTYxMbABALgBABjknsvOnzIg5J7Lzp8yKoYBCiExTTNHeGRsUGhzb3ZCc0hGR1l1OXFDTHphRGhfWWw0dk0SYQoKdGV4dC9wbGFpbhJTQWl6a3JhdWtsZXMgbm92YWRhIGl6Z2xpzIR0acyEYmFzIGF0dGnMhHN0acyEYmFzIHN0cmF0ZWdpamFfMV92ZXJzaWphLTA2MDkyMDI0LmRvY3gwAEKWAltbWzkwNCwxNSxudWxsLDM2MzkzXSxbOTA0LDI0LG51bGwsMzY0MDJdXSxudWxsLFtbWzE5LFtbMC40NTg4MjM1Mjk0MTE3NjQ3LDAuNDMzNDkxNjg2NDYwODA3NiwwLjUzNjEzNDQ1Mzc4MTUxMjYsMC40NDY1NTU4MTk0Nzc0MzQ2N11dXSxbMTksW1swLjQ1ODgyMzUyOTQxMTc2NDcsMC40MzM0OTE2ODY0NjA4MDc2LDAuNTM2MTM0NDUzNzgxNTEyNiwwLjQ0NjU1NTgxOTQ3NzQzNDY3XV1dXV0sIjBCM1ZlaVdkMDVMa2pPVGhSYUVZMVExWllSbUU1YVVoRlZXWTVXamhZUTNNeU5uVTBQUSJdIsgGCgtBQUFCVlRETV9jURKIAwoLQUFBQlZURE1fY1ESC0FBQUJWVERNX2NRGg8KCXRleHQvaHRtbBICNzUiEAoKdGV4dC9wbGFpbhICNzUqjQEKDUFzdHJhIFNpbGnFhmEaXy8vbGgzLmdvb2dsZXVzZXJjb250ZW50LmNvbS9hL0FDZzhvY0xhbHVIZGdSZW1INUFtdEZnMGM5M25NVWNqN3JybnV3OXlHeEVial9ta0tIQTgtQT1zNTAtYy1rLW5vIhUxMTM0NDcyMjE4NjI0ODQwMjc3NDIoADgASAAw3sucz58yON7LnM+fMkoPCgl0ZXh0L2h0bWwSAjY2Wgx4YmphYzU2OXByMmFydAoNQXN0cmEgU2lsacWGYRphCl8vL2xoMy5nb29nbGV1c2VyY29udGVudC5jb20vYS9BQ2c4b2NMYWx1SGRnUmVtSDVBbXRGZzBjOTNuTVVjajdycm51dzl5R3hFYmpfbWtLSEE4LUE9czUwLWMtay1ubyAAeACaAQYIABAAGACqAQQSAjc1sAEAuAEAGN7LnM+fMiDey5zPnzIqhgEKITFNM0d4ZGxQaHNvdkJzSEZHWXU5cUNMemFEaF9ZbDR2TRJhCgp0ZXh0L3BsYWluElNBaXprcmF1a2xlcyBub3ZhZGEgaXpnbGnMhHRpzIRiYXMgYXR0acyEc3RpzIRiYXMgc3RyYXRlZ2lqYV8xX3ZlcnNpamEtMDYwOTIwMjQuZG9jeDAAQpQCW1tbMTEzMywwLG51bGwsNDcwMjRdLFsxMTMzLDIsbnVsbCw0NzAyNl1dLG51bGwsW1tbMjMsW1swLjY0MzY5NzQ3ODk5MTU5NjcsMC42MDIxMzc3NjcyMjA5MDI2LDAuNjYwNTA0MjAxNjgwNjcyNCwwLjYxNTIwMTkwMDIzNzUyOTddXV0sWzIzLFtbMC42NDM2OTc0Nzg5OTE1OTY3LDAuNjAyMTM3NzY3MjIwOTAyNiwwLjY2MDUwNDIwMTY4MDY3MjQsMC42MTUyMDE5MDAyMzc1Mjk3XV1dXV0sIjBCM1ZlaVdkMDVMa2pPVGhSYUVZMVExWllSbUU1YVVoRlZXWTVXamhZUTNNeU5uVTBQUSJdIoYLCgtBQUFCVlJiNWFaRRL6BwoLQUFBQlZSYjVhWkUSC0FBQUJWUmI1YVpFGiYKCXRleHQvaHRtbBIZxaBlaXQgdmlzcyBpciBuZXByZWPEq3ppLiInCgp0ZXh0L3BsYWluEhnFoGVpdCB2aXNzIGlyIG5lcHJlY8SremkuKmgKCEFub27Eq21zGjUvL3NzbC5nc3RhdGljLmNvbS9kb2NzL2NvbW1vbi9ibHVlX3NpbGhvdWV0dGU5Ni0wLnBuZyIfQU5PTllNT1VTXzEwNTI1MDUwNjA5Nzk3OTc1Mzk2OCgAOAFIATDd9rXYnjI4x8aKz58yQpAFCgtBQUFCVlRETV9ibxILQUFBQlZSYjVhWkUaagoJdGV4dC9odG1sEl0yMDIzLi8yMDI0LiBtLmcuIHZpc3DEgXJpemdsxKt0b2pvxaHEgXMgc2tvbMSBcyBiaWphIDM1MSBixJNybnMgYXIgc3BlY2nEgWxhasSBbSB2YWphZHrEq2LEgW0iawoKdGV4dC9wbGFpbhJdMjAyMy4vMjAyNC4gbS5nLiB2aXNwxIFyaXpnbMSrdG9qb8WhxIFzIHNrb2zEgXMgYmlqYSAzNTEgYsSTcm5zIGFyIHNwZWNpxIFsYWrEgW0gdmFqYWR6xKtixIFtKpEBChFTYXJtxKt0ZSBLcnVnbG92YRpfLy9saDMuZ29vZ2xldXNlcmNvbnRlbnQuY29tL2EvQUNnOG9jS25SNEhWb0RWaW5jSUhRUjE2SnZvZHIyemRJalAwWUJsTU5OdzJtNnF2UjZXb0NnPXM1MC1jLWstbm8iFTExMzA4NDc0NTI3MzI0NTg1NDU5MCgAOABIADDHxorPnzI4x8aKz58yWgxxeXZkdTluM2t3NW1yeAoRU2FybcSrdGUgS3J1Z2xvdmEaYQpfLy9saDMuZ29vZ2xldXNlcmNvbnRlbnQuY29tL2EvQUNnOG9jS25SNEhWb0RWaW5jSUhRUjE2SnZvZHIyemRJalAwWUJsTU5OdzJtNnF2UjZXb0NnPXM1MC1jLWstbm8gAHgAmgEGCAAQABgAqgFfEl0yMDIzLi8yMDI0LiBtLmcuIHZpc3DEgXJpemdsxKt0b2pvxaHEgXMgc2tvbMSBcyBiaWphIDM1MSBixJNybnMgYXIgc3BlY2nEgWxhasSBbSB2YWphZHrEq2LEgW2wAQC4AQBaDDE2anVpejlobGg0cHJFCghBbm9uxKttcxo3CjUvL3NzbC5nc3RhdGljLmNvbS9kb2NzL2NvbW1vbi9ibHVlX3NpbGhvdWV0dGU5Ni0wLnBuZyAAeACaAQYIABAAGACqARsSGcWgZWl0IHZpc3MgaXIgbmVwcmVjxKt6aS6wAQC4AQAY3fa12J4yIMfGis+fMiqGAQohMU0zR3hkbFBoc292QnNIRkdZdTlxQ0x6YURoX1lsNHZNEmEKCnRleHQvcGxhaW4SU0FpemtyYXVrbGVzIG5vdmFkYSBpemdsacyEdGnMhGJhcyBhdHRpzIRzdGnMhGJhcyBzdHJhdGVnaWphXzFfdmVyc2lqYS0wNjA5MjAyNC5kb2N4MABC4AFbW1sxOTA2LDAsbnVsbCw2OTU2OV0sWzE5MDYsMjI3LG51bGwsNjk3NjNdXSxudWxsLFtbWzM3LFtbMC4xMjEwMDg0MDMzNjEzNDQ1NCwwLjgxMzUzOTE5MjM5OTA0OTksMC4yNjcyMjY4OTA3NTYzMDI1LDAuODMwMTY2MjcwNzgzODQ4XV1dLFszNyxbWzAuNDk1Nzk4MzE5MzI3NzMxMSwwLjg1MTU0Mzk0Mjk5Mjg3NDEsMC41ODgyMzUyOTQxMTc2NDcxLDAuODY4MTcxMDIxMzc3NjcyMV1dXV1dXSK6BgoLQUFBQlZSYjVhVkESsAMKC0FBQUJWUmI1YVZBEgtBQUFCVlJiNWFWQRo5Cgl0ZXh0L2h0bWwSLDMsIGpvIMWhbyBwcm9ncmFtbXUgcmVhbGl6xJMgYXLEqyBBTlYgdW4gQVBTIjoKCnRleHQvcGxhaW4SLDMsIGpvIMWhbyBwcm9ncmFtbXUgcmVhbGl6xJMgYXLEqyBBTlYgdW4gQVBTKmgKCEFub27Eq21zGjUvL3NzbC5nc3RhdGljLmNvbS9kb2NzL2NvbW1vbi9ibHVlX3NpbGhvdWV0dGU5Ni0wLnBuZyIfQU5PTllNT1VTXzEwNTI1MDUwNjA5Nzk3OTc1Mzk2OCgAOAFIATDzw/fXnjI488P3154ySg4KCXRleHQvaHRtbBIBMVoMejNpeHR6OXVscDU5ckUKCEFub27Eq21zGjcKNS8vc3NsLmdzdGF0aWMuY29tL2RvY3MvY29tbW9uL2JsdWVfc2lsaG91ZXR0ZTk2LTAucG5nIAB4AJoBBggAEAAYAKoBLhIsMywgam8gxaFvIHByb2dyYW1tdSByZWFsaXrEkyBhcsSrIEFOViB1biBBUFOwAQC4AQAY88P3154yIPPD99eeMiqGAQohMU0zR3hkbFBoc292QnNIRkdZdTlxQ0x6YURoX1lsNHZNEmEKCnRleHQvcGxhaW4SU0FpemtyYXVrbGVzIG5vdmFkYSBpemdsacyEdGnMhGJhcyBhdHRpzIRzdGnMhGJhcyBzdHJhdGVnaWphXzFfdmVyc2lqYS0wNjA5MjAyNC5kb2N4MABC3gFbW1sxOTA0LDAsbnVsbCw2OTU2N10sWzE5MDQsMSxudWxsLDY5NTY4XV0sbnVsbCxbW1szNyxbWzAuNjM4NjU1NDYyMTg0ODczOSwwLjc3MTk3MTQ5NjQzNzA1NDYsMC42NDcwNTg4MjM1Mjk0MTE3LDAuNzgzODQ3OTgwOTk3NjI0OF1dXSxbMzcsW1swLjYzODY1NTQ2MjE4NDg3MzksMC43NzE5NzE0OTY0MzcwNTQ2LDAuNjQ3MDU4ODIzNTI5NDExNywwLjc4Mzg0Nzk4MDk5NzYyNDhdXV1dXV0igggKC0FBQUJWMU9oLU5NEsEECgtBQUFCVjFPaC1OTRILQUFBQlYxT2gtTk0aRwoJdGV4dC9odG1sEjpQYXBpbGRpbsSBdDogYcSjZW50xatyYSAmcXVvdDtLb2tuZXNlcyBzcG9ydGEgY2VudHJzJnF1b3Q7Ij4KCnRleHQvcGxhaW4SMFBhcGlsZGluxIF0OiBhxKNlbnTFq3JhICJLb2tuZXNlcyBzcG9ydGEgY2VudHJzIiqLAQoLSWxvbmEgTGF6ZGEaXy8vbGgzLmdvb2dsZXVzZXJjb250ZW50LmNvbS9hL0FDZzhvY0pjYmNlOXRPd3hjWFZqRnlEcExWd2dXdC1yWWZzbDFwT0FGN3dIeUwtV1hUM1podz1zNTAtYy1rLW5vIhUxMDIyODE4NDE5ODA0MDk4NTYzMTEoADgASAAw3bvosJ4yON276LCeMkouCgl0ZXh0L2h0bWwSIUFpemtyYXVrbGVzIG5vdmFkYSBzcG9ydGEgY2VudHJzLFoMeGJxN2puMjBzaW9scnIKC0lsb25hIExhemRhGmEKXy8vbGgzLmdvb2dsZXVzZXJjb250ZW50LmNvbS9hL0FDZzhvY0pjYmNlOXRPd3hjWFZqRnlEcExWd2dXdC1yWWZzbDFwT0FGN3dIeUwtV1hUM1podz1zNTAtYy1rLW5vIAB4AJoBBggAEAAYAKoBPBI6UGFwaWxkaW7EgXQ6IGHEo2VudMWrcmEgJnF1b3Q7S29rbmVzZXMgc3BvcnRhIGNlbnRycyZxdW90O7ABALgBABjdu+iwnjIg3bvosJ4yKoYBCiExTTNHeGRsUGhzb3ZCc0hGR1l1OXFDTHphRGhfWWw0dk0SYQoKdGV4dC9wbGFpbhJTQWl6a3JhdWtsZXMgbm92YWRhIGl6Z2xpzIR0acyEYmFzIGF0dGnMhHN0acyEYmFzIHN0cmF0ZWdpamFfMV92ZXJzaWphLTA2MDkyMDI0LmRvY3gwAEKVAltbWzYwMSwwLG51bGwsMzE0MDhdLFs2MDIsMSxudWxsLDMxNDM4XV0sbnVsbCxbW1sxNixbWzAuMzczMTA5MjQzNjk3NDc5LDAuMzg3MTczMzk2Njc0NTg0MzQsMC40NzczMTA5MjQzNjk3NDc5LDAuNDAzODAwNDc1MDU5MzgyNDRdXV0sWzE2LFtbMC42MTM0NDUzNzgxNTEyNjA1LDAuMzg3MTczMzk2Njc0NTg0MzQsMC42NzA1ODgyMzUyOTQxMTc3LDAuNDAzODAwNDc1MDU5MzgyNDRdXV1dXSwiMEIzVmVpV2QwNUxralVrTTFNVnB3V0ZJMU1HczJhbmM1VFdjd01rNXpNMHh6ZW1zMFBRIl0iwQUKC0FBQUJWVERNX1pjErcCCgtBQUFCVlRETV9aYxILQUFBQlZURE1fWmMaEAoJdGV4dC9odG1sEgMxNTQiEQoKdGV4dC9wbGFpbhIDMTU0KmgKCEFub27Eq21zGjUvL3NzbC5nc3RhdGljLmNvbS9kb2NzL2NvbW1vbi9ibHVlX3NpbGhvdWV0dGU5Ni0wLnBuZyIfQU5PTllNT1VTXzEwNTI1MDUwNjA5Nzk3OTc1Mzk2OCgAOAFIATDZk8vOnzI42ZPLzp8yShAKCXRleHQvaHRtbBIDMTM0WgxxazExYW9hcTM5b21yRQoIQW5vbsSrbXMaNwo1Ly9zc2wuZ3N0YXRpYy5jb20vZG9jcy9jb21tb24vYmx1ZV9zaWxob3VldHRlOTYtMC5wbmcgAHgAmgEGCAAQABgAqgEFEgMxNTSwAQC4AQAY2ZPLzp8yINmTy86fMiqGAQohMU0zR3hkbFBoc292QnNIRkdZdTlxQ0x6YURoX1lsNHZNEmEKCnRleHQvcGxhaW4SU0FpemtyYXVrbGVzIG5vdmFkYSBpemdsacyEdGnMhGJhcyBhdHRpzIRzdGnMhGJhcyBzdHJhdGVnaWphXzFfdmVyc2lqYS0wNjA5MjAyNC5kb2N4MABC3gFbW1sxMTA5LDAsbnVsbCw0Njc4NF0sWzExMDksMyxudWxsLDQ2Nzg3XV0sbnVsbCxbW1syMyxbWzAuNjQzNjk3NDc4OTkxNTk2NywwLjQzNTg2Njk4MzM3MjkyMTYsMC42Njg5MDc1NjMwMjUyMTAyLDAuNDQ4OTMxMTE2Mzg5NTQ4N11dXSxbMjMsW1swLjY0MzY5NzQ3ODk5MTU5NjcsMC40MzU4NjY5ODMzNzI5MjE2LDAuNjY4OTA3NTYzMDI1MjEwMiwwLjQ0ODkzMTExNjM4OTU0ODddXV1dXV0iyAYKC0FBQUJWVERNX2NNEogDCgtBQUFCVlRETV9jTRILQUFBQlZURE1fY00aDwoJdGV4dC9odG1sEgI4OCIQCgp0ZXh0L3BsYWluEgI4OCqNAQoNQXN0cmEgU2lsacWGYRpfLy9saDMuZ29vZ2xldXNlcmNvbnRlbnQuY29tL2EvQUNnOG9jTGFsdUhkZ1JlbUg1QW10RmcwYzkzbk1VY2o3cnJudXc5eUd4RWJqX21rS0hBOC1BPXM1MC1jLWstbm8iFTExMzQ0NzIyMTg2MjQ4NDAyNzc0MigAOABIADDP+prPnzI4z/qaz58ySg8KCXRleHQvaHRtbBICOTBaDDd1MGpkeDlpa3Y1anJ0Cg1Bc3RyYSBTaWxpxYZhGmEKXy8vbGgzLmdvb2dsZXVzZXJjb250ZW50LmNvbS9hL0FDZzhvY0xhbHVIZGdSZW1INUFtdEZnMGM5M25NVWNqN3JybnV3OXlHeEVial9ta0tIQTgtQT1zNTAtYy1rLW5vIAB4AJoBBggAEAAYAKoBBBICODiwAQC4AQAYz/qaz58yIM/6ms+fMiqGAQohMU0zR3hkbFBoc292QnNIRkdZdTlxQ0x6YURoX1lsNHZNEmEKCnRleHQvcGxhaW4SU0FpemtyYXVrbGVzIG5vdmFkYSBpemdsacyEdGnMhGJhcyBhdHRpzIRzdGnMhGJhcyBzdHJhdGVnaWphXzFfdmVyc2lqYS0wNjA5MjAyNC5kb2N4MABClAJbW1sxMTI4LDAsbnVsbCw0Njk3OF0sWzExMjgsMixudWxsLDQ2OTgwXV0sbnVsbCxbW1syMyxbWzAuNjQzNjk3NDc4OTkxNTk2NywwLjU3NDgyMTg1MjczMTU5MTUsMC42NjA1MDQyMDE2ODA2NzI0LDAuNTg3ODg1OTg1NzQ4MjE4Nl1dXSxbMjMsW1swLjY0MzY5NzQ3ODk5MTU5NjcsMC41NzQ4MjE4NTI3MzE1OTE1LDAuNjYwNTA0MjAxNjgwNjcyNCwwLjU4Nzg4NTk4NTc0ODIxODZdXV1dXSwiMEIzVmVpV2QwNUxrak9UaFJhRVkxUTFaWVJtRTVhVWhGVldZNVdqaFlRM015Tm5VMFBRIl0ioAYKC0FBQUJWUmI1YVVjEpMDCgtBQUFCVlJiNWFVYxILQUFBQlZSYjVhVWMaLAoJdGV4dC9odG1sEh9BaXprcmF1a2xlcyBwYWdhc3RhIHPEgWt1bXNrb2xhIi0KCnRleHQvcGxhaW4SH0FpemtyYXVrbGVzIHBhZ2FzdGEgc8SBa3Vtc2tvbGEqaAoIQW5vbsSrbXMaNS8vc3NsLmdzdGF0aWMuY29tL2RvY3MvY29tbW9uL2JsdWVfc2lsaG91ZXR0ZTk2LTAucG5nIh9BTk9OWU1PVVNfMTA1MjUwNTA2MDk3OTc5NzUzOTY4KAA4AUgBML3z2teeMji989rXnjJKGAoJdGV4dC9odG1sEgtBaXprcmF1a2xlc1oMNWRsOTNxZ3l6NGNrckUKCEFub27Eq21zGjcKNS8vc3NsLmdzdGF0aWMuY29tL2RvY3MvY29tbW9uL2JsdWVfc2lsaG91ZXR0ZTk2LTAucG5nIAB4AJoBBggAEAAYAKoBIRIfQWl6a3JhdWtsZXMgcGFnYXN0YSBzxIFrdW1za29sYbABALgBABi989rXnjIgvfPa154yKoYBCiExTTNHeGRsUGhzb3ZCc0hGR1l1OXFDTHphRGhfWWw0dk0SYQoKdGV4dC9wbGFpbhJTQWl6a3JhdWtsZXMgbm92YWRhIGl6Z2xpzIR0acyEYmFzIGF0dGnMhHN0acyEYmFzIHN0cmF0ZWdpamFfMV92ZXJzaWphLTA2MDkyMDI0LmRvY3gwAELhAVtbWzE4MTksMCxudWxsLDY1NzAyXSxbMTgxOSwxMSxudWxsLDY1NzEzXV0sbnVsbCxbW1szNCxbWzAuMDY4ODgzNjEwNDUxMzA2NCwwLjY2NzIyNjg5MDc1NjMwMjUsMC4xMjU4OTA3MzYzNDIwNDI3NiwwLjY4NTcxNDI4NTcxNDI4NTddXV0sWzM0LFtbMC4wNjg4ODM2MTA0NTEzMDY0LDAuNjY3MjI2ODkwNzU2MzAyNSwwLjEyNTg5MDczNjM0MjA0Mjc2LDAuNjg1NzE0Mjg1NzE0Mjg1N11dXV1dXSKuCAoLQUFBQlZURE5BQTgS6QQKC0FBQUJWVEROQUE4EgtBQUFCVlRETkFBOBpXCgl0ZXh0L2h0bWwSSkrEgXBpZXZpZW5vIEFpemtyYXVrbGVzIHBhZ2FzdGEgc8SBa3Vtc2tvbGEgYXIgMyBpemdsxKt0xKtiYXMgcHJvZ3JhbW3EgW0uIlgKCnRleHQvcGxhaW4SSkrEgXBpZXZpZW5vIEFpemtyYXVrbGVzIHBhZ2FzdGEgc8SBa3Vtc2tvbGEgYXIgMyBpemdsxKt0xKtiYXMgcHJvZ3JhbW3EgW0uKo0BCg1Bc3RyYSBTaWxpxYZhGl8vL2xoMy5nb29nbGV1c2VyY29udGVudC5jb20vYS9BQ2c4b2NMYWx1SGRnUmVtSDVBbXRGZzBjOTNuTVVjajdycm51dzl5R3hFYmpfbWtLSEE4LUE9czUwLWMtay1ubyIVMTEzNDQ3MjIxODYyNDg0MDI3NzQyKAA4AEgAMJL/hNKfMjiS/4TSnzJKGAoJdGV4dC9odG1sEgtQYW1hdHNrb2xhc1oMNDMzOGxzc3Zmb2J6cnQKDUFzdHJhIFNpbGnFhmEaYQpfLy9saDMuZ29vZ2xldXNlcmNvbnRlbnQuY29tL2EvQUNnOG9jTGFsdUhkZ1JlbUg1QW10RmcwYzkzbk1VY2o3cnJudXc5eUd4RWJqX21rS0hBOC1BPXM1MC1jLWstbm8gAHgAmgEGCAAQABgAqgFMEkpKxIFwaWV2aWVubyBBaXprcmF1a2xlcyBwYWdhc3RhIHPEgWt1bXNrb2xhIGFyIDMgaXpnbMSrdMSrYmFzIHByb2dyYW1txIFtLrABALgBABiS/4TSnzIgkv+E0p8yKoYBCiExTTNHeGRsUGhzb3ZCc0hGR1l1OXFDTHphRGhfWWw0dk0SYQoKdGV4dC9wbGFpbhJTQWl6a3JhdWtsZXMgbm92YWRhIGl6Z2xpzIR0acyEYmFzIGF0dGnMhHN0acyEYmFzIHN0cmF0ZWdpamFfMV92ZXJzaWphLTA2MDkyMDI0LmRvY3gwAEKZAltbWzE4OTIsMCxudWxsLDY5MDU3XSxbMTg5MiwxMSxudWxsLDY5MDY4XV0sbnVsbCxbW1szNyxbWzAuMTIxMDA4NDAzMzYxMzQ0NTQsMC41ODc4ODU5ODU3NDgyMTg1LDAuMjAzMzYxMzQ0NTM3ODE1MTMsMC41OTk3NjI0NzAzMDg3ODg2XV1dLFszNyxbWzAuMTIxMDA4NDAzMzYxMzQ0NTQsMC41ODc4ODU5ODU3NDgyMTg1LDAuMjAzMzYxMzQ0NTM3ODE1MTMsMC41OTk3NjI0NzAzMDg3ODg2XV1dXV0sIjBCM1ZlaVdkMDVMa2pPVGhSYUVZMVExWllSbUU1YVVoRlZXWTVXamhZUTNNeU5uVTBQUSJdIvUGCgtBQUFCVlRETV9idxK3AwoLQUFBQlZURE1fYncSC0FBQUJWVERNX2J3Gh8KCXRleHQvaHRtbBISNCBqxIFhaXpzdMSBaiBhciA1IiAKCnRleHQvcGxhaW4SEjQgasSBYWl6c3TEgWogYXIgNSqNAQoNQXN0cmEgU2lsacWGYRpfLy9saDMuZ29vZ2xldXNlcmNvbnRlbnQuY29tL2EvQUNnOG9jTGFsdUhkZ1JlbUg1QW10RmcwYzkzbk1VY2o3cnJudXc5eUd4RWJqX21rS0hBOC1BPXM1MC1jLWstbm8iFTExMzQ0NzIyMTg2MjQ4NDAyNzc0MigAOABIADCRw4vPnzI4kcOLz58ySg4KCXRleHQvaHRtbBIBNFoMYXRyYnN3MmZ1NWtvcnQKDUFzdHJhIFNpbGnFhmEaYQpfLy9saDMuZ29vZ2xldXNlcmNvbnRlbnQuY29tL2EvQUNnOG9jTGFsdUhkZ1JlbUg1QW10RmcwYzkzbk1VY2o3cnJudXc5eUd4RWJqX21rS0hBOC1BPXM1MC1jLWstbm8gAHgAmgEGCAAQABgAqgEUEhI0IGrEgWFpenN0xIFqIGFyIDWwAQC4AQAYkcOLz58yIJHDi8+fMiqGAQohMU0zR3hkbFBoc292QnNIRkdZdTlxQ0x6YURoX1lsNHZNEmEKCnRleHQvcGxhaW4SU0FpemtyYXVrbGVzIG5vdmFkYSBpemdsacyEdGnMhGJhcyBhdHRpzIRzdGnMhGJhcyBzdHJhdGVnaWphXzFfdmVyc2lqYS0wNjA5MjAyNC5kb2N4MABCkgJbW1s5MjIsMTQsbnVsbCwzNzAxOV0sWzkyMiwxNSxudWxsLDM3MDIwXV0sbnVsbCxbW1sxOSxbWzAuNDkyNDM2OTc0Nzg5OTE2LDAuNjg3NjQ4NDU2MDU3MDA3MSwwLjUwMDg0MDMzNjEzNDQ1MzgsMC43MDA3MTI1ODkwNzM2MzQyXV1dLFsxOSxbWzAuNDkyNDM2OTc0Nzg5OTE2LDAuNjg3NjQ4NDU2MDU3MDA3MSwwLjUwMDg0MDMzNjEzNDQ1MzgsMC43MDA3MTI1ODkwNzM2MzQyXV1dXV0sIjBCM1ZlaVdkMDVMa2pPVGhSYUVZMVExWllSbUU1YVVoRlZXWTVXamhZUTNNeU5uVTBQUSJdIsgGCgtBQUFCVlRETV9jWRKIAwoLQUFBQlZURE1fY1kSC0FBQUJWVERNX2NZGg8KCXRleHQvaHRtbBICNTMiEAoKdGV4dC9wbGFpbhICNTMqjQEKDUFzdHJhIFNpbGnFhmEaXy8vbGgzLmdvb2dsZXVzZXJjb250ZW50LmNvbS9hL0FDZzhvY0xhbHVIZGdSZW1INUFtdEZnMGM5M25NVWNqN3JybnV3OXlHeEVial9ta0tIQTgtQT1zNTAtYy1rLW5vIhUxMTM0NDcyMjE4NjI0ODQwMjc3NDIoADgASAAwqvyhz58yOKr8oc+fMkoPCgl0ZXh0L2h0bWwSAjQxWgx4cXVrYWlqNnNxdnZydAoNQXN0cmEgU2lsacWGYRphCl8vL2xoMy5nb29nbGV1c2VyY29udGVudC5jb20vYS9BQ2c4b2NMYWx1SGRnUmVtSDVBbXRGZzBjOTNuTVVjajdycm51dzl5R3hFYmpfbWtLSEE4LUE9czUwLWMtay1ubyAAeACaAQYIABAAGACqAQQSAjUzsAEAuAEAGKr8oc+fMiCq/KHPnzIqhgEKITFNM0d4ZGxQaHNvdkJzSEZHWXU5cUNMemFEaF9ZbDR2TRJhCgp0ZXh0L3BsYWluElNBaXprcmF1a2xlcyBub3ZhZGEgaXpnbGnMhHRpzIRiYXMgYXR0acyEc3RpzIRiYXMgc3RyYXRlZ2lqYV8xX3ZlcnNpamEtMDYwOTIwMjQuZG9jeDAAQpQCW1tbMTE1NiwwLG51bGwsNDcyNjBdLFsxMTU2LDIsbnVsbCw0NzI2Ml1dLG51bGwsW1tbMjMsW1swLjY0MzY5NzQ3ODk5MTU5NjcsMC43NTUzNDQ0MTgwNTIyNTY1LDAuNjYwNTA0MjAxNjgwNjcyNCwwLjc2ODQwODU1MTA2ODg4MzZdXV0sWzIzLFtbMC42NDM2OTc0Nzg5OTE1OTY3LDAuNzU1MzQ0NDE4MDUyMjU2NSwwLjY2MDUwNDIwMTY4MDY3MjQsMC43Njg0MDg1NTEwNjg4ODM2XV1dXV0sIjBCM1ZlaVdkMDVMa2pPVGhSYUVZMVExWllSbUU1YVVoRlZXWTVXamhZUTNNeU5uVTBQUSJdIsMFCgtBQUFCVlRETV9aaxK3AgoLQUFBQlZURE1fWmsSC0FBQUJWVERNX1prGhAKCXRleHQvaHRtbBIDNDIyIhEKCnRleHQvcGxhaW4SAzQyMipoCghBbm9uxKttcxo1Ly9zc2wuZ3N0YXRpYy5jb20vZG9jcy9jb21tb24vYmx1ZV9zaWxob3VldHRlOTYtMC5wbmciH0FOT05ZTU9VU18xMDUyNTA1MDYwOTc5Nzk3NTM5NjgoADgBSAEw5MjRzp8yOOTI0c6fMkoQCgl0ZXh0L2h0bWwSAzM2NFoMbmk5NmRuYTBvMXY5ckUKCEFub27Eq21zGjcKNS8vc3NsLmdzdGF0aWMuY29tL2RvY3MvY29tbW9uL2JsdWVfc2lsaG91ZXR0ZTk2LTAucG5nIAB4AJoBBggAEAAYAKoBBRIDNDIysAEAuAEAGOTI0c6fMiDkyNHOnzIqhgEKITFNM0d4ZGxQaHNvdkJzSEZHWXU5cUNMemFEaF9ZbDR2TRJhCgp0ZXh0L3BsYWluElNBaXprcmF1a2xlcyBub3ZhZGEgaXpnbGnMhHRpzIRiYXMgYXR0acyEc3RpzIRiYXMgc3RyYXRlZ2lqYV8xX3ZlcnNpamEtMDYwOTIwMjQuZG9jeDAAQuABW1tbMTExNCwwLG51bGwsNDY4MzNdLFsxMTE0LDMsbnVsbCw0NjgzNl1dLG51bGwsW1tbMjMsW1swLjY0MzY5NzQ3ODk5MTU5NjcsMC40Nzc0MzQ2NzkzMzQ5MTY4NCwwLjY2ODkwNzU2MzAyNTIxMDIsMC40OTA0OTg4MTIzNTE1NDM5XV1dLFsyMyxbWzAuNjQzNjk3NDc4OTkxNTk2NywwLjQ3NzQzNDY3OTMzNDkxNjg0LDAuNjY4OTA3NTYzMDI1MjEwMiwwLjQ5MDQ5ODgxMjM1MTU0MzldXV1dXV0iyAYKC0FBQUJWVERNX2NVEogDCgtBQUFCVlRETV9jVRILQUFBQlZURE1fY1UaDwoJdGV4dC9odG1sEgI3MiIQCgp0ZXh0L3BsYWluEgI3MiqNAQoNQXN0cmEgU2lsacWGYRpfLy9saDMuZ29vZ2xldXNlcmNvbnRlbnQuY29tL2EvQUNnOG9jTGFsdUhkZ1JlbUg1QW10RmcwYzkzbk1VY2o3cnJudXc5eUd4RWJqX21rS0hBOC1BPXM1MC1jLWstbm8iFTExMzQ0NzIyMTg2MjQ4NDAyNzc0MigAOABIADCL7Z7PnzI4i+2ez58ySg8KCXRleHQvaHRtbBICNjNaDDl1ZXVpNjgzc2poOHJ0Cg1Bc3RyYSBTaWxpxYZhGmEKXy8vbGgzLmdvb2dsZXVzZXJjb250ZW50LmNvbS9hL0FDZzhvY0xhbHVIZGdSZW1INUFtdEZnMGM5M25NVWNqN3JybnV3OXlHeEVial9ta0tIQTgtQT1zNTAtYy1rLW5vIAB4AJoBBggAEAAYAKoBBBICNzKwAQC4AQAYi+2ez58yIIvtns+fMiqGAQohMU0zR3hkbFBoc292QnNIRkdZdTlxQ0x6YURoX1lsNHZNEmEKCnRleHQvcGxhaW4SU0FpemtyYXVrbGVzIG5vdmFkYSBpemdsacyEdGnMhGJhcyBhdHRpzIRzdGnMhGJhcyBzdHJhdGVnaWphXzFfdmVyc2lqYS0wNjA5MjAyNC5kb2N4MABClAJbW1sxMTM4LDAsbnVsbCw0NzA2Nl0sWzExMzgsMixudWxsLDQ3MDY4XV0sbnVsbCxbW1syMyxbWzAuNjQzNjk3NDc4OTkxNTk2NywwLjYzMDY0MTMzMDE2NjI3MDgsMC42NjA1MDQyMDE2ODA2NzI0LDAuNjQzNzA1NDYzMTgyODk3OV1dXSxbMjMsW1swLjY0MzY5NzQ3ODk5MTU5NjcsMC42MzA2NDEzMzAxNjYyNzA4LDAuNjYwNTA0MjAxNjgwNjcyNCwwLjY0MzcwNTQ2MzE4Mjg5NzldXV1dXSwiMEIzVmVpV2QwNUxrak9UaFJhRVkxUTFaWVJtRTVhVWhGVldZNVdqaFlRM015Tm5VMFBRIl0i8QUKC0FBQUJWUmI1YVI4Et8CCgtBQUFCVlJiNWFSOBILQUFBQlZSYjVhUjgaHAoJdGV4dC9odG1sEg92aWTEk2ppIG5vdmFkxIEiHQoKdGV4dC9wbGFpbhIPdmlkxJNqaSBub3ZhZMSBKmgKCEFub27Eq21zGjUvL3NzbC5nc3RhdGljLmNvbS9kb2NzL2NvbW1vbi9ibHVlX3NpbGhvdWV0dGU5Ni0wLnBuZyIfQU5PTllNT1VTXzEwNTI1MDUwNjA5Nzk3OTc1Mzk2OCgAOAFIATDlisnXnjI45YrJ154yShQKCXRleHQvaHRtbBIHTm92YWTEgVoMcTZpZHk3MjZheW43ckUKCEFub27Eq21zGjcKNS8vc3NsLmdzdGF0aWMuY29tL2RvY3MvY29tbW9uL2JsdWVfc2lsaG91ZXR0ZTk2LTAucG5nIAB4AJoBBggAEAAYAKoBERIPdmlkxJNqaSBub3ZhZMSBsAEAuAEAGOWKydeeMiDlisnXnjIqhgEKITFNM0d4ZGxQaHNvdkJzSEZHWXU5cUNMemFEaF9ZbDR2TRJhCgp0ZXh0L3BsYWluElNBaXprcmF1a2xlcyBub3ZhZGEgaXpnbGnMhHRpzIRiYXMgYXR0acyEc3RpzIRiYXMgc3RyYXRlZ2lqYV8xX3ZlcnNpamEtMDYwOTIwMjQuZG9jeDAAQuYBW1tbMTM4NSwxODEsbnVsbCw1NjQ1M10sWzEzODUsMTg3LG51bGwsNTY0NTldXSxudWxsLFtbWzI4LFtbMC4yMjg1NzE0Mjg1NzE0Mjg1NiwwLjY5NzE0OTY0MzcwNTQ2MzIsMC4yOTA3NTYzMDI1MjEwMDgzNywwLjcxMzc3NjcyMjA5MDI2MTNdXV0sWzI4LFtbMC4yMjg1NzE0Mjg1NzE0Mjg1NiwwLjY5NzE0OTY0MzcwNTQ2MzIsMC4yOTA3NTYzMDI1MjEwMDgzNywwLjcxMzc3NjcyMjA5MDI2MTNdXV1dXV0ixQUKC0FBQUJWVERNX1pZErcCCgtBQUFCVlRETV9aWRILQUFBQlZURE1fWlkaEAoJdGV4dC9odG1sEgMxNzgiEQoKdGV4dC9wbGFpbhIDMTc4KmgKCEFub27Eq21zGjUvL3NzbC5nc3RhdGljLmNvbS9kb2NzL2NvbW1vbi9ibHVlX3NpbGhvdWV0dGU5Ni0wLnBuZyIfQU5PTllNT1VTXzEwNTI1MDUwNjA5Nzk3OTc1Mzk2OCgAOAFIATD5lMnOnzI4+ZTJzp8yShAKCXRleHQvaHRtbBIDMTY0WgwzcGR4aHJwZjU3OGxyRQoIQW5vbsSrbXMaNwo1Ly9zc2wuZ3N0YXRpYy5jb20vZG9jcy9jb21tb24vYmx1ZV9zaWxob3VldHRlOTYtMC5wbmcgAHgAmgEGCAAQABgAqgEFEgMxNziwAQC4AQAY+ZTJzp8yIPmUyc6fMiqGAQohMU0zR3hkbFBoc292QnNIRkdZdTlxQ0x6YURoX1lsNHZNEmEKCnRleHQvcGxhaW4SU0FpemtyYXVrbGVzIG5vdmFkYSBpemdsacyEdGnMhGJhcyBhdHRpzIRzdGnMhGJhcyBzdHJhdGVnaWphXzFfdmVyc2lqYS0wNjA5MjAyNC5kb2N4MABC4gFbW1sxMTA0LDAsbnVsbCw0NjcyNV0sWzExMDQsMyxudWxsLDQ2NzI4XV0sbnVsbCxbW1syMyxbWzAuNjQzNjk3NDc4OTkxNTk2NywwLjQwNzM2MzQyMDQyNzU1MzQ3LDAuNjY4OTA3NTYzMDI1MjEwMiwwLjQyMDQyNzU1MzQ0NDE4MDU0XV1dLFsyMyxbWzAuNjQzNjk3NDc4OTkxNTk2NywwLjQwNzM2MzQyMDQyNzU1MzQ3LDAuNjY4OTA3NTYzMDI1MjEwMiwwLjQyMDQyNzU1MzQ0NDE4MDU0XV1dXV1dIpIHCgtBQUFCVlRETV9jQRLTAwoLQUFBQlZURE1fY0ESC0FBQUJWVERNX2NBGiUKCXRleHQvaHRtbBIYasSBbm9tYWluYSB1eiAyNi41LjIwMzAuIiYKCnRleHQvcGxhaW4SGGrEgW5vbWFpbmEgdXogMjYuNS4yMDMwLiqNAQoNQXN0cmEgU2lsacWGYRpfLy9saDMuZ29vZ2xldXNlcmNvbnRlbnQuY29tL2EvQUNnOG9jTGFsdUhkZ1JlbUg1QW10RmcwYzkzbk1VY2o3cnJudXc5eUd4RWJqX21rS0hBOC1BPXM1MC1jLWstbm8iFTExMzQ0NzIyMTg2MjQ4NDAyNzc0MigAOABIADC7vZXPnzI4u72Vz58yShgKCXRleHQvaHRtbBILMDEuMDEuMjAyNi5aDGhkNHBzb254c3E0N3J0Cg1Bc3RyYSBTaWxpxYZhGmEKXy8vbGgzLmdvb2dsZXVzZXJjb250ZW50LmNvbS9hL0FDZzhvY0xhbHVIZGdSZW1INUFtdEZnMGM5M25NVWNqN3JybnV3OXlHeEVial9ta0tIQTgtQT1zNTAtYy1rLW5vIAB4AJoBBggAEAAYAKoBGhIYasSBbm9tYWluYSB1eiAyNi41LjIwMzAusAEAuAEAGLu9lc+fMiC7vZXPnzIqhgEKITFNM0d4ZGxQaHNvdkJzSEZHWXU5cUNMemFEaF9ZbDR2TRJhCgp0ZXh0L3BsYWluElNBaXprcmF1a2xlcyBub3ZhZGEgaXpnbGnMhHRpzIRiYXMgYXR0acyEc3RpzIRiYXMgc3RyYXRlZ2lqYV8xX3ZlcnNpamEtMDYwOTIwMjQuZG9jeDAAQpMCW1tbOTI3LDAsbnVsbCwzNzEzOV0sWzkyNywxMSxudWxsLDM3MTUwXV0sbnVsbCxbW1sxOSxbWzAuNjk5MTU5NjYzODY1NTQ2MiwwLjcyODAyODUwMzU2Mjk0NTQsMC43Nzk4MzE5MzI3NzMxMDkyLDAuNzQxMDkyNjM2NTc5NTcyNV1dXSxbMTksW1swLjY5OTE1OTY2Mzg2NTU0NjIsMC43MjgwMjg1MDM1NjI5NDU0LDAuNzc5ODMxOTMyNzczMTA5MiwwLjc0MTA5MjYzNjU3OTU3MjVdXV1dXSwiMEIzVmVpV2QwNUxrak9UaFJhRVkxUTFaWVJtRTVhVWhGVldZNVdqaFlRM015Tm5VMFBRIl0i2gUKC0FBQUJWVERNX1pVEswCCgtBQUFCVlRETV9aVRILQUFBQlZURE1fWlUaEAoJdGV4dC9odG1sEgM0MDYiEQoKdGV4dC9wbGFpbhIDNDA2KmgKCEFub27Eq21zGjUvL3NzbC5nc3RhdGljLmNvbS9kb2NzL2NvbW1vbi9ibHVlX3NpbGhvdWV0dGU5Ni0wLnBuZyIfQU5PTllNT1VTXzEwNTI1MDUwNjA5Nzk3OTc1Mzk2OCgAOAFIATDyvsbOnzI48r7Gzp8ySiUKCXRleHQvaHRtbBIYS29rbmVzZXMKdmlkdXNza29sYQoKMzQwWgx1Z2R4dzc4eXB1cHRyRQoIQW5vbsSrbXMaNwo1Ly9zc2wuZ3N0YXRpYy5jb20vZG9jcy9jb21tb24vYmx1ZV9zaWxob3VldHRlOTYtMC5wbmcgAHgAmgEGCAAQABgAqgEFEgM0MDawAQC4AQAY8r7Gzp8yIPK+xs6fMiqGAQohMU0zR3hkbFBoc292QnNIRkdZdTlxQ0x6YURoX1lsNHZNEmEKCnRleHQvcGxhaW4SU0FpemtyYXVrbGVzIG5vdmFkYSBpemdsacyEdGnMhGJhcyBhdHRpzIRzdGnMhGJhcyBzdHJhdGVnaWphXzFfdmVyc2lqYS0wNjA5MjAyNC5kb2N4MABC4gFbW1sxMDk4LDE1LG51bGwsNDY2NTNdLFsxMDk5LDMsbnVsbCw0NjY3NF1dLG51bGwsW1tbMjMsW1swLjUxMDkyNDM2OTc0Nzg5OTEsMC4zODAwNDc1MDU5MzgyNDIyNywwLjU3NjQ3MDU4ODIzNTI5NDEsMC4zOTMxMTE2Mzg5NTQ4NjkzNF1dXSxbMjMsW1swLjY0MzY5NzQ3ODk5MTU5NjcsMC4zNjU3OTU3MjQ0NjU1NTgyLDAuNjY4OTA3NTYzMDI1MjEwMiwwLjM3ODg1OTg1NzQ4MjE4NTI2XV1dXV1dIpsFCgtBQUFCVlJiNWFVMBKvAgoLQUFBQlZSYjVhVTASC0FBQUJWUmI1YVUwGg4KCXRleHQvaHRtbBIBNSIPCgp0ZXh0L3BsYWluEgE1KmgKCEFub27Eq21zGjUvL3NzbC5nc3RhdGljLmNvbS9kb2NzL2NvbW1vbi9ibHVlX3NpbGhvdWV0dGU5Ni0wLnBuZyIfQU5PTllNT1VTXzEwNTI1MDUwNjA5Nzk3OTc1Mzk2OCgAOAFIATCOuOvXnjI4jrjr154ySg4KCXRleHQvaHRtbBIBNFoMbXRzZDR2ODZvNDhxckUKCEFub27Eq21zGjcKNS8vc3NsLmdzdGF0aWMuY29tL2RvY3MvY29tbW9uL2JsdWVfc2lsaG91ZXR0ZTk2LTAucG5nIAB4AJoBBggAEAAYAKoBAxIBNbABALgBABiOuOvXnjIgjrjr154yKoYBCiExTTNHeGRsUGhzb3ZCc0hGR1l1OXFDTHphRGhfWWw0dk0SYQoKdGV4dC9wbGFpbhJTQWl6a3JhdWtsZXMgbm92YWRhIGl6Z2xpzIR0acyEYmFzIGF0dGnMhHN0acyEYmFzIHN0cmF0ZWdpamFfMV92ZXJzaWphLTA2MDkyMDI0LmRvY3gwAELAAVtbWzE4NjcsMCxudWxsLDY4MDY4XSxbMTg2NywxLG51bGwsNjgwNjldXSxudWxsLFtbWzM2LFtbMC4zODk5MTU5NjYzODY1NTQ2LDAuNTg1NTEwNjg4ODM2MTA0NSwwLjQsMC42MDIxMzc3NjcyMjA5MDI1XV1dLFszNixbWzAuMzg5OTE1OTY2Mzg2NTU0NiwwLjU4NTUxMDY4ODgzNjEwNDUsMC40LDAuNjAyMTM3NzY3MjIwOTAyNV1dXV1dXSKzBgoLQUFBQlZURE5BS28SiwMKC0FBQUJWVEROQUtvEgtBQUFCVlRETkFLbxoOCgl0ZXh0L2h0bWwSAT8iDwoKdGV4dC9wbGFpbhIBPyqNAQoNQXN0cmEgU2lsacWGYRpfLy9saDMuZ29vZ2xldXNlcmNvbnRlbnQuY29tL2EvQUNnOG9jTGFsdUhkZ1JlbUg1QW10RmcwYzkzbk1VY2o3cnJudXc5eUd4RWJqX21rS0hBOC1BPXM1MC1jLWstbm8iFTExMzQ0NzIyMTg2MjQ4NDAyNzc0MigAOABIADDkof7TnzI45KH+058yShUKCXRleHQvaHRtbBIIc3RyxIFkxIFaDDJ5MWVuZnhtcDlzZHJ0Cg1Bc3RyYSBTaWxpxYZhGmEKXy8vbGgzLmdvb2dsZXVzZXJjb250ZW50LmNvbS9hL0FDZzhvY0xhbHVIZGdSZW1INUFtdEZnMGM5M25NVWNqN3JybnV3OXlHeEVial9ta0tIQTgtQT1zNTAtYy1rLW5vIAB4AJoBBggAEAAYAKoBAxIBP7ABALgBABjkof7TnzIg5KH+058yKoYBCiExTTNHeGRsUGhzb3ZCc0hGR1l1OXFDTHphRGhfWWw0dk0SYQoKdGV4dC9wbGFpbhJTQWl6a3JhdWtsZXMgbm92YWRhIGl6Z2xpzIR0acyEYmFzIGF0dGnMhHN0acyEYmFzIHN0cmF0ZWdpamFfMV92ZXJzaWphLTA2MDkyMDI0LmRvY3gwAEL8AVtbWzI2MzgsNzYsbnVsbCw4ODQyNF0sWzI2MzgsODIsbnVsbCw4ODQzMF1dLG51bGwsW1tbNTAsW1swLjc1MTI2MDUwNDIwMTY4MDcsMC4xMzg5NTQ4NjkzNTg2Njk4MiwwLjgsMC4xNTY3Njk1OTYxOTk1MjQ5NF1dXSxbNTAsW1swLjc1MTI2MDUwNDIwMTY4MDcsMC4xMzg5NTQ4NjkzNTg2Njk4MiwwLjgsMC4xNTY3Njk1OTYxOTk1MjQ5NF1dXV1dLCIwQjNWZWlXZDA1TGtqT1RoUmFFWTFRMVpZUm1FNWFVaEZWV1k1V2poWVEzTXlOblUwUFEiXSLLBgoLQUFBQlZURE1fY0kSiwMKC0FBQUJWVERNX2NJEgtBQUFCVlRETV9jSRoQCgl0ZXh0L2h0bWwSAzEwMSIRCgp0ZXh0L3BsYWluEgMxMDEqjQEKDUFzdHJhIFNpbGnFhmEaXy8vbGgzLmdvb2dsZXVzZXJjb250ZW50LmNvbS9hL0FDZzhvY0xhbHVIZGdSZW1INUFtdEZnMGM5M25NVWNqN3JybnV3OXlHeEVial9ta0tIQTgtQT1zNTAtYy1rLW5vIhUxMTM0NDcyMjE4NjI0ODQwMjc3NDIoADgASAAw1/eZz58yONf3mc+fMkoPCgl0ZXh0L2h0bWwSAjkxWgw0MjRxY2dicGpxanhydAoNQXN0cmEgU2lsacWGYRphCl8vL2xoMy5nb29nbGV1c2VyY29udGVudC5jb20vYS9BQ2c4b2NMYWx1SGRnUmVtSDVBbXRGZzBjOTNuTVVjajdycm51dzl5R3hFYmpfbWtLSEE4LUE9czUwLWMtay1ubyAAeACaAQYIABAAGACqAQUSAzEwMbABALgBABjX95nPnzIg1/eZz58yKoYBCiExTTNHeGRsUGhzb3ZCc0hGR1l1OXFDTHphRGhfWWw0dk0SYQoKdGV4dC9wbGFpbhJTQWl6a3JhdWtsZXMgbm92YWRhIGl6Z2xpzIR0acyEYmFzIGF0dGnMhHN0acyEYmFzIHN0cmF0ZWdpamFfMV92ZXJzaWphLTA2MDkyMDI0LmRvY3gwAEKUAltbWzExMjMsMCxudWxsLDQ2OTMxXSxbMTEyMywyLG51bGwsNDY5MzNdXSxudWxsLFtbWzIzLFtbMC42NDM2OTc0Nzg5OTE1OTY3LDAuNTMzMjU0MTU2NzY5NTk2MiwwLjY2MDUwNDIwMTY4MDY3MjQsMC41NDYzMTgyODk3ODYyMjMzXV1dLFsyMyxbWzAuNjQzNjk3NDc4OTkxNTk2NywwLjUzMzI1NDE1Njc2OTU5NjIsMC42NjA1MDQyMDE2ODA2NzI0LDAuNTQ2MzE4Mjg5Nzg2MjIzM11dXV1dLCIwQjNWZWlXZDA1TGtqT1RoUmFFWTFRMVpZUm1FNWFVaEZWV1k1V2poWVEzTXlOblUwUFEiXSKqBgoLQUFBQlYxT2gtTGMSnAMKC0FBQUJWMU9oLUxjEgtBQUFCVjFPaC1MYxotCgl0ZXh0L2h0bWwSIFBpZWVqYW1hIHBpcm1zc2tvbGFzIGl6Z2zEq3TEq2JhIi4KCnRleHQvcGxhaW4SIFBpZWVqYW1hIHBpcm1zc2tvbGFzIGl6Z2zEq3TEq2JhKmgKCEFub27Eq21zGjUvL3NzbC5nc3RhdGljLmNvbS9kb2NzL2NvbW1vbi9ibHVlX3NpbGhvdWV0dGU5Ni0wLnBuZyIfQU5PTllNT1VTXzEwNTI1MDUwNjA5Nzk3OTc1Mzk2OCgAOAFIATCWmpawnjI4lpqWsJ4ySh4KCXRleHQvaHRtbBIRVmlldGFsdmFzIHBhZ2FzdHNaDGl5NjBscWZ0Z2kzY3JFCghBbm9uxKttcxo3CjUvL3NzbC5nc3RhdGljLmNvbS9kb2NzL2NvbW1vbi9ibHVlX3NpbGhvdWV0dGU5Ni0wLnBuZyAAeACaAQYIABAAGACqASISIFBpZWVqYW1hIHBpcm1zc2tvbGFzIGl6Z2zEq3TEq2JhsAEAuAEAGJaalrCeMiCWmpawnjIqhgEKITFNM0d4ZGxQaHNvdkJzSEZHWXU5cUNMemFEaF9ZbDR2TRJhCgp0ZXh0L3BsYWluElNBaXprcmF1a2xlcyBub3ZhZGEgaXpnbGnMhHRpzIRiYXMgYXR0acyEc3RpzIRiYXMgc3RyYXRlZ2lqYV8xX3ZlcnNpamEtMDYwOTIwMjQuZG9jeDAAQuIBW1tbOTIwLDAsbnVsbCwzMjg2Nl0sWzkyMCwxNyxudWxsLDMyODgyXV0sbnVsbCxbW1sxNyxbWzAuMDQ4NjkzNTg2Njk4MzM3Mjk1LDAuNzg5OTE1OTY2Mzg2NTU0NiwwLjA5NTAxMTg3NjQ4NDU2MDU4LDAuODA4NDAzMzYxMzQ0NTM3OF1dXSxbMTcsW1swLjA5ODU3NDgyMTg1MjczMTU5LDAuNzg5OTE1OTY2Mzg2NTU0NiwwLjEzNjU3OTU3MjQ0NjU1NTgzLDAuODA4NDAzMzYxMzQ0NTM3OF1dXV1dXSL4BwoLQUFBQlZURE1fYW8SuAQKC0FBQUJWVERNX2FvEgtBQUFCVlRETV9hbxpHCgl0ZXh0L2h0bWwSOkrEgXBhcGlsZGluYSBhciBTa3LEq3ZlcmllbSB1biBOZXJldHUsIGphIHBhcmVpemkgc2Fwcm90dS4iSAoKdGV4dC9wbGFpbhI6SsSBcGFwaWxkaW5hIGFyIFNrcsSrdmVyaWVtIHVuIE5lcmV0dSwgamEgcGFyZWl6aSBzYXByb3R1LiqNAQoNQXN0cmEgU2lsacWGYRpfLy9saDMuZ29vZ2xldXNlcmNvbnRlbnQuY29tL2EvQUNnOG9jTGFsdUhkZ1JlbUg1QW10RmcwYzkzbk1VY2o3cnJudXc5eUd4RWJqX21rS0hBOC1BPXM1MC1jLWstbm8iFTExMzQ0NzIyMTg2MjQ4NDAyNzc0MigAOABIADDruPrOnzI467j6zp8yShcKCXRleHQvaHRtbBIKUMS8YXZpxYZhc1oMc2hvdmFvZG4wbHZxcnQKDUFzdHJhIFNpbGnFhmEaYQpfLy9saDMuZ29vZ2xldXNlcmNvbnRlbnQuY29tL2EvQUNnOG9jTGFsdUhkZ1JlbUg1QW10RmcwYzkzbk1VY2o3cnJudXc5eUd4RWJqX21rS0hBOC1BPXM1MC1jLWstbm8gAHgAmgEGCAAQABgAqgE8EjpKxIFwYXBpbGRpbmEgYXIgU2tyxKt2ZXJpZW0gdW4gTmVyZXR1LCBqYSBwYXJlaXppIHNhcHJvdHUusAEAuAEAGOu4+s6fMiDruPrOnzIqhgEKITFNM0d4ZGxQaHNvdkJzSEZHWXU5cUNMemFEaF9ZbDR2TRJhCgp0ZXh0L3BsYWluElNBaXprcmF1a2xlcyBub3ZhZGEgaXpnbGnMhHRpzIRiYXMgYXR0acyEc3RpzIRiYXMgc3RyYXRlZ2lqYV8xX3ZlcnNpamEtMDYwOTIwMjQuZG9jeDAAQpQCW1tbMzMzLDAsbnVsbCwyMzI2NF0sWzMzMyw4LG51bGwsMjMyNzJdXSxudWxsLFtbWzEyLFtbMC4zNTQ2MjE4NDg3Mzk0OTU4LDAuMTczMzk2Njc0NTg0MzIzMDQsMC40MTUxMjYwNTA0MjAxNjgxLDAuMTg2NDYwODA3NjAwOTUwMV1dXSxbMTIsW1swLjM1NDYyMTg0ODczOTQ5NTgsMC4xNzMzOTY2NzQ1ODQzMjMwNCwwLjQxNTEyNjA1MDQyMDE2ODEsMC4xODY0NjA4MDc2MDA5NTAxXV1dXV0sIjBCM1ZlaVdkMDVMa2pPVGhSYUVZMVExWllSbUU1YVVoRlZXWTVXamhZUTNNeU5uVTBQUSJdIsUFCgtBQUFCVlRETV9aRRK3AgoLQUFBQlZURE1fWkUSC0FBQUJWVERNX1pFGhAKCXRleHQvaHRtbBIDNDI1IhEKCnRleHQvcGxhaW4SAzQyNSpoCghBbm9uxKttcxo1Ly9zc2wuZ3N0YXRpYy5jb20vZG9jcy9jb21tb24vYmx1ZV9zaWxob3VldHRlOTYtMC5wbmciH0FOT05ZTU9VU18xMDUyNTA1MDYwOTc5Nzk3NTM5NjgoADgBSAEw++bEzp8yOPvmxM6fMkoQCgl0ZXh0L2h0bWwSAzM1OVoMeGt5N25qNXFoOWpqckUKCEFub27Eq21zGjcKNS8vc3NsLmdzdGF0aWMuY29tL2RvY3MvY29tbW9uL2JsdWVfc2lsaG91ZXR0ZTk2LTAucG5nIAB4AJoBBggAEAAYAKoBBRIDNDI1sAEAuAEAGPvmxM6fMiD75sTOnzIqhgEKITFNM0d4ZGxQaHNvdkJzSEZHWXU5cUNMemFEaF9ZbDR2TRJhCgp0ZXh0L3BsYWluElNBaXprcmF1a2xlcyBub3ZhZGEgaXpnbGnMhHRpzIRiYXMgYXR0acyEc3RpzIRiYXMgc3RyYXRlZ2lqYV8xX3ZlcnNpamEtMDYwOTIwMjQuZG9jeDAAQuIBW1tbMTA5NCwwLG51bGwsNDY2MTBdLFsxMDk0LDMsbnVsbCw0NjYxM11dLG51bGwsW1tbMjMsW1swLjY0MzY5NzQ3ODk5MTU5NjcsMC4zMjQyMjgwMjg1MDM1NjI5NywwLjY2ODkwNzU2MzAyNTIxMDIsMC4zMzcyOTIxNjE1MjAxOTAwNF1dXSxbMjMsW1swLjY0MzY5NzQ3ODk5MTU5NjcsMC4zMjQyMjgwMjg1MDM1NjI5NywwLjY2ODkwNzU2MzAyNTIxMDIsMC4zMzcyOTIxNjE1MjAxOTAwNF1dXV1dXSKXDgoLQUFBQlZSYjVhVTQSiQsKC0FBQUJWUmI1YVU0EgtBQUFCVlJiNWFVNBqnAQoJdGV4dC9odG1sEpkBNSkgc3BlY2nEgWzEgSBwYW1hdGl6Z2zEq3TEq2JhcyBpemdsxKt0xKtiYXMgcHJvZ3JhbW1hIGFyIHNtYWdpZW0gZ2FyxKtnxIFzIGF0dMSrc3TEq2JhcyB0cmF1Y8STanVtaWVtIHZhaSB2YWlyxIFraWVtIHNtYWdpZW0gYXR0xKtzdMSrYmFzIHRyYXVjxJNqdW1pZW0uIqgBCgp0ZXh0L3BsYWluEpkBNSkgc3BlY2nEgWzEgSBwYW1hdGl6Z2zEq3TEq2JhcyBpemdsxKt0xKtiYXMgcHJvZ3JhbW1hIGFyIHNtYWdpZW0gZ2FyxKtnxIFzIGF0dMSrc3TEq2JhcyB0cmF1Y8STanVtaWVtIHZhaSB2YWlyxIFraWVtIHNtYWdpZW0gYXR0xKtzdMSrYmFzIHRyYXVjxJNqdW1pZW0uKmgKCEFub27Eq21zGjUvL3NzbC5nc3RhdGljLmNvbS9kb2NzL2NvbW1vbi9ibHVlX3NpbGhvdWV0dGU5Ni0wLnBuZyIfQU5PTllNT1VTXzEwNTI1MDUwNjA5Nzk3OTc1Mzk2OCgAOAFIATDbl+zXnjI44JDxzp8yQpkFCgtBQUFCVlRETV9haxILQUFBQlZSYjVhVTQabQoJdGV4dC9odG1sEmA2KXNwZWNpxIFsxIFzIHBhbWF0aXpnbMSrdMSrYmFzIHByb2dyYW1tYSBpemdsxKt0b2phbWFqaWVtIGFyIGdhcsSrZ8SBcyB2ZXNlbMSrYmFzIHRyYXVjxJNqdW1pZW0ibgoKdGV4dC9wbGFpbhJgNilzcGVjacSBbMSBcyBwYW1hdGl6Z2zEq3TEq2JhcyBwcm9ncmFtbWEgaXpnbMSrdG9qYW1hamllbSBhciBnYXLEq2fEgXMgdmVzZWzEq2JhcyB0cmF1Y8STanVtaWVtKpEBChFTYXJtxKt0ZSBLcnVnbG92YRpfLy9saDMuZ29vZ2xldXNlcmNvbnRlbnQuY29tL2EvQUNnOG9jS25SNEhWb0RWaW5jSUhRUjE2SnZvZHIyemRJalAwWUJsTU5OdzJtNnF2UjZXb0NnPXM1MC1jLWstbm8iFTExMzA4NDc0NTI3MzI0NTg1NDU5MCgAOABIADDgkPHOnzI44JDxzp8yWgxrZ3Z1MXk1djJyaW5yeAoRU2FybcSrdGUgS3J1Z2xvdmEaYQpfLy9saDMuZ29vZ2xldXNlcmNvbnRlbnQuY29tL2EvQUNnOG9jS25SNEhWb0RWaW5jSUhRUjE2SnZvZHIyemRJalAwWUJsTU5OdzJtNnF2UjZXb0NnPXM1MC1jLWstbm8gAHgAmgEGCAAQABgAqgFiEmA2KXNwZWNpxIFsxIFzIHBhbWF0aXpnbMSrdMSrYmFzIHByb2dyYW1tYSBpemdsxKt0b2phbWFqaWVtIGFyIGdhcsSrZ8SBcyB2ZXNlbMSrYmFzIHRyYXVjxJNqdW1pZW2wAQC4AQBaDHYxcXhsc3B2ZjB1enJFCghBbm9uxKttcxo3CjUvL3NzbC5nc3RhdGljLmNvbS9kb2NzL2NvbW1vbi9ibHVlX3NpbGhvdWV0dGU5Ni0wLnBuZyAAeACaAQYIABAAGACqAZwBEpkBNSkgc3BlY2nEgWzEgSBwYW1hdGl6Z2zEq3TEq2JhcyBpemdsxKt0xKtiYXMgcHJvZ3JhbW1hIGFyIHNtYWdpZW0gZ2FyxKtnxIFzIGF0dMSrc3TEq2JhcyB0cmF1Y8STanVtaWVtIHZhaSB2YWlyxIFraWVtIHNtYWdpZW0gYXR0xKtzdMSrYmFzIHRyYXVjxJNqdW1pZW0usAEAuAEAGNuX7NeeMiDgkPHOnzIqhgEKITFNM0d4ZGxQaHNvdkJzSEZHWXU5cUNMemFEaF9ZbDR2TRJhCgp0ZXh0L3BsYWluElNBaXprcmF1a2xlcyBub3ZhZGEgaXpnbGnMhHRpzIRiYXMgYXR0acyEc3RpzIRiYXMgc3RyYXRlZ2lqYV8xX3ZlcnNpamEtMDYwOTIwMjQuZG9jeDAAQuIBW1tbMTg2OCwyMjUsbnVsbCw2ODI5N10sWzE4NjgsMjM4LG51bGwsNjgzMTBdXSxudWxsLFtbWzM2LFtbMC40MTM0NDUzNzgxNTEyNjA1LDAuNjQxMzMwMTY2MjcwNzgzOSwwLjUyOTQxMTc2NDcwNTg4MjQsMC42NTc5NTcyNDQ2NTU1ODE5XV1dLFszNixbWzAuNDEzNDQ1Mzc4MTUxMjYwNSwwLjY0MTMzMDE2NjI3MDc4MzksMC41Mjk0MTE3NjQ3MDU4ODI0LDAuNjU3OTU3MjQ0NjU1NTgxOV1dXV1dXSKUCAoLQUFBQlZURE1fWk0S0wQKC0FBQUJWVERNX1pNEgtBQUFCVlRETV9aTRpNCgl0ZXh0L2h0bWwSQFBpZWTEgXbEgSBzcGVjacSBbMSBcyBpemdsxKt0xKtiYXMgcHJvZ3JhbW1hcyAxMTAxNTYxMSwgMTEwMTU5MTEiTgoKdGV4dC9wbGFpbhJAUGllZMSBdsSBIHNwZWNpxIFsxIFzIGl6Z2zEq3TEq2JhcyBwcm9ncmFtbWFzIDExMDE1NjExLCAxMTAxNTkxMSqRAQoRU2FybcSrdGUgS3J1Z2xvdmEaXy8vbGgzLmdvb2dsZXVzZXJjb250ZW50LmNvbS9hL0FDZzhvY0tuUjRIVm9EVmluY0lIUVIxNkp2b2RyMnpkSWpQMFlCbE1OTncybTZxdlI2V29DZz1zNTAtYy1rLW5vIhUxMTMwODQ3NDUyNzMyNDU4NTQ1OTAoADgASAAwieTFzp8yOInkxc6fMkoZCgl0ZXh0L2h0bWwSDHPEgWt1bXNrb2xhOloLZ3dkOHdibjByY3dyeAoRU2FybcSrdGUgS3J1Z2xvdmEaYQpfLy9saDMuZ29vZ2xldXNlcmNvbnRlbnQuY29tL2EvQUNnOG9jS25SNEhWb0RWaW5jSUhRUjE2SnZvZHIyemRJalAwWUJsTU5OdzJtNnF2UjZXb0NnPXM1MC1jLWstbm8gAHgAmgEGCAAQABgAqgFCEkBQaWVkxIF2xIEgc3BlY2nEgWzEgXMgaXpnbMSrdMSrYmFzIHByb2dyYW1tYXMgMTEwMTU2MTEsIDExMDE1OTExsAEAuAEAGInkxc6fMiCJ5MXOnzIqhgEKITFNM0d4ZGxQaHNvdkJzSEZHWXU5cUNMemFEaF9ZbDR2TRJhCgp0ZXh0L3BsYWluElNBaXprcmF1a2xlcyBub3ZhZGEgaXpnbGnMhHRpzIRiYXMgYXR0acyEc3RpzIRiYXMgc3RyYXRlZ2lqYV8xX3ZlcnNpamEtMDYwOTIwMjQuZG9jeDAAQpUCW1tbODk4LDIwLG51bGwsMzYyNzZdLFs4OTksMSxudWxsLDM2Mjg3XV0sbnVsbCxbW1sxOSxbWzAuMzc5ODMxOTMyNzczMTA5MiwwLjM1MzkxOTIzOTkwNDk4ODE0LDAuNDY3MjI2ODkwNzU2MzAyNSwwLjM2Njk4MzM3MjkyMTYxNTJdXV0sWzE5LFtbMC4zNzk4MzE5MzI3NzMxMDkyLDAuMzUzOTE5MjM5OTA0OTg4MTQsMC40NjcyMjY4OTA3NTYzMDI1LDAuMzY2OTgzMzcyOTIxNjE1Ml1dXV1dLCIwQjNWZWlXZDA1TGtqT1RoUmFFWTFRMVpZUm1FNWFVaEZWV1k1V2poWVEzTXlOblUwUFEiXSKvBwoLQUFBQlZSYjVhVTgS6wMKC0FBQUJWUmI1YVU4EgtBQUFCVlJiNWFVOBooCgl0ZXh0L2h0bWwSG3BhZ2FyaW7EgXRhaXMgbcSBY8SrYnUgZ2FkcyIpCgp0ZXh0L3BsYWluEhtwYWdhcmluxIF0YWlzIG3EgWPEq2J1IGdhZHMqiwEKC0lsb25hIExhemRhGl8vL2xoMy5nb29nbGV1c2VyY29udGVudC5jb20vYS9BQ2c4b2NKY2JjZTl0T3d4Y1hWakZ5RHBMVndnV3Qtcllmc2wxcE9BRjd3SHlMLVdYVDNaaHc9czUwLWMtay1ubyIVMTAyMjgxODQxOTgwNDA5ODU2MzExKAA4AEgAMOaB8NeeMjjmgfDXnjJKKwoJdGV4dC9odG1sEh5wYWdhcmluxIF0YWlzIG3EgWPEq2J1CnNrYWl0cyxaDDdveXQ5ejVyOG1kOXJyCgtJbG9uYSBMYXpkYRphCl8vL2xoMy5nb29nbGV1c2VyY29udGVudC5jb20vYS9BQ2c4b2NKY2JjZTl0T3d4Y1hWakZ5RHBMVndnV3Qtcllmc2wxcE9BRjd3SHlMLVdYVDNaaHc9czUwLWMtay1ubyAAeACaAQYIABAAGACqAR0SG3BhZ2FyaW7EgXRhaXMgbcSBY8SrYnUgZ2Fkc7ABALgBABjmgfDXnjIg5oHw154yKoYBCiExTTNHeGRsUGhzb3ZCc0hGR1l1OXFDTHphRGhfWWw0dk0SYQoKdGV4dC9wbGFpbhJTQWl6a3JhdWtsZXMgbm92YWRhIGl6Z2xpzIR0acyEYmFzIGF0dGnMhHN0acyEYmFzIHN0cmF0ZWdpamFfMV92ZXJzaWphLTA2MDkyMDI0LmRvY3gwAEKYAltbWzEyMDEsNzAsbnVsbCw0OTU4NV0sWzEyMDEsOTcsbnVsbCw0OTYxMF1dLG51bGwsW1tbMjUsW1swLjcxNTk2NjM4NjU1NDYyMTksMC41MzY4MTcxMDIxMzc3NjcyLDAuODEzNDQ1Mzc4MTUxMjYwNSwwLjU1MzQ0NDE4MDUyMjU2NTRdXV0sWzI1LFtbMC4xMjEwMDg0MDMzNjEzNDQ1NCwwLjU1NTgxOTQ3NzQzNDY3OTMsMC4xNzE0Mjg1NzE0Mjg1NzE0MywwLjU3MjQ0NjU1NTgxOTQ3NzNdXV1dXSwiMEIzVmVpV2QwNUxramVYSllSWG81WmxsWUsybHdSVWhYU21aVFZDdHpOMWxyYWpFMFBRIl0ilwYKC0FBQUJWMU9oLU40EosDCgtBQUFCVjFPaC1ONBILQUFBQlYxT2gtTjQaJgoJdGV4dC9odG1sEhlsaWt2aWTEk3RhIGFyIDMxLjA4LjIwMjQuIicKCnRleHQvcGxhaW4SGWxpa3ZpZMSTdGEgYXIgMzEuMDguMjAyNC4qaAoIQW5vbsSrbXMaNS8vc3NsLmdzdGF0aWMuY29tL2RvY3MvY29tbW9uL2JsdWVfc2lsaG91ZXR0ZTk2LTAucG5nIh9BTk9OWU1PVVNfMTA1MjUwNTA2MDk3OTc5NzUzOTY4KAA4AUgBMJPQlLGeMjiT0JSxnjJKIgoJdGV4dC9odG1sEhVQxJNyc2VzIHPEgWt1bXNrb2zEgS5aDG9nazl4ZGJzOGo1MHJFCghBbm9uxKttcxo3CjUvL3NzbC5nc3RhdGljLmNvbS9kb2NzL2NvbW1vbi9ibHVlX3NpbGhvdWV0dGU5Ni0wLnBuZyAAeACaAQYIABAAGACqARsSGWxpa3ZpZMSTdGEgYXIgMzEuMDguMjAyNC6wAQC4AQAYk9CUsZ4yIJPQlLGeMiqGAQohMU0zR3hkbFBoc292QnNIRkdZdTlxQ0x6YURoX1lsNHZNEmEKCnRleHQvcGxhaW4SU0FpemtyYXVrbGVzIG5vdmFkYSBpemdsacyEdGnMhGJhcyBhdHRpzIRzdGnMhGJhcyBzdHJhdGVnaWphXzFfdmVyc2lqYS0wNjA5MjAyNC5kb2N4MABC4AFbW1s5NDYsMjQsbnVsbCwzNDAzOV0sWzk0Niw0MixudWxsLDM0MDU2XV0sbnVsbCxbW1sxOCxbWzAuNTQ2MjE4NDg3Mzk0OTU3OSwwLjQwMDIzNzUyOTY5MTIxMTQsMC41ODk5MTU5NjYzODY1NTQ1LDAuNDEzMzAxNjYyNzA3ODM4NDddXV0sWzE4LFtbMC41OTMyNzczMTA5MjQzNjk3LDAuNDAwMjM3NTI5NjkxMjExNCwwLjY3NzMxMDkyNDM2OTc0NzksMC40MTMzMDE2NjI3MDc4Mzg0N11dXV1dXSLlBQoLQUFBQlZSYjVhVFkS1wIKC0FBQUJWUmI1YVRZEgtBQUFCVlJiNWFUWRoZCgl0ZXh0L2h0bWwSDDExLnVuIDEyLmtsLiIaCgp0ZXh0L3BsYWluEgwxMS51biAxMi5rbC4qaAoIQW5vbsSrbXMaNS8vc3NsLmdzdGF0aWMuY29tL2RvY3MvY29tbW9uL2JsdWVfc2lsaG91ZXR0ZTk2LTAucG5nIh9BTk9OWU1PVVNfMTA1MjUwNTA2MDk3OTc5NzUzOTY4KAA4AUgBMKzfzteeMjis387XnjJKFQoJdGV4dC9odG1sEgg5LmtsYcWhdVoMN3VpdTBydHZydnYyckUKCEFub27Eq21zGjcKNS8vc3NsLmdzdGF0aWMuY29tL2RvY3MvY29tbW9uL2JsdWVfc2lsaG91ZXR0ZTk2LTAucG5nIAB4AJoBBggAEAAYAKoBDhIMMTEudW4gMTIua2wusAEAuAEAGKzfzteeMiCs387XnjIqhgEKITFNM0d4ZGxQaHNvdkJzSEZHWXU5cUNMemFEaF9ZbDR2TRJhCgp0ZXh0L3BsYWluElNBaXprcmF1a2xlcyBub3ZhZGEgaXpnbGnMhHRpzIRiYXMgYXR0acyEc3RpzIRiYXMgc3RyYXRlZ2lqYV8xX3ZlcnNpamEtMDYwOTIwMjQuZG9jeDAAQuIBW1tbMTUwMSwxNCxudWxsLDU4NzczXSxbMTUwMSwyMSxudWxsLDU4NzgwXV0sbnVsbCxbW1szMCxbWzAuNTY2Mzg2NTU0NjIxODQ4NywwLjI2NjAzMzI1NDE1Njc2OTYsMC42MTUxMjYwNTA0MjAxNjgxLDAuMjc5MDk3Mzg3MTczMzk2NjZdXV0sWzMwLFtbMC41NjYzODY1NTQ2MjE4NDg3LDAuMjY2MDMzMjU0MTU2NzY5NiwwLjYxNTEyNjA1MDQyMDE2ODEsMC4yNzkwOTczODcxNzMzOTY2Nl1dXV1dXTIIaC5namRneHMyCWguMzBqMHpsbDIJaC4xZm9iOXRlMgloLjN6bnlzaDcyCWguMmV0OTJwMDIIaC50eWpjd3QyCWguM2R5NnZrbTIJaC4xdDNoNXNmMgloLjRkMzRvZzgyCWguMnM4ZXlvMTIJaC4xN2RwOHZ1MgloLjNyZGNyam4yCWguMjZpbjFyZzIIaC5sbnhiejkyCWguMzVua3VuMjIJaC4xa3N2NHV2MgloLjQ0c2luaW8yCWguMmp4c3hxaDgAciExTTNHeGRsUGhzb3ZCc0hGR1l1OXFDTHphRGhfWWw0dk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3920CF43-0FB8-48D7-895B-79FF3CCAF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196</Pages>
  <Words>329198</Words>
  <Characters>187643</Characters>
  <Application>Microsoft Office Word</Application>
  <DocSecurity>0</DocSecurity>
  <Lines>1563</Lines>
  <Paragraphs>1031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515810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2024</dc:creator>
  <cp:lastModifiedBy>Olita Znotiņa</cp:lastModifiedBy>
  <cp:revision>2</cp:revision>
  <cp:lastPrinted>2025-01-27T14:56:00Z</cp:lastPrinted>
  <dcterms:created xsi:type="dcterms:W3CDTF">2025-02-14T14:56:00Z</dcterms:created>
  <dcterms:modified xsi:type="dcterms:W3CDTF">2025-02-14T14:56:00Z</dcterms:modified>
</cp:coreProperties>
</file>