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9A64F" w14:textId="1B1F5AC8" w:rsidR="00511CF1" w:rsidRDefault="00675FD0" w:rsidP="00675FD0">
      <w:pPr>
        <w:jc w:val="center"/>
        <w:rPr>
          <w:rFonts w:ascii="Times New Roman" w:hAnsi="Times New Roman" w:cs="Times New Roman"/>
          <w:sz w:val="24"/>
          <w:szCs w:val="24"/>
          <w:lang w:val="lv-LV"/>
        </w:rPr>
      </w:pPr>
      <w:r>
        <w:rPr>
          <w:rFonts w:ascii="Times New Roman" w:hAnsi="Times New Roman" w:cs="Times New Roman"/>
          <w:sz w:val="24"/>
          <w:szCs w:val="24"/>
          <w:lang w:val="lv-LV"/>
        </w:rPr>
        <w:t>ANOTĀCIJA PĒTĪJUMAM</w:t>
      </w:r>
    </w:p>
    <w:p w14:paraId="1CEA761D" w14:textId="1EBE3613" w:rsidR="00675FD0" w:rsidRPr="00675FD0" w:rsidRDefault="00675FD0" w:rsidP="00675FD0">
      <w:pPr>
        <w:jc w:val="center"/>
        <w:rPr>
          <w:rFonts w:ascii="Times New Roman" w:hAnsi="Times New Roman" w:cs="Times New Roman"/>
          <w:b/>
          <w:sz w:val="24"/>
          <w:szCs w:val="24"/>
          <w:lang w:val="lv-LV"/>
        </w:rPr>
      </w:pPr>
      <w:r w:rsidRPr="00675FD0">
        <w:rPr>
          <w:rFonts w:ascii="Times New Roman" w:hAnsi="Times New Roman" w:cs="Times New Roman"/>
          <w:b/>
          <w:sz w:val="24"/>
          <w:szCs w:val="24"/>
          <w:lang w:val="lv-LV"/>
        </w:rPr>
        <w:t>Nepilngadīgo personu atbalsta informācijas sistēmas attīstības iespēju izvērtēšana, tās pilnveides koncepcijas un biznesa procesu aprakstu izstrāde</w:t>
      </w:r>
    </w:p>
    <w:p w14:paraId="019DF840"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p w14:paraId="244950AC"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bl>
      <w:tblPr>
        <w:tblW w:w="9442"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1"/>
        <w:gridCol w:w="2513"/>
        <w:gridCol w:w="6388"/>
      </w:tblGrid>
      <w:tr w:rsidR="00511CF1" w:rsidRPr="00D93B70" w14:paraId="24EE78A4"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7BD2BEC3" w14:textId="77777777" w:rsidR="00511CF1" w:rsidRPr="00D93B70" w:rsidRDefault="00511CF1" w:rsidP="00511CF1">
            <w:pPr>
              <w:rPr>
                <w:rFonts w:ascii="Times New Roman" w:hAnsi="Times New Roman" w:cs="Times New Roman"/>
                <w:sz w:val="24"/>
                <w:szCs w:val="24"/>
                <w:lang w:val="lv-LV"/>
              </w:rPr>
            </w:pPr>
            <w:bookmarkStart w:id="0" w:name="_Hlk162958307"/>
            <w:r w:rsidRPr="00D93B70">
              <w:rPr>
                <w:rFonts w:ascii="Times New Roman" w:hAnsi="Times New Roman" w:cs="Times New Roman"/>
                <w:b/>
                <w:bCs/>
                <w:sz w:val="24"/>
                <w:szCs w:val="24"/>
                <w:lang w:val="lv-LV"/>
              </w:rPr>
              <w:t>Pētījuma mērķis, uzdevumi un galvenie rezultāti latviešu valodā</w:t>
            </w:r>
            <w:r w:rsidRPr="00D93B70">
              <w:rPr>
                <w:rFonts w:ascii="Times New Roman" w:hAnsi="Times New Roman" w:cs="Times New Roman"/>
                <w:sz w:val="24"/>
                <w:szCs w:val="24"/>
                <w:lang w:val="lv-LV"/>
              </w:rPr>
              <w:t> (brīvā tekstā, aptuveni 150 vārdu)</w:t>
            </w:r>
          </w:p>
          <w:p w14:paraId="5EED3483"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3383" w:type="pct"/>
            <w:tcBorders>
              <w:top w:val="outset" w:sz="6" w:space="0" w:color="414142"/>
              <w:left w:val="outset" w:sz="6" w:space="0" w:color="414142"/>
              <w:bottom w:val="outset" w:sz="6" w:space="0" w:color="414142"/>
              <w:right w:val="outset" w:sz="6" w:space="0" w:color="414142"/>
            </w:tcBorders>
            <w:hideMark/>
          </w:tcPr>
          <w:p w14:paraId="08476152" w14:textId="77777777" w:rsidR="00675FD0" w:rsidRPr="00675FD0" w:rsidRDefault="00675FD0" w:rsidP="00675F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lv-LV"/>
              </w:rPr>
            </w:pPr>
            <w:r w:rsidRPr="00675FD0">
              <w:rPr>
                <w:rFonts w:ascii="Times New Roman" w:eastAsia="Calibri" w:hAnsi="Times New Roman" w:cs="Times New Roman"/>
                <w:b/>
                <w:bCs/>
                <w:i/>
                <w:iCs/>
                <w:sz w:val="24"/>
                <w:szCs w:val="24"/>
                <w:shd w:val="clear" w:color="auto" w:fill="FFFFFF"/>
                <w:lang w:val="lv-LV"/>
              </w:rPr>
              <w:t>Pētījuma mērķis</w:t>
            </w:r>
            <w:r w:rsidRPr="00675FD0">
              <w:rPr>
                <w:rFonts w:ascii="Times New Roman" w:eastAsia="Calibri" w:hAnsi="Times New Roman" w:cs="Times New Roman"/>
                <w:sz w:val="24"/>
                <w:szCs w:val="24"/>
                <w:shd w:val="clear" w:color="auto" w:fill="FFFFFF"/>
                <w:lang w:val="lv-LV"/>
              </w:rPr>
              <w:t xml:space="preserve"> – veikt esošās Nepilngadīgo personu atbalsta informācijas sistēmas (turpmāk – NPAIS) attīstības iespēju </w:t>
            </w:r>
            <w:proofErr w:type="spellStart"/>
            <w:r w:rsidRPr="00675FD0">
              <w:rPr>
                <w:rFonts w:ascii="Times New Roman" w:eastAsia="Calibri" w:hAnsi="Times New Roman" w:cs="Times New Roman"/>
                <w:sz w:val="24"/>
                <w:szCs w:val="24"/>
                <w:shd w:val="clear" w:color="auto" w:fill="FFFFFF"/>
                <w:lang w:val="lv-LV"/>
              </w:rPr>
              <w:t>izvērtējumu</w:t>
            </w:r>
            <w:proofErr w:type="spellEnd"/>
            <w:r w:rsidRPr="00675FD0">
              <w:rPr>
                <w:rFonts w:ascii="Times New Roman" w:eastAsia="Calibri" w:hAnsi="Times New Roman" w:cs="Times New Roman"/>
                <w:sz w:val="24"/>
                <w:szCs w:val="24"/>
                <w:shd w:val="clear" w:color="auto" w:fill="FFFFFF"/>
                <w:lang w:val="lv-LV"/>
              </w:rPr>
              <w:t>, lai noteiktu tehniskā risinājuma koncepciju jaunas sistēmas izstrādei.</w:t>
            </w:r>
          </w:p>
          <w:p w14:paraId="356D32B3" w14:textId="77777777" w:rsidR="00675FD0" w:rsidRPr="00675FD0" w:rsidRDefault="00675FD0" w:rsidP="00675FD0">
            <w:pPr>
              <w:tabs>
                <w:tab w:val="left" w:pos="540"/>
              </w:tabs>
              <w:spacing w:after="0" w:line="240" w:lineRule="auto"/>
              <w:jc w:val="both"/>
              <w:rPr>
                <w:rFonts w:ascii="Times New Roman" w:eastAsia="Calibri" w:hAnsi="Times New Roman" w:cs="Times New Roman"/>
                <w:sz w:val="24"/>
                <w:szCs w:val="24"/>
                <w:lang w:val="lv-LV"/>
              </w:rPr>
            </w:pPr>
            <w:r w:rsidRPr="00675FD0">
              <w:rPr>
                <w:rFonts w:ascii="Times New Roman" w:eastAsia="Calibri" w:hAnsi="Times New Roman" w:cs="Times New Roman"/>
                <w:b/>
                <w:bCs/>
                <w:i/>
                <w:iCs/>
                <w:sz w:val="24"/>
                <w:szCs w:val="24"/>
                <w:lang w:val="lv-LV"/>
              </w:rPr>
              <w:t>Pētījuma uzdevumi</w:t>
            </w:r>
            <w:r w:rsidRPr="00675FD0">
              <w:rPr>
                <w:rFonts w:ascii="Times New Roman" w:eastAsia="Calibri" w:hAnsi="Times New Roman" w:cs="Times New Roman"/>
                <w:sz w:val="24"/>
                <w:szCs w:val="24"/>
                <w:lang w:val="lv-LV"/>
              </w:rPr>
              <w:t>:</w:t>
            </w:r>
          </w:p>
          <w:p w14:paraId="393EC170" w14:textId="77777777" w:rsidR="00675FD0" w:rsidRPr="00675FD0" w:rsidRDefault="00675FD0" w:rsidP="00675FD0">
            <w:pPr>
              <w:numPr>
                <w:ilvl w:val="0"/>
                <w:numId w:val="7"/>
              </w:numPr>
              <w:tabs>
                <w:tab w:val="left" w:pos="540"/>
              </w:tabs>
              <w:spacing w:after="0" w:line="240" w:lineRule="auto"/>
              <w:ind w:left="254" w:hanging="196"/>
              <w:jc w:val="both"/>
              <w:rPr>
                <w:rFonts w:ascii="Times New Roman" w:eastAsia="Calibri" w:hAnsi="Times New Roman" w:cs="Times New Roman"/>
                <w:sz w:val="24"/>
                <w:szCs w:val="24"/>
                <w:lang w:val="lv-LV"/>
              </w:rPr>
            </w:pPr>
            <w:r w:rsidRPr="00675FD0">
              <w:rPr>
                <w:rFonts w:ascii="Times New Roman" w:eastAsia="Calibri" w:hAnsi="Times New Roman" w:cs="Times New Roman"/>
                <w:sz w:val="24"/>
                <w:szCs w:val="24"/>
                <w:lang w:val="lv-LV"/>
              </w:rPr>
              <w:t xml:space="preserve">NPAIS koncepcijas attīstības iespēju </w:t>
            </w:r>
            <w:proofErr w:type="spellStart"/>
            <w:r w:rsidRPr="00675FD0">
              <w:rPr>
                <w:rFonts w:ascii="Times New Roman" w:eastAsia="Calibri" w:hAnsi="Times New Roman" w:cs="Times New Roman"/>
                <w:sz w:val="24"/>
                <w:szCs w:val="24"/>
                <w:lang w:val="lv-LV"/>
              </w:rPr>
              <w:t>izvērtējums</w:t>
            </w:r>
            <w:proofErr w:type="spellEnd"/>
            <w:r w:rsidRPr="00675FD0">
              <w:rPr>
                <w:rFonts w:ascii="Times New Roman" w:eastAsia="Calibri" w:hAnsi="Times New Roman" w:cs="Times New Roman"/>
                <w:sz w:val="24"/>
                <w:szCs w:val="24"/>
                <w:lang w:val="lv-LV"/>
              </w:rPr>
              <w:t>, balstoties uz Labklājības ministrijas veikto pētījumu - “NPAIS jaunā stratēģija: ceļā uz mūsdienīgu atbalsta sistēmu katram bērnam”;</w:t>
            </w:r>
          </w:p>
          <w:p w14:paraId="378FB94F" w14:textId="77777777" w:rsidR="00675FD0" w:rsidRPr="00675FD0" w:rsidRDefault="00675FD0" w:rsidP="00675FD0">
            <w:pPr>
              <w:numPr>
                <w:ilvl w:val="0"/>
                <w:numId w:val="8"/>
              </w:numPr>
              <w:tabs>
                <w:tab w:val="left" w:pos="540"/>
              </w:tabs>
              <w:spacing w:after="0" w:line="240" w:lineRule="auto"/>
              <w:ind w:left="254" w:hanging="196"/>
              <w:jc w:val="both"/>
              <w:rPr>
                <w:rFonts w:ascii="Times New Roman" w:eastAsia="Calibri" w:hAnsi="Times New Roman" w:cs="Times New Roman"/>
                <w:sz w:val="24"/>
                <w:szCs w:val="24"/>
                <w:lang w:val="lv-LV"/>
              </w:rPr>
            </w:pPr>
            <w:proofErr w:type="spellStart"/>
            <w:r w:rsidRPr="00675FD0">
              <w:rPr>
                <w:rFonts w:ascii="Times New Roman" w:eastAsia="Calibri" w:hAnsi="Times New Roman" w:cs="Times New Roman"/>
                <w:sz w:val="24"/>
                <w:szCs w:val="24"/>
                <w:lang w:val="lv-LV"/>
              </w:rPr>
              <w:t>priekšizpēte</w:t>
            </w:r>
            <w:proofErr w:type="spellEnd"/>
            <w:r w:rsidRPr="00675FD0">
              <w:rPr>
                <w:rFonts w:ascii="Times New Roman" w:eastAsia="Calibri" w:hAnsi="Times New Roman" w:cs="Times New Roman"/>
                <w:sz w:val="24"/>
                <w:szCs w:val="24"/>
                <w:lang w:val="lv-LV"/>
              </w:rPr>
              <w:t>, apzinot NPAIS iesaistīto jomu vajadzības sistēmas pilnveidei, kā arī apsverot vajadzību un iespējas iesaistīt citas bērnu tiesību aizsardzībā iesaistītas profesionālas jomas;</w:t>
            </w:r>
          </w:p>
          <w:p w14:paraId="1FC4DA73" w14:textId="77777777" w:rsidR="00675FD0" w:rsidRPr="00675FD0" w:rsidRDefault="00675FD0" w:rsidP="00675FD0">
            <w:pPr>
              <w:numPr>
                <w:ilvl w:val="0"/>
                <w:numId w:val="8"/>
              </w:numPr>
              <w:tabs>
                <w:tab w:val="left" w:pos="540"/>
              </w:tabs>
              <w:spacing w:after="0" w:line="240" w:lineRule="auto"/>
              <w:ind w:left="254" w:hanging="196"/>
              <w:jc w:val="both"/>
              <w:rPr>
                <w:rFonts w:ascii="Times New Roman" w:eastAsia="Calibri" w:hAnsi="Times New Roman" w:cs="Times New Roman"/>
                <w:sz w:val="24"/>
                <w:szCs w:val="24"/>
                <w:lang w:val="lv-LV"/>
              </w:rPr>
            </w:pPr>
            <w:r w:rsidRPr="00675FD0">
              <w:rPr>
                <w:rFonts w:ascii="Times New Roman" w:eastAsia="Calibri" w:hAnsi="Times New Roman" w:cs="Times New Roman"/>
                <w:sz w:val="24"/>
                <w:szCs w:val="24"/>
                <w:lang w:val="lv-LV"/>
              </w:rPr>
              <w:t>jaunās sistēmas koncepcijas izstrāde;</w:t>
            </w:r>
          </w:p>
          <w:p w14:paraId="5DFD43F2" w14:textId="1CE822B3" w:rsidR="00675FD0" w:rsidRDefault="00675FD0" w:rsidP="00675FD0">
            <w:pPr>
              <w:numPr>
                <w:ilvl w:val="0"/>
                <w:numId w:val="8"/>
              </w:numPr>
              <w:tabs>
                <w:tab w:val="left" w:pos="540"/>
              </w:tabs>
              <w:spacing w:after="0" w:line="240" w:lineRule="auto"/>
              <w:ind w:left="254" w:hanging="196"/>
              <w:jc w:val="both"/>
              <w:rPr>
                <w:rFonts w:ascii="Times New Roman" w:eastAsia="Calibri" w:hAnsi="Times New Roman" w:cs="Times New Roman"/>
                <w:sz w:val="24"/>
                <w:szCs w:val="24"/>
                <w:lang w:val="lv-LV"/>
              </w:rPr>
            </w:pPr>
            <w:r w:rsidRPr="00675FD0">
              <w:rPr>
                <w:rFonts w:ascii="Times New Roman" w:eastAsia="Calibri" w:hAnsi="Times New Roman" w:cs="Times New Roman"/>
                <w:sz w:val="24"/>
                <w:szCs w:val="24"/>
                <w:lang w:val="lv-LV"/>
              </w:rPr>
              <w:t>jaunās sistēmas tehniskā specifikācijas izstrāde un sistēmas potenciālās izmaksas noteikšana.</w:t>
            </w:r>
          </w:p>
          <w:p w14:paraId="5F5F04E9" w14:textId="77777777" w:rsidR="00675FD0" w:rsidRPr="00675FD0" w:rsidRDefault="00675FD0" w:rsidP="00675FD0">
            <w:pPr>
              <w:spacing w:after="0"/>
              <w:jc w:val="both"/>
              <w:rPr>
                <w:rFonts w:ascii="Times New Roman" w:hAnsi="Times New Roman" w:cs="Times New Roman"/>
                <w:b/>
                <w:bCs/>
                <w:i/>
                <w:iCs/>
                <w:sz w:val="24"/>
                <w:szCs w:val="24"/>
                <w:lang w:val="lv-LV"/>
              </w:rPr>
            </w:pPr>
            <w:r w:rsidRPr="00675FD0">
              <w:rPr>
                <w:rFonts w:ascii="Times New Roman" w:hAnsi="Times New Roman" w:cs="Times New Roman"/>
                <w:b/>
                <w:bCs/>
                <w:i/>
                <w:iCs/>
                <w:sz w:val="24"/>
                <w:szCs w:val="24"/>
                <w:lang w:val="lv-LV"/>
              </w:rPr>
              <w:t>Plānotie pētījuma rezultāti:</w:t>
            </w:r>
          </w:p>
          <w:p w14:paraId="5B4C4D89" w14:textId="77777777" w:rsidR="00675FD0" w:rsidRPr="00675FD0" w:rsidRDefault="00675FD0" w:rsidP="00675FD0">
            <w:pPr>
              <w:pStyle w:val="Sarakstarindkopa"/>
              <w:numPr>
                <w:ilvl w:val="0"/>
                <w:numId w:val="9"/>
              </w:numPr>
              <w:spacing w:after="0"/>
              <w:ind w:left="343" w:hanging="270"/>
              <w:jc w:val="both"/>
              <w:rPr>
                <w:rFonts w:ascii="Times New Roman" w:hAnsi="Times New Roman" w:cs="Times New Roman"/>
                <w:bCs/>
                <w:sz w:val="24"/>
                <w:szCs w:val="24"/>
                <w:lang w:val="lv-LV"/>
              </w:rPr>
            </w:pPr>
            <w:r w:rsidRPr="00675FD0">
              <w:rPr>
                <w:rFonts w:ascii="Times New Roman" w:hAnsi="Times New Roman" w:cs="Times New Roman"/>
                <w:bCs/>
                <w:sz w:val="24"/>
                <w:szCs w:val="24"/>
                <w:lang w:val="lv-LV"/>
              </w:rPr>
              <w:t>izstrādāta jaunas informācijas sistēmas koncepcija</w:t>
            </w:r>
            <w:r w:rsidRPr="00675FD0">
              <w:rPr>
                <w:rFonts w:ascii="Times New Roman" w:hAnsi="Times New Roman" w:cs="Times New Roman"/>
                <w:sz w:val="24"/>
                <w:szCs w:val="24"/>
                <w:lang w:val="lv-LV"/>
              </w:rPr>
              <w:t>, atbilstoši visu profesionālo jomu vajadzībām un bērnu tiesību un interešu nodrošināšanai</w:t>
            </w:r>
            <w:r w:rsidRPr="00675FD0">
              <w:rPr>
                <w:rFonts w:ascii="Times New Roman" w:hAnsi="Times New Roman" w:cs="Times New Roman"/>
                <w:bCs/>
                <w:sz w:val="24"/>
                <w:szCs w:val="24"/>
                <w:lang w:val="lv-LV"/>
              </w:rPr>
              <w:t>;</w:t>
            </w:r>
          </w:p>
          <w:p w14:paraId="19477A61" w14:textId="77777777" w:rsidR="00675FD0" w:rsidRPr="00675FD0" w:rsidRDefault="00675FD0" w:rsidP="00675FD0">
            <w:pPr>
              <w:pStyle w:val="Sarakstarindkopa"/>
              <w:numPr>
                <w:ilvl w:val="0"/>
                <w:numId w:val="9"/>
              </w:numPr>
              <w:spacing w:after="0"/>
              <w:ind w:left="343" w:hanging="270"/>
              <w:jc w:val="both"/>
              <w:rPr>
                <w:rFonts w:ascii="Times New Roman" w:hAnsi="Times New Roman" w:cs="Times New Roman"/>
                <w:bCs/>
                <w:sz w:val="24"/>
                <w:szCs w:val="24"/>
                <w:lang w:val="lv-LV"/>
              </w:rPr>
            </w:pPr>
            <w:r w:rsidRPr="00675FD0">
              <w:rPr>
                <w:rFonts w:ascii="Times New Roman" w:hAnsi="Times New Roman" w:cs="Times New Roman"/>
                <w:bCs/>
                <w:sz w:val="24"/>
                <w:szCs w:val="24"/>
                <w:lang w:val="lv-LV"/>
              </w:rPr>
              <w:t>izstrādāti konceptuāli priekšlikumi vairāku nozaru ministrijām un atbildīgo jomu funkcijām un atbildībai jaunās informācijas sistēmas izveidei un ieviešanai;</w:t>
            </w:r>
          </w:p>
          <w:p w14:paraId="662EAD82" w14:textId="77777777" w:rsidR="00675FD0" w:rsidRPr="00675FD0" w:rsidRDefault="00675FD0" w:rsidP="00675FD0">
            <w:pPr>
              <w:pStyle w:val="Sarakstarindkopa"/>
              <w:numPr>
                <w:ilvl w:val="0"/>
                <w:numId w:val="9"/>
              </w:numPr>
              <w:spacing w:after="0"/>
              <w:ind w:left="343" w:hanging="270"/>
              <w:jc w:val="both"/>
              <w:rPr>
                <w:rFonts w:ascii="Times New Roman" w:hAnsi="Times New Roman" w:cs="Times New Roman"/>
                <w:bCs/>
                <w:sz w:val="24"/>
                <w:szCs w:val="24"/>
                <w:lang w:val="lv-LV"/>
              </w:rPr>
            </w:pPr>
            <w:r w:rsidRPr="00675FD0">
              <w:rPr>
                <w:rFonts w:ascii="Times New Roman" w:hAnsi="Times New Roman" w:cs="Times New Roman"/>
                <w:bCs/>
                <w:sz w:val="24"/>
                <w:szCs w:val="24"/>
                <w:lang w:val="lv-LV"/>
              </w:rPr>
              <w:t xml:space="preserve">apzināta nepieciešamība veikt normatīvo aktu  grozījumus vai izstrādāt jaunus; </w:t>
            </w:r>
          </w:p>
          <w:p w14:paraId="27C33F00" w14:textId="77777777" w:rsidR="00675FD0" w:rsidRPr="00675FD0" w:rsidRDefault="00675FD0" w:rsidP="00675FD0">
            <w:pPr>
              <w:pStyle w:val="Sarakstarindkopa"/>
              <w:numPr>
                <w:ilvl w:val="0"/>
                <w:numId w:val="9"/>
              </w:numPr>
              <w:spacing w:after="0"/>
              <w:ind w:left="343" w:hanging="270"/>
              <w:jc w:val="both"/>
              <w:rPr>
                <w:rFonts w:ascii="Times New Roman" w:hAnsi="Times New Roman" w:cs="Times New Roman"/>
                <w:bCs/>
                <w:sz w:val="24"/>
                <w:szCs w:val="24"/>
                <w:lang w:val="lv-LV"/>
              </w:rPr>
            </w:pPr>
            <w:r w:rsidRPr="00675FD0">
              <w:rPr>
                <w:rFonts w:asciiTheme="majorBidi" w:hAnsiTheme="majorBidi" w:cstheme="majorBidi"/>
                <w:sz w:val="24"/>
                <w:szCs w:val="24"/>
                <w:lang w:val="lv-LV"/>
              </w:rPr>
              <w:t>izstrādāta jaunās sistēmas tehniskā specifikācija un noskaidrotas sistēmas potenciālās izmaksas.</w:t>
            </w:r>
          </w:p>
          <w:p w14:paraId="1087F9AF" w14:textId="1DA3758C" w:rsidR="00675FD0" w:rsidRPr="00675FD0" w:rsidRDefault="00675FD0" w:rsidP="00675FD0">
            <w:pPr>
              <w:tabs>
                <w:tab w:val="left" w:pos="540"/>
              </w:tabs>
              <w:spacing w:after="0" w:line="240" w:lineRule="auto"/>
              <w:jc w:val="both"/>
              <w:rPr>
                <w:rFonts w:ascii="Times New Roman" w:eastAsia="Calibri" w:hAnsi="Times New Roman" w:cs="Times New Roman"/>
                <w:sz w:val="24"/>
                <w:szCs w:val="24"/>
                <w:lang w:val="lv-LV"/>
              </w:rPr>
            </w:pPr>
            <w:r w:rsidRPr="00675FD0">
              <w:rPr>
                <w:rFonts w:ascii="Times New Roman" w:hAnsi="Times New Roman" w:cs="Times New Roman"/>
                <w:b/>
                <w:bCs/>
                <w:i/>
                <w:iCs/>
                <w:sz w:val="24"/>
                <w:szCs w:val="24"/>
                <w:lang w:val="lv-LV"/>
              </w:rPr>
              <w:t>Pētījuma rezultātu izmantošana</w:t>
            </w:r>
            <w:r w:rsidRPr="00675FD0">
              <w:rPr>
                <w:rFonts w:ascii="Times New Roman" w:hAnsi="Times New Roman" w:cs="Times New Roman"/>
                <w:sz w:val="24"/>
                <w:szCs w:val="24"/>
                <w:lang w:val="lv-LV"/>
              </w:rPr>
              <w:t xml:space="preserve"> – izstrādātā koncepcija un sagatavotā tehniskā specifikācija būs kā pamats visām profesionālām jomām, kas ir bērnu tiesību aizsardzības subjekti, vienoties par informācijas sistēmas izveidi, finansējuma piesaisti un uzdevumu sadalei jaunas informācijas sistēmās izstrādei.</w:t>
            </w:r>
          </w:p>
          <w:p w14:paraId="1A28A92A" w14:textId="576B13C9" w:rsidR="00606620" w:rsidRPr="00D93B70" w:rsidRDefault="00606620" w:rsidP="00675FD0">
            <w:pPr>
              <w:spacing w:after="0" w:line="240" w:lineRule="auto"/>
              <w:ind w:left="156"/>
              <w:rPr>
                <w:rFonts w:ascii="Times New Roman" w:hAnsi="Times New Roman" w:cs="Times New Roman"/>
                <w:strike/>
                <w:sz w:val="24"/>
                <w:szCs w:val="24"/>
                <w:lang w:val="lv-LV"/>
              </w:rPr>
            </w:pPr>
          </w:p>
        </w:tc>
      </w:tr>
      <w:tr w:rsidR="00511CF1" w:rsidRPr="00D93B70" w14:paraId="3C6CF0B3"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6B96F0E2" w14:textId="3A0234B2" w:rsidR="00511CF1" w:rsidRPr="00675FD0" w:rsidRDefault="00511CF1" w:rsidP="00511CF1">
            <w:pPr>
              <w:rPr>
                <w:rFonts w:ascii="Times New Roman" w:hAnsi="Times New Roman" w:cs="Times New Roman"/>
                <w:sz w:val="24"/>
                <w:szCs w:val="24"/>
                <w:lang w:val="lv-LV"/>
              </w:rPr>
            </w:pPr>
            <w:bookmarkStart w:id="1" w:name="_Hlk162955910"/>
            <w:bookmarkEnd w:id="0"/>
            <w:r w:rsidRPr="00675FD0">
              <w:rPr>
                <w:rFonts w:ascii="Times New Roman" w:hAnsi="Times New Roman" w:cs="Times New Roman"/>
                <w:b/>
                <w:bCs/>
                <w:sz w:val="24"/>
                <w:szCs w:val="24"/>
                <w:lang w:val="lv-LV"/>
              </w:rPr>
              <w:t>Galvenās pētījuma tēmas</w:t>
            </w:r>
            <w:bookmarkEnd w:id="1"/>
          </w:p>
        </w:tc>
        <w:tc>
          <w:tcPr>
            <w:tcW w:w="3383" w:type="pct"/>
            <w:tcBorders>
              <w:top w:val="outset" w:sz="6" w:space="0" w:color="414142"/>
              <w:left w:val="outset" w:sz="6" w:space="0" w:color="414142"/>
              <w:bottom w:val="outset" w:sz="6" w:space="0" w:color="414142"/>
              <w:right w:val="outset" w:sz="6" w:space="0" w:color="414142"/>
            </w:tcBorders>
            <w:hideMark/>
          </w:tcPr>
          <w:p w14:paraId="248F2AD1" w14:textId="77777777" w:rsidR="00675FD0" w:rsidRPr="00675FD0" w:rsidRDefault="00675FD0" w:rsidP="00675FD0">
            <w:pPr>
              <w:autoSpaceDE w:val="0"/>
              <w:autoSpaceDN w:val="0"/>
              <w:adjustRightInd w:val="0"/>
              <w:spacing w:after="0" w:line="240" w:lineRule="auto"/>
              <w:jc w:val="both"/>
              <w:rPr>
                <w:rFonts w:ascii="Times New Roman" w:eastAsia="Calibri" w:hAnsi="Times New Roman" w:cs="Times New Roman"/>
                <w:b/>
                <w:bCs/>
                <w:i/>
                <w:iCs/>
                <w:color w:val="000000"/>
                <w:sz w:val="24"/>
                <w:szCs w:val="24"/>
                <w:lang w:val="lv-LV"/>
              </w:rPr>
            </w:pPr>
            <w:proofErr w:type="spellStart"/>
            <w:r w:rsidRPr="00675FD0">
              <w:rPr>
                <w:rFonts w:ascii="Times New Roman" w:eastAsia="Calibri" w:hAnsi="Times New Roman" w:cs="Times New Roman"/>
                <w:b/>
                <w:bCs/>
                <w:i/>
                <w:iCs/>
                <w:color w:val="000000"/>
                <w:sz w:val="24"/>
                <w:szCs w:val="24"/>
                <w:lang w:val="lv-LV"/>
              </w:rPr>
              <w:t>Izvērtējuma</w:t>
            </w:r>
            <w:proofErr w:type="spellEnd"/>
            <w:r w:rsidRPr="00675FD0">
              <w:rPr>
                <w:rFonts w:ascii="Times New Roman" w:eastAsia="Calibri" w:hAnsi="Times New Roman" w:cs="Times New Roman"/>
                <w:b/>
                <w:bCs/>
                <w:i/>
                <w:iCs/>
                <w:color w:val="000000"/>
                <w:sz w:val="24"/>
                <w:szCs w:val="24"/>
                <w:lang w:val="lv-LV"/>
              </w:rPr>
              <w:t xml:space="preserve">  tēmas:</w:t>
            </w:r>
          </w:p>
          <w:p w14:paraId="236A5CD5" w14:textId="77777777" w:rsidR="00675FD0" w:rsidRPr="00675FD0" w:rsidRDefault="00675FD0" w:rsidP="00675FD0">
            <w:pPr>
              <w:numPr>
                <w:ilvl w:val="0"/>
                <w:numId w:val="10"/>
              </w:numPr>
              <w:autoSpaceDE w:val="0"/>
              <w:autoSpaceDN w:val="0"/>
              <w:adjustRightInd w:val="0"/>
              <w:spacing w:after="0" w:line="240" w:lineRule="auto"/>
              <w:ind w:left="341" w:hanging="270"/>
              <w:jc w:val="both"/>
              <w:rPr>
                <w:rFonts w:ascii="Times New Roman" w:eastAsia="Calibri" w:hAnsi="Times New Roman" w:cs="Times New Roman"/>
                <w:color w:val="000000"/>
                <w:sz w:val="24"/>
                <w:szCs w:val="24"/>
                <w:lang w:val="lv-LV"/>
              </w:rPr>
            </w:pPr>
            <w:r w:rsidRPr="00675FD0">
              <w:rPr>
                <w:rFonts w:ascii="Times New Roman" w:eastAsia="Calibri" w:hAnsi="Times New Roman" w:cs="Times New Roman"/>
                <w:color w:val="000000"/>
                <w:sz w:val="24"/>
                <w:szCs w:val="24"/>
                <w:lang w:val="lv-LV"/>
              </w:rPr>
              <w:t xml:space="preserve">esošā NPAIS funkcionalitātes </w:t>
            </w:r>
            <w:proofErr w:type="spellStart"/>
            <w:r w:rsidRPr="00675FD0">
              <w:rPr>
                <w:rFonts w:ascii="Times New Roman" w:eastAsia="Calibri" w:hAnsi="Times New Roman" w:cs="Times New Roman"/>
                <w:color w:val="000000"/>
                <w:sz w:val="24"/>
                <w:szCs w:val="24"/>
                <w:lang w:val="lv-LV"/>
              </w:rPr>
              <w:t>izvērtešana</w:t>
            </w:r>
            <w:proofErr w:type="spellEnd"/>
            <w:r w:rsidRPr="00675FD0">
              <w:rPr>
                <w:rFonts w:ascii="Times New Roman" w:eastAsia="Calibri" w:hAnsi="Times New Roman" w:cs="Times New Roman"/>
                <w:color w:val="000000"/>
                <w:sz w:val="24"/>
                <w:szCs w:val="24"/>
                <w:lang w:val="lv-LV"/>
              </w:rPr>
              <w:t>;</w:t>
            </w:r>
          </w:p>
          <w:p w14:paraId="4278271A" w14:textId="77777777" w:rsidR="00675FD0" w:rsidRPr="00675FD0" w:rsidRDefault="00675FD0" w:rsidP="00675FD0">
            <w:pPr>
              <w:numPr>
                <w:ilvl w:val="0"/>
                <w:numId w:val="10"/>
              </w:numPr>
              <w:autoSpaceDE w:val="0"/>
              <w:autoSpaceDN w:val="0"/>
              <w:adjustRightInd w:val="0"/>
              <w:spacing w:after="0" w:line="240" w:lineRule="auto"/>
              <w:ind w:left="341" w:hanging="270"/>
              <w:jc w:val="both"/>
              <w:rPr>
                <w:rFonts w:ascii="Times New Roman" w:eastAsia="Calibri" w:hAnsi="Times New Roman" w:cs="Times New Roman"/>
                <w:color w:val="000000"/>
                <w:sz w:val="24"/>
                <w:szCs w:val="24"/>
                <w:lang w:val="lv-LV"/>
              </w:rPr>
            </w:pPr>
            <w:r w:rsidRPr="00675FD0">
              <w:rPr>
                <w:rFonts w:ascii="Times New Roman" w:eastAsia="Calibri" w:hAnsi="Times New Roman" w:cs="Times New Roman"/>
                <w:color w:val="000000"/>
                <w:sz w:val="24"/>
                <w:szCs w:val="24"/>
                <w:lang w:val="lv-LV"/>
              </w:rPr>
              <w:t>NPAIS iesaistīto jomu speciālistu vajadzību apzināšana;</w:t>
            </w:r>
          </w:p>
          <w:p w14:paraId="1680F47A" w14:textId="77777777" w:rsidR="00675FD0" w:rsidRPr="00675FD0" w:rsidRDefault="00675FD0" w:rsidP="00675FD0">
            <w:pPr>
              <w:numPr>
                <w:ilvl w:val="0"/>
                <w:numId w:val="10"/>
              </w:numPr>
              <w:autoSpaceDE w:val="0"/>
              <w:autoSpaceDN w:val="0"/>
              <w:adjustRightInd w:val="0"/>
              <w:spacing w:after="0" w:line="240" w:lineRule="auto"/>
              <w:ind w:left="341" w:hanging="270"/>
              <w:jc w:val="both"/>
              <w:rPr>
                <w:rFonts w:ascii="Times New Roman" w:eastAsia="Calibri" w:hAnsi="Times New Roman" w:cs="Times New Roman"/>
                <w:color w:val="000000"/>
                <w:sz w:val="24"/>
                <w:szCs w:val="24"/>
                <w:lang w:val="lv-LV"/>
              </w:rPr>
            </w:pPr>
            <w:r w:rsidRPr="00675FD0">
              <w:rPr>
                <w:rFonts w:ascii="Times New Roman" w:eastAsia="Calibri" w:hAnsi="Times New Roman" w:cs="Times New Roman"/>
                <w:color w:val="000000"/>
                <w:sz w:val="24"/>
                <w:szCs w:val="24"/>
                <w:lang w:val="lv-LV"/>
              </w:rPr>
              <w:t xml:space="preserve">ar NPAIS saistīto informāciju sistēmu identificēšana; </w:t>
            </w:r>
          </w:p>
          <w:p w14:paraId="6C2FB29A" w14:textId="77777777" w:rsidR="00675FD0" w:rsidRPr="00675FD0" w:rsidRDefault="00675FD0" w:rsidP="00675FD0">
            <w:pPr>
              <w:numPr>
                <w:ilvl w:val="0"/>
                <w:numId w:val="10"/>
              </w:numPr>
              <w:autoSpaceDE w:val="0"/>
              <w:autoSpaceDN w:val="0"/>
              <w:adjustRightInd w:val="0"/>
              <w:spacing w:after="0" w:line="240" w:lineRule="auto"/>
              <w:ind w:left="341" w:hanging="270"/>
              <w:jc w:val="both"/>
              <w:rPr>
                <w:rFonts w:ascii="Times New Roman" w:eastAsia="Calibri" w:hAnsi="Times New Roman" w:cs="Times New Roman"/>
                <w:color w:val="000000"/>
                <w:sz w:val="24"/>
                <w:szCs w:val="24"/>
                <w:lang w:val="lv-LV"/>
              </w:rPr>
            </w:pPr>
            <w:r w:rsidRPr="00675FD0">
              <w:rPr>
                <w:rFonts w:ascii="Times New Roman" w:eastAsia="Calibri" w:hAnsi="Times New Roman" w:cs="Times New Roman"/>
                <w:color w:val="000000"/>
                <w:sz w:val="24"/>
                <w:szCs w:val="24"/>
                <w:lang w:val="lv-LV"/>
              </w:rPr>
              <w:t xml:space="preserve">NPAIS koncepcijas attīstības iespēju </w:t>
            </w:r>
            <w:proofErr w:type="spellStart"/>
            <w:r w:rsidRPr="00675FD0">
              <w:rPr>
                <w:rFonts w:ascii="Times New Roman" w:eastAsia="Calibri" w:hAnsi="Times New Roman" w:cs="Times New Roman"/>
                <w:color w:val="000000"/>
                <w:sz w:val="24"/>
                <w:szCs w:val="24"/>
                <w:lang w:val="lv-LV"/>
              </w:rPr>
              <w:t>izvērtējums</w:t>
            </w:r>
            <w:proofErr w:type="spellEnd"/>
            <w:r w:rsidRPr="00675FD0">
              <w:rPr>
                <w:rFonts w:ascii="Times New Roman" w:eastAsia="Calibri" w:hAnsi="Times New Roman" w:cs="Times New Roman"/>
                <w:color w:val="000000"/>
                <w:sz w:val="24"/>
                <w:szCs w:val="24"/>
                <w:lang w:val="lv-LV"/>
              </w:rPr>
              <w:t xml:space="preserve">, balstoties uz Labklājības ministrijas veikto pētījumu - “NPAIS jaunā </w:t>
            </w:r>
            <w:r w:rsidRPr="00675FD0">
              <w:rPr>
                <w:rFonts w:ascii="Times New Roman" w:eastAsia="Calibri" w:hAnsi="Times New Roman" w:cs="Times New Roman"/>
                <w:color w:val="000000"/>
                <w:sz w:val="24"/>
                <w:szCs w:val="24"/>
                <w:lang w:val="lv-LV"/>
              </w:rPr>
              <w:lastRenderedPageBreak/>
              <w:t>stratēģija: ceļā uz mūsdienīgu atbalsta sistēmu katram bērnam”;</w:t>
            </w:r>
          </w:p>
          <w:p w14:paraId="7CE3A651" w14:textId="77777777" w:rsidR="00675FD0" w:rsidRPr="00675FD0" w:rsidRDefault="00675FD0" w:rsidP="00675FD0">
            <w:pPr>
              <w:numPr>
                <w:ilvl w:val="0"/>
                <w:numId w:val="10"/>
              </w:numPr>
              <w:autoSpaceDE w:val="0"/>
              <w:autoSpaceDN w:val="0"/>
              <w:adjustRightInd w:val="0"/>
              <w:spacing w:after="0" w:line="240" w:lineRule="auto"/>
              <w:ind w:left="341" w:hanging="270"/>
              <w:jc w:val="both"/>
              <w:rPr>
                <w:rFonts w:ascii="Times New Roman" w:eastAsia="Calibri" w:hAnsi="Times New Roman" w:cs="Times New Roman"/>
                <w:color w:val="000000"/>
                <w:sz w:val="24"/>
                <w:szCs w:val="24"/>
                <w:lang w:val="lv-LV"/>
              </w:rPr>
            </w:pPr>
            <w:r w:rsidRPr="00675FD0">
              <w:rPr>
                <w:rFonts w:ascii="Times New Roman" w:eastAsia="Calibri" w:hAnsi="Times New Roman" w:cs="Times New Roman"/>
                <w:color w:val="000000"/>
                <w:sz w:val="24"/>
                <w:szCs w:val="24"/>
                <w:lang w:val="lv-LV"/>
              </w:rPr>
              <w:t>jaunas sistēmas koncepta definēšana;</w:t>
            </w:r>
          </w:p>
          <w:p w14:paraId="5E8A7CBE" w14:textId="77777777" w:rsidR="00675FD0" w:rsidRDefault="00675FD0" w:rsidP="00675FD0">
            <w:pPr>
              <w:numPr>
                <w:ilvl w:val="0"/>
                <w:numId w:val="10"/>
              </w:numPr>
              <w:autoSpaceDE w:val="0"/>
              <w:autoSpaceDN w:val="0"/>
              <w:adjustRightInd w:val="0"/>
              <w:spacing w:after="0" w:line="240" w:lineRule="auto"/>
              <w:ind w:left="341" w:hanging="270"/>
              <w:jc w:val="both"/>
              <w:rPr>
                <w:rFonts w:ascii="Times New Roman" w:eastAsia="Calibri" w:hAnsi="Times New Roman" w:cs="Times New Roman"/>
                <w:color w:val="000000"/>
                <w:sz w:val="24"/>
                <w:szCs w:val="24"/>
                <w:lang w:val="lv-LV"/>
              </w:rPr>
            </w:pPr>
            <w:r w:rsidRPr="00675FD0">
              <w:rPr>
                <w:rFonts w:ascii="Times New Roman" w:eastAsia="Calibri" w:hAnsi="Times New Roman" w:cs="Times New Roman"/>
                <w:color w:val="000000"/>
                <w:sz w:val="24"/>
                <w:szCs w:val="24"/>
                <w:lang w:val="lv-LV"/>
              </w:rPr>
              <w:t>ar jauno sistēmu saistīto informāciju sistēmu pielāgošanas nepieciešamība;</w:t>
            </w:r>
          </w:p>
          <w:p w14:paraId="0C8744F4" w14:textId="78BF50C5" w:rsidR="00511CF1" w:rsidRPr="00675FD0" w:rsidRDefault="00675FD0" w:rsidP="00675FD0">
            <w:pPr>
              <w:numPr>
                <w:ilvl w:val="0"/>
                <w:numId w:val="10"/>
              </w:numPr>
              <w:autoSpaceDE w:val="0"/>
              <w:autoSpaceDN w:val="0"/>
              <w:adjustRightInd w:val="0"/>
              <w:spacing w:after="0" w:line="240" w:lineRule="auto"/>
              <w:ind w:left="341" w:hanging="270"/>
              <w:jc w:val="both"/>
              <w:rPr>
                <w:rFonts w:ascii="Times New Roman" w:eastAsia="Calibri" w:hAnsi="Times New Roman" w:cs="Times New Roman"/>
                <w:color w:val="000000"/>
                <w:sz w:val="24"/>
                <w:szCs w:val="24"/>
                <w:lang w:val="lv-LV"/>
              </w:rPr>
            </w:pPr>
            <w:r w:rsidRPr="00675FD0">
              <w:rPr>
                <w:rFonts w:ascii="Times New Roman" w:eastAsia="Calibri" w:hAnsi="Times New Roman" w:cs="Times New Roman"/>
                <w:color w:val="000000"/>
                <w:sz w:val="24"/>
                <w:szCs w:val="24"/>
                <w:lang w:val="lv-LV"/>
              </w:rPr>
              <w:t>jaunas sistēmas biznesa procesi un provizoriskās izmaksas.</w:t>
            </w:r>
          </w:p>
        </w:tc>
      </w:tr>
      <w:tr w:rsidR="00511CF1" w:rsidRPr="00D93B70" w14:paraId="485C801D"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3A5AD560" w14:textId="77777777" w:rsidR="00511CF1" w:rsidRPr="00434B24" w:rsidRDefault="00511CF1" w:rsidP="00511CF1">
            <w:pPr>
              <w:rPr>
                <w:rFonts w:ascii="Times New Roman" w:hAnsi="Times New Roman" w:cs="Times New Roman"/>
                <w:sz w:val="24"/>
                <w:szCs w:val="24"/>
                <w:lang w:val="lv-LV"/>
              </w:rPr>
            </w:pPr>
            <w:r w:rsidRPr="00434B24">
              <w:rPr>
                <w:rFonts w:ascii="Times New Roman" w:hAnsi="Times New Roman" w:cs="Times New Roman"/>
                <w:b/>
                <w:bCs/>
                <w:sz w:val="24"/>
                <w:szCs w:val="24"/>
                <w:lang w:val="lv-LV"/>
              </w:rPr>
              <w:lastRenderedPageBreak/>
              <w:t>Pētījuma pasūtītājs</w:t>
            </w:r>
          </w:p>
        </w:tc>
        <w:tc>
          <w:tcPr>
            <w:tcW w:w="3383" w:type="pct"/>
            <w:tcBorders>
              <w:top w:val="outset" w:sz="6" w:space="0" w:color="414142"/>
              <w:left w:val="outset" w:sz="6" w:space="0" w:color="414142"/>
              <w:bottom w:val="outset" w:sz="6" w:space="0" w:color="414142"/>
              <w:right w:val="outset" w:sz="6" w:space="0" w:color="414142"/>
            </w:tcBorders>
            <w:hideMark/>
          </w:tcPr>
          <w:p w14:paraId="49B88F41" w14:textId="03F00013" w:rsidR="00511CF1" w:rsidRPr="00434B24" w:rsidRDefault="00606620" w:rsidP="00B251E9">
            <w:pPr>
              <w:spacing w:after="0" w:line="240" w:lineRule="auto"/>
              <w:rPr>
                <w:rFonts w:ascii="Times New Roman" w:hAnsi="Times New Roman" w:cs="Times New Roman"/>
                <w:sz w:val="24"/>
                <w:szCs w:val="24"/>
                <w:lang w:val="lv-LV"/>
              </w:rPr>
            </w:pPr>
            <w:r w:rsidRPr="00434B24">
              <w:rPr>
                <w:rFonts w:ascii="Times New Roman" w:hAnsi="Times New Roman" w:cs="Times New Roman"/>
                <w:sz w:val="24"/>
                <w:szCs w:val="24"/>
                <w:lang w:val="lv-LV"/>
              </w:rPr>
              <w:t>Bērnu aizsardzības centrs</w:t>
            </w:r>
          </w:p>
        </w:tc>
      </w:tr>
      <w:tr w:rsidR="00511CF1" w:rsidRPr="00D93B70" w14:paraId="4561EA7B"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1FABA7A9" w14:textId="77777777" w:rsidR="00511CF1" w:rsidRPr="00434B24" w:rsidRDefault="00511CF1" w:rsidP="00511CF1">
            <w:pPr>
              <w:rPr>
                <w:rFonts w:ascii="Times New Roman" w:hAnsi="Times New Roman" w:cs="Times New Roman"/>
                <w:sz w:val="24"/>
                <w:szCs w:val="24"/>
                <w:lang w:val="lv-LV"/>
              </w:rPr>
            </w:pPr>
            <w:r w:rsidRPr="00434B24">
              <w:rPr>
                <w:rFonts w:ascii="Times New Roman" w:hAnsi="Times New Roman" w:cs="Times New Roman"/>
                <w:b/>
                <w:bCs/>
                <w:sz w:val="24"/>
                <w:szCs w:val="24"/>
                <w:lang w:val="lv-LV"/>
              </w:rPr>
              <w:t>Pētījuma īstenotājs</w:t>
            </w:r>
          </w:p>
        </w:tc>
        <w:tc>
          <w:tcPr>
            <w:tcW w:w="3383" w:type="pct"/>
            <w:tcBorders>
              <w:top w:val="outset" w:sz="6" w:space="0" w:color="414142"/>
              <w:left w:val="outset" w:sz="6" w:space="0" w:color="414142"/>
              <w:bottom w:val="outset" w:sz="6" w:space="0" w:color="414142"/>
              <w:right w:val="outset" w:sz="6" w:space="0" w:color="414142"/>
            </w:tcBorders>
            <w:hideMark/>
          </w:tcPr>
          <w:p w14:paraId="41636CB1" w14:textId="77777777" w:rsidR="00434B24" w:rsidRPr="00434B24" w:rsidRDefault="00434B24" w:rsidP="00434B24">
            <w:pPr>
              <w:spacing w:after="0" w:line="240" w:lineRule="auto"/>
              <w:rPr>
                <w:rFonts w:ascii="Times New Roman" w:hAnsi="Times New Roman" w:cs="Times New Roman"/>
                <w:sz w:val="24"/>
                <w:szCs w:val="24"/>
                <w:lang w:val="lv-LV"/>
              </w:rPr>
            </w:pPr>
            <w:r w:rsidRPr="00434B24">
              <w:rPr>
                <w:rFonts w:ascii="Times New Roman" w:hAnsi="Times New Roman" w:cs="Times New Roman"/>
                <w:sz w:val="24"/>
                <w:szCs w:val="24"/>
                <w:lang w:val="lv-LV"/>
              </w:rPr>
              <w:t xml:space="preserve">Sabiedrība ar ierobežotu atbildību “Ernst &amp; </w:t>
            </w:r>
            <w:proofErr w:type="spellStart"/>
            <w:r w:rsidRPr="00434B24">
              <w:rPr>
                <w:rFonts w:ascii="Times New Roman" w:hAnsi="Times New Roman" w:cs="Times New Roman"/>
                <w:sz w:val="24"/>
                <w:szCs w:val="24"/>
                <w:lang w:val="lv-LV"/>
              </w:rPr>
              <w:t>Young</w:t>
            </w:r>
            <w:proofErr w:type="spellEnd"/>
            <w:r w:rsidRPr="00434B24">
              <w:rPr>
                <w:rFonts w:ascii="Times New Roman" w:hAnsi="Times New Roman" w:cs="Times New Roman"/>
                <w:sz w:val="24"/>
                <w:szCs w:val="24"/>
                <w:lang w:val="lv-LV"/>
              </w:rPr>
              <w:t xml:space="preserve"> </w:t>
            </w:r>
            <w:proofErr w:type="spellStart"/>
            <w:r w:rsidRPr="00434B24">
              <w:rPr>
                <w:rFonts w:ascii="Times New Roman" w:hAnsi="Times New Roman" w:cs="Times New Roman"/>
                <w:sz w:val="24"/>
                <w:szCs w:val="24"/>
                <w:lang w:val="lv-LV"/>
              </w:rPr>
              <w:t>Baltic</w:t>
            </w:r>
            <w:proofErr w:type="spellEnd"/>
            <w:r w:rsidRPr="00434B24">
              <w:rPr>
                <w:rFonts w:ascii="Times New Roman" w:hAnsi="Times New Roman" w:cs="Times New Roman"/>
                <w:sz w:val="24"/>
                <w:szCs w:val="24"/>
                <w:lang w:val="lv-LV"/>
              </w:rPr>
              <w:t xml:space="preserve">” </w:t>
            </w:r>
          </w:p>
          <w:p w14:paraId="529F53E2" w14:textId="21A7E75C" w:rsidR="00511CF1" w:rsidRPr="00434B24" w:rsidRDefault="00511CF1" w:rsidP="00B251E9">
            <w:pPr>
              <w:spacing w:after="0" w:line="240" w:lineRule="auto"/>
              <w:rPr>
                <w:rFonts w:ascii="Times New Roman" w:hAnsi="Times New Roman" w:cs="Times New Roman"/>
                <w:sz w:val="24"/>
                <w:szCs w:val="24"/>
                <w:lang w:val="lv-LV"/>
              </w:rPr>
            </w:pPr>
          </w:p>
        </w:tc>
      </w:tr>
      <w:tr w:rsidR="00511CF1" w:rsidRPr="00D93B70" w14:paraId="2FCE1D89"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586D414E" w14:textId="77777777" w:rsidR="00511CF1" w:rsidRPr="005D72D1" w:rsidRDefault="00511CF1" w:rsidP="00511CF1">
            <w:pPr>
              <w:rPr>
                <w:rFonts w:ascii="Times New Roman" w:hAnsi="Times New Roman" w:cs="Times New Roman"/>
                <w:sz w:val="24"/>
                <w:szCs w:val="24"/>
                <w:lang w:val="lv-LV"/>
              </w:rPr>
            </w:pPr>
            <w:r w:rsidRPr="005D72D1">
              <w:rPr>
                <w:rFonts w:ascii="Times New Roman" w:hAnsi="Times New Roman" w:cs="Times New Roman"/>
                <w:b/>
                <w:bCs/>
                <w:sz w:val="24"/>
                <w:szCs w:val="24"/>
                <w:lang w:val="lv-LV"/>
              </w:rPr>
              <w:t>Pētījuma īstenošanas gads</w:t>
            </w:r>
          </w:p>
        </w:tc>
        <w:tc>
          <w:tcPr>
            <w:tcW w:w="3383" w:type="pct"/>
            <w:tcBorders>
              <w:top w:val="outset" w:sz="6" w:space="0" w:color="414142"/>
              <w:left w:val="outset" w:sz="6" w:space="0" w:color="414142"/>
              <w:bottom w:val="outset" w:sz="6" w:space="0" w:color="414142"/>
              <w:right w:val="outset" w:sz="6" w:space="0" w:color="414142"/>
            </w:tcBorders>
            <w:hideMark/>
          </w:tcPr>
          <w:p w14:paraId="726F3841" w14:textId="65FF0B01" w:rsidR="00511CF1" w:rsidRPr="005D72D1" w:rsidRDefault="00511CF1" w:rsidP="00B251E9">
            <w:pPr>
              <w:spacing w:after="0" w:line="240" w:lineRule="auto"/>
              <w:rPr>
                <w:rFonts w:ascii="Times New Roman" w:hAnsi="Times New Roman" w:cs="Times New Roman"/>
                <w:sz w:val="24"/>
                <w:szCs w:val="24"/>
                <w:lang w:val="lv-LV"/>
              </w:rPr>
            </w:pPr>
            <w:r w:rsidRPr="005D72D1">
              <w:rPr>
                <w:rFonts w:ascii="Times New Roman" w:hAnsi="Times New Roman" w:cs="Times New Roman"/>
                <w:sz w:val="24"/>
                <w:szCs w:val="24"/>
                <w:lang w:val="lv-LV"/>
              </w:rPr>
              <w:t> </w:t>
            </w:r>
            <w:r w:rsidR="00606620" w:rsidRPr="005D72D1">
              <w:rPr>
                <w:rFonts w:ascii="Times New Roman" w:hAnsi="Times New Roman" w:cs="Times New Roman"/>
                <w:sz w:val="24"/>
                <w:szCs w:val="24"/>
                <w:lang w:val="lv-LV"/>
              </w:rPr>
              <w:t>202</w:t>
            </w:r>
            <w:r w:rsidR="005D72D1" w:rsidRPr="005D72D1">
              <w:rPr>
                <w:rFonts w:ascii="Times New Roman" w:hAnsi="Times New Roman" w:cs="Times New Roman"/>
                <w:sz w:val="24"/>
                <w:szCs w:val="24"/>
                <w:lang w:val="lv-LV"/>
              </w:rPr>
              <w:t>4</w:t>
            </w:r>
            <w:r w:rsidR="00C61DF4" w:rsidRPr="005D72D1">
              <w:rPr>
                <w:rFonts w:ascii="Times New Roman" w:hAnsi="Times New Roman" w:cs="Times New Roman"/>
                <w:sz w:val="24"/>
                <w:szCs w:val="24"/>
                <w:lang w:val="lv-LV"/>
              </w:rPr>
              <w:t xml:space="preserve">. </w:t>
            </w:r>
            <w:r w:rsidR="00606620" w:rsidRPr="005D72D1">
              <w:rPr>
                <w:rFonts w:ascii="Times New Roman" w:hAnsi="Times New Roman" w:cs="Times New Roman"/>
                <w:sz w:val="24"/>
                <w:szCs w:val="24"/>
                <w:lang w:val="lv-LV"/>
              </w:rPr>
              <w:t xml:space="preserve">gada </w:t>
            </w:r>
            <w:r w:rsidR="005D72D1" w:rsidRPr="005D72D1">
              <w:rPr>
                <w:rFonts w:ascii="Times New Roman" w:hAnsi="Times New Roman" w:cs="Times New Roman"/>
                <w:sz w:val="24"/>
                <w:szCs w:val="24"/>
                <w:lang w:val="lv-LV"/>
              </w:rPr>
              <w:t>3</w:t>
            </w:r>
            <w:r w:rsidR="00606620" w:rsidRPr="005D72D1">
              <w:rPr>
                <w:rFonts w:ascii="Times New Roman" w:hAnsi="Times New Roman" w:cs="Times New Roman"/>
                <w:sz w:val="24"/>
                <w:szCs w:val="24"/>
                <w:lang w:val="lv-LV"/>
              </w:rPr>
              <w:t>.</w:t>
            </w:r>
            <w:r w:rsidR="001034ED" w:rsidRPr="005D72D1">
              <w:rPr>
                <w:rFonts w:ascii="Times New Roman" w:hAnsi="Times New Roman" w:cs="Times New Roman"/>
                <w:sz w:val="24"/>
                <w:szCs w:val="24"/>
                <w:lang w:val="lv-LV"/>
              </w:rPr>
              <w:t xml:space="preserve"> </w:t>
            </w:r>
            <w:r w:rsidR="00606620" w:rsidRPr="005D72D1">
              <w:rPr>
                <w:rFonts w:ascii="Times New Roman" w:hAnsi="Times New Roman" w:cs="Times New Roman"/>
                <w:sz w:val="24"/>
                <w:szCs w:val="24"/>
                <w:lang w:val="lv-LV"/>
              </w:rPr>
              <w:t>ceturksnis – 202</w:t>
            </w:r>
            <w:r w:rsidR="005D72D1" w:rsidRPr="005D72D1">
              <w:rPr>
                <w:rFonts w:ascii="Times New Roman" w:hAnsi="Times New Roman" w:cs="Times New Roman"/>
                <w:sz w:val="24"/>
                <w:szCs w:val="24"/>
                <w:lang w:val="lv-LV"/>
              </w:rPr>
              <w:t>5</w:t>
            </w:r>
            <w:r w:rsidR="00606620" w:rsidRPr="005D72D1">
              <w:rPr>
                <w:rFonts w:ascii="Times New Roman" w:hAnsi="Times New Roman" w:cs="Times New Roman"/>
                <w:sz w:val="24"/>
                <w:szCs w:val="24"/>
                <w:lang w:val="lv-LV"/>
              </w:rPr>
              <w:t>.</w:t>
            </w:r>
            <w:r w:rsidR="001034ED" w:rsidRPr="005D72D1">
              <w:rPr>
                <w:rFonts w:ascii="Times New Roman" w:hAnsi="Times New Roman" w:cs="Times New Roman"/>
                <w:sz w:val="24"/>
                <w:szCs w:val="24"/>
                <w:lang w:val="lv-LV"/>
              </w:rPr>
              <w:t xml:space="preserve"> </w:t>
            </w:r>
            <w:r w:rsidR="00606620" w:rsidRPr="005D72D1">
              <w:rPr>
                <w:rFonts w:ascii="Times New Roman" w:hAnsi="Times New Roman" w:cs="Times New Roman"/>
                <w:sz w:val="24"/>
                <w:szCs w:val="24"/>
                <w:lang w:val="lv-LV"/>
              </w:rPr>
              <w:t xml:space="preserve">gada </w:t>
            </w:r>
            <w:r w:rsidR="005D72D1" w:rsidRPr="005D72D1">
              <w:rPr>
                <w:rFonts w:ascii="Times New Roman" w:hAnsi="Times New Roman" w:cs="Times New Roman"/>
                <w:sz w:val="24"/>
                <w:szCs w:val="24"/>
                <w:lang w:val="lv-LV"/>
              </w:rPr>
              <w:t>2</w:t>
            </w:r>
            <w:r w:rsidR="00606620" w:rsidRPr="005D72D1">
              <w:rPr>
                <w:rFonts w:ascii="Times New Roman" w:hAnsi="Times New Roman" w:cs="Times New Roman"/>
                <w:sz w:val="24"/>
                <w:szCs w:val="24"/>
                <w:lang w:val="lv-LV"/>
              </w:rPr>
              <w:t>.</w:t>
            </w:r>
            <w:r w:rsidR="001034ED" w:rsidRPr="005D72D1">
              <w:rPr>
                <w:rFonts w:ascii="Times New Roman" w:hAnsi="Times New Roman" w:cs="Times New Roman"/>
                <w:sz w:val="24"/>
                <w:szCs w:val="24"/>
                <w:lang w:val="lv-LV"/>
              </w:rPr>
              <w:t xml:space="preserve"> </w:t>
            </w:r>
            <w:r w:rsidR="00606620" w:rsidRPr="005D72D1">
              <w:rPr>
                <w:rFonts w:ascii="Times New Roman" w:hAnsi="Times New Roman" w:cs="Times New Roman"/>
                <w:sz w:val="24"/>
                <w:szCs w:val="24"/>
                <w:lang w:val="lv-LV"/>
              </w:rPr>
              <w:t>ceturksnis</w:t>
            </w:r>
          </w:p>
        </w:tc>
      </w:tr>
      <w:tr w:rsidR="00511CF1" w:rsidRPr="00D93B70" w14:paraId="7E4A7CBC"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114FD76E" w14:textId="77777777" w:rsidR="00511CF1" w:rsidRPr="005566BB" w:rsidRDefault="00511CF1" w:rsidP="00511CF1">
            <w:pPr>
              <w:rPr>
                <w:rFonts w:ascii="Times New Roman" w:hAnsi="Times New Roman" w:cs="Times New Roman"/>
                <w:sz w:val="24"/>
                <w:szCs w:val="24"/>
                <w:lang w:val="lv-LV"/>
              </w:rPr>
            </w:pPr>
            <w:r w:rsidRPr="005566BB">
              <w:rPr>
                <w:rFonts w:ascii="Times New Roman" w:hAnsi="Times New Roman" w:cs="Times New Roman"/>
                <w:b/>
                <w:bCs/>
                <w:sz w:val="24"/>
                <w:szCs w:val="24"/>
                <w:lang w:val="lv-LV"/>
              </w:rPr>
              <w:t>Pētījuma finansēšanas summa un finansēšanas avots</w:t>
            </w:r>
          </w:p>
        </w:tc>
        <w:tc>
          <w:tcPr>
            <w:tcW w:w="3383" w:type="pct"/>
            <w:tcBorders>
              <w:top w:val="outset" w:sz="6" w:space="0" w:color="414142"/>
              <w:left w:val="outset" w:sz="6" w:space="0" w:color="414142"/>
              <w:bottom w:val="outset" w:sz="6" w:space="0" w:color="414142"/>
              <w:right w:val="outset" w:sz="6" w:space="0" w:color="414142"/>
            </w:tcBorders>
            <w:hideMark/>
          </w:tcPr>
          <w:p w14:paraId="11B059E0" w14:textId="0F91D370" w:rsidR="005566BB" w:rsidRDefault="006C613A" w:rsidP="005566BB">
            <w:pPr>
              <w:spacing w:after="0" w:line="240" w:lineRule="auto"/>
              <w:rPr>
                <w:rFonts w:ascii="Times New Roman" w:hAnsi="Times New Roman" w:cs="Times New Roman"/>
                <w:sz w:val="24"/>
                <w:szCs w:val="24"/>
                <w:lang w:val="lv-LV"/>
              </w:rPr>
            </w:pPr>
            <w:r w:rsidRPr="005566BB">
              <w:rPr>
                <w:rFonts w:ascii="Times New Roman" w:hAnsi="Times New Roman" w:cs="Times New Roman"/>
                <w:sz w:val="24"/>
                <w:szCs w:val="24"/>
                <w:lang w:val="lv-LV"/>
              </w:rPr>
              <w:t xml:space="preserve">EUR </w:t>
            </w:r>
            <w:r w:rsidR="005566BB">
              <w:rPr>
                <w:rFonts w:ascii="Times New Roman" w:hAnsi="Times New Roman" w:cs="Times New Roman"/>
                <w:sz w:val="24"/>
                <w:szCs w:val="24"/>
                <w:lang w:val="lv-LV"/>
              </w:rPr>
              <w:t>63888</w:t>
            </w:r>
            <w:r w:rsidR="005566BB" w:rsidRPr="005566BB">
              <w:rPr>
                <w:rFonts w:ascii="Times New Roman" w:hAnsi="Times New Roman" w:cs="Times New Roman"/>
                <w:sz w:val="24"/>
                <w:szCs w:val="24"/>
                <w:lang w:val="lv-LV"/>
              </w:rPr>
              <w:t>,00 EUR (</w:t>
            </w:r>
            <w:r w:rsidR="005566BB">
              <w:rPr>
                <w:rFonts w:ascii="Times New Roman" w:hAnsi="Times New Roman" w:cs="Times New Roman"/>
                <w:sz w:val="24"/>
                <w:szCs w:val="24"/>
                <w:lang w:val="lv-LV"/>
              </w:rPr>
              <w:t>sešdesmit trīs tūkstoši astoņi simti astoņdesmit astoņi</w:t>
            </w:r>
            <w:r w:rsidR="005566BB" w:rsidRPr="005566BB">
              <w:rPr>
                <w:rFonts w:ascii="Times New Roman" w:hAnsi="Times New Roman" w:cs="Times New Roman"/>
                <w:sz w:val="24"/>
                <w:szCs w:val="24"/>
                <w:lang w:val="lv-LV"/>
              </w:rPr>
              <w:t xml:space="preserve"> </w:t>
            </w:r>
            <w:proofErr w:type="spellStart"/>
            <w:r w:rsidR="005566BB" w:rsidRPr="005566BB">
              <w:rPr>
                <w:rFonts w:ascii="Times New Roman" w:hAnsi="Times New Roman" w:cs="Times New Roman"/>
                <w:sz w:val="24"/>
                <w:szCs w:val="24"/>
                <w:lang w:val="lv-LV"/>
              </w:rPr>
              <w:t>euro</w:t>
            </w:r>
            <w:proofErr w:type="spellEnd"/>
            <w:r w:rsidR="005566BB" w:rsidRPr="005566BB">
              <w:rPr>
                <w:rFonts w:ascii="Times New Roman" w:hAnsi="Times New Roman" w:cs="Times New Roman"/>
                <w:sz w:val="24"/>
                <w:szCs w:val="24"/>
                <w:lang w:val="lv-LV"/>
              </w:rPr>
              <w:t xml:space="preserve">, 00 centi) </w:t>
            </w:r>
            <w:r w:rsidR="005566BB">
              <w:rPr>
                <w:rFonts w:ascii="Times New Roman" w:hAnsi="Times New Roman" w:cs="Times New Roman"/>
                <w:sz w:val="24"/>
                <w:szCs w:val="24"/>
                <w:lang w:val="lv-LV"/>
              </w:rPr>
              <w:t>ar</w:t>
            </w:r>
            <w:r w:rsidR="005566BB" w:rsidRPr="005566BB">
              <w:rPr>
                <w:rFonts w:ascii="Times New Roman" w:hAnsi="Times New Roman" w:cs="Times New Roman"/>
                <w:sz w:val="24"/>
                <w:szCs w:val="24"/>
                <w:lang w:val="lv-LV"/>
              </w:rPr>
              <w:t xml:space="preserve"> pievienotās vērtības nodok</w:t>
            </w:r>
            <w:r w:rsidR="005566BB">
              <w:rPr>
                <w:rFonts w:ascii="Times New Roman" w:hAnsi="Times New Roman" w:cs="Times New Roman"/>
                <w:sz w:val="24"/>
                <w:szCs w:val="24"/>
                <w:lang w:val="lv-LV"/>
              </w:rPr>
              <w:t>li.</w:t>
            </w:r>
          </w:p>
          <w:p w14:paraId="3DC30959" w14:textId="03027E35" w:rsidR="00511CF1" w:rsidRPr="005566BB" w:rsidRDefault="006C613A" w:rsidP="005566BB">
            <w:pPr>
              <w:spacing w:after="0" w:line="240" w:lineRule="auto"/>
              <w:rPr>
                <w:rFonts w:ascii="Times New Roman" w:hAnsi="Times New Roman" w:cs="Times New Roman"/>
                <w:sz w:val="24"/>
                <w:szCs w:val="24"/>
                <w:lang w:val="lv-LV"/>
              </w:rPr>
            </w:pPr>
            <w:r w:rsidRPr="005566BB">
              <w:rPr>
                <w:rFonts w:ascii="Times New Roman" w:hAnsi="Times New Roman" w:cs="Times New Roman"/>
                <w:sz w:val="24"/>
                <w:szCs w:val="24"/>
                <w:lang w:val="lv-LV"/>
              </w:rPr>
              <w:t>Eiropas Sociālā fonda Plus finansējums 85% un valsts budžeta līdzfinansējums 15%</w:t>
            </w:r>
          </w:p>
        </w:tc>
      </w:tr>
      <w:tr w:rsidR="00511CF1" w:rsidRPr="00D93B70" w14:paraId="698E69CF"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0AA03D99" w14:textId="77777777" w:rsidR="00511CF1" w:rsidRPr="00124748" w:rsidRDefault="00511CF1" w:rsidP="00511CF1">
            <w:pPr>
              <w:rPr>
                <w:rFonts w:ascii="Times New Roman" w:hAnsi="Times New Roman" w:cs="Times New Roman"/>
                <w:sz w:val="24"/>
                <w:szCs w:val="24"/>
                <w:lang w:val="lv-LV"/>
              </w:rPr>
            </w:pPr>
            <w:r w:rsidRPr="00124748">
              <w:rPr>
                <w:rFonts w:ascii="Times New Roman" w:hAnsi="Times New Roman" w:cs="Times New Roman"/>
                <w:b/>
                <w:bCs/>
                <w:sz w:val="24"/>
                <w:szCs w:val="24"/>
                <w:lang w:val="lv-LV"/>
              </w:rPr>
              <w:t>Pētījuma klasifikācija*</w:t>
            </w:r>
          </w:p>
        </w:tc>
        <w:tc>
          <w:tcPr>
            <w:tcW w:w="3383" w:type="pct"/>
            <w:tcBorders>
              <w:top w:val="outset" w:sz="6" w:space="0" w:color="414142"/>
              <w:left w:val="outset" w:sz="6" w:space="0" w:color="414142"/>
              <w:bottom w:val="outset" w:sz="6" w:space="0" w:color="414142"/>
              <w:right w:val="outset" w:sz="6" w:space="0" w:color="414142"/>
            </w:tcBorders>
            <w:hideMark/>
          </w:tcPr>
          <w:p w14:paraId="4067CF74" w14:textId="05259C27" w:rsidR="00511CF1" w:rsidRPr="00124748" w:rsidRDefault="00124748" w:rsidP="00124748">
            <w:pPr>
              <w:spacing w:after="0" w:line="240" w:lineRule="auto"/>
              <w:rPr>
                <w:rFonts w:ascii="Times New Roman" w:hAnsi="Times New Roman" w:cs="Times New Roman"/>
                <w:sz w:val="24"/>
                <w:szCs w:val="24"/>
                <w:lang w:val="lv-LV"/>
              </w:rPr>
            </w:pPr>
            <w:r w:rsidRPr="00124748">
              <w:rPr>
                <w:rFonts w:ascii="Times New Roman" w:hAnsi="Times New Roman" w:cs="Times New Roman"/>
                <w:sz w:val="24"/>
                <w:szCs w:val="24"/>
                <w:lang w:val="lv-LV"/>
              </w:rPr>
              <w:t>Kompleksi analītisks pētījums</w:t>
            </w:r>
          </w:p>
        </w:tc>
      </w:tr>
      <w:tr w:rsidR="00511CF1" w:rsidRPr="00D93B70" w14:paraId="05F8E084"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177E0DC8" w14:textId="393E29FF" w:rsidR="00511CF1" w:rsidRPr="006E6907" w:rsidRDefault="00511CF1" w:rsidP="00511CF1">
            <w:pPr>
              <w:rPr>
                <w:rFonts w:ascii="Times New Roman" w:hAnsi="Times New Roman" w:cs="Times New Roman"/>
                <w:sz w:val="24"/>
                <w:szCs w:val="24"/>
                <w:lang w:val="lv-LV"/>
              </w:rPr>
            </w:pPr>
            <w:r w:rsidRPr="006E6907">
              <w:rPr>
                <w:rFonts w:ascii="Times New Roman" w:hAnsi="Times New Roman" w:cs="Times New Roman"/>
                <w:b/>
                <w:bCs/>
                <w:sz w:val="24"/>
                <w:szCs w:val="24"/>
                <w:lang w:val="lv-LV"/>
              </w:rPr>
              <w:t>Pētījuma ģeogrāfiskais aptvērums</w:t>
            </w:r>
            <w:r w:rsidRPr="006E6907">
              <w:rPr>
                <w:rFonts w:ascii="Times New Roman" w:hAnsi="Times New Roman" w:cs="Times New Roman"/>
                <w:sz w:val="24"/>
                <w:szCs w:val="24"/>
                <w:lang w:val="lv-LV"/>
              </w:rPr>
              <w:br/>
            </w:r>
          </w:p>
        </w:tc>
        <w:tc>
          <w:tcPr>
            <w:tcW w:w="3383" w:type="pct"/>
            <w:tcBorders>
              <w:top w:val="outset" w:sz="6" w:space="0" w:color="414142"/>
              <w:left w:val="outset" w:sz="6" w:space="0" w:color="414142"/>
              <w:bottom w:val="outset" w:sz="6" w:space="0" w:color="414142"/>
              <w:right w:val="outset" w:sz="6" w:space="0" w:color="414142"/>
            </w:tcBorders>
            <w:hideMark/>
          </w:tcPr>
          <w:p w14:paraId="59E3747E" w14:textId="77777777" w:rsidR="00511CF1" w:rsidRPr="006E6907" w:rsidRDefault="00511CF1" w:rsidP="00B251E9">
            <w:pPr>
              <w:spacing w:after="0" w:line="240" w:lineRule="auto"/>
              <w:rPr>
                <w:rFonts w:ascii="Times New Roman" w:hAnsi="Times New Roman" w:cs="Times New Roman"/>
                <w:sz w:val="24"/>
                <w:szCs w:val="24"/>
                <w:lang w:val="lv-LV"/>
              </w:rPr>
            </w:pPr>
            <w:r w:rsidRPr="006E6907">
              <w:rPr>
                <w:rFonts w:ascii="Times New Roman" w:hAnsi="Times New Roman" w:cs="Times New Roman"/>
                <w:sz w:val="24"/>
                <w:szCs w:val="24"/>
                <w:lang w:val="lv-LV"/>
              </w:rPr>
              <w:t> </w:t>
            </w:r>
            <w:r w:rsidR="00432BA2" w:rsidRPr="006E6907">
              <w:rPr>
                <w:rFonts w:ascii="Times New Roman" w:hAnsi="Times New Roman" w:cs="Times New Roman"/>
                <w:sz w:val="24"/>
                <w:szCs w:val="24"/>
                <w:lang w:val="lv-LV"/>
              </w:rPr>
              <w:t>Visa Latvija</w:t>
            </w:r>
          </w:p>
        </w:tc>
      </w:tr>
      <w:tr w:rsidR="00511CF1" w:rsidRPr="00D93B70" w14:paraId="1C9DD31B"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37C9DA28" w14:textId="77777777" w:rsidR="00511CF1" w:rsidRPr="005B63F8" w:rsidRDefault="00511CF1" w:rsidP="00511CF1">
            <w:pPr>
              <w:rPr>
                <w:rFonts w:ascii="Times New Roman" w:hAnsi="Times New Roman" w:cs="Times New Roman"/>
                <w:sz w:val="24"/>
                <w:szCs w:val="24"/>
                <w:lang w:val="lv-LV"/>
              </w:rPr>
            </w:pPr>
            <w:r w:rsidRPr="005B63F8">
              <w:rPr>
                <w:rFonts w:ascii="Times New Roman" w:hAnsi="Times New Roman" w:cs="Times New Roman"/>
                <w:b/>
                <w:bCs/>
                <w:sz w:val="24"/>
                <w:szCs w:val="24"/>
                <w:lang w:val="lv-LV"/>
              </w:rPr>
              <w:t>Pētījuma mērķa grupa/-</w:t>
            </w:r>
            <w:proofErr w:type="spellStart"/>
            <w:r w:rsidRPr="005B63F8">
              <w:rPr>
                <w:rFonts w:ascii="Times New Roman" w:hAnsi="Times New Roman" w:cs="Times New Roman"/>
                <w:b/>
                <w:bCs/>
                <w:sz w:val="24"/>
                <w:szCs w:val="24"/>
                <w:lang w:val="lv-LV"/>
              </w:rPr>
              <w:t>as</w:t>
            </w:r>
            <w:proofErr w:type="spellEnd"/>
            <w:r w:rsidRPr="005B63F8">
              <w:rPr>
                <w:rFonts w:ascii="Times New Roman" w:hAnsi="Times New Roman" w:cs="Times New Roman"/>
                <w:sz w:val="24"/>
                <w:szCs w:val="24"/>
                <w:lang w:val="lv-LV"/>
              </w:rPr>
              <w:br/>
              <w:t>(piemēram, Latvijas iedzīvotāji darbspējas vecumā)</w:t>
            </w:r>
          </w:p>
        </w:tc>
        <w:tc>
          <w:tcPr>
            <w:tcW w:w="3383" w:type="pct"/>
            <w:tcBorders>
              <w:top w:val="outset" w:sz="6" w:space="0" w:color="414142"/>
              <w:left w:val="outset" w:sz="6" w:space="0" w:color="414142"/>
              <w:bottom w:val="outset" w:sz="6" w:space="0" w:color="414142"/>
              <w:right w:val="outset" w:sz="6" w:space="0" w:color="414142"/>
            </w:tcBorders>
            <w:hideMark/>
          </w:tcPr>
          <w:p w14:paraId="045A7096" w14:textId="0CF05F63" w:rsidR="00511CF1" w:rsidRPr="005B63F8" w:rsidRDefault="00432BA2" w:rsidP="00947D7B">
            <w:pPr>
              <w:suppressAutoHyphens/>
              <w:spacing w:after="0" w:line="240" w:lineRule="auto"/>
              <w:jc w:val="both"/>
              <w:rPr>
                <w:rFonts w:ascii="Times New Roman" w:hAnsi="Times New Roman" w:cs="Times New Roman"/>
                <w:sz w:val="24"/>
                <w:szCs w:val="24"/>
                <w:lang w:val="lv-LV"/>
              </w:rPr>
            </w:pPr>
            <w:r w:rsidRPr="005B63F8">
              <w:rPr>
                <w:rFonts w:ascii="Times New Roman" w:eastAsia="Times New Roman" w:hAnsi="Times New Roman" w:cs="Times New Roman"/>
                <w:sz w:val="24"/>
                <w:szCs w:val="24"/>
                <w:lang w:val="lv-LV"/>
              </w:rPr>
              <w:t>Bērnu tiesību aizsardzības likuma 5.</w:t>
            </w:r>
            <w:r w:rsidRPr="005B63F8">
              <w:rPr>
                <w:rFonts w:ascii="Times New Roman" w:eastAsia="Times New Roman" w:hAnsi="Times New Roman" w:cs="Times New Roman"/>
                <w:sz w:val="24"/>
                <w:szCs w:val="24"/>
                <w:vertAlign w:val="superscript"/>
                <w:lang w:val="lv-LV"/>
              </w:rPr>
              <w:t xml:space="preserve">1 </w:t>
            </w:r>
            <w:r w:rsidRPr="005B63F8">
              <w:rPr>
                <w:rFonts w:ascii="Times New Roman" w:eastAsia="Times New Roman" w:hAnsi="Times New Roman" w:cs="Times New Roman"/>
                <w:sz w:val="24"/>
                <w:szCs w:val="24"/>
                <w:lang w:val="lv-LV"/>
              </w:rPr>
              <w:t xml:space="preserve">panta minētie speciālisti </w:t>
            </w:r>
            <w:r w:rsidR="00947D7B" w:rsidRPr="005B63F8">
              <w:rPr>
                <w:rFonts w:ascii="Times New Roman" w:eastAsia="Times New Roman" w:hAnsi="Times New Roman" w:cs="Times New Roman"/>
                <w:sz w:val="24"/>
                <w:szCs w:val="24"/>
                <w:lang w:val="lv-LV"/>
              </w:rPr>
              <w:t xml:space="preserve">un to pamatdarbības informācijas sistēmas </w:t>
            </w:r>
          </w:p>
        </w:tc>
      </w:tr>
      <w:tr w:rsidR="00511CF1" w:rsidRPr="00D93B70" w14:paraId="6FDAE40A"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6DB87784" w14:textId="77777777" w:rsidR="00511CF1" w:rsidRPr="005B63F8" w:rsidRDefault="00511CF1" w:rsidP="00511CF1">
            <w:pPr>
              <w:rPr>
                <w:rFonts w:ascii="Times New Roman" w:hAnsi="Times New Roman" w:cs="Times New Roman"/>
                <w:sz w:val="24"/>
                <w:szCs w:val="24"/>
                <w:lang w:val="lv-LV"/>
              </w:rPr>
            </w:pPr>
            <w:r w:rsidRPr="005B63F8">
              <w:rPr>
                <w:rFonts w:ascii="Times New Roman" w:hAnsi="Times New Roman" w:cs="Times New Roman"/>
                <w:b/>
                <w:bCs/>
                <w:sz w:val="24"/>
                <w:szCs w:val="24"/>
                <w:lang w:val="lv-LV"/>
              </w:rPr>
              <w:t>Pētījumā izmantotās metodes atbilstoši informācijas ieguves veidam:</w:t>
            </w:r>
          </w:p>
        </w:tc>
        <w:tc>
          <w:tcPr>
            <w:tcW w:w="3383" w:type="pct"/>
            <w:tcBorders>
              <w:top w:val="outset" w:sz="6" w:space="0" w:color="414142"/>
              <w:left w:val="outset" w:sz="6" w:space="0" w:color="414142"/>
              <w:bottom w:val="outset" w:sz="6" w:space="0" w:color="414142"/>
              <w:right w:val="outset" w:sz="6" w:space="0" w:color="414142"/>
            </w:tcBorders>
            <w:hideMark/>
          </w:tcPr>
          <w:p w14:paraId="58CDF272" w14:textId="77777777" w:rsidR="00511CF1" w:rsidRPr="005B63F8" w:rsidRDefault="00511CF1" w:rsidP="00B251E9">
            <w:pPr>
              <w:spacing w:after="0" w:line="240" w:lineRule="auto"/>
              <w:rPr>
                <w:rFonts w:ascii="Times New Roman" w:hAnsi="Times New Roman" w:cs="Times New Roman"/>
                <w:sz w:val="24"/>
                <w:szCs w:val="24"/>
                <w:lang w:val="lv-LV"/>
              </w:rPr>
            </w:pPr>
            <w:r w:rsidRPr="005B63F8">
              <w:rPr>
                <w:rFonts w:ascii="Times New Roman" w:hAnsi="Times New Roman" w:cs="Times New Roman"/>
                <w:sz w:val="24"/>
                <w:szCs w:val="24"/>
                <w:lang w:val="lv-LV"/>
              </w:rPr>
              <w:t> </w:t>
            </w:r>
          </w:p>
        </w:tc>
      </w:tr>
      <w:tr w:rsidR="00511CF1" w:rsidRPr="00D93B70" w14:paraId="52C3F01A" w14:textId="77777777" w:rsidTr="00675FD0">
        <w:tc>
          <w:tcPr>
            <w:tcW w:w="286" w:type="pct"/>
            <w:tcBorders>
              <w:top w:val="outset" w:sz="6" w:space="0" w:color="414142"/>
              <w:left w:val="outset" w:sz="6" w:space="0" w:color="414142"/>
              <w:bottom w:val="outset" w:sz="6" w:space="0" w:color="414142"/>
              <w:right w:val="nil"/>
            </w:tcBorders>
            <w:hideMark/>
          </w:tcPr>
          <w:p w14:paraId="3B6B51AA" w14:textId="77777777" w:rsidR="00511CF1" w:rsidRPr="005B63F8" w:rsidRDefault="00511CF1" w:rsidP="00511CF1">
            <w:pPr>
              <w:rPr>
                <w:rFonts w:ascii="Times New Roman" w:hAnsi="Times New Roman" w:cs="Times New Roman"/>
                <w:sz w:val="24"/>
                <w:szCs w:val="24"/>
                <w:lang w:val="lv-LV"/>
              </w:rPr>
            </w:pPr>
            <w:r w:rsidRPr="005B63F8">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1F28AE51" w14:textId="77777777" w:rsidR="00511CF1" w:rsidRPr="005B63F8" w:rsidRDefault="00511CF1" w:rsidP="00511CF1">
            <w:pPr>
              <w:rPr>
                <w:rFonts w:ascii="Times New Roman" w:hAnsi="Times New Roman" w:cs="Times New Roman"/>
                <w:sz w:val="24"/>
                <w:szCs w:val="24"/>
                <w:lang w:val="lv-LV"/>
              </w:rPr>
            </w:pPr>
            <w:r w:rsidRPr="005B63F8">
              <w:rPr>
                <w:rFonts w:ascii="Times New Roman" w:hAnsi="Times New Roman" w:cs="Times New Roman"/>
                <w:sz w:val="24"/>
                <w:szCs w:val="24"/>
                <w:lang w:val="lv-LV"/>
              </w:rPr>
              <w:t>1) tiesību aktu vai politikas plānošanas dokumentu analīze</w:t>
            </w:r>
          </w:p>
        </w:tc>
        <w:tc>
          <w:tcPr>
            <w:tcW w:w="3383" w:type="pct"/>
            <w:tcBorders>
              <w:top w:val="outset" w:sz="6" w:space="0" w:color="414142"/>
              <w:left w:val="outset" w:sz="6" w:space="0" w:color="414142"/>
              <w:bottom w:val="outset" w:sz="6" w:space="0" w:color="414142"/>
              <w:right w:val="outset" w:sz="6" w:space="0" w:color="414142"/>
            </w:tcBorders>
            <w:hideMark/>
          </w:tcPr>
          <w:p w14:paraId="77B4162F" w14:textId="02727B94" w:rsidR="00511CF1" w:rsidRPr="005B63F8" w:rsidRDefault="003F7824" w:rsidP="005B63F8">
            <w:pPr>
              <w:spacing w:after="0"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5B63F8" w:rsidRPr="005B63F8">
              <w:rPr>
                <w:rFonts w:ascii="Times New Roman" w:hAnsi="Times New Roman" w:cs="Times New Roman"/>
                <w:sz w:val="24"/>
                <w:szCs w:val="24"/>
                <w:lang w:val="lv-LV"/>
              </w:rPr>
              <w:t xml:space="preserve">eikta </w:t>
            </w:r>
            <w:r>
              <w:rPr>
                <w:rFonts w:ascii="Times New Roman" w:hAnsi="Times New Roman" w:cs="Times New Roman"/>
                <w:sz w:val="24"/>
                <w:szCs w:val="24"/>
                <w:lang w:val="lv-LV"/>
              </w:rPr>
              <w:t>normatīvo aktu, kodeksu, regulu, tai skaitā ar valsts IS izstrādi saistīto tiesību aktu un</w:t>
            </w:r>
            <w:r w:rsidR="005B63F8" w:rsidRPr="005B63F8">
              <w:rPr>
                <w:rFonts w:ascii="Times New Roman" w:hAnsi="Times New Roman" w:cs="Times New Roman"/>
                <w:sz w:val="24"/>
                <w:szCs w:val="24"/>
                <w:lang w:val="lv-LV"/>
              </w:rPr>
              <w:t xml:space="preserve"> politikas plānošanas dokumentu analīze, lai identificētu </w:t>
            </w:r>
            <w:r>
              <w:rPr>
                <w:rFonts w:ascii="Times New Roman" w:hAnsi="Times New Roman" w:cs="Times New Roman"/>
                <w:sz w:val="24"/>
                <w:szCs w:val="24"/>
                <w:lang w:val="lv-LV"/>
              </w:rPr>
              <w:t>nepieciešamās izmaiņas</w:t>
            </w:r>
            <w:r w:rsidR="005B63F8" w:rsidRPr="005B63F8">
              <w:rPr>
                <w:rFonts w:ascii="Times New Roman" w:hAnsi="Times New Roman" w:cs="Times New Roman"/>
                <w:sz w:val="24"/>
                <w:szCs w:val="24"/>
                <w:lang w:val="lv-LV"/>
              </w:rPr>
              <w:t xml:space="preserve"> </w:t>
            </w:r>
            <w:r>
              <w:rPr>
                <w:rFonts w:ascii="Times New Roman" w:hAnsi="Times New Roman" w:cs="Times New Roman"/>
                <w:sz w:val="24"/>
                <w:szCs w:val="24"/>
                <w:lang w:val="lv-LV"/>
              </w:rPr>
              <w:t>informācijas sistēmas izstrādei</w:t>
            </w:r>
          </w:p>
        </w:tc>
      </w:tr>
      <w:tr w:rsidR="00511CF1" w:rsidRPr="00D93B70" w14:paraId="56AD16E2" w14:textId="77777777" w:rsidTr="00675FD0">
        <w:tc>
          <w:tcPr>
            <w:tcW w:w="286" w:type="pct"/>
            <w:tcBorders>
              <w:top w:val="outset" w:sz="6" w:space="0" w:color="414142"/>
              <w:left w:val="outset" w:sz="6" w:space="0" w:color="414142"/>
              <w:bottom w:val="outset" w:sz="6" w:space="0" w:color="414142"/>
              <w:right w:val="nil"/>
            </w:tcBorders>
            <w:hideMark/>
          </w:tcPr>
          <w:p w14:paraId="41DEE5FE"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1F2A253B"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 xml:space="preserve">2) </w:t>
            </w:r>
            <w:bookmarkStart w:id="2" w:name="_Hlk162956506"/>
            <w:r w:rsidRPr="00D93B70">
              <w:rPr>
                <w:rFonts w:ascii="Times New Roman" w:hAnsi="Times New Roman" w:cs="Times New Roman"/>
                <w:sz w:val="24"/>
                <w:szCs w:val="24"/>
                <w:lang w:val="lv-LV"/>
              </w:rPr>
              <w:t>statistikas datu analīze</w:t>
            </w:r>
            <w:bookmarkEnd w:id="2"/>
          </w:p>
        </w:tc>
        <w:tc>
          <w:tcPr>
            <w:tcW w:w="3383" w:type="pct"/>
            <w:tcBorders>
              <w:top w:val="outset" w:sz="6" w:space="0" w:color="414142"/>
              <w:left w:val="outset" w:sz="6" w:space="0" w:color="414142"/>
              <w:bottom w:val="outset" w:sz="6" w:space="0" w:color="414142"/>
              <w:right w:val="outset" w:sz="6" w:space="0" w:color="414142"/>
            </w:tcBorders>
            <w:hideMark/>
          </w:tcPr>
          <w:p w14:paraId="2EE307C0" w14:textId="6DA542A1" w:rsidR="00511CF1" w:rsidRPr="00D93B70" w:rsidRDefault="00B0569A" w:rsidP="00B251E9">
            <w:pPr>
              <w:spacing w:after="0" w:line="240" w:lineRule="auto"/>
              <w:rPr>
                <w:rFonts w:ascii="Times New Roman" w:hAnsi="Times New Roman" w:cs="Times New Roman"/>
                <w:sz w:val="24"/>
                <w:szCs w:val="24"/>
                <w:lang w:val="lv-LV"/>
              </w:rPr>
            </w:pPr>
            <w:r w:rsidRPr="00BE061D">
              <w:rPr>
                <w:rFonts w:ascii="Times New Roman" w:hAnsi="Times New Roman" w:cs="Times New Roman"/>
                <w:sz w:val="24"/>
                <w:szCs w:val="24"/>
                <w:lang w:val="lv-LV"/>
              </w:rPr>
              <w:t xml:space="preserve">Tika veikta </w:t>
            </w:r>
            <w:r w:rsidR="00BE061D" w:rsidRPr="00BE061D">
              <w:rPr>
                <w:rFonts w:ascii="Times New Roman" w:hAnsi="Times New Roman" w:cs="Times New Roman"/>
                <w:sz w:val="24"/>
                <w:szCs w:val="24"/>
                <w:lang w:val="lv-LV"/>
              </w:rPr>
              <w:t xml:space="preserve">NPAIS </w:t>
            </w:r>
            <w:r w:rsidRPr="00BE061D">
              <w:rPr>
                <w:rFonts w:ascii="Times New Roman" w:hAnsi="Times New Roman" w:cs="Times New Roman"/>
                <w:sz w:val="24"/>
                <w:szCs w:val="24"/>
                <w:lang w:val="lv-LV"/>
              </w:rPr>
              <w:t>statistikas datu analīze, lai atbalstītu dažādu iestāžu vajadzības un nodrošinātu analītiskās funkcijas, kas ļauj analizēt bērnu lietu datus dažādos griezumos</w:t>
            </w:r>
          </w:p>
        </w:tc>
      </w:tr>
      <w:tr w:rsidR="00511CF1" w:rsidRPr="00D93B70" w14:paraId="06F992EF" w14:textId="77777777" w:rsidTr="00675FD0">
        <w:tc>
          <w:tcPr>
            <w:tcW w:w="286" w:type="pct"/>
            <w:tcBorders>
              <w:top w:val="outset" w:sz="6" w:space="0" w:color="414142"/>
              <w:left w:val="outset" w:sz="6" w:space="0" w:color="414142"/>
              <w:bottom w:val="outset" w:sz="6" w:space="0" w:color="414142"/>
              <w:right w:val="nil"/>
            </w:tcBorders>
            <w:hideMark/>
          </w:tcPr>
          <w:p w14:paraId="4953B68A"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2B8EAF31"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3) esošo pētījumu datu sekundārā analīze</w:t>
            </w:r>
          </w:p>
        </w:tc>
        <w:tc>
          <w:tcPr>
            <w:tcW w:w="3383" w:type="pct"/>
            <w:tcBorders>
              <w:top w:val="outset" w:sz="6" w:space="0" w:color="414142"/>
              <w:left w:val="outset" w:sz="6" w:space="0" w:color="414142"/>
              <w:bottom w:val="outset" w:sz="6" w:space="0" w:color="414142"/>
              <w:right w:val="outset" w:sz="6" w:space="0" w:color="414142"/>
            </w:tcBorders>
            <w:hideMark/>
          </w:tcPr>
          <w:p w14:paraId="1BE3A339" w14:textId="69372B13" w:rsidR="00511CF1" w:rsidRPr="00D93B70" w:rsidRDefault="00B0569A" w:rsidP="00B251E9">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Veikta Labklājības ministrijas </w:t>
            </w:r>
            <w:r w:rsidR="00A83FD1">
              <w:rPr>
                <w:rFonts w:ascii="Times New Roman" w:hAnsi="Times New Roman" w:cs="Times New Roman"/>
                <w:sz w:val="24"/>
                <w:szCs w:val="24"/>
                <w:lang w:val="lv-LV"/>
              </w:rPr>
              <w:t>i</w:t>
            </w:r>
            <w:r w:rsidRPr="00B0569A">
              <w:rPr>
                <w:rFonts w:ascii="Times New Roman" w:hAnsi="Times New Roman" w:cs="Times New Roman"/>
                <w:sz w:val="24"/>
                <w:szCs w:val="24"/>
                <w:lang w:val="lv-LV"/>
              </w:rPr>
              <w:t>nformatīvais ziņojum</w:t>
            </w:r>
            <w:r w:rsidR="00A83FD1">
              <w:rPr>
                <w:rFonts w:ascii="Times New Roman" w:hAnsi="Times New Roman" w:cs="Times New Roman"/>
                <w:sz w:val="24"/>
                <w:szCs w:val="24"/>
                <w:lang w:val="lv-LV"/>
              </w:rPr>
              <w:t>a</w:t>
            </w:r>
            <w:r w:rsidRPr="00B0569A">
              <w:rPr>
                <w:rFonts w:ascii="Times New Roman" w:hAnsi="Times New Roman" w:cs="Times New Roman"/>
                <w:sz w:val="24"/>
                <w:szCs w:val="24"/>
                <w:lang w:val="lv-LV"/>
              </w:rPr>
              <w:t xml:space="preserve"> “Par Nepilngadīgo personu atbalsta informācijas sistēmas pārveidi”</w:t>
            </w:r>
            <w:r w:rsidR="00A83FD1">
              <w:rPr>
                <w:rFonts w:ascii="Times New Roman" w:hAnsi="Times New Roman" w:cs="Times New Roman"/>
                <w:sz w:val="24"/>
                <w:szCs w:val="24"/>
                <w:lang w:val="lv-LV"/>
              </w:rPr>
              <w:t xml:space="preserve"> analīze</w:t>
            </w:r>
          </w:p>
        </w:tc>
      </w:tr>
      <w:tr w:rsidR="005F0A5F" w:rsidRPr="00D93B70" w14:paraId="32A18D5D" w14:textId="77777777" w:rsidTr="00675FD0">
        <w:tc>
          <w:tcPr>
            <w:tcW w:w="286" w:type="pct"/>
            <w:tcBorders>
              <w:top w:val="outset" w:sz="6" w:space="0" w:color="414142"/>
              <w:left w:val="outset" w:sz="6" w:space="0" w:color="414142"/>
              <w:bottom w:val="outset" w:sz="6" w:space="0" w:color="414142"/>
              <w:right w:val="nil"/>
            </w:tcBorders>
            <w:hideMark/>
          </w:tcPr>
          <w:p w14:paraId="2F868A68"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5778785E"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 xml:space="preserve">4) </w:t>
            </w:r>
            <w:bookmarkStart w:id="3" w:name="_Hlk162956528"/>
            <w:r w:rsidRPr="00D93B70">
              <w:rPr>
                <w:rFonts w:ascii="Times New Roman" w:hAnsi="Times New Roman" w:cs="Times New Roman"/>
                <w:sz w:val="24"/>
                <w:szCs w:val="24"/>
                <w:lang w:val="lv-LV"/>
              </w:rPr>
              <w:t>padziļināto/ekspertu interviju veikšana</w:t>
            </w:r>
            <w:bookmarkEnd w:id="3"/>
            <w:r w:rsidRPr="00D93B70">
              <w:rPr>
                <w:rFonts w:ascii="Times New Roman" w:hAnsi="Times New Roman" w:cs="Times New Roman"/>
                <w:sz w:val="24"/>
                <w:szCs w:val="24"/>
                <w:lang w:val="lv-LV"/>
              </w:rPr>
              <w:t xml:space="preserve"> un analīze</w:t>
            </w:r>
          </w:p>
        </w:tc>
        <w:tc>
          <w:tcPr>
            <w:tcW w:w="3383" w:type="pct"/>
            <w:tcBorders>
              <w:top w:val="outset" w:sz="6" w:space="0" w:color="414142"/>
              <w:left w:val="outset" w:sz="6" w:space="0" w:color="414142"/>
              <w:bottom w:val="outset" w:sz="6" w:space="0" w:color="414142"/>
              <w:right w:val="outset" w:sz="6" w:space="0" w:color="414142"/>
            </w:tcBorders>
            <w:hideMark/>
          </w:tcPr>
          <w:p w14:paraId="5FE3B75F" w14:textId="64288B3C" w:rsidR="005F0A5F" w:rsidRPr="00D93B70" w:rsidRDefault="00CF653E" w:rsidP="00DD467B">
            <w:pPr>
              <w:spacing w:after="0" w:line="240" w:lineRule="auto"/>
              <w:jc w:val="both"/>
              <w:rPr>
                <w:rFonts w:ascii="Times New Roman" w:hAnsi="Times New Roman" w:cs="Times New Roman"/>
                <w:iCs/>
                <w:sz w:val="24"/>
                <w:szCs w:val="24"/>
                <w:lang w:val="lv-LV"/>
              </w:rPr>
            </w:pPr>
            <w:r w:rsidRPr="00CF653E">
              <w:rPr>
                <w:rFonts w:ascii="Times New Roman" w:hAnsi="Times New Roman" w:cs="Times New Roman"/>
                <w:iCs/>
                <w:sz w:val="24"/>
                <w:szCs w:val="24"/>
                <w:lang w:val="lv-LV"/>
              </w:rPr>
              <w:t>Pētījuma 1. nodevuma izstrādes ietvaros ti</w:t>
            </w:r>
            <w:bookmarkStart w:id="4" w:name="_GoBack"/>
            <w:bookmarkEnd w:id="4"/>
            <w:r w:rsidRPr="00CF653E">
              <w:rPr>
                <w:rFonts w:ascii="Times New Roman" w:hAnsi="Times New Roman" w:cs="Times New Roman"/>
                <w:iCs/>
                <w:sz w:val="24"/>
                <w:szCs w:val="24"/>
                <w:lang w:val="lv-LV"/>
              </w:rPr>
              <w:t>ka organizētas</w:t>
            </w:r>
            <w:r>
              <w:rPr>
                <w:rFonts w:ascii="Times New Roman" w:hAnsi="Times New Roman" w:cs="Times New Roman"/>
                <w:iCs/>
                <w:sz w:val="24"/>
                <w:szCs w:val="24"/>
                <w:lang w:val="lv-LV"/>
              </w:rPr>
              <w:t xml:space="preserve"> 22</w:t>
            </w:r>
            <w:r w:rsidRPr="00CF653E">
              <w:rPr>
                <w:rFonts w:ascii="Times New Roman" w:hAnsi="Times New Roman" w:cs="Times New Roman"/>
                <w:iCs/>
                <w:sz w:val="24"/>
                <w:szCs w:val="24"/>
                <w:lang w:val="lv-LV"/>
              </w:rPr>
              <w:t xml:space="preserve"> intervijas ar bērnu tiesību un interešu aizsardzības jomā iesaistīt</w:t>
            </w:r>
            <w:r>
              <w:rPr>
                <w:rFonts w:ascii="Times New Roman" w:hAnsi="Times New Roman" w:cs="Times New Roman"/>
                <w:iCs/>
                <w:sz w:val="24"/>
                <w:szCs w:val="24"/>
                <w:lang w:val="lv-LV"/>
              </w:rPr>
              <w:t xml:space="preserve">o iestāžu pārstāvjiem </w:t>
            </w:r>
          </w:p>
          <w:p w14:paraId="02347CBA" w14:textId="77777777" w:rsidR="005F0A5F" w:rsidRPr="00D93B70" w:rsidRDefault="005F0A5F" w:rsidP="00EE73B5">
            <w:pPr>
              <w:spacing w:after="0" w:line="240" w:lineRule="auto"/>
              <w:jc w:val="both"/>
              <w:rPr>
                <w:rFonts w:ascii="Times New Roman" w:hAnsi="Times New Roman" w:cs="Times New Roman"/>
                <w:sz w:val="24"/>
                <w:szCs w:val="24"/>
                <w:lang w:val="lv-LV"/>
              </w:rPr>
            </w:pPr>
          </w:p>
        </w:tc>
      </w:tr>
      <w:tr w:rsidR="005F0A5F" w:rsidRPr="00D93B70" w14:paraId="26EF6CD9" w14:textId="77777777" w:rsidTr="00675FD0">
        <w:tc>
          <w:tcPr>
            <w:tcW w:w="286" w:type="pct"/>
            <w:tcBorders>
              <w:top w:val="outset" w:sz="6" w:space="0" w:color="414142"/>
              <w:left w:val="outset" w:sz="6" w:space="0" w:color="414142"/>
              <w:bottom w:val="outset" w:sz="6" w:space="0" w:color="414142"/>
              <w:right w:val="nil"/>
            </w:tcBorders>
            <w:hideMark/>
          </w:tcPr>
          <w:p w14:paraId="7AB8FF8D"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2630C21B"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5) fokusa grupu diskusiju veikšana un analīze</w:t>
            </w:r>
          </w:p>
        </w:tc>
        <w:tc>
          <w:tcPr>
            <w:tcW w:w="3383" w:type="pct"/>
            <w:tcBorders>
              <w:top w:val="outset" w:sz="6" w:space="0" w:color="414142"/>
              <w:left w:val="outset" w:sz="6" w:space="0" w:color="414142"/>
              <w:bottom w:val="outset" w:sz="6" w:space="0" w:color="414142"/>
              <w:right w:val="outset" w:sz="6" w:space="0" w:color="414142"/>
            </w:tcBorders>
          </w:tcPr>
          <w:p w14:paraId="709AFE06" w14:textId="00118809" w:rsidR="00CF653E" w:rsidRPr="00CF653E" w:rsidRDefault="00CF653E" w:rsidP="00B251E9">
            <w:pPr>
              <w:spacing w:after="0" w:line="240" w:lineRule="auto"/>
              <w:rPr>
                <w:rFonts w:ascii="Times New Roman" w:hAnsi="Times New Roman" w:cs="Times New Roman"/>
                <w:sz w:val="24"/>
                <w:szCs w:val="24"/>
                <w:lang w:val="lv-LV"/>
              </w:rPr>
            </w:pPr>
            <w:r w:rsidRPr="00CF653E">
              <w:rPr>
                <w:rFonts w:ascii="Times New Roman" w:hAnsi="Times New Roman" w:cs="Times New Roman"/>
                <w:sz w:val="24"/>
                <w:szCs w:val="24"/>
                <w:lang w:val="lv-LV"/>
              </w:rPr>
              <w:t xml:space="preserve">Pētījuma ietvaros tika organizētas 3 diskusijas, kurās piedalījās pārstāvji no: </w:t>
            </w:r>
          </w:p>
          <w:p w14:paraId="6F38EBD3"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lastRenderedPageBreak/>
              <w:t>Bērnu aizsardzības centrs;</w:t>
            </w:r>
          </w:p>
          <w:p w14:paraId="4471957C"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proofErr w:type="spellStart"/>
            <w:r w:rsidRPr="00CF653E">
              <w:rPr>
                <w:rFonts w:ascii="Times New Roman" w:hAnsi="Times New Roman" w:cs="Times New Roman"/>
                <w:lang w:val="lv-LV"/>
              </w:rPr>
              <w:t>Iekšlietu</w:t>
            </w:r>
            <w:proofErr w:type="spellEnd"/>
            <w:r w:rsidRPr="00CF653E">
              <w:rPr>
                <w:rFonts w:ascii="Times New Roman" w:hAnsi="Times New Roman" w:cs="Times New Roman"/>
                <w:lang w:val="lv-LV"/>
              </w:rPr>
              <w:t xml:space="preserve"> ministrijas informācijas centrs;</w:t>
            </w:r>
          </w:p>
          <w:p w14:paraId="548099C7"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proofErr w:type="spellStart"/>
            <w:r w:rsidRPr="00CF653E">
              <w:rPr>
                <w:rFonts w:ascii="Times New Roman" w:hAnsi="Times New Roman" w:cs="Times New Roman"/>
                <w:lang w:val="lv-LV"/>
              </w:rPr>
              <w:t>Iekšlietu</w:t>
            </w:r>
            <w:proofErr w:type="spellEnd"/>
            <w:r w:rsidRPr="00CF653E">
              <w:rPr>
                <w:rFonts w:ascii="Times New Roman" w:hAnsi="Times New Roman" w:cs="Times New Roman"/>
                <w:lang w:val="lv-LV"/>
              </w:rPr>
              <w:t xml:space="preserve"> ministrijas Nozares politikas departaments;</w:t>
            </w:r>
          </w:p>
          <w:p w14:paraId="64983810"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Ieslodzījuma vietu pārvalde;</w:t>
            </w:r>
          </w:p>
          <w:p w14:paraId="3EABB6AC"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Izglītības ministrijas Politikas iniciatīvu un attīstības departaments;</w:t>
            </w:r>
          </w:p>
          <w:p w14:paraId="5C8BBDCC" w14:textId="53C63EA4"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Labklājības ministrijas Bērnu un ģimenes politikas departaments;</w:t>
            </w:r>
          </w:p>
          <w:p w14:paraId="77FD28BA"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Labklājības ministrijas Informācijas tehnoloģiju departaments;</w:t>
            </w:r>
          </w:p>
          <w:p w14:paraId="3EF90394" w14:textId="213E7F87" w:rsidR="00CF653E" w:rsidRPr="00CF653E" w:rsidRDefault="00CF653E" w:rsidP="00CF653E">
            <w:pPr>
              <w:pStyle w:val="Sarakstarindkopa"/>
              <w:numPr>
                <w:ilvl w:val="0"/>
                <w:numId w:val="11"/>
              </w:numPr>
              <w:spacing w:after="0"/>
              <w:rPr>
                <w:rFonts w:ascii="Times New Roman" w:hAnsi="Times New Roman" w:cs="Times New Roman"/>
                <w:lang w:val="lv-LV"/>
              </w:rPr>
            </w:pPr>
            <w:r>
              <w:rPr>
                <w:rFonts w:ascii="Times New Roman" w:hAnsi="Times New Roman" w:cs="Times New Roman"/>
                <w:lang w:val="lv-LV"/>
              </w:rPr>
              <w:t xml:space="preserve">Latvijas </w:t>
            </w:r>
            <w:r w:rsidRPr="00CF653E">
              <w:rPr>
                <w:rFonts w:ascii="Times New Roman" w:hAnsi="Times New Roman" w:cs="Times New Roman"/>
                <w:lang w:val="lv-LV"/>
              </w:rPr>
              <w:t>Bērnu labklājības tīkls;</w:t>
            </w:r>
          </w:p>
          <w:p w14:paraId="46105DCF" w14:textId="43F0989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Latvijas digitālās veselības centrs;</w:t>
            </w:r>
          </w:p>
          <w:p w14:paraId="7CEB99F3"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Latvijas Pašvaldību savienība;</w:t>
            </w:r>
          </w:p>
          <w:p w14:paraId="757DF19D"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Latvijas SOS Bērnu ciematu asociācija;</w:t>
            </w:r>
          </w:p>
          <w:p w14:paraId="7BAB1B6D" w14:textId="46DBA7EA" w:rsid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Rīgas pašvaldības policija (Bērnu likumpārkāpumu profilakses nodaļa);</w:t>
            </w:r>
          </w:p>
          <w:p w14:paraId="73C5A654" w14:textId="173C4123" w:rsidR="0037582E" w:rsidRPr="00CF653E" w:rsidRDefault="0037582E" w:rsidP="00CF653E">
            <w:pPr>
              <w:pStyle w:val="Sarakstarindkopa"/>
              <w:numPr>
                <w:ilvl w:val="0"/>
                <w:numId w:val="11"/>
              </w:numPr>
              <w:spacing w:after="0"/>
              <w:rPr>
                <w:rFonts w:ascii="Times New Roman" w:hAnsi="Times New Roman" w:cs="Times New Roman"/>
                <w:lang w:val="lv-LV"/>
              </w:rPr>
            </w:pPr>
            <w:r>
              <w:rPr>
                <w:rFonts w:ascii="Times New Roman" w:hAnsi="Times New Roman" w:cs="Times New Roman"/>
                <w:lang w:val="lv-LV"/>
              </w:rPr>
              <w:t>Rīgas pašvaldības Sociālo pakalpojumu nodaļā ģimenēm un bērniem;</w:t>
            </w:r>
          </w:p>
          <w:p w14:paraId="6E482D7D" w14:textId="6D6B424E" w:rsidR="00CF653E" w:rsidRPr="00CF653E" w:rsidRDefault="00CF653E" w:rsidP="00CF653E">
            <w:pPr>
              <w:pStyle w:val="Sarakstarindkopa"/>
              <w:numPr>
                <w:ilvl w:val="0"/>
                <w:numId w:val="11"/>
              </w:numPr>
              <w:spacing w:after="0"/>
              <w:rPr>
                <w:rFonts w:ascii="Times New Roman" w:hAnsi="Times New Roman" w:cs="Times New Roman"/>
                <w:lang w:val="lv-LV"/>
              </w:rPr>
            </w:pPr>
            <w:proofErr w:type="spellStart"/>
            <w:r w:rsidRPr="00CF653E">
              <w:rPr>
                <w:rFonts w:ascii="Times New Roman" w:hAnsi="Times New Roman" w:cs="Times New Roman"/>
                <w:lang w:val="lv-LV"/>
              </w:rPr>
              <w:t>Tiesībsarg</w:t>
            </w:r>
            <w:r w:rsidR="0037582E">
              <w:rPr>
                <w:rFonts w:ascii="Times New Roman" w:hAnsi="Times New Roman" w:cs="Times New Roman"/>
                <w:lang w:val="lv-LV"/>
              </w:rPr>
              <w:t>a</w:t>
            </w:r>
            <w:proofErr w:type="spellEnd"/>
            <w:r w:rsidR="0037582E">
              <w:rPr>
                <w:rFonts w:ascii="Times New Roman" w:hAnsi="Times New Roman" w:cs="Times New Roman"/>
                <w:lang w:val="lv-LV"/>
              </w:rPr>
              <w:t xml:space="preserve"> biroja Bērnu tiesību nodaļa</w:t>
            </w:r>
            <w:r w:rsidRPr="00CF653E">
              <w:rPr>
                <w:rFonts w:ascii="Times New Roman" w:hAnsi="Times New Roman" w:cs="Times New Roman"/>
                <w:lang w:val="lv-LV"/>
              </w:rPr>
              <w:t>;</w:t>
            </w:r>
          </w:p>
          <w:p w14:paraId="62060F37"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Tieslietu ministrijas Bērnu un jauniešu tiesību departaments;</w:t>
            </w:r>
          </w:p>
          <w:p w14:paraId="1D82A619"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Tiesu administrācijas Informācijas sistēmu un tehnoloģiju departaments;</w:t>
            </w:r>
          </w:p>
          <w:p w14:paraId="382ABCE3"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Uzturlīdzekļu garantiju fonda administrācija;</w:t>
            </w:r>
          </w:p>
          <w:p w14:paraId="5A9D25F5"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Valsts policijas Galvenās kārtības policijas pārvalde;</w:t>
            </w:r>
          </w:p>
          <w:p w14:paraId="59C60B82"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 xml:space="preserve">Valsts probācijas dienesta </w:t>
            </w:r>
            <w:proofErr w:type="spellStart"/>
            <w:r w:rsidRPr="00CF653E">
              <w:rPr>
                <w:rFonts w:ascii="Times New Roman" w:hAnsi="Times New Roman" w:cs="Times New Roman"/>
                <w:lang w:val="lv-LV"/>
              </w:rPr>
              <w:t>Resocializācijas</w:t>
            </w:r>
            <w:proofErr w:type="spellEnd"/>
            <w:r w:rsidRPr="00CF653E">
              <w:rPr>
                <w:rFonts w:ascii="Times New Roman" w:hAnsi="Times New Roman" w:cs="Times New Roman"/>
                <w:lang w:val="lv-LV"/>
              </w:rPr>
              <w:t xml:space="preserve"> departaments;</w:t>
            </w:r>
          </w:p>
          <w:p w14:paraId="1DB45C76"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 xml:space="preserve">Valsts robežsardzes </w:t>
            </w:r>
            <w:proofErr w:type="spellStart"/>
            <w:r w:rsidRPr="00CF653E">
              <w:rPr>
                <w:rFonts w:ascii="Times New Roman" w:hAnsi="Times New Roman" w:cs="Times New Roman"/>
                <w:lang w:val="lv-LV"/>
              </w:rPr>
              <w:t>Robežpārbaudes</w:t>
            </w:r>
            <w:proofErr w:type="spellEnd"/>
            <w:r w:rsidRPr="00CF653E">
              <w:rPr>
                <w:rFonts w:ascii="Times New Roman" w:hAnsi="Times New Roman" w:cs="Times New Roman"/>
                <w:lang w:val="lv-LV"/>
              </w:rPr>
              <w:t xml:space="preserve"> un imigrācijas kontroles pārvalde;</w:t>
            </w:r>
          </w:p>
          <w:p w14:paraId="4BCAF39D" w14:textId="77777777"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Veselības ministrija;</w:t>
            </w:r>
          </w:p>
          <w:p w14:paraId="3B9C622A" w14:textId="6B7A3EDF" w:rsidR="00CF653E" w:rsidRPr="00CF653E" w:rsidRDefault="00CF653E" w:rsidP="00CF653E">
            <w:pPr>
              <w:pStyle w:val="Sarakstarindkopa"/>
              <w:numPr>
                <w:ilvl w:val="0"/>
                <w:numId w:val="11"/>
              </w:numPr>
              <w:spacing w:after="0"/>
              <w:rPr>
                <w:rFonts w:ascii="Times New Roman" w:hAnsi="Times New Roman" w:cs="Times New Roman"/>
                <w:lang w:val="lv-LV"/>
              </w:rPr>
            </w:pPr>
            <w:r w:rsidRPr="00CF653E">
              <w:rPr>
                <w:rFonts w:ascii="Times New Roman" w:hAnsi="Times New Roman" w:cs="Times New Roman"/>
                <w:lang w:val="lv-LV"/>
              </w:rPr>
              <w:t>Viedās administrācijas un reģionālās attīstības ministrijas Pašvaldību departaments.</w:t>
            </w:r>
          </w:p>
          <w:p w14:paraId="37933F48" w14:textId="25D17C51" w:rsidR="00CF653E" w:rsidRPr="00CF653E" w:rsidRDefault="00CF653E" w:rsidP="00B251E9">
            <w:pPr>
              <w:spacing w:after="0" w:line="240" w:lineRule="auto"/>
              <w:rPr>
                <w:rFonts w:ascii="Times New Roman" w:hAnsi="Times New Roman" w:cs="Times New Roman"/>
                <w:sz w:val="24"/>
                <w:szCs w:val="24"/>
                <w:lang w:val="lv-LV"/>
              </w:rPr>
            </w:pPr>
          </w:p>
        </w:tc>
      </w:tr>
      <w:tr w:rsidR="005F0A5F" w:rsidRPr="00D93B70" w14:paraId="074C821B" w14:textId="77777777" w:rsidTr="00675FD0">
        <w:tc>
          <w:tcPr>
            <w:tcW w:w="286" w:type="pct"/>
            <w:tcBorders>
              <w:top w:val="outset" w:sz="6" w:space="0" w:color="414142"/>
              <w:left w:val="outset" w:sz="6" w:space="0" w:color="414142"/>
              <w:bottom w:val="outset" w:sz="6" w:space="0" w:color="414142"/>
              <w:right w:val="nil"/>
            </w:tcBorders>
            <w:hideMark/>
          </w:tcPr>
          <w:p w14:paraId="4A2F8371"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lastRenderedPageBreak/>
              <w:t> </w:t>
            </w:r>
          </w:p>
        </w:tc>
        <w:tc>
          <w:tcPr>
            <w:tcW w:w="1330" w:type="pct"/>
            <w:tcBorders>
              <w:top w:val="outset" w:sz="6" w:space="0" w:color="414142"/>
              <w:left w:val="nil"/>
              <w:bottom w:val="outset" w:sz="6" w:space="0" w:color="414142"/>
              <w:right w:val="outset" w:sz="6" w:space="0" w:color="414142"/>
            </w:tcBorders>
            <w:hideMark/>
          </w:tcPr>
          <w:p w14:paraId="1BD27240"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6) gadījumu izpēte</w:t>
            </w:r>
          </w:p>
        </w:tc>
        <w:tc>
          <w:tcPr>
            <w:tcW w:w="3383" w:type="pct"/>
            <w:tcBorders>
              <w:top w:val="outset" w:sz="6" w:space="0" w:color="414142"/>
              <w:left w:val="outset" w:sz="6" w:space="0" w:color="414142"/>
              <w:bottom w:val="outset" w:sz="6" w:space="0" w:color="414142"/>
              <w:right w:val="outset" w:sz="6" w:space="0" w:color="414142"/>
            </w:tcBorders>
            <w:hideMark/>
          </w:tcPr>
          <w:p w14:paraId="7375BFD0" w14:textId="1C1F9689" w:rsidR="005F0A5F" w:rsidRPr="00D93B70" w:rsidRDefault="00C44226" w:rsidP="00C44226">
            <w:pPr>
              <w:spacing w:after="0" w:line="240" w:lineRule="auto"/>
              <w:jc w:val="both"/>
              <w:rPr>
                <w:rFonts w:ascii="Times New Roman" w:hAnsi="Times New Roman" w:cs="Times New Roman"/>
                <w:sz w:val="24"/>
                <w:szCs w:val="24"/>
                <w:lang w:val="lv-LV"/>
              </w:rPr>
            </w:pPr>
            <w:r w:rsidRPr="00C44226">
              <w:rPr>
                <w:rFonts w:ascii="Times New Roman" w:hAnsi="Times New Roman" w:cs="Times New Roman"/>
                <w:sz w:val="24"/>
                <w:szCs w:val="24"/>
                <w:lang w:val="lv-LV"/>
              </w:rPr>
              <w:t xml:space="preserve">Pētījuma autors ir veicis apdraudējuma vai likumpārkāpuma ziņojuma saņemšanas gadījuma izpēti, kopā ar Pasūtītāju, izveidojot </w:t>
            </w:r>
            <w:proofErr w:type="spellStart"/>
            <w:r w:rsidRPr="00C44226">
              <w:rPr>
                <w:rFonts w:ascii="Times New Roman" w:hAnsi="Times New Roman" w:cs="Times New Roman"/>
                <w:sz w:val="24"/>
                <w:szCs w:val="24"/>
                <w:lang w:val="lv-LV"/>
              </w:rPr>
              <w:t>starpinstitucionālās</w:t>
            </w:r>
            <w:proofErr w:type="spellEnd"/>
            <w:r w:rsidRPr="00C44226">
              <w:rPr>
                <w:rFonts w:ascii="Times New Roman" w:hAnsi="Times New Roman" w:cs="Times New Roman"/>
                <w:sz w:val="24"/>
                <w:szCs w:val="24"/>
                <w:lang w:val="lv-LV"/>
              </w:rPr>
              <w:t xml:space="preserve"> sadarbības apraksta piemēru Bērnu atbalsta un monitoringa sistēmas kontekstā</w:t>
            </w:r>
          </w:p>
        </w:tc>
      </w:tr>
      <w:tr w:rsidR="005F0A5F" w:rsidRPr="00D93B70" w14:paraId="24302BC3" w14:textId="77777777" w:rsidTr="00675FD0">
        <w:tc>
          <w:tcPr>
            <w:tcW w:w="286" w:type="pct"/>
            <w:tcBorders>
              <w:top w:val="outset" w:sz="6" w:space="0" w:color="414142"/>
              <w:left w:val="outset" w:sz="6" w:space="0" w:color="414142"/>
              <w:bottom w:val="outset" w:sz="6" w:space="0" w:color="414142"/>
              <w:right w:val="nil"/>
            </w:tcBorders>
            <w:hideMark/>
          </w:tcPr>
          <w:p w14:paraId="1D27FCE2"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221D30FC"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7) kvantitatīvās aptaujas veikšana un datu analīze</w:t>
            </w:r>
          </w:p>
        </w:tc>
        <w:tc>
          <w:tcPr>
            <w:tcW w:w="3383" w:type="pct"/>
            <w:tcBorders>
              <w:top w:val="outset" w:sz="6" w:space="0" w:color="414142"/>
              <w:left w:val="outset" w:sz="6" w:space="0" w:color="414142"/>
              <w:bottom w:val="outset" w:sz="6" w:space="0" w:color="414142"/>
              <w:right w:val="outset" w:sz="6" w:space="0" w:color="414142"/>
            </w:tcBorders>
            <w:hideMark/>
          </w:tcPr>
          <w:p w14:paraId="54ED06F1" w14:textId="2685CA66" w:rsidR="005F0A5F" w:rsidRPr="00D93B70" w:rsidRDefault="008664E8" w:rsidP="00B251E9">
            <w:pPr>
              <w:spacing w:after="0" w:line="240" w:lineRule="auto"/>
              <w:rPr>
                <w:rFonts w:ascii="Times New Roman" w:hAnsi="Times New Roman" w:cs="Times New Roman"/>
                <w:sz w:val="24"/>
                <w:szCs w:val="24"/>
                <w:lang w:val="lv-LV"/>
              </w:rPr>
            </w:pPr>
            <w:r w:rsidRPr="008664E8">
              <w:rPr>
                <w:rFonts w:ascii="Times New Roman" w:hAnsi="Times New Roman" w:cs="Times New Roman"/>
                <w:sz w:val="24"/>
                <w:szCs w:val="24"/>
                <w:lang w:val="lv-LV"/>
              </w:rPr>
              <w:t xml:space="preserve">Pētījuma ietvaros tika veiktas bērnu tiesību un tiesisko interešu aizsardzības jomā iesaistīto iestāžu aptaujas. Saņemtajās aptaujās tika identificēti nākotnē nepieciešamie dati priekš datu apmaiņām starp </w:t>
            </w:r>
            <w:r>
              <w:rPr>
                <w:rFonts w:ascii="Times New Roman" w:hAnsi="Times New Roman" w:cs="Times New Roman"/>
                <w:sz w:val="24"/>
                <w:szCs w:val="24"/>
                <w:lang w:val="lv-LV"/>
              </w:rPr>
              <w:t>jaunu informācijas</w:t>
            </w:r>
            <w:r w:rsidRPr="008664E8">
              <w:rPr>
                <w:rFonts w:ascii="Times New Roman" w:hAnsi="Times New Roman" w:cs="Times New Roman"/>
                <w:sz w:val="24"/>
                <w:szCs w:val="24"/>
                <w:lang w:val="lv-LV"/>
              </w:rPr>
              <w:t xml:space="preserve"> sistēmu un šo iestāžu pamatdarbības informācijas sistēmām.</w:t>
            </w:r>
          </w:p>
        </w:tc>
      </w:tr>
      <w:tr w:rsidR="005F0A5F" w:rsidRPr="00D93B70" w14:paraId="45672B1E" w14:textId="77777777" w:rsidTr="00675FD0">
        <w:tc>
          <w:tcPr>
            <w:tcW w:w="286" w:type="pct"/>
            <w:tcBorders>
              <w:top w:val="outset" w:sz="6" w:space="0" w:color="414142"/>
              <w:left w:val="outset" w:sz="6" w:space="0" w:color="414142"/>
              <w:bottom w:val="outset" w:sz="6" w:space="0" w:color="414142"/>
              <w:right w:val="nil"/>
            </w:tcBorders>
            <w:hideMark/>
          </w:tcPr>
          <w:p w14:paraId="670B9401"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4239E519"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8) citas metodes (norādīt, kādas)</w:t>
            </w:r>
          </w:p>
        </w:tc>
        <w:tc>
          <w:tcPr>
            <w:tcW w:w="3383" w:type="pct"/>
            <w:tcBorders>
              <w:top w:val="outset" w:sz="6" w:space="0" w:color="414142"/>
              <w:left w:val="outset" w:sz="6" w:space="0" w:color="414142"/>
              <w:bottom w:val="outset" w:sz="6" w:space="0" w:color="414142"/>
              <w:right w:val="outset" w:sz="6" w:space="0" w:color="414142"/>
            </w:tcBorders>
            <w:hideMark/>
          </w:tcPr>
          <w:p w14:paraId="4FA464F1" w14:textId="19EACE37" w:rsidR="00DD467B" w:rsidRPr="00D93B70" w:rsidRDefault="00596D57" w:rsidP="00DD467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w:t>
            </w:r>
          </w:p>
          <w:p w14:paraId="70C15F05" w14:textId="77777777" w:rsidR="005F0A5F" w:rsidRPr="00D93B70" w:rsidRDefault="005F0A5F" w:rsidP="00DD467B">
            <w:pPr>
              <w:spacing w:after="0" w:line="240" w:lineRule="auto"/>
              <w:jc w:val="both"/>
              <w:rPr>
                <w:rFonts w:ascii="Times New Roman" w:hAnsi="Times New Roman" w:cs="Times New Roman"/>
                <w:sz w:val="24"/>
                <w:szCs w:val="24"/>
                <w:lang w:val="lv-LV"/>
              </w:rPr>
            </w:pPr>
          </w:p>
        </w:tc>
      </w:tr>
      <w:tr w:rsidR="005F0A5F" w:rsidRPr="00D93B70" w14:paraId="3A948204"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21EDF1BF"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b/>
                <w:bCs/>
                <w:sz w:val="24"/>
                <w:szCs w:val="24"/>
                <w:lang w:val="lv-LV"/>
              </w:rPr>
              <w:lastRenderedPageBreak/>
              <w:t>Kvantitatīvās pētījuma metodes</w:t>
            </w:r>
            <w:r w:rsidRPr="00D93B70">
              <w:rPr>
                <w:rFonts w:ascii="Times New Roman" w:hAnsi="Times New Roman" w:cs="Times New Roman"/>
                <w:sz w:val="24"/>
                <w:szCs w:val="24"/>
                <w:lang w:val="lv-LV"/>
              </w:rPr>
              <w:br/>
              <w:t>(ja attiecināms):</w:t>
            </w:r>
          </w:p>
        </w:tc>
        <w:tc>
          <w:tcPr>
            <w:tcW w:w="3383" w:type="pct"/>
            <w:tcBorders>
              <w:top w:val="outset" w:sz="6" w:space="0" w:color="414142"/>
              <w:left w:val="outset" w:sz="6" w:space="0" w:color="414142"/>
              <w:bottom w:val="outset" w:sz="6" w:space="0" w:color="414142"/>
              <w:right w:val="outset" w:sz="6" w:space="0" w:color="414142"/>
            </w:tcBorders>
            <w:hideMark/>
          </w:tcPr>
          <w:p w14:paraId="405FE9AE" w14:textId="77777777" w:rsidR="005F0A5F" w:rsidRPr="00D93B70" w:rsidRDefault="005F0A5F" w:rsidP="00B251E9">
            <w:pPr>
              <w:spacing w:after="0" w:line="240" w:lineRule="auto"/>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r>
      <w:tr w:rsidR="005F0A5F" w:rsidRPr="00D93B70" w14:paraId="30119D38" w14:textId="77777777" w:rsidTr="00675FD0">
        <w:tc>
          <w:tcPr>
            <w:tcW w:w="286" w:type="pct"/>
            <w:tcBorders>
              <w:top w:val="outset" w:sz="6" w:space="0" w:color="414142"/>
              <w:left w:val="outset" w:sz="6" w:space="0" w:color="414142"/>
              <w:bottom w:val="outset" w:sz="6" w:space="0" w:color="414142"/>
              <w:right w:val="nil"/>
            </w:tcBorders>
            <w:hideMark/>
          </w:tcPr>
          <w:p w14:paraId="6E4CAA11"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0E254D7B"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1) aptaujas izlases metode</w:t>
            </w:r>
          </w:p>
        </w:tc>
        <w:tc>
          <w:tcPr>
            <w:tcW w:w="3383" w:type="pct"/>
            <w:tcBorders>
              <w:top w:val="outset" w:sz="6" w:space="0" w:color="414142"/>
              <w:left w:val="outset" w:sz="6" w:space="0" w:color="414142"/>
              <w:bottom w:val="outset" w:sz="6" w:space="0" w:color="414142"/>
              <w:right w:val="outset" w:sz="6" w:space="0" w:color="414142"/>
            </w:tcBorders>
          </w:tcPr>
          <w:p w14:paraId="481A3289" w14:textId="4B1F7197" w:rsidR="005F0A5F" w:rsidRPr="00D93B70" w:rsidRDefault="00870351" w:rsidP="00B251E9">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Izstrādāta veidlapa “</w:t>
            </w:r>
            <w:r w:rsidRPr="00870351">
              <w:rPr>
                <w:rFonts w:ascii="Times New Roman" w:hAnsi="Times New Roman" w:cs="Times New Roman"/>
                <w:sz w:val="24"/>
                <w:szCs w:val="24"/>
                <w:lang w:val="lv-LV"/>
              </w:rPr>
              <w:t>NPAIS</w:t>
            </w:r>
            <w:r>
              <w:rPr>
                <w:rFonts w:ascii="Times New Roman" w:hAnsi="Times New Roman" w:cs="Times New Roman"/>
                <w:sz w:val="24"/>
                <w:szCs w:val="24"/>
                <w:lang w:val="lv-LV"/>
              </w:rPr>
              <w:t xml:space="preserve"> i</w:t>
            </w:r>
            <w:r w:rsidRPr="00870351">
              <w:rPr>
                <w:rFonts w:ascii="Times New Roman" w:hAnsi="Times New Roman" w:cs="Times New Roman"/>
                <w:sz w:val="24"/>
                <w:szCs w:val="24"/>
                <w:lang w:val="lv-LV"/>
              </w:rPr>
              <w:t>ztrūkstošu</w:t>
            </w:r>
            <w:r>
              <w:rPr>
                <w:rFonts w:ascii="Times New Roman" w:hAnsi="Times New Roman" w:cs="Times New Roman"/>
                <w:sz w:val="24"/>
                <w:szCs w:val="24"/>
                <w:lang w:val="lv-LV"/>
              </w:rPr>
              <w:t xml:space="preserve"> </w:t>
            </w:r>
            <w:r w:rsidRPr="00870351">
              <w:rPr>
                <w:rFonts w:ascii="Times New Roman" w:hAnsi="Times New Roman" w:cs="Times New Roman"/>
                <w:sz w:val="24"/>
                <w:szCs w:val="24"/>
                <w:lang w:val="lv-LV"/>
              </w:rPr>
              <w:t>bērnu</w:t>
            </w:r>
            <w:r>
              <w:rPr>
                <w:rFonts w:ascii="Times New Roman" w:hAnsi="Times New Roman" w:cs="Times New Roman"/>
                <w:sz w:val="24"/>
                <w:szCs w:val="24"/>
                <w:lang w:val="lv-LV"/>
              </w:rPr>
              <w:t xml:space="preserve"> </w:t>
            </w:r>
            <w:r w:rsidRPr="00870351">
              <w:rPr>
                <w:rFonts w:ascii="Times New Roman" w:hAnsi="Times New Roman" w:cs="Times New Roman"/>
                <w:sz w:val="24"/>
                <w:szCs w:val="24"/>
                <w:lang w:val="lv-LV"/>
              </w:rPr>
              <w:t>lietas</w:t>
            </w:r>
            <w:r>
              <w:rPr>
                <w:rFonts w:ascii="Times New Roman" w:hAnsi="Times New Roman" w:cs="Times New Roman"/>
                <w:sz w:val="24"/>
                <w:szCs w:val="24"/>
                <w:lang w:val="lv-LV"/>
              </w:rPr>
              <w:t xml:space="preserve"> </w:t>
            </w:r>
            <w:r w:rsidRPr="00870351">
              <w:rPr>
                <w:rFonts w:ascii="Times New Roman" w:hAnsi="Times New Roman" w:cs="Times New Roman"/>
                <w:sz w:val="24"/>
                <w:szCs w:val="24"/>
                <w:lang w:val="lv-LV"/>
              </w:rPr>
              <w:t>datu</w:t>
            </w:r>
            <w:r>
              <w:rPr>
                <w:rFonts w:ascii="Times New Roman" w:hAnsi="Times New Roman" w:cs="Times New Roman"/>
                <w:sz w:val="24"/>
                <w:szCs w:val="24"/>
                <w:lang w:val="lv-LV"/>
              </w:rPr>
              <w:t xml:space="preserve"> </w:t>
            </w:r>
            <w:r w:rsidRPr="00870351">
              <w:rPr>
                <w:rFonts w:ascii="Times New Roman" w:hAnsi="Times New Roman" w:cs="Times New Roman"/>
                <w:sz w:val="24"/>
                <w:szCs w:val="24"/>
                <w:lang w:val="lv-LV"/>
              </w:rPr>
              <w:t>analīze</w:t>
            </w:r>
            <w:r>
              <w:rPr>
                <w:rFonts w:ascii="Times New Roman" w:hAnsi="Times New Roman" w:cs="Times New Roman"/>
                <w:sz w:val="24"/>
                <w:szCs w:val="24"/>
                <w:lang w:val="lv-LV"/>
              </w:rPr>
              <w:t>”, respondentiem lūgts to aizpildīt</w:t>
            </w:r>
          </w:p>
        </w:tc>
      </w:tr>
      <w:tr w:rsidR="005F0A5F" w:rsidRPr="00D93B70" w14:paraId="64F8C0D8" w14:textId="77777777" w:rsidTr="00675FD0">
        <w:tc>
          <w:tcPr>
            <w:tcW w:w="286" w:type="pct"/>
            <w:tcBorders>
              <w:top w:val="outset" w:sz="6" w:space="0" w:color="414142"/>
              <w:left w:val="outset" w:sz="6" w:space="0" w:color="414142"/>
              <w:bottom w:val="outset" w:sz="6" w:space="0" w:color="414142"/>
              <w:right w:val="nil"/>
            </w:tcBorders>
            <w:hideMark/>
          </w:tcPr>
          <w:p w14:paraId="2EC932F4"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77B48AA9"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2) aptaujāto/anketēto respondentu/vienību skaits</w:t>
            </w:r>
          </w:p>
        </w:tc>
        <w:tc>
          <w:tcPr>
            <w:tcW w:w="3383" w:type="pct"/>
            <w:tcBorders>
              <w:top w:val="outset" w:sz="6" w:space="0" w:color="414142"/>
              <w:left w:val="outset" w:sz="6" w:space="0" w:color="414142"/>
              <w:bottom w:val="outset" w:sz="6" w:space="0" w:color="414142"/>
              <w:right w:val="outset" w:sz="6" w:space="0" w:color="414142"/>
            </w:tcBorders>
          </w:tcPr>
          <w:p w14:paraId="6438754C" w14:textId="3431F143" w:rsidR="005F0A5F" w:rsidRPr="00D93B70" w:rsidRDefault="0075426B" w:rsidP="00B251E9">
            <w:pPr>
              <w:spacing w:after="0" w:line="240" w:lineRule="auto"/>
              <w:rPr>
                <w:rFonts w:ascii="Times New Roman" w:hAnsi="Times New Roman" w:cs="Times New Roman"/>
                <w:sz w:val="24"/>
                <w:szCs w:val="24"/>
                <w:lang w:val="lv-LV"/>
              </w:rPr>
            </w:pPr>
            <w:r w:rsidRPr="0075426B">
              <w:rPr>
                <w:rFonts w:ascii="Times New Roman" w:hAnsi="Times New Roman" w:cs="Times New Roman"/>
                <w:sz w:val="24"/>
                <w:szCs w:val="24"/>
                <w:lang w:val="lv-LV"/>
              </w:rPr>
              <w:t>Pētījuma ietvaros saņemtas 17 aizpildītas anketas no bērnu tiesību un tiesisko interešu aizsardzības jomā iesaistītām iestādēm</w:t>
            </w:r>
          </w:p>
        </w:tc>
      </w:tr>
      <w:tr w:rsidR="005F0A5F" w:rsidRPr="00D93B70" w14:paraId="6A25D255"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360B0F50"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b/>
                <w:bCs/>
                <w:sz w:val="24"/>
                <w:szCs w:val="24"/>
                <w:lang w:val="lv-LV"/>
              </w:rPr>
              <w:t>Kvalitatīvās pētījuma metodes</w:t>
            </w:r>
            <w:r w:rsidRPr="00D93B70">
              <w:rPr>
                <w:rFonts w:ascii="Times New Roman" w:hAnsi="Times New Roman" w:cs="Times New Roman"/>
                <w:sz w:val="24"/>
                <w:szCs w:val="24"/>
                <w:lang w:val="lv-LV"/>
              </w:rPr>
              <w:br/>
              <w:t>(ja attiecināms):</w:t>
            </w:r>
          </w:p>
        </w:tc>
        <w:tc>
          <w:tcPr>
            <w:tcW w:w="3383" w:type="pct"/>
            <w:tcBorders>
              <w:top w:val="outset" w:sz="6" w:space="0" w:color="414142"/>
              <w:left w:val="outset" w:sz="6" w:space="0" w:color="414142"/>
              <w:bottom w:val="outset" w:sz="6" w:space="0" w:color="414142"/>
              <w:right w:val="outset" w:sz="6" w:space="0" w:color="414142"/>
            </w:tcBorders>
            <w:hideMark/>
          </w:tcPr>
          <w:p w14:paraId="615738AB" w14:textId="77777777" w:rsidR="005F0A5F" w:rsidRPr="00D93B70" w:rsidRDefault="005F0A5F" w:rsidP="00B251E9">
            <w:pPr>
              <w:spacing w:after="0" w:line="240" w:lineRule="auto"/>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r>
      <w:tr w:rsidR="005F0A5F" w:rsidRPr="00D93B70" w14:paraId="6B92E760" w14:textId="77777777" w:rsidTr="00675FD0">
        <w:tc>
          <w:tcPr>
            <w:tcW w:w="286" w:type="pct"/>
            <w:tcBorders>
              <w:top w:val="outset" w:sz="6" w:space="0" w:color="414142"/>
              <w:left w:val="outset" w:sz="6" w:space="0" w:color="414142"/>
              <w:bottom w:val="outset" w:sz="6" w:space="0" w:color="414142"/>
              <w:right w:val="nil"/>
            </w:tcBorders>
            <w:hideMark/>
          </w:tcPr>
          <w:p w14:paraId="4802FB64"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3573167A"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1) padziļināto/ekspertu interviju skaits (ja attiecināms)</w:t>
            </w:r>
          </w:p>
        </w:tc>
        <w:tc>
          <w:tcPr>
            <w:tcW w:w="3383" w:type="pct"/>
            <w:tcBorders>
              <w:top w:val="outset" w:sz="6" w:space="0" w:color="414142"/>
              <w:left w:val="outset" w:sz="6" w:space="0" w:color="414142"/>
              <w:bottom w:val="outset" w:sz="6" w:space="0" w:color="414142"/>
              <w:right w:val="outset" w:sz="6" w:space="0" w:color="414142"/>
            </w:tcBorders>
            <w:hideMark/>
          </w:tcPr>
          <w:p w14:paraId="1B32166C" w14:textId="16A0508A" w:rsidR="005F0A5F" w:rsidRPr="00D93B70" w:rsidRDefault="005F0A5F" w:rsidP="00B251E9">
            <w:pPr>
              <w:spacing w:after="0" w:line="240" w:lineRule="auto"/>
              <w:rPr>
                <w:rFonts w:ascii="Times New Roman" w:hAnsi="Times New Roman" w:cs="Times New Roman"/>
                <w:sz w:val="24"/>
                <w:szCs w:val="24"/>
                <w:lang w:val="lv-LV"/>
              </w:rPr>
            </w:pPr>
            <w:r w:rsidRPr="00D93B70">
              <w:rPr>
                <w:rFonts w:ascii="Times New Roman" w:hAnsi="Times New Roman" w:cs="Times New Roman"/>
                <w:sz w:val="24"/>
                <w:szCs w:val="24"/>
                <w:lang w:val="lv-LV"/>
              </w:rPr>
              <w:t> </w:t>
            </w:r>
            <w:r w:rsidR="000E20AD">
              <w:rPr>
                <w:rFonts w:ascii="Times New Roman" w:hAnsi="Times New Roman" w:cs="Times New Roman"/>
                <w:sz w:val="24"/>
                <w:szCs w:val="24"/>
                <w:lang w:val="lv-LV"/>
              </w:rPr>
              <w:t>22 intervijas</w:t>
            </w:r>
          </w:p>
        </w:tc>
      </w:tr>
      <w:tr w:rsidR="005F0A5F" w:rsidRPr="00D93B70" w14:paraId="499B26E3" w14:textId="77777777" w:rsidTr="00675FD0">
        <w:tc>
          <w:tcPr>
            <w:tcW w:w="286" w:type="pct"/>
            <w:tcBorders>
              <w:top w:val="outset" w:sz="6" w:space="0" w:color="414142"/>
              <w:left w:val="outset" w:sz="6" w:space="0" w:color="414142"/>
              <w:bottom w:val="outset" w:sz="6" w:space="0" w:color="414142"/>
              <w:right w:val="nil"/>
            </w:tcBorders>
            <w:hideMark/>
          </w:tcPr>
          <w:p w14:paraId="7DC34C47"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tc>
        <w:tc>
          <w:tcPr>
            <w:tcW w:w="1330" w:type="pct"/>
            <w:tcBorders>
              <w:top w:val="outset" w:sz="6" w:space="0" w:color="414142"/>
              <w:left w:val="nil"/>
              <w:bottom w:val="outset" w:sz="6" w:space="0" w:color="414142"/>
              <w:right w:val="outset" w:sz="6" w:space="0" w:color="414142"/>
            </w:tcBorders>
            <w:hideMark/>
          </w:tcPr>
          <w:p w14:paraId="48522A1E"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sz w:val="24"/>
                <w:szCs w:val="24"/>
                <w:lang w:val="lv-LV"/>
              </w:rPr>
              <w:t>2) fokusa grupu diskusiju skaits (ja attiecināms)</w:t>
            </w:r>
          </w:p>
        </w:tc>
        <w:tc>
          <w:tcPr>
            <w:tcW w:w="3383" w:type="pct"/>
            <w:tcBorders>
              <w:top w:val="outset" w:sz="6" w:space="0" w:color="414142"/>
              <w:left w:val="outset" w:sz="6" w:space="0" w:color="414142"/>
              <w:bottom w:val="outset" w:sz="6" w:space="0" w:color="414142"/>
              <w:right w:val="outset" w:sz="6" w:space="0" w:color="414142"/>
            </w:tcBorders>
            <w:hideMark/>
          </w:tcPr>
          <w:p w14:paraId="13269126" w14:textId="06BBC34B" w:rsidR="005F0A5F" w:rsidRPr="00D93B70" w:rsidRDefault="005F0A5F" w:rsidP="00B251E9">
            <w:pPr>
              <w:spacing w:after="0" w:line="240" w:lineRule="auto"/>
              <w:rPr>
                <w:rFonts w:ascii="Times New Roman" w:hAnsi="Times New Roman" w:cs="Times New Roman"/>
                <w:sz w:val="24"/>
                <w:szCs w:val="24"/>
                <w:lang w:val="lv-LV"/>
              </w:rPr>
            </w:pPr>
            <w:r w:rsidRPr="00D93B70">
              <w:rPr>
                <w:rFonts w:ascii="Times New Roman" w:hAnsi="Times New Roman" w:cs="Times New Roman"/>
                <w:sz w:val="24"/>
                <w:szCs w:val="24"/>
                <w:lang w:val="lv-LV"/>
              </w:rPr>
              <w:t> </w:t>
            </w:r>
            <w:r w:rsidR="000E20AD">
              <w:rPr>
                <w:rFonts w:ascii="Times New Roman" w:hAnsi="Times New Roman" w:cs="Times New Roman"/>
                <w:sz w:val="24"/>
                <w:szCs w:val="24"/>
                <w:lang w:val="lv-LV"/>
              </w:rPr>
              <w:t>3 diskusijas</w:t>
            </w:r>
          </w:p>
        </w:tc>
      </w:tr>
      <w:tr w:rsidR="005F0A5F" w:rsidRPr="00D93B70" w14:paraId="68CEFEC4"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602FA243"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b/>
                <w:bCs/>
                <w:sz w:val="24"/>
                <w:szCs w:val="24"/>
                <w:lang w:val="lv-LV"/>
              </w:rPr>
              <w:t>Izmantotās analīzes grupas (griezumi)</w:t>
            </w:r>
          </w:p>
        </w:tc>
        <w:tc>
          <w:tcPr>
            <w:tcW w:w="3383" w:type="pct"/>
            <w:tcBorders>
              <w:top w:val="outset" w:sz="6" w:space="0" w:color="414142"/>
              <w:left w:val="outset" w:sz="6" w:space="0" w:color="414142"/>
              <w:bottom w:val="outset" w:sz="6" w:space="0" w:color="414142"/>
              <w:right w:val="outset" w:sz="6" w:space="0" w:color="414142"/>
            </w:tcBorders>
            <w:hideMark/>
          </w:tcPr>
          <w:p w14:paraId="1E70CF57" w14:textId="18BA8FF7" w:rsidR="005F0A5F" w:rsidRPr="00D93B70" w:rsidRDefault="000E20AD" w:rsidP="00B251E9">
            <w:pPr>
              <w:spacing w:after="0" w:line="240" w:lineRule="auto"/>
              <w:rPr>
                <w:rFonts w:ascii="Times New Roman" w:hAnsi="Times New Roman" w:cs="Times New Roman"/>
                <w:sz w:val="24"/>
                <w:szCs w:val="24"/>
                <w:lang w:val="lv-LV"/>
              </w:rPr>
            </w:pPr>
            <w:r w:rsidRPr="000E20AD">
              <w:rPr>
                <w:rFonts w:ascii="Times New Roman" w:hAnsi="Times New Roman" w:cs="Times New Roman"/>
                <w:sz w:val="24"/>
                <w:szCs w:val="24"/>
                <w:lang w:val="lv-LV"/>
              </w:rPr>
              <w:t>Bērnu dati, kas ir uzskaitīti 25.03.2014 Ministru kabineta noteikumos Nr.157 “Nepilngadīgo personu atbalsta informācijas sistēmas noteikumi”, kā dati un vajadzības, kas apzinātas pētījuma laikā ar bērnu tiesību un tiesisko interešu aizsardzības jomā iesaistītajām iestādēm</w:t>
            </w:r>
          </w:p>
        </w:tc>
      </w:tr>
      <w:tr w:rsidR="005F0A5F" w:rsidRPr="00D93B70" w14:paraId="1CC728F3" w14:textId="77777777" w:rsidTr="00675FD0">
        <w:tc>
          <w:tcPr>
            <w:tcW w:w="1617" w:type="pct"/>
            <w:gridSpan w:val="2"/>
            <w:tcBorders>
              <w:top w:val="outset" w:sz="6" w:space="0" w:color="414142"/>
              <w:left w:val="outset" w:sz="6" w:space="0" w:color="414142"/>
              <w:bottom w:val="outset" w:sz="6" w:space="0" w:color="414142"/>
              <w:right w:val="outset" w:sz="6" w:space="0" w:color="414142"/>
            </w:tcBorders>
            <w:hideMark/>
          </w:tcPr>
          <w:p w14:paraId="68108DF3"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b/>
                <w:bCs/>
                <w:sz w:val="24"/>
                <w:szCs w:val="24"/>
                <w:lang w:val="lv-LV"/>
              </w:rPr>
              <w:t>Pētījuma pasūtītāja kontaktinformācija</w:t>
            </w:r>
          </w:p>
        </w:tc>
        <w:tc>
          <w:tcPr>
            <w:tcW w:w="3383" w:type="pct"/>
            <w:tcBorders>
              <w:top w:val="outset" w:sz="6" w:space="0" w:color="414142"/>
              <w:left w:val="outset" w:sz="6" w:space="0" w:color="414142"/>
              <w:bottom w:val="outset" w:sz="6" w:space="0" w:color="414142"/>
              <w:right w:val="outset" w:sz="6" w:space="0" w:color="414142"/>
            </w:tcBorders>
            <w:hideMark/>
          </w:tcPr>
          <w:p w14:paraId="5E22A0EE" w14:textId="77777777" w:rsidR="005F0A5F" w:rsidRPr="00D93B70" w:rsidRDefault="005F0A5F" w:rsidP="00B251E9">
            <w:pPr>
              <w:spacing w:after="0" w:line="240" w:lineRule="auto"/>
              <w:rPr>
                <w:rFonts w:ascii="Times New Roman" w:hAnsi="Times New Roman" w:cs="Times New Roman"/>
                <w:sz w:val="24"/>
                <w:szCs w:val="24"/>
                <w:lang w:val="lv-LV"/>
              </w:rPr>
            </w:pPr>
            <w:r w:rsidRPr="00D93B70">
              <w:rPr>
                <w:rFonts w:ascii="Times New Roman" w:hAnsi="Times New Roman" w:cs="Times New Roman"/>
                <w:sz w:val="24"/>
                <w:szCs w:val="24"/>
                <w:lang w:val="lv-LV"/>
              </w:rPr>
              <w:t>Bērnu aizsardzības centrs</w:t>
            </w:r>
          </w:p>
          <w:p w14:paraId="7184BBC0" w14:textId="77777777" w:rsidR="005F0A5F" w:rsidRPr="00D93B70" w:rsidRDefault="005F0A5F" w:rsidP="00B251E9">
            <w:pPr>
              <w:spacing w:after="0" w:line="240" w:lineRule="auto"/>
              <w:rPr>
                <w:rFonts w:ascii="Times New Roman" w:eastAsia="Times New Roman" w:hAnsi="Times New Roman" w:cs="Times New Roman"/>
                <w:noProof/>
                <w:color w:val="000000"/>
                <w:sz w:val="24"/>
                <w:szCs w:val="24"/>
                <w:lang w:val="lv-LV" w:eastAsia="ar-SA"/>
              </w:rPr>
            </w:pPr>
            <w:r w:rsidRPr="00D93B70">
              <w:rPr>
                <w:rFonts w:ascii="Times New Roman" w:eastAsia="Calibri" w:hAnsi="Times New Roman" w:cs="Times New Roman"/>
                <w:sz w:val="24"/>
                <w:szCs w:val="24"/>
                <w:lang w:val="lv-LV"/>
              </w:rPr>
              <w:t xml:space="preserve">Adrese: </w:t>
            </w:r>
            <w:r w:rsidRPr="00D93B70">
              <w:rPr>
                <w:rFonts w:ascii="Times New Roman" w:eastAsia="Times New Roman" w:hAnsi="Times New Roman" w:cs="Times New Roman"/>
                <w:noProof/>
                <w:color w:val="000000"/>
                <w:sz w:val="24"/>
                <w:szCs w:val="24"/>
                <w:lang w:val="lv-LV" w:eastAsia="ar-SA"/>
              </w:rPr>
              <w:t>Ventspils iela 53, Rīga, LV-1002</w:t>
            </w:r>
          </w:p>
          <w:p w14:paraId="10BCB512" w14:textId="77777777" w:rsidR="00D17631" w:rsidRDefault="00D17631" w:rsidP="00B251E9">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Kompetenču pilnveides nodaļas vadītāja Natālija Aprāne</w:t>
            </w:r>
          </w:p>
          <w:p w14:paraId="0C23A72B" w14:textId="26AD2AB9" w:rsidR="005F0A5F" w:rsidRPr="00D93B70" w:rsidRDefault="005F0A5F" w:rsidP="00B251E9">
            <w:pPr>
              <w:spacing w:after="0" w:line="240" w:lineRule="auto"/>
              <w:rPr>
                <w:rFonts w:ascii="Times New Roman" w:hAnsi="Times New Roman" w:cs="Times New Roman"/>
                <w:sz w:val="24"/>
                <w:szCs w:val="24"/>
                <w:lang w:val="lv-LV"/>
              </w:rPr>
            </w:pPr>
            <w:r w:rsidRPr="00D93B70">
              <w:rPr>
                <w:rFonts w:ascii="Times New Roman" w:hAnsi="Times New Roman" w:cs="Times New Roman"/>
                <w:sz w:val="24"/>
                <w:szCs w:val="24"/>
                <w:lang w:val="lv-LV"/>
              </w:rPr>
              <w:t xml:space="preserve">Tālr. +371 </w:t>
            </w:r>
            <w:r w:rsidR="00D17631" w:rsidRPr="00D17631">
              <w:rPr>
                <w:rFonts w:ascii="Times New Roman" w:hAnsi="Times New Roman" w:cs="Times New Roman"/>
                <w:sz w:val="24"/>
                <w:szCs w:val="24"/>
                <w:lang w:val="lv-LV"/>
              </w:rPr>
              <w:t>26445619</w:t>
            </w:r>
          </w:p>
          <w:p w14:paraId="4ED0DE2F" w14:textId="3619FFD2" w:rsidR="005F0A5F" w:rsidRPr="00D93B70" w:rsidRDefault="005F0A5F" w:rsidP="00B251E9">
            <w:pPr>
              <w:spacing w:after="0" w:line="240" w:lineRule="auto"/>
              <w:rPr>
                <w:rFonts w:ascii="Times New Roman" w:hAnsi="Times New Roman" w:cs="Times New Roman"/>
                <w:sz w:val="24"/>
                <w:szCs w:val="24"/>
                <w:lang w:val="lv-LV"/>
              </w:rPr>
            </w:pPr>
            <w:r w:rsidRPr="00D93B70">
              <w:rPr>
                <w:rFonts w:ascii="Times New Roman" w:hAnsi="Times New Roman" w:cs="Times New Roman"/>
                <w:sz w:val="24"/>
                <w:szCs w:val="24"/>
                <w:lang w:val="lv-LV"/>
              </w:rPr>
              <w:t xml:space="preserve">E-pasts: </w:t>
            </w:r>
            <w:hyperlink r:id="rId7" w:history="1">
              <w:r w:rsidR="00D17631" w:rsidRPr="00580069">
                <w:rPr>
                  <w:rStyle w:val="Hipersaite"/>
                  <w:rFonts w:ascii="Times New Roman" w:hAnsi="Times New Roman" w:cs="Times New Roman"/>
                  <w:sz w:val="24"/>
                  <w:szCs w:val="24"/>
                  <w:lang w:val="lv-LV"/>
                </w:rPr>
                <w:t>natalija.aprane@bac.gov.lv</w:t>
              </w:r>
            </w:hyperlink>
            <w:r w:rsidR="00D17631">
              <w:rPr>
                <w:rFonts w:ascii="Times New Roman" w:hAnsi="Times New Roman" w:cs="Times New Roman"/>
                <w:sz w:val="24"/>
                <w:szCs w:val="24"/>
                <w:lang w:val="lv-LV"/>
              </w:rPr>
              <w:t xml:space="preserve">; </w:t>
            </w:r>
            <w:r w:rsidRPr="00D93B70">
              <w:rPr>
                <w:rFonts w:ascii="Times New Roman" w:hAnsi="Times New Roman" w:cs="Times New Roman"/>
                <w:sz w:val="24"/>
                <w:szCs w:val="24"/>
                <w:lang w:val="lv-LV"/>
              </w:rPr>
              <w:t>projekti@bac.gov.lv</w:t>
            </w:r>
          </w:p>
          <w:p w14:paraId="3DE88871" w14:textId="77777777" w:rsidR="005F0A5F" w:rsidRPr="00D93B70" w:rsidRDefault="005F0A5F" w:rsidP="00B251E9">
            <w:pPr>
              <w:spacing w:after="0" w:line="240" w:lineRule="auto"/>
              <w:rPr>
                <w:rFonts w:ascii="Times New Roman" w:hAnsi="Times New Roman" w:cs="Times New Roman"/>
                <w:sz w:val="24"/>
                <w:szCs w:val="24"/>
                <w:lang w:val="lv-LV"/>
              </w:rPr>
            </w:pPr>
          </w:p>
        </w:tc>
      </w:tr>
      <w:tr w:rsidR="005F0A5F" w:rsidRPr="00D93B70" w14:paraId="72DC7E23" w14:textId="77777777" w:rsidTr="00675FD0">
        <w:trPr>
          <w:trHeight w:val="312"/>
        </w:trPr>
        <w:tc>
          <w:tcPr>
            <w:tcW w:w="1617" w:type="pct"/>
            <w:gridSpan w:val="2"/>
            <w:tcBorders>
              <w:top w:val="outset" w:sz="6" w:space="0" w:color="414142"/>
              <w:left w:val="outset" w:sz="6" w:space="0" w:color="414142"/>
              <w:bottom w:val="outset" w:sz="6" w:space="0" w:color="414142"/>
              <w:right w:val="outset" w:sz="6" w:space="0" w:color="414142"/>
            </w:tcBorders>
            <w:hideMark/>
          </w:tcPr>
          <w:p w14:paraId="1F7ABA36" w14:textId="77777777" w:rsidR="005F0A5F" w:rsidRPr="00D93B70" w:rsidRDefault="005F0A5F" w:rsidP="005F0A5F">
            <w:pPr>
              <w:rPr>
                <w:rFonts w:ascii="Times New Roman" w:hAnsi="Times New Roman" w:cs="Times New Roman"/>
                <w:sz w:val="24"/>
                <w:szCs w:val="24"/>
                <w:lang w:val="lv-LV"/>
              </w:rPr>
            </w:pPr>
            <w:r w:rsidRPr="00D93B70">
              <w:rPr>
                <w:rFonts w:ascii="Times New Roman" w:hAnsi="Times New Roman" w:cs="Times New Roman"/>
                <w:b/>
                <w:bCs/>
                <w:sz w:val="24"/>
                <w:szCs w:val="24"/>
                <w:lang w:val="lv-LV"/>
              </w:rPr>
              <w:t>Pētījuma autori** (autortiesību subjekti)</w:t>
            </w:r>
          </w:p>
        </w:tc>
        <w:tc>
          <w:tcPr>
            <w:tcW w:w="3383" w:type="pct"/>
            <w:tcBorders>
              <w:top w:val="outset" w:sz="6" w:space="0" w:color="414142"/>
              <w:left w:val="outset" w:sz="6" w:space="0" w:color="414142"/>
              <w:bottom w:val="outset" w:sz="6" w:space="0" w:color="414142"/>
              <w:right w:val="outset" w:sz="6" w:space="0" w:color="414142"/>
            </w:tcBorders>
            <w:hideMark/>
          </w:tcPr>
          <w:p w14:paraId="42466B7B" w14:textId="079BA37A" w:rsidR="005F0A5F" w:rsidRPr="00D93B70" w:rsidRDefault="005F0A5F" w:rsidP="00B251E9">
            <w:pPr>
              <w:spacing w:after="0" w:line="240" w:lineRule="auto"/>
              <w:rPr>
                <w:rFonts w:ascii="Times New Roman" w:hAnsi="Times New Roman" w:cs="Times New Roman"/>
                <w:sz w:val="24"/>
                <w:szCs w:val="24"/>
                <w:lang w:val="lv-LV"/>
              </w:rPr>
            </w:pPr>
            <w:r w:rsidRPr="00D93B70">
              <w:rPr>
                <w:rFonts w:ascii="Times New Roman" w:hAnsi="Times New Roman" w:cs="Times New Roman"/>
                <w:sz w:val="24"/>
                <w:szCs w:val="24"/>
                <w:lang w:val="lv-LV"/>
              </w:rPr>
              <w:t>Sabiedrība ar ierobežotu atbildību “</w:t>
            </w:r>
            <w:r w:rsidR="00D17631" w:rsidRPr="00D17631">
              <w:rPr>
                <w:rFonts w:ascii="Times New Roman" w:hAnsi="Times New Roman" w:cs="Times New Roman"/>
                <w:sz w:val="24"/>
                <w:szCs w:val="24"/>
                <w:lang w:val="lv-LV"/>
              </w:rPr>
              <w:t xml:space="preserve">Ernst &amp; </w:t>
            </w:r>
            <w:proofErr w:type="spellStart"/>
            <w:r w:rsidR="00D17631" w:rsidRPr="00D17631">
              <w:rPr>
                <w:rFonts w:ascii="Times New Roman" w:hAnsi="Times New Roman" w:cs="Times New Roman"/>
                <w:sz w:val="24"/>
                <w:szCs w:val="24"/>
                <w:lang w:val="lv-LV"/>
              </w:rPr>
              <w:t>Young</w:t>
            </w:r>
            <w:proofErr w:type="spellEnd"/>
            <w:r w:rsidR="00D17631" w:rsidRPr="00D17631">
              <w:rPr>
                <w:rFonts w:ascii="Times New Roman" w:hAnsi="Times New Roman" w:cs="Times New Roman"/>
                <w:sz w:val="24"/>
                <w:szCs w:val="24"/>
                <w:lang w:val="lv-LV"/>
              </w:rPr>
              <w:t xml:space="preserve"> </w:t>
            </w:r>
            <w:proofErr w:type="spellStart"/>
            <w:r w:rsidR="00D17631" w:rsidRPr="00D17631">
              <w:rPr>
                <w:rFonts w:ascii="Times New Roman" w:hAnsi="Times New Roman" w:cs="Times New Roman"/>
                <w:sz w:val="24"/>
                <w:szCs w:val="24"/>
                <w:lang w:val="lv-LV"/>
              </w:rPr>
              <w:t>Baltic</w:t>
            </w:r>
            <w:proofErr w:type="spellEnd"/>
            <w:r w:rsidRPr="00D93B70">
              <w:rPr>
                <w:rFonts w:ascii="Times New Roman" w:hAnsi="Times New Roman" w:cs="Times New Roman"/>
                <w:sz w:val="24"/>
                <w:szCs w:val="24"/>
                <w:lang w:val="lv-LV"/>
              </w:rPr>
              <w:t>”</w:t>
            </w:r>
          </w:p>
          <w:p w14:paraId="4EE643FC" w14:textId="77777777" w:rsidR="00D17631" w:rsidRPr="00D17631" w:rsidRDefault="00D17631" w:rsidP="00D17631">
            <w:pPr>
              <w:spacing w:after="0" w:line="240" w:lineRule="auto"/>
              <w:rPr>
                <w:rFonts w:ascii="Times New Roman" w:hAnsi="Times New Roman" w:cs="Times New Roman"/>
                <w:sz w:val="24"/>
                <w:szCs w:val="24"/>
                <w:lang w:val="lv-LV"/>
              </w:rPr>
            </w:pPr>
            <w:r w:rsidRPr="00D17631">
              <w:rPr>
                <w:rFonts w:ascii="Times New Roman" w:hAnsi="Times New Roman" w:cs="Times New Roman"/>
                <w:sz w:val="24"/>
                <w:szCs w:val="24"/>
                <w:lang w:val="lv-LV"/>
              </w:rPr>
              <w:t xml:space="preserve">Reģistrācijas Nr.: 40003593454, </w:t>
            </w:r>
          </w:p>
          <w:p w14:paraId="3182583D" w14:textId="32AA8B47" w:rsidR="00D17631" w:rsidRDefault="00D17631" w:rsidP="00D17631">
            <w:pPr>
              <w:spacing w:after="0" w:line="240" w:lineRule="auto"/>
              <w:rPr>
                <w:rFonts w:ascii="Times New Roman" w:hAnsi="Times New Roman" w:cs="Times New Roman"/>
                <w:sz w:val="24"/>
                <w:szCs w:val="24"/>
                <w:lang w:val="lv-LV"/>
              </w:rPr>
            </w:pPr>
            <w:r w:rsidRPr="00D17631">
              <w:rPr>
                <w:rFonts w:ascii="Times New Roman" w:hAnsi="Times New Roman" w:cs="Times New Roman"/>
                <w:sz w:val="24"/>
                <w:szCs w:val="24"/>
                <w:lang w:val="lv-LV"/>
              </w:rPr>
              <w:t>Adrese: Muitas iela 1a, Rīga, LV-1010</w:t>
            </w:r>
          </w:p>
          <w:p w14:paraId="6DDFB6AE" w14:textId="77777777" w:rsidR="00D17631" w:rsidRPr="00D17631" w:rsidRDefault="00D17631" w:rsidP="00D17631">
            <w:pPr>
              <w:spacing w:after="0" w:line="240" w:lineRule="auto"/>
              <w:rPr>
                <w:rFonts w:ascii="Times New Roman" w:hAnsi="Times New Roman" w:cs="Times New Roman"/>
                <w:sz w:val="24"/>
                <w:szCs w:val="24"/>
                <w:lang w:val="lv-LV"/>
              </w:rPr>
            </w:pPr>
            <w:r w:rsidRPr="00D17631">
              <w:rPr>
                <w:rFonts w:ascii="Times New Roman" w:hAnsi="Times New Roman" w:cs="Times New Roman"/>
                <w:sz w:val="24"/>
                <w:szCs w:val="24"/>
                <w:lang w:val="lv-LV"/>
              </w:rPr>
              <w:t>1)</w:t>
            </w:r>
            <w:r w:rsidRPr="00D17631">
              <w:rPr>
                <w:rFonts w:ascii="Times New Roman" w:hAnsi="Times New Roman" w:cs="Times New Roman"/>
                <w:sz w:val="24"/>
                <w:szCs w:val="24"/>
                <w:lang w:val="lv-LV"/>
              </w:rPr>
              <w:tab/>
              <w:t xml:space="preserve">Rudīte </w:t>
            </w:r>
            <w:proofErr w:type="spellStart"/>
            <w:r w:rsidRPr="00D17631">
              <w:rPr>
                <w:rFonts w:ascii="Times New Roman" w:hAnsi="Times New Roman" w:cs="Times New Roman"/>
                <w:sz w:val="24"/>
                <w:szCs w:val="24"/>
                <w:lang w:val="lv-LV"/>
              </w:rPr>
              <w:t>Spriņģe</w:t>
            </w:r>
            <w:proofErr w:type="spellEnd"/>
            <w:r w:rsidRPr="00D17631">
              <w:rPr>
                <w:rFonts w:ascii="Times New Roman" w:hAnsi="Times New Roman" w:cs="Times New Roman"/>
                <w:sz w:val="24"/>
                <w:szCs w:val="24"/>
                <w:lang w:val="lv-LV"/>
              </w:rPr>
              <w:t xml:space="preserve">-Karnīte -Sabiedrības ar ierobežotu atbildību "Ernst &amp; </w:t>
            </w:r>
            <w:proofErr w:type="spellStart"/>
            <w:r w:rsidRPr="00D17631">
              <w:rPr>
                <w:rFonts w:ascii="Times New Roman" w:hAnsi="Times New Roman" w:cs="Times New Roman"/>
                <w:sz w:val="24"/>
                <w:szCs w:val="24"/>
                <w:lang w:val="lv-LV"/>
              </w:rPr>
              <w:t>Young</w:t>
            </w:r>
            <w:proofErr w:type="spellEnd"/>
            <w:r w:rsidRPr="00D17631">
              <w:rPr>
                <w:rFonts w:ascii="Times New Roman" w:hAnsi="Times New Roman" w:cs="Times New Roman"/>
                <w:sz w:val="24"/>
                <w:szCs w:val="24"/>
                <w:lang w:val="lv-LV"/>
              </w:rPr>
              <w:t xml:space="preserve"> </w:t>
            </w:r>
            <w:proofErr w:type="spellStart"/>
            <w:r w:rsidRPr="00D17631">
              <w:rPr>
                <w:rFonts w:ascii="Times New Roman" w:hAnsi="Times New Roman" w:cs="Times New Roman"/>
                <w:sz w:val="24"/>
                <w:szCs w:val="24"/>
                <w:lang w:val="lv-LV"/>
              </w:rPr>
              <w:t>Baltic</w:t>
            </w:r>
            <w:proofErr w:type="spellEnd"/>
            <w:r w:rsidRPr="00D17631">
              <w:rPr>
                <w:rFonts w:ascii="Times New Roman" w:hAnsi="Times New Roman" w:cs="Times New Roman"/>
                <w:sz w:val="24"/>
                <w:szCs w:val="24"/>
                <w:lang w:val="lv-LV"/>
              </w:rPr>
              <w:t>" Konsultāciju departamenta direktore.</w:t>
            </w:r>
          </w:p>
          <w:p w14:paraId="3A701D2F" w14:textId="77777777" w:rsidR="00D17631" w:rsidRPr="00D17631" w:rsidRDefault="00D17631" w:rsidP="00D17631">
            <w:pPr>
              <w:spacing w:after="0" w:line="240" w:lineRule="auto"/>
              <w:rPr>
                <w:rFonts w:ascii="Times New Roman" w:hAnsi="Times New Roman" w:cs="Times New Roman"/>
                <w:sz w:val="24"/>
                <w:szCs w:val="24"/>
                <w:lang w:val="lv-LV"/>
              </w:rPr>
            </w:pPr>
            <w:r w:rsidRPr="00D17631">
              <w:rPr>
                <w:rFonts w:ascii="Times New Roman" w:hAnsi="Times New Roman" w:cs="Times New Roman"/>
                <w:sz w:val="24"/>
                <w:szCs w:val="24"/>
                <w:lang w:val="lv-LV"/>
              </w:rPr>
              <w:t>2)</w:t>
            </w:r>
            <w:r w:rsidRPr="00D17631">
              <w:rPr>
                <w:rFonts w:ascii="Times New Roman" w:hAnsi="Times New Roman" w:cs="Times New Roman"/>
                <w:sz w:val="24"/>
                <w:szCs w:val="24"/>
                <w:lang w:val="lv-LV"/>
              </w:rPr>
              <w:tab/>
              <w:t xml:space="preserve">Lauris </w:t>
            </w:r>
            <w:proofErr w:type="spellStart"/>
            <w:r w:rsidRPr="00D17631">
              <w:rPr>
                <w:rFonts w:ascii="Times New Roman" w:hAnsi="Times New Roman" w:cs="Times New Roman"/>
                <w:sz w:val="24"/>
                <w:szCs w:val="24"/>
                <w:lang w:val="lv-LV"/>
              </w:rPr>
              <w:t>Zarāns</w:t>
            </w:r>
            <w:proofErr w:type="spellEnd"/>
            <w:r w:rsidRPr="00D17631">
              <w:rPr>
                <w:rFonts w:ascii="Times New Roman" w:hAnsi="Times New Roman" w:cs="Times New Roman"/>
                <w:sz w:val="24"/>
                <w:szCs w:val="24"/>
                <w:lang w:val="lv-LV"/>
              </w:rPr>
              <w:t xml:space="preserve">- Sabiedrības ar ierobežotu atbildību "Ernst &amp; </w:t>
            </w:r>
            <w:proofErr w:type="spellStart"/>
            <w:r w:rsidRPr="00D17631">
              <w:rPr>
                <w:rFonts w:ascii="Times New Roman" w:hAnsi="Times New Roman" w:cs="Times New Roman"/>
                <w:sz w:val="24"/>
                <w:szCs w:val="24"/>
                <w:lang w:val="lv-LV"/>
              </w:rPr>
              <w:t>Young</w:t>
            </w:r>
            <w:proofErr w:type="spellEnd"/>
            <w:r w:rsidRPr="00D17631">
              <w:rPr>
                <w:rFonts w:ascii="Times New Roman" w:hAnsi="Times New Roman" w:cs="Times New Roman"/>
                <w:sz w:val="24"/>
                <w:szCs w:val="24"/>
                <w:lang w:val="lv-LV"/>
              </w:rPr>
              <w:t xml:space="preserve"> </w:t>
            </w:r>
            <w:proofErr w:type="spellStart"/>
            <w:r w:rsidRPr="00D17631">
              <w:rPr>
                <w:rFonts w:ascii="Times New Roman" w:hAnsi="Times New Roman" w:cs="Times New Roman"/>
                <w:sz w:val="24"/>
                <w:szCs w:val="24"/>
                <w:lang w:val="lv-LV"/>
              </w:rPr>
              <w:t>Baltic</w:t>
            </w:r>
            <w:proofErr w:type="spellEnd"/>
            <w:r w:rsidRPr="00D17631">
              <w:rPr>
                <w:rFonts w:ascii="Times New Roman" w:hAnsi="Times New Roman" w:cs="Times New Roman"/>
                <w:sz w:val="24"/>
                <w:szCs w:val="24"/>
                <w:lang w:val="lv-LV"/>
              </w:rPr>
              <w:t>" Konsultāciju departamenta informācijas tehnoloģiju projektu vadītājs.</w:t>
            </w:r>
          </w:p>
          <w:p w14:paraId="53ADF570" w14:textId="7A1C642B" w:rsidR="00D17631" w:rsidRDefault="00D17631" w:rsidP="00D17631">
            <w:pPr>
              <w:spacing w:after="0" w:line="240" w:lineRule="auto"/>
              <w:rPr>
                <w:rFonts w:ascii="Times New Roman" w:hAnsi="Times New Roman" w:cs="Times New Roman"/>
                <w:sz w:val="24"/>
                <w:szCs w:val="24"/>
                <w:lang w:val="lv-LV"/>
              </w:rPr>
            </w:pPr>
            <w:r w:rsidRPr="00D17631">
              <w:rPr>
                <w:rFonts w:ascii="Times New Roman" w:hAnsi="Times New Roman" w:cs="Times New Roman"/>
                <w:sz w:val="24"/>
                <w:szCs w:val="24"/>
                <w:lang w:val="lv-LV"/>
              </w:rPr>
              <w:t>3)</w:t>
            </w:r>
            <w:r w:rsidRPr="00D17631">
              <w:rPr>
                <w:rFonts w:ascii="Times New Roman" w:hAnsi="Times New Roman" w:cs="Times New Roman"/>
                <w:sz w:val="24"/>
                <w:szCs w:val="24"/>
                <w:lang w:val="lv-LV"/>
              </w:rPr>
              <w:tab/>
              <w:t xml:space="preserve">Žanna Sisojeva- Sabiedrības ar ierobežotu atbildību "Ernst &amp; </w:t>
            </w:r>
            <w:proofErr w:type="spellStart"/>
            <w:r w:rsidRPr="00D17631">
              <w:rPr>
                <w:rFonts w:ascii="Times New Roman" w:hAnsi="Times New Roman" w:cs="Times New Roman"/>
                <w:sz w:val="24"/>
                <w:szCs w:val="24"/>
                <w:lang w:val="lv-LV"/>
              </w:rPr>
              <w:t>Young</w:t>
            </w:r>
            <w:proofErr w:type="spellEnd"/>
            <w:r w:rsidRPr="00D17631">
              <w:rPr>
                <w:rFonts w:ascii="Times New Roman" w:hAnsi="Times New Roman" w:cs="Times New Roman"/>
                <w:sz w:val="24"/>
                <w:szCs w:val="24"/>
                <w:lang w:val="lv-LV"/>
              </w:rPr>
              <w:t xml:space="preserve"> </w:t>
            </w:r>
            <w:proofErr w:type="spellStart"/>
            <w:r w:rsidRPr="00D17631">
              <w:rPr>
                <w:rFonts w:ascii="Times New Roman" w:hAnsi="Times New Roman" w:cs="Times New Roman"/>
                <w:sz w:val="24"/>
                <w:szCs w:val="24"/>
                <w:lang w:val="lv-LV"/>
              </w:rPr>
              <w:t>Baltic</w:t>
            </w:r>
            <w:proofErr w:type="spellEnd"/>
            <w:r w:rsidRPr="00D17631">
              <w:rPr>
                <w:rFonts w:ascii="Times New Roman" w:hAnsi="Times New Roman" w:cs="Times New Roman"/>
                <w:sz w:val="24"/>
                <w:szCs w:val="24"/>
                <w:lang w:val="lv-LV"/>
              </w:rPr>
              <w:t>" Konsultāciju departamenta informācijas tehnoloģiju konsultante.</w:t>
            </w:r>
          </w:p>
          <w:p w14:paraId="6E4BF3FF" w14:textId="75FEE148" w:rsidR="005F0A5F" w:rsidRPr="00D93B70" w:rsidRDefault="005F0A5F" w:rsidP="00D17631">
            <w:pPr>
              <w:spacing w:after="0" w:line="240" w:lineRule="auto"/>
              <w:rPr>
                <w:rFonts w:ascii="Times New Roman" w:hAnsi="Times New Roman" w:cs="Times New Roman"/>
                <w:sz w:val="24"/>
                <w:szCs w:val="24"/>
                <w:lang w:val="lv-LV"/>
              </w:rPr>
            </w:pPr>
          </w:p>
        </w:tc>
      </w:tr>
    </w:tbl>
    <w:p w14:paraId="0FDFF257"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 </w:t>
      </w:r>
    </w:p>
    <w:p w14:paraId="1D609D31"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lastRenderedPageBreak/>
        <w:t>Piezīmes.</w:t>
      </w:r>
    </w:p>
    <w:p w14:paraId="1E7B3360" w14:textId="77777777" w:rsidR="00511CF1" w:rsidRPr="00D93B70" w:rsidRDefault="00511CF1" w:rsidP="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 xml:space="preserve">1. * Pētījuma klasifikācijas grupa atbilstoši Ministru kabineta 2013. gada 3. janvāra noteikumu Nr. 1 "Kārtība, kādā publiska persona </w:t>
      </w:r>
      <w:proofErr w:type="spellStart"/>
      <w:r w:rsidRPr="00D93B70">
        <w:rPr>
          <w:rFonts w:ascii="Times New Roman" w:hAnsi="Times New Roman" w:cs="Times New Roman"/>
          <w:sz w:val="24"/>
          <w:szCs w:val="24"/>
          <w:lang w:val="lv-LV"/>
        </w:rPr>
        <w:t>pasūta</w:t>
      </w:r>
      <w:proofErr w:type="spellEnd"/>
      <w:r w:rsidRPr="00D93B70">
        <w:rPr>
          <w:rFonts w:ascii="Times New Roman" w:hAnsi="Times New Roman" w:cs="Times New Roman"/>
          <w:sz w:val="24"/>
          <w:szCs w:val="24"/>
          <w:lang w:val="lv-LV"/>
        </w:rPr>
        <w:t xml:space="preserve"> pētījumus"</w:t>
      </w:r>
      <w:hyperlink r:id="rId8" w:anchor="n2" w:history="1">
        <w:r w:rsidRPr="00D93B70">
          <w:rPr>
            <w:rStyle w:val="Hipersaite"/>
            <w:rFonts w:ascii="Times New Roman" w:hAnsi="Times New Roman" w:cs="Times New Roman"/>
            <w:sz w:val="24"/>
            <w:szCs w:val="24"/>
            <w:lang w:val="lv-LV"/>
          </w:rPr>
          <w:t> II nodaļai</w:t>
        </w:r>
      </w:hyperlink>
      <w:r w:rsidRPr="00D93B70">
        <w:rPr>
          <w:rFonts w:ascii="Times New Roman" w:hAnsi="Times New Roman" w:cs="Times New Roman"/>
          <w:sz w:val="24"/>
          <w:szCs w:val="24"/>
          <w:lang w:val="lv-LV"/>
        </w:rPr>
        <w:t>.</w:t>
      </w:r>
    </w:p>
    <w:p w14:paraId="6A8E8C3E" w14:textId="06637CDE" w:rsidR="00183DF5" w:rsidRPr="00D93B70" w:rsidRDefault="00511CF1">
      <w:pPr>
        <w:rPr>
          <w:rFonts w:ascii="Times New Roman" w:hAnsi="Times New Roman" w:cs="Times New Roman"/>
          <w:sz w:val="24"/>
          <w:szCs w:val="24"/>
          <w:lang w:val="lv-LV"/>
        </w:rPr>
      </w:pPr>
      <w:r w:rsidRPr="00D93B70">
        <w:rPr>
          <w:rFonts w:ascii="Times New Roman" w:hAnsi="Times New Roman" w:cs="Times New Roman"/>
          <w:sz w:val="24"/>
          <w:szCs w:val="24"/>
          <w:lang w:val="lv-LV"/>
        </w:rPr>
        <w:t>2. ** Atbilstoši pētījuma īstenotāja sniegtajai informācijai.</w:t>
      </w:r>
    </w:p>
    <w:sectPr w:rsidR="00183DF5" w:rsidRPr="00D93B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5CAA" w14:textId="77777777" w:rsidR="00C84F01" w:rsidRDefault="00C84F01" w:rsidP="00B251E9">
      <w:pPr>
        <w:spacing w:after="0" w:line="240" w:lineRule="auto"/>
      </w:pPr>
      <w:r>
        <w:separator/>
      </w:r>
    </w:p>
  </w:endnote>
  <w:endnote w:type="continuationSeparator" w:id="0">
    <w:p w14:paraId="3F0551E7" w14:textId="77777777" w:rsidR="00C84F01" w:rsidRDefault="00C84F01" w:rsidP="00B2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1C8B" w14:textId="77777777" w:rsidR="00C84F01" w:rsidRDefault="00C84F01" w:rsidP="00B251E9">
      <w:pPr>
        <w:spacing w:after="0" w:line="240" w:lineRule="auto"/>
      </w:pPr>
      <w:r>
        <w:separator/>
      </w:r>
    </w:p>
  </w:footnote>
  <w:footnote w:type="continuationSeparator" w:id="0">
    <w:p w14:paraId="6DB1473E" w14:textId="77777777" w:rsidR="00C84F01" w:rsidRDefault="00C84F01" w:rsidP="00B2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4717"/>
    <w:multiLevelType w:val="hybridMultilevel"/>
    <w:tmpl w:val="0972B208"/>
    <w:lvl w:ilvl="0" w:tplc="EBE8B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218CE"/>
    <w:multiLevelType w:val="multilevel"/>
    <w:tmpl w:val="991C7062"/>
    <w:lvl w:ilvl="0">
      <w:start w:val="1"/>
      <w:numFmt w:val="decimal"/>
      <w:lvlText w:val="%1."/>
      <w:lvlJc w:val="left"/>
      <w:pPr>
        <w:ind w:left="360" w:hanging="360"/>
      </w:pPr>
      <w:rPr>
        <w:u w:val="none"/>
      </w:rPr>
    </w:lvl>
    <w:lvl w:ilvl="1">
      <w:start w:val="1"/>
      <w:numFmt w:val="bullet"/>
      <w:lvlText w:val=""/>
      <w:lvlJc w:val="left"/>
      <w:pPr>
        <w:ind w:left="792" w:hanging="432"/>
      </w:pPr>
      <w:rPr>
        <w:rFonts w:ascii="Symbol" w:hAnsi="Symbol" w:hint="default"/>
        <w:b w:val="0"/>
        <w:bCs/>
        <w:strike w:val="0"/>
        <w:color w:val="auto"/>
        <w:u w:val="none"/>
      </w:rPr>
    </w:lvl>
    <w:lvl w:ilvl="2">
      <w:start w:val="1"/>
      <w:numFmt w:val="decimal"/>
      <w:lvlText w:val="%1.%2.%3."/>
      <w:lvlJc w:val="left"/>
      <w:pPr>
        <w:ind w:left="1224" w:hanging="504"/>
      </w:pPr>
      <w:rPr>
        <w:b w:val="0"/>
        <w:bCs/>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 w15:restartNumberingAfterBreak="0">
    <w:nsid w:val="224E43CA"/>
    <w:multiLevelType w:val="multilevel"/>
    <w:tmpl w:val="9EC226E0"/>
    <w:lvl w:ilvl="0">
      <w:start w:val="1"/>
      <w:numFmt w:val="decimal"/>
      <w:lvlText w:val="%1."/>
      <w:lvlJc w:val="left"/>
      <w:pPr>
        <w:ind w:left="360" w:hanging="360"/>
      </w:pPr>
      <w:rPr>
        <w:u w:val="none"/>
      </w:rPr>
    </w:lvl>
    <w:lvl w:ilvl="1">
      <w:start w:val="1"/>
      <w:numFmt w:val="decimal"/>
      <w:lvlText w:val="%1.%2."/>
      <w:lvlJc w:val="left"/>
      <w:pPr>
        <w:ind w:left="792" w:hanging="432"/>
      </w:pPr>
      <w:rPr>
        <w:b w:val="0"/>
        <w:bCs/>
        <w:strike w:val="0"/>
        <w:u w:val="none"/>
      </w:rPr>
    </w:lvl>
    <w:lvl w:ilvl="2">
      <w:start w:val="1"/>
      <w:numFmt w:val="decimal"/>
      <w:lvlText w:val="%1.%2.%3."/>
      <w:lvlJc w:val="left"/>
      <w:pPr>
        <w:ind w:left="1224" w:hanging="504"/>
      </w:pPr>
      <w:rPr>
        <w:b w:val="0"/>
        <w:bCs/>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 w15:restartNumberingAfterBreak="0">
    <w:nsid w:val="2CD21CCE"/>
    <w:multiLevelType w:val="multilevel"/>
    <w:tmpl w:val="E06E6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C55DEC"/>
    <w:multiLevelType w:val="hybridMultilevel"/>
    <w:tmpl w:val="EF427618"/>
    <w:lvl w:ilvl="0" w:tplc="EBE8B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E28D0"/>
    <w:multiLevelType w:val="hybridMultilevel"/>
    <w:tmpl w:val="D3A048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8747251"/>
    <w:multiLevelType w:val="multilevel"/>
    <w:tmpl w:val="BFA0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73B8A"/>
    <w:multiLevelType w:val="hybridMultilevel"/>
    <w:tmpl w:val="A92A3D8E"/>
    <w:lvl w:ilvl="0" w:tplc="55A86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21976"/>
    <w:multiLevelType w:val="multilevel"/>
    <w:tmpl w:val="89864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C2FBC"/>
    <w:multiLevelType w:val="multilevel"/>
    <w:tmpl w:val="F73E8796"/>
    <w:lvl w:ilvl="0">
      <w:start w:val="1"/>
      <w:numFmt w:val="decimal"/>
      <w:lvlText w:val="%1."/>
      <w:lvlJc w:val="left"/>
      <w:pPr>
        <w:ind w:left="360" w:hanging="360"/>
      </w:pPr>
      <w:rPr>
        <w:u w:val="none"/>
      </w:rPr>
    </w:lvl>
    <w:lvl w:ilvl="1">
      <w:start w:val="1"/>
      <w:numFmt w:val="bullet"/>
      <w:lvlText w:val=""/>
      <w:lvlJc w:val="left"/>
      <w:pPr>
        <w:ind w:left="792" w:hanging="432"/>
      </w:pPr>
      <w:rPr>
        <w:rFonts w:ascii="Symbol" w:hAnsi="Symbol" w:cs="Symbol" w:hint="default"/>
        <w:b w:val="0"/>
        <w:bCs/>
        <w:strike w:val="0"/>
        <w:color w:val="auto"/>
        <w:u w:val="none"/>
      </w:rPr>
    </w:lvl>
    <w:lvl w:ilvl="2">
      <w:start w:val="1"/>
      <w:numFmt w:val="decimal"/>
      <w:lvlText w:val="%1.%2.%3."/>
      <w:lvlJc w:val="left"/>
      <w:pPr>
        <w:ind w:left="1224" w:hanging="504"/>
      </w:pPr>
      <w:rPr>
        <w:b w:val="0"/>
        <w:bCs/>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15:restartNumberingAfterBreak="0">
    <w:nsid w:val="769D3649"/>
    <w:multiLevelType w:val="hybridMultilevel"/>
    <w:tmpl w:val="A1AE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
  </w:num>
  <w:num w:numId="5">
    <w:abstractNumId w:val="3"/>
  </w:num>
  <w:num w:numId="6">
    <w:abstractNumId w:val="0"/>
  </w:num>
  <w:num w:numId="7">
    <w:abstractNumId w:val="8"/>
  </w:num>
  <w:num w:numId="8">
    <w:abstractNumId w:val="6"/>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88"/>
    <w:rsid w:val="00007A79"/>
    <w:rsid w:val="00010E3B"/>
    <w:rsid w:val="00041C50"/>
    <w:rsid w:val="00080DCF"/>
    <w:rsid w:val="000E20AD"/>
    <w:rsid w:val="001034ED"/>
    <w:rsid w:val="00124748"/>
    <w:rsid w:val="00183DF5"/>
    <w:rsid w:val="001B4F09"/>
    <w:rsid w:val="001D5634"/>
    <w:rsid w:val="001D5F25"/>
    <w:rsid w:val="0021387A"/>
    <w:rsid w:val="0024785F"/>
    <w:rsid w:val="00275F4E"/>
    <w:rsid w:val="0027651A"/>
    <w:rsid w:val="00283B7A"/>
    <w:rsid w:val="002E316E"/>
    <w:rsid w:val="002F6F99"/>
    <w:rsid w:val="0037582E"/>
    <w:rsid w:val="003E094A"/>
    <w:rsid w:val="003F7824"/>
    <w:rsid w:val="0041617B"/>
    <w:rsid w:val="00431FF1"/>
    <w:rsid w:val="00432BA2"/>
    <w:rsid w:val="00434B24"/>
    <w:rsid w:val="004A7AFB"/>
    <w:rsid w:val="00511CF1"/>
    <w:rsid w:val="0053479C"/>
    <w:rsid w:val="00550081"/>
    <w:rsid w:val="005566BB"/>
    <w:rsid w:val="00596D57"/>
    <w:rsid w:val="005B63F8"/>
    <w:rsid w:val="005D72D1"/>
    <w:rsid w:val="005F0A5F"/>
    <w:rsid w:val="00603415"/>
    <w:rsid w:val="00606620"/>
    <w:rsid w:val="00675FD0"/>
    <w:rsid w:val="006C613A"/>
    <w:rsid w:val="006E6907"/>
    <w:rsid w:val="00751E96"/>
    <w:rsid w:val="0075426B"/>
    <w:rsid w:val="00796588"/>
    <w:rsid w:val="007A3A8B"/>
    <w:rsid w:val="008664E8"/>
    <w:rsid w:val="00870351"/>
    <w:rsid w:val="008724B8"/>
    <w:rsid w:val="008E5F68"/>
    <w:rsid w:val="00944D8A"/>
    <w:rsid w:val="00947D7B"/>
    <w:rsid w:val="00985F32"/>
    <w:rsid w:val="00991CEE"/>
    <w:rsid w:val="009E6628"/>
    <w:rsid w:val="009F338F"/>
    <w:rsid w:val="00A83FD1"/>
    <w:rsid w:val="00B03C36"/>
    <w:rsid w:val="00B0569A"/>
    <w:rsid w:val="00B251E9"/>
    <w:rsid w:val="00B631EC"/>
    <w:rsid w:val="00B82F0F"/>
    <w:rsid w:val="00BC0C96"/>
    <w:rsid w:val="00BE061D"/>
    <w:rsid w:val="00C01457"/>
    <w:rsid w:val="00C44226"/>
    <w:rsid w:val="00C57438"/>
    <w:rsid w:val="00C61DF4"/>
    <w:rsid w:val="00C84F01"/>
    <w:rsid w:val="00CF653E"/>
    <w:rsid w:val="00D17631"/>
    <w:rsid w:val="00D27039"/>
    <w:rsid w:val="00D54ABD"/>
    <w:rsid w:val="00D93B70"/>
    <w:rsid w:val="00D9796D"/>
    <w:rsid w:val="00DD467B"/>
    <w:rsid w:val="00ED2022"/>
    <w:rsid w:val="00EE15D4"/>
    <w:rsid w:val="00EE73B5"/>
    <w:rsid w:val="00EF335A"/>
    <w:rsid w:val="00F11B7B"/>
    <w:rsid w:val="00F9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0650"/>
  <w15:chartTrackingRefBased/>
  <w15:docId w15:val="{6F9BC891-24B4-451F-98F1-4C4C8438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11CF1"/>
    <w:rPr>
      <w:color w:val="0563C1" w:themeColor="hyperlink"/>
      <w:u w:val="single"/>
    </w:rPr>
  </w:style>
  <w:style w:type="character" w:styleId="Neatrisintapieminana">
    <w:name w:val="Unresolved Mention"/>
    <w:basedOn w:val="Noklusjumarindkopasfonts"/>
    <w:uiPriority w:val="99"/>
    <w:semiHidden/>
    <w:unhideWhenUsed/>
    <w:rsid w:val="00511CF1"/>
    <w:rPr>
      <w:color w:val="605E5C"/>
      <w:shd w:val="clear" w:color="auto" w:fill="E1DFDD"/>
    </w:rPr>
  </w:style>
  <w:style w:type="character" w:styleId="Komentraatsauce">
    <w:name w:val="annotation reference"/>
    <w:basedOn w:val="Noklusjumarindkopasfonts"/>
    <w:uiPriority w:val="99"/>
    <w:semiHidden/>
    <w:unhideWhenUsed/>
    <w:rsid w:val="00606620"/>
    <w:rPr>
      <w:sz w:val="16"/>
      <w:szCs w:val="16"/>
    </w:rPr>
  </w:style>
  <w:style w:type="paragraph" w:styleId="Komentrateksts">
    <w:name w:val="annotation text"/>
    <w:basedOn w:val="Parasts"/>
    <w:link w:val="KomentratekstsRakstz"/>
    <w:uiPriority w:val="99"/>
    <w:semiHidden/>
    <w:unhideWhenUsed/>
    <w:rsid w:val="006066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06620"/>
    <w:rPr>
      <w:sz w:val="20"/>
      <w:szCs w:val="20"/>
    </w:rPr>
  </w:style>
  <w:style w:type="paragraph" w:styleId="Komentratma">
    <w:name w:val="annotation subject"/>
    <w:basedOn w:val="Komentrateksts"/>
    <w:next w:val="Komentrateksts"/>
    <w:link w:val="KomentratmaRakstz"/>
    <w:uiPriority w:val="99"/>
    <w:semiHidden/>
    <w:unhideWhenUsed/>
    <w:rsid w:val="00606620"/>
    <w:rPr>
      <w:b/>
      <w:bCs/>
    </w:rPr>
  </w:style>
  <w:style w:type="character" w:customStyle="1" w:styleId="KomentratmaRakstz">
    <w:name w:val="Komentāra tēma Rakstz."/>
    <w:basedOn w:val="KomentratekstsRakstz"/>
    <w:link w:val="Komentratma"/>
    <w:uiPriority w:val="99"/>
    <w:semiHidden/>
    <w:rsid w:val="00606620"/>
    <w:rPr>
      <w:b/>
      <w:bCs/>
      <w:sz w:val="20"/>
      <w:szCs w:val="20"/>
    </w:rPr>
  </w:style>
  <w:style w:type="paragraph" w:styleId="Balonteksts">
    <w:name w:val="Balloon Text"/>
    <w:basedOn w:val="Parasts"/>
    <w:link w:val="BalontekstsRakstz"/>
    <w:uiPriority w:val="99"/>
    <w:semiHidden/>
    <w:unhideWhenUsed/>
    <w:rsid w:val="0060662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6620"/>
    <w:rPr>
      <w:rFonts w:ascii="Segoe UI" w:hAnsi="Segoe UI" w:cs="Segoe UI"/>
      <w:sz w:val="18"/>
      <w:szCs w:val="18"/>
    </w:rPr>
  </w:style>
  <w:style w:type="paragraph" w:styleId="Sarakstarindkopa">
    <w:name w:val="List Paragraph"/>
    <w:aliases w:val="2,H&amp;P List Paragraph,Saistīto dokumentu saraksts,Syle 1,List Paragraph1,Numurets,PPS_Bullet,Normal bullet 2,Bullet list,Strip,Colorful List - Accent 12,Virsraksti,Colorful List - Accent 11,list paragraph,h&amp;p list paragraph,syle 1,Dot p"/>
    <w:basedOn w:val="Parasts"/>
    <w:link w:val="SarakstarindkopaRakstz"/>
    <w:uiPriority w:val="34"/>
    <w:qFormat/>
    <w:rsid w:val="00275F4E"/>
    <w:pPr>
      <w:ind w:left="720"/>
      <w:contextualSpacing/>
    </w:pPr>
  </w:style>
  <w:style w:type="paragraph" w:styleId="Paraststmeklis">
    <w:name w:val="Normal (Web)"/>
    <w:basedOn w:val="Parasts"/>
    <w:uiPriority w:val="99"/>
    <w:semiHidden/>
    <w:unhideWhenUsed/>
    <w:rsid w:val="001D5F25"/>
    <w:pPr>
      <w:spacing w:before="100" w:beforeAutospacing="1" w:after="100" w:afterAutospacing="1" w:line="240" w:lineRule="auto"/>
    </w:pPr>
    <w:rPr>
      <w:rFonts w:ascii="Calibri" w:eastAsia="Times New Roman" w:hAnsi="Calibri" w:cs="Calibri"/>
      <w:lang w:val="lv-LV" w:eastAsia="lv-LV"/>
    </w:rPr>
  </w:style>
  <w:style w:type="character" w:styleId="Izteiksmgs">
    <w:name w:val="Strong"/>
    <w:basedOn w:val="Noklusjumarindkopasfonts"/>
    <w:uiPriority w:val="22"/>
    <w:qFormat/>
    <w:rsid w:val="001D5F25"/>
    <w:rPr>
      <w:b/>
      <w:bCs/>
    </w:rPr>
  </w:style>
  <w:style w:type="paragraph" w:styleId="Parakstszemobjekta">
    <w:name w:val="caption"/>
    <w:basedOn w:val="Parasts"/>
    <w:next w:val="Parasts"/>
    <w:uiPriority w:val="35"/>
    <w:unhideWhenUsed/>
    <w:qFormat/>
    <w:rsid w:val="00B251E9"/>
    <w:pPr>
      <w:spacing w:before="200" w:after="200" w:line="276" w:lineRule="auto"/>
    </w:pPr>
    <w:rPr>
      <w:rFonts w:ascii="Times New Roman" w:eastAsia="Times New Roman" w:hAnsi="Times New Roman" w:cs="Arial"/>
      <w:bCs/>
      <w:i/>
      <w:szCs w:val="16"/>
      <w:lang w:val="lv-LV"/>
    </w:rPr>
  </w:style>
  <w:style w:type="character" w:customStyle="1" w:styleId="SarakstarindkopaRakstz">
    <w:name w:val="Saraksta rindkopa Rakstz."/>
    <w:aliases w:val="2 Rakstz.,H&amp;P List Paragraph Rakstz.,Saistīto dokumentu saraksts Rakstz.,Syle 1 Rakstz.,List Paragraph1 Rakstz.,Numurets Rakstz.,PPS_Bullet Rakstz.,Normal bullet 2 Rakstz.,Bullet list Rakstz.,Strip Rakstz.,Virsraksti Rakstz."/>
    <w:link w:val="Sarakstarindkopa"/>
    <w:uiPriority w:val="34"/>
    <w:qFormat/>
    <w:locked/>
    <w:rsid w:val="00B251E9"/>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B251E9"/>
    <w:pPr>
      <w:spacing w:after="0" w:line="240" w:lineRule="auto"/>
      <w:jc w:val="both"/>
    </w:pPr>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B251E9"/>
    <w:rPr>
      <w:rFonts w:ascii="Times New Roman" w:eastAsia="Times New Roman" w:hAnsi="Times New Roman" w:cs="Times New Roman"/>
      <w:sz w:val="20"/>
      <w:szCs w:val="20"/>
      <w:lang w:val="lv-LV" w:eastAsia="lv-LV"/>
    </w:rPr>
  </w:style>
  <w:style w:type="character" w:styleId="Vresatsauce">
    <w:name w:val="footnote reference"/>
    <w:aliases w:val="fr,Footnote Reference Number,Footnote symbol,Footnote sign,Style 4,ftref,Footnote Reference Superscript,Footnote Refernece,Odwołanie przypisu,BVI fnr,Footnotes refss,SUPERS,Ref,de nota al pie,-E Fußnotenzeichen"/>
    <w:basedOn w:val="Noklusjumarindkopasfonts"/>
    <w:link w:val="CharCharCharChar"/>
    <w:uiPriority w:val="99"/>
    <w:unhideWhenUsed/>
    <w:qFormat/>
    <w:rsid w:val="00B251E9"/>
    <w:rPr>
      <w:vertAlign w:val="superscript"/>
    </w:rPr>
  </w:style>
  <w:style w:type="paragraph" w:customStyle="1" w:styleId="CharCharCharChar">
    <w:name w:val="Char Char Char Char"/>
    <w:aliases w:val="Char2"/>
    <w:basedOn w:val="Parasts"/>
    <w:next w:val="Parasts"/>
    <w:link w:val="Vresatsauce"/>
    <w:uiPriority w:val="99"/>
    <w:rsid w:val="00B251E9"/>
    <w:pPr>
      <w:spacing w:line="240" w:lineRule="exact"/>
      <w:jc w:val="both"/>
      <w:textAlignment w:val="baseline"/>
    </w:pPr>
    <w:rPr>
      <w:vertAlign w:val="superscript"/>
    </w:rPr>
  </w:style>
  <w:style w:type="paragraph" w:styleId="Galvene">
    <w:name w:val="header"/>
    <w:basedOn w:val="Parasts"/>
    <w:link w:val="GalveneRakstz"/>
    <w:uiPriority w:val="99"/>
    <w:unhideWhenUsed/>
    <w:rsid w:val="00675FD0"/>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675FD0"/>
  </w:style>
  <w:style w:type="paragraph" w:styleId="Kjene">
    <w:name w:val="footer"/>
    <w:basedOn w:val="Parasts"/>
    <w:link w:val="KjeneRakstz"/>
    <w:uiPriority w:val="99"/>
    <w:unhideWhenUsed/>
    <w:rsid w:val="00675FD0"/>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67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89414">
      <w:bodyDiv w:val="1"/>
      <w:marLeft w:val="0"/>
      <w:marRight w:val="0"/>
      <w:marTop w:val="0"/>
      <w:marBottom w:val="0"/>
      <w:divBdr>
        <w:top w:val="none" w:sz="0" w:space="0" w:color="auto"/>
        <w:left w:val="none" w:sz="0" w:space="0" w:color="auto"/>
        <w:bottom w:val="none" w:sz="0" w:space="0" w:color="auto"/>
        <w:right w:val="none" w:sz="0" w:space="0" w:color="auto"/>
      </w:divBdr>
    </w:div>
    <w:div w:id="584847188">
      <w:bodyDiv w:val="1"/>
      <w:marLeft w:val="0"/>
      <w:marRight w:val="0"/>
      <w:marTop w:val="0"/>
      <w:marBottom w:val="0"/>
      <w:divBdr>
        <w:top w:val="none" w:sz="0" w:space="0" w:color="auto"/>
        <w:left w:val="none" w:sz="0" w:space="0" w:color="auto"/>
        <w:bottom w:val="none" w:sz="0" w:space="0" w:color="auto"/>
        <w:right w:val="none" w:sz="0" w:space="0" w:color="auto"/>
      </w:divBdr>
    </w:div>
    <w:div w:id="1442335702">
      <w:bodyDiv w:val="1"/>
      <w:marLeft w:val="0"/>
      <w:marRight w:val="0"/>
      <w:marTop w:val="0"/>
      <w:marBottom w:val="0"/>
      <w:divBdr>
        <w:top w:val="none" w:sz="0" w:space="0" w:color="auto"/>
        <w:left w:val="none" w:sz="0" w:space="0" w:color="auto"/>
        <w:bottom w:val="none" w:sz="0" w:space="0" w:color="auto"/>
        <w:right w:val="none" w:sz="0" w:space="0" w:color="auto"/>
      </w:divBdr>
      <w:divsChild>
        <w:div w:id="378021096">
          <w:marLeft w:val="150"/>
          <w:marRight w:val="150"/>
          <w:marTop w:val="480"/>
          <w:marBottom w:val="0"/>
          <w:divBdr>
            <w:top w:val="none" w:sz="0" w:space="0" w:color="auto"/>
            <w:left w:val="none" w:sz="0" w:space="0" w:color="auto"/>
            <w:bottom w:val="none" w:sz="0" w:space="0" w:color="auto"/>
            <w:right w:val="none" w:sz="0" w:space="0" w:color="auto"/>
          </w:divBdr>
        </w:div>
        <w:div w:id="1941642267">
          <w:marLeft w:val="0"/>
          <w:marRight w:val="0"/>
          <w:marTop w:val="240"/>
          <w:marBottom w:val="0"/>
          <w:divBdr>
            <w:top w:val="none" w:sz="0" w:space="0" w:color="auto"/>
            <w:left w:val="none" w:sz="0" w:space="0" w:color="auto"/>
            <w:bottom w:val="none" w:sz="0" w:space="0" w:color="auto"/>
            <w:right w:val="none" w:sz="0" w:space="0" w:color="auto"/>
          </w:divBdr>
          <w:divsChild>
            <w:div w:id="1110471143">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614020653">
      <w:bodyDiv w:val="1"/>
      <w:marLeft w:val="0"/>
      <w:marRight w:val="0"/>
      <w:marTop w:val="0"/>
      <w:marBottom w:val="0"/>
      <w:divBdr>
        <w:top w:val="none" w:sz="0" w:space="0" w:color="auto"/>
        <w:left w:val="none" w:sz="0" w:space="0" w:color="auto"/>
        <w:bottom w:val="none" w:sz="0" w:space="0" w:color="auto"/>
        <w:right w:val="none" w:sz="0" w:space="0" w:color="auto"/>
      </w:divBdr>
    </w:div>
    <w:div w:id="1963925516">
      <w:bodyDiv w:val="1"/>
      <w:marLeft w:val="0"/>
      <w:marRight w:val="0"/>
      <w:marTop w:val="0"/>
      <w:marBottom w:val="0"/>
      <w:divBdr>
        <w:top w:val="none" w:sz="0" w:space="0" w:color="auto"/>
        <w:left w:val="none" w:sz="0" w:space="0" w:color="auto"/>
        <w:bottom w:val="none" w:sz="0" w:space="0" w:color="auto"/>
        <w:right w:val="none" w:sz="0" w:space="0" w:color="auto"/>
      </w:divBdr>
    </w:div>
    <w:div w:id="20988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865" TargetMode="External"/><Relationship Id="rId3" Type="http://schemas.openxmlformats.org/officeDocument/2006/relationships/settings" Target="settings.xml"/><Relationship Id="rId7" Type="http://schemas.openxmlformats.org/officeDocument/2006/relationships/hyperlink" Target="mailto:natalija.aprane@ba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1190</Words>
  <Characters>6786</Characters>
  <Application>Microsoft Office Word</Application>
  <DocSecurity>0</DocSecurity>
  <Lines>56</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Aprāne</dc:creator>
  <cp:keywords/>
  <dc:description/>
  <cp:lastModifiedBy>Natālija Aprāne</cp:lastModifiedBy>
  <cp:revision>36</cp:revision>
  <dcterms:created xsi:type="dcterms:W3CDTF">2024-04-02T08:37:00Z</dcterms:created>
  <dcterms:modified xsi:type="dcterms:W3CDTF">2025-06-30T07:52:00Z</dcterms:modified>
</cp:coreProperties>
</file>