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C04C" w14:textId="77777777" w:rsidR="00BB259A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2B35241D" w14:textId="77777777" w:rsidR="00BB259A" w:rsidRPr="005B2890" w:rsidRDefault="00BB259A" w:rsidP="00BB259A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BB259A" w:rsidRPr="005B2890" w14:paraId="7219195D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33CB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F4AC29E" w14:textId="18339A0C" w:rsidR="00BB259A" w:rsidRPr="005B2890" w:rsidRDefault="007D645C" w:rsidP="00242F0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t xml:space="preserve">Kvantitatīva Latvijas </w:t>
            </w:r>
            <w:r w:rsidR="00BB259A" w:rsidRPr="00D54FA7">
              <w:t xml:space="preserve">iedzīvotāju </w:t>
            </w:r>
            <w:r w:rsidR="00BB259A">
              <w:t xml:space="preserve">aptauja </w:t>
            </w:r>
          </w:p>
        </w:tc>
      </w:tr>
      <w:tr w:rsidR="00BB259A" w:rsidRPr="005B2890" w14:paraId="0F2F14D9" w14:textId="77777777" w:rsidTr="00853E4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EE94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3779F82" w14:textId="77777777" w:rsidR="00BB259A" w:rsidRPr="005B2890" w:rsidRDefault="00BB259A" w:rsidP="00853E41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1C3F7B69" w14:textId="77777777" w:rsidR="00BB259A" w:rsidRPr="005B2890" w:rsidRDefault="00BB259A" w:rsidP="00BB259A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BB259A" w:rsidRPr="005B2890" w14:paraId="05027BC5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5E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rezultāti latviešu valodā </w:t>
            </w:r>
          </w:p>
          <w:p w14:paraId="01178338" w14:textId="7EDEB0E8" w:rsidR="00BB259A" w:rsidRPr="005B2890" w:rsidRDefault="00BB259A" w:rsidP="007D645C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Pētījuma mērķis ir noskaidrot </w:t>
            </w:r>
            <w:r w:rsidR="00424B7E">
              <w:rPr>
                <w:rFonts w:eastAsia="Times New Roman" w:cstheme="minorHAnsi"/>
                <w:color w:val="414142"/>
                <w:lang w:eastAsia="lv-LV"/>
              </w:rPr>
              <w:t>Lat</w:t>
            </w:r>
            <w:r w:rsidR="007D645C">
              <w:rPr>
                <w:rFonts w:eastAsia="Times New Roman" w:cstheme="minorHAnsi"/>
                <w:color w:val="414142"/>
                <w:lang w:eastAsia="lv-LV"/>
              </w:rPr>
              <w:t>vijas</w:t>
            </w:r>
            <w:r w:rsidR="00424B7E">
              <w:rPr>
                <w:rFonts w:eastAsia="Times New Roman" w:cstheme="minorHAnsi"/>
                <w:color w:val="414142"/>
                <w:lang w:eastAsia="lv-LV"/>
              </w:rPr>
              <w:t xml:space="preserve"> iedzīvotāju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attieksmi pret </w:t>
            </w:r>
            <w:r w:rsidR="007D645C">
              <w:rPr>
                <w:rFonts w:eastAsia="Times New Roman" w:cstheme="minorHAnsi"/>
                <w:color w:val="414142"/>
                <w:lang w:eastAsia="lv-LV"/>
              </w:rPr>
              <w:t xml:space="preserve">sabiedrībā </w:t>
            </w:r>
            <w:r>
              <w:rPr>
                <w:rFonts w:eastAsia="Times New Roman" w:cstheme="minorHAnsi"/>
                <w:color w:val="414142"/>
                <w:lang w:eastAsia="lv-LV"/>
              </w:rPr>
              <w:t>aktuāliem jautājumiem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119EB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BB259A" w:rsidRPr="005B2890" w14:paraId="662B63F6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52F6E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48D5E610" w14:textId="6D3E35B2" w:rsidR="00BB259A" w:rsidRPr="00BB259A" w:rsidRDefault="00424B7E" w:rsidP="00B10AC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2E1433">
              <w:rPr>
                <w:rFonts w:eastAsia="Times New Roman" w:cstheme="minorHAnsi"/>
                <w:color w:val="414142"/>
                <w:lang w:eastAsia="lv-LV"/>
              </w:rPr>
              <w:t xml:space="preserve">Iedzīvotāju </w:t>
            </w:r>
            <w:r w:rsidR="002E1433" w:rsidRPr="002E1433">
              <w:rPr>
                <w:rFonts w:eastAsia="Times New Roman" w:cstheme="minorHAnsi"/>
                <w:color w:val="414142"/>
                <w:lang w:eastAsia="lv-LV"/>
              </w:rPr>
              <w:t xml:space="preserve">informācijas ieguve un prasme atpazīt dezinformāciju, 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>mākslīgā intelekta rīku izmantošana, viedoklis par karu Ukrainā, Eiropas aizsardzības spēju novērtējums u.c.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7C2D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73F85A2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6BFBE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7D169AA9" w14:textId="77777777" w:rsidR="00BB259A" w:rsidRPr="006C72F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83FE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4B608DE9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7973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4D5FBA38" w14:textId="7AC58994" w:rsidR="00BB259A" w:rsidRPr="006C72F4" w:rsidRDefault="00BB259A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SIA </w:t>
            </w:r>
            <w:r w:rsidR="00456FAD">
              <w:rPr>
                <w:rFonts w:eastAsia="Times New Roman" w:cstheme="minorHAnsi"/>
                <w:color w:val="414142"/>
                <w:lang w:eastAsia="lv-LV"/>
              </w:rPr>
              <w:t>“</w:t>
            </w:r>
            <w:proofErr w:type="spellStart"/>
            <w:r w:rsidR="002E1433">
              <w:rPr>
                <w:rFonts w:eastAsia="Times New Roman" w:cstheme="minorHAnsi"/>
                <w:color w:val="414142"/>
                <w:lang w:eastAsia="lv-LV"/>
              </w:rPr>
              <w:t>InnoMatrix</w:t>
            </w:r>
            <w:proofErr w:type="spellEnd"/>
            <w:r w:rsidR="00456FAD">
              <w:rPr>
                <w:rFonts w:eastAsia="Times New Roman" w:cstheme="minorHAnsi"/>
                <w:color w:val="414142"/>
                <w:lang w:eastAsia="lv-LV"/>
              </w:rPr>
              <w:t>”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77CF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2BD02A9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0FBD6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3A1290" w14:textId="1EE28881" w:rsidR="00BB259A" w:rsidRPr="006C72F4" w:rsidRDefault="00BB259A" w:rsidP="00521123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>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705A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5CD56058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DA2D0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C5BF0DB" w14:textId="6BF5BD30" w:rsidR="00BB259A" w:rsidRPr="009E1BE1" w:rsidRDefault="002E1433" w:rsidP="00456FA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bCs/>
              </w:rPr>
              <w:t>4660,70</w:t>
            </w:r>
            <w:r w:rsidR="00EC2866">
              <w:rPr>
                <w:bCs/>
              </w:rPr>
              <w:t>,</w:t>
            </w:r>
            <w:r w:rsidR="00BB259A" w:rsidRPr="00BB259A">
              <w:rPr>
                <w:bCs/>
              </w:rPr>
              <w:t>00</w:t>
            </w:r>
            <w:r w:rsidR="00BB259A">
              <w:rPr>
                <w:b/>
              </w:rPr>
              <w:t xml:space="preserve"> </w:t>
            </w:r>
            <w:r w:rsidR="00BB259A" w:rsidRPr="0031028A">
              <w:t>EUR</w:t>
            </w:r>
            <w:r w:rsidR="00BB259A">
              <w:t xml:space="preserve"> (bez PVN)</w:t>
            </w:r>
            <w:r w:rsidR="00BB259A" w:rsidRPr="00141351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3405F4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BB259A" w:rsidRPr="005B2890" w14:paraId="2AA2A054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7FF8C" w14:textId="77777777" w:rsidR="00EC2866" w:rsidRDefault="00EC2866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</w:t>
            </w:r>
          </w:p>
          <w:p w14:paraId="5D457186" w14:textId="1D1936F9" w:rsidR="00BB259A" w:rsidRPr="00EC2866" w:rsidRDefault="00EC2866" w:rsidP="00521123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EC2866">
              <w:rPr>
                <w:rFonts w:eastAsia="Times New Roman" w:cstheme="minorHAnsi"/>
                <w:color w:val="414142"/>
                <w:lang w:eastAsia="lv-LV"/>
              </w:rPr>
              <w:t xml:space="preserve">Kvantitatīva </w:t>
            </w:r>
            <w:r w:rsidR="00BB259A">
              <w:rPr>
                <w:rFonts w:eastAsia="Times New Roman" w:cstheme="minorHAnsi"/>
                <w:color w:val="414142"/>
                <w:lang w:eastAsia="lv-LV"/>
              </w:rPr>
              <w:t xml:space="preserve">aptauja </w:t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interneta vidē  (CAW</w:t>
            </w:r>
            <w:r w:rsidR="00BB259A">
              <w:rPr>
                <w:rFonts w:eastAsia="Times New Roman" w:cstheme="minorHAnsi"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10AA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60D1FDB0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ED936D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243D9F6E" w14:textId="77777777" w:rsidR="00BB259A" w:rsidRPr="00C62E3F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1A08D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3330415B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E4431" w14:textId="180B6722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="00521123">
              <w:rPr>
                <w:rFonts w:eastAsia="Times New Roman" w:cstheme="minorHAnsi"/>
                <w:color w:val="414142"/>
                <w:lang w:eastAsia="lv-LV"/>
              </w:rPr>
              <w:t>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B044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96DB8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481BEB" w14:textId="3B13282B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 w:rsidR="00EC2866">
              <w:rPr>
                <w:rFonts w:eastAsia="Times New Roman" w:cstheme="minorHAnsi"/>
                <w:color w:val="414142"/>
                <w:lang w:eastAsia="lv-LV"/>
              </w:rPr>
              <w:t>vecumā no 18-75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3FAB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3DE58F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6FE29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3B46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85C98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49C739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10C57F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97FB0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7D2D04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D92252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AA8177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9929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03E7BA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D8D3B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2D2281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91964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272101B6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1AA46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1223BD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D9B7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77C869F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4B7DC8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3253341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2C170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34DD76A9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F4526C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ED6FCB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68DD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606507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F1DF25C" w14:textId="7777777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AE77968" w14:textId="7777777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9C0684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95749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E8A5ADB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B49502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695A69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25ADD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A86C8E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CC7047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C4323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7E79085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159716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F616DE5" w14:textId="74C05131" w:rsidR="00BB259A" w:rsidRPr="005B2890" w:rsidRDefault="00BB259A" w:rsidP="00424B7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1) </w:t>
            </w:r>
            <w:r w:rsidRPr="00424B7E">
              <w:rPr>
                <w:rFonts w:eastAsia="Times New Roman" w:cstheme="minorHAnsi"/>
                <w:color w:val="414142"/>
                <w:lang w:eastAsia="lv-LV"/>
              </w:rPr>
              <w:t xml:space="preserve">aptaujas izlases metode 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– </w:t>
            </w:r>
            <w:r w:rsidR="00424B7E">
              <w:rPr>
                <w:rFonts w:eastAsia="Times New Roman" w:cstheme="minorHAnsi"/>
                <w:bCs/>
                <w:color w:val="414142"/>
                <w:lang w:eastAsia="lv-LV"/>
              </w:rPr>
              <w:t>telefonintervijas (CAT</w:t>
            </w:r>
            <w:r w:rsidRPr="00424B7E">
              <w:rPr>
                <w:rFonts w:eastAsia="Times New Roman" w:cstheme="minorHAnsi"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1911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D829807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9A0198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DFF45E0" w14:textId="12DD61F4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424B7E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10</w:t>
            </w:r>
            <w:r w:rsidR="002E1433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11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87E5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545646CD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0F43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0666D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4FFDB042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0CE7133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7D82E26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6F1822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0D6A1C98" w14:textId="77777777" w:rsidTr="00853E4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525FC0FF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E7BDB7E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036FC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B259A" w:rsidRPr="005B2890" w14:paraId="62B9F932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D7ABC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6438A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0BDC8E27" w14:textId="77777777" w:rsidTr="00853E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9DAF1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107118FC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5DD82F52" w14:textId="6639C827" w:rsidR="00BB259A" w:rsidRPr="009C0684" w:rsidRDefault="00BB259A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 xml:space="preserve"> un </w:t>
            </w:r>
            <w:r>
              <w:rPr>
                <w:rFonts w:eastAsia="Times New Roman" w:cstheme="minorHAnsi"/>
                <w:color w:val="414142"/>
                <w:lang w:eastAsia="lv-LV"/>
              </w:rPr>
              <w:t>koordinācijas departament</w:t>
            </w:r>
            <w:r w:rsidR="002E1433">
              <w:rPr>
                <w:rFonts w:eastAsia="Times New Roman" w:cstheme="minorHAnsi"/>
                <w:color w:val="414142"/>
                <w:lang w:eastAsia="lv-LV"/>
              </w:rPr>
              <w:t>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9C4A55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B259A" w:rsidRPr="005B2890" w14:paraId="1E958074" w14:textId="77777777" w:rsidTr="00853E41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461788" w14:textId="77777777" w:rsidR="00BB259A" w:rsidRDefault="00BB259A" w:rsidP="00853E41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47017A12" w14:textId="0291875B" w:rsidR="00BB259A" w:rsidRPr="009C0684" w:rsidRDefault="00EC2866" w:rsidP="00853E4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0" w:type="auto"/>
            <w:vAlign w:val="center"/>
            <w:hideMark/>
          </w:tcPr>
          <w:p w14:paraId="1EB4F130" w14:textId="77777777" w:rsidR="00BB259A" w:rsidRPr="005B2890" w:rsidRDefault="00BB259A" w:rsidP="00853E41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686D9697" w14:textId="77777777" w:rsidR="00BB259A" w:rsidRDefault="00BB259A" w:rsidP="00BB259A"/>
    <w:p w14:paraId="28ED94D3" w14:textId="77777777" w:rsidR="00521E83" w:rsidRDefault="00521E83"/>
    <w:sectPr w:rsidR="00521E83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9A"/>
    <w:rsid w:val="00044803"/>
    <w:rsid w:val="0005157C"/>
    <w:rsid w:val="000534CA"/>
    <w:rsid w:val="00095487"/>
    <w:rsid w:val="00242F0F"/>
    <w:rsid w:val="00262A91"/>
    <w:rsid w:val="002D242F"/>
    <w:rsid w:val="002E1433"/>
    <w:rsid w:val="00396E86"/>
    <w:rsid w:val="00424B7E"/>
    <w:rsid w:val="00456FAD"/>
    <w:rsid w:val="004852DE"/>
    <w:rsid w:val="00521123"/>
    <w:rsid w:val="00521E83"/>
    <w:rsid w:val="00534051"/>
    <w:rsid w:val="005427D0"/>
    <w:rsid w:val="006E3889"/>
    <w:rsid w:val="0074300C"/>
    <w:rsid w:val="00785ED1"/>
    <w:rsid w:val="00790C56"/>
    <w:rsid w:val="007D645C"/>
    <w:rsid w:val="009336A7"/>
    <w:rsid w:val="00B10ACD"/>
    <w:rsid w:val="00BB259A"/>
    <w:rsid w:val="00D86965"/>
    <w:rsid w:val="00EC2866"/>
    <w:rsid w:val="00EF5ED5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B760"/>
  <w15:chartTrackingRefBased/>
  <w15:docId w15:val="{4AFD16C3-8520-433F-B97F-A41CF05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728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Pučka</dc:creator>
  <cp:keywords/>
  <dc:description/>
  <cp:lastModifiedBy>Sanita Kalnača</cp:lastModifiedBy>
  <cp:revision>2</cp:revision>
  <dcterms:created xsi:type="dcterms:W3CDTF">2025-08-19T09:46:00Z</dcterms:created>
  <dcterms:modified xsi:type="dcterms:W3CDTF">2025-08-19T09:46:00Z</dcterms:modified>
</cp:coreProperties>
</file>