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8" w:type="dxa"/>
        <w:jc w:val="center"/>
        <w:tblCellMar>
          <w:top w:w="24" w:type="dxa"/>
          <w:left w:w="24" w:type="dxa"/>
          <w:bottom w:w="24" w:type="dxa"/>
          <w:right w:w="24" w:type="dxa"/>
        </w:tblCellMar>
        <w:tblLook w:val="04A0" w:firstRow="1" w:lastRow="0" w:firstColumn="1" w:lastColumn="0" w:noHBand="0" w:noVBand="1"/>
      </w:tblPr>
      <w:tblGrid>
        <w:gridCol w:w="8"/>
        <w:gridCol w:w="540"/>
        <w:gridCol w:w="2063"/>
        <w:gridCol w:w="1897"/>
        <w:gridCol w:w="3005"/>
        <w:gridCol w:w="1495"/>
      </w:tblGrid>
      <w:tr w:rsidR="00A3532C" w:rsidRPr="00A3532C" w14:paraId="467C37DE" w14:textId="77777777" w:rsidTr="003A4F88">
        <w:trPr>
          <w:gridAfter w:val="1"/>
          <w:wAfter w:w="830" w:type="pct"/>
          <w:jc w:val="center"/>
        </w:trPr>
        <w:tc>
          <w:tcPr>
            <w:tcW w:w="1449" w:type="pct"/>
            <w:gridSpan w:val="3"/>
            <w:tcBorders>
              <w:top w:val="nil"/>
              <w:left w:val="nil"/>
              <w:bottom w:val="nil"/>
              <w:right w:val="nil"/>
            </w:tcBorders>
            <w:hideMark/>
          </w:tcPr>
          <w:p w14:paraId="51CA4A60" w14:textId="77777777" w:rsidR="00A3532C" w:rsidRPr="00A3532C" w:rsidRDefault="00A3532C" w:rsidP="00A3532C">
            <w:r w:rsidRPr="00A3532C">
              <w:rPr>
                <w:b/>
                <w:bCs/>
              </w:rPr>
              <w:t>Anotācija pētījumam</w:t>
            </w:r>
          </w:p>
        </w:tc>
        <w:tc>
          <w:tcPr>
            <w:tcW w:w="2721" w:type="pct"/>
            <w:gridSpan w:val="2"/>
            <w:tcBorders>
              <w:top w:val="nil"/>
              <w:left w:val="nil"/>
              <w:bottom w:val="single" w:sz="6" w:space="0" w:color="414142"/>
              <w:right w:val="nil"/>
            </w:tcBorders>
            <w:hideMark/>
          </w:tcPr>
          <w:p w14:paraId="589425D5" w14:textId="52ED62BE" w:rsidR="00A3532C" w:rsidRPr="00A3532C" w:rsidRDefault="00B23801" w:rsidP="00B23801">
            <w:pPr>
              <w:spacing w:after="0"/>
              <w:jc w:val="center"/>
            </w:pPr>
            <w:r w:rsidRPr="00B23801">
              <w:rPr>
                <w:rFonts w:ascii="Calibri" w:eastAsia="Calibri" w:hAnsi="Calibri" w:cs="Times New Roman"/>
                <w:b/>
                <w:bCs/>
              </w:rPr>
              <w:t xml:space="preserve">Eiropas Sociālā fonda Plus programmas materiālās nenodrošinātības mazināšanai atbalsta lietderības un efektivitātes novērtējums </w:t>
            </w:r>
            <w:r w:rsidR="00494289" w:rsidRPr="00494289">
              <w:rPr>
                <w:rFonts w:ascii="Calibri" w:eastAsia="Calibri" w:hAnsi="Calibri" w:cs="Times New Roman"/>
                <w:b/>
                <w:bCs/>
              </w:rPr>
              <w:t>(par 202</w:t>
            </w:r>
            <w:r>
              <w:rPr>
                <w:rFonts w:ascii="Calibri" w:eastAsia="Calibri" w:hAnsi="Calibri" w:cs="Times New Roman"/>
                <w:b/>
                <w:bCs/>
              </w:rPr>
              <w:t>4</w:t>
            </w:r>
            <w:r w:rsidR="00494289" w:rsidRPr="00494289">
              <w:rPr>
                <w:rFonts w:ascii="Calibri" w:eastAsia="Calibri" w:hAnsi="Calibri" w:cs="Times New Roman"/>
                <w:b/>
                <w:bCs/>
              </w:rPr>
              <w:t>. gadu)</w:t>
            </w:r>
          </w:p>
        </w:tc>
      </w:tr>
      <w:tr w:rsidR="00A3532C" w:rsidRPr="00A3532C" w14:paraId="59ACEF27" w14:textId="77777777" w:rsidTr="003A4F88">
        <w:trPr>
          <w:gridAfter w:val="1"/>
          <w:wAfter w:w="830" w:type="pct"/>
          <w:jc w:val="center"/>
        </w:trPr>
        <w:tc>
          <w:tcPr>
            <w:tcW w:w="1449" w:type="pct"/>
            <w:gridSpan w:val="3"/>
            <w:tcBorders>
              <w:top w:val="nil"/>
              <w:left w:val="nil"/>
              <w:bottom w:val="nil"/>
              <w:right w:val="nil"/>
            </w:tcBorders>
            <w:hideMark/>
          </w:tcPr>
          <w:p w14:paraId="2678112C" w14:textId="77777777" w:rsidR="00A3532C" w:rsidRPr="00A3532C" w:rsidRDefault="00A3532C" w:rsidP="00A3532C">
            <w:r w:rsidRPr="00A3532C">
              <w:t> </w:t>
            </w:r>
          </w:p>
        </w:tc>
        <w:tc>
          <w:tcPr>
            <w:tcW w:w="2721" w:type="pct"/>
            <w:gridSpan w:val="2"/>
            <w:tcBorders>
              <w:top w:val="single" w:sz="6" w:space="0" w:color="414142"/>
              <w:left w:val="nil"/>
              <w:bottom w:val="nil"/>
              <w:right w:val="nil"/>
            </w:tcBorders>
            <w:hideMark/>
          </w:tcPr>
          <w:p w14:paraId="6737906F" w14:textId="77777777" w:rsidR="00A3532C" w:rsidRPr="00A3532C" w:rsidRDefault="00A3532C" w:rsidP="00B23801">
            <w:pPr>
              <w:jc w:val="center"/>
            </w:pPr>
            <w:r w:rsidRPr="00A3532C">
              <w:t>(pētījuma nosaukums)</w:t>
            </w:r>
          </w:p>
        </w:tc>
      </w:tr>
      <w:tr w:rsidR="00A3532C" w:rsidRPr="00A3532C" w14:paraId="10523851"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441A08D" w14:textId="2B12CA3E" w:rsidR="00A3532C" w:rsidRPr="00A3532C" w:rsidRDefault="00A3532C" w:rsidP="00A3532C">
            <w:r w:rsidRPr="00A3532C">
              <w:rPr>
                <w:b/>
                <w:bCs/>
              </w:rPr>
              <w:t>Pētījuma mērķis, uzdevumi un galvenie rezultāti latviešu valodā</w:t>
            </w:r>
            <w:r w:rsidRPr="00A3532C">
              <w:t> (brīvā tekstā, aptuveni 150 vārdu)</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6765443" w14:textId="726A4867" w:rsidR="00A3532C" w:rsidRPr="00B37536" w:rsidRDefault="00DD0A6E" w:rsidP="0036616C">
            <w:pPr>
              <w:spacing w:after="0"/>
              <w:ind w:left="151" w:right="193"/>
              <w:jc w:val="both"/>
            </w:pPr>
            <w:r w:rsidRPr="00B37536">
              <w:t xml:space="preserve">Eiropas Sociālā fonda Plus programmas materiālās nenodrošinātības mazināšanai </w:t>
            </w:r>
            <w:r w:rsidR="00404ADA" w:rsidRPr="00B37536">
              <w:t xml:space="preserve">(turpmāk – </w:t>
            </w:r>
            <w:r w:rsidRPr="00B37536">
              <w:t>Programma</w:t>
            </w:r>
            <w:r w:rsidR="00404ADA" w:rsidRPr="00B37536">
              <w:t>) atbalsta saņēmēju ikgadēj</w:t>
            </w:r>
            <w:r w:rsidR="00592294" w:rsidRPr="00B37536">
              <w:t>a</w:t>
            </w:r>
            <w:r w:rsidR="00404ADA" w:rsidRPr="00B37536">
              <w:t xml:space="preserve"> aptauj</w:t>
            </w:r>
            <w:r w:rsidR="00592294" w:rsidRPr="00B37536">
              <w:t>a</w:t>
            </w:r>
            <w:r w:rsidR="00404ADA" w:rsidRPr="00B37536">
              <w:t xml:space="preserve">, lai novērtētu </w:t>
            </w:r>
            <w:r w:rsidRPr="00B37536">
              <w:t>Programmas</w:t>
            </w:r>
            <w:r w:rsidR="00404ADA" w:rsidRPr="00B37536">
              <w:t xml:space="preserve"> atbalsta lietderību un efektivitāti.</w:t>
            </w:r>
          </w:p>
          <w:p w14:paraId="240DE36C" w14:textId="69FC5E95" w:rsidR="0036616C" w:rsidRPr="00B37536" w:rsidRDefault="0071163C" w:rsidP="0036616C">
            <w:pPr>
              <w:pStyle w:val="ListParagraph"/>
              <w:numPr>
                <w:ilvl w:val="0"/>
                <w:numId w:val="3"/>
              </w:numPr>
              <w:spacing w:after="0"/>
              <w:ind w:left="293" w:right="193" w:hanging="142"/>
              <w:jc w:val="both"/>
            </w:pPr>
            <w:r w:rsidRPr="00B37536">
              <w:t>Programmas</w:t>
            </w:r>
            <w:r w:rsidR="00110625" w:rsidRPr="00B37536">
              <w:t xml:space="preserve"> </w:t>
            </w:r>
            <w:r w:rsidRPr="00B37536">
              <w:t>atbalsts 2024. gadā ir sasnie</w:t>
            </w:r>
            <w:r w:rsidR="00417290">
              <w:t>dzis</w:t>
            </w:r>
            <w:r w:rsidRPr="00B37536">
              <w:t xml:space="preserve"> zemu ienākumu un krīzes situācijā nonākušās mājsaimniecības</w:t>
            </w:r>
            <w:r w:rsidR="000E04C9" w:rsidRPr="00B37536">
              <w:t xml:space="preserve">, </w:t>
            </w:r>
            <w:r w:rsidR="0077602B" w:rsidRPr="00B37536">
              <w:t xml:space="preserve">kā arī </w:t>
            </w:r>
            <w:r w:rsidR="001731B6" w:rsidRPr="00B37536">
              <w:t>labvēlīgi ietekmē</w:t>
            </w:r>
            <w:r w:rsidR="0077602B" w:rsidRPr="00B37536">
              <w:t>jusi</w:t>
            </w:r>
            <w:r w:rsidR="001731B6" w:rsidRPr="00B37536">
              <w:t xml:space="preserve"> </w:t>
            </w:r>
            <w:r w:rsidR="00417290">
              <w:t>to</w:t>
            </w:r>
            <w:r w:rsidR="001731B6" w:rsidRPr="00B37536">
              <w:t xml:space="preserve"> budžetu, palielinot iespēju nodrošināt citas pamatvajadzības</w:t>
            </w:r>
            <w:r w:rsidR="00110625" w:rsidRPr="00B37536">
              <w:t>.</w:t>
            </w:r>
          </w:p>
          <w:p w14:paraId="0E9E31B7" w14:textId="48ED3D14" w:rsidR="008E72AA" w:rsidRPr="00B37536" w:rsidRDefault="00492CFE" w:rsidP="00110625">
            <w:pPr>
              <w:pStyle w:val="ListParagraph"/>
              <w:numPr>
                <w:ilvl w:val="0"/>
                <w:numId w:val="3"/>
              </w:numPr>
              <w:spacing w:after="0"/>
              <w:ind w:left="293" w:right="193" w:hanging="142"/>
              <w:jc w:val="both"/>
            </w:pPr>
            <w:r>
              <w:t>A</w:t>
            </w:r>
            <w:r w:rsidR="003770DE" w:rsidRPr="00B37536">
              <w:t xml:space="preserve">tbalsta saņēmēju aptauja liecina, ka atbalsta komplekti atbilst saņēmēju vajadzībām, tie </w:t>
            </w:r>
            <w:r w:rsidR="006A3A19" w:rsidRPr="00B37536">
              <w:t xml:space="preserve">izmantoti </w:t>
            </w:r>
            <w:r w:rsidR="003770DE" w:rsidRPr="00B37536">
              <w:t>arvien pārdomātāk, lielākajā daļā gadījumu mājsaim</w:t>
            </w:r>
            <w:r w:rsidR="00286E13" w:rsidRPr="00B37536">
              <w:t>n</w:t>
            </w:r>
            <w:r w:rsidR="003770DE" w:rsidRPr="00B37536">
              <w:t>iecības vajadzībām izmantojot visu komplekta saturu.</w:t>
            </w:r>
          </w:p>
          <w:p w14:paraId="416800A5" w14:textId="3636CD65" w:rsidR="00A81A07" w:rsidRPr="00B37536" w:rsidRDefault="00492CFE" w:rsidP="00110625">
            <w:pPr>
              <w:pStyle w:val="ListParagraph"/>
              <w:numPr>
                <w:ilvl w:val="0"/>
                <w:numId w:val="3"/>
              </w:numPr>
              <w:spacing w:after="0"/>
              <w:ind w:left="293" w:right="193" w:hanging="142"/>
              <w:jc w:val="both"/>
            </w:pPr>
            <w:r>
              <w:t>I</w:t>
            </w:r>
            <w:r w:rsidR="00C02F0D" w:rsidRPr="00B37536">
              <w:t>erobežota finansējuma apstākļos un sociālekonomiskajai situācijai salīdzinoši stabilizējoties, būtiska ir atbalsta apjoma saglabāšana un tā sniegšanas nepārtrauktība, jo īpaši ģimenēm ar bērniem un personām vecumā virs 65 gadiem, jo tām ierobežotas iespējas mainīt savu situāciju.</w:t>
            </w:r>
          </w:p>
          <w:p w14:paraId="44B935D0" w14:textId="02256D92" w:rsidR="00833978" w:rsidRPr="00B37536" w:rsidRDefault="00110625" w:rsidP="00833978">
            <w:pPr>
              <w:pStyle w:val="ListParagraph"/>
              <w:numPr>
                <w:ilvl w:val="0"/>
                <w:numId w:val="3"/>
              </w:numPr>
              <w:spacing w:after="0"/>
              <w:ind w:left="293" w:right="193" w:hanging="142"/>
              <w:jc w:val="both"/>
            </w:pPr>
            <w:r w:rsidRPr="00B37536">
              <w:t xml:space="preserve">Atbalsts Ukrainas civiliedzīvotājiem </w:t>
            </w:r>
            <w:r w:rsidR="005B6F8A" w:rsidRPr="00B37536">
              <w:t xml:space="preserve">ir nozīmīgs un lietderīgs, tas </w:t>
            </w:r>
            <w:r w:rsidRPr="00B37536">
              <w:t>nodrošināts atbilstoši tiem pašiem nosacījumiem kā Latvijas iedzīvotājiem</w:t>
            </w:r>
            <w:r w:rsidR="00425B18" w:rsidRPr="00B37536">
              <w:t>.</w:t>
            </w:r>
            <w:r w:rsidR="00B37536" w:rsidRPr="00B37536">
              <w:t xml:space="preserve"> </w:t>
            </w:r>
            <w:r w:rsidR="00946C0D" w:rsidRPr="00B37536">
              <w:t>Ukrainas civiliedzīvotāju informētība par atbalsta pieejamību ir ļoti augsta.</w:t>
            </w:r>
            <w:r w:rsidR="00294632" w:rsidRPr="00B37536">
              <w:t xml:space="preserve"> </w:t>
            </w:r>
            <w:r w:rsidR="00EB2FBC" w:rsidRPr="00B37536">
              <w:t>A</w:t>
            </w:r>
            <w:r w:rsidR="00294632" w:rsidRPr="00B37536">
              <w:t>tbalsts sniegts gandrīz visām potenciālajām mērķa grupas personām, kurām ir tiesības un kuras vēlējušās saņemt konkrēto atbalsta veidu.</w:t>
            </w:r>
          </w:p>
        </w:tc>
      </w:tr>
      <w:tr w:rsidR="00A3532C" w:rsidRPr="00A3532C" w14:paraId="5DA32D7E"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D474767" w14:textId="77777777" w:rsidR="00A3532C" w:rsidRPr="00A3532C" w:rsidRDefault="00A3532C" w:rsidP="00A3532C">
            <w:r w:rsidRPr="00A3532C">
              <w:rPr>
                <w:b/>
                <w:bCs/>
              </w:rPr>
              <w:t>Galvenās pētījuma tēmas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28B1B4C" w14:textId="0AE56CE4" w:rsidR="00A3532C" w:rsidRPr="004B7058" w:rsidRDefault="004B7058" w:rsidP="006653D5">
            <w:pPr>
              <w:ind w:left="8"/>
            </w:pPr>
            <w:r w:rsidRPr="004B7058">
              <w:t>Programmas</w:t>
            </w:r>
            <w:r w:rsidR="0022099C" w:rsidRPr="004B7058">
              <w:t xml:space="preserve"> atbalsta novērtējums</w:t>
            </w:r>
          </w:p>
        </w:tc>
      </w:tr>
      <w:tr w:rsidR="00A3532C" w:rsidRPr="00A3532C" w14:paraId="61557B44"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815106A" w14:textId="77777777" w:rsidR="00A3532C" w:rsidRPr="00A3532C" w:rsidRDefault="00A3532C" w:rsidP="00A3532C">
            <w:r w:rsidRPr="00A3532C">
              <w:rPr>
                <w:b/>
                <w:bCs/>
              </w:rPr>
              <w:t>Pētījuma pasūtītājs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B23A3F3" w14:textId="32A14069" w:rsidR="00A3532C" w:rsidRPr="00603D43" w:rsidRDefault="00A3532C" w:rsidP="00A3532C">
            <w:r w:rsidRPr="00603D43">
              <w:t> </w:t>
            </w:r>
            <w:r w:rsidR="00456D6B" w:rsidRPr="00603D43">
              <w:t>Labklājības ministrija</w:t>
            </w:r>
          </w:p>
        </w:tc>
      </w:tr>
      <w:tr w:rsidR="00A3532C" w:rsidRPr="00A3532C" w14:paraId="6D5AB397"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766BF50" w14:textId="77777777" w:rsidR="00A3532C" w:rsidRPr="00A3532C" w:rsidRDefault="00A3532C" w:rsidP="00A3532C">
            <w:r w:rsidRPr="00A3532C">
              <w:rPr>
                <w:b/>
                <w:bCs/>
              </w:rPr>
              <w:t>Pētījuma īstenotājs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BC63136" w14:textId="4242A307" w:rsidR="00A3532C" w:rsidRPr="00603D43" w:rsidRDefault="00A3532C" w:rsidP="00A3532C">
            <w:r w:rsidRPr="00603D43">
              <w:t> </w:t>
            </w:r>
            <w:r w:rsidR="00404ADA" w:rsidRPr="00603D43">
              <w:t>SIA “Aptauju Centrs”</w:t>
            </w:r>
          </w:p>
        </w:tc>
      </w:tr>
      <w:tr w:rsidR="00A3532C" w:rsidRPr="00A3532C" w14:paraId="75F6CE5A"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BA892ED" w14:textId="77777777" w:rsidR="00A3532C" w:rsidRPr="00A3532C" w:rsidRDefault="00A3532C" w:rsidP="00A3532C">
            <w:r w:rsidRPr="00A3532C">
              <w:rPr>
                <w:b/>
                <w:bCs/>
              </w:rPr>
              <w:t>Pētījuma īstenošanas gads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D197DAB" w14:textId="500BA544" w:rsidR="00A3532C" w:rsidRPr="00603D43" w:rsidRDefault="00A3532C" w:rsidP="00A3532C">
            <w:r w:rsidRPr="00603D43">
              <w:t> </w:t>
            </w:r>
            <w:r w:rsidR="00456D6B" w:rsidRPr="00603D43">
              <w:t>202</w:t>
            </w:r>
            <w:r w:rsidR="00603D43" w:rsidRPr="00603D43">
              <w:t>4</w:t>
            </w:r>
            <w:r w:rsidR="00456D6B" w:rsidRPr="00603D43">
              <w:t>. gads</w:t>
            </w:r>
          </w:p>
        </w:tc>
      </w:tr>
      <w:tr w:rsidR="00A3532C" w:rsidRPr="00A3532C" w14:paraId="131A9285"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8574C9B" w14:textId="77777777" w:rsidR="00A3532C" w:rsidRPr="00A3532C" w:rsidRDefault="00A3532C" w:rsidP="00A3532C">
            <w:bookmarkStart w:id="0" w:name="_Hlk205902990"/>
            <w:r w:rsidRPr="00A3532C">
              <w:rPr>
                <w:b/>
                <w:bCs/>
              </w:rPr>
              <w:t>Pētījuma finansēšanas summa un finansēšanas avots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E15AC1A" w14:textId="77777777" w:rsidR="00833978" w:rsidRDefault="00A3532C" w:rsidP="00833978">
            <w:pPr>
              <w:spacing w:after="120"/>
            </w:pPr>
            <w:r w:rsidRPr="00633BCD">
              <w:rPr>
                <w:color w:val="FF0000"/>
              </w:rPr>
              <w:t> </w:t>
            </w:r>
            <w:bookmarkStart w:id="1" w:name="_Hlk205902857"/>
            <w:r w:rsidR="002D14BE" w:rsidRPr="003A4F88">
              <w:t>3</w:t>
            </w:r>
            <w:r w:rsidR="00833978">
              <w:t>0</w:t>
            </w:r>
            <w:r w:rsidR="003A4F88" w:rsidRPr="003A4F88">
              <w:t> </w:t>
            </w:r>
            <w:r w:rsidR="00833978">
              <w:t>0</w:t>
            </w:r>
            <w:r w:rsidR="002D14BE" w:rsidRPr="003A4F88">
              <w:t>00</w:t>
            </w:r>
            <w:bookmarkEnd w:id="1"/>
            <w:r w:rsidR="002D14BE" w:rsidRPr="003A4F88">
              <w:t>,00</w:t>
            </w:r>
            <w:r w:rsidR="003A4F88" w:rsidRPr="003A4F88">
              <w:t> </w:t>
            </w:r>
            <w:r w:rsidR="00404ADA" w:rsidRPr="003A4F88">
              <w:t>EUR</w:t>
            </w:r>
            <w:r w:rsidR="00833978">
              <w:t xml:space="preserve"> (bez PVN).</w:t>
            </w:r>
          </w:p>
          <w:p w14:paraId="68229E2A" w14:textId="651A7B65" w:rsidR="00833978" w:rsidRPr="00833978" w:rsidRDefault="00E63A51" w:rsidP="00E63A51">
            <w:r>
              <w:lastRenderedPageBreak/>
              <w:t xml:space="preserve">Eiropas Sociālā fonda Plus (ESF+) programma materiālās </w:t>
            </w:r>
            <w:proofErr w:type="spellStart"/>
            <w:r>
              <w:t>nenodrošinātības</w:t>
            </w:r>
            <w:proofErr w:type="spellEnd"/>
            <w:r>
              <w:t xml:space="preserve"> mazināšanai pasākumu īstenošanai (2021.–2027.)</w:t>
            </w:r>
            <w:bookmarkStart w:id="2" w:name="_GoBack"/>
            <w:bookmarkEnd w:id="2"/>
          </w:p>
        </w:tc>
      </w:tr>
      <w:bookmarkEnd w:id="0"/>
      <w:tr w:rsidR="00A3532C" w:rsidRPr="00A3532C" w14:paraId="0A7B7F2A"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D73A2F2" w14:textId="77777777" w:rsidR="00A3532C" w:rsidRPr="00A3532C" w:rsidRDefault="00A3532C" w:rsidP="00A3532C">
            <w:r w:rsidRPr="00A3532C">
              <w:rPr>
                <w:b/>
                <w:bCs/>
              </w:rPr>
              <w:lastRenderedPageBreak/>
              <w:t>Pētījuma klasifikācija*</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83F2BAD" w14:textId="449D19A0" w:rsidR="00A3532C" w:rsidRPr="004C4192" w:rsidRDefault="00A3532C" w:rsidP="00A3532C">
            <w:r w:rsidRPr="004C4192">
              <w:t> </w:t>
            </w:r>
            <w:r w:rsidR="00456D6B" w:rsidRPr="004C4192">
              <w:t>Sabiedriskās domas pētījums</w:t>
            </w:r>
          </w:p>
        </w:tc>
      </w:tr>
      <w:tr w:rsidR="00A3532C" w:rsidRPr="00A3532C" w14:paraId="63723CFA"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ECA36A4" w14:textId="77777777" w:rsidR="00A3532C" w:rsidRPr="00A3532C" w:rsidRDefault="00A3532C" w:rsidP="00A3532C">
            <w:r w:rsidRPr="00A3532C">
              <w:rPr>
                <w:b/>
                <w:bCs/>
              </w:rPr>
              <w:t>Pētījuma ģeogrāfiskais aptvērums</w:t>
            </w:r>
            <w:r w:rsidRPr="00A3532C">
              <w:br/>
              <w:t>(visa Latvija vai noteikts reģions/novads)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E9EF6E2" w14:textId="3DF398B4" w:rsidR="00A3532C" w:rsidRPr="00FD2705" w:rsidRDefault="00A3532C" w:rsidP="00A3532C">
            <w:r w:rsidRPr="00FD2705">
              <w:t> </w:t>
            </w:r>
            <w:r w:rsidR="00456D6B" w:rsidRPr="00FD2705">
              <w:t>Latvija</w:t>
            </w:r>
          </w:p>
        </w:tc>
      </w:tr>
      <w:tr w:rsidR="00A3532C" w:rsidRPr="00A3532C" w14:paraId="007E2AF4"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09A2CD8" w14:textId="77777777" w:rsidR="00A3532C" w:rsidRPr="00A3532C" w:rsidRDefault="00A3532C" w:rsidP="00A3532C">
            <w:r w:rsidRPr="00A3532C">
              <w:rPr>
                <w:b/>
                <w:bCs/>
              </w:rPr>
              <w:t>Pētījuma mērķa grupa/-as</w:t>
            </w:r>
            <w:r w:rsidRPr="00A3532C">
              <w:br/>
              <w:t>(piemēram, Latvijas iedzīvotāji darbspējas vecumā)</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5B73522" w14:textId="27C3D26D" w:rsidR="00A3532C" w:rsidRPr="00FD2705" w:rsidRDefault="00410E18" w:rsidP="00FD2705">
            <w:r w:rsidRPr="00FD2705">
              <w:t>Latvijas iedzīvotāji zemu ienākumu mājsaimniecībās</w:t>
            </w:r>
          </w:p>
        </w:tc>
      </w:tr>
      <w:tr w:rsidR="00A3532C" w:rsidRPr="00A3532C" w14:paraId="033B18C2"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3427EB4" w14:textId="77777777" w:rsidR="00A3532C" w:rsidRPr="00A3532C" w:rsidRDefault="00A3532C" w:rsidP="00A3532C">
            <w:r w:rsidRPr="00A3532C">
              <w:rPr>
                <w:b/>
                <w:bCs/>
              </w:rPr>
              <w:t>Pētījumā izmantotās metodes atbilstoši informācijas ieguves veidam:</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9036B60" w14:textId="77777777" w:rsidR="00A3532C" w:rsidRPr="00FD2705" w:rsidRDefault="00A3532C" w:rsidP="00A3532C">
            <w:r w:rsidRPr="00FD2705">
              <w:t> </w:t>
            </w:r>
          </w:p>
        </w:tc>
      </w:tr>
      <w:tr w:rsidR="00A3532C" w:rsidRPr="00A3532C" w14:paraId="0F39431A"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D316B43"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3BEC9B95" w14:textId="77777777" w:rsidR="00A3532C" w:rsidRPr="00A3532C" w:rsidRDefault="00A3532C" w:rsidP="00A3532C">
            <w:r w:rsidRPr="00A3532C">
              <w:t>1) tiesību aktu vai politikas plānošanas dokumentu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F1978B9" w14:textId="16117726" w:rsidR="00A3532C" w:rsidRPr="00FD2705" w:rsidRDefault="00A3532C" w:rsidP="00A3532C">
            <w:r w:rsidRPr="00FD2705">
              <w:t> </w:t>
            </w:r>
            <w:r w:rsidR="0035231E" w:rsidRPr="00FD2705">
              <w:t>N/A</w:t>
            </w:r>
          </w:p>
        </w:tc>
      </w:tr>
      <w:tr w:rsidR="00A3532C" w:rsidRPr="00A3532C" w14:paraId="658054F1"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22CFF385"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1EBDFC33" w14:textId="77777777" w:rsidR="00A3532C" w:rsidRPr="00A3532C" w:rsidRDefault="00A3532C" w:rsidP="00A3532C">
            <w:r w:rsidRPr="00A3532C">
              <w:t>2) statistikas datu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8103EB" w14:textId="3205E3AF" w:rsidR="00A3532C" w:rsidRPr="00FD2705" w:rsidRDefault="00A3532C" w:rsidP="00A3532C">
            <w:r w:rsidRPr="00FD2705">
              <w:t> </w:t>
            </w:r>
            <w:r w:rsidR="0035231E" w:rsidRPr="00FD2705">
              <w:t>N/A</w:t>
            </w:r>
          </w:p>
        </w:tc>
      </w:tr>
      <w:tr w:rsidR="00A3532C" w:rsidRPr="00A3532C" w14:paraId="34F91C13"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7478416"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5DA2EDFF" w14:textId="77777777" w:rsidR="00A3532C" w:rsidRPr="00A3532C" w:rsidRDefault="00A3532C" w:rsidP="00A3532C">
            <w:r w:rsidRPr="00A3532C">
              <w:t>3) esošo pētījumu datu sekundārā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E913DB5" w14:textId="6CB301D1" w:rsidR="00A3532C" w:rsidRPr="00FD2705" w:rsidRDefault="00A3532C" w:rsidP="00A3532C">
            <w:r w:rsidRPr="00FD2705">
              <w:t> </w:t>
            </w:r>
            <w:r w:rsidR="0035231E" w:rsidRPr="00FD2705">
              <w:t>N/A</w:t>
            </w:r>
          </w:p>
        </w:tc>
      </w:tr>
      <w:tr w:rsidR="00A3532C" w:rsidRPr="00A3532C" w14:paraId="3AFB83B1"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53B6DE24"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2974F1BB" w14:textId="77777777" w:rsidR="00A3532C" w:rsidRPr="00A3532C" w:rsidRDefault="00A3532C" w:rsidP="00A3532C">
            <w:r w:rsidRPr="00A3532C">
              <w:t>4) padziļināto/ekspertu interviju veikšana un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66A66EF" w14:textId="439CCDF5" w:rsidR="00A3532C" w:rsidRPr="00FD2705" w:rsidRDefault="00A3532C" w:rsidP="00A3532C">
            <w:r w:rsidRPr="00FD2705">
              <w:t> </w:t>
            </w:r>
            <w:r w:rsidR="0035231E" w:rsidRPr="00FD2705">
              <w:t>N/A</w:t>
            </w:r>
          </w:p>
        </w:tc>
      </w:tr>
      <w:tr w:rsidR="00A3532C" w:rsidRPr="00A3532C" w14:paraId="1B2FAD9C"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5DF7DEDD"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092D9BA8" w14:textId="77777777" w:rsidR="00A3532C" w:rsidRPr="00A3532C" w:rsidRDefault="00A3532C" w:rsidP="00A3532C">
            <w:r w:rsidRPr="00A3532C">
              <w:t>5) fokusa grupu diskusiju veikšana un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5B92791" w14:textId="56CC8FAF" w:rsidR="00A3532C" w:rsidRPr="00FD2705" w:rsidRDefault="00A3532C" w:rsidP="00A3532C">
            <w:r w:rsidRPr="00FD2705">
              <w:t> </w:t>
            </w:r>
            <w:r w:rsidR="0035231E" w:rsidRPr="00FD2705">
              <w:t>N/A</w:t>
            </w:r>
          </w:p>
        </w:tc>
      </w:tr>
      <w:tr w:rsidR="00A3532C" w:rsidRPr="00A3532C" w14:paraId="6AB4B459"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0F23FB8A"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727583A5" w14:textId="77777777" w:rsidR="00A3532C" w:rsidRPr="00A3532C" w:rsidRDefault="00A3532C" w:rsidP="00A3532C">
            <w:r w:rsidRPr="00A3532C">
              <w:t>6) gadījumu izpēte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14838B8" w14:textId="4BCFC769" w:rsidR="00A3532C" w:rsidRPr="00FD2705" w:rsidRDefault="00A3532C" w:rsidP="00A3532C">
            <w:r w:rsidRPr="00FD2705">
              <w:t> </w:t>
            </w:r>
            <w:r w:rsidR="0035231E" w:rsidRPr="00FD2705">
              <w:t>N/A</w:t>
            </w:r>
          </w:p>
        </w:tc>
      </w:tr>
      <w:tr w:rsidR="00A3532C" w:rsidRPr="00A3532C" w14:paraId="2973E421"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31779B71"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5493011C" w14:textId="77777777" w:rsidR="00A3532C" w:rsidRPr="00A3532C" w:rsidRDefault="00A3532C" w:rsidP="00A3532C">
            <w:r w:rsidRPr="00A3532C">
              <w:t>7) kvantitatīvās aptaujas veikšana un datu analīze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69E7ED1" w14:textId="522AC51C" w:rsidR="00A3532C" w:rsidRPr="00FD2705" w:rsidRDefault="00A3532C" w:rsidP="00A3532C">
            <w:r w:rsidRPr="00FD2705">
              <w:t> </w:t>
            </w:r>
            <w:r w:rsidR="0035231E" w:rsidRPr="00FD2705">
              <w:t>N/A</w:t>
            </w:r>
          </w:p>
        </w:tc>
      </w:tr>
      <w:tr w:rsidR="00A3532C" w:rsidRPr="00A3532C" w14:paraId="62696E8E"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5E039569"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4A87CBAA" w14:textId="77777777" w:rsidR="00A3532C" w:rsidRPr="00A3532C" w:rsidRDefault="00A3532C" w:rsidP="00A3532C">
            <w:r w:rsidRPr="00A3532C">
              <w:t>8) citas metodes (norādīt, kādas)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69D0F86" w14:textId="5E63DC2E" w:rsidR="00A3532C" w:rsidRPr="002245C2" w:rsidRDefault="00A3532C" w:rsidP="00A3532C">
            <w:r w:rsidRPr="002245C2">
              <w:t> </w:t>
            </w:r>
            <w:r w:rsidR="00FD2705" w:rsidRPr="002245C2">
              <w:t>Programmas</w:t>
            </w:r>
            <w:r w:rsidR="007C5DE0" w:rsidRPr="002245C2">
              <w:t xml:space="preserve"> atbalsta saņēmēju aptauja</w:t>
            </w:r>
          </w:p>
        </w:tc>
      </w:tr>
      <w:tr w:rsidR="00A3532C" w:rsidRPr="00A3532C" w14:paraId="70E98E7B"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1C3267D" w14:textId="77777777" w:rsidR="00A3532C" w:rsidRPr="00A3532C" w:rsidRDefault="00A3532C" w:rsidP="00A3532C">
            <w:r w:rsidRPr="00A3532C">
              <w:rPr>
                <w:b/>
                <w:bCs/>
              </w:rPr>
              <w:t>Kvantitatīvās pētījuma metodes</w:t>
            </w:r>
            <w:r w:rsidRPr="00A3532C">
              <w:br/>
              <w:t>(ja attiecināms):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6A84847" w14:textId="77777777" w:rsidR="00A3532C" w:rsidRPr="002245C2" w:rsidRDefault="00A3532C" w:rsidP="00A3532C">
            <w:r w:rsidRPr="002245C2">
              <w:t> </w:t>
            </w:r>
          </w:p>
        </w:tc>
      </w:tr>
      <w:tr w:rsidR="00A3532C" w:rsidRPr="00A3532C" w14:paraId="7A58EF2F"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4B0BE87D"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22E2DB27" w14:textId="77777777" w:rsidR="00A3532C" w:rsidRPr="00A3532C" w:rsidRDefault="00A3532C" w:rsidP="00A3532C">
            <w:r w:rsidRPr="00A3532C">
              <w:t>1) aptaujas izlases metode</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3FE358A" w14:textId="21F87275" w:rsidR="00A3532C" w:rsidRPr="002245C2" w:rsidRDefault="00A3532C" w:rsidP="00A3532C">
            <w:r w:rsidRPr="002245C2">
              <w:t> </w:t>
            </w:r>
            <w:r w:rsidR="00FD4007" w:rsidRPr="002245C2">
              <w:t>N/A</w:t>
            </w:r>
          </w:p>
        </w:tc>
      </w:tr>
      <w:tr w:rsidR="00A3532C" w:rsidRPr="00A3532C" w14:paraId="554C5943"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40DCC83F"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70FB018F" w14:textId="77777777" w:rsidR="00A3532C" w:rsidRPr="00A3532C" w:rsidRDefault="00A3532C" w:rsidP="00A3532C">
            <w:r w:rsidRPr="00A3532C">
              <w:t>2) aptaujāto/anketēto respondentu/vienību skaits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4921C77" w14:textId="3B2093AB" w:rsidR="00A3532C" w:rsidRPr="00815A29" w:rsidRDefault="00C737D7" w:rsidP="0035231E">
            <w:pPr>
              <w:ind w:left="151"/>
            </w:pPr>
            <w:r w:rsidRPr="00815A29">
              <w:t>9</w:t>
            </w:r>
            <w:r w:rsidR="0035231E" w:rsidRPr="00815A29">
              <w:t>8</w:t>
            </w:r>
            <w:r w:rsidR="00815A29" w:rsidRPr="00815A29">
              <w:t>5</w:t>
            </w:r>
            <w:r w:rsidR="003A4F88">
              <w:t> </w:t>
            </w:r>
            <w:r w:rsidRPr="00815A29">
              <w:t>komplektu saņēmēj</w:t>
            </w:r>
            <w:r w:rsidR="003A4F88">
              <w:t>i</w:t>
            </w:r>
          </w:p>
          <w:p w14:paraId="6877C1A2" w14:textId="76510A8E" w:rsidR="00FD4007" w:rsidRPr="00815A29" w:rsidRDefault="00FD4007" w:rsidP="0035231E">
            <w:pPr>
              <w:ind w:left="151"/>
            </w:pPr>
            <w:r w:rsidRPr="00815A29">
              <w:t>2</w:t>
            </w:r>
            <w:r w:rsidR="0035231E" w:rsidRPr="00815A29">
              <w:t>81</w:t>
            </w:r>
            <w:r w:rsidR="003A4F88">
              <w:t> </w:t>
            </w:r>
            <w:r w:rsidRPr="00815A29">
              <w:t>gatavo maltīšu saņēmēj</w:t>
            </w:r>
            <w:r w:rsidR="003A4F88">
              <w:t>s</w:t>
            </w:r>
          </w:p>
        </w:tc>
      </w:tr>
      <w:tr w:rsidR="00A3532C" w:rsidRPr="00A3532C" w14:paraId="737302BF"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D095161" w14:textId="77777777" w:rsidR="00A3532C" w:rsidRPr="00A3532C" w:rsidRDefault="00A3532C" w:rsidP="00A3532C">
            <w:r w:rsidRPr="00A3532C">
              <w:rPr>
                <w:b/>
                <w:bCs/>
              </w:rPr>
              <w:t>Kvalitatīvās pētījuma metodes</w:t>
            </w:r>
            <w:r w:rsidRPr="00A3532C">
              <w:br/>
              <w:t>(ja attiecināms):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83E19D" w14:textId="77777777" w:rsidR="00A3532C" w:rsidRPr="002245C2" w:rsidRDefault="00A3532C" w:rsidP="00A3532C">
            <w:r w:rsidRPr="002245C2">
              <w:t> </w:t>
            </w:r>
          </w:p>
        </w:tc>
      </w:tr>
      <w:tr w:rsidR="00A3532C" w:rsidRPr="00A3532C" w14:paraId="7EE446FE"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1E3D5ADD" w14:textId="77777777" w:rsidR="00A3532C" w:rsidRPr="00A3532C" w:rsidRDefault="00A3532C" w:rsidP="00A3532C">
            <w:r w:rsidRPr="00A3532C">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32D3A554" w14:textId="77777777" w:rsidR="00A3532C" w:rsidRPr="00A3532C" w:rsidRDefault="00A3532C" w:rsidP="00A3532C">
            <w:r w:rsidRPr="00A3532C">
              <w:t>1) padziļināto/ekspertu interviju skaits (ja attiecināms)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C7A6792" w14:textId="0DD6EB1A" w:rsidR="00A3532C" w:rsidRPr="002245C2" w:rsidRDefault="00A3532C" w:rsidP="00A3532C">
            <w:r w:rsidRPr="002245C2">
              <w:t> </w:t>
            </w:r>
            <w:r w:rsidR="00344DCD" w:rsidRPr="002245C2">
              <w:t>N/A</w:t>
            </w:r>
          </w:p>
        </w:tc>
      </w:tr>
      <w:tr w:rsidR="00A3532C" w:rsidRPr="00A3532C" w14:paraId="2BBB5595"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300" w:type="pct"/>
            <w:tcBorders>
              <w:top w:val="outset" w:sz="6" w:space="0" w:color="414142"/>
              <w:left w:val="outset" w:sz="6" w:space="0" w:color="414142"/>
              <w:bottom w:val="outset" w:sz="6" w:space="0" w:color="414142"/>
              <w:right w:val="nil"/>
            </w:tcBorders>
            <w:shd w:val="clear" w:color="auto" w:fill="FFFFFF"/>
            <w:hideMark/>
          </w:tcPr>
          <w:p w14:paraId="16848153" w14:textId="77777777" w:rsidR="00A3532C" w:rsidRPr="00A3532C" w:rsidRDefault="00A3532C" w:rsidP="00A3532C">
            <w:r w:rsidRPr="00A3532C">
              <w:lastRenderedPageBreak/>
              <w:t> </w:t>
            </w:r>
          </w:p>
        </w:tc>
        <w:tc>
          <w:tcPr>
            <w:tcW w:w="2198" w:type="pct"/>
            <w:gridSpan w:val="2"/>
            <w:tcBorders>
              <w:top w:val="outset" w:sz="6" w:space="0" w:color="414142"/>
              <w:left w:val="nil"/>
              <w:bottom w:val="outset" w:sz="6" w:space="0" w:color="414142"/>
              <w:right w:val="outset" w:sz="6" w:space="0" w:color="414142"/>
            </w:tcBorders>
            <w:shd w:val="clear" w:color="auto" w:fill="FFFFFF"/>
            <w:hideMark/>
          </w:tcPr>
          <w:p w14:paraId="74621B26" w14:textId="77777777" w:rsidR="00A3532C" w:rsidRPr="00A3532C" w:rsidRDefault="00A3532C" w:rsidP="00A3532C">
            <w:r w:rsidRPr="00A3532C">
              <w:t>2) fokusa grupu diskusiju skaits (ja attiecināms)</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2B88460" w14:textId="34DF1E7B" w:rsidR="00A3532C" w:rsidRPr="002245C2" w:rsidRDefault="00A3532C" w:rsidP="00A3532C">
            <w:r w:rsidRPr="002245C2">
              <w:t> </w:t>
            </w:r>
            <w:r w:rsidR="00344DCD" w:rsidRPr="002245C2">
              <w:t>N/A</w:t>
            </w:r>
          </w:p>
        </w:tc>
      </w:tr>
      <w:tr w:rsidR="00A3532C" w:rsidRPr="00A3532C" w14:paraId="6EA9B4D3"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CCEEE99" w14:textId="77777777" w:rsidR="00A3532C" w:rsidRPr="00A3532C" w:rsidRDefault="00A3532C" w:rsidP="00A3532C">
            <w:r w:rsidRPr="00A3532C">
              <w:rPr>
                <w:b/>
                <w:bCs/>
              </w:rPr>
              <w:t>Izmantotās analīzes grupas (griezumi)</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9A449A3" w14:textId="5D1A0DA8" w:rsidR="00A3532C" w:rsidRPr="00833395" w:rsidRDefault="00A3532C" w:rsidP="00A3532C">
            <w:r w:rsidRPr="00833395">
              <w:t> </w:t>
            </w:r>
            <w:r w:rsidR="000366C1" w:rsidRPr="00833395">
              <w:t>Atbalsta saņēmēji iedalīti divās grupās: (1)</w:t>
            </w:r>
            <w:r w:rsidR="003A4F88">
              <w:t> </w:t>
            </w:r>
            <w:r w:rsidR="000366C1" w:rsidRPr="00833395">
              <w:t>pārtikas, higiēnas un saimniecības preču un individuālo mācību piederumu komplektu saņēmēji un (2)</w:t>
            </w:r>
            <w:r w:rsidR="003A4F88">
              <w:t> </w:t>
            </w:r>
            <w:r w:rsidR="000366C1" w:rsidRPr="00833395">
              <w:t>gatavo maltīšu saņēmēji.</w:t>
            </w:r>
          </w:p>
        </w:tc>
      </w:tr>
      <w:tr w:rsidR="00A3532C" w:rsidRPr="00A3532C" w14:paraId="000A0918"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F8AEED8" w14:textId="77777777" w:rsidR="00A3532C" w:rsidRPr="00A3532C" w:rsidRDefault="00A3532C" w:rsidP="00A3532C">
            <w:r w:rsidRPr="00A3532C">
              <w:rPr>
                <w:b/>
                <w:bCs/>
              </w:rPr>
              <w:t>Pētījuma pasūtītāja kontaktinformācija</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FF9DFC4" w14:textId="77777777" w:rsidR="00A3532C" w:rsidRPr="00833395" w:rsidRDefault="00A3532C" w:rsidP="00A3532C">
            <w:r w:rsidRPr="00833395">
              <w:t> </w:t>
            </w:r>
          </w:p>
        </w:tc>
      </w:tr>
      <w:tr w:rsidR="00A3532C" w:rsidRPr="00A3532C" w14:paraId="13A50393" w14:textId="77777777" w:rsidTr="003A4F88">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4" w:type="pct"/>
          <w:trHeight w:val="312"/>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C0B9B9D" w14:textId="77777777" w:rsidR="00A3532C" w:rsidRPr="00A3532C" w:rsidRDefault="00A3532C" w:rsidP="00A3532C">
            <w:r w:rsidRPr="00A3532C">
              <w:rPr>
                <w:b/>
                <w:bCs/>
              </w:rPr>
              <w:t>Pētījuma autori** (autortiesību subjekti)</w:t>
            </w:r>
          </w:p>
        </w:tc>
        <w:tc>
          <w:tcPr>
            <w:tcW w:w="24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45D8ADD" w14:textId="2D148096" w:rsidR="00A3532C" w:rsidRPr="00833395" w:rsidRDefault="00A3532C" w:rsidP="00A3532C">
            <w:r w:rsidRPr="00833395">
              <w:t> </w:t>
            </w:r>
            <w:r w:rsidR="00B22A7C" w:rsidRPr="00833395">
              <w:t>SIA “Aptauju Centrs”</w:t>
            </w:r>
          </w:p>
        </w:tc>
      </w:tr>
    </w:tbl>
    <w:p w14:paraId="3C86D639" w14:textId="77777777" w:rsidR="00A3532C" w:rsidRPr="00A3532C" w:rsidRDefault="00A3532C" w:rsidP="00A3532C">
      <w:r w:rsidRPr="00A3532C">
        <w:t> </w:t>
      </w:r>
    </w:p>
    <w:p w14:paraId="1BD52EE9" w14:textId="77777777" w:rsidR="00A3532C" w:rsidRPr="00A3532C" w:rsidRDefault="00A3532C" w:rsidP="00A3532C">
      <w:r w:rsidRPr="00A3532C">
        <w:t>Piezīmes.</w:t>
      </w:r>
    </w:p>
    <w:p w14:paraId="5C757131" w14:textId="77777777" w:rsidR="00A3532C" w:rsidRPr="00A3532C" w:rsidRDefault="00A3532C" w:rsidP="00A3532C">
      <w:r w:rsidRPr="00A3532C">
        <w:t>1. * Pētījuma klasifikācijas grupa atbilstoši Ministru kabineta 2013. gada 3. janvāra noteikumu Nr. 1 "Kārtība, kādā publiska persona pasūta pētījumus"</w:t>
      </w:r>
      <w:hyperlink r:id="rId6" w:anchor="n2" w:history="1">
        <w:r w:rsidRPr="00A3532C">
          <w:rPr>
            <w:rStyle w:val="Hyperlink"/>
          </w:rPr>
          <w:t> II nodaļai</w:t>
        </w:r>
      </w:hyperlink>
      <w:r w:rsidRPr="00A3532C">
        <w:t>.</w:t>
      </w:r>
    </w:p>
    <w:p w14:paraId="00C69046" w14:textId="4B8AD154" w:rsidR="00244984" w:rsidRDefault="00A3532C">
      <w:r w:rsidRPr="00A3532C">
        <w:t>2. ** Atbilstoši pētījuma īstenotāja sniegtajai informācijai.</w:t>
      </w:r>
    </w:p>
    <w:sectPr w:rsidR="002449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B13E5"/>
    <w:multiLevelType w:val="hybridMultilevel"/>
    <w:tmpl w:val="50729376"/>
    <w:lvl w:ilvl="0" w:tplc="0CAA34BA">
      <w:start w:val="2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807D51"/>
    <w:multiLevelType w:val="hybridMultilevel"/>
    <w:tmpl w:val="75C6A9AA"/>
    <w:lvl w:ilvl="0" w:tplc="AF70F6D2">
      <w:start w:val="2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A132C5"/>
    <w:multiLevelType w:val="hybridMultilevel"/>
    <w:tmpl w:val="C1F69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9F"/>
    <w:rsid w:val="000366C1"/>
    <w:rsid w:val="00054319"/>
    <w:rsid w:val="000D6F01"/>
    <w:rsid w:val="000E04C9"/>
    <w:rsid w:val="0010015C"/>
    <w:rsid w:val="00110625"/>
    <w:rsid w:val="00117232"/>
    <w:rsid w:val="00161FE2"/>
    <w:rsid w:val="001731B6"/>
    <w:rsid w:val="0022099C"/>
    <w:rsid w:val="002245C2"/>
    <w:rsid w:val="00244984"/>
    <w:rsid w:val="00286E13"/>
    <w:rsid w:val="00294632"/>
    <w:rsid w:val="002D14BE"/>
    <w:rsid w:val="00344DCD"/>
    <w:rsid w:val="0035231E"/>
    <w:rsid w:val="0036616C"/>
    <w:rsid w:val="003770DE"/>
    <w:rsid w:val="003A4F88"/>
    <w:rsid w:val="00404ADA"/>
    <w:rsid w:val="00410E18"/>
    <w:rsid w:val="00417290"/>
    <w:rsid w:val="00425B18"/>
    <w:rsid w:val="00456D6B"/>
    <w:rsid w:val="00492CFE"/>
    <w:rsid w:val="00494289"/>
    <w:rsid w:val="004B7058"/>
    <w:rsid w:val="004C4192"/>
    <w:rsid w:val="00592294"/>
    <w:rsid w:val="005B6F8A"/>
    <w:rsid w:val="00603D43"/>
    <w:rsid w:val="00627D1F"/>
    <w:rsid w:val="00633BCD"/>
    <w:rsid w:val="006653D5"/>
    <w:rsid w:val="006A3A19"/>
    <w:rsid w:val="0071163C"/>
    <w:rsid w:val="00772F36"/>
    <w:rsid w:val="0077602B"/>
    <w:rsid w:val="007C5DE0"/>
    <w:rsid w:val="00815A29"/>
    <w:rsid w:val="00833395"/>
    <w:rsid w:val="00833978"/>
    <w:rsid w:val="00890C7E"/>
    <w:rsid w:val="008E72AA"/>
    <w:rsid w:val="00916C36"/>
    <w:rsid w:val="00946C0D"/>
    <w:rsid w:val="0098079F"/>
    <w:rsid w:val="00A3532C"/>
    <w:rsid w:val="00A81A07"/>
    <w:rsid w:val="00B22A7C"/>
    <w:rsid w:val="00B23801"/>
    <w:rsid w:val="00B347AB"/>
    <w:rsid w:val="00B37536"/>
    <w:rsid w:val="00C02F0D"/>
    <w:rsid w:val="00C737D7"/>
    <w:rsid w:val="00D03D31"/>
    <w:rsid w:val="00DD0A6E"/>
    <w:rsid w:val="00E0075F"/>
    <w:rsid w:val="00E1134F"/>
    <w:rsid w:val="00E52DB4"/>
    <w:rsid w:val="00E63A51"/>
    <w:rsid w:val="00E93918"/>
    <w:rsid w:val="00EB2FBC"/>
    <w:rsid w:val="00ED4347"/>
    <w:rsid w:val="00FD2705"/>
    <w:rsid w:val="00FD40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4FD6"/>
  <w15:chartTrackingRefBased/>
  <w15:docId w15:val="{4207AE43-FDA3-4928-AA06-E0BC653E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32C"/>
    <w:rPr>
      <w:color w:val="0563C1" w:themeColor="hyperlink"/>
      <w:u w:val="single"/>
    </w:rPr>
  </w:style>
  <w:style w:type="character" w:styleId="UnresolvedMention">
    <w:name w:val="Unresolved Mention"/>
    <w:basedOn w:val="DefaultParagraphFont"/>
    <w:uiPriority w:val="99"/>
    <w:semiHidden/>
    <w:unhideWhenUsed/>
    <w:rsid w:val="00A3532C"/>
    <w:rPr>
      <w:color w:val="605E5C"/>
      <w:shd w:val="clear" w:color="auto" w:fill="E1DFDD"/>
    </w:rPr>
  </w:style>
  <w:style w:type="paragraph" w:styleId="ListParagraph">
    <w:name w:val="List Paragraph"/>
    <w:basedOn w:val="Normal"/>
    <w:uiPriority w:val="34"/>
    <w:qFormat/>
    <w:rsid w:val="00E11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3346">
      <w:bodyDiv w:val="1"/>
      <w:marLeft w:val="0"/>
      <w:marRight w:val="0"/>
      <w:marTop w:val="0"/>
      <w:marBottom w:val="0"/>
      <w:divBdr>
        <w:top w:val="none" w:sz="0" w:space="0" w:color="auto"/>
        <w:left w:val="none" w:sz="0" w:space="0" w:color="auto"/>
        <w:bottom w:val="none" w:sz="0" w:space="0" w:color="auto"/>
        <w:right w:val="none" w:sz="0" w:space="0" w:color="auto"/>
      </w:divBdr>
    </w:div>
    <w:div w:id="1132747842">
      <w:bodyDiv w:val="1"/>
      <w:marLeft w:val="0"/>
      <w:marRight w:val="0"/>
      <w:marTop w:val="0"/>
      <w:marBottom w:val="0"/>
      <w:divBdr>
        <w:top w:val="none" w:sz="0" w:space="0" w:color="auto"/>
        <w:left w:val="none" w:sz="0" w:space="0" w:color="auto"/>
        <w:bottom w:val="none" w:sz="0" w:space="0" w:color="auto"/>
        <w:right w:val="none" w:sz="0" w:space="0" w:color="auto"/>
      </w:divBdr>
      <w:divsChild>
        <w:div w:id="132792354">
          <w:marLeft w:val="0"/>
          <w:marRight w:val="0"/>
          <w:marTop w:val="195"/>
          <w:marBottom w:val="195"/>
          <w:divBdr>
            <w:top w:val="none" w:sz="0" w:space="0" w:color="auto"/>
            <w:left w:val="none" w:sz="0" w:space="0" w:color="auto"/>
            <w:bottom w:val="none" w:sz="0" w:space="0" w:color="auto"/>
            <w:right w:val="none" w:sz="0" w:space="0" w:color="auto"/>
          </w:divBdr>
        </w:div>
      </w:divsChild>
    </w:div>
    <w:div w:id="1422217472">
      <w:bodyDiv w:val="1"/>
      <w:marLeft w:val="0"/>
      <w:marRight w:val="0"/>
      <w:marTop w:val="0"/>
      <w:marBottom w:val="0"/>
      <w:divBdr>
        <w:top w:val="none" w:sz="0" w:space="0" w:color="auto"/>
        <w:left w:val="none" w:sz="0" w:space="0" w:color="auto"/>
        <w:bottom w:val="none" w:sz="0" w:space="0" w:color="auto"/>
        <w:right w:val="none" w:sz="0" w:space="0" w:color="auto"/>
      </w:divBdr>
    </w:div>
    <w:div w:id="14473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538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1FE9-EA86-42B1-AD02-334C5CEC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2327</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LRLM</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Latviete</dc:creator>
  <cp:keywords/>
  <dc:description/>
  <cp:lastModifiedBy>Zane Fridrihsberga</cp:lastModifiedBy>
  <cp:revision>3</cp:revision>
  <dcterms:created xsi:type="dcterms:W3CDTF">2025-08-12T12:03:00Z</dcterms:created>
  <dcterms:modified xsi:type="dcterms:W3CDTF">2025-08-12T12:10:00Z</dcterms:modified>
</cp:coreProperties>
</file>