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9AC55" w14:textId="1AC02383" w:rsidR="00876BD9" w:rsidRDefault="00876BD9" w:rsidP="00876BD9">
      <w:pPr>
        <w:shd w:val="clear" w:color="auto" w:fill="FFFFFF"/>
        <w:spacing w:before="100" w:beforeAutospacing="1" w:after="100" w:afterAutospacing="1" w:line="293" w:lineRule="atLeast"/>
        <w:jc w:val="center"/>
        <w:rPr>
          <w:rFonts w:ascii="Times New Roman" w:eastAsia="Times New Roman" w:hAnsi="Times New Roman"/>
          <w:b/>
          <w:bCs/>
          <w:sz w:val="24"/>
          <w:lang w:val="lv-LV" w:eastAsia="en-GB"/>
        </w:rPr>
      </w:pPr>
      <w:r w:rsidRPr="00876BD9">
        <w:rPr>
          <w:rFonts w:ascii="Times New Roman" w:eastAsia="Times New Roman" w:hAnsi="Times New Roman"/>
          <w:b/>
          <w:bCs/>
          <w:sz w:val="24"/>
          <w:lang w:val="lv-LV" w:eastAsia="en-GB"/>
        </w:rPr>
        <w:t xml:space="preserve">Anotācija </w:t>
      </w:r>
    </w:p>
    <w:p w14:paraId="5D48AC74" w14:textId="2FC6272D" w:rsidR="009552B4" w:rsidRPr="00876BD9" w:rsidRDefault="00876BD9" w:rsidP="00876BD9">
      <w:pPr>
        <w:shd w:val="clear" w:color="auto" w:fill="FFFFFF"/>
        <w:spacing w:before="100" w:beforeAutospacing="1" w:after="100" w:afterAutospacing="1" w:line="293" w:lineRule="atLeast"/>
        <w:jc w:val="center"/>
        <w:rPr>
          <w:rFonts w:ascii="Times New Roman" w:eastAsia="Times New Roman" w:hAnsi="Times New Roman"/>
          <w:b/>
          <w:bCs/>
          <w:sz w:val="24"/>
          <w:lang w:val="lv-LV" w:eastAsia="en-GB"/>
        </w:rPr>
      </w:pPr>
      <w:r w:rsidRPr="00876BD9">
        <w:rPr>
          <w:rFonts w:ascii="Times New Roman" w:eastAsia="Times New Roman" w:hAnsi="Times New Roman"/>
          <w:b/>
          <w:bCs/>
          <w:sz w:val="24"/>
          <w:lang w:val="lv-LV" w:eastAsia="en-GB"/>
        </w:rPr>
        <w:t>“Sabiedrības integrācijas fonda funkciju, administrēto atbalsta programmu un izdevumu efektivitātes audits”</w:t>
      </w:r>
    </w:p>
    <w:tbl>
      <w:tblPr>
        <w:tblW w:w="10340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40"/>
        <w:gridCol w:w="3960"/>
        <w:gridCol w:w="5840"/>
      </w:tblGrid>
      <w:tr w:rsidR="009552B4" w:rsidRPr="008208D2" w14:paraId="226D62F4" w14:textId="77777777" w:rsidTr="00876BD9">
        <w:tc>
          <w:tcPr>
            <w:tcW w:w="217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80CB3C9" w14:textId="77777777" w:rsidR="009552B4" w:rsidRPr="00CF1C1A" w:rsidRDefault="009552B4" w:rsidP="0070249A">
            <w:pPr>
              <w:spacing w:before="195" w:after="0" w:line="240" w:lineRule="auto"/>
              <w:jc w:val="both"/>
              <w:rPr>
                <w:rFonts w:ascii="Times New Roman" w:eastAsia="Times New Roman" w:hAnsi="Times New Roman"/>
                <w:sz w:val="24"/>
                <w:lang w:val="lv-LV" w:eastAsia="en-GB"/>
              </w:rPr>
            </w:pPr>
          </w:p>
          <w:p w14:paraId="2A59F119" w14:textId="77777777" w:rsidR="009552B4" w:rsidRPr="00CF1C1A" w:rsidRDefault="009552B4" w:rsidP="0070249A">
            <w:pPr>
              <w:spacing w:before="100" w:beforeAutospacing="1" w:after="0" w:line="293" w:lineRule="atLeast"/>
              <w:jc w:val="both"/>
              <w:rPr>
                <w:rFonts w:ascii="Times New Roman" w:eastAsia="Times New Roman" w:hAnsi="Times New Roman"/>
                <w:sz w:val="24"/>
                <w:lang w:val="lv-LV" w:eastAsia="en-GB"/>
              </w:rPr>
            </w:pPr>
            <w:r w:rsidRPr="00CF1C1A">
              <w:rPr>
                <w:rFonts w:ascii="Times New Roman" w:eastAsia="Times New Roman" w:hAnsi="Times New Roman"/>
                <w:b/>
                <w:bCs/>
                <w:sz w:val="24"/>
                <w:lang w:val="lv-LV" w:eastAsia="en-GB"/>
              </w:rPr>
              <w:t>Pētījuma mērķis, uzdevumi un galvenie rezultāti latviešu valodā</w:t>
            </w:r>
            <w:r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t> (brīvā tekstā, aptuveni 150 vārdu)</w:t>
            </w:r>
          </w:p>
          <w:p w14:paraId="57832612" w14:textId="77777777" w:rsidR="009552B4" w:rsidRPr="00CF1C1A" w:rsidRDefault="009552B4" w:rsidP="0070249A">
            <w:pPr>
              <w:spacing w:after="0" w:line="293" w:lineRule="atLeast"/>
              <w:jc w:val="both"/>
              <w:rPr>
                <w:rFonts w:ascii="Times New Roman" w:eastAsia="Times New Roman" w:hAnsi="Times New Roman"/>
                <w:sz w:val="24"/>
                <w:lang w:val="lv-LV" w:eastAsia="en-GB"/>
              </w:rPr>
            </w:pPr>
            <w:r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t> </w:t>
            </w:r>
          </w:p>
        </w:tc>
        <w:tc>
          <w:tcPr>
            <w:tcW w:w="28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675AC32" w14:textId="7B5BE768" w:rsidR="009552B4" w:rsidRPr="00CF1C1A" w:rsidRDefault="009552B4" w:rsidP="007024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lang w:val="lv-LV" w:eastAsia="en-GB"/>
              </w:rPr>
            </w:pPr>
            <w:r w:rsidRPr="00CF1C1A">
              <w:rPr>
                <w:rFonts w:ascii="Times New Roman" w:eastAsia="Times New Roman" w:hAnsi="Times New Roman"/>
                <w:b/>
                <w:bCs/>
                <w:sz w:val="24"/>
                <w:lang w:val="lv-LV" w:eastAsia="en-GB"/>
              </w:rPr>
              <w:t xml:space="preserve">Mērķis: </w:t>
            </w:r>
          </w:p>
          <w:p w14:paraId="5F008BC4" w14:textId="54AF06D2" w:rsidR="009552B4" w:rsidRPr="00CF1C1A" w:rsidRDefault="009552B4" w:rsidP="007024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lang w:val="lv-LV" w:eastAsia="en-GB"/>
              </w:rPr>
            </w:pPr>
            <w:r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t xml:space="preserve">Saskaņā ar Ministru kabineta 2025. gada 19. novembra sēdes </w:t>
            </w:r>
            <w:proofErr w:type="spellStart"/>
            <w:r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t>protokollēmuma</w:t>
            </w:r>
            <w:proofErr w:type="spellEnd"/>
            <w:r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t xml:space="preserve"> (prot. Nr. 48 43. §) “Par priekšlikumiem likumprojekta “Par valsts budžetu 2026. gadam un budžeta ietvaru 2026., 2027. un 2028. gadam” izskatīšanai Saeimā otrajā lasījumā” 3. punktā doto uzdevumu, Latvijas Republikas Kultūras ministrijas </w:t>
            </w:r>
            <w:r w:rsidR="009D610E"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t xml:space="preserve">uzdevumā un </w:t>
            </w:r>
            <w:r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t xml:space="preserve">noteiktajā termiņā veikt objektīvu un profesionālu </w:t>
            </w:r>
            <w:r w:rsidR="009D610E"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t>Sabiedrības integrācijas fonda</w:t>
            </w:r>
            <w:r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t xml:space="preserve"> funkciju auditu laika periodā no 2023. gada 1.</w:t>
            </w:r>
            <w:r w:rsidR="004F5AC5"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t> </w:t>
            </w:r>
            <w:r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t>janvāra līdz 2025.</w:t>
            </w:r>
            <w:r w:rsidR="004F5AC5"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t> </w:t>
            </w:r>
            <w:r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t>gada 31.</w:t>
            </w:r>
            <w:r w:rsidR="004F5AC5"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t> </w:t>
            </w:r>
            <w:r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t>decembrim.</w:t>
            </w:r>
          </w:p>
          <w:p w14:paraId="753D70C5" w14:textId="680FDEC7" w:rsidR="009552B4" w:rsidRPr="00CF1C1A" w:rsidRDefault="009552B4" w:rsidP="0070249A">
            <w:pPr>
              <w:pStyle w:val="BodyText"/>
              <w:spacing w:before="120" w:after="12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 w:eastAsia="en-GB"/>
              </w:rPr>
            </w:pPr>
            <w:r w:rsidRPr="00CF1C1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 w:eastAsia="en-GB"/>
              </w:rPr>
              <w:t xml:space="preserve">Uzdevumi: </w:t>
            </w:r>
          </w:p>
          <w:p w14:paraId="5BBD2C0E" w14:textId="06881AE9" w:rsidR="009552B4" w:rsidRPr="00CF1C1A" w:rsidRDefault="009552B4" w:rsidP="0070249A">
            <w:pPr>
              <w:pStyle w:val="BodyText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 w:eastAsia="en-GB"/>
              </w:rPr>
            </w:pPr>
            <w:r w:rsidRPr="00CF1C1A">
              <w:rPr>
                <w:rFonts w:ascii="Times New Roman" w:hAnsi="Times New Roman" w:cs="Times New Roman"/>
                <w:sz w:val="24"/>
                <w:szCs w:val="24"/>
                <w:lang w:val="lv-LV" w:eastAsia="en-GB"/>
              </w:rPr>
              <w:t xml:space="preserve">Nodrošināt </w:t>
            </w:r>
            <w:r w:rsidR="009D610E" w:rsidRPr="00CF1C1A">
              <w:rPr>
                <w:rFonts w:ascii="Times New Roman" w:hAnsi="Times New Roman" w:cs="Times New Roman"/>
                <w:sz w:val="24"/>
                <w:szCs w:val="24"/>
                <w:lang w:val="lv-LV" w:eastAsia="en-GB"/>
              </w:rPr>
              <w:t>Sabiedrības integrācijas fonda</w:t>
            </w:r>
            <w:r w:rsidRPr="00CF1C1A">
              <w:rPr>
                <w:rFonts w:ascii="Times New Roman" w:hAnsi="Times New Roman" w:cs="Times New Roman"/>
                <w:sz w:val="24"/>
                <w:szCs w:val="24"/>
                <w:lang w:val="lv-LV" w:eastAsia="en-GB"/>
              </w:rPr>
              <w:t xml:space="preserve"> funkciju un administrēto programmu mijiedarbības un savstarpējās atbilstības izvērtējumu;</w:t>
            </w:r>
          </w:p>
          <w:p w14:paraId="03500901" w14:textId="77777777" w:rsidR="009552B4" w:rsidRPr="00CF1C1A" w:rsidRDefault="009552B4" w:rsidP="0070249A">
            <w:pPr>
              <w:pStyle w:val="BodyText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 w:eastAsia="en-GB"/>
              </w:rPr>
            </w:pPr>
            <w:r w:rsidRPr="00CF1C1A">
              <w:rPr>
                <w:rFonts w:ascii="Times New Roman" w:hAnsi="Times New Roman" w:cs="Times New Roman"/>
                <w:sz w:val="24"/>
                <w:szCs w:val="24"/>
                <w:lang w:val="lv-LV" w:eastAsia="en-GB"/>
              </w:rPr>
              <w:t xml:space="preserve">Analizēt funkciju sasaisti ar atbalsta programmu ieviešanu, atbalsta programmu atbilstību Sabiedrības integrācijas stratēģisko mērķu sasniegšanai; </w:t>
            </w:r>
          </w:p>
          <w:p w14:paraId="30761EC4" w14:textId="77777777" w:rsidR="009552B4" w:rsidRPr="00CF1C1A" w:rsidRDefault="009552B4" w:rsidP="0070249A">
            <w:pPr>
              <w:pStyle w:val="BodyText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 w:eastAsia="en-GB"/>
              </w:rPr>
            </w:pPr>
            <w:r w:rsidRPr="00CF1C1A">
              <w:rPr>
                <w:rFonts w:ascii="Times New Roman" w:hAnsi="Times New Roman" w:cs="Times New Roman"/>
                <w:sz w:val="24"/>
                <w:szCs w:val="24"/>
                <w:lang w:val="lv-LV" w:eastAsia="en-GB"/>
              </w:rPr>
              <w:t>Analizēt funkciju sadalījuma, procesu struktūras un resursu izlietojuma efektivitāti;</w:t>
            </w:r>
          </w:p>
          <w:p w14:paraId="3E870FE9" w14:textId="18DC1C5E" w:rsidR="009552B4" w:rsidRPr="00CF1C1A" w:rsidRDefault="009552B4" w:rsidP="0070249A">
            <w:pPr>
              <w:pStyle w:val="BodyText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 w:eastAsia="en-GB"/>
              </w:rPr>
            </w:pPr>
            <w:r w:rsidRPr="00CF1C1A">
              <w:rPr>
                <w:rFonts w:ascii="Times New Roman" w:hAnsi="Times New Roman" w:cs="Times New Roman"/>
                <w:sz w:val="24"/>
                <w:szCs w:val="24"/>
                <w:lang w:val="lv-LV" w:eastAsia="en-GB"/>
              </w:rPr>
              <w:t xml:space="preserve">Sagatavot rekomendācijas </w:t>
            </w:r>
            <w:r w:rsidR="009D610E" w:rsidRPr="00CF1C1A">
              <w:rPr>
                <w:rFonts w:ascii="Times New Roman" w:hAnsi="Times New Roman" w:cs="Times New Roman"/>
                <w:sz w:val="24"/>
                <w:szCs w:val="24"/>
                <w:lang w:val="lv-LV" w:eastAsia="en-GB"/>
              </w:rPr>
              <w:t>Sabiedrības integrācijas fonda</w:t>
            </w:r>
            <w:r w:rsidRPr="00CF1C1A">
              <w:rPr>
                <w:rFonts w:ascii="Times New Roman" w:hAnsi="Times New Roman" w:cs="Times New Roman"/>
                <w:sz w:val="24"/>
                <w:szCs w:val="24"/>
                <w:lang w:val="lv-LV" w:eastAsia="en-GB"/>
              </w:rPr>
              <w:t xml:space="preserve"> funkciju, administrēto atbalsta programmu un administratīvo izdevumu efektivitātes uzlabošanai, tostarp administrēto programmu sinerģijas uzlabošanai, pārvaldības modeļa uzlabojumiem un administratīvo izdevumu optimizācijai </w:t>
            </w:r>
          </w:p>
          <w:p w14:paraId="5DBF3653" w14:textId="77777777" w:rsidR="004F5AC5" w:rsidRPr="00CF1C1A" w:rsidRDefault="004F5AC5" w:rsidP="0070249A">
            <w:pPr>
              <w:pStyle w:val="BodyText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 w:eastAsia="en-GB"/>
              </w:rPr>
            </w:pPr>
          </w:p>
          <w:p w14:paraId="462636B4" w14:textId="53C69294" w:rsidR="004F5AC5" w:rsidRPr="00CF1C1A" w:rsidRDefault="004F5AC5" w:rsidP="0070249A">
            <w:pPr>
              <w:pStyle w:val="BodyText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 w:eastAsia="en-GB"/>
              </w:rPr>
            </w:pPr>
            <w:r w:rsidRPr="00CF1C1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 w:eastAsia="en-GB"/>
              </w:rPr>
              <w:t>Rezultāts</w:t>
            </w:r>
            <w:r w:rsidRPr="00CF1C1A">
              <w:rPr>
                <w:rFonts w:ascii="Times New Roman" w:hAnsi="Times New Roman" w:cs="Times New Roman"/>
                <w:sz w:val="24"/>
                <w:szCs w:val="24"/>
                <w:lang w:val="lv-LV" w:eastAsia="en-GB"/>
              </w:rPr>
              <w:t xml:space="preserve">: Sagatavots </w:t>
            </w:r>
            <w:r w:rsidR="009D610E" w:rsidRPr="00CF1C1A">
              <w:rPr>
                <w:rFonts w:ascii="Times New Roman" w:hAnsi="Times New Roman" w:cs="Times New Roman"/>
                <w:sz w:val="24"/>
                <w:szCs w:val="24"/>
                <w:lang w:val="lv-LV" w:eastAsia="en-GB"/>
              </w:rPr>
              <w:t>Sabiedrības integrācijas fonda</w:t>
            </w:r>
            <w:r w:rsidRPr="00CF1C1A">
              <w:rPr>
                <w:rFonts w:ascii="Times New Roman" w:hAnsi="Times New Roman" w:cs="Times New Roman"/>
                <w:sz w:val="24"/>
                <w:szCs w:val="24"/>
                <w:lang w:val="lv-LV" w:eastAsia="en-GB"/>
              </w:rPr>
              <w:t xml:space="preserve"> funkciju audita, administrēto atbalsta programmu un izdevumu efektivitātes izvērtējum</w:t>
            </w:r>
            <w:r w:rsidR="009D610E" w:rsidRPr="00CF1C1A">
              <w:rPr>
                <w:rFonts w:ascii="Times New Roman" w:hAnsi="Times New Roman" w:cs="Times New Roman"/>
                <w:sz w:val="24"/>
                <w:szCs w:val="24"/>
                <w:lang w:val="lv-LV" w:eastAsia="en-GB"/>
              </w:rPr>
              <w:t>s un izvērtējuma</w:t>
            </w:r>
            <w:r w:rsidRPr="00CF1C1A">
              <w:rPr>
                <w:rFonts w:ascii="Times New Roman" w:hAnsi="Times New Roman" w:cs="Times New Roman"/>
                <w:sz w:val="24"/>
                <w:szCs w:val="24"/>
                <w:lang w:val="lv-LV" w:eastAsia="en-GB"/>
              </w:rPr>
              <w:t xml:space="preserve"> gala ziņojums.</w:t>
            </w:r>
          </w:p>
          <w:p w14:paraId="5D586025" w14:textId="52129AD2" w:rsidR="009552B4" w:rsidRPr="00CF1C1A" w:rsidRDefault="009552B4" w:rsidP="0070249A">
            <w:pPr>
              <w:pStyle w:val="BodyText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 w:eastAsia="en-GB"/>
              </w:rPr>
            </w:pPr>
          </w:p>
        </w:tc>
      </w:tr>
      <w:tr w:rsidR="009552B4" w:rsidRPr="008208D2" w14:paraId="74D3E64D" w14:textId="77777777" w:rsidTr="00876BD9">
        <w:tc>
          <w:tcPr>
            <w:tcW w:w="217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979F99D" w14:textId="77777777" w:rsidR="009552B4" w:rsidRPr="00CF1C1A" w:rsidRDefault="009552B4" w:rsidP="0070249A">
            <w:pPr>
              <w:spacing w:before="195" w:after="0" w:line="240" w:lineRule="auto"/>
              <w:jc w:val="both"/>
              <w:rPr>
                <w:rFonts w:ascii="Times New Roman" w:eastAsia="Times New Roman" w:hAnsi="Times New Roman"/>
                <w:sz w:val="24"/>
                <w:lang w:val="lv-LV" w:eastAsia="en-GB"/>
              </w:rPr>
            </w:pPr>
            <w:r w:rsidRPr="00CF1C1A">
              <w:rPr>
                <w:rFonts w:ascii="Times New Roman" w:eastAsia="Times New Roman" w:hAnsi="Times New Roman"/>
                <w:b/>
                <w:bCs/>
                <w:sz w:val="24"/>
                <w:lang w:val="lv-LV" w:eastAsia="en-GB"/>
              </w:rPr>
              <w:t>Galvenās pētījuma tēmas</w:t>
            </w:r>
          </w:p>
        </w:tc>
        <w:tc>
          <w:tcPr>
            <w:tcW w:w="28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A67FD84" w14:textId="17F708AF" w:rsidR="009552B4" w:rsidRPr="00CF1C1A" w:rsidRDefault="009D610E" w:rsidP="0070249A">
            <w:pPr>
              <w:pStyle w:val="ListParagraph"/>
              <w:numPr>
                <w:ilvl w:val="0"/>
                <w:numId w:val="12"/>
              </w:numPr>
              <w:spacing w:before="195" w:after="0" w:line="240" w:lineRule="auto"/>
              <w:jc w:val="both"/>
              <w:rPr>
                <w:rFonts w:ascii="Times New Roman" w:eastAsia="Times New Roman" w:hAnsi="Times New Roman"/>
                <w:sz w:val="24"/>
                <w:lang w:val="lv-LV" w:eastAsia="en-GB"/>
              </w:rPr>
            </w:pPr>
            <w:r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t>Sabiedrības integrācijas fonda</w:t>
            </w:r>
            <w:r w:rsidR="004F5AC5"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t xml:space="preserve"> funkciju un administrēto programmu mijiedarbības un savstarpējās atbilstības izvērtējums</w:t>
            </w:r>
            <w:r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t>;</w:t>
            </w:r>
          </w:p>
          <w:p w14:paraId="77D49E1B" w14:textId="7B14DA37" w:rsidR="004F5AC5" w:rsidRPr="00CF1C1A" w:rsidRDefault="004F5AC5" w:rsidP="0070249A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/>
                <w:sz w:val="24"/>
                <w:lang w:val="lv-LV" w:eastAsia="en-GB"/>
              </w:rPr>
            </w:pPr>
            <w:r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t>Atbalsta programmu atbilstība sabiedrības integrācijas stratēģisko mērķu sasniegšanai</w:t>
            </w:r>
            <w:r w:rsidR="009D610E"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t>;</w:t>
            </w:r>
          </w:p>
          <w:p w14:paraId="372F3C4D" w14:textId="054D8017" w:rsidR="004F5AC5" w:rsidRPr="00CF1C1A" w:rsidRDefault="009D610E" w:rsidP="0070249A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/>
                <w:sz w:val="24"/>
                <w:lang w:val="lv-LV" w:eastAsia="en-GB"/>
              </w:rPr>
            </w:pPr>
            <w:r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lastRenderedPageBreak/>
              <w:t>Sabiedrības integrācijas fonda</w:t>
            </w:r>
            <w:r w:rsidR="004F5AC5"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t xml:space="preserve"> organizatoriskās uzbūves analīze</w:t>
            </w:r>
            <w:r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t>;</w:t>
            </w:r>
          </w:p>
          <w:p w14:paraId="1BA144BE" w14:textId="423E10B4" w:rsidR="004F5AC5" w:rsidRPr="00CF1C1A" w:rsidRDefault="009D610E" w:rsidP="0070249A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/>
                <w:sz w:val="24"/>
                <w:lang w:val="lv-LV" w:eastAsia="en-GB"/>
              </w:rPr>
            </w:pPr>
            <w:r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t>Sabiedrības integrācijas fonda</w:t>
            </w:r>
            <w:r w:rsidR="004F5AC5"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t xml:space="preserve"> kompetences sabiedrības integrācijas un publiskā un nevalstiskā sektora attīstības programmu un projektu īstenošanas jautājumos analīze</w:t>
            </w:r>
            <w:r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t>;</w:t>
            </w:r>
          </w:p>
          <w:p w14:paraId="5957C453" w14:textId="6213A8EC" w:rsidR="004F5AC5" w:rsidRPr="00CF1C1A" w:rsidRDefault="004F5AC5" w:rsidP="0070249A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/>
                <w:sz w:val="24"/>
                <w:lang w:val="lv-LV" w:eastAsia="en-GB"/>
              </w:rPr>
            </w:pPr>
            <w:r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t>Darbinieku skaita, noslodzes un kompetenču izvērtējums</w:t>
            </w:r>
            <w:r w:rsidR="009D610E"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t>;</w:t>
            </w:r>
          </w:p>
          <w:p w14:paraId="58A39DC1" w14:textId="60D7935E" w:rsidR="004F5AC5" w:rsidRPr="00CF1C1A" w:rsidRDefault="009D610E" w:rsidP="0070249A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/>
                <w:sz w:val="24"/>
                <w:lang w:val="lv-LV" w:eastAsia="en-GB"/>
              </w:rPr>
            </w:pPr>
            <w:r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t>Sabiedrības integrācijas fonda</w:t>
            </w:r>
            <w:r w:rsidR="004F5AC5"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t xml:space="preserve"> darbības modeļa novērtējums</w:t>
            </w:r>
            <w:r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t>,</w:t>
            </w:r>
            <w:r w:rsidR="004F5AC5"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t xml:space="preserve"> darbības rezultātu analīze</w:t>
            </w:r>
            <w:r w:rsidR="004F5AC5" w:rsidRPr="00CF1C1A">
              <w:rPr>
                <w:rFonts w:ascii="Times New Roman" w:hAnsi="Times New Roman"/>
                <w:sz w:val="24"/>
                <w:lang w:val="lv-LV"/>
              </w:rPr>
              <w:t xml:space="preserve"> un i</w:t>
            </w:r>
            <w:r w:rsidR="004F5AC5"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t>zmaiņu scenāriji</w:t>
            </w:r>
          </w:p>
          <w:p w14:paraId="3769E71C" w14:textId="47E94FCB" w:rsidR="004F5AC5" w:rsidRPr="00CF1C1A" w:rsidRDefault="004F5AC5" w:rsidP="0070249A">
            <w:pPr>
              <w:pStyle w:val="BodyText"/>
              <w:jc w:val="both"/>
              <w:rPr>
                <w:rFonts w:ascii="Times New Roman" w:hAnsi="Times New Roman" w:cs="Times New Roman"/>
                <w:sz w:val="24"/>
                <w:szCs w:val="24"/>
                <w:lang w:val="lv-LV" w:eastAsia="en-GB"/>
              </w:rPr>
            </w:pPr>
          </w:p>
        </w:tc>
      </w:tr>
      <w:tr w:rsidR="009552B4" w:rsidRPr="00CF1C1A" w14:paraId="134D6951" w14:textId="77777777" w:rsidTr="00876BD9">
        <w:tc>
          <w:tcPr>
            <w:tcW w:w="217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036FC9B" w14:textId="77777777" w:rsidR="009552B4" w:rsidRPr="00CF1C1A" w:rsidRDefault="009552B4" w:rsidP="0070249A">
            <w:pPr>
              <w:spacing w:before="195" w:after="0" w:line="240" w:lineRule="auto"/>
              <w:jc w:val="both"/>
              <w:rPr>
                <w:rFonts w:ascii="Times New Roman" w:eastAsia="Times New Roman" w:hAnsi="Times New Roman"/>
                <w:sz w:val="24"/>
                <w:lang w:val="lv-LV" w:eastAsia="en-GB"/>
              </w:rPr>
            </w:pPr>
            <w:r w:rsidRPr="00CF1C1A">
              <w:rPr>
                <w:rFonts w:ascii="Times New Roman" w:eastAsia="Times New Roman" w:hAnsi="Times New Roman"/>
                <w:b/>
                <w:bCs/>
                <w:sz w:val="24"/>
                <w:lang w:val="lv-LV" w:eastAsia="en-GB"/>
              </w:rPr>
              <w:lastRenderedPageBreak/>
              <w:t>Pētījuma pasūtītājs</w:t>
            </w:r>
          </w:p>
        </w:tc>
        <w:tc>
          <w:tcPr>
            <w:tcW w:w="28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88577AF" w14:textId="403ECA18" w:rsidR="009552B4" w:rsidRPr="00CF1C1A" w:rsidRDefault="009552B4" w:rsidP="0070249A">
            <w:pPr>
              <w:spacing w:before="195" w:after="0" w:line="240" w:lineRule="auto"/>
              <w:jc w:val="both"/>
              <w:rPr>
                <w:rFonts w:ascii="Times New Roman" w:eastAsia="Times New Roman" w:hAnsi="Times New Roman"/>
                <w:sz w:val="24"/>
                <w:lang w:val="lv-LV" w:eastAsia="en-GB"/>
              </w:rPr>
            </w:pPr>
            <w:r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t> Latvijas Republikas Kultūras ministrija</w:t>
            </w:r>
          </w:p>
        </w:tc>
      </w:tr>
      <w:tr w:rsidR="009552B4" w:rsidRPr="00CF1C1A" w14:paraId="0A247779" w14:textId="77777777" w:rsidTr="00876BD9">
        <w:tc>
          <w:tcPr>
            <w:tcW w:w="217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BCE0A24" w14:textId="77777777" w:rsidR="009552B4" w:rsidRPr="00CF1C1A" w:rsidRDefault="009552B4" w:rsidP="0070249A">
            <w:pPr>
              <w:spacing w:before="195" w:after="0" w:line="240" w:lineRule="auto"/>
              <w:jc w:val="both"/>
              <w:rPr>
                <w:rFonts w:ascii="Times New Roman" w:eastAsia="Times New Roman" w:hAnsi="Times New Roman"/>
                <w:sz w:val="24"/>
                <w:lang w:val="lv-LV" w:eastAsia="en-GB"/>
              </w:rPr>
            </w:pPr>
            <w:r w:rsidRPr="00CF1C1A">
              <w:rPr>
                <w:rFonts w:ascii="Times New Roman" w:eastAsia="Times New Roman" w:hAnsi="Times New Roman"/>
                <w:b/>
                <w:bCs/>
                <w:sz w:val="24"/>
                <w:lang w:val="lv-LV" w:eastAsia="en-GB"/>
              </w:rPr>
              <w:t>Pētījuma īstenotājs</w:t>
            </w:r>
          </w:p>
        </w:tc>
        <w:tc>
          <w:tcPr>
            <w:tcW w:w="28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A67C605" w14:textId="0320F698" w:rsidR="009552B4" w:rsidRPr="00CF1C1A" w:rsidRDefault="009552B4" w:rsidP="0070249A">
            <w:pPr>
              <w:spacing w:before="195" w:after="0" w:line="240" w:lineRule="auto"/>
              <w:jc w:val="both"/>
              <w:rPr>
                <w:rFonts w:ascii="Times New Roman" w:eastAsia="Times New Roman" w:hAnsi="Times New Roman"/>
                <w:sz w:val="24"/>
                <w:lang w:val="lv-LV" w:eastAsia="en-GB"/>
              </w:rPr>
            </w:pPr>
            <w:r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t> PricewaterhouseCoopers SIA</w:t>
            </w:r>
          </w:p>
        </w:tc>
      </w:tr>
      <w:tr w:rsidR="009552B4" w:rsidRPr="00CF1C1A" w14:paraId="79F37615" w14:textId="77777777" w:rsidTr="00876BD9">
        <w:tc>
          <w:tcPr>
            <w:tcW w:w="217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40825A3" w14:textId="77777777" w:rsidR="009552B4" w:rsidRPr="00CF1C1A" w:rsidRDefault="009552B4" w:rsidP="0070249A">
            <w:pPr>
              <w:spacing w:before="195" w:after="0" w:line="240" w:lineRule="auto"/>
              <w:jc w:val="both"/>
              <w:rPr>
                <w:rFonts w:ascii="Times New Roman" w:eastAsia="Times New Roman" w:hAnsi="Times New Roman"/>
                <w:sz w:val="24"/>
                <w:lang w:val="lv-LV" w:eastAsia="en-GB"/>
              </w:rPr>
            </w:pPr>
            <w:r w:rsidRPr="00CF1C1A">
              <w:rPr>
                <w:rFonts w:ascii="Times New Roman" w:eastAsia="Times New Roman" w:hAnsi="Times New Roman"/>
                <w:b/>
                <w:bCs/>
                <w:sz w:val="24"/>
                <w:lang w:val="lv-LV" w:eastAsia="en-GB"/>
              </w:rPr>
              <w:t>Pētījuma īstenošanas gads</w:t>
            </w:r>
          </w:p>
        </w:tc>
        <w:tc>
          <w:tcPr>
            <w:tcW w:w="28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798BF66" w14:textId="07970D2F" w:rsidR="009552B4" w:rsidRPr="00CF1C1A" w:rsidRDefault="009552B4" w:rsidP="0070249A">
            <w:pPr>
              <w:spacing w:before="195" w:after="0" w:line="240" w:lineRule="auto"/>
              <w:jc w:val="both"/>
              <w:rPr>
                <w:rFonts w:ascii="Times New Roman" w:eastAsia="Times New Roman" w:hAnsi="Times New Roman"/>
                <w:sz w:val="24"/>
                <w:lang w:val="lv-LV" w:eastAsia="en-GB"/>
              </w:rPr>
            </w:pPr>
            <w:r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t> 2026</w:t>
            </w:r>
          </w:p>
        </w:tc>
      </w:tr>
      <w:tr w:rsidR="009552B4" w:rsidRPr="008208D2" w14:paraId="58658629" w14:textId="77777777" w:rsidTr="00876BD9">
        <w:tc>
          <w:tcPr>
            <w:tcW w:w="217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C05EF28" w14:textId="77777777" w:rsidR="009552B4" w:rsidRPr="00CF1C1A" w:rsidRDefault="009552B4" w:rsidP="0070249A">
            <w:pPr>
              <w:spacing w:before="195" w:after="0" w:line="240" w:lineRule="auto"/>
              <w:jc w:val="both"/>
              <w:rPr>
                <w:rFonts w:ascii="Times New Roman" w:eastAsia="Times New Roman" w:hAnsi="Times New Roman"/>
                <w:sz w:val="24"/>
                <w:lang w:val="lv-LV" w:eastAsia="en-GB"/>
              </w:rPr>
            </w:pPr>
            <w:r w:rsidRPr="00CF1C1A">
              <w:rPr>
                <w:rFonts w:ascii="Times New Roman" w:eastAsia="Times New Roman" w:hAnsi="Times New Roman"/>
                <w:b/>
                <w:bCs/>
                <w:sz w:val="24"/>
                <w:lang w:val="lv-LV" w:eastAsia="en-GB"/>
              </w:rPr>
              <w:t>Pētījuma finansēšanas summa un finansēšanas avots</w:t>
            </w:r>
          </w:p>
        </w:tc>
        <w:tc>
          <w:tcPr>
            <w:tcW w:w="28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AB477D1" w14:textId="22D6604C" w:rsidR="009552B4" w:rsidRPr="00CF1C1A" w:rsidRDefault="00683FFC" w:rsidP="0070249A">
            <w:pPr>
              <w:spacing w:before="195" w:after="0" w:line="240" w:lineRule="auto"/>
              <w:jc w:val="both"/>
              <w:rPr>
                <w:rFonts w:ascii="Times New Roman" w:eastAsia="Times New Roman" w:hAnsi="Times New Roman"/>
                <w:sz w:val="24"/>
                <w:lang w:val="lv-LV" w:eastAsia="en-GB"/>
              </w:rPr>
            </w:pPr>
            <w:r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t xml:space="preserve">EUR  27 299,00 (divdesmit septiņi tūkstoši divi simti deviņdesmit deviņi </w:t>
            </w:r>
            <w:proofErr w:type="spellStart"/>
            <w:r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t>euro</w:t>
            </w:r>
            <w:proofErr w:type="spellEnd"/>
            <w:r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t xml:space="preserve">, 00 centi), neiekļaujot PVN 21%, finansēts no valsts budžeta līdzekļiem. </w:t>
            </w:r>
          </w:p>
        </w:tc>
      </w:tr>
      <w:tr w:rsidR="009552B4" w:rsidRPr="00CF1C1A" w14:paraId="11E4A264" w14:textId="77777777" w:rsidTr="00876BD9">
        <w:tc>
          <w:tcPr>
            <w:tcW w:w="217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9D8A8B0" w14:textId="77777777" w:rsidR="009552B4" w:rsidRPr="00CF1C1A" w:rsidRDefault="009552B4" w:rsidP="0070249A">
            <w:pPr>
              <w:spacing w:before="195" w:after="0" w:line="240" w:lineRule="auto"/>
              <w:jc w:val="both"/>
              <w:rPr>
                <w:rFonts w:ascii="Times New Roman" w:eastAsia="Times New Roman" w:hAnsi="Times New Roman"/>
                <w:sz w:val="24"/>
                <w:lang w:val="lv-LV" w:eastAsia="en-GB"/>
              </w:rPr>
            </w:pPr>
            <w:r w:rsidRPr="00CF1C1A">
              <w:rPr>
                <w:rFonts w:ascii="Times New Roman" w:eastAsia="Times New Roman" w:hAnsi="Times New Roman"/>
                <w:b/>
                <w:bCs/>
                <w:sz w:val="24"/>
                <w:lang w:val="lv-LV" w:eastAsia="en-GB"/>
              </w:rPr>
              <w:t>Pētījuma klasifikācija*</w:t>
            </w:r>
          </w:p>
        </w:tc>
        <w:tc>
          <w:tcPr>
            <w:tcW w:w="28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7CC40F5" w14:textId="2E1C9A37" w:rsidR="009552B4" w:rsidRPr="00CF1C1A" w:rsidRDefault="009552B4" w:rsidP="0070249A">
            <w:pPr>
              <w:spacing w:before="195" w:after="0" w:line="240" w:lineRule="auto"/>
              <w:jc w:val="both"/>
              <w:rPr>
                <w:rFonts w:ascii="Times New Roman" w:eastAsia="Times New Roman" w:hAnsi="Times New Roman"/>
                <w:sz w:val="24"/>
                <w:lang w:val="lv-LV" w:eastAsia="en-GB"/>
              </w:rPr>
            </w:pPr>
            <w:r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t> </w:t>
            </w:r>
            <w:r w:rsidR="00445D06"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t>Padziļinātas ekspertīzes pētījums</w:t>
            </w:r>
          </w:p>
        </w:tc>
      </w:tr>
      <w:tr w:rsidR="009552B4" w:rsidRPr="00CF1C1A" w14:paraId="3803D21B" w14:textId="77777777" w:rsidTr="00876BD9">
        <w:tc>
          <w:tcPr>
            <w:tcW w:w="217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B369054" w14:textId="77777777" w:rsidR="009552B4" w:rsidRPr="00CF1C1A" w:rsidRDefault="009552B4" w:rsidP="0070249A">
            <w:pPr>
              <w:spacing w:before="195" w:after="0" w:line="240" w:lineRule="auto"/>
              <w:jc w:val="both"/>
              <w:rPr>
                <w:rFonts w:ascii="Times New Roman" w:eastAsia="Times New Roman" w:hAnsi="Times New Roman"/>
                <w:sz w:val="24"/>
                <w:lang w:val="lv-LV" w:eastAsia="en-GB"/>
              </w:rPr>
            </w:pPr>
            <w:r w:rsidRPr="00CF1C1A">
              <w:rPr>
                <w:rFonts w:ascii="Times New Roman" w:eastAsia="Times New Roman" w:hAnsi="Times New Roman"/>
                <w:b/>
                <w:bCs/>
                <w:sz w:val="24"/>
                <w:lang w:val="lv-LV" w:eastAsia="en-GB"/>
              </w:rPr>
              <w:t>Pētījuma ģeogrāfiskais aptvērums</w:t>
            </w:r>
            <w:r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br/>
              <w:t>(visa Latvija vai noteikts reģions/novads)</w:t>
            </w:r>
          </w:p>
        </w:tc>
        <w:tc>
          <w:tcPr>
            <w:tcW w:w="28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74B8A42" w14:textId="7FD40187" w:rsidR="009552B4" w:rsidRPr="00CF1C1A" w:rsidRDefault="009552B4" w:rsidP="0070249A">
            <w:pPr>
              <w:spacing w:before="195" w:after="0" w:line="240" w:lineRule="auto"/>
              <w:jc w:val="both"/>
              <w:rPr>
                <w:rFonts w:ascii="Times New Roman" w:eastAsia="Times New Roman" w:hAnsi="Times New Roman"/>
                <w:sz w:val="24"/>
                <w:lang w:val="lv-LV" w:eastAsia="en-GB"/>
              </w:rPr>
            </w:pPr>
            <w:r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t> </w:t>
            </w:r>
            <w:r w:rsidR="00092524"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t>Nav attiecināms</w:t>
            </w:r>
          </w:p>
        </w:tc>
      </w:tr>
      <w:tr w:rsidR="009552B4" w:rsidRPr="00CF1C1A" w14:paraId="5ED18D93" w14:textId="77777777" w:rsidTr="00876BD9">
        <w:tc>
          <w:tcPr>
            <w:tcW w:w="217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5A01E45" w14:textId="77777777" w:rsidR="009552B4" w:rsidRPr="00CF1C1A" w:rsidRDefault="009552B4" w:rsidP="0070249A">
            <w:pPr>
              <w:spacing w:before="195" w:after="0" w:line="240" w:lineRule="auto"/>
              <w:jc w:val="both"/>
              <w:rPr>
                <w:rFonts w:ascii="Times New Roman" w:eastAsia="Times New Roman" w:hAnsi="Times New Roman"/>
                <w:sz w:val="24"/>
                <w:lang w:val="lv-LV" w:eastAsia="en-GB"/>
              </w:rPr>
            </w:pPr>
            <w:r w:rsidRPr="00CF1C1A">
              <w:rPr>
                <w:rFonts w:ascii="Times New Roman" w:eastAsia="Times New Roman" w:hAnsi="Times New Roman"/>
                <w:b/>
                <w:bCs/>
                <w:sz w:val="24"/>
                <w:lang w:val="lv-LV" w:eastAsia="en-GB"/>
              </w:rPr>
              <w:t>Pētījuma mērķa grupa/-</w:t>
            </w:r>
            <w:proofErr w:type="spellStart"/>
            <w:r w:rsidRPr="00CF1C1A">
              <w:rPr>
                <w:rFonts w:ascii="Times New Roman" w:eastAsia="Times New Roman" w:hAnsi="Times New Roman"/>
                <w:b/>
                <w:bCs/>
                <w:sz w:val="24"/>
                <w:lang w:val="lv-LV" w:eastAsia="en-GB"/>
              </w:rPr>
              <w:t>as</w:t>
            </w:r>
            <w:proofErr w:type="spellEnd"/>
            <w:r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br/>
              <w:t>(piemēram, Latvijas iedzīvotāji darbspējas vecumā)</w:t>
            </w:r>
          </w:p>
        </w:tc>
        <w:tc>
          <w:tcPr>
            <w:tcW w:w="28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AB5E2FA" w14:textId="1FC5B02C" w:rsidR="009552B4" w:rsidRPr="00CF1C1A" w:rsidRDefault="009552B4" w:rsidP="0070249A">
            <w:pPr>
              <w:spacing w:before="195" w:after="0" w:line="240" w:lineRule="auto"/>
              <w:jc w:val="both"/>
              <w:rPr>
                <w:rFonts w:ascii="Times New Roman" w:eastAsia="Times New Roman" w:hAnsi="Times New Roman"/>
                <w:sz w:val="24"/>
                <w:lang w:val="lv-LV" w:eastAsia="en-GB"/>
              </w:rPr>
            </w:pPr>
            <w:r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t> </w:t>
            </w:r>
            <w:r w:rsidR="00092524"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t>Sabiedrības integrācijas fonds</w:t>
            </w:r>
          </w:p>
        </w:tc>
      </w:tr>
      <w:tr w:rsidR="009552B4" w:rsidRPr="00CF1C1A" w14:paraId="21CD5764" w14:textId="77777777" w:rsidTr="00876BD9">
        <w:tc>
          <w:tcPr>
            <w:tcW w:w="217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8312ACD" w14:textId="77777777" w:rsidR="009552B4" w:rsidRPr="00CF1C1A" w:rsidRDefault="009552B4" w:rsidP="0070249A">
            <w:pPr>
              <w:spacing w:before="195" w:after="0" w:line="240" w:lineRule="auto"/>
              <w:jc w:val="both"/>
              <w:rPr>
                <w:rFonts w:ascii="Times New Roman" w:eastAsia="Times New Roman" w:hAnsi="Times New Roman"/>
                <w:sz w:val="24"/>
                <w:lang w:val="lv-LV" w:eastAsia="en-GB"/>
              </w:rPr>
            </w:pPr>
            <w:r w:rsidRPr="00CF1C1A">
              <w:rPr>
                <w:rFonts w:ascii="Times New Roman" w:eastAsia="Times New Roman" w:hAnsi="Times New Roman"/>
                <w:b/>
                <w:bCs/>
                <w:sz w:val="24"/>
                <w:lang w:val="lv-LV" w:eastAsia="en-GB"/>
              </w:rPr>
              <w:t>Pētījumā izmantotās metodes atbilstoši informācijas ieguves veidam:</w:t>
            </w:r>
          </w:p>
        </w:tc>
        <w:tc>
          <w:tcPr>
            <w:tcW w:w="28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143D19E" w14:textId="77777777" w:rsidR="009552B4" w:rsidRPr="00CF1C1A" w:rsidRDefault="009552B4" w:rsidP="0070249A">
            <w:pPr>
              <w:spacing w:before="195" w:after="0" w:line="240" w:lineRule="auto"/>
              <w:jc w:val="both"/>
              <w:rPr>
                <w:rFonts w:ascii="Times New Roman" w:eastAsia="Times New Roman" w:hAnsi="Times New Roman"/>
                <w:sz w:val="24"/>
                <w:lang w:val="lv-LV" w:eastAsia="en-GB"/>
              </w:rPr>
            </w:pPr>
            <w:r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t> </w:t>
            </w:r>
          </w:p>
        </w:tc>
      </w:tr>
      <w:tr w:rsidR="009552B4" w:rsidRPr="008208D2" w14:paraId="6847E8B7" w14:textId="77777777" w:rsidTr="00876BD9">
        <w:tc>
          <w:tcPr>
            <w:tcW w:w="26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nil"/>
            </w:tcBorders>
            <w:shd w:val="clear" w:color="auto" w:fill="FFFFFF"/>
            <w:hideMark/>
          </w:tcPr>
          <w:p w14:paraId="5D9E6B9F" w14:textId="77777777" w:rsidR="009552B4" w:rsidRPr="00CF1C1A" w:rsidRDefault="009552B4" w:rsidP="0070249A">
            <w:pPr>
              <w:spacing w:before="195" w:after="0" w:line="240" w:lineRule="auto"/>
              <w:jc w:val="both"/>
              <w:rPr>
                <w:rFonts w:ascii="Times New Roman" w:eastAsia="Times New Roman" w:hAnsi="Times New Roman"/>
                <w:sz w:val="24"/>
                <w:lang w:val="lv-LV" w:eastAsia="en-GB"/>
              </w:rPr>
            </w:pPr>
            <w:r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t> </w:t>
            </w:r>
          </w:p>
        </w:tc>
        <w:tc>
          <w:tcPr>
            <w:tcW w:w="1915" w:type="pct"/>
            <w:tcBorders>
              <w:top w:val="outset" w:sz="6" w:space="0" w:color="414142"/>
              <w:left w:val="nil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193A55E" w14:textId="77777777" w:rsidR="009552B4" w:rsidRPr="00CF1C1A" w:rsidRDefault="009552B4" w:rsidP="0070249A">
            <w:pPr>
              <w:spacing w:before="195" w:after="0" w:line="240" w:lineRule="auto"/>
              <w:jc w:val="both"/>
              <w:rPr>
                <w:rFonts w:ascii="Times New Roman" w:eastAsia="Times New Roman" w:hAnsi="Times New Roman"/>
                <w:sz w:val="24"/>
                <w:lang w:val="lv-LV" w:eastAsia="en-GB"/>
              </w:rPr>
            </w:pPr>
            <w:r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t>1) tiesību aktu vai politikas plānošanas dokumentu analīze</w:t>
            </w:r>
          </w:p>
        </w:tc>
        <w:tc>
          <w:tcPr>
            <w:tcW w:w="28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83BC6D7" w14:textId="24D7EE50" w:rsidR="009552B4" w:rsidRPr="00CF1C1A" w:rsidRDefault="000B64F6" w:rsidP="0070249A">
            <w:pPr>
              <w:spacing w:before="195" w:after="0" w:line="240" w:lineRule="auto"/>
              <w:jc w:val="both"/>
              <w:rPr>
                <w:rFonts w:ascii="Times New Roman" w:eastAsia="Times New Roman" w:hAnsi="Times New Roman"/>
                <w:sz w:val="24"/>
                <w:lang w:val="lv-LV" w:eastAsia="en-GB"/>
              </w:rPr>
            </w:pPr>
            <w:r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t>T</w:t>
            </w:r>
            <w:r w:rsidR="00092524"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t>iesību aktu un politikas plānošanas dokumentu analīze</w:t>
            </w:r>
          </w:p>
        </w:tc>
      </w:tr>
      <w:tr w:rsidR="009552B4" w:rsidRPr="00CF1C1A" w14:paraId="5B91D4E1" w14:textId="77777777" w:rsidTr="00876BD9">
        <w:tc>
          <w:tcPr>
            <w:tcW w:w="26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nil"/>
            </w:tcBorders>
            <w:shd w:val="clear" w:color="auto" w:fill="FFFFFF"/>
            <w:hideMark/>
          </w:tcPr>
          <w:p w14:paraId="29B7A0AE" w14:textId="77777777" w:rsidR="009552B4" w:rsidRPr="00CF1C1A" w:rsidRDefault="009552B4" w:rsidP="0070249A">
            <w:pPr>
              <w:spacing w:before="195" w:after="0" w:line="240" w:lineRule="auto"/>
              <w:jc w:val="both"/>
              <w:rPr>
                <w:rFonts w:ascii="Times New Roman" w:eastAsia="Times New Roman" w:hAnsi="Times New Roman"/>
                <w:sz w:val="24"/>
                <w:lang w:val="lv-LV" w:eastAsia="en-GB"/>
              </w:rPr>
            </w:pPr>
            <w:r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t> </w:t>
            </w:r>
          </w:p>
        </w:tc>
        <w:tc>
          <w:tcPr>
            <w:tcW w:w="1915" w:type="pct"/>
            <w:tcBorders>
              <w:top w:val="outset" w:sz="6" w:space="0" w:color="414142"/>
              <w:left w:val="nil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49BF1C8" w14:textId="77777777" w:rsidR="009552B4" w:rsidRPr="00CF1C1A" w:rsidRDefault="009552B4" w:rsidP="0070249A">
            <w:pPr>
              <w:spacing w:before="195" w:after="0" w:line="240" w:lineRule="auto"/>
              <w:jc w:val="both"/>
              <w:rPr>
                <w:rFonts w:ascii="Times New Roman" w:eastAsia="Times New Roman" w:hAnsi="Times New Roman"/>
                <w:sz w:val="24"/>
                <w:lang w:val="lv-LV" w:eastAsia="en-GB"/>
              </w:rPr>
            </w:pPr>
            <w:r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t>2) statistikas datu analīze</w:t>
            </w:r>
          </w:p>
        </w:tc>
        <w:tc>
          <w:tcPr>
            <w:tcW w:w="28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D972C77" w14:textId="510EF6E2" w:rsidR="009552B4" w:rsidRPr="00CF1C1A" w:rsidRDefault="000B64F6" w:rsidP="0070249A">
            <w:pPr>
              <w:spacing w:before="195" w:after="0" w:line="240" w:lineRule="auto"/>
              <w:jc w:val="both"/>
              <w:rPr>
                <w:rFonts w:ascii="Times New Roman" w:eastAsia="Times New Roman" w:hAnsi="Times New Roman"/>
                <w:sz w:val="24"/>
                <w:lang w:val="lv-LV" w:eastAsia="en-GB"/>
              </w:rPr>
            </w:pPr>
            <w:r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t>S</w:t>
            </w:r>
            <w:r w:rsidR="00092524"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t>tatistikas datu analīze</w:t>
            </w:r>
          </w:p>
        </w:tc>
      </w:tr>
      <w:tr w:rsidR="009552B4" w:rsidRPr="008208D2" w14:paraId="0F36F680" w14:textId="77777777" w:rsidTr="00876BD9">
        <w:tc>
          <w:tcPr>
            <w:tcW w:w="26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nil"/>
            </w:tcBorders>
            <w:shd w:val="clear" w:color="auto" w:fill="FFFFFF"/>
            <w:hideMark/>
          </w:tcPr>
          <w:p w14:paraId="04A09B20" w14:textId="77777777" w:rsidR="009552B4" w:rsidRPr="00CF1C1A" w:rsidRDefault="009552B4" w:rsidP="0070249A">
            <w:pPr>
              <w:spacing w:before="195" w:after="0" w:line="240" w:lineRule="auto"/>
              <w:jc w:val="both"/>
              <w:rPr>
                <w:rFonts w:ascii="Times New Roman" w:eastAsia="Times New Roman" w:hAnsi="Times New Roman"/>
                <w:sz w:val="24"/>
                <w:lang w:val="lv-LV" w:eastAsia="en-GB"/>
              </w:rPr>
            </w:pPr>
            <w:r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t> </w:t>
            </w:r>
          </w:p>
        </w:tc>
        <w:tc>
          <w:tcPr>
            <w:tcW w:w="1915" w:type="pct"/>
            <w:tcBorders>
              <w:top w:val="outset" w:sz="6" w:space="0" w:color="414142"/>
              <w:left w:val="nil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06BD6DF" w14:textId="77777777" w:rsidR="009552B4" w:rsidRPr="00CF1C1A" w:rsidRDefault="009552B4" w:rsidP="0070249A">
            <w:pPr>
              <w:spacing w:before="195" w:after="0" w:line="240" w:lineRule="auto"/>
              <w:jc w:val="both"/>
              <w:rPr>
                <w:rFonts w:ascii="Times New Roman" w:eastAsia="Times New Roman" w:hAnsi="Times New Roman"/>
                <w:sz w:val="24"/>
                <w:lang w:val="lv-LV" w:eastAsia="en-GB"/>
              </w:rPr>
            </w:pPr>
            <w:r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t>3) esošo pētījumu datu sekundārā analīze</w:t>
            </w:r>
          </w:p>
        </w:tc>
        <w:tc>
          <w:tcPr>
            <w:tcW w:w="28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41EDDFC" w14:textId="2F618BF3" w:rsidR="009552B4" w:rsidRPr="00CF1C1A" w:rsidRDefault="00092524" w:rsidP="0070249A">
            <w:pPr>
              <w:spacing w:before="195" w:after="0" w:line="240" w:lineRule="auto"/>
              <w:jc w:val="both"/>
              <w:rPr>
                <w:rFonts w:ascii="Times New Roman" w:eastAsia="Times New Roman" w:hAnsi="Times New Roman"/>
                <w:sz w:val="24"/>
                <w:lang w:val="lv-LV" w:eastAsia="en-GB"/>
              </w:rPr>
            </w:pPr>
            <w:r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t xml:space="preserve">Iepriekš veikto audita ziņojumu </w:t>
            </w:r>
            <w:r w:rsidR="000B64F6"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t xml:space="preserve">datu </w:t>
            </w:r>
            <w:r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t>analīze</w:t>
            </w:r>
          </w:p>
        </w:tc>
      </w:tr>
      <w:tr w:rsidR="009552B4" w:rsidRPr="008208D2" w14:paraId="79CD1ADA" w14:textId="77777777" w:rsidTr="00876BD9">
        <w:tc>
          <w:tcPr>
            <w:tcW w:w="26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nil"/>
            </w:tcBorders>
            <w:shd w:val="clear" w:color="auto" w:fill="FFFFFF"/>
            <w:hideMark/>
          </w:tcPr>
          <w:p w14:paraId="4A9B39D5" w14:textId="77777777" w:rsidR="009552B4" w:rsidRPr="00CF1C1A" w:rsidRDefault="009552B4" w:rsidP="0070249A">
            <w:pPr>
              <w:spacing w:before="195" w:after="0" w:line="240" w:lineRule="auto"/>
              <w:jc w:val="both"/>
              <w:rPr>
                <w:rFonts w:ascii="Times New Roman" w:eastAsia="Times New Roman" w:hAnsi="Times New Roman"/>
                <w:sz w:val="24"/>
                <w:lang w:val="lv-LV" w:eastAsia="en-GB"/>
              </w:rPr>
            </w:pPr>
            <w:r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t> </w:t>
            </w:r>
          </w:p>
        </w:tc>
        <w:tc>
          <w:tcPr>
            <w:tcW w:w="1915" w:type="pct"/>
            <w:tcBorders>
              <w:top w:val="outset" w:sz="6" w:space="0" w:color="414142"/>
              <w:left w:val="nil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0067619" w14:textId="77777777" w:rsidR="009552B4" w:rsidRPr="00CF1C1A" w:rsidRDefault="009552B4" w:rsidP="0070249A">
            <w:pPr>
              <w:spacing w:before="195" w:after="0" w:line="240" w:lineRule="auto"/>
              <w:jc w:val="both"/>
              <w:rPr>
                <w:rFonts w:ascii="Times New Roman" w:eastAsia="Times New Roman" w:hAnsi="Times New Roman"/>
                <w:sz w:val="24"/>
                <w:lang w:val="lv-LV" w:eastAsia="en-GB"/>
              </w:rPr>
            </w:pPr>
            <w:r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t>4) padziļināto/ekspertu interviju veikšana un analīze</w:t>
            </w:r>
          </w:p>
        </w:tc>
        <w:tc>
          <w:tcPr>
            <w:tcW w:w="28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2ED6F21" w14:textId="54296984" w:rsidR="009552B4" w:rsidRPr="00CF1C1A" w:rsidRDefault="009552B4" w:rsidP="0070249A">
            <w:pPr>
              <w:spacing w:before="195" w:after="0" w:line="240" w:lineRule="auto"/>
              <w:jc w:val="both"/>
              <w:rPr>
                <w:rFonts w:ascii="Times New Roman" w:eastAsia="Times New Roman" w:hAnsi="Times New Roman"/>
                <w:sz w:val="24"/>
                <w:lang w:val="lv-LV" w:eastAsia="en-GB"/>
              </w:rPr>
            </w:pPr>
            <w:r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t> </w:t>
            </w:r>
            <w:r w:rsidR="000B64F6"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t>Padziļināto/ekspertu interviju veikšana un analīze</w:t>
            </w:r>
          </w:p>
        </w:tc>
      </w:tr>
      <w:tr w:rsidR="009552B4" w:rsidRPr="00CF1C1A" w14:paraId="4BAB991C" w14:textId="77777777" w:rsidTr="00876BD9">
        <w:tc>
          <w:tcPr>
            <w:tcW w:w="26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nil"/>
            </w:tcBorders>
            <w:shd w:val="clear" w:color="auto" w:fill="FFFFFF"/>
            <w:hideMark/>
          </w:tcPr>
          <w:p w14:paraId="4C8C238B" w14:textId="77777777" w:rsidR="009552B4" w:rsidRPr="00CF1C1A" w:rsidRDefault="009552B4" w:rsidP="0070249A">
            <w:pPr>
              <w:spacing w:before="195" w:after="0" w:line="240" w:lineRule="auto"/>
              <w:jc w:val="both"/>
              <w:rPr>
                <w:rFonts w:ascii="Times New Roman" w:eastAsia="Times New Roman" w:hAnsi="Times New Roman"/>
                <w:sz w:val="24"/>
                <w:lang w:val="lv-LV" w:eastAsia="en-GB"/>
              </w:rPr>
            </w:pPr>
            <w:r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t> </w:t>
            </w:r>
          </w:p>
        </w:tc>
        <w:tc>
          <w:tcPr>
            <w:tcW w:w="1915" w:type="pct"/>
            <w:tcBorders>
              <w:top w:val="outset" w:sz="6" w:space="0" w:color="414142"/>
              <w:left w:val="nil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73C5933" w14:textId="77777777" w:rsidR="009552B4" w:rsidRPr="00CF1C1A" w:rsidRDefault="009552B4" w:rsidP="0070249A">
            <w:pPr>
              <w:spacing w:before="195" w:after="0" w:line="240" w:lineRule="auto"/>
              <w:jc w:val="both"/>
              <w:rPr>
                <w:rFonts w:ascii="Times New Roman" w:eastAsia="Times New Roman" w:hAnsi="Times New Roman"/>
                <w:sz w:val="24"/>
                <w:lang w:val="lv-LV" w:eastAsia="en-GB"/>
              </w:rPr>
            </w:pPr>
            <w:r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t>5) fokusa grupu diskusiju veikšana un analīze</w:t>
            </w:r>
          </w:p>
        </w:tc>
        <w:tc>
          <w:tcPr>
            <w:tcW w:w="28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136BADE" w14:textId="2694DF25" w:rsidR="009552B4" w:rsidRPr="00CF1C1A" w:rsidRDefault="009552B4" w:rsidP="0070249A">
            <w:pPr>
              <w:spacing w:before="195" w:after="0" w:line="240" w:lineRule="auto"/>
              <w:jc w:val="both"/>
              <w:rPr>
                <w:rFonts w:ascii="Times New Roman" w:eastAsia="Times New Roman" w:hAnsi="Times New Roman"/>
                <w:sz w:val="24"/>
                <w:lang w:val="lv-LV" w:eastAsia="en-GB"/>
              </w:rPr>
            </w:pPr>
            <w:r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t> </w:t>
            </w:r>
            <w:r w:rsidR="000B64F6"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t>Nav attiecināms</w:t>
            </w:r>
          </w:p>
        </w:tc>
      </w:tr>
      <w:tr w:rsidR="00A27A46" w:rsidRPr="00CF1C1A" w14:paraId="6D9B349F" w14:textId="77777777" w:rsidTr="00876BD9">
        <w:tc>
          <w:tcPr>
            <w:tcW w:w="26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nil"/>
            </w:tcBorders>
            <w:shd w:val="clear" w:color="auto" w:fill="FFFFFF"/>
            <w:hideMark/>
          </w:tcPr>
          <w:p w14:paraId="111DA56F" w14:textId="77777777" w:rsidR="00A27A46" w:rsidRPr="00CF1C1A" w:rsidRDefault="00A27A46" w:rsidP="0070249A">
            <w:pPr>
              <w:spacing w:before="195" w:after="0" w:line="240" w:lineRule="auto"/>
              <w:jc w:val="both"/>
              <w:rPr>
                <w:rFonts w:ascii="Times New Roman" w:eastAsia="Times New Roman" w:hAnsi="Times New Roman"/>
                <w:sz w:val="24"/>
                <w:lang w:val="lv-LV" w:eastAsia="en-GB"/>
              </w:rPr>
            </w:pPr>
            <w:r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lastRenderedPageBreak/>
              <w:t> </w:t>
            </w:r>
          </w:p>
        </w:tc>
        <w:tc>
          <w:tcPr>
            <w:tcW w:w="1915" w:type="pct"/>
            <w:tcBorders>
              <w:top w:val="outset" w:sz="6" w:space="0" w:color="414142"/>
              <w:left w:val="nil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9605A22" w14:textId="77777777" w:rsidR="00A27A46" w:rsidRPr="00CF1C1A" w:rsidRDefault="00A27A46" w:rsidP="0070249A">
            <w:pPr>
              <w:spacing w:before="195" w:after="0" w:line="240" w:lineRule="auto"/>
              <w:jc w:val="both"/>
              <w:rPr>
                <w:rFonts w:ascii="Times New Roman" w:eastAsia="Times New Roman" w:hAnsi="Times New Roman"/>
                <w:sz w:val="24"/>
                <w:lang w:val="lv-LV" w:eastAsia="en-GB"/>
              </w:rPr>
            </w:pPr>
            <w:r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t>6) gadījumu izpēte</w:t>
            </w:r>
          </w:p>
        </w:tc>
        <w:tc>
          <w:tcPr>
            <w:tcW w:w="28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06E96C7" w14:textId="0B9B011B" w:rsidR="00A27A46" w:rsidRPr="00CF1C1A" w:rsidRDefault="00A27A46" w:rsidP="0070249A">
            <w:pPr>
              <w:spacing w:before="195" w:after="0" w:line="240" w:lineRule="auto"/>
              <w:jc w:val="both"/>
              <w:rPr>
                <w:rFonts w:ascii="Times New Roman" w:eastAsia="Times New Roman" w:hAnsi="Times New Roman"/>
                <w:sz w:val="24"/>
                <w:lang w:val="lv-LV" w:eastAsia="en-GB"/>
              </w:rPr>
            </w:pPr>
            <w:r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t> Nav attiecināms</w:t>
            </w:r>
          </w:p>
        </w:tc>
      </w:tr>
      <w:tr w:rsidR="00A27A46" w:rsidRPr="008208D2" w14:paraId="0BBADDC5" w14:textId="77777777" w:rsidTr="00876BD9">
        <w:tc>
          <w:tcPr>
            <w:tcW w:w="26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nil"/>
            </w:tcBorders>
            <w:shd w:val="clear" w:color="auto" w:fill="FFFFFF"/>
            <w:hideMark/>
          </w:tcPr>
          <w:p w14:paraId="763E99EA" w14:textId="77777777" w:rsidR="00A27A46" w:rsidRPr="00CF1C1A" w:rsidRDefault="00A27A46" w:rsidP="0070249A">
            <w:pPr>
              <w:spacing w:before="195" w:after="0" w:line="240" w:lineRule="auto"/>
              <w:jc w:val="both"/>
              <w:rPr>
                <w:rFonts w:ascii="Times New Roman" w:eastAsia="Times New Roman" w:hAnsi="Times New Roman"/>
                <w:sz w:val="24"/>
                <w:lang w:val="lv-LV" w:eastAsia="en-GB"/>
              </w:rPr>
            </w:pPr>
            <w:r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t> </w:t>
            </w:r>
          </w:p>
        </w:tc>
        <w:tc>
          <w:tcPr>
            <w:tcW w:w="1915" w:type="pct"/>
            <w:tcBorders>
              <w:top w:val="outset" w:sz="6" w:space="0" w:color="414142"/>
              <w:left w:val="nil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AA3A469" w14:textId="77777777" w:rsidR="00A27A46" w:rsidRPr="00CF1C1A" w:rsidRDefault="00A27A46" w:rsidP="0070249A">
            <w:pPr>
              <w:spacing w:before="195" w:after="0" w:line="240" w:lineRule="auto"/>
              <w:jc w:val="both"/>
              <w:rPr>
                <w:rFonts w:ascii="Times New Roman" w:eastAsia="Times New Roman" w:hAnsi="Times New Roman"/>
                <w:sz w:val="24"/>
                <w:lang w:val="lv-LV" w:eastAsia="en-GB"/>
              </w:rPr>
            </w:pPr>
            <w:r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t>7) kvantitatīvās aptaujas veikšana un datu analīze</w:t>
            </w:r>
          </w:p>
        </w:tc>
        <w:tc>
          <w:tcPr>
            <w:tcW w:w="28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2E73A78" w14:textId="63423B06" w:rsidR="00A27A46" w:rsidRPr="00CF1C1A" w:rsidRDefault="00A27A46" w:rsidP="0070249A">
            <w:pPr>
              <w:spacing w:before="195" w:after="0" w:line="240" w:lineRule="auto"/>
              <w:jc w:val="both"/>
              <w:rPr>
                <w:rFonts w:ascii="Times New Roman" w:eastAsia="Times New Roman" w:hAnsi="Times New Roman"/>
                <w:sz w:val="24"/>
                <w:lang w:val="lv-LV" w:eastAsia="en-GB"/>
              </w:rPr>
            </w:pPr>
            <w:r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t> Kvantitatīvās aptaujas veikšana un datu analīze</w:t>
            </w:r>
          </w:p>
        </w:tc>
      </w:tr>
      <w:tr w:rsidR="00A27A46" w:rsidRPr="008208D2" w14:paraId="1D5C62B9" w14:textId="77777777" w:rsidTr="00876BD9">
        <w:tc>
          <w:tcPr>
            <w:tcW w:w="26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nil"/>
            </w:tcBorders>
            <w:shd w:val="clear" w:color="auto" w:fill="FFFFFF"/>
            <w:hideMark/>
          </w:tcPr>
          <w:p w14:paraId="1ADA8FAF" w14:textId="77777777" w:rsidR="00A27A46" w:rsidRPr="00CF1C1A" w:rsidRDefault="00A27A46" w:rsidP="0070249A">
            <w:pPr>
              <w:spacing w:before="195" w:after="0" w:line="240" w:lineRule="auto"/>
              <w:jc w:val="both"/>
              <w:rPr>
                <w:rFonts w:ascii="Times New Roman" w:eastAsia="Times New Roman" w:hAnsi="Times New Roman"/>
                <w:sz w:val="24"/>
                <w:lang w:val="lv-LV" w:eastAsia="en-GB"/>
              </w:rPr>
            </w:pPr>
            <w:r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t> </w:t>
            </w:r>
          </w:p>
        </w:tc>
        <w:tc>
          <w:tcPr>
            <w:tcW w:w="1915" w:type="pct"/>
            <w:tcBorders>
              <w:top w:val="outset" w:sz="6" w:space="0" w:color="414142"/>
              <w:left w:val="nil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DC6DA21" w14:textId="77777777" w:rsidR="00A27A46" w:rsidRPr="00CF1C1A" w:rsidRDefault="00A27A46" w:rsidP="0070249A">
            <w:pPr>
              <w:spacing w:before="195" w:after="0" w:line="240" w:lineRule="auto"/>
              <w:jc w:val="both"/>
              <w:rPr>
                <w:rFonts w:ascii="Times New Roman" w:eastAsia="Times New Roman" w:hAnsi="Times New Roman"/>
                <w:sz w:val="24"/>
                <w:lang w:val="lv-LV" w:eastAsia="en-GB"/>
              </w:rPr>
            </w:pPr>
            <w:r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t>8) citas metodes (norādīt, kādas)</w:t>
            </w:r>
          </w:p>
        </w:tc>
        <w:tc>
          <w:tcPr>
            <w:tcW w:w="28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0AB0E9C" w14:textId="7761F3AC" w:rsidR="00A27A46" w:rsidRPr="00CF1C1A" w:rsidRDefault="00A27A46" w:rsidP="0070249A">
            <w:pPr>
              <w:spacing w:before="195" w:after="0" w:line="240" w:lineRule="auto"/>
              <w:jc w:val="both"/>
              <w:rPr>
                <w:rFonts w:ascii="Times New Roman" w:eastAsia="Times New Roman" w:hAnsi="Times New Roman"/>
                <w:sz w:val="24"/>
                <w:lang w:val="lv-LV" w:eastAsia="en-GB"/>
              </w:rPr>
            </w:pPr>
            <w:r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t xml:space="preserve"> Darba </w:t>
            </w:r>
            <w:r w:rsidRPr="008208D2">
              <w:rPr>
                <w:rFonts w:ascii="Times New Roman" w:eastAsia="Times New Roman" w:hAnsi="Times New Roman"/>
                <w:sz w:val="24"/>
                <w:lang w:val="lv-LV" w:eastAsia="en-GB"/>
              </w:rPr>
              <w:t xml:space="preserve">laika </w:t>
            </w:r>
            <w:r w:rsidR="009D610E" w:rsidRPr="008208D2">
              <w:rPr>
                <w:rFonts w:ascii="Times New Roman" w:eastAsia="Times New Roman" w:hAnsi="Times New Roman"/>
                <w:sz w:val="24"/>
                <w:lang w:val="lv-LV" w:eastAsia="en-GB"/>
              </w:rPr>
              <w:t>uzskaite un paveiktā produktivitāte</w:t>
            </w:r>
            <w:r w:rsidR="006466A7" w:rsidRPr="008208D2">
              <w:rPr>
                <w:rFonts w:ascii="Times New Roman" w:eastAsia="Times New Roman" w:hAnsi="Times New Roman"/>
                <w:sz w:val="24"/>
                <w:lang w:val="lv-LV" w:eastAsia="en-GB"/>
              </w:rPr>
              <w:t xml:space="preserve">s </w:t>
            </w:r>
            <w:r w:rsidR="007046A3" w:rsidRPr="008208D2">
              <w:rPr>
                <w:rFonts w:ascii="Times New Roman" w:eastAsia="Times New Roman" w:hAnsi="Times New Roman"/>
                <w:sz w:val="24"/>
                <w:lang w:val="lv-LV" w:eastAsia="en-GB"/>
              </w:rPr>
              <w:t xml:space="preserve">(atbilstoši darbības mērķim) </w:t>
            </w:r>
            <w:r w:rsidR="006466A7" w:rsidRPr="008208D2">
              <w:rPr>
                <w:rFonts w:ascii="Times New Roman" w:eastAsia="Times New Roman" w:hAnsi="Times New Roman"/>
                <w:sz w:val="24"/>
                <w:lang w:val="lv-LV" w:eastAsia="en-GB"/>
              </w:rPr>
              <w:t>analīze</w:t>
            </w:r>
          </w:p>
        </w:tc>
      </w:tr>
      <w:tr w:rsidR="00A27A46" w:rsidRPr="008208D2" w14:paraId="294A476F" w14:textId="77777777" w:rsidTr="00876BD9">
        <w:tc>
          <w:tcPr>
            <w:tcW w:w="217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C4403D5" w14:textId="77777777" w:rsidR="00A27A46" w:rsidRPr="00CF1C1A" w:rsidRDefault="00A27A46" w:rsidP="0070249A">
            <w:pPr>
              <w:spacing w:before="195" w:after="0" w:line="240" w:lineRule="auto"/>
              <w:jc w:val="both"/>
              <w:rPr>
                <w:rFonts w:ascii="Times New Roman" w:eastAsia="Times New Roman" w:hAnsi="Times New Roman"/>
                <w:sz w:val="24"/>
                <w:lang w:val="lv-LV" w:eastAsia="en-GB"/>
              </w:rPr>
            </w:pPr>
            <w:r w:rsidRPr="00CF1C1A">
              <w:rPr>
                <w:rFonts w:ascii="Times New Roman" w:eastAsia="Times New Roman" w:hAnsi="Times New Roman"/>
                <w:b/>
                <w:bCs/>
                <w:sz w:val="24"/>
                <w:lang w:val="lv-LV" w:eastAsia="en-GB"/>
              </w:rPr>
              <w:t>Kvantitatīvās pētījuma metodes</w:t>
            </w:r>
            <w:r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br/>
              <w:t>(ja attiecināms):</w:t>
            </w:r>
          </w:p>
        </w:tc>
        <w:tc>
          <w:tcPr>
            <w:tcW w:w="28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853FE29" w14:textId="77777777" w:rsidR="00A27A46" w:rsidRPr="00CF1C1A" w:rsidRDefault="00A27A46" w:rsidP="0070249A">
            <w:pPr>
              <w:spacing w:before="195" w:after="0" w:line="240" w:lineRule="auto"/>
              <w:jc w:val="both"/>
              <w:rPr>
                <w:rFonts w:ascii="Times New Roman" w:eastAsia="Times New Roman" w:hAnsi="Times New Roman"/>
                <w:sz w:val="24"/>
                <w:lang w:val="lv-LV" w:eastAsia="en-GB"/>
              </w:rPr>
            </w:pPr>
            <w:r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t> </w:t>
            </w:r>
          </w:p>
        </w:tc>
      </w:tr>
      <w:tr w:rsidR="00A27A46" w:rsidRPr="008208D2" w14:paraId="3BBC5977" w14:textId="77777777" w:rsidTr="00876BD9">
        <w:tc>
          <w:tcPr>
            <w:tcW w:w="26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nil"/>
            </w:tcBorders>
            <w:shd w:val="clear" w:color="auto" w:fill="FFFFFF"/>
            <w:hideMark/>
          </w:tcPr>
          <w:p w14:paraId="21A32D51" w14:textId="77777777" w:rsidR="00A27A46" w:rsidRPr="00CF1C1A" w:rsidRDefault="00A27A46" w:rsidP="0070249A">
            <w:pPr>
              <w:spacing w:before="195" w:after="0" w:line="240" w:lineRule="auto"/>
              <w:jc w:val="both"/>
              <w:rPr>
                <w:rFonts w:ascii="Times New Roman" w:eastAsia="Times New Roman" w:hAnsi="Times New Roman"/>
                <w:sz w:val="24"/>
                <w:lang w:val="lv-LV" w:eastAsia="en-GB"/>
              </w:rPr>
            </w:pPr>
            <w:r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t> </w:t>
            </w:r>
          </w:p>
        </w:tc>
        <w:tc>
          <w:tcPr>
            <w:tcW w:w="1915" w:type="pct"/>
            <w:tcBorders>
              <w:top w:val="outset" w:sz="6" w:space="0" w:color="414142"/>
              <w:left w:val="nil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C0E348D" w14:textId="77777777" w:rsidR="00A27A46" w:rsidRPr="00CF1C1A" w:rsidRDefault="00A27A46" w:rsidP="009D610E">
            <w:pPr>
              <w:spacing w:before="195" w:after="0" w:line="240" w:lineRule="auto"/>
              <w:rPr>
                <w:rFonts w:ascii="Times New Roman" w:eastAsia="Times New Roman" w:hAnsi="Times New Roman"/>
                <w:sz w:val="24"/>
                <w:lang w:val="lv-LV" w:eastAsia="en-GB"/>
              </w:rPr>
            </w:pPr>
            <w:r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t>1) aptaujas izlases metode</w:t>
            </w:r>
          </w:p>
        </w:tc>
        <w:tc>
          <w:tcPr>
            <w:tcW w:w="28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802BA93" w14:textId="5B3F5FF9" w:rsidR="00A27A46" w:rsidRPr="00CF1C1A" w:rsidRDefault="00A27A46" w:rsidP="0070249A">
            <w:pPr>
              <w:spacing w:before="195" w:after="0" w:line="240" w:lineRule="auto"/>
              <w:jc w:val="both"/>
              <w:rPr>
                <w:rFonts w:ascii="Times New Roman" w:eastAsia="Times New Roman" w:hAnsi="Times New Roman"/>
                <w:sz w:val="24"/>
                <w:lang w:val="lv-LV" w:eastAsia="en-GB"/>
              </w:rPr>
            </w:pPr>
            <w:r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t> </w:t>
            </w:r>
            <w:r w:rsidR="00307C0D"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t>Visi Sabiedrības integrācijas fonda sekretariātā nodarbinātie</w:t>
            </w:r>
          </w:p>
        </w:tc>
      </w:tr>
      <w:tr w:rsidR="00A27A46" w:rsidRPr="00CF1C1A" w14:paraId="262AEF62" w14:textId="77777777" w:rsidTr="00876BD9">
        <w:tc>
          <w:tcPr>
            <w:tcW w:w="26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nil"/>
            </w:tcBorders>
            <w:shd w:val="clear" w:color="auto" w:fill="FFFFFF"/>
            <w:hideMark/>
          </w:tcPr>
          <w:p w14:paraId="43C10FAF" w14:textId="77777777" w:rsidR="00A27A46" w:rsidRPr="00CF1C1A" w:rsidRDefault="00A27A46" w:rsidP="0070249A">
            <w:pPr>
              <w:spacing w:before="195" w:after="0" w:line="240" w:lineRule="auto"/>
              <w:jc w:val="both"/>
              <w:rPr>
                <w:rFonts w:ascii="Times New Roman" w:eastAsia="Times New Roman" w:hAnsi="Times New Roman"/>
                <w:sz w:val="24"/>
                <w:lang w:val="lv-LV" w:eastAsia="en-GB"/>
              </w:rPr>
            </w:pPr>
            <w:r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t> </w:t>
            </w:r>
          </w:p>
        </w:tc>
        <w:tc>
          <w:tcPr>
            <w:tcW w:w="1915" w:type="pct"/>
            <w:tcBorders>
              <w:top w:val="outset" w:sz="6" w:space="0" w:color="414142"/>
              <w:left w:val="nil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083842A" w14:textId="77777777" w:rsidR="00A27A46" w:rsidRPr="00CF1C1A" w:rsidRDefault="00A27A46" w:rsidP="009D610E">
            <w:pPr>
              <w:spacing w:before="195" w:after="0" w:line="240" w:lineRule="auto"/>
              <w:rPr>
                <w:rFonts w:ascii="Times New Roman" w:eastAsia="Times New Roman" w:hAnsi="Times New Roman"/>
                <w:sz w:val="24"/>
                <w:lang w:val="lv-LV" w:eastAsia="en-GB"/>
              </w:rPr>
            </w:pPr>
            <w:r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t>2) aptaujāto/anketēto respondentu/vienību skaits</w:t>
            </w:r>
          </w:p>
        </w:tc>
        <w:tc>
          <w:tcPr>
            <w:tcW w:w="28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0722610" w14:textId="544FEB5A" w:rsidR="00A27A46" w:rsidRPr="00CF1C1A" w:rsidRDefault="00A27A46" w:rsidP="0070249A">
            <w:pPr>
              <w:spacing w:before="195" w:after="0" w:line="240" w:lineRule="auto"/>
              <w:jc w:val="both"/>
              <w:rPr>
                <w:rFonts w:ascii="Times New Roman" w:eastAsia="Times New Roman" w:hAnsi="Times New Roman"/>
                <w:sz w:val="24"/>
                <w:lang w:val="lv-LV" w:eastAsia="en-GB"/>
              </w:rPr>
            </w:pPr>
            <w:r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t> </w:t>
            </w:r>
            <w:r w:rsidR="000031EC"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t>65 respondenti</w:t>
            </w:r>
          </w:p>
        </w:tc>
      </w:tr>
      <w:tr w:rsidR="00A27A46" w:rsidRPr="00CF1C1A" w14:paraId="17E565F2" w14:textId="77777777" w:rsidTr="00876BD9">
        <w:tc>
          <w:tcPr>
            <w:tcW w:w="217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82E4596" w14:textId="77777777" w:rsidR="00A27A46" w:rsidRPr="00CF1C1A" w:rsidRDefault="00A27A46" w:rsidP="0070249A">
            <w:pPr>
              <w:spacing w:before="195" w:after="0" w:line="240" w:lineRule="auto"/>
              <w:jc w:val="both"/>
              <w:rPr>
                <w:rFonts w:ascii="Times New Roman" w:eastAsia="Times New Roman" w:hAnsi="Times New Roman"/>
                <w:sz w:val="24"/>
                <w:lang w:val="lv-LV" w:eastAsia="en-GB"/>
              </w:rPr>
            </w:pPr>
            <w:r w:rsidRPr="00CF1C1A">
              <w:rPr>
                <w:rFonts w:ascii="Times New Roman" w:eastAsia="Times New Roman" w:hAnsi="Times New Roman"/>
                <w:b/>
                <w:bCs/>
                <w:sz w:val="24"/>
                <w:lang w:val="lv-LV" w:eastAsia="en-GB"/>
              </w:rPr>
              <w:t>Kvalitatīvās pētījuma metodes</w:t>
            </w:r>
            <w:r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br/>
              <w:t>(ja attiecināms):</w:t>
            </w:r>
          </w:p>
        </w:tc>
        <w:tc>
          <w:tcPr>
            <w:tcW w:w="28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230742C" w14:textId="77777777" w:rsidR="00A27A46" w:rsidRPr="00CF1C1A" w:rsidRDefault="00A27A46" w:rsidP="0070249A">
            <w:pPr>
              <w:spacing w:before="195" w:after="0" w:line="240" w:lineRule="auto"/>
              <w:jc w:val="both"/>
              <w:rPr>
                <w:rFonts w:ascii="Times New Roman" w:eastAsia="Times New Roman" w:hAnsi="Times New Roman"/>
                <w:sz w:val="24"/>
                <w:lang w:val="lv-LV" w:eastAsia="en-GB"/>
              </w:rPr>
            </w:pPr>
            <w:r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t> </w:t>
            </w:r>
          </w:p>
        </w:tc>
      </w:tr>
      <w:tr w:rsidR="00A27A46" w:rsidRPr="00CF1C1A" w14:paraId="20E2EC9B" w14:textId="77777777" w:rsidTr="00876BD9">
        <w:tc>
          <w:tcPr>
            <w:tcW w:w="26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nil"/>
            </w:tcBorders>
            <w:shd w:val="clear" w:color="auto" w:fill="FFFFFF"/>
            <w:hideMark/>
          </w:tcPr>
          <w:p w14:paraId="5684C3F7" w14:textId="77777777" w:rsidR="00A27A46" w:rsidRPr="00CF1C1A" w:rsidRDefault="00A27A46" w:rsidP="0070249A">
            <w:pPr>
              <w:spacing w:before="195" w:after="0" w:line="240" w:lineRule="auto"/>
              <w:jc w:val="both"/>
              <w:rPr>
                <w:rFonts w:ascii="Times New Roman" w:eastAsia="Times New Roman" w:hAnsi="Times New Roman"/>
                <w:sz w:val="24"/>
                <w:lang w:val="lv-LV" w:eastAsia="en-GB"/>
              </w:rPr>
            </w:pPr>
            <w:r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t> </w:t>
            </w:r>
          </w:p>
        </w:tc>
        <w:tc>
          <w:tcPr>
            <w:tcW w:w="1915" w:type="pct"/>
            <w:tcBorders>
              <w:top w:val="outset" w:sz="6" w:space="0" w:color="414142"/>
              <w:left w:val="nil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E5EBD69" w14:textId="77777777" w:rsidR="00A27A46" w:rsidRPr="00CF1C1A" w:rsidRDefault="00A27A46" w:rsidP="0070249A">
            <w:pPr>
              <w:spacing w:before="195" w:after="0" w:line="240" w:lineRule="auto"/>
              <w:jc w:val="both"/>
              <w:rPr>
                <w:rFonts w:ascii="Times New Roman" w:eastAsia="Times New Roman" w:hAnsi="Times New Roman"/>
                <w:sz w:val="24"/>
                <w:lang w:val="lv-LV" w:eastAsia="en-GB"/>
              </w:rPr>
            </w:pPr>
            <w:r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t>1) padziļināto/ekspertu interviju skaits (ja attiecināms)</w:t>
            </w:r>
          </w:p>
        </w:tc>
        <w:tc>
          <w:tcPr>
            <w:tcW w:w="28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3954773" w14:textId="1E95B4DE" w:rsidR="00A27A46" w:rsidRPr="00CF1C1A" w:rsidRDefault="00A27A46" w:rsidP="0070249A">
            <w:pPr>
              <w:spacing w:before="195" w:after="0" w:line="240" w:lineRule="auto"/>
              <w:jc w:val="both"/>
              <w:rPr>
                <w:rFonts w:ascii="Times New Roman" w:eastAsia="Times New Roman" w:hAnsi="Times New Roman"/>
                <w:sz w:val="24"/>
                <w:lang w:val="lv-LV" w:eastAsia="en-GB"/>
              </w:rPr>
            </w:pPr>
            <w:r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t> </w:t>
            </w:r>
            <w:r w:rsidR="008455BA"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t>22</w:t>
            </w:r>
          </w:p>
        </w:tc>
      </w:tr>
      <w:tr w:rsidR="00A27A46" w:rsidRPr="00CF1C1A" w14:paraId="1933DCBB" w14:textId="77777777" w:rsidTr="00876BD9">
        <w:tc>
          <w:tcPr>
            <w:tcW w:w="26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nil"/>
            </w:tcBorders>
            <w:shd w:val="clear" w:color="auto" w:fill="FFFFFF"/>
            <w:hideMark/>
          </w:tcPr>
          <w:p w14:paraId="3C9BCA61" w14:textId="77777777" w:rsidR="00A27A46" w:rsidRPr="00CF1C1A" w:rsidRDefault="00A27A46" w:rsidP="0070249A">
            <w:pPr>
              <w:spacing w:before="195" w:after="0" w:line="240" w:lineRule="auto"/>
              <w:jc w:val="both"/>
              <w:rPr>
                <w:rFonts w:ascii="Times New Roman" w:eastAsia="Times New Roman" w:hAnsi="Times New Roman"/>
                <w:sz w:val="24"/>
                <w:lang w:val="lv-LV" w:eastAsia="en-GB"/>
              </w:rPr>
            </w:pPr>
            <w:r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t> </w:t>
            </w:r>
          </w:p>
        </w:tc>
        <w:tc>
          <w:tcPr>
            <w:tcW w:w="1915" w:type="pct"/>
            <w:tcBorders>
              <w:top w:val="outset" w:sz="6" w:space="0" w:color="414142"/>
              <w:left w:val="nil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FAFBD6F" w14:textId="77777777" w:rsidR="00A27A46" w:rsidRPr="00CF1C1A" w:rsidRDefault="00A27A46" w:rsidP="0070249A">
            <w:pPr>
              <w:spacing w:before="195" w:after="0" w:line="240" w:lineRule="auto"/>
              <w:jc w:val="both"/>
              <w:rPr>
                <w:rFonts w:ascii="Times New Roman" w:eastAsia="Times New Roman" w:hAnsi="Times New Roman"/>
                <w:sz w:val="24"/>
                <w:lang w:val="lv-LV" w:eastAsia="en-GB"/>
              </w:rPr>
            </w:pPr>
            <w:r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t>2) fokusa grupu diskusiju skaits (ja attiecināms)</w:t>
            </w:r>
          </w:p>
        </w:tc>
        <w:tc>
          <w:tcPr>
            <w:tcW w:w="28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4032F21" w14:textId="2953B9CE" w:rsidR="00A27A46" w:rsidRPr="00CF1C1A" w:rsidRDefault="00A27A46" w:rsidP="0070249A">
            <w:pPr>
              <w:spacing w:before="195" w:after="0" w:line="240" w:lineRule="auto"/>
              <w:jc w:val="both"/>
              <w:rPr>
                <w:rFonts w:ascii="Times New Roman" w:eastAsia="Times New Roman" w:hAnsi="Times New Roman"/>
                <w:sz w:val="24"/>
                <w:lang w:val="lv-LV" w:eastAsia="en-GB"/>
              </w:rPr>
            </w:pPr>
            <w:r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t> </w:t>
            </w:r>
            <w:r w:rsidR="00295E3E"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t>Nav attiecināms</w:t>
            </w:r>
          </w:p>
        </w:tc>
      </w:tr>
      <w:tr w:rsidR="00A27A46" w:rsidRPr="00CF1C1A" w14:paraId="16A97024" w14:textId="77777777" w:rsidTr="00876BD9">
        <w:tc>
          <w:tcPr>
            <w:tcW w:w="217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5A7C04E" w14:textId="77777777" w:rsidR="00A27A46" w:rsidRPr="00CF1C1A" w:rsidRDefault="00A27A46" w:rsidP="0070249A">
            <w:pPr>
              <w:spacing w:before="195" w:after="0" w:line="240" w:lineRule="auto"/>
              <w:jc w:val="both"/>
              <w:rPr>
                <w:rFonts w:ascii="Times New Roman" w:eastAsia="Times New Roman" w:hAnsi="Times New Roman"/>
                <w:sz w:val="24"/>
                <w:lang w:val="lv-LV" w:eastAsia="en-GB"/>
              </w:rPr>
            </w:pPr>
            <w:r w:rsidRPr="00CF1C1A">
              <w:rPr>
                <w:rFonts w:ascii="Times New Roman" w:eastAsia="Times New Roman" w:hAnsi="Times New Roman"/>
                <w:b/>
                <w:bCs/>
                <w:sz w:val="24"/>
                <w:lang w:val="lv-LV" w:eastAsia="en-GB"/>
              </w:rPr>
              <w:t>Izmantotās analīzes grupas (griezumi)</w:t>
            </w:r>
          </w:p>
        </w:tc>
        <w:tc>
          <w:tcPr>
            <w:tcW w:w="28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F897064" w14:textId="5817BA41" w:rsidR="00A27A46" w:rsidRPr="00CF1C1A" w:rsidRDefault="00BC75D7" w:rsidP="0070249A">
            <w:pPr>
              <w:spacing w:before="195" w:after="0" w:line="240" w:lineRule="auto"/>
              <w:jc w:val="both"/>
              <w:rPr>
                <w:rFonts w:ascii="Times New Roman" w:eastAsia="Times New Roman" w:hAnsi="Times New Roman"/>
                <w:sz w:val="24"/>
                <w:lang w:val="lv-LV" w:eastAsia="en-GB"/>
              </w:rPr>
            </w:pPr>
            <w:r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t>Sabiedrības integrācijas fonda sekretariāts</w:t>
            </w:r>
          </w:p>
        </w:tc>
      </w:tr>
      <w:tr w:rsidR="00A27A46" w:rsidRPr="00CF1C1A" w14:paraId="081B56E8" w14:textId="77777777" w:rsidTr="00876BD9">
        <w:tc>
          <w:tcPr>
            <w:tcW w:w="217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D3FD750" w14:textId="77777777" w:rsidR="00A27A46" w:rsidRPr="00CF1C1A" w:rsidRDefault="00A27A46" w:rsidP="0070249A">
            <w:pPr>
              <w:spacing w:before="195" w:after="0" w:line="240" w:lineRule="auto"/>
              <w:jc w:val="both"/>
              <w:rPr>
                <w:rFonts w:ascii="Times New Roman" w:eastAsia="Times New Roman" w:hAnsi="Times New Roman"/>
                <w:sz w:val="24"/>
                <w:lang w:val="lv-LV" w:eastAsia="en-GB"/>
              </w:rPr>
            </w:pPr>
            <w:r w:rsidRPr="00CF1C1A">
              <w:rPr>
                <w:rFonts w:ascii="Times New Roman" w:eastAsia="Times New Roman" w:hAnsi="Times New Roman"/>
                <w:b/>
                <w:bCs/>
                <w:sz w:val="24"/>
                <w:lang w:val="lv-LV" w:eastAsia="en-GB"/>
              </w:rPr>
              <w:t>Pētījuma pasūtītāja kontaktinformācija</w:t>
            </w:r>
          </w:p>
        </w:tc>
        <w:tc>
          <w:tcPr>
            <w:tcW w:w="28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85410CE" w14:textId="2E3AE91C" w:rsidR="00B12C11" w:rsidRPr="00CF1C1A" w:rsidRDefault="00B12C11" w:rsidP="007024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lang w:val="lv-LV" w:eastAsia="en-GB"/>
              </w:rPr>
            </w:pPr>
            <w:r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t xml:space="preserve">Jeļena </w:t>
            </w:r>
            <w:proofErr w:type="spellStart"/>
            <w:r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t>Šaicāne</w:t>
            </w:r>
            <w:proofErr w:type="spellEnd"/>
          </w:p>
          <w:p w14:paraId="0C15890E" w14:textId="77777777" w:rsidR="00B12C11" w:rsidRPr="00CF1C1A" w:rsidRDefault="00B12C11" w:rsidP="007024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lang w:val="lv-LV" w:eastAsia="en-GB"/>
              </w:rPr>
            </w:pPr>
            <w:r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t>Saliedētas sabiedrības politikas departaments Direktore</w:t>
            </w:r>
          </w:p>
          <w:p w14:paraId="313785E0" w14:textId="77777777" w:rsidR="00B12C11" w:rsidRPr="00CF1C1A" w:rsidRDefault="00B12C11" w:rsidP="007024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lang w:val="lv-LV" w:eastAsia="en-GB"/>
              </w:rPr>
            </w:pPr>
            <w:r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t>E-pasts: Jelena.Saicane@km.gov.lv</w:t>
            </w:r>
          </w:p>
          <w:p w14:paraId="3A17A729" w14:textId="77777777" w:rsidR="00B12C11" w:rsidRPr="00CF1C1A" w:rsidRDefault="00B12C11" w:rsidP="007024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lang w:val="lv-LV" w:eastAsia="en-GB"/>
              </w:rPr>
            </w:pPr>
            <w:r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t>Tālr. (+371) 26123836</w:t>
            </w:r>
          </w:p>
          <w:p w14:paraId="38749FFE" w14:textId="77777777" w:rsidR="00B12C11" w:rsidRPr="00CF1C1A" w:rsidRDefault="00B12C11" w:rsidP="007024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lang w:val="lv-LV" w:eastAsia="en-GB"/>
              </w:rPr>
            </w:pPr>
          </w:p>
          <w:p w14:paraId="6D2AB3C7" w14:textId="77777777" w:rsidR="00B12C11" w:rsidRPr="00CF1C1A" w:rsidRDefault="00B12C11" w:rsidP="007024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lang w:val="lv-LV" w:eastAsia="en-GB"/>
              </w:rPr>
            </w:pPr>
            <w:r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t>Latvijas Republikas Kultūras ministrija</w:t>
            </w:r>
          </w:p>
          <w:p w14:paraId="1A3FD7B3" w14:textId="77777777" w:rsidR="00B12C11" w:rsidRPr="00CF1C1A" w:rsidRDefault="00B12C11" w:rsidP="007024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lang w:val="lv-LV" w:eastAsia="en-GB"/>
              </w:rPr>
            </w:pPr>
            <w:proofErr w:type="spellStart"/>
            <w:r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t>Kr</w:t>
            </w:r>
            <w:proofErr w:type="spellEnd"/>
            <w:r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t>. Valdemāra 11a, Rīga, LV-1364, Latvija</w:t>
            </w:r>
          </w:p>
          <w:p w14:paraId="1E42B1FD" w14:textId="77777777" w:rsidR="00B12C11" w:rsidRPr="00CF1C1A" w:rsidRDefault="00B12C11" w:rsidP="007024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lang w:val="lv-LV" w:eastAsia="en-GB"/>
              </w:rPr>
            </w:pPr>
            <w:r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t>Mājaslapa: http://www.km.gov.lv</w:t>
            </w:r>
          </w:p>
          <w:p w14:paraId="153407C9" w14:textId="7FB30714" w:rsidR="00A27A46" w:rsidRPr="00CF1C1A" w:rsidRDefault="00B12C11" w:rsidP="007024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lang w:val="lv-LV" w:eastAsia="en-GB"/>
              </w:rPr>
            </w:pPr>
            <w:r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t>E-pasts: pasts@km.gov.lv</w:t>
            </w:r>
          </w:p>
        </w:tc>
      </w:tr>
      <w:tr w:rsidR="00A27A46" w:rsidRPr="008208D2" w14:paraId="4132B53D" w14:textId="77777777" w:rsidTr="00876BD9">
        <w:trPr>
          <w:trHeight w:val="312"/>
        </w:trPr>
        <w:tc>
          <w:tcPr>
            <w:tcW w:w="217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BE1AE31" w14:textId="77777777" w:rsidR="00A27A46" w:rsidRPr="00CF1C1A" w:rsidRDefault="00A27A46" w:rsidP="0070249A">
            <w:pPr>
              <w:spacing w:before="195" w:after="0" w:line="240" w:lineRule="auto"/>
              <w:jc w:val="both"/>
              <w:rPr>
                <w:rFonts w:ascii="Times New Roman" w:eastAsia="Times New Roman" w:hAnsi="Times New Roman"/>
                <w:sz w:val="24"/>
                <w:lang w:val="lv-LV" w:eastAsia="en-GB"/>
              </w:rPr>
            </w:pPr>
            <w:r w:rsidRPr="00CF1C1A">
              <w:rPr>
                <w:rFonts w:ascii="Times New Roman" w:eastAsia="Times New Roman" w:hAnsi="Times New Roman"/>
                <w:b/>
                <w:bCs/>
                <w:sz w:val="24"/>
                <w:lang w:val="lv-LV" w:eastAsia="en-GB"/>
              </w:rPr>
              <w:t>Pētījuma autori** (autortiesību subjekti)</w:t>
            </w:r>
          </w:p>
        </w:tc>
        <w:tc>
          <w:tcPr>
            <w:tcW w:w="28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1F33E9E" w14:textId="77777777" w:rsidR="00CF1C1A" w:rsidRPr="00CF1C1A" w:rsidRDefault="00A27A46" w:rsidP="008208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lang w:val="lv-LV" w:eastAsia="en-GB"/>
              </w:rPr>
            </w:pPr>
            <w:r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t xml:space="preserve">Līga Vilkāja, </w:t>
            </w:r>
          </w:p>
          <w:p w14:paraId="21FB90C6" w14:textId="77777777" w:rsidR="00CF1C1A" w:rsidRPr="00CF1C1A" w:rsidRDefault="00A27A46" w:rsidP="008208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lang w:val="lv-LV" w:eastAsia="en-GB"/>
              </w:rPr>
            </w:pPr>
            <w:r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t xml:space="preserve">Harijs Baranovs, </w:t>
            </w:r>
          </w:p>
          <w:p w14:paraId="1EE172C1" w14:textId="77777777" w:rsidR="00CF1C1A" w:rsidRPr="00CF1C1A" w:rsidRDefault="00A27A46" w:rsidP="008208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lang w:val="lv-LV" w:eastAsia="en-GB"/>
              </w:rPr>
            </w:pPr>
            <w:r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t xml:space="preserve">Diāna Kurpniece, </w:t>
            </w:r>
          </w:p>
          <w:p w14:paraId="651716E1" w14:textId="77777777" w:rsidR="00A27A46" w:rsidRPr="00CF1C1A" w:rsidRDefault="00A27A46" w:rsidP="008208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lang w:val="lv-LV" w:eastAsia="en-GB"/>
              </w:rPr>
            </w:pPr>
            <w:r w:rsidRPr="00CF1C1A">
              <w:rPr>
                <w:rFonts w:ascii="Times New Roman" w:eastAsia="Times New Roman" w:hAnsi="Times New Roman"/>
                <w:sz w:val="24"/>
                <w:lang w:val="lv-LV" w:eastAsia="en-GB"/>
              </w:rPr>
              <w:t>Igors Kļaviņš</w:t>
            </w:r>
          </w:p>
          <w:p w14:paraId="4ABE3DDC" w14:textId="77777777" w:rsidR="008208D2" w:rsidRPr="008208D2" w:rsidRDefault="008208D2" w:rsidP="008208D2">
            <w:pPr>
              <w:pStyle w:val="BodyText"/>
              <w:spacing w:after="0" w:line="240" w:lineRule="auto"/>
              <w:rPr>
                <w:rFonts w:ascii="Times New Roman" w:hAnsi="Times New Roman"/>
                <w:sz w:val="24"/>
                <w:lang w:val="en-GB" w:eastAsia="en-GB"/>
              </w:rPr>
            </w:pPr>
            <w:r w:rsidRPr="008208D2">
              <w:rPr>
                <w:rFonts w:ascii="Times New Roman" w:hAnsi="Times New Roman"/>
                <w:sz w:val="24"/>
                <w:lang w:val="lv-LV" w:eastAsia="en-GB"/>
              </w:rPr>
              <w:t>PricewaterhouseCoopers SIA</w:t>
            </w:r>
            <w:r w:rsidRPr="008208D2">
              <w:rPr>
                <w:rFonts w:ascii="Times New Roman" w:hAnsi="Times New Roman"/>
                <w:sz w:val="24"/>
                <w:lang w:val="en-GB" w:eastAsia="en-GB"/>
              </w:rPr>
              <w:t> </w:t>
            </w:r>
          </w:p>
          <w:p w14:paraId="7F57FDD4" w14:textId="77777777" w:rsidR="008208D2" w:rsidRPr="008208D2" w:rsidRDefault="008208D2" w:rsidP="008208D2">
            <w:pPr>
              <w:pStyle w:val="BodyText"/>
              <w:spacing w:after="0" w:line="240" w:lineRule="auto"/>
              <w:rPr>
                <w:rFonts w:ascii="Times New Roman" w:hAnsi="Times New Roman"/>
                <w:sz w:val="24"/>
                <w:lang w:val="en-GB" w:eastAsia="en-GB"/>
              </w:rPr>
            </w:pPr>
            <w:r w:rsidRPr="008208D2">
              <w:rPr>
                <w:rFonts w:ascii="Times New Roman" w:hAnsi="Times New Roman"/>
                <w:sz w:val="24"/>
                <w:lang w:val="lv-LV" w:eastAsia="en-GB"/>
              </w:rPr>
              <w:t>Reģistrācijas numurs 40003142793 </w:t>
            </w:r>
            <w:r w:rsidRPr="008208D2">
              <w:rPr>
                <w:rFonts w:ascii="Times New Roman" w:hAnsi="Times New Roman"/>
                <w:sz w:val="24"/>
                <w:lang w:val="en-GB" w:eastAsia="en-GB"/>
              </w:rPr>
              <w:t> </w:t>
            </w:r>
          </w:p>
          <w:p w14:paraId="03767AB7" w14:textId="277E8A50" w:rsidR="00CF1C1A" w:rsidRDefault="008208D2" w:rsidP="008208D2">
            <w:pPr>
              <w:pStyle w:val="BodyText"/>
              <w:spacing w:after="0" w:line="240" w:lineRule="auto"/>
              <w:rPr>
                <w:rFonts w:ascii="Times New Roman" w:hAnsi="Times New Roman"/>
                <w:sz w:val="24"/>
                <w:lang w:val="lv-LV" w:eastAsia="en-GB"/>
              </w:rPr>
            </w:pPr>
            <w:r w:rsidRPr="008208D2">
              <w:rPr>
                <w:rFonts w:ascii="Times New Roman" w:hAnsi="Times New Roman"/>
                <w:sz w:val="24"/>
                <w:lang w:val="lv-LV" w:eastAsia="en-GB"/>
              </w:rPr>
              <w:t>Marijas iela 2A, Rīga, LV-1050</w:t>
            </w:r>
          </w:p>
          <w:p w14:paraId="028C9D44" w14:textId="156D0C57" w:rsidR="008208D2" w:rsidRDefault="008208D2" w:rsidP="008208D2">
            <w:pPr>
              <w:pStyle w:val="BodyText"/>
              <w:spacing w:after="0" w:line="240" w:lineRule="auto"/>
              <w:rPr>
                <w:rFonts w:ascii="Times New Roman" w:hAnsi="Times New Roman"/>
                <w:sz w:val="24"/>
                <w:lang w:val="lv-LV" w:eastAsia="en-GB"/>
              </w:rPr>
            </w:pPr>
            <w:r>
              <w:rPr>
                <w:rFonts w:ascii="Times New Roman" w:hAnsi="Times New Roman"/>
                <w:sz w:val="24"/>
                <w:lang w:val="lv-LV" w:eastAsia="en-GB"/>
              </w:rPr>
              <w:t xml:space="preserve">Tālr. (+371) </w:t>
            </w:r>
            <w:r w:rsidRPr="008208D2">
              <w:rPr>
                <w:rFonts w:ascii="Times New Roman" w:hAnsi="Times New Roman"/>
                <w:sz w:val="24"/>
                <w:lang w:val="lv-LV" w:eastAsia="en-GB"/>
              </w:rPr>
              <w:t>67094400</w:t>
            </w:r>
          </w:p>
          <w:p w14:paraId="320575EC" w14:textId="74EAC72C" w:rsidR="008208D2" w:rsidRPr="008208D2" w:rsidRDefault="008208D2" w:rsidP="008208D2">
            <w:pPr>
              <w:pStyle w:val="BodyText"/>
              <w:spacing w:after="0" w:line="240" w:lineRule="auto"/>
              <w:rPr>
                <w:rFonts w:ascii="Times New Roman" w:hAnsi="Times New Roman"/>
                <w:sz w:val="24"/>
                <w:lang w:val="en-GB" w:eastAsia="en-GB"/>
              </w:rPr>
            </w:pPr>
            <w:r>
              <w:rPr>
                <w:rFonts w:ascii="Times New Roman" w:hAnsi="Times New Roman"/>
                <w:sz w:val="24"/>
                <w:lang w:val="lv-LV" w:eastAsia="en-GB"/>
              </w:rPr>
              <w:t xml:space="preserve">E-pasts: </w:t>
            </w:r>
            <w:r w:rsidRPr="008208D2">
              <w:rPr>
                <w:rFonts w:ascii="Times New Roman" w:hAnsi="Times New Roman"/>
                <w:sz w:val="24"/>
                <w:lang w:val="lv-LV" w:eastAsia="en-GB"/>
              </w:rPr>
              <w:t>lv_pwc.riga@pwc.com</w:t>
            </w:r>
          </w:p>
          <w:p w14:paraId="3BE45236" w14:textId="2A949CB9" w:rsidR="008208D2" w:rsidRPr="00CF1C1A" w:rsidRDefault="008208D2" w:rsidP="00CF1C1A">
            <w:pPr>
              <w:pStyle w:val="BodyText"/>
              <w:rPr>
                <w:rFonts w:ascii="Times New Roman" w:hAnsi="Times New Roman" w:cs="Times New Roman"/>
                <w:sz w:val="24"/>
                <w:szCs w:val="24"/>
                <w:lang w:val="lv-LV" w:eastAsia="en-GB"/>
              </w:rPr>
            </w:pPr>
          </w:p>
        </w:tc>
      </w:tr>
    </w:tbl>
    <w:p w14:paraId="35E28492" w14:textId="58E77998" w:rsidR="00490FFB" w:rsidRPr="00CF1C1A" w:rsidRDefault="00490FFB" w:rsidP="008024E2">
      <w:pPr>
        <w:shd w:val="clear" w:color="auto" w:fill="FFFFFF"/>
        <w:spacing w:before="100" w:beforeAutospacing="1" w:after="100" w:afterAutospacing="1" w:line="293" w:lineRule="atLeast"/>
        <w:jc w:val="both"/>
        <w:rPr>
          <w:rFonts w:ascii="Times New Roman" w:hAnsi="Times New Roman"/>
          <w:spacing w:val="-10"/>
          <w:kern w:val="28"/>
          <w:sz w:val="24"/>
          <w:lang w:val="lv-LV"/>
        </w:rPr>
      </w:pPr>
    </w:p>
    <w:sectPr w:rsidR="00490FFB" w:rsidRPr="00CF1C1A" w:rsidSect="00D64119">
      <w:footerReference w:type="default" r:id="rId11"/>
      <w:headerReference w:type="first" r:id="rId12"/>
      <w:footerReference w:type="first" r:id="rId13"/>
      <w:type w:val="continuous"/>
      <w:pgSz w:w="11906" w:h="16838" w:code="9"/>
      <w:pgMar w:top="1728" w:right="821" w:bottom="1714" w:left="864" w:header="720" w:footer="77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787AF" w14:textId="77777777" w:rsidR="001B2F96" w:rsidRPr="00C30D73" w:rsidRDefault="001B2F96" w:rsidP="00BF10E5">
      <w:pPr>
        <w:spacing w:after="0" w:line="240" w:lineRule="auto"/>
      </w:pPr>
      <w:r w:rsidRPr="00C30D73">
        <w:separator/>
      </w:r>
    </w:p>
  </w:endnote>
  <w:endnote w:type="continuationSeparator" w:id="0">
    <w:p w14:paraId="59824227" w14:textId="77777777" w:rsidR="001B2F96" w:rsidRPr="00C30D73" w:rsidRDefault="001B2F96" w:rsidP="00BF10E5">
      <w:pPr>
        <w:spacing w:after="0" w:line="240" w:lineRule="auto"/>
      </w:pPr>
      <w:r w:rsidRPr="00C30D7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D1C0D" w14:textId="77777777" w:rsidR="00100A9F" w:rsidRPr="00C30D73" w:rsidRDefault="00100A9F" w:rsidP="00CD2B08">
    <w:pPr>
      <w:pStyle w:val="Footer"/>
      <w:rPr>
        <w:lang w:val="en-GB"/>
      </w:rPr>
    </w:pPr>
    <w:r w:rsidRPr="00C30D73">
      <w:rPr>
        <w:lang w:val="en-GB"/>
      </w:rPr>
      <w:fldChar w:fldCharType="begin"/>
    </w:r>
    <w:r w:rsidRPr="00C30D73">
      <w:rPr>
        <w:lang w:val="en-GB"/>
      </w:rPr>
      <w:instrText xml:space="preserve"> PAGE   \* MERGEFORMAT </w:instrText>
    </w:r>
    <w:r w:rsidRPr="00C30D73">
      <w:rPr>
        <w:lang w:val="en-GB"/>
      </w:rPr>
      <w:fldChar w:fldCharType="separate"/>
    </w:r>
    <w:r w:rsidRPr="00C30D73">
      <w:rPr>
        <w:lang w:val="en-GB"/>
      </w:rPr>
      <w:t>2</w:t>
    </w:r>
    <w:r w:rsidRPr="00C30D73">
      <w:rPr>
        <w:lang w:val="en-GB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BDB00" w14:textId="14C28B68" w:rsidR="00D64119" w:rsidRPr="00AD261F" w:rsidRDefault="00711B52" w:rsidP="004B0B3E">
    <w:pPr>
      <w:pStyle w:val="LegalLocalDetail"/>
    </w:pPr>
    <w: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0FDCC7E9" wp14:editId="5FF81A7C">
              <wp:simplePos x="0" y="0"/>
              <wp:positionH relativeFrom="page">
                <wp:posOffset>546100</wp:posOffset>
              </wp:positionH>
              <wp:positionV relativeFrom="page">
                <wp:posOffset>10007600</wp:posOffset>
              </wp:positionV>
              <wp:extent cx="2222500" cy="304800"/>
              <wp:effectExtent l="0" t="0" r="0" b="0"/>
              <wp:wrapNone/>
              <wp:docPr id="175102573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222500" cy="304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9BC4F4" w14:textId="77777777" w:rsidR="00D64119" w:rsidRPr="00314364" w:rsidRDefault="00D64119" w:rsidP="00314364">
                          <w:pPr>
                            <w:pStyle w:val="URL"/>
                          </w:pPr>
                          <w:r w:rsidRPr="00314364">
                            <w:t>www.pwc.com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DCC7E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43pt;margin-top:788pt;width:175pt;height:24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" stroked="f">
              <v:textbox inset="0,0,0,0">
                <w:txbxContent>
                  <w:p w14:paraId="649BC4F4" w14:textId="77777777" w:rsidR="00D64119" w:rsidRPr="00314364" w:rsidRDefault="00D64119" w:rsidP="00314364">
                    <w:pPr>
                      <w:pStyle w:val="URL"/>
                    </w:pPr>
                    <w:r w:rsidRPr="00314364">
                      <w:t>www.pwc.com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64119" w:rsidRPr="00AD261F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503DA" w14:textId="77777777" w:rsidR="001B2F96" w:rsidRPr="00C30D73" w:rsidRDefault="001B2F96" w:rsidP="00BF10E5">
      <w:pPr>
        <w:spacing w:after="0" w:line="240" w:lineRule="auto"/>
      </w:pPr>
      <w:r w:rsidRPr="00C30D73">
        <w:separator/>
      </w:r>
    </w:p>
  </w:footnote>
  <w:footnote w:type="continuationSeparator" w:id="0">
    <w:p w14:paraId="289BF1E6" w14:textId="77777777" w:rsidR="001B2F96" w:rsidRPr="00C30D73" w:rsidRDefault="001B2F96" w:rsidP="00BF10E5">
      <w:pPr>
        <w:spacing w:after="0" w:line="240" w:lineRule="auto"/>
      </w:pPr>
      <w:r w:rsidRPr="00C30D7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73DBA" w14:textId="77777777" w:rsidR="001B253A" w:rsidRPr="00C30D73" w:rsidRDefault="00711B52" w:rsidP="00BC077A">
    <w:pPr>
      <w:pStyle w:val="Header"/>
      <w:tabs>
        <w:tab w:val="clear" w:pos="360"/>
        <w:tab w:val="left" w:pos="2327"/>
      </w:tabs>
      <w:spacing w:after="2000"/>
      <w:rPr>
        <w:lang w:val="en-GB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489095C1" wp14:editId="6995491D">
          <wp:simplePos x="0" y="0"/>
          <wp:positionH relativeFrom="page">
            <wp:posOffset>271145</wp:posOffset>
          </wp:positionH>
          <wp:positionV relativeFrom="page">
            <wp:posOffset>271145</wp:posOffset>
          </wp:positionV>
          <wp:extent cx="1503893" cy="969264"/>
          <wp:effectExtent l="0" t="0" r="0" b="0"/>
          <wp:wrapNone/>
          <wp:docPr id="2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473539" name=""/>
                  <pic:cNvPicPr>
                    <a:picLocks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03893" cy="9692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B8D6660C"/>
    <w:lvl w:ilvl="0">
      <w:start w:val="1"/>
      <w:numFmt w:val="decimal"/>
      <w:pStyle w:val="ListNumber2"/>
      <w:lvlText w:val="%1."/>
      <w:lvlJc w:val="left"/>
      <w:pPr>
        <w:ind w:left="720" w:hanging="360"/>
      </w:pPr>
      <w:rPr>
        <w:rFonts w:ascii="Georgia" w:hAnsi="Georgia" w:hint="default"/>
      </w:rPr>
    </w:lvl>
  </w:abstractNum>
  <w:abstractNum w:abstractNumId="1" w15:restartNumberingAfterBreak="0">
    <w:nsid w:val="FFFFFF82"/>
    <w:multiLevelType w:val="singleLevel"/>
    <w:tmpl w:val="6E5E87B0"/>
    <w:lvl w:ilvl="0">
      <w:start w:val="1"/>
      <w:numFmt w:val="bullet"/>
      <w:pStyle w:val="ListBullet3"/>
      <w:lvlText w:val="•"/>
      <w:lvlJc w:val="left"/>
      <w:pPr>
        <w:ind w:left="1080" w:hanging="360"/>
      </w:pPr>
      <w:rPr>
        <w:rFonts w:ascii="Arial" w:hAnsi="Arial" w:hint="default"/>
      </w:rPr>
    </w:lvl>
  </w:abstractNum>
  <w:abstractNum w:abstractNumId="2" w15:restartNumberingAfterBreak="0">
    <w:nsid w:val="FFFFFF88"/>
    <w:multiLevelType w:val="singleLevel"/>
    <w:tmpl w:val="2DB62A72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ascii="Georgia" w:hAnsi="Georgia" w:hint="default"/>
      </w:rPr>
    </w:lvl>
  </w:abstractNum>
  <w:abstractNum w:abstractNumId="3" w15:restartNumberingAfterBreak="0">
    <w:nsid w:val="0A620D73"/>
    <w:multiLevelType w:val="hybridMultilevel"/>
    <w:tmpl w:val="BF8AB50C"/>
    <w:lvl w:ilvl="0" w:tplc="CCB02ADC">
      <w:start w:val="1"/>
      <w:numFmt w:val="decimal"/>
      <w:lvlText w:val="%1."/>
      <w:lvlJc w:val="left"/>
      <w:pPr>
        <w:ind w:left="720" w:hanging="6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2123754F"/>
    <w:multiLevelType w:val="multilevel"/>
    <w:tmpl w:val="4B9C390A"/>
    <w:lvl w:ilvl="0">
      <w:start w:val="1"/>
      <w:numFmt w:val="bullet"/>
      <w:pStyle w:val="List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ListBullet2"/>
      <w:lvlText w:val="–"/>
      <w:lvlJc w:val="left"/>
      <w:pPr>
        <w:ind w:left="821" w:firstLine="273"/>
      </w:pPr>
      <w:rPr>
        <w:rFonts w:ascii="Aptos" w:hAnsi="Aptos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CC1176"/>
    <w:multiLevelType w:val="multilevel"/>
    <w:tmpl w:val="55B0CAD8"/>
    <w:lvl w:ilvl="0">
      <w:start w:val="1"/>
      <w:numFmt w:val="decimal"/>
      <w:lvlText w:val="%1."/>
      <w:lvlJc w:val="left"/>
      <w:pPr>
        <w:tabs>
          <w:tab w:val="num" w:pos="547"/>
        </w:tabs>
        <w:ind w:left="547" w:hanging="273"/>
      </w:pPr>
      <w:rPr>
        <w:rFonts w:ascii="Arial" w:hAnsi="Arial" w:hint="default"/>
      </w:rPr>
    </w:lvl>
    <w:lvl w:ilvl="1">
      <w:start w:val="1"/>
      <w:numFmt w:val="decimal"/>
      <w:lvlText w:val="%2."/>
      <w:lvlJc w:val="left"/>
      <w:pPr>
        <w:ind w:left="1181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A92B7B"/>
    <w:multiLevelType w:val="hybridMultilevel"/>
    <w:tmpl w:val="27347940"/>
    <w:lvl w:ilvl="0" w:tplc="AA4E0E88">
      <w:start w:val="1"/>
      <w:numFmt w:val="upperLetter"/>
      <w:pStyle w:val="ListAlpha"/>
      <w:lvlText w:val="%1."/>
      <w:lvlJc w:val="left"/>
      <w:pPr>
        <w:ind w:left="360" w:hanging="360"/>
      </w:pPr>
      <w:rPr>
        <w:rFonts w:ascii="Georgia" w:hAnsi="Georgia" w:hint="default"/>
        <w:caps w:val="0"/>
        <w:strike w:val="0"/>
        <w:dstrike w:val="0"/>
        <w:vanish w:val="0"/>
        <w:vertAlign w:val="baseline"/>
      </w:rPr>
    </w:lvl>
    <w:lvl w:ilvl="1" w:tplc="16040FC4">
      <w:start w:val="1"/>
      <w:numFmt w:val="lowerLetter"/>
      <w:pStyle w:val="ListAlpha2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C56239F"/>
    <w:multiLevelType w:val="hybridMultilevel"/>
    <w:tmpl w:val="A03CA0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A70C13"/>
    <w:multiLevelType w:val="hybridMultilevel"/>
    <w:tmpl w:val="C8EA54DC"/>
    <w:lvl w:ilvl="0" w:tplc="CF66F6B6">
      <w:start w:val="1"/>
      <w:numFmt w:val="lowerLetter"/>
      <w:lvlText w:val="%1."/>
      <w:lvlJc w:val="left"/>
      <w:pPr>
        <w:ind w:left="720" w:hanging="360"/>
      </w:pPr>
      <w:rPr>
        <w:rFonts w:ascii="Arial" w:hAnsi="Arial" w:hint="default"/>
        <w:caps w:val="0"/>
        <w:strike w:val="0"/>
        <w:dstrike w:val="0"/>
        <w:vanish w:val="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58D21BF"/>
    <w:multiLevelType w:val="hybridMultilevel"/>
    <w:tmpl w:val="AB56A1F4"/>
    <w:lvl w:ilvl="0" w:tplc="EFF2BB0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205E81"/>
    <w:multiLevelType w:val="hybridMultilevel"/>
    <w:tmpl w:val="2C0C4F14"/>
    <w:lvl w:ilvl="0" w:tplc="25E4DFF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3918304">
    <w:abstractNumId w:val="10"/>
  </w:num>
  <w:num w:numId="2" w16cid:durableId="1591547379">
    <w:abstractNumId w:val="9"/>
  </w:num>
  <w:num w:numId="3" w16cid:durableId="896206886">
    <w:abstractNumId w:val="2"/>
  </w:num>
  <w:num w:numId="4" w16cid:durableId="1374576326">
    <w:abstractNumId w:val="0"/>
  </w:num>
  <w:num w:numId="5" w16cid:durableId="349137830">
    <w:abstractNumId w:val="6"/>
  </w:num>
  <w:num w:numId="6" w16cid:durableId="515002212">
    <w:abstractNumId w:val="8"/>
  </w:num>
  <w:num w:numId="7" w16cid:durableId="2090808868">
    <w:abstractNumId w:val="1"/>
  </w:num>
  <w:num w:numId="8" w16cid:durableId="1031145344">
    <w:abstractNumId w:val="5"/>
  </w:num>
  <w:num w:numId="9" w16cid:durableId="1887251288">
    <w:abstractNumId w:val="4"/>
  </w:num>
  <w:num w:numId="10" w16cid:durableId="39863094">
    <w:abstractNumId w:val="4"/>
  </w:num>
  <w:num w:numId="11" w16cid:durableId="360324706">
    <w:abstractNumId w:val="7"/>
  </w:num>
  <w:num w:numId="12" w16cid:durableId="20921956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58"/>
  <w:drawingGridVerticalSpacing w:val="58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2B4"/>
    <w:rsid w:val="0000264F"/>
    <w:rsid w:val="000031EC"/>
    <w:rsid w:val="00032F4B"/>
    <w:rsid w:val="00050BF1"/>
    <w:rsid w:val="00060712"/>
    <w:rsid w:val="00092524"/>
    <w:rsid w:val="000B64F6"/>
    <w:rsid w:val="000B7F22"/>
    <w:rsid w:val="000C06E1"/>
    <w:rsid w:val="000C7530"/>
    <w:rsid w:val="000D6E9C"/>
    <w:rsid w:val="00100A9F"/>
    <w:rsid w:val="00123CB2"/>
    <w:rsid w:val="001434DE"/>
    <w:rsid w:val="0014596A"/>
    <w:rsid w:val="00161951"/>
    <w:rsid w:val="00175936"/>
    <w:rsid w:val="00181F04"/>
    <w:rsid w:val="00192201"/>
    <w:rsid w:val="001B1BC0"/>
    <w:rsid w:val="001B253A"/>
    <w:rsid w:val="001B275D"/>
    <w:rsid w:val="001B2F96"/>
    <w:rsid w:val="001C7CE6"/>
    <w:rsid w:val="001D3D76"/>
    <w:rsid w:val="001D6AD1"/>
    <w:rsid w:val="002221D8"/>
    <w:rsid w:val="002478EC"/>
    <w:rsid w:val="00263FD8"/>
    <w:rsid w:val="00295E3E"/>
    <w:rsid w:val="00296FBD"/>
    <w:rsid w:val="002B1CE5"/>
    <w:rsid w:val="002D49DF"/>
    <w:rsid w:val="00307C0D"/>
    <w:rsid w:val="00307E25"/>
    <w:rsid w:val="00314364"/>
    <w:rsid w:val="00323D4A"/>
    <w:rsid w:val="003247F0"/>
    <w:rsid w:val="00350737"/>
    <w:rsid w:val="003528DB"/>
    <w:rsid w:val="00352C4B"/>
    <w:rsid w:val="00352CD5"/>
    <w:rsid w:val="00356E36"/>
    <w:rsid w:val="00365F00"/>
    <w:rsid w:val="00375A64"/>
    <w:rsid w:val="003A36D6"/>
    <w:rsid w:val="003A5722"/>
    <w:rsid w:val="003B744B"/>
    <w:rsid w:val="003C3A44"/>
    <w:rsid w:val="003D3E83"/>
    <w:rsid w:val="003E2262"/>
    <w:rsid w:val="00401FF1"/>
    <w:rsid w:val="00403AA5"/>
    <w:rsid w:val="00437C8B"/>
    <w:rsid w:val="00445D06"/>
    <w:rsid w:val="00446F38"/>
    <w:rsid w:val="00457524"/>
    <w:rsid w:val="00481A3D"/>
    <w:rsid w:val="00490625"/>
    <w:rsid w:val="00490BA9"/>
    <w:rsid w:val="00490FFB"/>
    <w:rsid w:val="004A4AF1"/>
    <w:rsid w:val="004A6158"/>
    <w:rsid w:val="004B0B3E"/>
    <w:rsid w:val="004D0AB8"/>
    <w:rsid w:val="004F5AC5"/>
    <w:rsid w:val="00581225"/>
    <w:rsid w:val="00586D90"/>
    <w:rsid w:val="00592EB8"/>
    <w:rsid w:val="005A0C47"/>
    <w:rsid w:val="005A4704"/>
    <w:rsid w:val="005A6836"/>
    <w:rsid w:val="005B1B85"/>
    <w:rsid w:val="005B6C2D"/>
    <w:rsid w:val="005F11A0"/>
    <w:rsid w:val="006267C5"/>
    <w:rsid w:val="00634527"/>
    <w:rsid w:val="006466A7"/>
    <w:rsid w:val="00657E5B"/>
    <w:rsid w:val="0066734B"/>
    <w:rsid w:val="00683FFC"/>
    <w:rsid w:val="00693A6E"/>
    <w:rsid w:val="006C2FB9"/>
    <w:rsid w:val="0070249A"/>
    <w:rsid w:val="007046A3"/>
    <w:rsid w:val="00711B52"/>
    <w:rsid w:val="007442E1"/>
    <w:rsid w:val="00773F36"/>
    <w:rsid w:val="00795231"/>
    <w:rsid w:val="007A135B"/>
    <w:rsid w:val="007E5D5D"/>
    <w:rsid w:val="007F36FB"/>
    <w:rsid w:val="007F420D"/>
    <w:rsid w:val="00800DF2"/>
    <w:rsid w:val="008024E2"/>
    <w:rsid w:val="00803DCD"/>
    <w:rsid w:val="00806E67"/>
    <w:rsid w:val="0081355E"/>
    <w:rsid w:val="008208D2"/>
    <w:rsid w:val="00833750"/>
    <w:rsid w:val="008455BA"/>
    <w:rsid w:val="00876BD9"/>
    <w:rsid w:val="00881690"/>
    <w:rsid w:val="008944FD"/>
    <w:rsid w:val="008B6F52"/>
    <w:rsid w:val="008C2904"/>
    <w:rsid w:val="008D1F60"/>
    <w:rsid w:val="00904EBB"/>
    <w:rsid w:val="00914068"/>
    <w:rsid w:val="009262F7"/>
    <w:rsid w:val="00934C70"/>
    <w:rsid w:val="00946CDA"/>
    <w:rsid w:val="009552B4"/>
    <w:rsid w:val="0096045D"/>
    <w:rsid w:val="00962C3B"/>
    <w:rsid w:val="00982BEF"/>
    <w:rsid w:val="00993DA6"/>
    <w:rsid w:val="009A77A9"/>
    <w:rsid w:val="009C585B"/>
    <w:rsid w:val="009D0B44"/>
    <w:rsid w:val="009D610E"/>
    <w:rsid w:val="009E736F"/>
    <w:rsid w:val="009F3710"/>
    <w:rsid w:val="009F7494"/>
    <w:rsid w:val="009F7E69"/>
    <w:rsid w:val="00A0174D"/>
    <w:rsid w:val="00A1545E"/>
    <w:rsid w:val="00A27A46"/>
    <w:rsid w:val="00A44632"/>
    <w:rsid w:val="00A57320"/>
    <w:rsid w:val="00A707AA"/>
    <w:rsid w:val="00A8425F"/>
    <w:rsid w:val="00A92046"/>
    <w:rsid w:val="00AB1F0D"/>
    <w:rsid w:val="00AB41AC"/>
    <w:rsid w:val="00AB49F4"/>
    <w:rsid w:val="00AB5464"/>
    <w:rsid w:val="00AD261F"/>
    <w:rsid w:val="00AD7D89"/>
    <w:rsid w:val="00AE1D61"/>
    <w:rsid w:val="00B10321"/>
    <w:rsid w:val="00B12C11"/>
    <w:rsid w:val="00B24A73"/>
    <w:rsid w:val="00B63DFB"/>
    <w:rsid w:val="00B66467"/>
    <w:rsid w:val="00B86EBC"/>
    <w:rsid w:val="00BC077A"/>
    <w:rsid w:val="00BC75D7"/>
    <w:rsid w:val="00BD19D9"/>
    <w:rsid w:val="00BE4110"/>
    <w:rsid w:val="00BE6F5F"/>
    <w:rsid w:val="00BF10E5"/>
    <w:rsid w:val="00BF63E5"/>
    <w:rsid w:val="00C00965"/>
    <w:rsid w:val="00C0442A"/>
    <w:rsid w:val="00C13593"/>
    <w:rsid w:val="00C30D73"/>
    <w:rsid w:val="00C3320A"/>
    <w:rsid w:val="00C376B9"/>
    <w:rsid w:val="00C83896"/>
    <w:rsid w:val="00CC1221"/>
    <w:rsid w:val="00CC1BE2"/>
    <w:rsid w:val="00CC6F2A"/>
    <w:rsid w:val="00CD2B08"/>
    <w:rsid w:val="00CD7E9B"/>
    <w:rsid w:val="00CE1F79"/>
    <w:rsid w:val="00CF1C1A"/>
    <w:rsid w:val="00D0646F"/>
    <w:rsid w:val="00D16CBA"/>
    <w:rsid w:val="00D2018A"/>
    <w:rsid w:val="00D3772B"/>
    <w:rsid w:val="00D40A15"/>
    <w:rsid w:val="00D64119"/>
    <w:rsid w:val="00D65B21"/>
    <w:rsid w:val="00D755E5"/>
    <w:rsid w:val="00D85F55"/>
    <w:rsid w:val="00D92EF2"/>
    <w:rsid w:val="00D940B7"/>
    <w:rsid w:val="00DA1F3D"/>
    <w:rsid w:val="00DB2C08"/>
    <w:rsid w:val="00DB3A65"/>
    <w:rsid w:val="00DD66CE"/>
    <w:rsid w:val="00DE30C0"/>
    <w:rsid w:val="00E068C1"/>
    <w:rsid w:val="00E14E71"/>
    <w:rsid w:val="00E42113"/>
    <w:rsid w:val="00E65751"/>
    <w:rsid w:val="00E71133"/>
    <w:rsid w:val="00EC0D4A"/>
    <w:rsid w:val="00EC2BE9"/>
    <w:rsid w:val="00ED67DE"/>
    <w:rsid w:val="00EE69E8"/>
    <w:rsid w:val="00F06676"/>
    <w:rsid w:val="00F07FC2"/>
    <w:rsid w:val="00F275C1"/>
    <w:rsid w:val="00F359AF"/>
    <w:rsid w:val="00F46553"/>
    <w:rsid w:val="00F57ED2"/>
    <w:rsid w:val="00F74D9A"/>
    <w:rsid w:val="00F90C66"/>
    <w:rsid w:val="00F960BB"/>
    <w:rsid w:val="00F96AC2"/>
    <w:rsid w:val="00FA2F27"/>
    <w:rsid w:val="00FA4480"/>
    <w:rsid w:val="00FC177F"/>
    <w:rsid w:val="00FC6A59"/>
    <w:rsid w:val="00FF2028"/>
    <w:rsid w:val="00FF3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8552F4"/>
  <w15:chartTrackingRefBased/>
  <w15:docId w15:val="{F094403E-1946-467E-824C-61C0E9148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Arial" w:hAnsiTheme="minorHAnsi" w:cs="Times New Roman"/>
        <w:sz w:val="22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5" w:qFormat="1"/>
    <w:lsdException w:name="heading 1" w:uiPriority="9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11" w:qFormat="1"/>
    <w:lsdException w:name="heading 6" w:semiHidden="1" w:uiPriority="11" w:qFormat="1"/>
    <w:lsdException w:name="heading 7" w:semiHidden="1" w:uiPriority="11" w:qFormat="1"/>
    <w:lsdException w:name="heading 8" w:semiHidden="1" w:uiPriority="11" w:qFormat="1"/>
    <w:lsdException w:name="heading 9" w:semiHidden="1" w:uiPriority="1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18" w:unhideWhenUsed="1"/>
    <w:lsdException w:name="footer" w:semiHidden="1" w:unhideWhenUsed="1"/>
    <w:lsdException w:name="index heading" w:semiHidden="1" w:unhideWhenUsed="1"/>
    <w:lsdException w:name="caption" w:semiHidden="1" w:uiPriority="98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 w:qFormat="1"/>
    <w:lsdException w:name="List Number" w:semiHidden="1" w:uiPriority="6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8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6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iPriority="4" w:unhideWhenUsed="1" w:qFormat="1"/>
    <w:lsdException w:name="Signature" w:semiHidden="1" w:uiPriority="3" w:unhideWhenUsed="1" w:qFormat="1"/>
    <w:lsdException w:name="Default Paragraph Font" w:semiHidden="1" w:uiPriority="1" w:unhideWhenUsed="1"/>
    <w:lsdException w:name="Body Text" w:semiHidden="1" w:uiPriority="6" w:unhideWhenUsed="1" w:qFormat="1"/>
    <w:lsdException w:name="Body Text Indent" w:semiHidden="1" w:unhideWhenUsed="1"/>
    <w:lsdException w:name="List Continue" w:semiHidden="1" w:uiPriority="6" w:unhideWhenUsed="1"/>
    <w:lsdException w:name="List Continue 2" w:semiHidden="1" w:uiPriority="6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iPriority="3" w:unhideWhenUsed="1" w:qFormat="1"/>
    <w:lsdException w:name="Date" w:semiHidden="1" w:uiPriority="3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uiPriority="20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BodyText"/>
    <w:semiHidden/>
    <w:rsid w:val="00352C4B"/>
    <w:pPr>
      <w:spacing w:after="280" w:line="252" w:lineRule="auto"/>
    </w:pPr>
  </w:style>
  <w:style w:type="paragraph" w:styleId="Heading1">
    <w:name w:val="heading 1"/>
    <w:basedOn w:val="NormalHeading"/>
    <w:next w:val="BodyText"/>
    <w:link w:val="Heading1Char"/>
    <w:uiPriority w:val="11"/>
    <w:qFormat/>
    <w:rsid w:val="00D65B21"/>
    <w:pPr>
      <w:keepNext/>
      <w:tabs>
        <w:tab w:val="left" w:pos="288"/>
        <w:tab w:val="left" w:pos="576"/>
        <w:tab w:val="left" w:pos="864"/>
        <w:tab w:val="left" w:pos="1152"/>
        <w:tab w:val="left" w:pos="1440"/>
      </w:tabs>
      <w:snapToGrid w:val="0"/>
      <w:spacing w:before="440" w:after="160"/>
      <w:outlineLvl w:val="0"/>
    </w:pPr>
    <w:rPr>
      <w:rFonts w:asciiTheme="majorHAnsi" w:hAnsiTheme="majorHAnsi"/>
      <w:b/>
      <w:spacing w:val="-5"/>
      <w:sz w:val="36"/>
      <w:szCs w:val="36"/>
    </w:rPr>
  </w:style>
  <w:style w:type="paragraph" w:styleId="Heading2">
    <w:name w:val="heading 2"/>
    <w:basedOn w:val="NormalBody"/>
    <w:next w:val="BodyText"/>
    <w:link w:val="Heading2Char"/>
    <w:uiPriority w:val="11"/>
    <w:qFormat/>
    <w:rsid w:val="00CD2B08"/>
    <w:pPr>
      <w:keepNext/>
      <w:snapToGrid w:val="0"/>
      <w:spacing w:before="300" w:line="288" w:lineRule="auto"/>
      <w:outlineLvl w:val="1"/>
    </w:pPr>
    <w:rPr>
      <w:rFonts w:ascii="Arial" w:hAnsi="Arial"/>
      <w:b/>
      <w:spacing w:val="-5"/>
      <w:sz w:val="30"/>
      <w:szCs w:val="30"/>
    </w:rPr>
  </w:style>
  <w:style w:type="paragraph" w:styleId="Heading3">
    <w:name w:val="heading 3"/>
    <w:basedOn w:val="NormalBody"/>
    <w:next w:val="BodyText"/>
    <w:link w:val="Heading3Char"/>
    <w:uiPriority w:val="11"/>
    <w:qFormat/>
    <w:rsid w:val="00CD2B08"/>
    <w:pPr>
      <w:keepNext/>
      <w:keepLines/>
      <w:spacing w:before="300" w:line="288" w:lineRule="auto"/>
      <w:outlineLvl w:val="2"/>
    </w:pPr>
    <w:rPr>
      <w:rFonts w:ascii="Arial" w:hAnsi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11"/>
    <w:qFormat/>
    <w:rsid w:val="00D65B21"/>
    <w:pPr>
      <w:keepNext/>
      <w:keepLines/>
      <w:spacing w:before="140" w:after="160" w:line="288" w:lineRule="auto"/>
      <w:outlineLvl w:val="3"/>
    </w:pPr>
    <w:rPr>
      <w:rFonts w:ascii="Arial" w:hAnsi="Arial"/>
      <w:b/>
      <w:bCs/>
      <w:i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11"/>
    <w:rsid w:val="00D65B21"/>
    <w:rPr>
      <w:rFonts w:asciiTheme="majorHAnsi" w:eastAsia="Times New Roman" w:hAnsiTheme="majorHAnsi"/>
      <w:b/>
      <w:spacing w:val="-5"/>
      <w:sz w:val="36"/>
      <w:szCs w:val="36"/>
    </w:rPr>
  </w:style>
  <w:style w:type="character" w:customStyle="1" w:styleId="Heading2Char">
    <w:name w:val="Heading 2 Char"/>
    <w:link w:val="Heading2"/>
    <w:uiPriority w:val="11"/>
    <w:rsid w:val="00352CD5"/>
    <w:rPr>
      <w:rFonts w:eastAsia="Times New Roman" w:cs="Times New Roman"/>
      <w:b/>
      <w:spacing w:val="-5"/>
      <w:sz w:val="30"/>
      <w:szCs w:val="30"/>
    </w:rPr>
  </w:style>
  <w:style w:type="paragraph" w:styleId="Footer">
    <w:name w:val="footer"/>
    <w:basedOn w:val="NormalLetterhead"/>
    <w:link w:val="FooterChar"/>
    <w:uiPriority w:val="19"/>
    <w:rsid w:val="00F46553"/>
    <w:pPr>
      <w:snapToGrid w:val="0"/>
      <w:contextualSpacing w:val="0"/>
    </w:pPr>
    <w:rPr>
      <w:rFonts w:ascii="Arial" w:hAnsi="Arial"/>
      <w:color w:val="000000"/>
      <w:spacing w:val="-1"/>
    </w:rPr>
  </w:style>
  <w:style w:type="character" w:customStyle="1" w:styleId="FooterChar">
    <w:name w:val="Footer Char"/>
    <w:link w:val="Footer"/>
    <w:uiPriority w:val="19"/>
    <w:rsid w:val="00F46553"/>
    <w:rPr>
      <w:rFonts w:ascii="Arial" w:eastAsia="Times New Roman" w:hAnsi="Arial"/>
      <w:color w:val="000000"/>
      <w:spacing w:val="-1"/>
      <w:sz w:val="18"/>
    </w:rPr>
  </w:style>
  <w:style w:type="paragraph" w:styleId="Header">
    <w:name w:val="header"/>
    <w:basedOn w:val="BodyText"/>
    <w:link w:val="HeaderChar"/>
    <w:uiPriority w:val="18"/>
    <w:rsid w:val="00F46553"/>
    <w:pPr>
      <w:spacing w:after="0"/>
    </w:pPr>
    <w:rPr>
      <w:rFonts w:ascii="Arial" w:hAnsi="Arial"/>
      <w:color w:val="343434"/>
    </w:rPr>
  </w:style>
  <w:style w:type="character" w:customStyle="1" w:styleId="HeaderChar">
    <w:name w:val="Header Char"/>
    <w:link w:val="Header"/>
    <w:uiPriority w:val="18"/>
    <w:rsid w:val="00F46553"/>
    <w:rPr>
      <w:rFonts w:ascii="Arial" w:eastAsia="Times New Roman" w:hAnsi="Arial" w:cs="Arial"/>
      <w:color w:val="343434"/>
      <w:szCs w:val="20"/>
    </w:rPr>
  </w:style>
  <w:style w:type="paragraph" w:customStyle="1" w:styleId="ListAlpha">
    <w:name w:val="List Alpha"/>
    <w:basedOn w:val="NormalBody"/>
    <w:uiPriority w:val="9"/>
    <w:rsid w:val="00D65B21"/>
    <w:pPr>
      <w:numPr>
        <w:numId w:val="5"/>
      </w:numPr>
    </w:pPr>
    <w:rPr>
      <w:rFonts w:asciiTheme="minorHAnsi" w:hAnsiTheme="minorHAnsi"/>
    </w:rPr>
  </w:style>
  <w:style w:type="paragraph" w:styleId="BodyText">
    <w:name w:val="Body Text"/>
    <w:basedOn w:val="NormalBody"/>
    <w:link w:val="BodyTextChar"/>
    <w:uiPriority w:val="6"/>
    <w:qFormat/>
    <w:rsid w:val="00D65B21"/>
    <w:pPr>
      <w:tabs>
        <w:tab w:val="left" w:pos="360"/>
      </w:tabs>
      <w:snapToGrid w:val="0"/>
    </w:pPr>
    <w:rPr>
      <w:rFonts w:asciiTheme="minorHAnsi" w:hAnsiTheme="minorHAnsi" w:cs="Arial"/>
      <w:szCs w:val="20"/>
    </w:rPr>
  </w:style>
  <w:style w:type="character" w:customStyle="1" w:styleId="BodyTextChar">
    <w:name w:val="Body Text Char"/>
    <w:link w:val="BodyText"/>
    <w:uiPriority w:val="6"/>
    <w:rsid w:val="00D65B21"/>
    <w:rPr>
      <w:rFonts w:eastAsia="Times New Roman" w:cs="Arial"/>
      <w:szCs w:val="20"/>
    </w:rPr>
  </w:style>
  <w:style w:type="paragraph" w:styleId="ListBullet">
    <w:name w:val="List Bullet"/>
    <w:basedOn w:val="NormalBody"/>
    <w:uiPriority w:val="6"/>
    <w:qFormat/>
    <w:rsid w:val="00D65B21"/>
    <w:pPr>
      <w:numPr>
        <w:numId w:val="10"/>
      </w:numPr>
      <w:tabs>
        <w:tab w:val="clear" w:pos="360"/>
      </w:tabs>
      <w:snapToGrid w:val="0"/>
      <w:ind w:left="432" w:hanging="432"/>
    </w:pPr>
    <w:rPr>
      <w:rFonts w:asciiTheme="minorHAnsi" w:eastAsia="Arial" w:hAnsiTheme="minorHAnsi"/>
      <w:spacing w:val="-2"/>
      <w:szCs w:val="22"/>
    </w:rPr>
  </w:style>
  <w:style w:type="paragraph" w:styleId="ListNumber">
    <w:name w:val="List Number"/>
    <w:basedOn w:val="NormalBody"/>
    <w:uiPriority w:val="8"/>
    <w:rsid w:val="00D65B21"/>
    <w:pPr>
      <w:numPr>
        <w:numId w:val="3"/>
      </w:numPr>
      <w:snapToGrid w:val="0"/>
      <w:ind w:left="450" w:hanging="450"/>
    </w:pPr>
    <w:rPr>
      <w:rFonts w:asciiTheme="minorHAnsi" w:eastAsia="Arial" w:hAnsiTheme="minorHAnsi"/>
      <w:szCs w:val="22"/>
    </w:rPr>
  </w:style>
  <w:style w:type="paragraph" w:customStyle="1" w:styleId="Address">
    <w:name w:val="Address"/>
    <w:basedOn w:val="NormalBody"/>
    <w:next w:val="CCEnclosure"/>
    <w:uiPriority w:val="3"/>
    <w:qFormat/>
    <w:rsid w:val="00D65B21"/>
    <w:pPr>
      <w:snapToGrid w:val="0"/>
      <w:contextualSpacing/>
    </w:pPr>
    <w:rPr>
      <w:rFonts w:asciiTheme="minorHAnsi" w:hAnsiTheme="minorHAnsi"/>
      <w:szCs w:val="18"/>
      <w:lang w:val="en-GB"/>
    </w:rPr>
  </w:style>
  <w:style w:type="paragraph" w:styleId="Salutation">
    <w:name w:val="Salutation"/>
    <w:basedOn w:val="NormalBody"/>
    <w:next w:val="BodyText"/>
    <w:link w:val="SalutationChar"/>
    <w:uiPriority w:val="3"/>
    <w:qFormat/>
    <w:rsid w:val="00D65B21"/>
    <w:pPr>
      <w:snapToGrid w:val="0"/>
      <w:spacing w:before="600"/>
    </w:pPr>
    <w:rPr>
      <w:rFonts w:asciiTheme="minorHAnsi" w:hAnsiTheme="minorHAnsi"/>
      <w:lang w:val="en-GB"/>
    </w:rPr>
  </w:style>
  <w:style w:type="character" w:customStyle="1" w:styleId="SalutationChar">
    <w:name w:val="Salutation Char"/>
    <w:link w:val="Salutation"/>
    <w:uiPriority w:val="3"/>
    <w:rsid w:val="00D65B21"/>
    <w:rPr>
      <w:rFonts w:eastAsia="Times New Roman"/>
      <w:lang w:val="en-GB"/>
    </w:rPr>
  </w:style>
  <w:style w:type="paragraph" w:customStyle="1" w:styleId="CCEnclosure">
    <w:name w:val="CC Enclosure"/>
    <w:basedOn w:val="Address"/>
    <w:next w:val="BodyText"/>
    <w:uiPriority w:val="5"/>
    <w:rsid w:val="00CD2B08"/>
    <w:pPr>
      <w:spacing w:after="0"/>
    </w:pPr>
    <w:rPr>
      <w:rFonts w:ascii="Arial" w:hAnsi="Arial"/>
      <w:sz w:val="18"/>
    </w:rPr>
  </w:style>
  <w:style w:type="paragraph" w:styleId="Closing">
    <w:name w:val="Closing"/>
    <w:basedOn w:val="NormalBody"/>
    <w:next w:val="Signature"/>
    <w:link w:val="ClosingChar"/>
    <w:uiPriority w:val="4"/>
    <w:qFormat/>
    <w:rsid w:val="00D65B21"/>
    <w:pPr>
      <w:snapToGrid w:val="0"/>
      <w:spacing w:after="900"/>
    </w:pPr>
    <w:rPr>
      <w:rFonts w:asciiTheme="minorHAnsi" w:hAnsiTheme="minorHAnsi"/>
    </w:rPr>
  </w:style>
  <w:style w:type="character" w:customStyle="1" w:styleId="ClosingChar">
    <w:name w:val="Closing Char"/>
    <w:link w:val="Closing"/>
    <w:uiPriority w:val="4"/>
    <w:rsid w:val="00D65B21"/>
    <w:rPr>
      <w:rFonts w:eastAsia="Times New Roman"/>
    </w:rPr>
  </w:style>
  <w:style w:type="paragraph" w:styleId="Signature">
    <w:name w:val="Signature"/>
    <w:basedOn w:val="NormalHeading"/>
    <w:link w:val="SignatureChar"/>
    <w:uiPriority w:val="4"/>
    <w:qFormat/>
    <w:rsid w:val="00D65B21"/>
    <w:pPr>
      <w:snapToGrid w:val="0"/>
      <w:spacing w:after="0" w:line="360" w:lineRule="auto"/>
    </w:pPr>
    <w:rPr>
      <w:rFonts w:asciiTheme="minorHAnsi" w:hAnsiTheme="minorHAnsi"/>
    </w:rPr>
  </w:style>
  <w:style w:type="character" w:customStyle="1" w:styleId="SignatureChar">
    <w:name w:val="Signature Char"/>
    <w:link w:val="Signature"/>
    <w:uiPriority w:val="4"/>
    <w:rsid w:val="00D65B21"/>
    <w:rPr>
      <w:rFonts w:eastAsia="Times New Roman"/>
    </w:rPr>
  </w:style>
  <w:style w:type="paragraph" w:styleId="Date">
    <w:name w:val="Date"/>
    <w:basedOn w:val="NormalBody"/>
    <w:next w:val="Address"/>
    <w:link w:val="DateChar"/>
    <w:uiPriority w:val="1"/>
    <w:rsid w:val="00D65B21"/>
    <w:pPr>
      <w:snapToGrid w:val="0"/>
      <w:spacing w:after="360"/>
    </w:pPr>
    <w:rPr>
      <w:rFonts w:asciiTheme="minorHAnsi" w:hAnsiTheme="minorHAnsi"/>
    </w:rPr>
  </w:style>
  <w:style w:type="character" w:customStyle="1" w:styleId="DateChar">
    <w:name w:val="Date Char"/>
    <w:link w:val="Date"/>
    <w:uiPriority w:val="1"/>
    <w:rsid w:val="00D65B21"/>
    <w:rPr>
      <w:rFonts w:eastAsia="Times New Roman"/>
    </w:rPr>
  </w:style>
  <w:style w:type="paragraph" w:styleId="ListBullet2">
    <w:name w:val="List Bullet 2"/>
    <w:basedOn w:val="NormalBody"/>
    <w:uiPriority w:val="7"/>
    <w:qFormat/>
    <w:rsid w:val="00D65B21"/>
    <w:pPr>
      <w:numPr>
        <w:ilvl w:val="1"/>
        <w:numId w:val="10"/>
      </w:numPr>
      <w:snapToGrid w:val="0"/>
      <w:ind w:left="1296" w:hanging="432"/>
    </w:pPr>
    <w:rPr>
      <w:rFonts w:asciiTheme="minorHAnsi" w:eastAsia="Arial" w:hAnsiTheme="minorHAnsi"/>
      <w:spacing w:val="-2"/>
      <w:szCs w:val="22"/>
    </w:rPr>
  </w:style>
  <w:style w:type="paragraph" w:customStyle="1" w:styleId="ListAlpha2">
    <w:name w:val="List Alpha 2"/>
    <w:basedOn w:val="NormalBody"/>
    <w:uiPriority w:val="9"/>
    <w:rsid w:val="00D65B21"/>
    <w:pPr>
      <w:numPr>
        <w:ilvl w:val="1"/>
        <w:numId w:val="5"/>
      </w:numPr>
      <w:ind w:left="1353" w:hanging="547"/>
    </w:pPr>
    <w:rPr>
      <w:rFonts w:asciiTheme="minorHAnsi" w:hAnsiTheme="minorHAnsi"/>
    </w:rPr>
  </w:style>
  <w:style w:type="paragraph" w:styleId="ListContinue">
    <w:name w:val="List Continue"/>
    <w:basedOn w:val="NormalBody"/>
    <w:uiPriority w:val="6"/>
    <w:rsid w:val="00D65B21"/>
    <w:pPr>
      <w:tabs>
        <w:tab w:val="left" w:pos="720"/>
      </w:tabs>
      <w:snapToGrid w:val="0"/>
      <w:ind w:left="432"/>
    </w:pPr>
    <w:rPr>
      <w:rFonts w:asciiTheme="minorHAnsi" w:hAnsiTheme="minorHAnsi"/>
      <w:szCs w:val="20"/>
    </w:rPr>
  </w:style>
  <w:style w:type="paragraph" w:styleId="ListContinue2">
    <w:name w:val="List Continue 2"/>
    <w:basedOn w:val="ListContinue"/>
    <w:uiPriority w:val="7"/>
    <w:rsid w:val="00CD2B08"/>
    <w:pPr>
      <w:tabs>
        <w:tab w:val="clear" w:pos="720"/>
      </w:tabs>
      <w:ind w:left="1296"/>
    </w:pPr>
  </w:style>
  <w:style w:type="paragraph" w:styleId="ListNumber2">
    <w:name w:val="List Number 2"/>
    <w:basedOn w:val="NormalBody"/>
    <w:uiPriority w:val="8"/>
    <w:rsid w:val="00D65B21"/>
    <w:pPr>
      <w:numPr>
        <w:numId w:val="4"/>
      </w:numPr>
      <w:snapToGrid w:val="0"/>
      <w:ind w:left="1350" w:hanging="540"/>
    </w:pPr>
    <w:rPr>
      <w:rFonts w:asciiTheme="minorHAnsi" w:eastAsia="Arial" w:hAnsiTheme="minorHAnsi"/>
      <w:szCs w:val="22"/>
    </w:rPr>
  </w:style>
  <w:style w:type="paragraph" w:customStyle="1" w:styleId="BodyTextBold">
    <w:name w:val="Body Text Bold"/>
    <w:basedOn w:val="NormalBody"/>
    <w:uiPriority w:val="6"/>
    <w:rsid w:val="00D65B21"/>
    <w:rPr>
      <w:rFonts w:asciiTheme="minorHAnsi" w:hAnsiTheme="minorHAnsi"/>
      <w:b/>
      <w:bCs/>
    </w:rPr>
  </w:style>
  <w:style w:type="paragraph" w:styleId="NormalWeb">
    <w:name w:val="Normal (Web)"/>
    <w:basedOn w:val="Normal"/>
    <w:semiHidden/>
    <w:unhideWhenUsed/>
    <w:rsid w:val="00323D4A"/>
  </w:style>
  <w:style w:type="paragraph" w:customStyle="1" w:styleId="NormalBody">
    <w:name w:val="(Normal Body)"/>
    <w:semiHidden/>
    <w:rsid w:val="00CD2B08"/>
    <w:pPr>
      <w:spacing w:after="300" w:line="360" w:lineRule="auto"/>
    </w:pPr>
    <w:rPr>
      <w:rFonts w:ascii="Georgia" w:eastAsia="Times New Roman" w:hAnsi="Georgia"/>
    </w:rPr>
  </w:style>
  <w:style w:type="paragraph" w:customStyle="1" w:styleId="NormalHeading">
    <w:name w:val="(Normal Heading)"/>
    <w:semiHidden/>
    <w:rsid w:val="0096045D"/>
    <w:pPr>
      <w:spacing w:after="300" w:line="288" w:lineRule="auto"/>
    </w:pPr>
    <w:rPr>
      <w:rFonts w:ascii="Georgia" w:eastAsia="Times New Roman" w:hAnsi="Georgia"/>
    </w:rPr>
  </w:style>
  <w:style w:type="paragraph" w:customStyle="1" w:styleId="NormalLetterhead">
    <w:name w:val="(Normal Letterhead)"/>
    <w:next w:val="Letterhead"/>
    <w:semiHidden/>
    <w:rsid w:val="00CD2B08"/>
    <w:pPr>
      <w:spacing w:after="200" w:line="360" w:lineRule="auto"/>
      <w:contextualSpacing/>
    </w:pPr>
    <w:rPr>
      <w:rFonts w:eastAsia="Times New Roman"/>
      <w:sz w:val="18"/>
    </w:rPr>
  </w:style>
  <w:style w:type="paragraph" w:styleId="Subtitle">
    <w:name w:val="Subtitle"/>
    <w:basedOn w:val="NormalBody"/>
    <w:next w:val="Normal"/>
    <w:link w:val="SubtitleChar"/>
    <w:uiPriority w:val="14"/>
    <w:rsid w:val="00D65B21"/>
    <w:pPr>
      <w:numPr>
        <w:ilvl w:val="1"/>
      </w:numPr>
      <w:spacing w:before="140" w:after="140"/>
    </w:pPr>
    <w:rPr>
      <w:rFonts w:ascii="Arial" w:hAnsi="Arial"/>
      <w:b/>
      <w:bCs/>
      <w:sz w:val="36"/>
      <w:szCs w:val="22"/>
    </w:rPr>
  </w:style>
  <w:style w:type="character" w:customStyle="1" w:styleId="SubtitleChar">
    <w:name w:val="Subtitle Char"/>
    <w:link w:val="Subtitle"/>
    <w:uiPriority w:val="14"/>
    <w:rsid w:val="00D65B21"/>
    <w:rPr>
      <w:rFonts w:ascii="Arial" w:eastAsia="Times New Roman" w:hAnsi="Arial"/>
      <w:b/>
      <w:bCs/>
      <w:sz w:val="36"/>
      <w:szCs w:val="22"/>
    </w:rPr>
  </w:style>
  <w:style w:type="paragraph" w:styleId="TOCHeading">
    <w:name w:val="TOC Heading"/>
    <w:basedOn w:val="Heading1"/>
    <w:next w:val="TOC1"/>
    <w:uiPriority w:val="39"/>
    <w:semiHidden/>
    <w:unhideWhenUsed/>
    <w:qFormat/>
    <w:rsid w:val="00E71133"/>
    <w:pPr>
      <w:keepLines/>
      <w:tabs>
        <w:tab w:val="clear" w:pos="288"/>
        <w:tab w:val="clear" w:pos="576"/>
        <w:tab w:val="clear" w:pos="864"/>
        <w:tab w:val="clear" w:pos="1152"/>
        <w:tab w:val="clear" w:pos="1440"/>
      </w:tabs>
      <w:snapToGrid/>
      <w:spacing w:before="0" w:after="240"/>
      <w:outlineLvl w:val="9"/>
    </w:pPr>
    <w:rPr>
      <w:bCs/>
      <w:spacing w:val="0"/>
      <w:sz w:val="32"/>
      <w:szCs w:val="32"/>
    </w:rPr>
  </w:style>
  <w:style w:type="paragraph" w:styleId="TOC1">
    <w:name w:val="toc 1"/>
    <w:basedOn w:val="NormalBody"/>
    <w:autoRedefine/>
    <w:uiPriority w:val="39"/>
    <w:semiHidden/>
    <w:unhideWhenUsed/>
    <w:rsid w:val="00E71133"/>
  </w:style>
  <w:style w:type="paragraph" w:styleId="TOC2">
    <w:name w:val="toc 2"/>
    <w:basedOn w:val="NormalBody"/>
    <w:autoRedefine/>
    <w:uiPriority w:val="39"/>
    <w:semiHidden/>
    <w:unhideWhenUsed/>
    <w:rsid w:val="00E7113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E71133"/>
    <w:pPr>
      <w:ind w:left="446"/>
    </w:pPr>
  </w:style>
  <w:style w:type="paragraph" w:styleId="TOAHeading">
    <w:name w:val="toa heading"/>
    <w:basedOn w:val="NormalHeading"/>
    <w:next w:val="Normal"/>
    <w:uiPriority w:val="99"/>
    <w:semiHidden/>
    <w:unhideWhenUsed/>
    <w:rsid w:val="00E71133"/>
    <w:rPr>
      <w:b/>
      <w:bCs/>
      <w:sz w:val="24"/>
    </w:rPr>
  </w:style>
  <w:style w:type="paragraph" w:styleId="Title">
    <w:name w:val="Title"/>
    <w:basedOn w:val="NormalHeading"/>
    <w:next w:val="Subtitle"/>
    <w:link w:val="TitleChar"/>
    <w:uiPriority w:val="13"/>
    <w:rsid w:val="00D65B21"/>
    <w:pPr>
      <w:spacing w:before="140" w:after="140"/>
    </w:pPr>
    <w:rPr>
      <w:rFonts w:asciiTheme="majorHAnsi" w:hAnsiTheme="majorHAnsi"/>
      <w:b/>
      <w:spacing w:val="-10"/>
      <w:kern w:val="28"/>
      <w:sz w:val="72"/>
      <w:szCs w:val="72"/>
    </w:rPr>
  </w:style>
  <w:style w:type="character" w:customStyle="1" w:styleId="TitleChar">
    <w:name w:val="Title Char"/>
    <w:link w:val="Title"/>
    <w:uiPriority w:val="13"/>
    <w:rsid w:val="00D65B21"/>
    <w:rPr>
      <w:rFonts w:asciiTheme="majorHAnsi" w:eastAsia="Times New Roman" w:hAnsiTheme="majorHAnsi"/>
      <w:b/>
      <w:spacing w:val="-10"/>
      <w:kern w:val="28"/>
      <w:sz w:val="72"/>
      <w:szCs w:val="72"/>
    </w:rPr>
  </w:style>
  <w:style w:type="character" w:styleId="SubtleReference">
    <w:name w:val="Subtle Reference"/>
    <w:uiPriority w:val="31"/>
    <w:semiHidden/>
    <w:rsid w:val="00E71133"/>
    <w:rPr>
      <w:smallCaps/>
      <w:color w:val="auto"/>
    </w:rPr>
  </w:style>
  <w:style w:type="character" w:styleId="Mention">
    <w:name w:val="Mention"/>
    <w:uiPriority w:val="99"/>
    <w:semiHidden/>
    <w:unhideWhenUsed/>
    <w:rsid w:val="00E71133"/>
    <w:rPr>
      <w:color w:val="auto"/>
      <w:shd w:val="clear" w:color="auto" w:fill="E1DFDD"/>
    </w:rPr>
  </w:style>
  <w:style w:type="character" w:styleId="SmartLink">
    <w:name w:val="Smart Link"/>
    <w:uiPriority w:val="99"/>
    <w:semiHidden/>
    <w:unhideWhenUsed/>
    <w:rsid w:val="00E71133"/>
    <w:rPr>
      <w:color w:val="auto"/>
      <w:u w:val="single"/>
      <w:shd w:val="clear" w:color="auto" w:fill="F3F2F1"/>
    </w:rPr>
  </w:style>
  <w:style w:type="character" w:styleId="SubtleEmphasis">
    <w:name w:val="Subtle Emphasis"/>
    <w:uiPriority w:val="19"/>
    <w:semiHidden/>
    <w:rsid w:val="00E71133"/>
    <w:rPr>
      <w:i/>
      <w:iCs/>
      <w:color w:val="404040"/>
    </w:rPr>
  </w:style>
  <w:style w:type="character" w:styleId="SmartHyperlink">
    <w:name w:val="Smart Hyperlink"/>
    <w:uiPriority w:val="99"/>
    <w:semiHidden/>
    <w:unhideWhenUsed/>
    <w:rsid w:val="00E71133"/>
    <w:rPr>
      <w:u w:val="dotted"/>
    </w:rPr>
  </w:style>
  <w:style w:type="paragraph" w:styleId="ListBullet3">
    <w:name w:val="List Bullet 3"/>
    <w:basedOn w:val="Normal"/>
    <w:uiPriority w:val="99"/>
    <w:semiHidden/>
    <w:unhideWhenUsed/>
    <w:rsid w:val="00E71133"/>
    <w:pPr>
      <w:numPr>
        <w:numId w:val="7"/>
      </w:numPr>
      <w:contextualSpacing/>
    </w:pPr>
  </w:style>
  <w:style w:type="paragraph" w:styleId="IntenseQuote">
    <w:name w:val="Intense Quote"/>
    <w:basedOn w:val="NormalBody"/>
    <w:next w:val="Normal"/>
    <w:link w:val="IntenseQuoteChar"/>
    <w:uiPriority w:val="30"/>
    <w:semiHidden/>
    <w:rsid w:val="00192201"/>
    <w:pPr>
      <w:pBdr>
        <w:top w:val="single" w:sz="8" w:space="12" w:color="auto"/>
        <w:bottom w:val="single" w:sz="8" w:space="12" w:color="auto"/>
      </w:pBdr>
      <w:spacing w:before="360" w:after="360"/>
      <w:ind w:left="720" w:right="1440"/>
      <w:jc w:val="center"/>
    </w:pPr>
    <w:rPr>
      <w:iCs/>
    </w:rPr>
  </w:style>
  <w:style w:type="character" w:customStyle="1" w:styleId="IntenseQuoteChar">
    <w:name w:val="Intense Quote Char"/>
    <w:link w:val="IntenseQuote"/>
    <w:uiPriority w:val="30"/>
    <w:semiHidden/>
    <w:rsid w:val="00192201"/>
    <w:rPr>
      <w:rFonts w:eastAsia="Times New Roman" w:cs="Times New Roman"/>
      <w:iCs/>
      <w:szCs w:val="24"/>
    </w:rPr>
  </w:style>
  <w:style w:type="character" w:styleId="IntenseReference">
    <w:name w:val="Intense Reference"/>
    <w:uiPriority w:val="32"/>
    <w:semiHidden/>
    <w:rsid w:val="00192201"/>
    <w:rPr>
      <w:rFonts w:ascii="Georgia" w:hAnsi="Georgia"/>
      <w:b/>
      <w:bCs/>
      <w:i w:val="0"/>
      <w:caps/>
      <w:smallCaps w:val="0"/>
      <w:strike w:val="0"/>
      <w:dstrike w:val="0"/>
      <w:vanish w:val="0"/>
      <w:color w:val="auto"/>
      <w:spacing w:val="5"/>
      <w:vertAlign w:val="baseline"/>
    </w:rPr>
  </w:style>
  <w:style w:type="character" w:styleId="IntenseEmphasis">
    <w:name w:val="Intense Emphasis"/>
    <w:uiPriority w:val="21"/>
    <w:semiHidden/>
    <w:rsid w:val="00192201"/>
    <w:rPr>
      <w:i/>
      <w:iCs/>
      <w:color w:val="auto"/>
    </w:rPr>
  </w:style>
  <w:style w:type="paragraph" w:styleId="BlockText">
    <w:name w:val="Block Text"/>
    <w:basedOn w:val="Normal"/>
    <w:uiPriority w:val="99"/>
    <w:semiHidden/>
    <w:unhideWhenUsed/>
    <w:rsid w:val="00192201"/>
    <w:pPr>
      <w:pBdr>
        <w:top w:val="single" w:sz="8" w:space="10" w:color="auto"/>
        <w:left w:val="single" w:sz="8" w:space="10" w:color="auto"/>
        <w:bottom w:val="single" w:sz="8" w:space="10" w:color="auto"/>
        <w:right w:val="single" w:sz="8" w:space="10" w:color="auto"/>
      </w:pBdr>
      <w:ind w:left="720" w:right="1440"/>
    </w:pPr>
    <w:rPr>
      <w:i/>
      <w:iCs/>
    </w:rPr>
  </w:style>
  <w:style w:type="paragraph" w:customStyle="1" w:styleId="Letterhead">
    <w:name w:val="Letterhead"/>
    <w:basedOn w:val="NormalLetterhead"/>
    <w:uiPriority w:val="89"/>
    <w:rsid w:val="00CD2B08"/>
  </w:style>
  <w:style w:type="character" w:styleId="Hyperlink">
    <w:name w:val="Hyperlink"/>
    <w:uiPriority w:val="78"/>
    <w:unhideWhenUsed/>
    <w:rsid w:val="00CD2B08"/>
    <w:rPr>
      <w:u w:val="single"/>
    </w:rPr>
  </w:style>
  <w:style w:type="character" w:styleId="UnresolvedMention">
    <w:name w:val="Unresolved Mention"/>
    <w:uiPriority w:val="99"/>
    <w:semiHidden/>
    <w:unhideWhenUsed/>
    <w:rsid w:val="000B7F22"/>
    <w:rPr>
      <w:color w:val="605E5C"/>
      <w:shd w:val="clear" w:color="auto" w:fill="E1DFDD"/>
    </w:rPr>
  </w:style>
  <w:style w:type="paragraph" w:customStyle="1" w:styleId="SignatureTitle">
    <w:name w:val="Signature Title"/>
    <w:basedOn w:val="Signature"/>
    <w:next w:val="CCEnclosure"/>
    <w:uiPriority w:val="4"/>
    <w:qFormat/>
    <w:rsid w:val="00352C4B"/>
    <w:pPr>
      <w:spacing w:after="300"/>
    </w:pPr>
  </w:style>
  <w:style w:type="character" w:styleId="FollowedHyperlink">
    <w:name w:val="FollowedHyperlink"/>
    <w:uiPriority w:val="79"/>
    <w:rsid w:val="00F57ED2"/>
    <w:rPr>
      <w:rFonts w:asciiTheme="minorHAnsi" w:hAnsiTheme="minorHAnsi"/>
      <w:i w:val="0"/>
      <w:color w:val="auto"/>
      <w:sz w:val="21"/>
      <w:u w:val="single"/>
    </w:rPr>
  </w:style>
  <w:style w:type="character" w:customStyle="1" w:styleId="Heading3Char">
    <w:name w:val="Heading 3 Char"/>
    <w:link w:val="Heading3"/>
    <w:uiPriority w:val="11"/>
    <w:rsid w:val="00352CD5"/>
    <w:rPr>
      <w:rFonts w:eastAsia="Times New Roman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11"/>
    <w:rsid w:val="00D65B21"/>
    <w:rPr>
      <w:rFonts w:ascii="Arial" w:hAnsi="Arial"/>
      <w:b/>
      <w:bCs/>
      <w:iCs/>
    </w:rPr>
  </w:style>
  <w:style w:type="paragraph" w:customStyle="1" w:styleId="ChartHeader">
    <w:name w:val="Chart Header"/>
    <w:uiPriority w:val="20"/>
    <w:rsid w:val="00B66467"/>
    <w:pPr>
      <w:spacing w:before="300" w:after="300" w:line="288" w:lineRule="auto"/>
      <w:ind w:left="14"/>
    </w:pPr>
    <w:rPr>
      <w:rFonts w:asciiTheme="majorHAnsi" w:eastAsia="Times New Roman" w:hAnsiTheme="majorHAnsi" w:cs="Arial"/>
      <w:bCs/>
      <w:kern w:val="24"/>
      <w:sz w:val="26"/>
    </w:rPr>
  </w:style>
  <w:style w:type="paragraph" w:customStyle="1" w:styleId="TableText">
    <w:name w:val="Table Text"/>
    <w:basedOn w:val="BodyText"/>
    <w:uiPriority w:val="20"/>
    <w:rsid w:val="009D0B44"/>
    <w:pPr>
      <w:spacing w:before="150" w:after="150" w:line="250" w:lineRule="auto"/>
    </w:pPr>
    <w:rPr>
      <w:rFonts w:ascii="Arial" w:hAnsi="Arial"/>
      <w:spacing w:val="-2"/>
      <w:sz w:val="18"/>
    </w:rPr>
  </w:style>
  <w:style w:type="paragraph" w:customStyle="1" w:styleId="TableHeader">
    <w:name w:val="Table Header"/>
    <w:basedOn w:val="Heading4"/>
    <w:uiPriority w:val="20"/>
    <w:rsid w:val="009D0B44"/>
    <w:pPr>
      <w:spacing w:before="150" w:after="150"/>
    </w:pPr>
    <w:rPr>
      <w:rFonts w:cs="Arial"/>
      <w:bCs w:val="0"/>
      <w:spacing w:val="-6"/>
      <w:sz w:val="20"/>
      <w:szCs w:val="18"/>
    </w:rPr>
  </w:style>
  <w:style w:type="paragraph" w:styleId="Caption">
    <w:name w:val="caption"/>
    <w:basedOn w:val="NormalHeading"/>
    <w:next w:val="Normal"/>
    <w:uiPriority w:val="98"/>
    <w:qFormat/>
    <w:rsid w:val="009D0B44"/>
    <w:pPr>
      <w:spacing w:before="300" w:after="0"/>
    </w:pPr>
    <w:rPr>
      <w:rFonts w:ascii="Arial" w:hAnsi="Arial"/>
      <w:iCs/>
      <w:spacing w:val="-2"/>
      <w:sz w:val="18"/>
      <w:szCs w:val="18"/>
    </w:rPr>
  </w:style>
  <w:style w:type="paragraph" w:styleId="Quote">
    <w:name w:val="Quote"/>
    <w:basedOn w:val="NormalHeading"/>
    <w:next w:val="BodyText"/>
    <w:link w:val="QuoteChar"/>
    <w:uiPriority w:val="10"/>
    <w:qFormat/>
    <w:rsid w:val="00B66467"/>
    <w:pPr>
      <w:spacing w:before="300" w:line="360" w:lineRule="auto"/>
      <w:ind w:right="864"/>
    </w:pPr>
    <w:rPr>
      <w:rFonts w:asciiTheme="majorHAnsi" w:hAnsiTheme="majorHAnsi"/>
      <w:sz w:val="36"/>
    </w:rPr>
  </w:style>
  <w:style w:type="character" w:customStyle="1" w:styleId="QuoteChar">
    <w:name w:val="Quote Char"/>
    <w:link w:val="Quote"/>
    <w:uiPriority w:val="10"/>
    <w:rsid w:val="00B66467"/>
    <w:rPr>
      <w:rFonts w:asciiTheme="majorHAnsi" w:eastAsia="Times New Roman" w:hAnsiTheme="majorHAnsi"/>
      <w:sz w:val="36"/>
    </w:rPr>
  </w:style>
  <w:style w:type="paragraph" w:customStyle="1" w:styleId="LegalLocalDetail">
    <w:name w:val="Legal Local Detail"/>
    <w:basedOn w:val="CCEnclosure"/>
    <w:uiPriority w:val="92"/>
    <w:rsid w:val="00AD261F"/>
    <w:pPr>
      <w:spacing w:line="240" w:lineRule="auto"/>
      <w:ind w:left="4680"/>
    </w:pPr>
    <w:rPr>
      <w:noProof/>
      <w:sz w:val="12"/>
    </w:rPr>
  </w:style>
  <w:style w:type="paragraph" w:customStyle="1" w:styleId="LegalLocalNameAddressFooter">
    <w:name w:val="Legal Local Name Address Footer"/>
    <w:basedOn w:val="Address"/>
    <w:uiPriority w:val="91"/>
    <w:rsid w:val="00B66467"/>
    <w:pPr>
      <w:spacing w:line="276" w:lineRule="auto"/>
      <w:ind w:left="4680"/>
    </w:pPr>
    <w:rPr>
      <w:rFonts w:asciiTheme="majorHAnsi" w:hAnsiTheme="majorHAnsi"/>
      <w:sz w:val="18"/>
    </w:rPr>
  </w:style>
  <w:style w:type="paragraph" w:customStyle="1" w:styleId="URL">
    <w:name w:val="URL"/>
    <w:basedOn w:val="Address"/>
    <w:uiPriority w:val="81"/>
    <w:rsid w:val="007A135B"/>
    <w:rPr>
      <w:rFonts w:asciiTheme="majorHAnsi" w:hAnsiTheme="majorHAnsi"/>
      <w:b/>
    </w:rPr>
  </w:style>
  <w:style w:type="paragraph" w:styleId="ListParagraph">
    <w:name w:val="List Paragraph"/>
    <w:basedOn w:val="Normal"/>
    <w:uiPriority w:val="34"/>
    <w:semiHidden/>
    <w:qFormat/>
    <w:rsid w:val="004F5A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PwC">
      <a:dk1>
        <a:srgbClr val="000000"/>
      </a:dk1>
      <a:lt1>
        <a:srgbClr val="FFFFFF"/>
      </a:lt1>
      <a:dk2>
        <a:srgbClr val="000000"/>
      </a:dk2>
      <a:lt2>
        <a:srgbClr val="EBEBEB"/>
      </a:lt2>
      <a:accent1>
        <a:srgbClr val="FD5108"/>
      </a:accent1>
      <a:accent2>
        <a:srgbClr val="FE7C39"/>
      </a:accent2>
      <a:accent3>
        <a:srgbClr val="FFAA72"/>
      </a:accent3>
      <a:accent4>
        <a:srgbClr val="A1A8B3"/>
      </a:accent4>
      <a:accent5>
        <a:srgbClr val="B5BCC4"/>
      </a:accent5>
      <a:accent6>
        <a:srgbClr val="CBD1D6"/>
      </a:accent6>
      <a:hlink>
        <a:srgbClr val="000000"/>
      </a:hlink>
      <a:folHlink>
        <a:srgbClr val="A1A8B3"/>
      </a:folHlink>
    </a:clrScheme>
    <a:fontScheme name="Letter A4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B05CC312154A429C7028F19635CCD3" ma:contentTypeVersion="10" ma:contentTypeDescription="Create a new document." ma:contentTypeScope="" ma:versionID="c93228624b11816dd89a7d15159f5a2b">
  <xsd:schema xmlns:xsd="http://www.w3.org/2001/XMLSchema" xmlns:xs="http://www.w3.org/2001/XMLSchema" xmlns:p="http://schemas.microsoft.com/office/2006/metadata/properties" xmlns:ns2="7ae5a831-59a7-41de-a3be-527c124f2b8f" xmlns:ns3="9a4b9587-d4b8-4f04-a0b1-6cee55186901" targetNamespace="http://schemas.microsoft.com/office/2006/metadata/properties" ma:root="true" ma:fieldsID="5b31cfa2e534a957b9c931db50eed858" ns2:_="" ns3:_="">
    <xsd:import namespace="7ae5a831-59a7-41de-a3be-527c124f2b8f"/>
    <xsd:import namespace="9a4b9587-d4b8-4f04-a0b1-6cee55186901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e5a831-59a7-41de-a3be-527c124f2b8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47bde53e-b0a2-4e98-8550-8a152603f3a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b9587-d4b8-4f04-a0b1-6cee55186901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4ce78265-2bd7-4b96-8c2e-af9e4b97e754}" ma:internalName="TaxCatchAll" ma:showField="CatchAllData" ma:web="9a4b9587-d4b8-4f04-a0b1-6cee551869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ae5a831-59a7-41de-a3be-527c124f2b8f">
      <Terms xmlns="http://schemas.microsoft.com/office/infopath/2007/PartnerControls"/>
    </lcf76f155ced4ddcb4097134ff3c332f>
    <TaxCatchAll xmlns="9a4b9587-d4b8-4f04-a0b1-6cee55186901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B82BAF-BD4C-4D76-BA26-9372D1CCC6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e5a831-59a7-41de-a3be-527c124f2b8f"/>
    <ds:schemaRef ds:uri="9a4b9587-d4b8-4f04-a0b1-6cee551869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44B1EA-A479-440B-B55A-07E0FE7B0D99}">
  <ds:schemaRefs>
    <ds:schemaRef ds:uri="http://schemas.microsoft.com/office/2006/metadata/properties"/>
    <ds:schemaRef ds:uri="http://schemas.microsoft.com/office/infopath/2007/PartnerControls"/>
    <ds:schemaRef ds:uri="7ae5a831-59a7-41de-a3be-527c124f2b8f"/>
    <ds:schemaRef ds:uri="9a4b9587-d4b8-4f04-a0b1-6cee55186901"/>
  </ds:schemaRefs>
</ds:datastoreItem>
</file>

<file path=customXml/itemProps3.xml><?xml version="1.0" encoding="utf-8"?>
<ds:datastoreItem xmlns:ds="http://schemas.openxmlformats.org/officeDocument/2006/customXml" ds:itemID="{732C2CEB-AE05-4FB1-B0B4-ED487876CF0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88D6612-466F-425F-A155-0DD49A50A4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</Pages>
  <Words>523</Words>
  <Characters>4089</Characters>
  <Application>Microsoft Office Word</Application>
  <DocSecurity>0</DocSecurity>
  <Lines>157</Lines>
  <Paragraphs>87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PwC</dc:creator>
  <cp:keywords/>
  <dc:description/>
  <cp:lastModifiedBy>Kristīne Mikelsone (LV)</cp:lastModifiedBy>
  <cp:revision>28</cp:revision>
  <dcterms:created xsi:type="dcterms:W3CDTF">2026-07-14T12:33:00Z</dcterms:created>
  <dcterms:modified xsi:type="dcterms:W3CDTF">2026-07-16T06:56:00Z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0x01010063B05CC312154A429C7028F19635CCD3</vt:lpwstr>
  </property>
</Properties>
</file>